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59668330"/>
        <w:docPartObj>
          <w:docPartGallery w:val="Cover Pages"/>
          <w:docPartUnique/>
        </w:docPartObj>
      </w:sdtPr>
      <w:sdtEndPr/>
      <w:sdtContent>
        <w:p w14:paraId="5873DFA4" w14:textId="77777777" w:rsidR="003D09D1" w:rsidRDefault="003D09D1">
          <w:r>
            <w:rPr>
              <w:noProof/>
              <w:lang w:val="en-US" w:eastAsia="nl-NL"/>
            </w:rPr>
            <mc:AlternateContent>
              <mc:Choice Requires="wpg">
                <w:drawing>
                  <wp:anchor distT="0" distB="0" distL="114300" distR="114300" simplePos="0" relativeHeight="251664384" behindDoc="0" locked="0" layoutInCell="1" allowOverlap="1" wp14:anchorId="05425CBF" wp14:editId="5DECBBDD">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97996C" id="Groe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Pr>
              <w:noProof/>
              <w:lang w:val="en-US" w:eastAsia="nl-NL"/>
            </w:rPr>
            <mc:AlternateContent>
              <mc:Choice Requires="wps">
                <w:drawing>
                  <wp:anchor distT="0" distB="0" distL="114300" distR="114300" simplePos="0" relativeHeight="251662336" behindDoc="0" locked="0" layoutInCell="1" allowOverlap="1" wp14:anchorId="5DEFFB21" wp14:editId="5A8205C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4"/>
                                    <w:szCs w:val="24"/>
                                    <w:vertAlign w:val="superscript"/>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08F0C0C" w14:textId="77777777" w:rsidR="003A2DDD" w:rsidRPr="00704AFD" w:rsidRDefault="003A2DDD" w:rsidP="00DF5DE2">
                                    <w:pPr>
                                      <w:pStyle w:val="Geenafstand"/>
                                      <w:jc w:val="center"/>
                                      <w:rPr>
                                        <w:color w:val="595959" w:themeColor="text1" w:themeTint="A6"/>
                                        <w:sz w:val="28"/>
                                        <w:szCs w:val="28"/>
                                      </w:rPr>
                                    </w:pPr>
                                    <w:r w:rsidRPr="00F40B58">
                                      <w:rPr>
                                        <w:rFonts w:ascii="Times New Roman" w:hAnsi="Times New Roman" w:cs="Times New Roman"/>
                                        <w:color w:val="595959" w:themeColor="text1" w:themeTint="A6"/>
                                        <w:sz w:val="24"/>
                                        <w:szCs w:val="24"/>
                                        <w:vertAlign w:val="superscript"/>
                                      </w:rPr>
                                      <w:t>Stockmans C1,  Maes S1, Nijs S2, De Boeck K3</w:t>
                                    </w:r>
                                  </w:p>
                                </w:sdtContent>
                              </w:sdt>
                              <w:p w14:paraId="2ACDF22A" w14:textId="77777777" w:rsidR="003A2DDD" w:rsidRDefault="00306D41">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A2DDD">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EFFB21" id="_x0000_t202" coordsize="21600,21600" o:spt="202" path="m,l,21600r21600,l21600,xe">
                    <v:stroke joinstyle="miter"/>
                    <v:path gradientshapeok="t" o:connecttype="rect"/>
                  </v:shapetype>
                  <v:shape id="Tekstvak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sdt>
                          <w:sdtPr>
                            <w:rPr>
                              <w:rFonts w:ascii="Times New Roman" w:hAnsi="Times New Roman" w:cs="Times New Roman"/>
                              <w:color w:val="595959" w:themeColor="text1" w:themeTint="A6"/>
                              <w:sz w:val="24"/>
                              <w:szCs w:val="24"/>
                              <w:vertAlign w:val="superscript"/>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08F0C0C" w14:textId="77777777" w:rsidR="003A2DDD" w:rsidRPr="00704AFD" w:rsidRDefault="003A2DDD" w:rsidP="00DF5DE2">
                              <w:pPr>
                                <w:pStyle w:val="Geenafstand"/>
                                <w:jc w:val="center"/>
                                <w:rPr>
                                  <w:color w:val="595959" w:themeColor="text1" w:themeTint="A6"/>
                                  <w:sz w:val="28"/>
                                  <w:szCs w:val="28"/>
                                </w:rPr>
                              </w:pPr>
                              <w:r w:rsidRPr="00F40B58">
                                <w:rPr>
                                  <w:rFonts w:ascii="Times New Roman" w:hAnsi="Times New Roman" w:cs="Times New Roman"/>
                                  <w:color w:val="595959" w:themeColor="text1" w:themeTint="A6"/>
                                  <w:sz w:val="24"/>
                                  <w:szCs w:val="24"/>
                                  <w:vertAlign w:val="superscript"/>
                                </w:rPr>
                                <w:t xml:space="preserve">Stockmans C1,  Maes S1, Nijs S2, De </w:t>
                              </w:r>
                              <w:proofErr w:type="spellStart"/>
                              <w:r w:rsidRPr="00F40B58">
                                <w:rPr>
                                  <w:rFonts w:ascii="Times New Roman" w:hAnsi="Times New Roman" w:cs="Times New Roman"/>
                                  <w:color w:val="595959" w:themeColor="text1" w:themeTint="A6"/>
                                  <w:sz w:val="24"/>
                                  <w:szCs w:val="24"/>
                                  <w:vertAlign w:val="superscript"/>
                                </w:rPr>
                                <w:t>Boeck</w:t>
                              </w:r>
                              <w:proofErr w:type="spellEnd"/>
                              <w:r w:rsidRPr="00F40B58">
                                <w:rPr>
                                  <w:rFonts w:ascii="Times New Roman" w:hAnsi="Times New Roman" w:cs="Times New Roman"/>
                                  <w:color w:val="595959" w:themeColor="text1" w:themeTint="A6"/>
                                  <w:sz w:val="24"/>
                                  <w:szCs w:val="24"/>
                                  <w:vertAlign w:val="superscript"/>
                                </w:rPr>
                                <w:t xml:space="preserve"> K3</w:t>
                              </w:r>
                            </w:p>
                          </w:sdtContent>
                        </w:sdt>
                        <w:p w14:paraId="2ACDF22A" w14:textId="77777777" w:rsidR="003A2DDD" w:rsidRDefault="00EF2DB6">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A2DDD">
                                <w:rPr>
                                  <w:color w:val="595959" w:themeColor="text1" w:themeTint="A6"/>
                                  <w:sz w:val="18"/>
                                  <w:szCs w:val="18"/>
                                </w:rPr>
                                <w:t xml:space="preserve">     </w:t>
                              </w:r>
                            </w:sdtContent>
                          </w:sdt>
                        </w:p>
                      </w:txbxContent>
                    </v:textbox>
                    <w10:wrap type="square" anchorx="page" anchory="page"/>
                  </v:shape>
                </w:pict>
              </mc:Fallback>
            </mc:AlternateContent>
          </w:r>
          <w:r>
            <w:rPr>
              <w:noProof/>
              <w:lang w:val="en-US" w:eastAsia="nl-NL"/>
            </w:rPr>
            <mc:AlternateContent>
              <mc:Choice Requires="wps">
                <w:drawing>
                  <wp:anchor distT="0" distB="0" distL="114300" distR="114300" simplePos="0" relativeHeight="251663360" behindDoc="0" locked="0" layoutInCell="1" allowOverlap="1" wp14:anchorId="492415CE" wp14:editId="0865655E">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161290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114540" cy="161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46950" w14:textId="77777777" w:rsidR="003A2DDD" w:rsidRDefault="003A2DDD">
                                <w:pPr>
                                  <w:pStyle w:val="Geenafstand"/>
                                  <w:jc w:val="right"/>
                                  <w:rPr>
                                    <w:color w:val="5B9BD5" w:themeColor="accent1"/>
                                    <w:sz w:val="28"/>
                                    <w:szCs w:val="28"/>
                                  </w:rPr>
                                </w:pPr>
                                <w:r>
                                  <w:rPr>
                                    <w:color w:val="5B9BD5" w:themeColor="accent1"/>
                                    <w:sz w:val="28"/>
                                    <w:szCs w:val="28"/>
                                    <w:lang w:val="nl-NL"/>
                                  </w:rPr>
                                  <w:t>Abstract</w:t>
                                </w:r>
                              </w:p>
                              <w:sdt>
                                <w:sdtPr>
                                  <w:rPr>
                                    <w:rFonts w:ascii="Times New Roman" w:hAnsi="Times New Roman" w:cs="Times New Roman"/>
                                    <w:color w:val="595959" w:themeColor="text1" w:themeTint="A6"/>
                                    <w:sz w:val="24"/>
                                    <w:szCs w:val="24"/>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10291335" w14:textId="12B6C100" w:rsidR="003A2DDD" w:rsidRDefault="003A2DDD" w:rsidP="0044433C">
                                    <w:pPr>
                                      <w:pStyle w:val="Geenafstand"/>
                                      <w:jc w:val="both"/>
                                      <w:rPr>
                                        <w:color w:val="595959" w:themeColor="text1" w:themeTint="A6"/>
                                      </w:rPr>
                                    </w:pPr>
                                    <w:r w:rsidRPr="002570C5">
                                      <w:rPr>
                                        <w:rFonts w:ascii="Times New Roman" w:hAnsi="Times New Roman" w:cs="Times New Roman"/>
                                        <w:color w:val="595959" w:themeColor="text1" w:themeTint="A6"/>
                                        <w:sz w:val="24"/>
                                        <w:szCs w:val="24"/>
                                      </w:rPr>
                                      <w:t>We bestudeerden 1064 kinderen van 6 tot 12</w:t>
                                    </w:r>
                                    <w:r>
                                      <w:rPr>
                                        <w:rFonts w:ascii="Times New Roman" w:hAnsi="Times New Roman" w:cs="Times New Roman"/>
                                        <w:color w:val="595959" w:themeColor="text1" w:themeTint="A6"/>
                                        <w:sz w:val="24"/>
                                        <w:szCs w:val="24"/>
                                      </w:rPr>
                                      <w:t xml:space="preserve"> </w:t>
                                    </w:r>
                                    <w:r w:rsidRPr="002570C5">
                                      <w:rPr>
                                        <w:rFonts w:ascii="Times New Roman" w:hAnsi="Times New Roman" w:cs="Times New Roman"/>
                                        <w:color w:val="595959" w:themeColor="text1" w:themeTint="A6"/>
                                        <w:sz w:val="24"/>
                                        <w:szCs w:val="24"/>
                                      </w:rPr>
                                      <w:t xml:space="preserve">jaar die zich in 2015 na acuut trauma aanmeldden op de dienst spoedgevallen van het universitaire ziekenhuis Gasthuisberg. We noteerden de omstandigheden van het ongeval en deelden de opgelopen letsels in naar ernst. Het aantal ongevallen nam toe met de leeftijd en was hoger bij jongens dan bij meisjes. 48 % van de ongevallen deden zich voor tijdens sport en spel. Contusie (34%), fractuur (31%) en wonde (15%) waren de meest voorkomende letsels.. Bij 8% van de kinderen leidde het ongeval tot een opname in het ziekenhuis.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415CE" id="Tekstvak 153" o:spid="_x0000_s1027"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14:paraId="7D646950" w14:textId="77777777" w:rsidR="003A2DDD" w:rsidRDefault="003A2DDD">
                          <w:pPr>
                            <w:pStyle w:val="Geenafstand"/>
                            <w:jc w:val="right"/>
                            <w:rPr>
                              <w:color w:val="5B9BD5" w:themeColor="accent1"/>
                              <w:sz w:val="28"/>
                              <w:szCs w:val="28"/>
                            </w:rPr>
                          </w:pPr>
                          <w:r>
                            <w:rPr>
                              <w:color w:val="5B9BD5" w:themeColor="accent1"/>
                              <w:sz w:val="28"/>
                              <w:szCs w:val="28"/>
                              <w:lang w:val="nl-NL"/>
                            </w:rPr>
                            <w:t>Abstract</w:t>
                          </w:r>
                        </w:p>
                        <w:sdt>
                          <w:sdtPr>
                            <w:rPr>
                              <w:rFonts w:ascii="Times New Roman" w:hAnsi="Times New Roman" w:cs="Times New Roman"/>
                              <w:color w:val="595959" w:themeColor="text1" w:themeTint="A6"/>
                              <w:sz w:val="24"/>
                              <w:szCs w:val="24"/>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10291335" w14:textId="12B6C100" w:rsidR="003A2DDD" w:rsidRDefault="003A2DDD" w:rsidP="0044433C">
                              <w:pPr>
                                <w:pStyle w:val="Geenafstand"/>
                                <w:jc w:val="both"/>
                                <w:rPr>
                                  <w:color w:val="595959" w:themeColor="text1" w:themeTint="A6"/>
                                </w:rPr>
                              </w:pPr>
                              <w:r w:rsidRPr="002570C5">
                                <w:rPr>
                                  <w:rFonts w:ascii="Times New Roman" w:hAnsi="Times New Roman" w:cs="Times New Roman"/>
                                  <w:color w:val="595959" w:themeColor="text1" w:themeTint="A6"/>
                                  <w:sz w:val="24"/>
                                  <w:szCs w:val="24"/>
                                </w:rPr>
                                <w:t>We bestudeerden 1064 kinderen van 6 tot 12</w:t>
                              </w:r>
                              <w:r>
                                <w:rPr>
                                  <w:rFonts w:ascii="Times New Roman" w:hAnsi="Times New Roman" w:cs="Times New Roman"/>
                                  <w:color w:val="595959" w:themeColor="text1" w:themeTint="A6"/>
                                  <w:sz w:val="24"/>
                                  <w:szCs w:val="24"/>
                                </w:rPr>
                                <w:t xml:space="preserve"> </w:t>
                              </w:r>
                              <w:r w:rsidRPr="002570C5">
                                <w:rPr>
                                  <w:rFonts w:ascii="Times New Roman" w:hAnsi="Times New Roman" w:cs="Times New Roman"/>
                                  <w:color w:val="595959" w:themeColor="text1" w:themeTint="A6"/>
                                  <w:sz w:val="24"/>
                                  <w:szCs w:val="24"/>
                                </w:rPr>
                                <w:t xml:space="preserve">jaar die zich in 2015 na acuut trauma aanmeldden op de dienst spoedgevallen van het universitaire ziekenhuis Gasthuisberg. We noteerden de omstandigheden van het ongeval en deelden de opgelopen letsels in naar ernst. Het aantal ongevallen nam toe met de leeftijd en was hoger bij jongens dan bij meisjes. 48 % van de ongevallen deden zich voor tijdens sport en spel. Contusie (34%), fractuur (31%) en wonde (15%) waren de meest voorkomende letsels.. Bij 8% van de kinderen leidde het ongeval tot een opname in het ziekenhuis.  </w:t>
                              </w:r>
                            </w:p>
                          </w:sdtContent>
                        </w:sdt>
                      </w:txbxContent>
                    </v:textbox>
                    <w10:wrap type="square" anchorx="page" anchory="page"/>
                  </v:shape>
                </w:pict>
              </mc:Fallback>
            </mc:AlternateContent>
          </w:r>
          <w:r>
            <w:rPr>
              <w:noProof/>
              <w:lang w:val="en-US" w:eastAsia="nl-NL"/>
            </w:rPr>
            <mc:AlternateContent>
              <mc:Choice Requires="wps">
                <w:drawing>
                  <wp:anchor distT="0" distB="0" distL="114300" distR="114300" simplePos="0" relativeHeight="251661312" behindDoc="0" locked="0" layoutInCell="1" allowOverlap="1" wp14:anchorId="34EE7F58" wp14:editId="3C9835A6">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543FC" w14:textId="77777777" w:rsidR="003A2DDD" w:rsidRDefault="00306D41" w:rsidP="00F40B58">
                                <w:pPr>
                                  <w:rPr>
                                    <w:color w:val="5B9BD5" w:themeColor="accent1"/>
                                    <w:sz w:val="64"/>
                                    <w:szCs w:val="64"/>
                                  </w:rPr>
                                </w:pPr>
                                <w:sdt>
                                  <w:sdtPr>
                                    <w:rPr>
                                      <w:rFonts w:ascii="Times New Roman" w:hAnsi="Times New Roman" w:cs="Times New Roman"/>
                                      <w:caps/>
                                      <w:color w:val="5B9BD5" w:themeColor="accent1"/>
                                      <w:sz w:val="52"/>
                                      <w:szCs w:val="52"/>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A2DDD" w:rsidRPr="00F40B58">
                                      <w:rPr>
                                        <w:rFonts w:ascii="Times New Roman" w:hAnsi="Times New Roman" w:cs="Times New Roman"/>
                                        <w:caps/>
                                        <w:color w:val="5B9BD5" w:themeColor="accent1"/>
                                        <w:sz w:val="52"/>
                                        <w:szCs w:val="52"/>
                                      </w:rPr>
                                      <w:t>Ongevallen bij kinderen van 6 tot 12 jaar : presentatie en etiologie</w:t>
                                    </w:r>
                                  </w:sdtContent>
                                </w:sdt>
                              </w:p>
                              <w:p w14:paraId="7D6DE1F3" w14:textId="53A39A0E" w:rsidR="003A2DDD" w:rsidRDefault="00306D41">
                                <w:pPr>
                                  <w:jc w:val="right"/>
                                  <w:rPr>
                                    <w:rFonts w:ascii="Times New Roman" w:hAnsi="Times New Roman" w:cs="Times New Roman"/>
                                    <w:color w:val="404040" w:themeColor="text1" w:themeTint="BF"/>
                                    <w:sz w:val="28"/>
                                    <w:szCs w:val="28"/>
                                  </w:rPr>
                                </w:pPr>
                                <w:sdt>
                                  <w:sdtPr>
                                    <w:rPr>
                                      <w:rFonts w:ascii="Times New Roman" w:hAnsi="Times New Roman" w:cs="Times New Roman"/>
                                      <w:color w:val="404040" w:themeColor="text1" w:themeTint="BF"/>
                                      <w:sz w:val="28"/>
                                      <w:szCs w:val="28"/>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3A2DDD" w:rsidRPr="006E635C">
                                      <w:rPr>
                                        <w:rFonts w:ascii="Times New Roman" w:hAnsi="Times New Roman" w:cs="Times New Roman"/>
                                        <w:color w:val="404040" w:themeColor="text1" w:themeTint="BF"/>
                                        <w:sz w:val="28"/>
                                        <w:szCs w:val="28"/>
                                      </w:rPr>
                                      <w:t xml:space="preserve">Een retrospectieve </w:t>
                                    </w:r>
                                    <w:r w:rsidR="003A2DDD" w:rsidRPr="006E635C">
                                      <w:rPr>
                                        <w:rFonts w:ascii="Times New Roman" w:hAnsi="Times New Roman" w:cs="Times New Roman"/>
                                        <w:color w:val="404040" w:themeColor="text1" w:themeTint="BF"/>
                                        <w:sz w:val="28"/>
                                        <w:szCs w:val="28"/>
                                      </w:rPr>
                                      <w:t>monocentrische studie</w:t>
                                    </w:r>
                                  </w:sdtContent>
                                </w:sdt>
                                <w:r w:rsidR="003A2DDD" w:rsidRPr="006E635C">
                                  <w:rPr>
                                    <w:rFonts w:ascii="Times New Roman" w:hAnsi="Times New Roman" w:cs="Times New Roman"/>
                                    <w:color w:val="404040" w:themeColor="text1" w:themeTint="BF"/>
                                    <w:sz w:val="28"/>
                                    <w:szCs w:val="28"/>
                                  </w:rPr>
                                  <w:t xml:space="preserve"> in UZ Gasthuisberg</w:t>
                                </w:r>
                                <w:r w:rsidR="003A2DDD">
                                  <w:rPr>
                                    <w:rFonts w:ascii="Times New Roman" w:hAnsi="Times New Roman" w:cs="Times New Roman"/>
                                    <w:color w:val="404040" w:themeColor="text1" w:themeTint="BF"/>
                                    <w:sz w:val="28"/>
                                    <w:szCs w:val="28"/>
                                  </w:rPr>
                                  <w:t>,</w:t>
                                </w:r>
                              </w:p>
                              <w:p w14:paraId="70904526" w14:textId="3AB8DFC7" w:rsidR="003A2DDD" w:rsidRPr="006E635C" w:rsidRDefault="003A2DDD">
                                <w:pPr>
                                  <w:jc w:val="right"/>
                                  <w:rPr>
                                    <w:smallCaps/>
                                    <w:color w:val="404040" w:themeColor="text1" w:themeTint="BF"/>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E7F58" id="Tekstvak 154" o:spid="_x0000_s1028"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14:paraId="33E543FC" w14:textId="77777777" w:rsidR="003A2DDD" w:rsidRDefault="00EF2DB6" w:rsidP="00F40B58">
                          <w:pPr>
                            <w:rPr>
                              <w:color w:val="5B9BD5" w:themeColor="accent1"/>
                              <w:sz w:val="64"/>
                              <w:szCs w:val="64"/>
                            </w:rPr>
                          </w:pPr>
                          <w:sdt>
                            <w:sdtPr>
                              <w:rPr>
                                <w:rFonts w:ascii="Times New Roman" w:hAnsi="Times New Roman" w:cs="Times New Roman"/>
                                <w:caps/>
                                <w:color w:val="5B9BD5" w:themeColor="accent1"/>
                                <w:sz w:val="52"/>
                                <w:szCs w:val="52"/>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A2DDD" w:rsidRPr="00F40B58">
                                <w:rPr>
                                  <w:rFonts w:ascii="Times New Roman" w:hAnsi="Times New Roman" w:cs="Times New Roman"/>
                                  <w:caps/>
                                  <w:color w:val="5B9BD5" w:themeColor="accent1"/>
                                  <w:sz w:val="52"/>
                                  <w:szCs w:val="52"/>
                                </w:rPr>
                                <w:t>Ongevallen bij kinderen van 6 tot 12 jaar : presentatie en etiologie</w:t>
                              </w:r>
                            </w:sdtContent>
                          </w:sdt>
                        </w:p>
                        <w:p w14:paraId="7D6DE1F3" w14:textId="53A39A0E" w:rsidR="003A2DDD" w:rsidRDefault="00EF2DB6">
                          <w:pPr>
                            <w:jc w:val="right"/>
                            <w:rPr>
                              <w:rFonts w:ascii="Times New Roman" w:hAnsi="Times New Roman" w:cs="Times New Roman"/>
                              <w:color w:val="404040" w:themeColor="text1" w:themeTint="BF"/>
                              <w:sz w:val="28"/>
                              <w:szCs w:val="28"/>
                            </w:rPr>
                          </w:pPr>
                          <w:sdt>
                            <w:sdtPr>
                              <w:rPr>
                                <w:rFonts w:ascii="Times New Roman" w:hAnsi="Times New Roman" w:cs="Times New Roman"/>
                                <w:color w:val="404040" w:themeColor="text1" w:themeTint="BF"/>
                                <w:sz w:val="28"/>
                                <w:szCs w:val="28"/>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3A2DDD" w:rsidRPr="006E635C">
                                <w:rPr>
                                  <w:rFonts w:ascii="Times New Roman" w:hAnsi="Times New Roman" w:cs="Times New Roman"/>
                                  <w:color w:val="404040" w:themeColor="text1" w:themeTint="BF"/>
                                  <w:sz w:val="28"/>
                                  <w:szCs w:val="28"/>
                                </w:rPr>
                                <w:t xml:space="preserve">Een retrospectieve </w:t>
                              </w:r>
                              <w:proofErr w:type="spellStart"/>
                              <w:r w:rsidR="003A2DDD" w:rsidRPr="006E635C">
                                <w:rPr>
                                  <w:rFonts w:ascii="Times New Roman" w:hAnsi="Times New Roman" w:cs="Times New Roman"/>
                                  <w:color w:val="404040" w:themeColor="text1" w:themeTint="BF"/>
                                  <w:sz w:val="28"/>
                                  <w:szCs w:val="28"/>
                                </w:rPr>
                                <w:t>monocentrische</w:t>
                              </w:r>
                              <w:proofErr w:type="spellEnd"/>
                              <w:r w:rsidR="003A2DDD" w:rsidRPr="006E635C">
                                <w:rPr>
                                  <w:rFonts w:ascii="Times New Roman" w:hAnsi="Times New Roman" w:cs="Times New Roman"/>
                                  <w:color w:val="404040" w:themeColor="text1" w:themeTint="BF"/>
                                  <w:sz w:val="28"/>
                                  <w:szCs w:val="28"/>
                                </w:rPr>
                                <w:t xml:space="preserve"> studie</w:t>
                              </w:r>
                            </w:sdtContent>
                          </w:sdt>
                          <w:r w:rsidR="003A2DDD" w:rsidRPr="006E635C">
                            <w:rPr>
                              <w:rFonts w:ascii="Times New Roman" w:hAnsi="Times New Roman" w:cs="Times New Roman"/>
                              <w:color w:val="404040" w:themeColor="text1" w:themeTint="BF"/>
                              <w:sz w:val="28"/>
                              <w:szCs w:val="28"/>
                            </w:rPr>
                            <w:t xml:space="preserve"> in UZ Gasthuisberg</w:t>
                          </w:r>
                          <w:r w:rsidR="003A2DDD">
                            <w:rPr>
                              <w:rFonts w:ascii="Times New Roman" w:hAnsi="Times New Roman" w:cs="Times New Roman"/>
                              <w:color w:val="404040" w:themeColor="text1" w:themeTint="BF"/>
                              <w:sz w:val="28"/>
                              <w:szCs w:val="28"/>
                            </w:rPr>
                            <w:t>,</w:t>
                          </w:r>
                        </w:p>
                        <w:p w14:paraId="70904526" w14:textId="3AB8DFC7" w:rsidR="003A2DDD" w:rsidRPr="006E635C" w:rsidRDefault="003A2DDD">
                          <w:pPr>
                            <w:jc w:val="right"/>
                            <w:rPr>
                              <w:smallCaps/>
                              <w:color w:val="404040" w:themeColor="text1" w:themeTint="BF"/>
                              <w:sz w:val="28"/>
                              <w:szCs w:val="28"/>
                            </w:rPr>
                          </w:pPr>
                        </w:p>
                      </w:txbxContent>
                    </v:textbox>
                    <w10:wrap type="square" anchorx="page" anchory="page"/>
                  </v:shape>
                </w:pict>
              </mc:Fallback>
            </mc:AlternateContent>
          </w:r>
        </w:p>
        <w:p w14:paraId="705779C8" w14:textId="77777777" w:rsidR="003D09D1" w:rsidRDefault="003D09D1">
          <w:pPr>
            <w:rPr>
              <w:rFonts w:asciiTheme="majorHAnsi" w:eastAsiaTheme="majorEastAsia" w:hAnsiTheme="majorHAnsi" w:cstheme="majorBidi"/>
              <w:spacing w:val="-10"/>
              <w:kern w:val="28"/>
              <w:sz w:val="56"/>
              <w:szCs w:val="56"/>
            </w:rPr>
          </w:pPr>
          <w:r>
            <w:br w:type="page"/>
          </w:r>
        </w:p>
      </w:sdtContent>
    </w:sdt>
    <w:p w14:paraId="2EA088A0" w14:textId="50609203" w:rsidR="004A43F2" w:rsidRPr="00D80FAA" w:rsidRDefault="004A43F2" w:rsidP="004A43F2">
      <w:pPr>
        <w:pStyle w:val="Titel"/>
        <w:rPr>
          <w:rFonts w:ascii="Times New Roman" w:hAnsi="Times New Roman" w:cs="Times New Roman"/>
          <w:sz w:val="40"/>
          <w:szCs w:val="40"/>
          <w:lang w:val="en-US"/>
        </w:rPr>
      </w:pPr>
      <w:r w:rsidRPr="00D80FAA">
        <w:rPr>
          <w:rFonts w:ascii="Times New Roman" w:hAnsi="Times New Roman" w:cs="Times New Roman"/>
          <w:sz w:val="40"/>
          <w:szCs w:val="40"/>
          <w:lang w:val="en-US"/>
        </w:rPr>
        <w:lastRenderedPageBreak/>
        <w:t>Accidental trauma in children between 6 and 12 years</w:t>
      </w:r>
      <w:r w:rsidR="00F96C36" w:rsidRPr="00D80FAA">
        <w:rPr>
          <w:rFonts w:ascii="Times New Roman" w:hAnsi="Times New Roman" w:cs="Times New Roman"/>
          <w:sz w:val="40"/>
          <w:szCs w:val="40"/>
          <w:lang w:val="en-US"/>
        </w:rPr>
        <w:t xml:space="preserve"> old: presentation and etiology</w:t>
      </w:r>
    </w:p>
    <w:p w14:paraId="67AD82EB" w14:textId="6AB09F88" w:rsidR="004A43F2" w:rsidRPr="00D80FAA" w:rsidRDefault="004A43F2" w:rsidP="004A43F2">
      <w:pPr>
        <w:pStyle w:val="Subtitel"/>
        <w:rPr>
          <w:lang w:val="en-US"/>
        </w:rPr>
      </w:pPr>
      <w:r w:rsidRPr="00D80FAA">
        <w:rPr>
          <w:rFonts w:ascii="Times New Roman" w:hAnsi="Times New Roman" w:cs="Times New Roman"/>
          <w:sz w:val="24"/>
          <w:szCs w:val="24"/>
          <w:lang w:val="en-US"/>
        </w:rPr>
        <w:t>A retrospective monocentric</w:t>
      </w:r>
      <w:r w:rsidR="00766379" w:rsidRPr="00D80FAA">
        <w:rPr>
          <w:rFonts w:ascii="Times New Roman" w:hAnsi="Times New Roman" w:cs="Times New Roman"/>
          <w:sz w:val="24"/>
          <w:szCs w:val="24"/>
          <w:lang w:val="en-US"/>
        </w:rPr>
        <w:t xml:space="preserve"> study at University Hospital</w:t>
      </w:r>
      <w:r w:rsidRPr="00D80FAA">
        <w:rPr>
          <w:rFonts w:ascii="Times New Roman" w:hAnsi="Times New Roman" w:cs="Times New Roman"/>
          <w:sz w:val="24"/>
          <w:szCs w:val="24"/>
          <w:lang w:val="en-US"/>
        </w:rPr>
        <w:t xml:space="preserve"> </w:t>
      </w:r>
      <w:proofErr w:type="spellStart"/>
      <w:r w:rsidRPr="00D80FAA">
        <w:rPr>
          <w:rFonts w:ascii="Times New Roman" w:hAnsi="Times New Roman" w:cs="Times New Roman"/>
          <w:sz w:val="24"/>
          <w:szCs w:val="24"/>
          <w:lang w:val="en-US"/>
        </w:rPr>
        <w:t>Gasthuisberg</w:t>
      </w:r>
      <w:proofErr w:type="spellEnd"/>
    </w:p>
    <w:p w14:paraId="66E7DA60" w14:textId="3DA6448C" w:rsidR="001652DB" w:rsidRDefault="001652DB" w:rsidP="0039023D">
      <w:pPr>
        <w:pStyle w:val="Kop1"/>
        <w:jc w:val="both"/>
        <w:rPr>
          <w:rFonts w:ascii="Times New Roman" w:hAnsi="Times New Roman" w:cs="Times New Roman"/>
          <w:sz w:val="24"/>
          <w:szCs w:val="24"/>
        </w:rPr>
      </w:pPr>
      <w:r w:rsidRPr="002570C5">
        <w:rPr>
          <w:rFonts w:ascii="Times New Roman" w:hAnsi="Times New Roman" w:cs="Times New Roman"/>
          <w:sz w:val="24"/>
          <w:szCs w:val="24"/>
        </w:rPr>
        <w:t>Stockmans C</w:t>
      </w:r>
      <w:r w:rsidRPr="002570C5">
        <w:rPr>
          <w:rFonts w:ascii="Times New Roman" w:hAnsi="Times New Roman" w:cs="Times New Roman"/>
          <w:sz w:val="24"/>
          <w:szCs w:val="24"/>
          <w:vertAlign w:val="superscript"/>
        </w:rPr>
        <w:t>1</w:t>
      </w:r>
      <w:r w:rsidRPr="002570C5">
        <w:rPr>
          <w:rFonts w:ascii="Times New Roman" w:hAnsi="Times New Roman" w:cs="Times New Roman"/>
          <w:sz w:val="24"/>
          <w:szCs w:val="24"/>
        </w:rPr>
        <w:t>,  Maes S</w:t>
      </w:r>
      <w:r w:rsidRPr="002570C5">
        <w:rPr>
          <w:rFonts w:ascii="Times New Roman" w:hAnsi="Times New Roman" w:cs="Times New Roman"/>
          <w:sz w:val="24"/>
          <w:szCs w:val="24"/>
          <w:vertAlign w:val="superscript"/>
        </w:rPr>
        <w:t>1</w:t>
      </w:r>
      <w:r w:rsidRPr="002570C5">
        <w:rPr>
          <w:rFonts w:ascii="Times New Roman" w:hAnsi="Times New Roman" w:cs="Times New Roman"/>
          <w:sz w:val="24"/>
          <w:szCs w:val="24"/>
        </w:rPr>
        <w:t>, Nijs S</w:t>
      </w:r>
      <w:r w:rsidRPr="002570C5">
        <w:rPr>
          <w:rFonts w:ascii="Times New Roman" w:hAnsi="Times New Roman" w:cs="Times New Roman"/>
          <w:sz w:val="24"/>
          <w:szCs w:val="24"/>
          <w:vertAlign w:val="superscript"/>
        </w:rPr>
        <w:t>2</w:t>
      </w:r>
      <w:r w:rsidRPr="002570C5">
        <w:rPr>
          <w:rFonts w:ascii="Times New Roman" w:hAnsi="Times New Roman" w:cs="Times New Roman"/>
          <w:sz w:val="24"/>
          <w:szCs w:val="24"/>
        </w:rPr>
        <w:t>, De Boeck K</w:t>
      </w:r>
      <w:r w:rsidRPr="002570C5">
        <w:rPr>
          <w:rFonts w:ascii="Times New Roman" w:hAnsi="Times New Roman" w:cs="Times New Roman"/>
          <w:sz w:val="24"/>
          <w:szCs w:val="24"/>
          <w:vertAlign w:val="superscript"/>
        </w:rPr>
        <w:t>3 1</w:t>
      </w:r>
      <w:r w:rsidRPr="002570C5">
        <w:rPr>
          <w:rFonts w:ascii="Times New Roman" w:hAnsi="Times New Roman" w:cs="Times New Roman"/>
          <w:sz w:val="24"/>
          <w:szCs w:val="24"/>
        </w:rPr>
        <w:t xml:space="preserve"> HAIO Universiteit Leuven, gedeeld eerste auteurschap, </w:t>
      </w:r>
      <w:r w:rsidRPr="002570C5">
        <w:rPr>
          <w:rFonts w:ascii="Times New Roman" w:hAnsi="Times New Roman" w:cs="Times New Roman"/>
          <w:sz w:val="24"/>
          <w:szCs w:val="24"/>
          <w:vertAlign w:val="superscript"/>
        </w:rPr>
        <w:t>2</w:t>
      </w:r>
      <w:r w:rsidRPr="002570C5">
        <w:rPr>
          <w:rFonts w:ascii="Times New Roman" w:hAnsi="Times New Roman" w:cs="Times New Roman"/>
          <w:sz w:val="24"/>
          <w:szCs w:val="24"/>
        </w:rPr>
        <w:t xml:space="preserve"> Traumatologie UZ Leuven, </w:t>
      </w:r>
      <w:r w:rsidRPr="002570C5">
        <w:rPr>
          <w:rFonts w:ascii="Times New Roman" w:hAnsi="Times New Roman" w:cs="Times New Roman"/>
          <w:sz w:val="24"/>
          <w:szCs w:val="24"/>
          <w:vertAlign w:val="superscript"/>
        </w:rPr>
        <w:t>3</w:t>
      </w:r>
      <w:r w:rsidRPr="002570C5">
        <w:rPr>
          <w:rFonts w:ascii="Times New Roman" w:hAnsi="Times New Roman" w:cs="Times New Roman"/>
          <w:sz w:val="24"/>
          <w:szCs w:val="24"/>
        </w:rPr>
        <w:t xml:space="preserve"> Kindergeneeskunde UZ Leuven</w:t>
      </w:r>
      <w:r w:rsidR="006E635C">
        <w:rPr>
          <w:rFonts w:ascii="Times New Roman" w:hAnsi="Times New Roman" w:cs="Times New Roman"/>
          <w:sz w:val="24"/>
          <w:szCs w:val="24"/>
        </w:rPr>
        <w:t>, Herestraat 49, 3000 Leuven</w:t>
      </w:r>
    </w:p>
    <w:p w14:paraId="1A87DAEB" w14:textId="77777777" w:rsidR="006E635C" w:rsidRDefault="006E635C" w:rsidP="006E635C"/>
    <w:p w14:paraId="5ED0C3CC" w14:textId="5C056D73" w:rsidR="006E635C" w:rsidRPr="00D80FAA" w:rsidRDefault="006E635C" w:rsidP="004A43F2">
      <w:pPr>
        <w:pStyle w:val="Kop1"/>
        <w:rPr>
          <w:rFonts w:ascii="Times New Roman" w:hAnsi="Times New Roman" w:cs="Times New Roman"/>
          <w:lang w:val="en-US"/>
        </w:rPr>
      </w:pPr>
      <w:r w:rsidRPr="00D80FAA">
        <w:rPr>
          <w:rFonts w:ascii="Times New Roman" w:hAnsi="Times New Roman" w:cs="Times New Roman"/>
          <w:lang w:val="en-US"/>
        </w:rPr>
        <w:t>Abstract</w:t>
      </w:r>
    </w:p>
    <w:p w14:paraId="5B7CC103" w14:textId="3B629840" w:rsidR="006E635C" w:rsidRPr="00D80FAA" w:rsidRDefault="006E635C" w:rsidP="006E635C">
      <w:pPr>
        <w:rPr>
          <w:rFonts w:ascii="Times New Roman" w:hAnsi="Times New Roman" w:cs="Times New Roman"/>
          <w:sz w:val="24"/>
          <w:szCs w:val="24"/>
        </w:rPr>
      </w:pPr>
      <w:r w:rsidRPr="004A43F2">
        <w:rPr>
          <w:rFonts w:ascii="Times New Roman" w:hAnsi="Times New Roman" w:cs="Times New Roman"/>
          <w:sz w:val="24"/>
          <w:szCs w:val="24"/>
          <w:lang w:val="en-GB"/>
        </w:rPr>
        <w:t>We studied 1064 children aged 6 to 12 after they presented themselves at the emergency d</w:t>
      </w:r>
      <w:r w:rsidRPr="004A43F2">
        <w:rPr>
          <w:rFonts w:ascii="Times New Roman" w:hAnsi="Times New Roman" w:cs="Times New Roman"/>
          <w:sz w:val="24"/>
          <w:szCs w:val="24"/>
          <w:lang w:val="en-GB"/>
        </w:rPr>
        <w:t>e</w:t>
      </w:r>
      <w:r w:rsidRPr="004A43F2">
        <w:rPr>
          <w:rFonts w:ascii="Times New Roman" w:hAnsi="Times New Roman" w:cs="Times New Roman"/>
          <w:sz w:val="24"/>
          <w:szCs w:val="24"/>
          <w:lang w:val="en-GB"/>
        </w:rPr>
        <w:t xml:space="preserve">partment of the University Hospital </w:t>
      </w:r>
      <w:proofErr w:type="spellStart"/>
      <w:r w:rsidRPr="004A43F2">
        <w:rPr>
          <w:rFonts w:ascii="Times New Roman" w:hAnsi="Times New Roman" w:cs="Times New Roman"/>
          <w:sz w:val="24"/>
          <w:szCs w:val="24"/>
          <w:lang w:val="en-GB"/>
        </w:rPr>
        <w:t>Gasthuisberg</w:t>
      </w:r>
      <w:proofErr w:type="spellEnd"/>
      <w:r w:rsidRPr="004A43F2">
        <w:rPr>
          <w:rFonts w:ascii="Times New Roman" w:hAnsi="Times New Roman" w:cs="Times New Roman"/>
          <w:sz w:val="24"/>
          <w:szCs w:val="24"/>
          <w:lang w:val="en-GB"/>
        </w:rPr>
        <w:t xml:space="preserve"> in 2015. We looked at the </w:t>
      </w:r>
      <w:r w:rsidR="0060348C" w:rsidRPr="004A43F2">
        <w:rPr>
          <w:rFonts w:ascii="Times New Roman" w:hAnsi="Times New Roman" w:cs="Times New Roman"/>
          <w:sz w:val="24"/>
          <w:szCs w:val="24"/>
          <w:lang w:val="en-GB"/>
        </w:rPr>
        <w:t>environment</w:t>
      </w:r>
      <w:r w:rsidRPr="004A43F2">
        <w:rPr>
          <w:rFonts w:ascii="Times New Roman" w:hAnsi="Times New Roman" w:cs="Times New Roman"/>
          <w:sz w:val="24"/>
          <w:szCs w:val="24"/>
          <w:lang w:val="en-GB"/>
        </w:rPr>
        <w:t xml:space="preserve"> fa</w:t>
      </w:r>
      <w:r w:rsidRPr="004A43F2">
        <w:rPr>
          <w:rFonts w:ascii="Times New Roman" w:hAnsi="Times New Roman" w:cs="Times New Roman"/>
          <w:sz w:val="24"/>
          <w:szCs w:val="24"/>
          <w:lang w:val="en-GB"/>
        </w:rPr>
        <w:t>c</w:t>
      </w:r>
      <w:r w:rsidRPr="004A43F2">
        <w:rPr>
          <w:rFonts w:ascii="Times New Roman" w:hAnsi="Times New Roman" w:cs="Times New Roman"/>
          <w:sz w:val="24"/>
          <w:szCs w:val="24"/>
          <w:lang w:val="en-GB"/>
        </w:rPr>
        <w:t xml:space="preserve">tors of </w:t>
      </w:r>
      <w:r w:rsidR="00B7718F" w:rsidRPr="004A43F2">
        <w:rPr>
          <w:rFonts w:ascii="Times New Roman" w:hAnsi="Times New Roman" w:cs="Times New Roman"/>
          <w:sz w:val="24"/>
          <w:szCs w:val="24"/>
          <w:lang w:val="en-GB"/>
        </w:rPr>
        <w:t>the acci</w:t>
      </w:r>
      <w:r w:rsidR="009429C7">
        <w:rPr>
          <w:rFonts w:ascii="Times New Roman" w:hAnsi="Times New Roman" w:cs="Times New Roman"/>
          <w:sz w:val="24"/>
          <w:szCs w:val="24"/>
          <w:lang w:val="en-GB"/>
        </w:rPr>
        <w:t>dents and sorted the injuries by</w:t>
      </w:r>
      <w:r w:rsidR="00B7718F" w:rsidRPr="004A43F2">
        <w:rPr>
          <w:rFonts w:ascii="Times New Roman" w:hAnsi="Times New Roman" w:cs="Times New Roman"/>
          <w:sz w:val="24"/>
          <w:szCs w:val="24"/>
          <w:lang w:val="en-GB"/>
        </w:rPr>
        <w:t xml:space="preserve"> severity. The </w:t>
      </w:r>
      <w:r w:rsidR="00172897" w:rsidRPr="004A43F2">
        <w:rPr>
          <w:rFonts w:ascii="Times New Roman" w:hAnsi="Times New Roman" w:cs="Times New Roman"/>
          <w:sz w:val="24"/>
          <w:szCs w:val="24"/>
          <w:lang w:val="en-GB"/>
        </w:rPr>
        <w:t>incidence</w:t>
      </w:r>
      <w:r w:rsidR="00B7718F" w:rsidRPr="004A43F2">
        <w:rPr>
          <w:rFonts w:ascii="Times New Roman" w:hAnsi="Times New Roman" w:cs="Times New Roman"/>
          <w:sz w:val="24"/>
          <w:szCs w:val="24"/>
          <w:lang w:val="en-GB"/>
        </w:rPr>
        <w:t xml:space="preserve"> of the injuries i</w:t>
      </w:r>
      <w:r w:rsidR="009429C7">
        <w:rPr>
          <w:rFonts w:ascii="Times New Roman" w:hAnsi="Times New Roman" w:cs="Times New Roman"/>
          <w:sz w:val="24"/>
          <w:szCs w:val="24"/>
          <w:lang w:val="en-GB"/>
        </w:rPr>
        <w:t>ncreased with age and was highest amongst</w:t>
      </w:r>
      <w:r w:rsidR="00B7718F" w:rsidRPr="004A43F2">
        <w:rPr>
          <w:rFonts w:ascii="Times New Roman" w:hAnsi="Times New Roman" w:cs="Times New Roman"/>
          <w:sz w:val="24"/>
          <w:szCs w:val="24"/>
          <w:lang w:val="en-GB"/>
        </w:rPr>
        <w:t xml:space="preserve"> the boys. </w:t>
      </w:r>
      <w:r w:rsidR="0060348C" w:rsidRPr="004A43F2">
        <w:rPr>
          <w:rFonts w:ascii="Times New Roman" w:hAnsi="Times New Roman" w:cs="Times New Roman"/>
          <w:sz w:val="24"/>
          <w:szCs w:val="24"/>
          <w:lang w:val="en-GB"/>
        </w:rPr>
        <w:t xml:space="preserve">48% of the accidents </w:t>
      </w:r>
      <w:r w:rsidR="00172897" w:rsidRPr="004A43F2">
        <w:rPr>
          <w:rFonts w:ascii="Times New Roman" w:hAnsi="Times New Roman" w:cs="Times New Roman"/>
          <w:sz w:val="24"/>
          <w:szCs w:val="24"/>
          <w:lang w:val="en-GB"/>
        </w:rPr>
        <w:t>occurred</w:t>
      </w:r>
      <w:r w:rsidR="0060348C" w:rsidRPr="004A43F2">
        <w:rPr>
          <w:rFonts w:ascii="Times New Roman" w:hAnsi="Times New Roman" w:cs="Times New Roman"/>
          <w:sz w:val="24"/>
          <w:szCs w:val="24"/>
          <w:lang w:val="en-GB"/>
        </w:rPr>
        <w:t xml:space="preserve"> during sports or play. Contusions (34%), fractures (31%) and wounds (15%) were the most common injuries. </w:t>
      </w:r>
      <w:r w:rsidR="0060348C" w:rsidRPr="00D80FAA">
        <w:rPr>
          <w:rFonts w:ascii="Times New Roman" w:hAnsi="Times New Roman" w:cs="Times New Roman"/>
          <w:sz w:val="24"/>
          <w:szCs w:val="24"/>
        </w:rPr>
        <w:t xml:space="preserve">8% of the children were admitted. </w:t>
      </w:r>
      <w:r w:rsidRPr="00D80FAA">
        <w:rPr>
          <w:rFonts w:ascii="Times New Roman" w:hAnsi="Times New Roman" w:cs="Times New Roman"/>
          <w:sz w:val="24"/>
          <w:szCs w:val="24"/>
        </w:rPr>
        <w:t xml:space="preserve"> </w:t>
      </w:r>
    </w:p>
    <w:p w14:paraId="7D7FE553" w14:textId="77777777" w:rsidR="00172897" w:rsidRPr="00D80FAA" w:rsidRDefault="00172897" w:rsidP="006E635C">
      <w:pPr>
        <w:rPr>
          <w:rFonts w:ascii="Times New Roman" w:hAnsi="Times New Roman" w:cs="Times New Roman"/>
          <w:sz w:val="24"/>
          <w:szCs w:val="24"/>
        </w:rPr>
      </w:pPr>
    </w:p>
    <w:p w14:paraId="739075E7" w14:textId="18307C76" w:rsidR="00172897" w:rsidRPr="004A43F2" w:rsidRDefault="004A43F2" w:rsidP="004A43F2">
      <w:pPr>
        <w:pStyle w:val="Kop1"/>
        <w:rPr>
          <w:rFonts w:ascii="Times New Roman" w:hAnsi="Times New Roman" w:cs="Times New Roman"/>
        </w:rPr>
      </w:pPr>
      <w:r w:rsidRPr="004A43F2">
        <w:rPr>
          <w:rFonts w:ascii="Times New Roman" w:hAnsi="Times New Roman" w:cs="Times New Roman"/>
        </w:rPr>
        <w:t>In een oogopslag</w:t>
      </w:r>
    </w:p>
    <w:p w14:paraId="20D001D6" w14:textId="53D5E16A" w:rsidR="00172897" w:rsidRPr="00D80FAA" w:rsidRDefault="00D423A7" w:rsidP="006E635C">
      <w:pPr>
        <w:rPr>
          <w:rFonts w:ascii="Times New Roman" w:hAnsi="Times New Roman" w:cs="Times New Roman"/>
          <w:sz w:val="24"/>
          <w:szCs w:val="24"/>
        </w:rPr>
      </w:pPr>
      <w:r w:rsidRPr="004A43F2">
        <w:rPr>
          <w:rFonts w:ascii="Times New Roman" w:hAnsi="Times New Roman" w:cs="Times New Roman"/>
          <w:sz w:val="24"/>
          <w:szCs w:val="24"/>
        </w:rPr>
        <w:t xml:space="preserve">We bestudeerden ongevallen bij kinderen van 6 tot 12 jaar om te bekijken welke letsels ze </w:t>
      </w:r>
      <w:r w:rsidR="00766379">
        <w:rPr>
          <w:rFonts w:ascii="Times New Roman" w:hAnsi="Times New Roman" w:cs="Times New Roman"/>
          <w:sz w:val="24"/>
          <w:szCs w:val="24"/>
        </w:rPr>
        <w:t>hierbij opliepen</w:t>
      </w:r>
      <w:r w:rsidRPr="004A43F2">
        <w:rPr>
          <w:rFonts w:ascii="Times New Roman" w:hAnsi="Times New Roman" w:cs="Times New Roman"/>
          <w:sz w:val="24"/>
          <w:szCs w:val="24"/>
        </w:rPr>
        <w:t xml:space="preserve">. </w:t>
      </w:r>
      <w:r w:rsidR="004A43F2">
        <w:rPr>
          <w:rFonts w:ascii="Times New Roman" w:hAnsi="Times New Roman" w:cs="Times New Roman"/>
          <w:sz w:val="24"/>
          <w:szCs w:val="24"/>
        </w:rPr>
        <w:t xml:space="preserve">Hieruit bleek dat </w:t>
      </w:r>
      <w:r w:rsidR="00766379">
        <w:rPr>
          <w:rFonts w:ascii="Times New Roman" w:hAnsi="Times New Roman" w:cs="Times New Roman"/>
          <w:sz w:val="24"/>
          <w:szCs w:val="24"/>
        </w:rPr>
        <w:t>de meeste opgelopen letsels benigne van aard zijn.</w:t>
      </w:r>
    </w:p>
    <w:p w14:paraId="67B1844B" w14:textId="77777777" w:rsidR="00176C0E" w:rsidRPr="002570C5" w:rsidRDefault="2150D129" w:rsidP="0039023D">
      <w:pPr>
        <w:pStyle w:val="Kop1"/>
        <w:jc w:val="both"/>
        <w:rPr>
          <w:rFonts w:ascii="Times New Roman" w:hAnsi="Times New Roman" w:cs="Times New Roman"/>
        </w:rPr>
      </w:pPr>
      <w:r w:rsidRPr="002570C5">
        <w:rPr>
          <w:rFonts w:ascii="Times New Roman" w:hAnsi="Times New Roman" w:cs="Times New Roman"/>
        </w:rPr>
        <w:t>Inleiding</w:t>
      </w:r>
    </w:p>
    <w:p w14:paraId="202D0EE9" w14:textId="77777777" w:rsidR="005A34BB" w:rsidRPr="002570C5" w:rsidRDefault="00F0661B" w:rsidP="0039023D">
      <w:pPr>
        <w:jc w:val="both"/>
        <w:rPr>
          <w:rFonts w:ascii="Times New Roman" w:hAnsi="Times New Roman" w:cs="Times New Roman"/>
          <w:sz w:val="24"/>
          <w:szCs w:val="24"/>
        </w:rPr>
      </w:pPr>
      <w:r w:rsidRPr="002570C5">
        <w:rPr>
          <w:rFonts w:ascii="Times New Roman" w:hAnsi="Times New Roman" w:cs="Times New Roman"/>
          <w:sz w:val="24"/>
          <w:szCs w:val="24"/>
        </w:rPr>
        <w:t>Wereldwijd zijn o</w:t>
      </w:r>
      <w:r w:rsidR="005A34BB" w:rsidRPr="002570C5">
        <w:rPr>
          <w:rFonts w:ascii="Times New Roman" w:hAnsi="Times New Roman" w:cs="Times New Roman"/>
          <w:sz w:val="24"/>
          <w:szCs w:val="24"/>
        </w:rPr>
        <w:t xml:space="preserve">ngevallen bij kinderen een </w:t>
      </w:r>
      <w:r w:rsidRPr="002570C5">
        <w:rPr>
          <w:rFonts w:ascii="Times New Roman" w:hAnsi="Times New Roman" w:cs="Times New Roman"/>
          <w:sz w:val="24"/>
          <w:szCs w:val="24"/>
        </w:rPr>
        <w:t xml:space="preserve">belangrijke </w:t>
      </w:r>
      <w:r w:rsidR="005A34BB" w:rsidRPr="002570C5">
        <w:rPr>
          <w:rFonts w:ascii="Times New Roman" w:hAnsi="Times New Roman" w:cs="Times New Roman"/>
          <w:sz w:val="24"/>
          <w:szCs w:val="24"/>
        </w:rPr>
        <w:t>oorzaak van morbiditeit en mortaliteit.</w:t>
      </w:r>
      <w:r w:rsidR="00C33F63" w:rsidRPr="002570C5">
        <w:rPr>
          <w:rFonts w:ascii="Times New Roman" w:hAnsi="Times New Roman" w:cs="Times New Roman"/>
          <w:sz w:val="24"/>
          <w:szCs w:val="24"/>
        </w:rPr>
        <w:t xml:space="preserve"> </w:t>
      </w:r>
      <w:r w:rsidRPr="002570C5">
        <w:rPr>
          <w:rFonts w:ascii="Times New Roman" w:hAnsi="Times New Roman" w:cs="Times New Roman"/>
          <w:sz w:val="24"/>
          <w:szCs w:val="24"/>
        </w:rPr>
        <w:t xml:space="preserve">Bij </w:t>
      </w:r>
      <w:r w:rsidR="00C33F63" w:rsidRPr="002570C5">
        <w:rPr>
          <w:rFonts w:ascii="Times New Roman" w:hAnsi="Times New Roman" w:cs="Times New Roman"/>
          <w:sz w:val="24"/>
          <w:szCs w:val="24"/>
        </w:rPr>
        <w:t>30% van d</w:t>
      </w:r>
      <w:r w:rsidR="0044433C" w:rsidRPr="002570C5">
        <w:rPr>
          <w:rFonts w:ascii="Times New Roman" w:hAnsi="Times New Roman" w:cs="Times New Roman"/>
          <w:sz w:val="24"/>
          <w:szCs w:val="24"/>
        </w:rPr>
        <w:t xml:space="preserve">e kinderen </w:t>
      </w:r>
      <w:r w:rsidRPr="002570C5">
        <w:rPr>
          <w:rFonts w:ascii="Times New Roman" w:hAnsi="Times New Roman" w:cs="Times New Roman"/>
          <w:sz w:val="24"/>
          <w:szCs w:val="24"/>
        </w:rPr>
        <w:t xml:space="preserve">die </w:t>
      </w:r>
      <w:r w:rsidR="0044433C" w:rsidRPr="002570C5">
        <w:rPr>
          <w:rFonts w:ascii="Times New Roman" w:hAnsi="Times New Roman" w:cs="Times New Roman"/>
          <w:sz w:val="24"/>
          <w:szCs w:val="24"/>
        </w:rPr>
        <w:t>zich op spoedgevallen</w:t>
      </w:r>
      <w:r w:rsidR="00C33F63" w:rsidRPr="002570C5">
        <w:rPr>
          <w:rFonts w:ascii="Times New Roman" w:hAnsi="Times New Roman" w:cs="Times New Roman"/>
          <w:sz w:val="24"/>
          <w:szCs w:val="24"/>
        </w:rPr>
        <w:t xml:space="preserve"> </w:t>
      </w:r>
      <w:r w:rsidRPr="002570C5">
        <w:rPr>
          <w:rFonts w:ascii="Times New Roman" w:hAnsi="Times New Roman" w:cs="Times New Roman"/>
          <w:sz w:val="24"/>
          <w:szCs w:val="24"/>
        </w:rPr>
        <w:t>aanbieden is de aanleiding</w:t>
      </w:r>
      <w:r w:rsidR="00C33F63" w:rsidRPr="002570C5">
        <w:rPr>
          <w:rFonts w:ascii="Times New Roman" w:hAnsi="Times New Roman" w:cs="Times New Roman"/>
          <w:sz w:val="24"/>
          <w:szCs w:val="24"/>
        </w:rPr>
        <w:t xml:space="preserve"> een ongeval.</w:t>
      </w:r>
      <w:r w:rsidR="005A34BB" w:rsidRPr="002570C5">
        <w:rPr>
          <w:rFonts w:ascii="Times New Roman" w:hAnsi="Times New Roman" w:cs="Times New Roman"/>
          <w:sz w:val="24"/>
          <w:szCs w:val="24"/>
        </w:rPr>
        <w:t xml:space="preserve"> </w:t>
      </w:r>
      <w:r w:rsidRPr="002570C5">
        <w:rPr>
          <w:rFonts w:ascii="Times New Roman" w:hAnsi="Times New Roman" w:cs="Times New Roman"/>
          <w:sz w:val="24"/>
          <w:szCs w:val="24"/>
        </w:rPr>
        <w:t>Ongevallen gaan dan ook gepaard met een hoge gezondheids</w:t>
      </w:r>
      <w:r w:rsidR="005A34BB" w:rsidRPr="002570C5">
        <w:rPr>
          <w:rFonts w:ascii="Times New Roman" w:hAnsi="Times New Roman" w:cs="Times New Roman"/>
          <w:sz w:val="24"/>
          <w:szCs w:val="24"/>
        </w:rPr>
        <w:t xml:space="preserve">kost, niet alleen in de Westerse wereld, maar ook in </w:t>
      </w:r>
      <w:r w:rsidR="00C33F63" w:rsidRPr="002570C5">
        <w:rPr>
          <w:rFonts w:ascii="Times New Roman" w:hAnsi="Times New Roman" w:cs="Times New Roman"/>
          <w:sz w:val="24"/>
          <w:szCs w:val="24"/>
        </w:rPr>
        <w:t>ontwikkelingslanden</w:t>
      </w:r>
      <w:r w:rsidRPr="002570C5">
        <w:rPr>
          <w:rFonts w:ascii="Times New Roman" w:hAnsi="Times New Roman" w:cs="Times New Roman"/>
          <w:sz w:val="24"/>
          <w:szCs w:val="24"/>
        </w:rPr>
        <w:t xml:space="preserve"> </w:t>
      </w:r>
      <w:r w:rsidR="00C33F63" w:rsidRPr="002570C5">
        <w:rPr>
          <w:rFonts w:ascii="Times New Roman" w:hAnsi="Times New Roman" w:cs="Times New Roman"/>
          <w:sz w:val="24"/>
          <w:szCs w:val="24"/>
        </w:rPr>
        <w:t>[1-3]</w:t>
      </w:r>
      <w:r w:rsidR="005A34BB" w:rsidRPr="002570C5">
        <w:rPr>
          <w:rFonts w:ascii="Times New Roman" w:hAnsi="Times New Roman" w:cs="Times New Roman"/>
          <w:sz w:val="24"/>
          <w:szCs w:val="24"/>
        </w:rPr>
        <w:t xml:space="preserve">. </w:t>
      </w:r>
    </w:p>
    <w:p w14:paraId="7BA1B611" w14:textId="77777777" w:rsidR="000F4EE5" w:rsidRPr="002570C5" w:rsidRDefault="00C54376" w:rsidP="4BB57124">
      <w:pPr>
        <w:jc w:val="both"/>
        <w:rPr>
          <w:rFonts w:ascii="Times New Roman" w:hAnsi="Times New Roman" w:cs="Times New Roman"/>
          <w:sz w:val="24"/>
          <w:szCs w:val="24"/>
        </w:rPr>
      </w:pPr>
      <w:r w:rsidRPr="002570C5">
        <w:rPr>
          <w:rFonts w:ascii="Times New Roman" w:hAnsi="Times New Roman" w:cs="Times New Roman"/>
          <w:sz w:val="24"/>
          <w:szCs w:val="24"/>
        </w:rPr>
        <w:t xml:space="preserve">In de Verenigde Staten (VS) van Amerika </w:t>
      </w:r>
      <w:r w:rsidR="000F4EE5" w:rsidRPr="002570C5">
        <w:rPr>
          <w:rFonts w:ascii="Times New Roman" w:hAnsi="Times New Roman" w:cs="Times New Roman"/>
          <w:sz w:val="24"/>
          <w:szCs w:val="24"/>
        </w:rPr>
        <w:t xml:space="preserve"> </w:t>
      </w:r>
      <w:r w:rsidRPr="002570C5">
        <w:rPr>
          <w:rFonts w:ascii="Times New Roman" w:hAnsi="Times New Roman" w:cs="Times New Roman"/>
          <w:sz w:val="24"/>
          <w:szCs w:val="24"/>
        </w:rPr>
        <w:t xml:space="preserve">wordt de </w:t>
      </w:r>
      <w:r w:rsidR="000F4EE5" w:rsidRPr="002570C5">
        <w:rPr>
          <w:rFonts w:ascii="Times New Roman" w:hAnsi="Times New Roman" w:cs="Times New Roman"/>
          <w:sz w:val="24"/>
          <w:szCs w:val="24"/>
        </w:rPr>
        <w:t xml:space="preserve">incidentie van ongevallen waarvoor medische hulp gezocht wordt </w:t>
      </w:r>
      <w:r w:rsidRPr="002570C5">
        <w:rPr>
          <w:rFonts w:ascii="Times New Roman" w:hAnsi="Times New Roman" w:cs="Times New Roman"/>
          <w:sz w:val="24"/>
          <w:szCs w:val="24"/>
        </w:rPr>
        <w:t>geschat op</w:t>
      </w:r>
      <w:r w:rsidR="000F4EE5" w:rsidRPr="002570C5">
        <w:rPr>
          <w:rFonts w:ascii="Times New Roman" w:hAnsi="Times New Roman" w:cs="Times New Roman"/>
          <w:sz w:val="24"/>
          <w:szCs w:val="24"/>
        </w:rPr>
        <w:t xml:space="preserve"> 620 gevallen per 10 000 kinderen </w:t>
      </w:r>
      <w:r w:rsidR="006C736B" w:rsidRPr="002570C5">
        <w:rPr>
          <w:rFonts w:ascii="Times New Roman" w:hAnsi="Times New Roman" w:cs="Times New Roman"/>
          <w:sz w:val="24"/>
          <w:szCs w:val="24"/>
        </w:rPr>
        <w:t xml:space="preserve">(&lt;20 jarigen) </w:t>
      </w:r>
      <w:r w:rsidR="000F4EE5" w:rsidRPr="002570C5">
        <w:rPr>
          <w:rFonts w:ascii="Times New Roman" w:hAnsi="Times New Roman" w:cs="Times New Roman"/>
          <w:sz w:val="24"/>
          <w:szCs w:val="24"/>
        </w:rPr>
        <w:t>per jaar, wat in totaal jaarlijks 33 miljoen patiëntcontacten betekent</w:t>
      </w:r>
      <w:r w:rsidRPr="002570C5">
        <w:rPr>
          <w:rFonts w:ascii="Times New Roman" w:hAnsi="Times New Roman" w:cs="Times New Roman"/>
          <w:sz w:val="24"/>
          <w:szCs w:val="24"/>
        </w:rPr>
        <w:t xml:space="preserve"> </w:t>
      </w:r>
      <w:r w:rsidR="006C736B" w:rsidRPr="002570C5">
        <w:rPr>
          <w:rFonts w:ascii="Times New Roman" w:hAnsi="Times New Roman" w:cs="Times New Roman"/>
          <w:sz w:val="24"/>
          <w:szCs w:val="24"/>
        </w:rPr>
        <w:t>[1]. Daarmee zijn o</w:t>
      </w:r>
      <w:r w:rsidR="000F4EE5" w:rsidRPr="002570C5">
        <w:rPr>
          <w:rFonts w:ascii="Times New Roman" w:hAnsi="Times New Roman" w:cs="Times New Roman"/>
          <w:sz w:val="24"/>
          <w:szCs w:val="24"/>
        </w:rPr>
        <w:t>ngevallen de belangrijkste oorzaak van morbiditeit en mortalit</w:t>
      </w:r>
      <w:r w:rsidR="006C736B" w:rsidRPr="002570C5">
        <w:rPr>
          <w:rFonts w:ascii="Times New Roman" w:hAnsi="Times New Roman" w:cs="Times New Roman"/>
          <w:sz w:val="24"/>
          <w:szCs w:val="24"/>
        </w:rPr>
        <w:t>e</w:t>
      </w:r>
      <w:r w:rsidR="007E0481" w:rsidRPr="002570C5">
        <w:rPr>
          <w:rFonts w:ascii="Times New Roman" w:hAnsi="Times New Roman" w:cs="Times New Roman"/>
          <w:sz w:val="24"/>
          <w:szCs w:val="24"/>
        </w:rPr>
        <w:t>it in deze leeftijdscategorie [4</w:t>
      </w:r>
      <w:r w:rsidR="006C736B" w:rsidRPr="002570C5">
        <w:rPr>
          <w:rFonts w:ascii="Times New Roman" w:hAnsi="Times New Roman" w:cs="Times New Roman"/>
          <w:sz w:val="24"/>
          <w:szCs w:val="24"/>
        </w:rPr>
        <w:t xml:space="preserve">].  In Zweden </w:t>
      </w:r>
      <w:r w:rsidR="000F4EE5" w:rsidRPr="002570C5">
        <w:rPr>
          <w:rFonts w:ascii="Times New Roman" w:hAnsi="Times New Roman" w:cs="Times New Roman"/>
          <w:sz w:val="24"/>
          <w:szCs w:val="24"/>
        </w:rPr>
        <w:t xml:space="preserve">lijkt </w:t>
      </w:r>
      <w:r w:rsidR="006C736B" w:rsidRPr="002570C5">
        <w:rPr>
          <w:rFonts w:ascii="Times New Roman" w:hAnsi="Times New Roman" w:cs="Times New Roman"/>
          <w:sz w:val="24"/>
          <w:szCs w:val="24"/>
        </w:rPr>
        <w:t xml:space="preserve">de incidentie van ongevallen zelfs nog hoger met </w:t>
      </w:r>
      <w:r w:rsidR="000F4EE5" w:rsidRPr="002570C5">
        <w:rPr>
          <w:rFonts w:ascii="Times New Roman" w:hAnsi="Times New Roman" w:cs="Times New Roman"/>
          <w:sz w:val="24"/>
          <w:szCs w:val="24"/>
        </w:rPr>
        <w:t>100 tot 131 per 1000 kinderen (&lt;19 jaar) per jaar</w:t>
      </w:r>
      <w:r w:rsidR="006C736B" w:rsidRPr="002570C5">
        <w:rPr>
          <w:rFonts w:ascii="Times New Roman" w:hAnsi="Times New Roman" w:cs="Times New Roman"/>
          <w:sz w:val="24"/>
          <w:szCs w:val="24"/>
        </w:rPr>
        <w:t xml:space="preserve"> </w:t>
      </w:r>
      <w:r w:rsidR="000F4EE5" w:rsidRPr="002570C5">
        <w:rPr>
          <w:rFonts w:ascii="Times New Roman" w:hAnsi="Times New Roman" w:cs="Times New Roman"/>
          <w:sz w:val="24"/>
          <w:szCs w:val="24"/>
        </w:rPr>
        <w:t xml:space="preserve">[5]. </w:t>
      </w:r>
    </w:p>
    <w:p w14:paraId="05D29793" w14:textId="77777777" w:rsidR="000F4EE5" w:rsidRPr="002570C5" w:rsidRDefault="000F4EE5" w:rsidP="4BB57124">
      <w:pPr>
        <w:jc w:val="both"/>
        <w:rPr>
          <w:rFonts w:ascii="Times New Roman" w:hAnsi="Times New Roman" w:cs="Times New Roman"/>
          <w:sz w:val="24"/>
          <w:szCs w:val="24"/>
        </w:rPr>
      </w:pPr>
      <w:r w:rsidRPr="002570C5">
        <w:rPr>
          <w:rFonts w:ascii="Times New Roman" w:hAnsi="Times New Roman" w:cs="Times New Roman"/>
          <w:sz w:val="24"/>
          <w:szCs w:val="24"/>
        </w:rPr>
        <w:t xml:space="preserve">Deze hoge incidentie zien we niet enkel in de Westerse wereld, maar ook in ontwikkelingslanden. Zo worden ongeveer de helft van de heelkundige urgenties in Ethiopië veroorzaakt door een ongeval. </w:t>
      </w:r>
      <w:r w:rsidR="006C736B" w:rsidRPr="002570C5">
        <w:rPr>
          <w:rFonts w:ascii="Times New Roman" w:hAnsi="Times New Roman" w:cs="Times New Roman"/>
          <w:sz w:val="24"/>
          <w:szCs w:val="24"/>
        </w:rPr>
        <w:t>In ontwikkelingslanden is de economische impact</w:t>
      </w:r>
      <w:r w:rsidRPr="002570C5">
        <w:rPr>
          <w:rFonts w:ascii="Times New Roman" w:hAnsi="Times New Roman" w:cs="Times New Roman"/>
          <w:sz w:val="24"/>
          <w:szCs w:val="24"/>
        </w:rPr>
        <w:t xml:space="preserve"> nog groter, </w:t>
      </w:r>
      <w:r w:rsidR="006C736B" w:rsidRPr="002570C5">
        <w:rPr>
          <w:rFonts w:ascii="Times New Roman" w:hAnsi="Times New Roman" w:cs="Times New Roman"/>
          <w:sz w:val="24"/>
          <w:szCs w:val="24"/>
        </w:rPr>
        <w:t xml:space="preserve">omdat voornamelijk jongeren getroffen worden door ongevallen en juist hun productieve input is </w:t>
      </w:r>
      <w:r w:rsidRPr="002570C5">
        <w:rPr>
          <w:rFonts w:ascii="Times New Roman" w:hAnsi="Times New Roman" w:cs="Times New Roman"/>
          <w:sz w:val="24"/>
          <w:szCs w:val="24"/>
        </w:rPr>
        <w:t>een belangrijke fa</w:t>
      </w:r>
      <w:r w:rsidR="0090199F" w:rsidRPr="002570C5">
        <w:rPr>
          <w:rFonts w:ascii="Times New Roman" w:hAnsi="Times New Roman" w:cs="Times New Roman"/>
          <w:sz w:val="24"/>
          <w:szCs w:val="24"/>
        </w:rPr>
        <w:t>ctor in de aanpak van armoede</w:t>
      </w:r>
      <w:r w:rsidRPr="002570C5">
        <w:rPr>
          <w:rFonts w:ascii="Times New Roman" w:hAnsi="Times New Roman" w:cs="Times New Roman"/>
          <w:sz w:val="24"/>
          <w:szCs w:val="24"/>
        </w:rPr>
        <w:t xml:space="preserve"> [2]. </w:t>
      </w:r>
    </w:p>
    <w:p w14:paraId="7B0D9D5E" w14:textId="77777777" w:rsidR="000F4EE5" w:rsidRPr="00C52A44" w:rsidRDefault="000F4EE5" w:rsidP="4BB57124">
      <w:pPr>
        <w:jc w:val="both"/>
        <w:rPr>
          <w:rFonts w:ascii="Times New Roman" w:hAnsi="Times New Roman" w:cs="Times New Roman"/>
          <w:sz w:val="24"/>
          <w:szCs w:val="24"/>
        </w:rPr>
      </w:pPr>
      <w:r w:rsidRPr="002570C5">
        <w:rPr>
          <w:rFonts w:ascii="Times New Roman" w:hAnsi="Times New Roman" w:cs="Times New Roman"/>
          <w:sz w:val="24"/>
          <w:szCs w:val="24"/>
        </w:rPr>
        <w:t xml:space="preserve">Ook mineure traumata </w:t>
      </w:r>
      <w:r w:rsidRPr="00C52A44">
        <w:rPr>
          <w:rFonts w:ascii="Times New Roman" w:hAnsi="Times New Roman" w:cs="Times New Roman"/>
          <w:sz w:val="24"/>
          <w:szCs w:val="24"/>
        </w:rPr>
        <w:t xml:space="preserve">hebben een impact op </w:t>
      </w:r>
      <w:r w:rsidR="006C736B" w:rsidRPr="00C52A44">
        <w:rPr>
          <w:rFonts w:ascii="Times New Roman" w:hAnsi="Times New Roman" w:cs="Times New Roman"/>
          <w:sz w:val="24"/>
          <w:szCs w:val="24"/>
        </w:rPr>
        <w:t>kinderen:</w:t>
      </w:r>
      <w:r w:rsidR="00EC1F4D" w:rsidRPr="00C52A44">
        <w:rPr>
          <w:rFonts w:ascii="Times New Roman" w:hAnsi="Times New Roman" w:cs="Times New Roman"/>
          <w:sz w:val="24"/>
          <w:szCs w:val="24"/>
        </w:rPr>
        <w:t xml:space="preserve"> 7</w:t>
      </w:r>
      <w:r w:rsidR="006C736B" w:rsidRPr="00C52A44">
        <w:rPr>
          <w:rFonts w:ascii="Times New Roman" w:hAnsi="Times New Roman" w:cs="Times New Roman"/>
          <w:sz w:val="24"/>
          <w:szCs w:val="24"/>
        </w:rPr>
        <w:t xml:space="preserve">% </w:t>
      </w:r>
      <w:r w:rsidR="002F5704" w:rsidRPr="00C52A44">
        <w:rPr>
          <w:rFonts w:ascii="Times New Roman" w:hAnsi="Times New Roman" w:cs="Times New Roman"/>
          <w:sz w:val="24"/>
          <w:szCs w:val="24"/>
        </w:rPr>
        <w:t xml:space="preserve">van </w:t>
      </w:r>
      <w:r w:rsidR="006C736B" w:rsidRPr="00C52A44">
        <w:rPr>
          <w:rFonts w:ascii="Times New Roman" w:hAnsi="Times New Roman" w:cs="Times New Roman"/>
          <w:sz w:val="24"/>
          <w:szCs w:val="24"/>
        </w:rPr>
        <w:t xml:space="preserve">de kinderen </w:t>
      </w:r>
      <w:r w:rsidR="002F5704" w:rsidRPr="00C52A44">
        <w:rPr>
          <w:rFonts w:ascii="Times New Roman" w:hAnsi="Times New Roman" w:cs="Times New Roman"/>
          <w:sz w:val="24"/>
          <w:szCs w:val="24"/>
        </w:rPr>
        <w:t xml:space="preserve">houden </w:t>
      </w:r>
      <w:r w:rsidR="00EC1F4D" w:rsidRPr="00C52A44">
        <w:rPr>
          <w:rFonts w:ascii="Times New Roman" w:hAnsi="Times New Roman" w:cs="Times New Roman"/>
          <w:sz w:val="24"/>
          <w:szCs w:val="24"/>
        </w:rPr>
        <w:t>enkele dagen bedrust aan en 11</w:t>
      </w:r>
      <w:r w:rsidR="006C736B" w:rsidRPr="00C52A44">
        <w:rPr>
          <w:rFonts w:ascii="Times New Roman" w:hAnsi="Times New Roman" w:cs="Times New Roman"/>
          <w:sz w:val="24"/>
          <w:szCs w:val="24"/>
        </w:rPr>
        <w:t xml:space="preserve">% </w:t>
      </w:r>
      <w:r w:rsidR="002F5704" w:rsidRPr="00C52A44">
        <w:rPr>
          <w:rFonts w:ascii="Times New Roman" w:hAnsi="Times New Roman" w:cs="Times New Roman"/>
          <w:sz w:val="24"/>
          <w:szCs w:val="24"/>
        </w:rPr>
        <w:t xml:space="preserve">van de kinderen hebben </w:t>
      </w:r>
      <w:r w:rsidR="006C736B" w:rsidRPr="00C52A44">
        <w:rPr>
          <w:rFonts w:ascii="Times New Roman" w:hAnsi="Times New Roman" w:cs="Times New Roman"/>
          <w:sz w:val="24"/>
          <w:szCs w:val="24"/>
        </w:rPr>
        <w:t xml:space="preserve">een aantal dagen schoolverlet </w:t>
      </w:r>
      <w:r w:rsidRPr="00C52A44">
        <w:rPr>
          <w:rFonts w:ascii="Times New Roman" w:hAnsi="Times New Roman" w:cs="Times New Roman"/>
          <w:sz w:val="24"/>
          <w:szCs w:val="24"/>
        </w:rPr>
        <w:t>[1,</w:t>
      </w:r>
      <w:r w:rsidR="007E0481" w:rsidRPr="00C52A44">
        <w:rPr>
          <w:rFonts w:ascii="Times New Roman" w:hAnsi="Times New Roman" w:cs="Times New Roman"/>
          <w:sz w:val="24"/>
          <w:szCs w:val="24"/>
        </w:rPr>
        <w:t>6-7</w:t>
      </w:r>
      <w:r w:rsidRPr="00C52A44">
        <w:rPr>
          <w:rFonts w:ascii="Times New Roman" w:hAnsi="Times New Roman" w:cs="Times New Roman"/>
          <w:sz w:val="24"/>
          <w:szCs w:val="24"/>
        </w:rPr>
        <w:t xml:space="preserve">]. </w:t>
      </w:r>
    </w:p>
    <w:p w14:paraId="545B1D7A" w14:textId="639F5ADA" w:rsidR="00C54376" w:rsidRPr="00C52A44" w:rsidRDefault="009429C7" w:rsidP="00C54376">
      <w:pPr>
        <w:keepNext/>
        <w:jc w:val="both"/>
        <w:rPr>
          <w:rFonts w:ascii="Times New Roman" w:hAnsi="Times New Roman" w:cs="Times New Roman"/>
          <w:sz w:val="24"/>
          <w:szCs w:val="24"/>
        </w:rPr>
      </w:pPr>
      <w:r w:rsidRPr="00C52A44">
        <w:rPr>
          <w:rFonts w:ascii="Times New Roman" w:hAnsi="Times New Roman" w:cs="Times New Roman"/>
          <w:sz w:val="24"/>
          <w:szCs w:val="24"/>
        </w:rPr>
        <w:t xml:space="preserve">In België en elders </w:t>
      </w:r>
      <w:r w:rsidR="00C54376" w:rsidRPr="00C52A44">
        <w:rPr>
          <w:rFonts w:ascii="Times New Roman" w:hAnsi="Times New Roman" w:cs="Times New Roman"/>
          <w:sz w:val="24"/>
          <w:szCs w:val="24"/>
        </w:rPr>
        <w:t>bestaan statistieken over dodelijke ongevallen (</w:t>
      </w:r>
      <w:r w:rsidR="00306D41">
        <w:fldChar w:fldCharType="begin"/>
      </w:r>
      <w:r w:rsidR="00306D41">
        <w:instrText xml:space="preserve"> HYPERLINK "http://statbel.fgov.be/nl/statistieken/cijfers/bevolking/sterfte_leven/oorzaken" </w:instrText>
      </w:r>
      <w:r w:rsidR="00306D41">
        <w:fldChar w:fldCharType="separate"/>
      </w:r>
      <w:r w:rsidR="007E0481" w:rsidRPr="00C52A44">
        <w:rPr>
          <w:rStyle w:val="Hyperlink"/>
          <w:rFonts w:ascii="Times New Roman" w:eastAsia="Calibri" w:hAnsi="Times New Roman" w:cs="Times New Roman"/>
          <w:color w:val="auto"/>
          <w:sz w:val="24"/>
          <w:szCs w:val="24"/>
        </w:rPr>
        <w:t>http://statbel.fgov.be/nl/statistieken/cijfers/bevolking/sterfte_leven/oorzaken</w:t>
      </w:r>
      <w:r w:rsidR="00306D41">
        <w:rPr>
          <w:rStyle w:val="Hyperlink"/>
          <w:rFonts w:ascii="Times New Roman" w:eastAsia="Calibri" w:hAnsi="Times New Roman" w:cs="Times New Roman"/>
          <w:color w:val="auto"/>
          <w:sz w:val="24"/>
          <w:szCs w:val="24"/>
        </w:rPr>
        <w:fldChar w:fldCharType="end"/>
      </w:r>
      <w:r w:rsidR="007E0481" w:rsidRPr="00C52A44">
        <w:rPr>
          <w:rFonts w:ascii="Times New Roman" w:eastAsia="Calibri" w:hAnsi="Times New Roman" w:cs="Times New Roman"/>
          <w:sz w:val="24"/>
          <w:szCs w:val="24"/>
        </w:rPr>
        <w:t xml:space="preserve"> </w:t>
      </w:r>
      <w:r w:rsidR="00C54376" w:rsidRPr="00C52A44">
        <w:rPr>
          <w:rFonts w:ascii="Times New Roman" w:eastAsia="Calibri" w:hAnsi="Times New Roman" w:cs="Times New Roman"/>
          <w:sz w:val="24"/>
          <w:szCs w:val="24"/>
        </w:rPr>
        <w:t xml:space="preserve">; </w:t>
      </w:r>
      <w:hyperlink r:id="rId12" w:history="1">
        <w:r w:rsidR="0090199F" w:rsidRPr="00C52A44">
          <w:rPr>
            <w:rStyle w:val="Hyperlink"/>
            <w:rFonts w:ascii="Times New Roman" w:eastAsia="Calibri" w:hAnsi="Times New Roman" w:cs="Times New Roman"/>
            <w:color w:val="auto"/>
            <w:sz w:val="24"/>
            <w:szCs w:val="24"/>
          </w:rPr>
          <w:t>http://ec.europa.eu/eurostat/statistics-explained/index.php/Causes_of_death_statistics/nl</w:t>
        </w:r>
      </w:hyperlink>
      <w:r w:rsidR="00C54376" w:rsidRPr="00C52A44">
        <w:rPr>
          <w:rFonts w:ascii="Times New Roman" w:eastAsia="Calibri" w:hAnsi="Times New Roman" w:cs="Times New Roman"/>
          <w:sz w:val="24"/>
          <w:szCs w:val="24"/>
        </w:rPr>
        <w:t>)</w:t>
      </w:r>
      <w:r w:rsidR="0090199F" w:rsidRPr="00C52A44">
        <w:rPr>
          <w:rFonts w:ascii="Times New Roman" w:hAnsi="Times New Roman" w:cs="Times New Roman"/>
          <w:sz w:val="24"/>
          <w:szCs w:val="24"/>
        </w:rPr>
        <w:t xml:space="preserve">. </w:t>
      </w:r>
      <w:r w:rsidR="00893483" w:rsidRPr="00C52A44">
        <w:rPr>
          <w:rFonts w:ascii="Times New Roman" w:hAnsi="Times New Roman" w:cs="Times New Roman"/>
          <w:sz w:val="24"/>
          <w:szCs w:val="24"/>
        </w:rPr>
        <w:t>Tot voor enkele jaren bestonden er</w:t>
      </w:r>
      <w:r w:rsidR="000F6FDA" w:rsidRPr="00C52A44">
        <w:rPr>
          <w:rFonts w:ascii="Times New Roman" w:hAnsi="Times New Roman" w:cs="Times New Roman"/>
          <w:sz w:val="24"/>
          <w:szCs w:val="24"/>
        </w:rPr>
        <w:t xml:space="preserve"> </w:t>
      </w:r>
      <w:r w:rsidR="0090199F" w:rsidRPr="00C52A44">
        <w:rPr>
          <w:rFonts w:ascii="Times New Roman" w:hAnsi="Times New Roman" w:cs="Times New Roman"/>
          <w:sz w:val="24"/>
          <w:szCs w:val="24"/>
        </w:rPr>
        <w:t>echter weinig</w:t>
      </w:r>
      <w:r w:rsidR="00C54376" w:rsidRPr="00C52A44">
        <w:rPr>
          <w:rFonts w:ascii="Times New Roman" w:hAnsi="Times New Roman" w:cs="Times New Roman"/>
          <w:sz w:val="24"/>
          <w:szCs w:val="24"/>
        </w:rPr>
        <w:t xml:space="preserve"> </w:t>
      </w:r>
      <w:r w:rsidR="000F6FDA" w:rsidRPr="00C52A44">
        <w:rPr>
          <w:rFonts w:ascii="Times New Roman" w:hAnsi="Times New Roman" w:cs="Times New Roman"/>
          <w:sz w:val="24"/>
          <w:szCs w:val="24"/>
        </w:rPr>
        <w:t xml:space="preserve">gegevens </w:t>
      </w:r>
      <w:r w:rsidR="00C54376" w:rsidRPr="00C52A44">
        <w:rPr>
          <w:rFonts w:ascii="Times New Roman" w:hAnsi="Times New Roman" w:cs="Times New Roman"/>
          <w:sz w:val="24"/>
          <w:szCs w:val="24"/>
        </w:rPr>
        <w:t xml:space="preserve">over de omstandigheden van niet fatale </w:t>
      </w:r>
      <w:r w:rsidR="000F6FDA" w:rsidRPr="00C52A44">
        <w:rPr>
          <w:rFonts w:ascii="Times New Roman" w:hAnsi="Times New Roman" w:cs="Times New Roman"/>
          <w:sz w:val="24"/>
          <w:szCs w:val="24"/>
        </w:rPr>
        <w:t xml:space="preserve">traumata, </w:t>
      </w:r>
      <w:r w:rsidR="00C54376" w:rsidRPr="00C52A44">
        <w:rPr>
          <w:rFonts w:ascii="Times New Roman" w:hAnsi="Times New Roman" w:cs="Times New Roman"/>
          <w:sz w:val="24"/>
          <w:szCs w:val="24"/>
        </w:rPr>
        <w:t xml:space="preserve">behalve enkele beschrijvende cijfers over de incidentie van ongevallen </w:t>
      </w:r>
      <w:r w:rsidR="000F6FDA" w:rsidRPr="00C52A44">
        <w:rPr>
          <w:rFonts w:ascii="Times New Roman" w:hAnsi="Times New Roman" w:cs="Times New Roman"/>
          <w:sz w:val="24"/>
          <w:szCs w:val="24"/>
        </w:rPr>
        <w:t>gemeld</w:t>
      </w:r>
      <w:r w:rsidRPr="00C52A44">
        <w:rPr>
          <w:rFonts w:ascii="Times New Roman" w:hAnsi="Times New Roman" w:cs="Times New Roman"/>
          <w:sz w:val="24"/>
          <w:szCs w:val="24"/>
        </w:rPr>
        <w:t xml:space="preserve"> bij </w:t>
      </w:r>
      <w:r w:rsidR="00C54376" w:rsidRPr="00C52A44">
        <w:rPr>
          <w:rFonts w:ascii="Times New Roman" w:hAnsi="Times New Roman" w:cs="Times New Roman"/>
          <w:sz w:val="24"/>
          <w:szCs w:val="24"/>
        </w:rPr>
        <w:t>de Belgische huisartsen</w:t>
      </w:r>
      <w:r w:rsidR="00401EEE" w:rsidRPr="00C52A44">
        <w:rPr>
          <w:rFonts w:ascii="Times New Roman" w:hAnsi="Times New Roman" w:cs="Times New Roman"/>
          <w:sz w:val="24"/>
          <w:szCs w:val="24"/>
        </w:rPr>
        <w:t xml:space="preserve"> [8</w:t>
      </w:r>
      <w:r w:rsidR="0090199F" w:rsidRPr="00C52A44">
        <w:rPr>
          <w:rFonts w:ascii="Times New Roman" w:hAnsi="Times New Roman" w:cs="Times New Roman"/>
          <w:sz w:val="24"/>
          <w:szCs w:val="24"/>
        </w:rPr>
        <w:t>].</w:t>
      </w:r>
      <w:r w:rsidRPr="00C52A44">
        <w:rPr>
          <w:rFonts w:ascii="Times New Roman" w:hAnsi="Times New Roman" w:cs="Times New Roman"/>
          <w:sz w:val="24"/>
          <w:szCs w:val="24"/>
        </w:rPr>
        <w:t xml:space="preserve"> </w:t>
      </w:r>
      <w:r w:rsidR="00893483" w:rsidRPr="00C52A44">
        <w:rPr>
          <w:rFonts w:ascii="Times New Roman" w:hAnsi="Times New Roman" w:cs="Times New Roman"/>
          <w:sz w:val="24"/>
          <w:szCs w:val="24"/>
        </w:rPr>
        <w:t xml:space="preserve">In 2008 werd echter de PENTA studie gepubliceerd, een grootschalige prospectieve studie omtrent traumatologie bij kinderen tussen 0 en 17 jaar op 19 spoedgevallendiensten in Vlaanderen. </w:t>
      </w:r>
      <w:r w:rsidR="00975912" w:rsidRPr="00C52A44">
        <w:rPr>
          <w:rFonts w:ascii="Times New Roman" w:hAnsi="Times New Roman" w:cs="Times New Roman"/>
          <w:sz w:val="24"/>
          <w:szCs w:val="24"/>
        </w:rPr>
        <w:t>Uit de</w:t>
      </w:r>
      <w:r w:rsidR="00893483" w:rsidRPr="00C52A44">
        <w:rPr>
          <w:rFonts w:ascii="Times New Roman" w:hAnsi="Times New Roman" w:cs="Times New Roman"/>
          <w:sz w:val="24"/>
          <w:szCs w:val="24"/>
        </w:rPr>
        <w:t xml:space="preserve">ze studie </w:t>
      </w:r>
      <w:r w:rsidR="00C721FC" w:rsidRPr="00C52A44">
        <w:rPr>
          <w:rFonts w:ascii="Times New Roman" w:hAnsi="Times New Roman" w:cs="Times New Roman"/>
          <w:sz w:val="24"/>
          <w:szCs w:val="24"/>
        </w:rPr>
        <w:t xml:space="preserve">blijkt dat spoedcontacten bij </w:t>
      </w:r>
      <w:r w:rsidR="00C721FC" w:rsidRPr="00C52A44">
        <w:rPr>
          <w:rFonts w:ascii="Times New Roman" w:hAnsi="Times New Roman" w:cs="Times New Roman"/>
          <w:sz w:val="24"/>
          <w:szCs w:val="24"/>
        </w:rPr>
        <w:lastRenderedPageBreak/>
        <w:t>kinderen omwille van trauma tot 10% van alle spoedcontacten en tot 50% van alle pediatrische spoedcontacten uitmaken.</w:t>
      </w:r>
      <w:r w:rsidR="00893483" w:rsidRPr="00C52A44">
        <w:rPr>
          <w:rFonts w:ascii="Times New Roman" w:hAnsi="Times New Roman" w:cs="Times New Roman"/>
          <w:sz w:val="24"/>
          <w:szCs w:val="24"/>
        </w:rPr>
        <w:t xml:space="preserve"> De incidentie van pediatrische traumatologie bedraagt 119/1000/jaar. In de meerderheid van de gevallen zijn dit niet-intentionele traumata.</w:t>
      </w:r>
      <w:r w:rsidR="00B32513" w:rsidRPr="00C52A44">
        <w:rPr>
          <w:rFonts w:ascii="Times New Roman" w:hAnsi="Times New Roman" w:cs="Times New Roman"/>
          <w:sz w:val="24"/>
          <w:szCs w:val="24"/>
        </w:rPr>
        <w:t>[9</w:t>
      </w:r>
      <w:r w:rsidR="00C721FC" w:rsidRPr="00C52A44">
        <w:rPr>
          <w:rFonts w:ascii="Times New Roman" w:hAnsi="Times New Roman" w:cs="Times New Roman"/>
          <w:sz w:val="24"/>
          <w:szCs w:val="24"/>
        </w:rPr>
        <w:t>]</w:t>
      </w:r>
    </w:p>
    <w:p w14:paraId="4686B4C0" w14:textId="77777777" w:rsidR="00BE04AE" w:rsidRPr="00C52A44" w:rsidRDefault="00C773F3" w:rsidP="002F5704">
      <w:pPr>
        <w:keepNext/>
        <w:jc w:val="both"/>
        <w:rPr>
          <w:rFonts w:ascii="Times New Roman" w:hAnsi="Times New Roman" w:cs="Times New Roman"/>
          <w:sz w:val="24"/>
          <w:szCs w:val="24"/>
        </w:rPr>
      </w:pPr>
      <w:r w:rsidRPr="00C52A44">
        <w:rPr>
          <w:rFonts w:ascii="Times New Roman" w:hAnsi="Times New Roman" w:cs="Times New Roman"/>
          <w:sz w:val="24"/>
          <w:szCs w:val="24"/>
        </w:rPr>
        <w:t xml:space="preserve">In </w:t>
      </w:r>
      <w:r w:rsidR="00B03A97" w:rsidRPr="00C52A44">
        <w:rPr>
          <w:rFonts w:ascii="Times New Roman" w:hAnsi="Times New Roman" w:cs="Times New Roman"/>
          <w:sz w:val="24"/>
          <w:szCs w:val="24"/>
        </w:rPr>
        <w:t>de</w:t>
      </w:r>
      <w:r w:rsidR="006D649E" w:rsidRPr="00C52A44">
        <w:rPr>
          <w:rFonts w:ascii="Times New Roman" w:hAnsi="Times New Roman" w:cs="Times New Roman"/>
          <w:sz w:val="24"/>
          <w:szCs w:val="24"/>
        </w:rPr>
        <w:t xml:space="preserve">ze studie </w:t>
      </w:r>
      <w:r w:rsidRPr="00C52A44">
        <w:rPr>
          <w:rFonts w:ascii="Times New Roman" w:hAnsi="Times New Roman" w:cs="Times New Roman"/>
          <w:sz w:val="24"/>
          <w:szCs w:val="24"/>
        </w:rPr>
        <w:t xml:space="preserve">beschrijven we </w:t>
      </w:r>
      <w:r w:rsidR="006D649E" w:rsidRPr="00C52A44">
        <w:rPr>
          <w:rFonts w:ascii="Times New Roman" w:hAnsi="Times New Roman" w:cs="Times New Roman"/>
          <w:sz w:val="24"/>
          <w:szCs w:val="24"/>
        </w:rPr>
        <w:t xml:space="preserve">de omstandigheden van ongevallen bij kinderen </w:t>
      </w:r>
      <w:r w:rsidRPr="00C52A44">
        <w:rPr>
          <w:rFonts w:ascii="Times New Roman" w:hAnsi="Times New Roman" w:cs="Times New Roman"/>
          <w:sz w:val="24"/>
          <w:szCs w:val="24"/>
        </w:rPr>
        <w:t xml:space="preserve">verzorgd </w:t>
      </w:r>
      <w:r w:rsidR="00B03A97" w:rsidRPr="00C52A44">
        <w:rPr>
          <w:rFonts w:ascii="Times New Roman" w:hAnsi="Times New Roman" w:cs="Times New Roman"/>
          <w:sz w:val="24"/>
          <w:szCs w:val="24"/>
        </w:rPr>
        <w:t xml:space="preserve">op de dienst </w:t>
      </w:r>
      <w:r w:rsidRPr="00C52A44">
        <w:rPr>
          <w:rFonts w:ascii="Times New Roman" w:hAnsi="Times New Roman" w:cs="Times New Roman"/>
          <w:sz w:val="24"/>
          <w:szCs w:val="24"/>
        </w:rPr>
        <w:t>spoedgevallen van het universit</w:t>
      </w:r>
      <w:r w:rsidR="00B03A97" w:rsidRPr="00C52A44">
        <w:rPr>
          <w:rFonts w:ascii="Times New Roman" w:hAnsi="Times New Roman" w:cs="Times New Roman"/>
          <w:sz w:val="24"/>
          <w:szCs w:val="24"/>
        </w:rPr>
        <w:t xml:space="preserve">air ziekenhuis </w:t>
      </w:r>
      <w:r w:rsidR="001615E7" w:rsidRPr="00C52A44">
        <w:rPr>
          <w:rFonts w:ascii="Times New Roman" w:hAnsi="Times New Roman" w:cs="Times New Roman"/>
          <w:sz w:val="24"/>
          <w:szCs w:val="24"/>
        </w:rPr>
        <w:t xml:space="preserve">(UZ) </w:t>
      </w:r>
      <w:r w:rsidR="00B03A97" w:rsidRPr="00C52A44">
        <w:rPr>
          <w:rFonts w:ascii="Times New Roman" w:hAnsi="Times New Roman" w:cs="Times New Roman"/>
          <w:sz w:val="24"/>
          <w:szCs w:val="24"/>
        </w:rPr>
        <w:t>Gasthuisberg</w:t>
      </w:r>
      <w:r w:rsidR="001615E7" w:rsidRPr="00C52A44">
        <w:rPr>
          <w:rFonts w:ascii="Times New Roman" w:hAnsi="Times New Roman" w:cs="Times New Roman"/>
          <w:sz w:val="24"/>
          <w:szCs w:val="24"/>
        </w:rPr>
        <w:t xml:space="preserve"> (GHB)</w:t>
      </w:r>
      <w:r w:rsidR="00B03A97" w:rsidRPr="00C52A44">
        <w:rPr>
          <w:rFonts w:ascii="Times New Roman" w:hAnsi="Times New Roman" w:cs="Times New Roman"/>
          <w:sz w:val="24"/>
          <w:szCs w:val="24"/>
        </w:rPr>
        <w:t xml:space="preserve"> gedurende het kalenderjaar 2015. </w:t>
      </w:r>
      <w:r w:rsidR="006D649E" w:rsidRPr="00C52A44">
        <w:rPr>
          <w:rFonts w:ascii="Times New Roman" w:hAnsi="Times New Roman" w:cs="Times New Roman"/>
          <w:sz w:val="24"/>
          <w:szCs w:val="24"/>
        </w:rPr>
        <w:t xml:space="preserve">We </w:t>
      </w:r>
      <w:r w:rsidR="005B6E79" w:rsidRPr="00C52A44">
        <w:rPr>
          <w:rFonts w:ascii="Times New Roman" w:hAnsi="Times New Roman" w:cs="Times New Roman"/>
          <w:sz w:val="24"/>
          <w:szCs w:val="24"/>
        </w:rPr>
        <w:t xml:space="preserve">beperken ons tot </w:t>
      </w:r>
      <w:r w:rsidR="00920ADC" w:rsidRPr="00C52A44">
        <w:rPr>
          <w:rFonts w:ascii="Times New Roman" w:hAnsi="Times New Roman" w:cs="Times New Roman"/>
          <w:sz w:val="24"/>
          <w:szCs w:val="24"/>
        </w:rPr>
        <w:t xml:space="preserve">de </w:t>
      </w:r>
      <w:r w:rsidR="005B6E79" w:rsidRPr="00C52A44">
        <w:rPr>
          <w:rFonts w:ascii="Times New Roman" w:hAnsi="Times New Roman" w:cs="Times New Roman"/>
          <w:sz w:val="24"/>
          <w:szCs w:val="24"/>
        </w:rPr>
        <w:t xml:space="preserve">leeftijdsgroep </w:t>
      </w:r>
      <w:r w:rsidRPr="00C52A44">
        <w:rPr>
          <w:rFonts w:ascii="Times New Roman" w:hAnsi="Times New Roman" w:cs="Times New Roman"/>
          <w:sz w:val="24"/>
          <w:szCs w:val="24"/>
        </w:rPr>
        <w:t xml:space="preserve">6-12 jaar, namelijk </w:t>
      </w:r>
      <w:r w:rsidR="005B6E79" w:rsidRPr="00C52A44">
        <w:rPr>
          <w:rFonts w:ascii="Times New Roman" w:hAnsi="Times New Roman" w:cs="Times New Roman"/>
          <w:sz w:val="24"/>
          <w:szCs w:val="24"/>
        </w:rPr>
        <w:t>kinderen in de basisschool</w:t>
      </w:r>
      <w:r w:rsidR="00400620" w:rsidRPr="00C52A44">
        <w:rPr>
          <w:rFonts w:ascii="Times New Roman" w:hAnsi="Times New Roman" w:cs="Times New Roman"/>
          <w:sz w:val="24"/>
          <w:szCs w:val="24"/>
        </w:rPr>
        <w:t xml:space="preserve">. </w:t>
      </w:r>
      <w:r w:rsidR="002F5704" w:rsidRPr="00C52A44">
        <w:rPr>
          <w:rFonts w:ascii="Times New Roman" w:hAnsi="Times New Roman" w:cs="Times New Roman"/>
          <w:sz w:val="24"/>
          <w:szCs w:val="24"/>
        </w:rPr>
        <w:t xml:space="preserve"> </w:t>
      </w:r>
      <w:r w:rsidRPr="00C52A44">
        <w:rPr>
          <w:rFonts w:ascii="Times New Roman" w:hAnsi="Times New Roman" w:cs="Times New Roman"/>
          <w:sz w:val="24"/>
          <w:szCs w:val="24"/>
        </w:rPr>
        <w:t>In deze leeftijdsgroep zien we immers de overgang van kleuter</w:t>
      </w:r>
      <w:r w:rsidR="000F6FDA" w:rsidRPr="00C52A44">
        <w:rPr>
          <w:rFonts w:ascii="Times New Roman" w:hAnsi="Times New Roman" w:cs="Times New Roman"/>
          <w:sz w:val="24"/>
          <w:szCs w:val="24"/>
        </w:rPr>
        <w:t>s</w:t>
      </w:r>
      <w:r w:rsidRPr="00C52A44">
        <w:rPr>
          <w:rFonts w:ascii="Times New Roman" w:hAnsi="Times New Roman" w:cs="Times New Roman"/>
          <w:sz w:val="24"/>
          <w:szCs w:val="24"/>
        </w:rPr>
        <w:t>, die voornamelij</w:t>
      </w:r>
      <w:r w:rsidR="000F6FDA" w:rsidRPr="00C52A44">
        <w:rPr>
          <w:rFonts w:ascii="Times New Roman" w:hAnsi="Times New Roman" w:cs="Times New Roman"/>
          <w:sz w:val="24"/>
          <w:szCs w:val="24"/>
        </w:rPr>
        <w:t>k vallen naar</w:t>
      </w:r>
      <w:r w:rsidRPr="00C52A44">
        <w:rPr>
          <w:rFonts w:ascii="Times New Roman" w:hAnsi="Times New Roman" w:cs="Times New Roman"/>
          <w:sz w:val="24"/>
          <w:szCs w:val="24"/>
        </w:rPr>
        <w:t xml:space="preserve"> adolescent</w:t>
      </w:r>
      <w:r w:rsidR="000F6FDA" w:rsidRPr="00C52A44">
        <w:rPr>
          <w:rFonts w:ascii="Times New Roman" w:hAnsi="Times New Roman" w:cs="Times New Roman"/>
          <w:sz w:val="24"/>
          <w:szCs w:val="24"/>
        </w:rPr>
        <w:t>en, die vooral letsels oplopen</w:t>
      </w:r>
      <w:r w:rsidRPr="00C52A44">
        <w:rPr>
          <w:rFonts w:ascii="Times New Roman" w:hAnsi="Times New Roman" w:cs="Times New Roman"/>
          <w:sz w:val="24"/>
          <w:szCs w:val="24"/>
        </w:rPr>
        <w:t xml:space="preserve"> tijdens sport en verkeer [</w:t>
      </w:r>
      <w:r w:rsidR="0090199F" w:rsidRPr="00C52A44">
        <w:rPr>
          <w:rFonts w:ascii="Times New Roman" w:hAnsi="Times New Roman" w:cs="Times New Roman"/>
          <w:sz w:val="24"/>
          <w:szCs w:val="24"/>
        </w:rPr>
        <w:t>4-</w:t>
      </w:r>
      <w:r w:rsidRPr="00C52A44">
        <w:rPr>
          <w:rFonts w:ascii="Times New Roman" w:hAnsi="Times New Roman" w:cs="Times New Roman"/>
          <w:sz w:val="24"/>
          <w:szCs w:val="24"/>
        </w:rPr>
        <w:t xml:space="preserve">5]. We onderzoeken </w:t>
      </w:r>
      <w:r w:rsidR="000313A3" w:rsidRPr="00C52A44">
        <w:rPr>
          <w:rFonts w:ascii="Times New Roman" w:hAnsi="Times New Roman" w:cs="Times New Roman"/>
          <w:sz w:val="24"/>
          <w:szCs w:val="24"/>
        </w:rPr>
        <w:t>de omstandigheden van het ongeval</w:t>
      </w:r>
      <w:r w:rsidRPr="00C52A44">
        <w:rPr>
          <w:rFonts w:ascii="Times New Roman" w:hAnsi="Times New Roman" w:cs="Times New Roman"/>
          <w:sz w:val="24"/>
          <w:szCs w:val="24"/>
        </w:rPr>
        <w:t xml:space="preserve">, de verhouding tussen </w:t>
      </w:r>
      <w:r w:rsidR="0044433C" w:rsidRPr="00C52A44">
        <w:rPr>
          <w:rFonts w:ascii="Times New Roman" w:hAnsi="Times New Roman" w:cs="Times New Roman"/>
          <w:sz w:val="24"/>
          <w:szCs w:val="24"/>
        </w:rPr>
        <w:t xml:space="preserve">ernstige letsels </w:t>
      </w:r>
      <w:r w:rsidRPr="00C52A44">
        <w:rPr>
          <w:rFonts w:ascii="Times New Roman" w:hAnsi="Times New Roman" w:cs="Times New Roman"/>
          <w:sz w:val="24"/>
          <w:szCs w:val="24"/>
        </w:rPr>
        <w:t xml:space="preserve">en </w:t>
      </w:r>
      <w:r w:rsidR="0044433C" w:rsidRPr="00C52A44">
        <w:rPr>
          <w:rFonts w:ascii="Times New Roman" w:hAnsi="Times New Roman" w:cs="Times New Roman"/>
          <w:sz w:val="24"/>
          <w:szCs w:val="24"/>
        </w:rPr>
        <w:t>eerder benigne letsels</w:t>
      </w:r>
      <w:r w:rsidR="002F5704" w:rsidRPr="00C52A44">
        <w:rPr>
          <w:rFonts w:ascii="Times New Roman" w:hAnsi="Times New Roman" w:cs="Times New Roman"/>
          <w:sz w:val="24"/>
          <w:szCs w:val="24"/>
        </w:rPr>
        <w:t>, de invloed</w:t>
      </w:r>
      <w:r w:rsidR="0044433C" w:rsidRPr="00C52A44">
        <w:rPr>
          <w:rFonts w:ascii="Times New Roman" w:hAnsi="Times New Roman" w:cs="Times New Roman"/>
          <w:sz w:val="24"/>
          <w:szCs w:val="24"/>
        </w:rPr>
        <w:t xml:space="preserve"> </w:t>
      </w:r>
      <w:r w:rsidRPr="00C52A44">
        <w:rPr>
          <w:rFonts w:ascii="Times New Roman" w:hAnsi="Times New Roman" w:cs="Times New Roman"/>
          <w:sz w:val="24"/>
          <w:szCs w:val="24"/>
        </w:rPr>
        <w:t xml:space="preserve">van kalendermaand, leeftijd en geslacht. </w:t>
      </w:r>
    </w:p>
    <w:p w14:paraId="38D10503" w14:textId="77777777" w:rsidR="00231FA2" w:rsidRPr="00C52A44" w:rsidRDefault="004B61FD" w:rsidP="00231FA2">
      <w:pPr>
        <w:pStyle w:val="Kop1"/>
        <w:jc w:val="both"/>
        <w:rPr>
          <w:rFonts w:ascii="Times New Roman" w:hAnsi="Times New Roman" w:cs="Times New Roman"/>
        </w:rPr>
      </w:pPr>
      <w:r w:rsidRPr="00C52A44">
        <w:rPr>
          <w:rFonts w:ascii="Times New Roman" w:hAnsi="Times New Roman" w:cs="Times New Roman"/>
        </w:rPr>
        <w:t>Methoden</w:t>
      </w:r>
    </w:p>
    <w:p w14:paraId="45BA2712" w14:textId="77777777" w:rsidR="00A76470" w:rsidRPr="00C52A44" w:rsidRDefault="00D61A43">
      <w:pPr>
        <w:rPr>
          <w:rFonts w:ascii="Times New Roman" w:hAnsi="Times New Roman" w:cs="Times New Roman"/>
          <w:i/>
          <w:iCs/>
          <w:sz w:val="24"/>
          <w:szCs w:val="24"/>
        </w:rPr>
      </w:pPr>
      <w:r w:rsidRPr="00C52A44">
        <w:rPr>
          <w:rFonts w:ascii="Times New Roman" w:hAnsi="Times New Roman" w:cs="Times New Roman"/>
          <w:i/>
          <w:iCs/>
          <w:sz w:val="24"/>
          <w:szCs w:val="24"/>
        </w:rPr>
        <w:t>Ethische commissie</w:t>
      </w:r>
      <w:r w:rsidR="00DC5658" w:rsidRPr="00C52A44">
        <w:rPr>
          <w:rFonts w:ascii="Times New Roman" w:hAnsi="Times New Roman" w:cs="Times New Roman"/>
          <w:i/>
          <w:iCs/>
          <w:sz w:val="24"/>
          <w:szCs w:val="24"/>
        </w:rPr>
        <w:t xml:space="preserve"> toestemming</w:t>
      </w:r>
      <w:r w:rsidRPr="00C52A44">
        <w:rPr>
          <w:rFonts w:ascii="Times New Roman" w:hAnsi="Times New Roman" w:cs="Times New Roman"/>
          <w:i/>
          <w:iCs/>
          <w:sz w:val="24"/>
          <w:szCs w:val="24"/>
        </w:rPr>
        <w:t xml:space="preserve">. </w:t>
      </w:r>
    </w:p>
    <w:p w14:paraId="1179B55C" w14:textId="77777777" w:rsidR="00D316E7" w:rsidRPr="00C52A44" w:rsidRDefault="00C773F3" w:rsidP="0039023D">
      <w:pPr>
        <w:jc w:val="both"/>
        <w:rPr>
          <w:rFonts w:ascii="Times New Roman" w:hAnsi="Times New Roman" w:cs="Times New Roman"/>
          <w:sz w:val="24"/>
          <w:szCs w:val="24"/>
        </w:rPr>
      </w:pPr>
      <w:r w:rsidRPr="00C52A44">
        <w:rPr>
          <w:rFonts w:ascii="Times New Roman" w:hAnsi="Times New Roman" w:cs="Times New Roman"/>
          <w:sz w:val="24"/>
          <w:szCs w:val="24"/>
        </w:rPr>
        <w:t>D</w:t>
      </w:r>
      <w:r w:rsidR="00D61A43" w:rsidRPr="00C52A44">
        <w:rPr>
          <w:rFonts w:ascii="Times New Roman" w:hAnsi="Times New Roman" w:cs="Times New Roman"/>
          <w:sz w:val="24"/>
          <w:szCs w:val="24"/>
        </w:rPr>
        <w:t>eze retrospectieve, mono</w:t>
      </w:r>
      <w:r w:rsidR="001652DB" w:rsidRPr="00C52A44">
        <w:rPr>
          <w:rFonts w:ascii="Times New Roman" w:hAnsi="Times New Roman" w:cs="Times New Roman"/>
          <w:sz w:val="24"/>
          <w:szCs w:val="24"/>
        </w:rPr>
        <w:t>-</w:t>
      </w:r>
      <w:r w:rsidR="00D61A43" w:rsidRPr="00C52A44">
        <w:rPr>
          <w:rFonts w:ascii="Times New Roman" w:hAnsi="Times New Roman" w:cs="Times New Roman"/>
          <w:sz w:val="24"/>
          <w:szCs w:val="24"/>
        </w:rPr>
        <w:t xml:space="preserve">centrische </w:t>
      </w:r>
      <w:r w:rsidRPr="00C52A44">
        <w:rPr>
          <w:rFonts w:ascii="Times New Roman" w:hAnsi="Times New Roman" w:cs="Times New Roman"/>
          <w:sz w:val="24"/>
          <w:szCs w:val="24"/>
        </w:rPr>
        <w:t>dossier</w:t>
      </w:r>
      <w:r w:rsidR="00D61A43" w:rsidRPr="00C52A44">
        <w:rPr>
          <w:rFonts w:ascii="Times New Roman" w:hAnsi="Times New Roman" w:cs="Times New Roman"/>
          <w:sz w:val="24"/>
          <w:szCs w:val="24"/>
        </w:rPr>
        <w:t>studie</w:t>
      </w:r>
      <w:r w:rsidRPr="00C52A44">
        <w:rPr>
          <w:rFonts w:ascii="Times New Roman" w:hAnsi="Times New Roman" w:cs="Times New Roman"/>
          <w:sz w:val="24"/>
          <w:szCs w:val="24"/>
        </w:rPr>
        <w:t xml:space="preserve"> werd goedgekeurd door </w:t>
      </w:r>
      <w:r w:rsidR="00D316E7" w:rsidRPr="00C52A44">
        <w:rPr>
          <w:rFonts w:ascii="Times New Roman" w:hAnsi="Times New Roman" w:cs="Times New Roman"/>
          <w:sz w:val="24"/>
          <w:szCs w:val="24"/>
        </w:rPr>
        <w:t xml:space="preserve">de </w:t>
      </w:r>
      <w:r w:rsidR="000313A3" w:rsidRPr="00C52A44">
        <w:rPr>
          <w:rFonts w:ascii="Times New Roman" w:hAnsi="Times New Roman" w:cs="Times New Roman"/>
          <w:sz w:val="24"/>
          <w:szCs w:val="24"/>
        </w:rPr>
        <w:t>ethische</w:t>
      </w:r>
      <w:r w:rsidR="00D316E7" w:rsidRPr="00C52A44">
        <w:rPr>
          <w:rFonts w:ascii="Times New Roman" w:hAnsi="Times New Roman" w:cs="Times New Roman"/>
          <w:sz w:val="24"/>
          <w:szCs w:val="24"/>
        </w:rPr>
        <w:t xml:space="preserve"> commissie</w:t>
      </w:r>
      <w:r w:rsidRPr="00C52A44">
        <w:rPr>
          <w:rFonts w:ascii="Times New Roman" w:hAnsi="Times New Roman" w:cs="Times New Roman"/>
          <w:sz w:val="24"/>
          <w:szCs w:val="24"/>
        </w:rPr>
        <w:t xml:space="preserve"> van het </w:t>
      </w:r>
      <w:r w:rsidR="001615E7" w:rsidRPr="00C52A44">
        <w:rPr>
          <w:rFonts w:ascii="Times New Roman" w:hAnsi="Times New Roman" w:cs="Times New Roman"/>
          <w:sz w:val="24"/>
          <w:szCs w:val="24"/>
        </w:rPr>
        <w:t>UZ GHB</w:t>
      </w:r>
      <w:r w:rsidR="00D316E7" w:rsidRPr="00C52A44">
        <w:rPr>
          <w:rFonts w:ascii="Times New Roman" w:hAnsi="Times New Roman" w:cs="Times New Roman"/>
          <w:sz w:val="24"/>
          <w:szCs w:val="24"/>
        </w:rPr>
        <w:t xml:space="preserve">. </w:t>
      </w:r>
    </w:p>
    <w:p w14:paraId="052F3968" w14:textId="77777777" w:rsidR="00062071" w:rsidRPr="00C52A44" w:rsidRDefault="00062071" w:rsidP="0039023D">
      <w:pPr>
        <w:keepNext/>
        <w:jc w:val="both"/>
        <w:rPr>
          <w:rFonts w:ascii="Times New Roman" w:hAnsi="Times New Roman" w:cs="Times New Roman"/>
          <w:sz w:val="24"/>
          <w:szCs w:val="24"/>
        </w:rPr>
      </w:pPr>
    </w:p>
    <w:p w14:paraId="7FB9F9FC" w14:textId="77777777" w:rsidR="003B1904" w:rsidRPr="00C52A44" w:rsidRDefault="003B1904" w:rsidP="4BB57124">
      <w:pPr>
        <w:keepNext/>
        <w:jc w:val="both"/>
        <w:rPr>
          <w:rFonts w:ascii="Times New Roman" w:hAnsi="Times New Roman" w:cs="Times New Roman"/>
          <w:sz w:val="24"/>
          <w:szCs w:val="24"/>
        </w:rPr>
      </w:pPr>
      <w:r w:rsidRPr="00C52A44">
        <w:rPr>
          <w:rFonts w:ascii="Times New Roman" w:hAnsi="Times New Roman" w:cs="Times New Roman"/>
          <w:i/>
          <w:iCs/>
          <w:sz w:val="24"/>
          <w:szCs w:val="24"/>
        </w:rPr>
        <w:t>Definities.</w:t>
      </w:r>
      <w:r w:rsidRPr="00C52A44">
        <w:rPr>
          <w:rFonts w:ascii="Times New Roman" w:hAnsi="Times New Roman" w:cs="Times New Roman"/>
          <w:sz w:val="24"/>
          <w:szCs w:val="24"/>
        </w:rPr>
        <w:t xml:space="preserve"> </w:t>
      </w:r>
    </w:p>
    <w:p w14:paraId="1CB82306" w14:textId="77777777" w:rsidR="003B1904" w:rsidRPr="00C52A44" w:rsidRDefault="00AD47BB" w:rsidP="4BB57124">
      <w:pPr>
        <w:keepNext/>
        <w:jc w:val="both"/>
        <w:rPr>
          <w:rFonts w:ascii="Times New Roman" w:hAnsi="Times New Roman" w:cs="Times New Roman"/>
          <w:sz w:val="24"/>
          <w:szCs w:val="24"/>
        </w:rPr>
      </w:pPr>
      <w:r w:rsidRPr="00C52A44">
        <w:rPr>
          <w:rFonts w:ascii="Times New Roman" w:hAnsi="Times New Roman" w:cs="Times New Roman"/>
          <w:sz w:val="24"/>
          <w:szCs w:val="24"/>
        </w:rPr>
        <w:t>Voor deze studie werd e</w:t>
      </w:r>
      <w:r w:rsidR="003B1904" w:rsidRPr="00C52A44">
        <w:rPr>
          <w:rFonts w:ascii="Times New Roman" w:hAnsi="Times New Roman" w:cs="Times New Roman"/>
          <w:sz w:val="24"/>
          <w:szCs w:val="24"/>
        </w:rPr>
        <w:t xml:space="preserve">en ongeval gedefinieerd als </w:t>
      </w:r>
      <w:r w:rsidR="00365897" w:rsidRPr="00C52A44">
        <w:rPr>
          <w:rFonts w:ascii="Times New Roman" w:hAnsi="Times New Roman" w:cs="Times New Roman"/>
          <w:sz w:val="24"/>
          <w:szCs w:val="24"/>
        </w:rPr>
        <w:t xml:space="preserve">een </w:t>
      </w:r>
      <w:r w:rsidR="003B1904" w:rsidRPr="00C52A44">
        <w:rPr>
          <w:rFonts w:ascii="Times New Roman" w:hAnsi="Times New Roman" w:cs="Times New Roman"/>
          <w:sz w:val="24"/>
          <w:szCs w:val="24"/>
        </w:rPr>
        <w:t xml:space="preserve">voorval waarbij een niet intentioneel letsel opgelopen werd of </w:t>
      </w:r>
      <w:r w:rsidRPr="00C52A44">
        <w:rPr>
          <w:rFonts w:ascii="Times New Roman" w:hAnsi="Times New Roman" w:cs="Times New Roman"/>
          <w:sz w:val="24"/>
          <w:szCs w:val="24"/>
        </w:rPr>
        <w:t xml:space="preserve">waarbij </w:t>
      </w:r>
      <w:r w:rsidR="003B1904" w:rsidRPr="00C52A44">
        <w:rPr>
          <w:rFonts w:ascii="Times New Roman" w:hAnsi="Times New Roman" w:cs="Times New Roman"/>
          <w:sz w:val="24"/>
          <w:szCs w:val="24"/>
        </w:rPr>
        <w:t xml:space="preserve">er door kind of ouders vrees voor dergelijk letsel was. Een benigne letsel noemden we een letsel waarvoor geen </w:t>
      </w:r>
      <w:r w:rsidR="001615E7" w:rsidRPr="00C52A44">
        <w:rPr>
          <w:rFonts w:ascii="Times New Roman" w:hAnsi="Times New Roman" w:cs="Times New Roman"/>
          <w:sz w:val="24"/>
          <w:szCs w:val="24"/>
        </w:rPr>
        <w:t>ziekenhuis</w:t>
      </w:r>
      <w:r w:rsidR="003B1904" w:rsidRPr="00C52A44">
        <w:rPr>
          <w:rFonts w:ascii="Times New Roman" w:hAnsi="Times New Roman" w:cs="Times New Roman"/>
          <w:sz w:val="24"/>
          <w:szCs w:val="24"/>
        </w:rPr>
        <w:t xml:space="preserve">opname of </w:t>
      </w:r>
      <w:r w:rsidR="00365897" w:rsidRPr="00C52A44">
        <w:rPr>
          <w:rFonts w:ascii="Times New Roman" w:hAnsi="Times New Roman" w:cs="Times New Roman"/>
          <w:sz w:val="24"/>
          <w:szCs w:val="24"/>
        </w:rPr>
        <w:t xml:space="preserve">ingreep </w:t>
      </w:r>
      <w:r w:rsidR="003B1904" w:rsidRPr="00C52A44">
        <w:rPr>
          <w:rFonts w:ascii="Times New Roman" w:hAnsi="Times New Roman" w:cs="Times New Roman"/>
          <w:sz w:val="24"/>
          <w:szCs w:val="24"/>
        </w:rPr>
        <w:t>nodig</w:t>
      </w:r>
      <w:r w:rsidR="007A4837" w:rsidRPr="00C52A44">
        <w:rPr>
          <w:rFonts w:ascii="Times New Roman" w:hAnsi="Times New Roman" w:cs="Times New Roman"/>
          <w:sz w:val="24"/>
          <w:szCs w:val="24"/>
        </w:rPr>
        <w:t xml:space="preserve"> </w:t>
      </w:r>
      <w:r w:rsidR="00365897" w:rsidRPr="00C52A44">
        <w:rPr>
          <w:rFonts w:ascii="Times New Roman" w:hAnsi="Times New Roman" w:cs="Times New Roman"/>
          <w:sz w:val="24"/>
          <w:szCs w:val="24"/>
        </w:rPr>
        <w:t>was</w:t>
      </w:r>
      <w:r w:rsidR="003B1904" w:rsidRPr="00C52A44">
        <w:rPr>
          <w:rFonts w:ascii="Times New Roman" w:hAnsi="Times New Roman" w:cs="Times New Roman"/>
          <w:sz w:val="24"/>
          <w:szCs w:val="24"/>
        </w:rPr>
        <w:t>. Gezond werd gedefinieerd als de</w:t>
      </w:r>
      <w:r w:rsidR="00AE5945" w:rsidRPr="00C52A44">
        <w:rPr>
          <w:rFonts w:ascii="Times New Roman" w:hAnsi="Times New Roman" w:cs="Times New Roman"/>
          <w:sz w:val="24"/>
          <w:szCs w:val="24"/>
        </w:rPr>
        <w:t xml:space="preserve"> </w:t>
      </w:r>
      <w:r w:rsidR="003B1904" w:rsidRPr="00C52A44">
        <w:rPr>
          <w:rFonts w:ascii="Times New Roman" w:hAnsi="Times New Roman" w:cs="Times New Roman"/>
          <w:sz w:val="24"/>
          <w:szCs w:val="24"/>
        </w:rPr>
        <w:t>afwezigheid van ernstige voorgeschiedenis of co</w:t>
      </w:r>
      <w:r w:rsidRPr="00C52A44">
        <w:rPr>
          <w:rFonts w:ascii="Times New Roman" w:hAnsi="Times New Roman" w:cs="Times New Roman"/>
          <w:sz w:val="24"/>
          <w:szCs w:val="24"/>
        </w:rPr>
        <w:t>-</w:t>
      </w:r>
      <w:r w:rsidR="003B1904" w:rsidRPr="00C52A44">
        <w:rPr>
          <w:rFonts w:ascii="Times New Roman" w:hAnsi="Times New Roman" w:cs="Times New Roman"/>
          <w:sz w:val="24"/>
          <w:szCs w:val="24"/>
        </w:rPr>
        <w:t xml:space="preserve">morbiditeit. </w:t>
      </w:r>
    </w:p>
    <w:p w14:paraId="5F245500" w14:textId="477A6CA0" w:rsidR="00231FA2" w:rsidRPr="00C52A44" w:rsidRDefault="00EC6945" w:rsidP="0039023D">
      <w:pPr>
        <w:keepNext/>
        <w:jc w:val="both"/>
        <w:rPr>
          <w:rFonts w:ascii="Times New Roman" w:hAnsi="Times New Roman" w:cs="Times New Roman"/>
          <w:sz w:val="24"/>
          <w:szCs w:val="24"/>
        </w:rPr>
      </w:pPr>
      <w:r w:rsidRPr="00C52A44">
        <w:rPr>
          <w:rFonts w:ascii="Times New Roman" w:hAnsi="Times New Roman" w:cs="Times New Roman"/>
          <w:sz w:val="24"/>
          <w:szCs w:val="24"/>
        </w:rPr>
        <w:t xml:space="preserve">Inclusiecriteria </w:t>
      </w:r>
      <w:r w:rsidR="00D94F62" w:rsidRPr="00C52A44">
        <w:rPr>
          <w:rFonts w:ascii="Times New Roman" w:hAnsi="Times New Roman" w:cs="Times New Roman"/>
          <w:sz w:val="24"/>
          <w:szCs w:val="24"/>
        </w:rPr>
        <w:t xml:space="preserve">voor deze studie </w:t>
      </w:r>
      <w:r w:rsidRPr="00C52A44">
        <w:rPr>
          <w:rFonts w:ascii="Times New Roman" w:hAnsi="Times New Roman" w:cs="Times New Roman"/>
          <w:sz w:val="24"/>
          <w:szCs w:val="24"/>
        </w:rPr>
        <w:t>waren een recent opgelopen letsel na een ongeval</w:t>
      </w:r>
      <w:r w:rsidR="008A0392" w:rsidRPr="00C52A44">
        <w:rPr>
          <w:rFonts w:ascii="Times New Roman" w:hAnsi="Times New Roman" w:cs="Times New Roman"/>
          <w:sz w:val="24"/>
          <w:szCs w:val="24"/>
        </w:rPr>
        <w:t xml:space="preserve"> </w:t>
      </w:r>
      <w:r w:rsidRPr="00C52A44">
        <w:rPr>
          <w:rFonts w:ascii="Times New Roman" w:hAnsi="Times New Roman" w:cs="Times New Roman"/>
          <w:sz w:val="24"/>
          <w:szCs w:val="24"/>
        </w:rPr>
        <w:t xml:space="preserve">bij een </w:t>
      </w:r>
      <w:r w:rsidR="00D94F62" w:rsidRPr="00C52A44">
        <w:rPr>
          <w:rFonts w:ascii="Times New Roman" w:hAnsi="Times New Roman" w:cs="Times New Roman"/>
          <w:sz w:val="24"/>
          <w:szCs w:val="24"/>
        </w:rPr>
        <w:t xml:space="preserve">voordien </w:t>
      </w:r>
      <w:r w:rsidRPr="00C52A44">
        <w:rPr>
          <w:rFonts w:ascii="Times New Roman" w:hAnsi="Times New Roman" w:cs="Times New Roman"/>
          <w:sz w:val="24"/>
          <w:szCs w:val="24"/>
        </w:rPr>
        <w:t>gezond</w:t>
      </w:r>
      <w:r w:rsidR="00062071" w:rsidRPr="00C52A44">
        <w:rPr>
          <w:rFonts w:ascii="Times New Roman" w:hAnsi="Times New Roman" w:cs="Times New Roman"/>
          <w:sz w:val="24"/>
          <w:szCs w:val="24"/>
        </w:rPr>
        <w:t xml:space="preserve"> </w:t>
      </w:r>
      <w:r w:rsidRPr="00C52A44">
        <w:rPr>
          <w:rFonts w:ascii="Times New Roman" w:hAnsi="Times New Roman" w:cs="Times New Roman"/>
          <w:sz w:val="24"/>
          <w:szCs w:val="24"/>
        </w:rPr>
        <w:t>6 tot 12-jarig kind</w:t>
      </w:r>
      <w:r w:rsidR="00D61A43" w:rsidRPr="00C52A44">
        <w:rPr>
          <w:rFonts w:ascii="Times New Roman" w:hAnsi="Times New Roman" w:cs="Times New Roman"/>
          <w:sz w:val="24"/>
          <w:szCs w:val="24"/>
        </w:rPr>
        <w:t>.</w:t>
      </w:r>
      <w:r w:rsidR="007A4837" w:rsidRPr="00C52A44">
        <w:rPr>
          <w:rFonts w:ascii="Times New Roman" w:hAnsi="Times New Roman" w:cs="Times New Roman"/>
          <w:sz w:val="24"/>
          <w:szCs w:val="24"/>
        </w:rPr>
        <w:t xml:space="preserve"> </w:t>
      </w:r>
      <w:r w:rsidR="00D94F62" w:rsidRPr="00C52A44">
        <w:rPr>
          <w:rFonts w:ascii="Times New Roman" w:hAnsi="Times New Roman" w:cs="Times New Roman"/>
          <w:sz w:val="24"/>
          <w:szCs w:val="24"/>
        </w:rPr>
        <w:t>Exclusiecriteria waren: herconsult voor éénzelfde letsel of verwikkeling ervan,</w:t>
      </w:r>
      <w:r w:rsidR="00D52C38" w:rsidRPr="00C52A44">
        <w:rPr>
          <w:rFonts w:ascii="Times New Roman" w:hAnsi="Times New Roman" w:cs="Times New Roman"/>
          <w:sz w:val="24"/>
          <w:szCs w:val="24"/>
        </w:rPr>
        <w:t xml:space="preserve"> </w:t>
      </w:r>
      <w:r w:rsidR="00D94F62" w:rsidRPr="00C52A44">
        <w:rPr>
          <w:rFonts w:ascii="Times New Roman" w:hAnsi="Times New Roman" w:cs="Times New Roman"/>
          <w:sz w:val="24"/>
          <w:szCs w:val="24"/>
        </w:rPr>
        <w:t xml:space="preserve">voorbeschiktheid voor trauma door </w:t>
      </w:r>
      <w:r w:rsidR="001652DB" w:rsidRPr="00C52A44">
        <w:rPr>
          <w:rFonts w:ascii="Times New Roman" w:hAnsi="Times New Roman" w:cs="Times New Roman"/>
          <w:sz w:val="24"/>
          <w:szCs w:val="24"/>
        </w:rPr>
        <w:t>comorbiditeit</w:t>
      </w:r>
      <w:r w:rsidR="00AE5945" w:rsidRPr="00C52A44">
        <w:rPr>
          <w:rFonts w:ascii="Times New Roman" w:hAnsi="Times New Roman" w:cs="Times New Roman"/>
          <w:sz w:val="24"/>
          <w:szCs w:val="24"/>
        </w:rPr>
        <w:t xml:space="preserve"> zoals </w:t>
      </w:r>
      <w:r w:rsidR="00D94F62" w:rsidRPr="00C52A44">
        <w:rPr>
          <w:rFonts w:ascii="Times New Roman" w:hAnsi="Times New Roman" w:cs="Times New Roman"/>
          <w:sz w:val="24"/>
          <w:szCs w:val="24"/>
        </w:rPr>
        <w:t>bv.</w:t>
      </w:r>
      <w:r w:rsidR="00A76470" w:rsidRPr="00C52A44">
        <w:rPr>
          <w:rFonts w:ascii="Times New Roman" w:hAnsi="Times New Roman" w:cs="Times New Roman"/>
          <w:sz w:val="24"/>
          <w:szCs w:val="24"/>
        </w:rPr>
        <w:t xml:space="preserve"> </w:t>
      </w:r>
      <w:r w:rsidR="00D94F62" w:rsidRPr="00C52A44">
        <w:rPr>
          <w:rFonts w:ascii="Times New Roman" w:hAnsi="Times New Roman" w:cs="Times New Roman"/>
          <w:sz w:val="24"/>
          <w:szCs w:val="24"/>
        </w:rPr>
        <w:t>o</w:t>
      </w:r>
      <w:r w:rsidR="00A76470" w:rsidRPr="00C52A44">
        <w:rPr>
          <w:rFonts w:ascii="Times New Roman" w:hAnsi="Times New Roman" w:cs="Times New Roman"/>
          <w:sz w:val="24"/>
          <w:szCs w:val="24"/>
        </w:rPr>
        <w:t xml:space="preserve">steogenesis </w:t>
      </w:r>
      <w:r w:rsidR="00D94F62" w:rsidRPr="00C52A44">
        <w:rPr>
          <w:rFonts w:ascii="Times New Roman" w:hAnsi="Times New Roman" w:cs="Times New Roman"/>
          <w:sz w:val="24"/>
          <w:szCs w:val="24"/>
        </w:rPr>
        <w:t>i</w:t>
      </w:r>
      <w:r w:rsidR="001615E7" w:rsidRPr="00C52A44">
        <w:rPr>
          <w:rFonts w:ascii="Times New Roman" w:hAnsi="Times New Roman" w:cs="Times New Roman"/>
          <w:sz w:val="24"/>
          <w:szCs w:val="24"/>
        </w:rPr>
        <w:t>mperfecta of</w:t>
      </w:r>
      <w:r w:rsidRPr="00C52A44">
        <w:rPr>
          <w:rFonts w:ascii="Times New Roman" w:hAnsi="Times New Roman" w:cs="Times New Roman"/>
          <w:sz w:val="24"/>
          <w:szCs w:val="24"/>
        </w:rPr>
        <w:t xml:space="preserve"> </w:t>
      </w:r>
      <w:r w:rsidR="00D94F62" w:rsidRPr="00C52A44">
        <w:rPr>
          <w:rFonts w:ascii="Times New Roman" w:hAnsi="Times New Roman" w:cs="Times New Roman"/>
          <w:sz w:val="24"/>
          <w:szCs w:val="24"/>
        </w:rPr>
        <w:t xml:space="preserve">andere ernstige </w:t>
      </w:r>
      <w:r w:rsidRPr="00C52A44">
        <w:rPr>
          <w:rFonts w:ascii="Times New Roman" w:hAnsi="Times New Roman" w:cs="Times New Roman"/>
          <w:sz w:val="24"/>
          <w:szCs w:val="24"/>
        </w:rPr>
        <w:t xml:space="preserve">chronische </w:t>
      </w:r>
      <w:r w:rsidR="003B1904" w:rsidRPr="00C52A44">
        <w:rPr>
          <w:rFonts w:ascii="Times New Roman" w:hAnsi="Times New Roman" w:cs="Times New Roman"/>
          <w:sz w:val="24"/>
          <w:szCs w:val="24"/>
        </w:rPr>
        <w:t>aandoening (bv syndroom van Down met axiale hypotonie; spastische hemiplegie</w:t>
      </w:r>
      <w:r w:rsidR="00062071" w:rsidRPr="00C52A44">
        <w:rPr>
          <w:rFonts w:ascii="Times New Roman" w:hAnsi="Times New Roman" w:cs="Times New Roman"/>
          <w:sz w:val="24"/>
          <w:szCs w:val="24"/>
        </w:rPr>
        <w:t>, chronische nierinsufficiëntie</w:t>
      </w:r>
      <w:r w:rsidR="003B1904" w:rsidRPr="00C52A44">
        <w:rPr>
          <w:rFonts w:ascii="Times New Roman" w:hAnsi="Times New Roman" w:cs="Times New Roman"/>
          <w:sz w:val="24"/>
          <w:szCs w:val="24"/>
        </w:rPr>
        <w:t xml:space="preserve">); </w:t>
      </w:r>
      <w:r w:rsidR="00D94F62" w:rsidRPr="00C52A44">
        <w:rPr>
          <w:rFonts w:ascii="Times New Roman" w:hAnsi="Times New Roman" w:cs="Times New Roman"/>
          <w:sz w:val="24"/>
          <w:szCs w:val="24"/>
        </w:rPr>
        <w:t>verwikkelingen</w:t>
      </w:r>
      <w:r w:rsidR="007B75C2" w:rsidRPr="00C52A44">
        <w:rPr>
          <w:rFonts w:ascii="Times New Roman" w:hAnsi="Times New Roman" w:cs="Times New Roman"/>
          <w:sz w:val="24"/>
          <w:szCs w:val="24"/>
        </w:rPr>
        <w:t xml:space="preserve"> </w:t>
      </w:r>
      <w:r w:rsidR="00D94F62" w:rsidRPr="00C52A44">
        <w:rPr>
          <w:rFonts w:ascii="Times New Roman" w:hAnsi="Times New Roman" w:cs="Times New Roman"/>
          <w:sz w:val="24"/>
          <w:szCs w:val="24"/>
        </w:rPr>
        <w:t>na heelkunde</w:t>
      </w:r>
      <w:r w:rsidR="00FA7093" w:rsidRPr="00C52A44">
        <w:rPr>
          <w:rFonts w:ascii="Times New Roman" w:hAnsi="Times New Roman" w:cs="Times New Roman"/>
          <w:sz w:val="24"/>
          <w:szCs w:val="24"/>
        </w:rPr>
        <w:t>; onvoldoende informatie beschikbaar in het medisch dossier</w:t>
      </w:r>
      <w:r w:rsidR="00AE5945" w:rsidRPr="00C52A44">
        <w:rPr>
          <w:rFonts w:ascii="Times New Roman" w:hAnsi="Times New Roman" w:cs="Times New Roman"/>
          <w:sz w:val="24"/>
          <w:szCs w:val="24"/>
        </w:rPr>
        <w:t>, zoals het afwezig zijn van een spoedbrief; en het af</w:t>
      </w:r>
      <w:r w:rsidR="008C23C8" w:rsidRPr="00C52A44">
        <w:rPr>
          <w:rFonts w:ascii="Times New Roman" w:hAnsi="Times New Roman" w:cs="Times New Roman"/>
          <w:sz w:val="24"/>
          <w:szCs w:val="24"/>
        </w:rPr>
        <w:t>w</w:t>
      </w:r>
      <w:r w:rsidR="00AE5945" w:rsidRPr="00C52A44">
        <w:rPr>
          <w:rFonts w:ascii="Times New Roman" w:hAnsi="Times New Roman" w:cs="Times New Roman"/>
          <w:sz w:val="24"/>
          <w:szCs w:val="24"/>
        </w:rPr>
        <w:t>ezig zijn van een traumatische oorsprong van het letsel</w:t>
      </w:r>
      <w:r w:rsidR="001615E7" w:rsidRPr="00C52A44">
        <w:rPr>
          <w:rFonts w:ascii="Times New Roman" w:hAnsi="Times New Roman" w:cs="Times New Roman"/>
          <w:sz w:val="24"/>
          <w:szCs w:val="24"/>
        </w:rPr>
        <w:t xml:space="preserve">. </w:t>
      </w:r>
      <w:r w:rsidR="00FA7093" w:rsidRPr="00C52A44">
        <w:rPr>
          <w:rFonts w:ascii="Times New Roman" w:hAnsi="Times New Roman" w:cs="Times New Roman"/>
          <w:sz w:val="24"/>
          <w:szCs w:val="24"/>
        </w:rPr>
        <w:t xml:space="preserve">Uit het dossier noteerden we </w:t>
      </w:r>
      <w:r w:rsidR="008A0392" w:rsidRPr="00C52A44">
        <w:rPr>
          <w:rFonts w:ascii="Times New Roman" w:hAnsi="Times New Roman" w:cs="Times New Roman"/>
          <w:sz w:val="24"/>
          <w:szCs w:val="24"/>
        </w:rPr>
        <w:t xml:space="preserve">de omstandigheden tijdens het </w:t>
      </w:r>
      <w:r w:rsidR="00FA7093" w:rsidRPr="00C52A44">
        <w:rPr>
          <w:rFonts w:ascii="Times New Roman" w:hAnsi="Times New Roman" w:cs="Times New Roman"/>
          <w:sz w:val="24"/>
          <w:szCs w:val="24"/>
        </w:rPr>
        <w:t>ongeval, de kalendermaand,</w:t>
      </w:r>
      <w:r w:rsidR="008A0392" w:rsidRPr="00C52A44">
        <w:rPr>
          <w:rFonts w:ascii="Times New Roman" w:hAnsi="Times New Roman" w:cs="Times New Roman"/>
          <w:sz w:val="24"/>
          <w:szCs w:val="24"/>
        </w:rPr>
        <w:t xml:space="preserve"> </w:t>
      </w:r>
      <w:r w:rsidR="00FA7093" w:rsidRPr="00C52A44">
        <w:rPr>
          <w:rFonts w:ascii="Times New Roman" w:hAnsi="Times New Roman" w:cs="Times New Roman"/>
          <w:sz w:val="24"/>
          <w:szCs w:val="24"/>
        </w:rPr>
        <w:t xml:space="preserve">leeftijd en </w:t>
      </w:r>
      <w:r w:rsidR="008A0392" w:rsidRPr="00C52A44">
        <w:rPr>
          <w:rFonts w:ascii="Times New Roman" w:hAnsi="Times New Roman" w:cs="Times New Roman"/>
          <w:sz w:val="24"/>
          <w:szCs w:val="24"/>
        </w:rPr>
        <w:t>geslacht</w:t>
      </w:r>
      <w:r w:rsidR="00FA7093" w:rsidRPr="00C52A44">
        <w:rPr>
          <w:rFonts w:ascii="Times New Roman" w:hAnsi="Times New Roman" w:cs="Times New Roman"/>
          <w:sz w:val="24"/>
          <w:szCs w:val="24"/>
        </w:rPr>
        <w:t xml:space="preserve"> van het kind, de einddiagnose</w:t>
      </w:r>
      <w:r w:rsidR="008A0392" w:rsidRPr="00C52A44">
        <w:rPr>
          <w:rFonts w:ascii="Times New Roman" w:hAnsi="Times New Roman" w:cs="Times New Roman"/>
          <w:sz w:val="24"/>
          <w:szCs w:val="24"/>
        </w:rPr>
        <w:t xml:space="preserve">, </w:t>
      </w:r>
      <w:r w:rsidR="00FA7093" w:rsidRPr="00C52A44">
        <w:rPr>
          <w:rFonts w:ascii="Times New Roman" w:hAnsi="Times New Roman" w:cs="Times New Roman"/>
          <w:sz w:val="24"/>
          <w:szCs w:val="24"/>
        </w:rPr>
        <w:t xml:space="preserve">en </w:t>
      </w:r>
      <w:r w:rsidR="00AB4D02" w:rsidRPr="00C52A44">
        <w:rPr>
          <w:rFonts w:ascii="Times New Roman" w:hAnsi="Times New Roman" w:cs="Times New Roman"/>
          <w:sz w:val="24"/>
          <w:szCs w:val="24"/>
        </w:rPr>
        <w:t>het zorgtraject (naar huis, ingreep, ziekenhuisopname)</w:t>
      </w:r>
      <w:r w:rsidR="007B75C2" w:rsidRPr="00C52A44">
        <w:rPr>
          <w:rFonts w:ascii="Times New Roman" w:hAnsi="Times New Roman" w:cs="Times New Roman"/>
          <w:sz w:val="24"/>
          <w:szCs w:val="24"/>
        </w:rPr>
        <w:t>.</w:t>
      </w:r>
      <w:r w:rsidR="00AB4D02" w:rsidRPr="00C52A44">
        <w:rPr>
          <w:rFonts w:ascii="Times New Roman" w:hAnsi="Times New Roman" w:cs="Times New Roman"/>
          <w:sz w:val="24"/>
          <w:szCs w:val="24"/>
        </w:rPr>
        <w:t xml:space="preserve"> </w:t>
      </w:r>
    </w:p>
    <w:p w14:paraId="0FDDC735" w14:textId="77777777" w:rsidR="0044433C" w:rsidRPr="00C52A44" w:rsidRDefault="0044433C" w:rsidP="0039023D">
      <w:pPr>
        <w:keepNext/>
        <w:jc w:val="both"/>
        <w:rPr>
          <w:rFonts w:ascii="Times New Roman" w:hAnsi="Times New Roman" w:cs="Times New Roman"/>
          <w:i/>
          <w:sz w:val="24"/>
          <w:szCs w:val="24"/>
        </w:rPr>
      </w:pPr>
    </w:p>
    <w:p w14:paraId="4A2FE670" w14:textId="77777777" w:rsidR="004712C5" w:rsidRPr="00C52A44" w:rsidRDefault="004712C5">
      <w:pPr>
        <w:keepNext/>
        <w:jc w:val="both"/>
        <w:rPr>
          <w:rFonts w:ascii="Times New Roman" w:hAnsi="Times New Roman" w:cs="Times New Roman"/>
          <w:i/>
          <w:iCs/>
          <w:sz w:val="24"/>
          <w:szCs w:val="24"/>
        </w:rPr>
      </w:pPr>
      <w:r w:rsidRPr="00C52A44">
        <w:rPr>
          <w:rFonts w:ascii="Times New Roman" w:hAnsi="Times New Roman" w:cs="Times New Roman"/>
          <w:i/>
          <w:iCs/>
          <w:sz w:val="24"/>
          <w:szCs w:val="24"/>
        </w:rPr>
        <w:t>Categorieën.</w:t>
      </w:r>
    </w:p>
    <w:p w14:paraId="2AA83AA5" w14:textId="0ECC501E" w:rsidR="00536AAC" w:rsidRPr="00C52A44" w:rsidRDefault="001615E7" w:rsidP="0039023D">
      <w:pPr>
        <w:keepNext/>
        <w:jc w:val="both"/>
        <w:rPr>
          <w:rFonts w:ascii="Times New Roman" w:hAnsi="Times New Roman" w:cs="Times New Roman"/>
          <w:sz w:val="24"/>
          <w:szCs w:val="24"/>
        </w:rPr>
      </w:pPr>
      <w:r w:rsidRPr="00C52A44">
        <w:rPr>
          <w:rFonts w:ascii="Times New Roman" w:hAnsi="Times New Roman" w:cs="Times New Roman"/>
          <w:sz w:val="24"/>
          <w:szCs w:val="24"/>
        </w:rPr>
        <w:t xml:space="preserve">We verdeelden de letsels </w:t>
      </w:r>
      <w:r w:rsidR="004712C5" w:rsidRPr="00C52A44">
        <w:rPr>
          <w:rFonts w:ascii="Times New Roman" w:hAnsi="Times New Roman" w:cs="Times New Roman"/>
          <w:sz w:val="24"/>
          <w:szCs w:val="24"/>
        </w:rPr>
        <w:t>in</w:t>
      </w:r>
      <w:r w:rsidR="007B75C2" w:rsidRPr="00C52A44">
        <w:rPr>
          <w:rFonts w:ascii="Times New Roman" w:hAnsi="Times New Roman" w:cs="Times New Roman"/>
          <w:sz w:val="24"/>
          <w:szCs w:val="24"/>
        </w:rPr>
        <w:t xml:space="preserve"> inwendig letsel</w:t>
      </w:r>
      <w:r w:rsidRPr="00C52A44">
        <w:rPr>
          <w:rFonts w:ascii="Times New Roman" w:hAnsi="Times New Roman" w:cs="Times New Roman"/>
          <w:sz w:val="24"/>
          <w:szCs w:val="24"/>
        </w:rPr>
        <w:t xml:space="preserve">, </w:t>
      </w:r>
      <w:r w:rsidR="00CD4E02" w:rsidRPr="00C52A44">
        <w:rPr>
          <w:rFonts w:ascii="Times New Roman" w:hAnsi="Times New Roman" w:cs="Times New Roman"/>
          <w:sz w:val="24"/>
          <w:szCs w:val="24"/>
        </w:rPr>
        <w:t>traumatisch hersenletel</w:t>
      </w:r>
      <w:r w:rsidR="00250B4A" w:rsidRPr="00C52A44">
        <w:rPr>
          <w:rFonts w:ascii="Times New Roman" w:hAnsi="Times New Roman" w:cs="Times New Roman"/>
          <w:sz w:val="24"/>
          <w:szCs w:val="24"/>
        </w:rPr>
        <w:t>, fractu</w:t>
      </w:r>
      <w:r w:rsidRPr="00C52A44">
        <w:rPr>
          <w:rFonts w:ascii="Times New Roman" w:hAnsi="Times New Roman" w:cs="Times New Roman"/>
          <w:sz w:val="24"/>
          <w:szCs w:val="24"/>
        </w:rPr>
        <w:t>ur</w:t>
      </w:r>
      <w:r w:rsidR="00CD4E02" w:rsidRPr="00C52A44">
        <w:rPr>
          <w:rFonts w:ascii="Times New Roman" w:hAnsi="Times New Roman" w:cs="Times New Roman"/>
          <w:sz w:val="24"/>
          <w:szCs w:val="24"/>
        </w:rPr>
        <w:t>/dislocatie, contusie en distorsie</w:t>
      </w:r>
      <w:r w:rsidRPr="00C52A44">
        <w:rPr>
          <w:rFonts w:ascii="Times New Roman" w:hAnsi="Times New Roman" w:cs="Times New Roman"/>
          <w:sz w:val="24"/>
          <w:szCs w:val="24"/>
        </w:rPr>
        <w:t xml:space="preserve">, </w:t>
      </w:r>
      <w:r w:rsidR="00CD4E02" w:rsidRPr="00C52A44">
        <w:rPr>
          <w:rFonts w:ascii="Times New Roman" w:hAnsi="Times New Roman" w:cs="Times New Roman"/>
          <w:sz w:val="24"/>
          <w:szCs w:val="24"/>
        </w:rPr>
        <w:t xml:space="preserve">open </w:t>
      </w:r>
      <w:r w:rsidRPr="00C52A44">
        <w:rPr>
          <w:rFonts w:ascii="Times New Roman" w:hAnsi="Times New Roman" w:cs="Times New Roman"/>
          <w:sz w:val="24"/>
          <w:szCs w:val="24"/>
        </w:rPr>
        <w:t>wonde</w:t>
      </w:r>
      <w:r w:rsidR="00CD4E02" w:rsidRPr="00C52A44">
        <w:rPr>
          <w:rFonts w:ascii="Times New Roman" w:hAnsi="Times New Roman" w:cs="Times New Roman"/>
          <w:sz w:val="24"/>
          <w:szCs w:val="24"/>
        </w:rPr>
        <w:t>, niet verder gespecifieerd letsel</w:t>
      </w:r>
      <w:r w:rsidR="00250B4A" w:rsidRPr="00C52A44">
        <w:rPr>
          <w:rFonts w:ascii="Times New Roman" w:hAnsi="Times New Roman" w:cs="Times New Roman"/>
          <w:sz w:val="24"/>
          <w:szCs w:val="24"/>
        </w:rPr>
        <w:t>, geen letsel en geen einddiagnose.</w:t>
      </w:r>
      <w:r w:rsidR="004712C5" w:rsidRPr="00C52A44">
        <w:rPr>
          <w:rFonts w:ascii="Times New Roman" w:hAnsi="Times New Roman" w:cs="Times New Roman"/>
          <w:sz w:val="24"/>
          <w:szCs w:val="24"/>
        </w:rPr>
        <w:t xml:space="preserve"> </w:t>
      </w:r>
      <w:r w:rsidR="00536AAC" w:rsidRPr="00C52A44">
        <w:rPr>
          <w:rFonts w:ascii="Times New Roman" w:hAnsi="Times New Roman" w:cs="Times New Roman"/>
          <w:sz w:val="24"/>
          <w:szCs w:val="24"/>
        </w:rPr>
        <w:t xml:space="preserve">De patiënten werden in maximaal 1 categorie onderverdeeld. Hierbij werden ze in de zwaarste categorie ingedeeld. </w:t>
      </w:r>
      <w:r w:rsidR="0044433C" w:rsidRPr="00C52A44">
        <w:rPr>
          <w:rFonts w:ascii="Times New Roman" w:hAnsi="Times New Roman" w:cs="Times New Roman"/>
          <w:sz w:val="24"/>
          <w:szCs w:val="24"/>
        </w:rPr>
        <w:t>Bijvoorbeeld</w:t>
      </w:r>
      <w:r w:rsidR="00536AAC" w:rsidRPr="00C52A44">
        <w:rPr>
          <w:rFonts w:ascii="Times New Roman" w:hAnsi="Times New Roman" w:cs="Times New Roman"/>
          <w:sz w:val="24"/>
          <w:szCs w:val="24"/>
        </w:rPr>
        <w:t xml:space="preserve"> een kind dat binnen komt na een verkeersongeval met enkele contusies en een</w:t>
      </w:r>
      <w:r w:rsidR="005911BB" w:rsidRPr="00C52A44">
        <w:rPr>
          <w:rFonts w:ascii="Times New Roman" w:hAnsi="Times New Roman" w:cs="Times New Roman"/>
          <w:sz w:val="24"/>
          <w:szCs w:val="24"/>
        </w:rPr>
        <w:t xml:space="preserve"> f</w:t>
      </w:r>
      <w:r w:rsidR="00536AAC" w:rsidRPr="00C52A44">
        <w:rPr>
          <w:rFonts w:ascii="Times New Roman" w:hAnsi="Times New Roman" w:cs="Times New Roman"/>
          <w:sz w:val="24"/>
          <w:szCs w:val="24"/>
        </w:rPr>
        <w:t xml:space="preserve">ractuur, werd in de categorie fractuur ingedeeld. De </w:t>
      </w:r>
      <w:r w:rsidR="00CD4E02" w:rsidRPr="00C52A44">
        <w:rPr>
          <w:rFonts w:ascii="Times New Roman" w:hAnsi="Times New Roman" w:cs="Times New Roman"/>
          <w:sz w:val="24"/>
          <w:szCs w:val="24"/>
        </w:rPr>
        <w:t xml:space="preserve">categorie ‘niet verder </w:t>
      </w:r>
      <w:r w:rsidR="00CD4E02">
        <w:rPr>
          <w:rFonts w:ascii="Times New Roman" w:hAnsi="Times New Roman" w:cs="Times New Roman"/>
          <w:sz w:val="24"/>
          <w:szCs w:val="24"/>
        </w:rPr>
        <w:t>gespecifieerd letsel</w:t>
      </w:r>
      <w:r w:rsidR="00536AAC" w:rsidRPr="00F40B58">
        <w:rPr>
          <w:rFonts w:ascii="Times New Roman" w:hAnsi="Times New Roman" w:cs="Times New Roman"/>
          <w:sz w:val="24"/>
          <w:szCs w:val="24"/>
        </w:rPr>
        <w:t>’ omvat alle diagnoses die niet i</w:t>
      </w:r>
      <w:r w:rsidRPr="00F40B58">
        <w:rPr>
          <w:rFonts w:ascii="Times New Roman" w:hAnsi="Times New Roman" w:cs="Times New Roman"/>
          <w:sz w:val="24"/>
          <w:szCs w:val="24"/>
        </w:rPr>
        <w:t xml:space="preserve">n een andere categorie vallen. </w:t>
      </w:r>
      <w:r w:rsidR="00536AAC" w:rsidRPr="00F40B58">
        <w:rPr>
          <w:rFonts w:ascii="Times New Roman" w:hAnsi="Times New Roman" w:cs="Times New Roman"/>
          <w:sz w:val="24"/>
          <w:szCs w:val="24"/>
        </w:rPr>
        <w:t xml:space="preserve">Indien er geen </w:t>
      </w:r>
      <w:r w:rsidR="00536AAC" w:rsidRPr="00C52A44">
        <w:rPr>
          <w:rFonts w:ascii="Times New Roman" w:hAnsi="Times New Roman" w:cs="Times New Roman"/>
          <w:sz w:val="24"/>
          <w:szCs w:val="24"/>
        </w:rPr>
        <w:t xml:space="preserve">zekerheidsdiagnose vermeld werd, werden deze gevallen in de categorie ‘geen einddiagnose’ ingedeeld. </w:t>
      </w:r>
    </w:p>
    <w:p w14:paraId="12DE8B42" w14:textId="73BD2392" w:rsidR="00231FA2" w:rsidRPr="00C52A44" w:rsidRDefault="00536AAC">
      <w:pPr>
        <w:keepNext/>
        <w:jc w:val="both"/>
        <w:rPr>
          <w:rFonts w:ascii="Times New Roman" w:hAnsi="Times New Roman" w:cs="Times New Roman"/>
          <w:sz w:val="24"/>
          <w:szCs w:val="24"/>
        </w:rPr>
      </w:pPr>
      <w:r w:rsidRPr="00C52A44">
        <w:rPr>
          <w:rFonts w:ascii="Times New Roman" w:hAnsi="Times New Roman" w:cs="Times New Roman"/>
          <w:sz w:val="24"/>
          <w:szCs w:val="24"/>
        </w:rPr>
        <w:t>De omstandigheden werden ingedeeld in de categorieën sport</w:t>
      </w:r>
      <w:r w:rsidR="00CD4E02" w:rsidRPr="00C52A44">
        <w:rPr>
          <w:rFonts w:ascii="Times New Roman" w:hAnsi="Times New Roman" w:cs="Times New Roman"/>
          <w:sz w:val="24"/>
          <w:szCs w:val="24"/>
        </w:rPr>
        <w:t xml:space="preserve"> en spel, vallen, dier</w:t>
      </w:r>
      <w:r w:rsidRPr="00C52A44">
        <w:rPr>
          <w:rFonts w:ascii="Times New Roman" w:hAnsi="Times New Roman" w:cs="Times New Roman"/>
          <w:sz w:val="24"/>
          <w:szCs w:val="24"/>
        </w:rPr>
        <w:t>, v</w:t>
      </w:r>
      <w:r w:rsidR="00D05E5D" w:rsidRPr="00C52A44">
        <w:rPr>
          <w:rFonts w:ascii="Times New Roman" w:hAnsi="Times New Roman" w:cs="Times New Roman"/>
          <w:sz w:val="24"/>
          <w:szCs w:val="24"/>
        </w:rPr>
        <w:t>erkeer</w:t>
      </w:r>
      <w:r w:rsidR="00CD4E02" w:rsidRPr="00C52A44">
        <w:rPr>
          <w:rFonts w:ascii="Times New Roman" w:hAnsi="Times New Roman" w:cs="Times New Roman"/>
          <w:sz w:val="24"/>
          <w:szCs w:val="24"/>
        </w:rPr>
        <w:t>, niet gespecifieerd</w:t>
      </w:r>
      <w:r w:rsidRPr="00C52A44">
        <w:rPr>
          <w:rFonts w:ascii="Times New Roman" w:hAnsi="Times New Roman" w:cs="Times New Roman"/>
          <w:sz w:val="24"/>
          <w:szCs w:val="24"/>
        </w:rPr>
        <w:t xml:space="preserve"> en ongekend.</w:t>
      </w:r>
      <w:r w:rsidR="00AB4D02" w:rsidRPr="00C52A44">
        <w:rPr>
          <w:rFonts w:ascii="Times New Roman" w:hAnsi="Times New Roman" w:cs="Times New Roman"/>
          <w:sz w:val="24"/>
          <w:szCs w:val="24"/>
        </w:rPr>
        <w:t xml:space="preserve"> </w:t>
      </w:r>
      <w:r w:rsidRPr="00C52A44">
        <w:rPr>
          <w:rFonts w:ascii="Times New Roman" w:hAnsi="Times New Roman" w:cs="Times New Roman"/>
          <w:sz w:val="24"/>
          <w:szCs w:val="24"/>
        </w:rPr>
        <w:t xml:space="preserve">Hierbij werd zo specifiek mogelijk ingedeeld. Bij een val tijdens het voetballen werd deze bij voetbal </w:t>
      </w:r>
      <w:r w:rsidR="001615E7" w:rsidRPr="00C52A44">
        <w:rPr>
          <w:rFonts w:ascii="Times New Roman" w:hAnsi="Times New Roman" w:cs="Times New Roman"/>
          <w:sz w:val="24"/>
          <w:szCs w:val="24"/>
        </w:rPr>
        <w:t xml:space="preserve">(sport en spel) ingedeeld. </w:t>
      </w:r>
      <w:r w:rsidRPr="00C52A44">
        <w:rPr>
          <w:rFonts w:ascii="Times New Roman" w:hAnsi="Times New Roman" w:cs="Times New Roman"/>
          <w:sz w:val="24"/>
          <w:szCs w:val="24"/>
        </w:rPr>
        <w:t>Indien er geen informatie over het ont</w:t>
      </w:r>
      <w:r w:rsidR="001615E7" w:rsidRPr="00C52A44">
        <w:rPr>
          <w:rFonts w:ascii="Times New Roman" w:hAnsi="Times New Roman" w:cs="Times New Roman"/>
          <w:sz w:val="24"/>
          <w:szCs w:val="24"/>
        </w:rPr>
        <w:t>staan van het letsel werd terug</w:t>
      </w:r>
      <w:r w:rsidRPr="00C52A44">
        <w:rPr>
          <w:rFonts w:ascii="Times New Roman" w:hAnsi="Times New Roman" w:cs="Times New Roman"/>
          <w:sz w:val="24"/>
          <w:szCs w:val="24"/>
        </w:rPr>
        <w:t xml:space="preserve">gevonden, werden deze gevallen ingedeeld bij ‘ongekend’. </w:t>
      </w:r>
    </w:p>
    <w:p w14:paraId="7E91291B" w14:textId="77777777" w:rsidR="0044433C" w:rsidRPr="00C52A44" w:rsidRDefault="0044433C" w:rsidP="0039023D">
      <w:pPr>
        <w:keepNext/>
        <w:jc w:val="both"/>
        <w:rPr>
          <w:rFonts w:ascii="Times New Roman" w:hAnsi="Times New Roman" w:cs="Times New Roman"/>
          <w:i/>
          <w:sz w:val="24"/>
          <w:szCs w:val="24"/>
        </w:rPr>
      </w:pPr>
    </w:p>
    <w:p w14:paraId="21E2F19D" w14:textId="77777777" w:rsidR="004B492D" w:rsidRPr="00C52A44" w:rsidRDefault="004B492D">
      <w:pPr>
        <w:keepNext/>
        <w:jc w:val="both"/>
        <w:rPr>
          <w:rFonts w:ascii="Times New Roman" w:hAnsi="Times New Roman" w:cs="Times New Roman"/>
          <w:i/>
          <w:iCs/>
          <w:sz w:val="24"/>
          <w:szCs w:val="24"/>
        </w:rPr>
      </w:pPr>
      <w:r w:rsidRPr="00C52A44">
        <w:rPr>
          <w:rFonts w:ascii="Times New Roman" w:hAnsi="Times New Roman" w:cs="Times New Roman"/>
          <w:i/>
          <w:iCs/>
          <w:sz w:val="24"/>
          <w:szCs w:val="24"/>
        </w:rPr>
        <w:t xml:space="preserve">Statistische evaluatie. </w:t>
      </w:r>
    </w:p>
    <w:p w14:paraId="1A5BD0CE" w14:textId="77777777" w:rsidR="00C42701" w:rsidRPr="00C52A44" w:rsidRDefault="00874868">
      <w:pPr>
        <w:jc w:val="both"/>
        <w:rPr>
          <w:rFonts w:ascii="Times New Roman" w:hAnsi="Times New Roman" w:cs="Times New Roman"/>
          <w:sz w:val="24"/>
          <w:szCs w:val="24"/>
        </w:rPr>
      </w:pPr>
      <w:r w:rsidRPr="00C52A44">
        <w:rPr>
          <w:rFonts w:ascii="Times New Roman" w:hAnsi="Times New Roman" w:cs="Times New Roman"/>
          <w:sz w:val="24"/>
          <w:szCs w:val="24"/>
        </w:rPr>
        <w:t>Voor de statistische evaluatie gebruik</w:t>
      </w:r>
      <w:r w:rsidR="00AD47BB" w:rsidRPr="00C52A44">
        <w:rPr>
          <w:rFonts w:ascii="Times New Roman" w:hAnsi="Times New Roman" w:cs="Times New Roman"/>
          <w:sz w:val="24"/>
          <w:szCs w:val="24"/>
        </w:rPr>
        <w:t>ten we</w:t>
      </w:r>
      <w:r w:rsidRPr="00C52A44">
        <w:rPr>
          <w:rFonts w:ascii="Times New Roman" w:hAnsi="Times New Roman" w:cs="Times New Roman"/>
          <w:sz w:val="24"/>
          <w:szCs w:val="24"/>
        </w:rPr>
        <w:t xml:space="preserve"> </w:t>
      </w:r>
      <w:r w:rsidR="00AD47BB" w:rsidRPr="00C52A44">
        <w:rPr>
          <w:rFonts w:ascii="Times New Roman" w:hAnsi="Times New Roman" w:cs="Times New Roman"/>
          <w:sz w:val="24"/>
          <w:szCs w:val="24"/>
        </w:rPr>
        <w:t xml:space="preserve">het softwareprogramma jmp en Excel 2016 en </w:t>
      </w:r>
      <w:r w:rsidRPr="00C52A44">
        <w:rPr>
          <w:rFonts w:ascii="Times New Roman" w:hAnsi="Times New Roman" w:cs="Times New Roman"/>
          <w:sz w:val="24"/>
          <w:szCs w:val="24"/>
        </w:rPr>
        <w:t>de chi kwadraat</w:t>
      </w:r>
      <w:r w:rsidR="00AB4D02" w:rsidRPr="00C52A44">
        <w:rPr>
          <w:rFonts w:ascii="Times New Roman" w:hAnsi="Times New Roman" w:cs="Times New Roman"/>
          <w:sz w:val="24"/>
          <w:szCs w:val="24"/>
        </w:rPr>
        <w:t xml:space="preserve"> test</w:t>
      </w:r>
      <w:r w:rsidRPr="00C52A44">
        <w:rPr>
          <w:rFonts w:ascii="Times New Roman" w:hAnsi="Times New Roman" w:cs="Times New Roman"/>
          <w:sz w:val="24"/>
          <w:szCs w:val="24"/>
        </w:rPr>
        <w:t xml:space="preserve"> </w:t>
      </w:r>
      <w:r w:rsidR="00AD47BB" w:rsidRPr="00C52A44">
        <w:rPr>
          <w:rFonts w:ascii="Times New Roman" w:hAnsi="Times New Roman" w:cs="Times New Roman"/>
          <w:sz w:val="24"/>
          <w:szCs w:val="24"/>
        </w:rPr>
        <w:t xml:space="preserve">met </w:t>
      </w:r>
      <w:r w:rsidRPr="00C52A44">
        <w:rPr>
          <w:rFonts w:ascii="Times New Roman" w:hAnsi="Times New Roman" w:cs="Times New Roman"/>
          <w:sz w:val="24"/>
          <w:szCs w:val="24"/>
        </w:rPr>
        <w:t>0,05 als significantieniveau (</w:t>
      </w:r>
      <w:r w:rsidRPr="00C52A44">
        <w:rPr>
          <w:rFonts w:ascii="Times New Roman" w:eastAsiaTheme="minorEastAsia" w:hAnsi="Times New Roman" w:cs="Times New Roman"/>
          <w:sz w:val="24"/>
          <w:szCs w:val="24"/>
        </w:rPr>
        <w:t>α</w:t>
      </w:r>
      <w:r w:rsidRPr="00C52A44">
        <w:rPr>
          <w:rFonts w:ascii="Times New Roman" w:hAnsi="Times New Roman" w:cs="Times New Roman"/>
          <w:sz w:val="24"/>
          <w:szCs w:val="24"/>
        </w:rPr>
        <w:t xml:space="preserve">).  </w:t>
      </w:r>
    </w:p>
    <w:p w14:paraId="4F662E3A" w14:textId="77777777" w:rsidR="2150D129" w:rsidRPr="00F40B58" w:rsidRDefault="2150D129" w:rsidP="0039023D">
      <w:pPr>
        <w:pStyle w:val="Kop1"/>
        <w:jc w:val="both"/>
        <w:rPr>
          <w:rFonts w:ascii="Times New Roman" w:hAnsi="Times New Roman" w:cs="Times New Roman"/>
        </w:rPr>
      </w:pPr>
      <w:r w:rsidRPr="00F40B58">
        <w:rPr>
          <w:rFonts w:ascii="Times New Roman" w:hAnsi="Times New Roman" w:cs="Times New Roman"/>
        </w:rPr>
        <w:lastRenderedPageBreak/>
        <w:t>Resultaten</w:t>
      </w:r>
    </w:p>
    <w:p w14:paraId="1E08342D" w14:textId="77777777" w:rsidR="000F6FDA" w:rsidRPr="00F40B58" w:rsidRDefault="000F6FDA" w:rsidP="000F6FDA">
      <w:pPr>
        <w:keepNext/>
        <w:jc w:val="both"/>
        <w:rPr>
          <w:rFonts w:ascii="Times New Roman" w:hAnsi="Times New Roman" w:cs="Times New Roman"/>
          <w:i/>
          <w:iCs/>
          <w:sz w:val="24"/>
          <w:szCs w:val="24"/>
        </w:rPr>
      </w:pPr>
      <w:r w:rsidRPr="00F40B58">
        <w:rPr>
          <w:rFonts w:ascii="Times New Roman" w:hAnsi="Times New Roman" w:cs="Times New Roman"/>
          <w:i/>
          <w:iCs/>
          <w:sz w:val="24"/>
          <w:szCs w:val="24"/>
        </w:rPr>
        <w:t xml:space="preserve">Populatie. </w:t>
      </w:r>
    </w:p>
    <w:p w14:paraId="3BC6524D" w14:textId="60E5C0FD" w:rsidR="00DC5AC0" w:rsidRPr="00F40B58" w:rsidRDefault="000F6FDA" w:rsidP="0039023D">
      <w:pPr>
        <w:keepNext/>
        <w:jc w:val="both"/>
        <w:rPr>
          <w:rFonts w:ascii="Times New Roman" w:hAnsi="Times New Roman" w:cs="Times New Roman"/>
          <w:sz w:val="24"/>
          <w:szCs w:val="24"/>
        </w:rPr>
      </w:pPr>
      <w:r w:rsidRPr="00F40B58">
        <w:rPr>
          <w:rFonts w:ascii="Times New Roman" w:hAnsi="Times New Roman" w:cs="Times New Roman"/>
          <w:sz w:val="24"/>
          <w:szCs w:val="24"/>
        </w:rPr>
        <w:t xml:space="preserve">Van 2258 kinderen 6 tot 12 jaar oud die zich in 2015 aanmeldden op de dienst spoedgevallen van het UZ GHB werden 1067 geëvalueerd door de arts traumatoloog. </w:t>
      </w:r>
      <w:r w:rsidR="00CD4E02">
        <w:rPr>
          <w:rFonts w:ascii="Times New Roman" w:hAnsi="Times New Roman" w:cs="Times New Roman"/>
          <w:sz w:val="24"/>
          <w:szCs w:val="24"/>
        </w:rPr>
        <w:t xml:space="preserve">Omdat 47 </w:t>
      </w:r>
      <w:r w:rsidR="00DC5AC0" w:rsidRPr="00F40B58">
        <w:rPr>
          <w:rFonts w:ascii="Times New Roman" w:hAnsi="Times New Roman" w:cs="Times New Roman"/>
          <w:sz w:val="24"/>
          <w:szCs w:val="24"/>
        </w:rPr>
        <w:t xml:space="preserve">kinderen zich méér dan 1 keer presenteerden met een trauma, </w:t>
      </w:r>
      <w:r w:rsidR="001D3E5F" w:rsidRPr="00F40B58">
        <w:rPr>
          <w:rFonts w:ascii="Times New Roman" w:hAnsi="Times New Roman" w:cs="Times New Roman"/>
          <w:sz w:val="24"/>
          <w:szCs w:val="24"/>
        </w:rPr>
        <w:t>bestudeerden</w:t>
      </w:r>
      <w:r w:rsidR="00DC5AC0" w:rsidRPr="00F40B58">
        <w:rPr>
          <w:rFonts w:ascii="Times New Roman" w:hAnsi="Times New Roman" w:cs="Times New Roman"/>
          <w:sz w:val="24"/>
          <w:szCs w:val="24"/>
        </w:rPr>
        <w:t xml:space="preserve"> we in totaal</w:t>
      </w:r>
      <w:r w:rsidR="001D3E5F" w:rsidRPr="00F40B58">
        <w:rPr>
          <w:rFonts w:ascii="Times New Roman" w:hAnsi="Times New Roman" w:cs="Times New Roman"/>
          <w:sz w:val="24"/>
          <w:szCs w:val="24"/>
        </w:rPr>
        <w:t xml:space="preserve"> 11</w:t>
      </w:r>
      <w:r w:rsidR="00AE5945" w:rsidRPr="00F40B58">
        <w:rPr>
          <w:rFonts w:ascii="Times New Roman" w:hAnsi="Times New Roman" w:cs="Times New Roman"/>
          <w:sz w:val="24"/>
          <w:szCs w:val="24"/>
        </w:rPr>
        <w:t>16</w:t>
      </w:r>
      <w:r w:rsidR="001D3E5F" w:rsidRPr="00F40B58">
        <w:rPr>
          <w:rFonts w:ascii="Times New Roman" w:hAnsi="Times New Roman" w:cs="Times New Roman"/>
          <w:sz w:val="24"/>
          <w:szCs w:val="24"/>
        </w:rPr>
        <w:t xml:space="preserve"> spoedcontacten</w:t>
      </w:r>
      <w:r w:rsidR="002F4205" w:rsidRPr="00F40B58">
        <w:rPr>
          <w:rFonts w:ascii="Times New Roman" w:hAnsi="Times New Roman" w:cs="Times New Roman"/>
          <w:sz w:val="24"/>
          <w:szCs w:val="24"/>
        </w:rPr>
        <w:t xml:space="preserve"> bij 1067 kinderen</w:t>
      </w:r>
      <w:r w:rsidR="001D3E5F" w:rsidRPr="00F40B58">
        <w:rPr>
          <w:rFonts w:ascii="Times New Roman" w:hAnsi="Times New Roman" w:cs="Times New Roman"/>
          <w:sz w:val="24"/>
          <w:szCs w:val="24"/>
        </w:rPr>
        <w:t>.</w:t>
      </w:r>
    </w:p>
    <w:p w14:paraId="42503767" w14:textId="4AD1EDDC" w:rsidR="00874868" w:rsidRPr="00F40B58" w:rsidRDefault="001D3E5F" w:rsidP="0039023D">
      <w:pPr>
        <w:keepNext/>
        <w:jc w:val="both"/>
        <w:rPr>
          <w:rFonts w:ascii="Times New Roman" w:hAnsi="Times New Roman" w:cs="Times New Roman"/>
          <w:sz w:val="24"/>
          <w:szCs w:val="24"/>
        </w:rPr>
      </w:pPr>
      <w:r w:rsidRPr="00F40B58">
        <w:rPr>
          <w:rFonts w:ascii="Times New Roman" w:hAnsi="Times New Roman" w:cs="Times New Roman"/>
          <w:sz w:val="24"/>
          <w:szCs w:val="24"/>
        </w:rPr>
        <w:t xml:space="preserve">Na het toepassen van de in- en exclusiecriteria </w:t>
      </w:r>
      <w:r w:rsidR="002F4205" w:rsidRPr="00F40B58">
        <w:rPr>
          <w:rFonts w:ascii="Times New Roman" w:hAnsi="Times New Roman" w:cs="Times New Roman"/>
          <w:sz w:val="24"/>
          <w:szCs w:val="24"/>
        </w:rPr>
        <w:t>w</w:t>
      </w:r>
      <w:r w:rsidRPr="00F40B58">
        <w:rPr>
          <w:rFonts w:ascii="Times New Roman" w:hAnsi="Times New Roman" w:cs="Times New Roman"/>
          <w:sz w:val="24"/>
          <w:szCs w:val="24"/>
        </w:rPr>
        <w:t>erden 106</w:t>
      </w:r>
      <w:r w:rsidR="00AE5945" w:rsidRPr="00F40B58">
        <w:rPr>
          <w:rFonts w:ascii="Times New Roman" w:hAnsi="Times New Roman" w:cs="Times New Roman"/>
          <w:sz w:val="24"/>
          <w:szCs w:val="24"/>
        </w:rPr>
        <w:t>4</w:t>
      </w:r>
      <w:r w:rsidRPr="00F40B58">
        <w:rPr>
          <w:rFonts w:ascii="Times New Roman" w:hAnsi="Times New Roman" w:cs="Times New Roman"/>
          <w:sz w:val="24"/>
          <w:szCs w:val="24"/>
        </w:rPr>
        <w:t xml:space="preserve"> contacten </w:t>
      </w:r>
      <w:r w:rsidR="0039023D" w:rsidRPr="00F40B58">
        <w:rPr>
          <w:rFonts w:ascii="Times New Roman" w:hAnsi="Times New Roman" w:cs="Times New Roman"/>
          <w:sz w:val="24"/>
          <w:szCs w:val="24"/>
        </w:rPr>
        <w:t>geïncludeerd (</w:t>
      </w:r>
      <w:r w:rsidR="00586F0F" w:rsidRPr="00F40B58">
        <w:rPr>
          <w:rFonts w:ascii="Times New Roman" w:hAnsi="Times New Roman" w:cs="Times New Roman"/>
          <w:sz w:val="24"/>
          <w:szCs w:val="24"/>
        </w:rPr>
        <w:t xml:space="preserve">figuur </w:t>
      </w:r>
      <w:r w:rsidR="00D52C38" w:rsidRPr="00F40B58">
        <w:rPr>
          <w:rFonts w:ascii="Times New Roman" w:hAnsi="Times New Roman" w:cs="Times New Roman"/>
          <w:sz w:val="24"/>
          <w:szCs w:val="24"/>
        </w:rPr>
        <w:t>1</w:t>
      </w:r>
      <w:r w:rsidR="00DC5AC0" w:rsidRPr="00F40B58">
        <w:rPr>
          <w:rFonts w:ascii="Times New Roman" w:hAnsi="Times New Roman" w:cs="Times New Roman"/>
          <w:sz w:val="24"/>
          <w:szCs w:val="24"/>
        </w:rPr>
        <w:t>), nl</w:t>
      </w:r>
      <w:r w:rsidR="00A776D4" w:rsidRPr="00F40B58">
        <w:rPr>
          <w:rFonts w:ascii="Times New Roman" w:hAnsi="Times New Roman" w:cs="Times New Roman"/>
          <w:sz w:val="24"/>
          <w:szCs w:val="24"/>
        </w:rPr>
        <w:t xml:space="preserve"> </w:t>
      </w:r>
      <w:r w:rsidR="00543B06" w:rsidRPr="00F40B58">
        <w:rPr>
          <w:rFonts w:ascii="Times New Roman" w:hAnsi="Times New Roman" w:cs="Times New Roman"/>
          <w:sz w:val="24"/>
          <w:szCs w:val="24"/>
        </w:rPr>
        <w:t>5</w:t>
      </w:r>
      <w:r w:rsidR="00874868" w:rsidRPr="00F40B58">
        <w:rPr>
          <w:rFonts w:ascii="Times New Roman" w:hAnsi="Times New Roman" w:cs="Times New Roman"/>
          <w:sz w:val="24"/>
          <w:szCs w:val="24"/>
        </w:rPr>
        <w:t>8</w:t>
      </w:r>
      <w:r w:rsidR="00F670B4" w:rsidRPr="00F40B58">
        <w:rPr>
          <w:rFonts w:ascii="Times New Roman" w:hAnsi="Times New Roman" w:cs="Times New Roman"/>
          <w:sz w:val="24"/>
          <w:szCs w:val="24"/>
        </w:rPr>
        <w:t>8</w:t>
      </w:r>
      <w:r w:rsidR="00874868" w:rsidRPr="00F40B58">
        <w:rPr>
          <w:rFonts w:ascii="Times New Roman" w:hAnsi="Times New Roman" w:cs="Times New Roman"/>
          <w:sz w:val="24"/>
          <w:szCs w:val="24"/>
        </w:rPr>
        <w:t xml:space="preserve"> jongens en</w:t>
      </w:r>
      <w:r w:rsidR="00543B06" w:rsidRPr="00F40B58">
        <w:rPr>
          <w:rFonts w:ascii="Times New Roman" w:hAnsi="Times New Roman" w:cs="Times New Roman"/>
          <w:sz w:val="24"/>
          <w:szCs w:val="24"/>
        </w:rPr>
        <w:t xml:space="preserve"> 47</w:t>
      </w:r>
      <w:r w:rsidR="00F670B4" w:rsidRPr="00F40B58">
        <w:rPr>
          <w:rFonts w:ascii="Times New Roman" w:hAnsi="Times New Roman" w:cs="Times New Roman"/>
          <w:sz w:val="24"/>
          <w:szCs w:val="24"/>
        </w:rPr>
        <w:t>6</w:t>
      </w:r>
      <w:r w:rsidR="00543B06" w:rsidRPr="00F40B58">
        <w:rPr>
          <w:rFonts w:ascii="Times New Roman" w:hAnsi="Times New Roman" w:cs="Times New Roman"/>
          <w:sz w:val="24"/>
          <w:szCs w:val="24"/>
        </w:rPr>
        <w:t xml:space="preserve"> meisjes</w:t>
      </w:r>
      <w:r w:rsidR="00DC5AC0" w:rsidRPr="00F40B58">
        <w:rPr>
          <w:rFonts w:ascii="Times New Roman" w:hAnsi="Times New Roman" w:cs="Times New Roman"/>
          <w:sz w:val="24"/>
          <w:szCs w:val="24"/>
        </w:rPr>
        <w:t>.  P</w:t>
      </w:r>
      <w:r w:rsidR="00543B06" w:rsidRPr="00F40B58">
        <w:rPr>
          <w:rFonts w:ascii="Times New Roman" w:hAnsi="Times New Roman" w:cs="Times New Roman"/>
          <w:sz w:val="24"/>
          <w:szCs w:val="24"/>
        </w:rPr>
        <w:t xml:space="preserve">redominantie </w:t>
      </w:r>
      <w:r w:rsidR="00DC5AC0" w:rsidRPr="00F40B58">
        <w:rPr>
          <w:rFonts w:ascii="Times New Roman" w:hAnsi="Times New Roman" w:cs="Times New Roman"/>
          <w:sz w:val="24"/>
          <w:szCs w:val="24"/>
        </w:rPr>
        <w:t xml:space="preserve">van </w:t>
      </w:r>
      <w:r w:rsidR="00A776D4" w:rsidRPr="00F40B58">
        <w:rPr>
          <w:rFonts w:ascii="Times New Roman" w:hAnsi="Times New Roman" w:cs="Times New Roman"/>
          <w:sz w:val="24"/>
          <w:szCs w:val="24"/>
        </w:rPr>
        <w:t>jongens werd gezien op elke leeftijd</w:t>
      </w:r>
      <w:r w:rsidR="00252854" w:rsidRPr="00F40B58">
        <w:rPr>
          <w:rFonts w:ascii="Times New Roman" w:hAnsi="Times New Roman" w:cs="Times New Roman"/>
          <w:sz w:val="24"/>
          <w:szCs w:val="24"/>
        </w:rPr>
        <w:t>, behalve bij</w:t>
      </w:r>
      <w:r w:rsidR="00543B06" w:rsidRPr="00F40B58">
        <w:rPr>
          <w:rFonts w:ascii="Times New Roman" w:hAnsi="Times New Roman" w:cs="Times New Roman"/>
          <w:sz w:val="24"/>
          <w:szCs w:val="24"/>
        </w:rPr>
        <w:t xml:space="preserve"> 8-jarigen. </w:t>
      </w:r>
      <w:r w:rsidR="009F6EF3" w:rsidRPr="00F40B58">
        <w:rPr>
          <w:rFonts w:ascii="Times New Roman" w:hAnsi="Times New Roman" w:cs="Times New Roman"/>
          <w:sz w:val="24"/>
          <w:szCs w:val="24"/>
        </w:rPr>
        <w:t>Met de leeftijd nam het aantal kinderen dat zich aanmeldde met trauma toe</w:t>
      </w:r>
      <w:r w:rsidR="00EB4ACC">
        <w:rPr>
          <w:rFonts w:ascii="Times New Roman" w:hAnsi="Times New Roman" w:cs="Times New Roman"/>
          <w:sz w:val="24"/>
          <w:szCs w:val="24"/>
        </w:rPr>
        <w:t xml:space="preserve"> tot een maximum aantal </w:t>
      </w:r>
      <w:r w:rsidR="00543B06" w:rsidRPr="00F40B58">
        <w:rPr>
          <w:rFonts w:ascii="Times New Roman" w:hAnsi="Times New Roman" w:cs="Times New Roman"/>
          <w:sz w:val="24"/>
          <w:szCs w:val="24"/>
        </w:rPr>
        <w:t xml:space="preserve">bij 11-jarigen </w:t>
      </w:r>
      <w:r w:rsidR="000272F7" w:rsidRPr="00F40B58">
        <w:rPr>
          <w:rFonts w:ascii="Times New Roman" w:hAnsi="Times New Roman" w:cs="Times New Roman"/>
          <w:sz w:val="24"/>
          <w:szCs w:val="24"/>
        </w:rPr>
        <w:t xml:space="preserve">en </w:t>
      </w:r>
      <w:r w:rsidR="00A776D4" w:rsidRPr="00F40B58">
        <w:rPr>
          <w:rFonts w:ascii="Times New Roman" w:hAnsi="Times New Roman" w:cs="Times New Roman"/>
          <w:sz w:val="24"/>
          <w:szCs w:val="24"/>
        </w:rPr>
        <w:t>12-jarigen (p= 0,0006)</w:t>
      </w:r>
      <w:r w:rsidR="00340029" w:rsidRPr="00F40B58">
        <w:rPr>
          <w:rFonts w:ascii="Times New Roman" w:hAnsi="Times New Roman" w:cs="Times New Roman"/>
          <w:sz w:val="24"/>
          <w:szCs w:val="24"/>
        </w:rPr>
        <w:t xml:space="preserve"> (g</w:t>
      </w:r>
      <w:r w:rsidR="00543B06" w:rsidRPr="00F40B58">
        <w:rPr>
          <w:rFonts w:ascii="Times New Roman" w:hAnsi="Times New Roman" w:cs="Times New Roman"/>
          <w:sz w:val="24"/>
          <w:szCs w:val="24"/>
        </w:rPr>
        <w:t>rafiek 1)</w:t>
      </w:r>
      <w:r w:rsidR="00A776D4" w:rsidRPr="00F40B58">
        <w:rPr>
          <w:rFonts w:ascii="Times New Roman" w:hAnsi="Times New Roman" w:cs="Times New Roman"/>
          <w:sz w:val="24"/>
          <w:szCs w:val="24"/>
        </w:rPr>
        <w:t>.</w:t>
      </w:r>
      <w:r w:rsidR="00252854" w:rsidRPr="00F40B58">
        <w:rPr>
          <w:rFonts w:ascii="Times New Roman" w:hAnsi="Times New Roman" w:cs="Times New Roman"/>
          <w:sz w:val="24"/>
          <w:szCs w:val="24"/>
        </w:rPr>
        <w:t xml:space="preserve"> Ook d</w:t>
      </w:r>
      <w:r w:rsidR="00AD4671" w:rsidRPr="00F40B58">
        <w:rPr>
          <w:rFonts w:ascii="Times New Roman" w:hAnsi="Times New Roman" w:cs="Times New Roman"/>
          <w:sz w:val="24"/>
          <w:szCs w:val="24"/>
        </w:rPr>
        <w:t xml:space="preserve">e proportie van spoedcontacten owv acuut trauma ten opzichte van het totaal aantal spoedconsulten steeg met de leeftijd: van </w:t>
      </w:r>
      <w:r w:rsidR="00117CEF" w:rsidRPr="00F40B58">
        <w:rPr>
          <w:rFonts w:ascii="Times New Roman" w:hAnsi="Times New Roman" w:cs="Times New Roman"/>
          <w:sz w:val="24"/>
          <w:szCs w:val="24"/>
        </w:rPr>
        <w:t>30</w:t>
      </w:r>
      <w:r w:rsidR="009F6EF3" w:rsidRPr="00F40B58">
        <w:rPr>
          <w:rFonts w:ascii="Times New Roman" w:hAnsi="Times New Roman" w:cs="Times New Roman"/>
          <w:sz w:val="24"/>
          <w:szCs w:val="24"/>
        </w:rPr>
        <w:t xml:space="preserve"> </w:t>
      </w:r>
      <w:r w:rsidR="00AD4671" w:rsidRPr="00F40B58">
        <w:rPr>
          <w:rFonts w:ascii="Times New Roman" w:hAnsi="Times New Roman" w:cs="Times New Roman"/>
          <w:sz w:val="24"/>
          <w:szCs w:val="24"/>
        </w:rPr>
        <w:t>% bij 6 ja</w:t>
      </w:r>
      <w:r w:rsidR="002C62A2" w:rsidRPr="00F40B58">
        <w:rPr>
          <w:rFonts w:ascii="Times New Roman" w:hAnsi="Times New Roman" w:cs="Times New Roman"/>
          <w:sz w:val="24"/>
          <w:szCs w:val="24"/>
        </w:rPr>
        <w:t>rigen naar 45% bij 12 jarigen.</w:t>
      </w:r>
    </w:p>
    <w:p w14:paraId="1A6A45AF" w14:textId="77777777" w:rsidR="00216FE9" w:rsidRPr="00F40B58" w:rsidRDefault="009F6EF3" w:rsidP="00A47FBD">
      <w:pPr>
        <w:jc w:val="both"/>
        <w:rPr>
          <w:rFonts w:ascii="Times New Roman" w:hAnsi="Times New Roman" w:cs="Times New Roman"/>
          <w:sz w:val="24"/>
          <w:szCs w:val="24"/>
        </w:rPr>
      </w:pPr>
      <w:r w:rsidRPr="00F40B58">
        <w:rPr>
          <w:rFonts w:ascii="Times New Roman" w:hAnsi="Times New Roman" w:cs="Times New Roman"/>
          <w:sz w:val="24"/>
          <w:szCs w:val="24"/>
        </w:rPr>
        <w:t>In elke kalendermaand met uitzondering van april waren o</w:t>
      </w:r>
      <w:r w:rsidR="00A27CBB" w:rsidRPr="00F40B58">
        <w:rPr>
          <w:rFonts w:ascii="Times New Roman" w:hAnsi="Times New Roman" w:cs="Times New Roman"/>
          <w:sz w:val="24"/>
          <w:szCs w:val="24"/>
        </w:rPr>
        <w:t>ng</w:t>
      </w:r>
      <w:r w:rsidR="000272F7" w:rsidRPr="00F40B58">
        <w:rPr>
          <w:rFonts w:ascii="Times New Roman" w:hAnsi="Times New Roman" w:cs="Times New Roman"/>
          <w:sz w:val="24"/>
          <w:szCs w:val="24"/>
        </w:rPr>
        <w:t xml:space="preserve">evallen frequenter bij jongens </w:t>
      </w:r>
      <w:r w:rsidRPr="00F40B58">
        <w:rPr>
          <w:rFonts w:ascii="Times New Roman" w:hAnsi="Times New Roman" w:cs="Times New Roman"/>
          <w:sz w:val="24"/>
          <w:szCs w:val="24"/>
        </w:rPr>
        <w:t>dan bij meisjes</w:t>
      </w:r>
      <w:r w:rsidR="00201287" w:rsidRPr="00F40B58">
        <w:rPr>
          <w:rFonts w:ascii="Times New Roman" w:hAnsi="Times New Roman" w:cs="Times New Roman"/>
          <w:sz w:val="24"/>
          <w:szCs w:val="24"/>
        </w:rPr>
        <w:t xml:space="preserve">. </w:t>
      </w:r>
      <w:r w:rsidR="000272F7" w:rsidRPr="00F40B58">
        <w:rPr>
          <w:rFonts w:ascii="Times New Roman" w:hAnsi="Times New Roman" w:cs="Times New Roman"/>
          <w:sz w:val="24"/>
          <w:szCs w:val="24"/>
        </w:rPr>
        <w:t>Ongevallen waren meest fre</w:t>
      </w:r>
      <w:r w:rsidR="00062071" w:rsidRPr="00F40B58">
        <w:rPr>
          <w:rFonts w:ascii="Times New Roman" w:hAnsi="Times New Roman" w:cs="Times New Roman"/>
          <w:sz w:val="24"/>
          <w:szCs w:val="24"/>
        </w:rPr>
        <w:t>q</w:t>
      </w:r>
      <w:r w:rsidR="000272F7" w:rsidRPr="00F40B58">
        <w:rPr>
          <w:rFonts w:ascii="Times New Roman" w:hAnsi="Times New Roman" w:cs="Times New Roman"/>
          <w:sz w:val="24"/>
          <w:szCs w:val="24"/>
        </w:rPr>
        <w:t>uent in de maanden mei en juni</w:t>
      </w:r>
      <w:r w:rsidR="005F2480" w:rsidRPr="00F40B58">
        <w:rPr>
          <w:rFonts w:ascii="Times New Roman" w:hAnsi="Times New Roman" w:cs="Times New Roman"/>
          <w:sz w:val="24"/>
          <w:szCs w:val="24"/>
        </w:rPr>
        <w:t xml:space="preserve"> (p=0,0001)</w:t>
      </w:r>
      <w:r w:rsidR="000272F7" w:rsidRPr="00F40B58">
        <w:rPr>
          <w:rFonts w:ascii="Times New Roman" w:hAnsi="Times New Roman" w:cs="Times New Roman"/>
          <w:sz w:val="24"/>
          <w:szCs w:val="24"/>
        </w:rPr>
        <w:t xml:space="preserve">. </w:t>
      </w:r>
      <w:r w:rsidR="00340029" w:rsidRPr="00F40B58">
        <w:rPr>
          <w:rFonts w:ascii="Times New Roman" w:hAnsi="Times New Roman" w:cs="Times New Roman"/>
          <w:sz w:val="24"/>
          <w:szCs w:val="24"/>
        </w:rPr>
        <w:t>(g</w:t>
      </w:r>
      <w:r w:rsidR="007C7936" w:rsidRPr="00F40B58">
        <w:rPr>
          <w:rFonts w:ascii="Times New Roman" w:hAnsi="Times New Roman" w:cs="Times New Roman"/>
          <w:sz w:val="24"/>
          <w:szCs w:val="24"/>
        </w:rPr>
        <w:t>rafiek 2)</w:t>
      </w:r>
      <w:r w:rsidRPr="00F40B58">
        <w:rPr>
          <w:rFonts w:ascii="Times New Roman" w:hAnsi="Times New Roman" w:cs="Times New Roman"/>
          <w:sz w:val="24"/>
          <w:szCs w:val="24"/>
        </w:rPr>
        <w:t xml:space="preserve"> Er was geen interactie tussen geslacht en kalendermaand.</w:t>
      </w:r>
    </w:p>
    <w:p w14:paraId="7A000730" w14:textId="77777777" w:rsidR="00B278F5" w:rsidRPr="00F40B58" w:rsidRDefault="009F6EF3" w:rsidP="0039023D">
      <w:pPr>
        <w:jc w:val="both"/>
        <w:rPr>
          <w:rFonts w:ascii="Times New Roman" w:hAnsi="Times New Roman" w:cs="Times New Roman"/>
          <w:sz w:val="24"/>
          <w:szCs w:val="24"/>
        </w:rPr>
      </w:pPr>
      <w:r w:rsidRPr="00F40B58">
        <w:rPr>
          <w:rFonts w:ascii="Times New Roman" w:hAnsi="Times New Roman" w:cs="Times New Roman"/>
          <w:sz w:val="24"/>
          <w:szCs w:val="24"/>
        </w:rPr>
        <w:t>Bijna 48</w:t>
      </w:r>
      <w:r w:rsidR="00E202E4" w:rsidRPr="00F40B58">
        <w:rPr>
          <w:rFonts w:ascii="Times New Roman" w:hAnsi="Times New Roman" w:cs="Times New Roman"/>
          <w:sz w:val="24"/>
          <w:szCs w:val="24"/>
        </w:rPr>
        <w:t>%</w:t>
      </w:r>
      <w:r w:rsidR="00C1568C" w:rsidRPr="00F40B58">
        <w:rPr>
          <w:rFonts w:ascii="Times New Roman" w:hAnsi="Times New Roman" w:cs="Times New Roman"/>
          <w:sz w:val="24"/>
          <w:szCs w:val="24"/>
        </w:rPr>
        <w:t xml:space="preserve"> </w:t>
      </w:r>
      <w:r w:rsidR="00216FE9" w:rsidRPr="00F40B58">
        <w:rPr>
          <w:rFonts w:ascii="Times New Roman" w:hAnsi="Times New Roman" w:cs="Times New Roman"/>
          <w:sz w:val="24"/>
          <w:szCs w:val="24"/>
        </w:rPr>
        <w:t xml:space="preserve">van de </w:t>
      </w:r>
      <w:r w:rsidR="00922662" w:rsidRPr="00F40B58">
        <w:rPr>
          <w:rFonts w:ascii="Times New Roman" w:hAnsi="Times New Roman" w:cs="Times New Roman"/>
          <w:sz w:val="24"/>
          <w:szCs w:val="24"/>
        </w:rPr>
        <w:t xml:space="preserve">ongevallen </w:t>
      </w:r>
      <w:r w:rsidR="00E202E4" w:rsidRPr="00F40B58">
        <w:rPr>
          <w:rFonts w:ascii="Times New Roman" w:hAnsi="Times New Roman" w:cs="Times New Roman"/>
          <w:sz w:val="24"/>
          <w:szCs w:val="24"/>
        </w:rPr>
        <w:t xml:space="preserve">gebeurden </w:t>
      </w:r>
      <w:r w:rsidR="00EC1F4D" w:rsidRPr="00F40B58">
        <w:rPr>
          <w:rFonts w:ascii="Times New Roman" w:hAnsi="Times New Roman" w:cs="Times New Roman"/>
          <w:sz w:val="24"/>
          <w:szCs w:val="24"/>
        </w:rPr>
        <w:t>tijdens</w:t>
      </w:r>
      <w:r w:rsidR="00E202E4" w:rsidRPr="00F40B58">
        <w:rPr>
          <w:rFonts w:ascii="Times New Roman" w:hAnsi="Times New Roman" w:cs="Times New Roman"/>
          <w:sz w:val="24"/>
          <w:szCs w:val="24"/>
        </w:rPr>
        <w:t xml:space="preserve"> </w:t>
      </w:r>
      <w:r w:rsidR="00B278F5" w:rsidRPr="00F40B58">
        <w:rPr>
          <w:rFonts w:ascii="Times New Roman" w:hAnsi="Times New Roman" w:cs="Times New Roman"/>
          <w:sz w:val="24"/>
          <w:szCs w:val="24"/>
        </w:rPr>
        <w:t xml:space="preserve">sport en spel. </w:t>
      </w:r>
      <w:r w:rsidR="00C1568C" w:rsidRPr="00F40B58">
        <w:rPr>
          <w:rFonts w:ascii="Times New Roman" w:hAnsi="Times New Roman" w:cs="Times New Roman"/>
          <w:sz w:val="24"/>
          <w:szCs w:val="24"/>
        </w:rPr>
        <w:t>V</w:t>
      </w:r>
      <w:r w:rsidR="00E202E4" w:rsidRPr="00F40B58">
        <w:rPr>
          <w:rFonts w:ascii="Times New Roman" w:hAnsi="Times New Roman" w:cs="Times New Roman"/>
          <w:sz w:val="24"/>
          <w:szCs w:val="24"/>
        </w:rPr>
        <w:t>al</w:t>
      </w:r>
      <w:r w:rsidR="00C1568C" w:rsidRPr="00F40B58">
        <w:rPr>
          <w:rFonts w:ascii="Times New Roman" w:hAnsi="Times New Roman" w:cs="Times New Roman"/>
          <w:sz w:val="24"/>
          <w:szCs w:val="24"/>
        </w:rPr>
        <w:t>len</w:t>
      </w:r>
      <w:r w:rsidR="00E202E4" w:rsidRPr="00F40B58">
        <w:rPr>
          <w:rFonts w:ascii="Times New Roman" w:hAnsi="Times New Roman" w:cs="Times New Roman"/>
          <w:sz w:val="24"/>
          <w:szCs w:val="24"/>
        </w:rPr>
        <w:t xml:space="preserve"> was de oorzaak van </w:t>
      </w:r>
      <w:r w:rsidR="00C1568C" w:rsidRPr="00F40B58">
        <w:rPr>
          <w:rFonts w:ascii="Times New Roman" w:hAnsi="Times New Roman" w:cs="Times New Roman"/>
          <w:sz w:val="24"/>
          <w:szCs w:val="24"/>
        </w:rPr>
        <w:t>e</w:t>
      </w:r>
      <w:r w:rsidR="00B278F5" w:rsidRPr="00F40B58">
        <w:rPr>
          <w:rFonts w:ascii="Times New Roman" w:hAnsi="Times New Roman" w:cs="Times New Roman"/>
          <w:sz w:val="24"/>
          <w:szCs w:val="24"/>
        </w:rPr>
        <w:t>en</w:t>
      </w:r>
      <w:r w:rsidR="00922662" w:rsidRPr="00F40B58">
        <w:rPr>
          <w:rFonts w:ascii="Times New Roman" w:hAnsi="Times New Roman" w:cs="Times New Roman"/>
          <w:sz w:val="24"/>
          <w:szCs w:val="24"/>
        </w:rPr>
        <w:t xml:space="preserve"> kwart van de </w:t>
      </w:r>
      <w:r w:rsidR="00DC5AC0" w:rsidRPr="00F40B58">
        <w:rPr>
          <w:rFonts w:ascii="Times New Roman" w:hAnsi="Times New Roman" w:cs="Times New Roman"/>
          <w:sz w:val="24"/>
          <w:szCs w:val="24"/>
        </w:rPr>
        <w:t xml:space="preserve">ongevallen </w:t>
      </w:r>
      <w:r w:rsidR="00340029" w:rsidRPr="00F40B58">
        <w:rPr>
          <w:rFonts w:ascii="Times New Roman" w:hAnsi="Times New Roman" w:cs="Times New Roman"/>
          <w:sz w:val="24"/>
          <w:szCs w:val="24"/>
        </w:rPr>
        <w:t xml:space="preserve">(tabel </w:t>
      </w:r>
      <w:r w:rsidR="00A47FBD" w:rsidRPr="00F40B58">
        <w:rPr>
          <w:rFonts w:ascii="Times New Roman" w:hAnsi="Times New Roman" w:cs="Times New Roman"/>
          <w:sz w:val="24"/>
          <w:szCs w:val="24"/>
        </w:rPr>
        <w:t>1</w:t>
      </w:r>
      <w:r w:rsidR="00340029" w:rsidRPr="00F40B58">
        <w:rPr>
          <w:rFonts w:ascii="Times New Roman" w:hAnsi="Times New Roman" w:cs="Times New Roman"/>
          <w:sz w:val="24"/>
          <w:szCs w:val="24"/>
        </w:rPr>
        <w:t xml:space="preserve">). </w:t>
      </w:r>
    </w:p>
    <w:p w14:paraId="6E20BA9D" w14:textId="77777777" w:rsidR="007E25A3" w:rsidRPr="00F40B58" w:rsidRDefault="007C7936" w:rsidP="00216FE9">
      <w:pPr>
        <w:keepNext/>
        <w:jc w:val="both"/>
        <w:rPr>
          <w:rFonts w:ascii="Times New Roman" w:hAnsi="Times New Roman" w:cs="Times New Roman"/>
          <w:sz w:val="24"/>
          <w:szCs w:val="24"/>
        </w:rPr>
      </w:pPr>
      <w:r w:rsidRPr="00F40B58">
        <w:rPr>
          <w:rFonts w:ascii="Times New Roman" w:hAnsi="Times New Roman" w:cs="Times New Roman"/>
          <w:sz w:val="24"/>
          <w:szCs w:val="24"/>
        </w:rPr>
        <w:t>Binnen de categorie ‘sport en spel’ z</w:t>
      </w:r>
      <w:r w:rsidR="00922662" w:rsidRPr="00F40B58">
        <w:rPr>
          <w:rFonts w:ascii="Times New Roman" w:hAnsi="Times New Roman" w:cs="Times New Roman"/>
          <w:sz w:val="24"/>
          <w:szCs w:val="24"/>
        </w:rPr>
        <w:t>age</w:t>
      </w:r>
      <w:r w:rsidRPr="00F40B58">
        <w:rPr>
          <w:rFonts w:ascii="Times New Roman" w:hAnsi="Times New Roman" w:cs="Times New Roman"/>
          <w:sz w:val="24"/>
          <w:szCs w:val="24"/>
        </w:rPr>
        <w:t xml:space="preserve">n we </w:t>
      </w:r>
      <w:r w:rsidR="00B278F5" w:rsidRPr="00F40B58">
        <w:rPr>
          <w:rFonts w:ascii="Times New Roman" w:hAnsi="Times New Roman" w:cs="Times New Roman"/>
          <w:sz w:val="24"/>
          <w:szCs w:val="24"/>
        </w:rPr>
        <w:t xml:space="preserve">dat </w:t>
      </w:r>
      <w:r w:rsidR="002124AC" w:rsidRPr="00F40B58">
        <w:rPr>
          <w:rFonts w:ascii="Times New Roman" w:hAnsi="Times New Roman" w:cs="Times New Roman"/>
          <w:sz w:val="24"/>
          <w:szCs w:val="24"/>
        </w:rPr>
        <w:t xml:space="preserve">een ongeval meest frequent gebeurde tijdens </w:t>
      </w:r>
      <w:r w:rsidRPr="00F40B58">
        <w:rPr>
          <w:rFonts w:ascii="Times New Roman" w:hAnsi="Times New Roman" w:cs="Times New Roman"/>
          <w:sz w:val="24"/>
          <w:szCs w:val="24"/>
        </w:rPr>
        <w:t>voetbal (22%)</w:t>
      </w:r>
      <w:r w:rsidR="00922662" w:rsidRPr="00F40B58">
        <w:rPr>
          <w:rFonts w:ascii="Times New Roman" w:hAnsi="Times New Roman" w:cs="Times New Roman"/>
          <w:sz w:val="24"/>
          <w:szCs w:val="24"/>
        </w:rPr>
        <w:t>. Verder bleken</w:t>
      </w:r>
      <w:r w:rsidR="00216FE9" w:rsidRPr="00F40B58">
        <w:rPr>
          <w:rFonts w:ascii="Times New Roman" w:hAnsi="Times New Roman" w:cs="Times New Roman"/>
          <w:sz w:val="24"/>
          <w:szCs w:val="24"/>
        </w:rPr>
        <w:t xml:space="preserve"> ook trampoline ongevallen</w:t>
      </w:r>
      <w:r w:rsidRPr="00F40B58">
        <w:rPr>
          <w:rFonts w:ascii="Times New Roman" w:hAnsi="Times New Roman" w:cs="Times New Roman"/>
          <w:sz w:val="24"/>
          <w:szCs w:val="24"/>
        </w:rPr>
        <w:t xml:space="preserve"> een belangrijke oorzaak van letsels te zijn (10%).</w:t>
      </w:r>
      <w:r w:rsidR="00922662" w:rsidRPr="00F40B58">
        <w:rPr>
          <w:rFonts w:ascii="Times New Roman" w:hAnsi="Times New Roman" w:cs="Times New Roman"/>
          <w:sz w:val="24"/>
          <w:szCs w:val="24"/>
        </w:rPr>
        <w:t xml:space="preserve"> Wanneer we ke</w:t>
      </w:r>
      <w:r w:rsidR="00B278F5" w:rsidRPr="00F40B58">
        <w:rPr>
          <w:rFonts w:ascii="Times New Roman" w:hAnsi="Times New Roman" w:cs="Times New Roman"/>
          <w:sz w:val="24"/>
          <w:szCs w:val="24"/>
        </w:rPr>
        <w:t>ken naar het rela</w:t>
      </w:r>
      <w:r w:rsidR="00184F4A" w:rsidRPr="00F40B58">
        <w:rPr>
          <w:rFonts w:ascii="Times New Roman" w:hAnsi="Times New Roman" w:cs="Times New Roman"/>
          <w:sz w:val="24"/>
          <w:szCs w:val="24"/>
        </w:rPr>
        <w:t>tief aandeel van sport en spel</w:t>
      </w:r>
      <w:r w:rsidR="00B278F5" w:rsidRPr="00F40B58">
        <w:rPr>
          <w:rFonts w:ascii="Times New Roman" w:hAnsi="Times New Roman" w:cs="Times New Roman"/>
          <w:sz w:val="24"/>
          <w:szCs w:val="24"/>
        </w:rPr>
        <w:t xml:space="preserve"> per leeftijd</w:t>
      </w:r>
      <w:r w:rsidR="000F14E3" w:rsidRPr="00F40B58">
        <w:rPr>
          <w:rFonts w:ascii="Times New Roman" w:hAnsi="Times New Roman" w:cs="Times New Roman"/>
          <w:sz w:val="24"/>
          <w:szCs w:val="24"/>
        </w:rPr>
        <w:t xml:space="preserve"> </w:t>
      </w:r>
      <w:r w:rsidR="00922662" w:rsidRPr="00F40B58">
        <w:rPr>
          <w:rFonts w:ascii="Times New Roman" w:hAnsi="Times New Roman" w:cs="Times New Roman"/>
          <w:sz w:val="24"/>
          <w:szCs w:val="24"/>
        </w:rPr>
        <w:t>zage</w:t>
      </w:r>
      <w:r w:rsidR="00B278F5" w:rsidRPr="00F40B58">
        <w:rPr>
          <w:rFonts w:ascii="Times New Roman" w:hAnsi="Times New Roman" w:cs="Times New Roman"/>
          <w:sz w:val="24"/>
          <w:szCs w:val="24"/>
        </w:rPr>
        <w:t xml:space="preserve">n </w:t>
      </w:r>
      <w:r w:rsidR="000F14E3" w:rsidRPr="00F40B58">
        <w:rPr>
          <w:rFonts w:ascii="Times New Roman" w:hAnsi="Times New Roman" w:cs="Times New Roman"/>
          <w:sz w:val="24"/>
          <w:szCs w:val="24"/>
        </w:rPr>
        <w:t xml:space="preserve">we een plotse stijging vanaf 9 jaar </w:t>
      </w:r>
      <w:r w:rsidR="00340029" w:rsidRPr="00F40B58">
        <w:rPr>
          <w:rFonts w:ascii="Times New Roman" w:hAnsi="Times New Roman" w:cs="Times New Roman"/>
          <w:sz w:val="24"/>
          <w:szCs w:val="24"/>
        </w:rPr>
        <w:t>(g</w:t>
      </w:r>
      <w:r w:rsidR="00216FE9" w:rsidRPr="00F40B58">
        <w:rPr>
          <w:rFonts w:ascii="Times New Roman" w:hAnsi="Times New Roman" w:cs="Times New Roman"/>
          <w:sz w:val="24"/>
          <w:szCs w:val="24"/>
        </w:rPr>
        <w:t>rafiek 3)</w:t>
      </w:r>
      <w:r w:rsidR="00922662" w:rsidRPr="00F40B58">
        <w:rPr>
          <w:rFonts w:ascii="Times New Roman" w:hAnsi="Times New Roman" w:cs="Times New Roman"/>
          <w:sz w:val="24"/>
          <w:szCs w:val="24"/>
        </w:rPr>
        <w:t>. Andere mechanismen</w:t>
      </w:r>
      <w:r w:rsidR="007E25A3" w:rsidRPr="00F40B58">
        <w:rPr>
          <w:rFonts w:ascii="Times New Roman" w:hAnsi="Times New Roman" w:cs="Times New Roman"/>
          <w:sz w:val="24"/>
          <w:szCs w:val="24"/>
        </w:rPr>
        <w:t xml:space="preserve"> namen af met </w:t>
      </w:r>
      <w:r w:rsidR="009F6EF3" w:rsidRPr="00F40B58">
        <w:rPr>
          <w:rFonts w:ascii="Times New Roman" w:hAnsi="Times New Roman" w:cs="Times New Roman"/>
          <w:sz w:val="24"/>
          <w:szCs w:val="24"/>
        </w:rPr>
        <w:t>toenemende leeftijd</w:t>
      </w:r>
      <w:r w:rsidR="00216FE9" w:rsidRPr="00F40B58">
        <w:rPr>
          <w:rFonts w:ascii="Times New Roman" w:hAnsi="Times New Roman" w:cs="Times New Roman"/>
          <w:i/>
          <w:sz w:val="24"/>
          <w:szCs w:val="24"/>
        </w:rPr>
        <w:t>.</w:t>
      </w:r>
      <w:r w:rsidR="00216FE9" w:rsidRPr="00F40B58">
        <w:rPr>
          <w:rFonts w:ascii="Times New Roman" w:hAnsi="Times New Roman" w:cs="Times New Roman"/>
          <w:sz w:val="24"/>
          <w:szCs w:val="24"/>
        </w:rPr>
        <w:t xml:space="preserve"> </w:t>
      </w:r>
    </w:p>
    <w:p w14:paraId="78A414BD" w14:textId="38F188C9" w:rsidR="00ED4383" w:rsidRPr="00C52A44" w:rsidRDefault="002124AC" w:rsidP="00ED4383">
      <w:pPr>
        <w:jc w:val="both"/>
        <w:rPr>
          <w:rFonts w:ascii="Times New Roman" w:hAnsi="Times New Roman" w:cs="Times New Roman"/>
          <w:sz w:val="24"/>
          <w:szCs w:val="24"/>
        </w:rPr>
      </w:pPr>
      <w:r w:rsidRPr="00F40B58">
        <w:rPr>
          <w:rFonts w:ascii="Times New Roman" w:hAnsi="Times New Roman" w:cs="Times New Roman"/>
          <w:sz w:val="24"/>
          <w:szCs w:val="24"/>
        </w:rPr>
        <w:t>Na ongeval was d</w:t>
      </w:r>
      <w:r w:rsidR="00D819AB">
        <w:rPr>
          <w:rFonts w:ascii="Times New Roman" w:hAnsi="Times New Roman" w:cs="Times New Roman"/>
          <w:sz w:val="24"/>
          <w:szCs w:val="24"/>
        </w:rPr>
        <w:t>e meest gestelde diagnose waren</w:t>
      </w:r>
      <w:r w:rsidR="00B278F5" w:rsidRPr="00F40B58">
        <w:rPr>
          <w:rFonts w:ascii="Times New Roman" w:hAnsi="Times New Roman" w:cs="Times New Roman"/>
          <w:sz w:val="24"/>
          <w:szCs w:val="24"/>
        </w:rPr>
        <w:t xml:space="preserve"> een contusie</w:t>
      </w:r>
      <w:r w:rsidR="00D819AB">
        <w:rPr>
          <w:rFonts w:ascii="Times New Roman" w:hAnsi="Times New Roman" w:cs="Times New Roman"/>
          <w:sz w:val="24"/>
          <w:szCs w:val="24"/>
        </w:rPr>
        <w:t>s en distorsies(n=474, 45</w:t>
      </w:r>
      <w:r w:rsidR="00155A0E" w:rsidRPr="00F40B58">
        <w:rPr>
          <w:rFonts w:ascii="Times New Roman" w:hAnsi="Times New Roman" w:cs="Times New Roman"/>
          <w:sz w:val="24"/>
          <w:szCs w:val="24"/>
        </w:rPr>
        <w:t>%</w:t>
      </w:r>
      <w:r w:rsidR="00A74DE8" w:rsidRPr="00F40B58">
        <w:rPr>
          <w:rFonts w:ascii="Times New Roman" w:hAnsi="Times New Roman" w:cs="Times New Roman"/>
          <w:sz w:val="24"/>
          <w:szCs w:val="24"/>
        </w:rPr>
        <w:t>)</w:t>
      </w:r>
      <w:r w:rsidR="000842D0" w:rsidRPr="00F40B58">
        <w:rPr>
          <w:rFonts w:ascii="Times New Roman" w:hAnsi="Times New Roman" w:cs="Times New Roman"/>
          <w:sz w:val="24"/>
          <w:szCs w:val="24"/>
        </w:rPr>
        <w:t xml:space="preserve">, </w:t>
      </w:r>
      <w:r w:rsidR="000842D0" w:rsidRPr="00C52A44">
        <w:rPr>
          <w:rFonts w:ascii="Times New Roman" w:hAnsi="Times New Roman" w:cs="Times New Roman"/>
          <w:sz w:val="24"/>
          <w:szCs w:val="24"/>
        </w:rPr>
        <w:t xml:space="preserve">gevolgd door </w:t>
      </w:r>
      <w:r w:rsidR="00A74DE8" w:rsidRPr="00C52A44">
        <w:rPr>
          <w:rFonts w:ascii="Times New Roman" w:hAnsi="Times New Roman" w:cs="Times New Roman"/>
          <w:sz w:val="24"/>
          <w:szCs w:val="24"/>
        </w:rPr>
        <w:t xml:space="preserve"> </w:t>
      </w:r>
      <w:r w:rsidR="00922662" w:rsidRPr="00C52A44">
        <w:rPr>
          <w:rFonts w:ascii="Times New Roman" w:hAnsi="Times New Roman" w:cs="Times New Roman"/>
          <w:sz w:val="24"/>
          <w:szCs w:val="24"/>
        </w:rPr>
        <w:t xml:space="preserve">fracturen </w:t>
      </w:r>
      <w:r w:rsidR="00AC2DFA" w:rsidRPr="00C52A44">
        <w:rPr>
          <w:rFonts w:ascii="Times New Roman" w:hAnsi="Times New Roman" w:cs="Times New Roman"/>
          <w:sz w:val="24"/>
          <w:szCs w:val="24"/>
        </w:rPr>
        <w:t>(n</w:t>
      </w:r>
      <w:r w:rsidR="00A74DE8" w:rsidRPr="00C52A44">
        <w:rPr>
          <w:rFonts w:ascii="Times New Roman" w:hAnsi="Times New Roman" w:cs="Times New Roman"/>
          <w:sz w:val="24"/>
          <w:szCs w:val="24"/>
        </w:rPr>
        <w:t>=</w:t>
      </w:r>
      <w:r w:rsidR="005F2480" w:rsidRPr="00C52A44">
        <w:rPr>
          <w:rFonts w:ascii="Times New Roman" w:hAnsi="Times New Roman" w:cs="Times New Roman"/>
          <w:sz w:val="24"/>
          <w:szCs w:val="24"/>
        </w:rPr>
        <w:t>328</w:t>
      </w:r>
      <w:r w:rsidR="00155A0E" w:rsidRPr="00C52A44">
        <w:rPr>
          <w:rFonts w:ascii="Times New Roman" w:hAnsi="Times New Roman" w:cs="Times New Roman"/>
          <w:sz w:val="24"/>
          <w:szCs w:val="24"/>
        </w:rPr>
        <w:t>, 31%</w:t>
      </w:r>
      <w:r w:rsidR="00A74DE8" w:rsidRPr="00C52A44">
        <w:rPr>
          <w:rFonts w:ascii="Times New Roman" w:hAnsi="Times New Roman" w:cs="Times New Roman"/>
          <w:sz w:val="24"/>
          <w:szCs w:val="24"/>
        </w:rPr>
        <w:t>)</w:t>
      </w:r>
      <w:r w:rsidR="000842D0" w:rsidRPr="00C52A44">
        <w:rPr>
          <w:rFonts w:ascii="Times New Roman" w:hAnsi="Times New Roman" w:cs="Times New Roman"/>
          <w:sz w:val="24"/>
          <w:szCs w:val="24"/>
        </w:rPr>
        <w:t xml:space="preserve"> en </w:t>
      </w:r>
      <w:r w:rsidR="00D819AB" w:rsidRPr="00C52A44">
        <w:rPr>
          <w:rFonts w:ascii="Times New Roman" w:hAnsi="Times New Roman" w:cs="Times New Roman"/>
          <w:sz w:val="24"/>
          <w:szCs w:val="24"/>
        </w:rPr>
        <w:t xml:space="preserve">open </w:t>
      </w:r>
      <w:r w:rsidR="000842D0" w:rsidRPr="00C52A44">
        <w:rPr>
          <w:rFonts w:ascii="Times New Roman" w:hAnsi="Times New Roman" w:cs="Times New Roman"/>
          <w:sz w:val="24"/>
          <w:szCs w:val="24"/>
        </w:rPr>
        <w:t>wonde</w:t>
      </w:r>
      <w:r w:rsidR="000A6304" w:rsidRPr="00C52A44">
        <w:rPr>
          <w:rFonts w:ascii="Times New Roman" w:hAnsi="Times New Roman" w:cs="Times New Roman"/>
          <w:sz w:val="24"/>
          <w:szCs w:val="24"/>
        </w:rPr>
        <w:t>n</w:t>
      </w:r>
      <w:r w:rsidR="00AE2664" w:rsidRPr="00C52A44">
        <w:rPr>
          <w:rFonts w:ascii="Times New Roman" w:hAnsi="Times New Roman" w:cs="Times New Roman"/>
          <w:sz w:val="24"/>
          <w:szCs w:val="24"/>
        </w:rPr>
        <w:t xml:space="preserve"> (15%)</w:t>
      </w:r>
      <w:r w:rsidR="00BC1F4E" w:rsidRPr="00C52A44">
        <w:rPr>
          <w:rFonts w:ascii="Times New Roman" w:hAnsi="Times New Roman" w:cs="Times New Roman"/>
          <w:sz w:val="24"/>
          <w:szCs w:val="24"/>
        </w:rPr>
        <w:t>.</w:t>
      </w:r>
      <w:r w:rsidR="00E3278E" w:rsidRPr="00C52A44">
        <w:rPr>
          <w:rFonts w:ascii="Times New Roman" w:hAnsi="Times New Roman" w:cs="Times New Roman"/>
          <w:sz w:val="24"/>
          <w:szCs w:val="24"/>
        </w:rPr>
        <w:t xml:space="preserve"> In 5</w:t>
      </w:r>
      <w:r w:rsidR="00B278F5" w:rsidRPr="00C52A44">
        <w:rPr>
          <w:rFonts w:ascii="Times New Roman" w:hAnsi="Times New Roman" w:cs="Times New Roman"/>
          <w:sz w:val="24"/>
          <w:szCs w:val="24"/>
        </w:rPr>
        <w:t xml:space="preserve"> gevallen </w:t>
      </w:r>
      <w:r w:rsidR="000842D0" w:rsidRPr="00C52A44">
        <w:rPr>
          <w:rFonts w:ascii="Times New Roman" w:hAnsi="Times New Roman" w:cs="Times New Roman"/>
          <w:sz w:val="24"/>
          <w:szCs w:val="24"/>
        </w:rPr>
        <w:t xml:space="preserve">was fractuur </w:t>
      </w:r>
      <w:r w:rsidR="009A112F" w:rsidRPr="00C52A44">
        <w:rPr>
          <w:rFonts w:ascii="Times New Roman" w:hAnsi="Times New Roman" w:cs="Times New Roman"/>
          <w:sz w:val="24"/>
          <w:szCs w:val="24"/>
        </w:rPr>
        <w:t>geassocieerd met een commotio cereb</w:t>
      </w:r>
      <w:r w:rsidR="000A6304" w:rsidRPr="00C52A44">
        <w:rPr>
          <w:rFonts w:ascii="Times New Roman" w:hAnsi="Times New Roman" w:cs="Times New Roman"/>
          <w:sz w:val="24"/>
          <w:szCs w:val="24"/>
        </w:rPr>
        <w:t>ri</w:t>
      </w:r>
      <w:r w:rsidR="00B278F5" w:rsidRPr="00C52A44">
        <w:rPr>
          <w:rFonts w:ascii="Times New Roman" w:hAnsi="Times New Roman" w:cs="Times New Roman"/>
          <w:sz w:val="24"/>
          <w:szCs w:val="24"/>
        </w:rPr>
        <w:t>.</w:t>
      </w:r>
      <w:r w:rsidRPr="00C52A44">
        <w:rPr>
          <w:rFonts w:ascii="Times New Roman" w:hAnsi="Times New Roman" w:cs="Times New Roman"/>
          <w:sz w:val="24"/>
          <w:szCs w:val="24"/>
        </w:rPr>
        <w:t xml:space="preserve"> </w:t>
      </w:r>
      <w:r w:rsidR="009D3BE8" w:rsidRPr="00C52A44">
        <w:rPr>
          <w:rFonts w:ascii="Times New Roman" w:hAnsi="Times New Roman" w:cs="Times New Roman"/>
          <w:sz w:val="24"/>
          <w:szCs w:val="24"/>
        </w:rPr>
        <w:t>L</w:t>
      </w:r>
      <w:r w:rsidR="00AE2664" w:rsidRPr="00C52A44">
        <w:rPr>
          <w:rFonts w:ascii="Times New Roman" w:hAnsi="Times New Roman" w:cs="Times New Roman"/>
          <w:sz w:val="24"/>
          <w:szCs w:val="24"/>
        </w:rPr>
        <w:t>etsels zoals contusie</w:t>
      </w:r>
      <w:r w:rsidR="00BE7886" w:rsidRPr="00C52A44">
        <w:rPr>
          <w:rFonts w:ascii="Times New Roman" w:hAnsi="Times New Roman" w:cs="Times New Roman"/>
          <w:sz w:val="24"/>
          <w:szCs w:val="24"/>
        </w:rPr>
        <w:t xml:space="preserve">, </w:t>
      </w:r>
      <w:r w:rsidR="00AE2664" w:rsidRPr="00C52A44">
        <w:rPr>
          <w:rFonts w:ascii="Times New Roman" w:hAnsi="Times New Roman" w:cs="Times New Roman"/>
          <w:sz w:val="24"/>
          <w:szCs w:val="24"/>
        </w:rPr>
        <w:t>fractuur</w:t>
      </w:r>
      <w:r w:rsidR="00340029" w:rsidRPr="00C52A44">
        <w:rPr>
          <w:rFonts w:ascii="Times New Roman" w:hAnsi="Times New Roman" w:cs="Times New Roman"/>
          <w:sz w:val="24"/>
          <w:szCs w:val="24"/>
        </w:rPr>
        <w:t xml:space="preserve"> </w:t>
      </w:r>
      <w:r w:rsidR="00BE7886" w:rsidRPr="00C52A44">
        <w:rPr>
          <w:rFonts w:ascii="Times New Roman" w:hAnsi="Times New Roman" w:cs="Times New Roman"/>
          <w:sz w:val="24"/>
          <w:szCs w:val="24"/>
        </w:rPr>
        <w:t xml:space="preserve">en vooral distorsie </w:t>
      </w:r>
      <w:r w:rsidR="00340029" w:rsidRPr="00C52A44">
        <w:rPr>
          <w:rFonts w:ascii="Times New Roman" w:hAnsi="Times New Roman" w:cs="Times New Roman"/>
          <w:sz w:val="24"/>
          <w:szCs w:val="24"/>
        </w:rPr>
        <w:t>werden meestal opgelopen tijden</w:t>
      </w:r>
      <w:r w:rsidR="009429C7" w:rsidRPr="00C52A44">
        <w:rPr>
          <w:rFonts w:ascii="Times New Roman" w:hAnsi="Times New Roman" w:cs="Times New Roman"/>
          <w:sz w:val="24"/>
          <w:szCs w:val="24"/>
        </w:rPr>
        <w:t>s</w:t>
      </w:r>
      <w:r w:rsidR="00340029" w:rsidRPr="00C52A44">
        <w:rPr>
          <w:rFonts w:ascii="Times New Roman" w:hAnsi="Times New Roman" w:cs="Times New Roman"/>
          <w:sz w:val="24"/>
          <w:szCs w:val="24"/>
        </w:rPr>
        <w:t xml:space="preserve"> sport en spel. </w:t>
      </w:r>
      <w:r w:rsidR="00184F4A" w:rsidRPr="00C52A44">
        <w:rPr>
          <w:rFonts w:ascii="Times New Roman" w:hAnsi="Times New Roman" w:cs="Times New Roman"/>
          <w:sz w:val="24"/>
          <w:szCs w:val="24"/>
        </w:rPr>
        <w:t xml:space="preserve">Tabel </w:t>
      </w:r>
      <w:r w:rsidR="00274FAA" w:rsidRPr="00C52A44">
        <w:rPr>
          <w:rFonts w:ascii="Times New Roman" w:hAnsi="Times New Roman" w:cs="Times New Roman"/>
          <w:sz w:val="24"/>
          <w:szCs w:val="24"/>
        </w:rPr>
        <w:t>2</w:t>
      </w:r>
      <w:r w:rsidR="00184F4A" w:rsidRPr="00C52A44">
        <w:rPr>
          <w:rFonts w:ascii="Times New Roman" w:hAnsi="Times New Roman" w:cs="Times New Roman"/>
          <w:sz w:val="24"/>
          <w:szCs w:val="24"/>
        </w:rPr>
        <w:t xml:space="preserve"> geeft een overzich</w:t>
      </w:r>
      <w:r w:rsidR="00ED4383" w:rsidRPr="00C52A44">
        <w:rPr>
          <w:rFonts w:ascii="Times New Roman" w:hAnsi="Times New Roman" w:cs="Times New Roman"/>
          <w:sz w:val="24"/>
          <w:szCs w:val="24"/>
        </w:rPr>
        <w:t>t van de opgelopen letsels ten opzichte van</w:t>
      </w:r>
      <w:r w:rsidR="00184F4A" w:rsidRPr="00C52A44">
        <w:rPr>
          <w:rFonts w:ascii="Times New Roman" w:hAnsi="Times New Roman" w:cs="Times New Roman"/>
          <w:sz w:val="24"/>
          <w:szCs w:val="24"/>
        </w:rPr>
        <w:t xml:space="preserve"> de omstandigheden waarin ze werden opgelopen. </w:t>
      </w:r>
      <w:r w:rsidR="00D819AB" w:rsidRPr="00C52A44">
        <w:rPr>
          <w:rFonts w:ascii="Times New Roman" w:hAnsi="Times New Roman" w:cs="Times New Roman"/>
          <w:sz w:val="24"/>
          <w:szCs w:val="24"/>
        </w:rPr>
        <w:t>Hoewel verkeersongeval slechts 9</w:t>
      </w:r>
      <w:r w:rsidR="00BE7886" w:rsidRPr="00C52A44">
        <w:rPr>
          <w:rFonts w:ascii="Times New Roman" w:hAnsi="Times New Roman" w:cs="Times New Roman"/>
          <w:sz w:val="24"/>
          <w:szCs w:val="24"/>
        </w:rPr>
        <w:t>% van de ongevallen uitmaakt is het verantwoordelijk voor 40% van de hersenletsels</w:t>
      </w:r>
      <w:r w:rsidR="001A4923" w:rsidRPr="00C52A44">
        <w:rPr>
          <w:rFonts w:ascii="Times New Roman" w:hAnsi="Times New Roman" w:cs="Times New Roman"/>
          <w:sz w:val="24"/>
          <w:szCs w:val="24"/>
        </w:rPr>
        <w:t xml:space="preserve"> met fractuur en 33% van de </w:t>
      </w:r>
      <w:r w:rsidR="00D819AB" w:rsidRPr="00C52A44">
        <w:rPr>
          <w:rFonts w:ascii="Times New Roman" w:hAnsi="Times New Roman" w:cs="Times New Roman"/>
          <w:sz w:val="24"/>
          <w:szCs w:val="24"/>
        </w:rPr>
        <w:t>traumatische hersenletsels.</w:t>
      </w:r>
    </w:p>
    <w:p w14:paraId="49BC92AB" w14:textId="6FE2A0E2" w:rsidR="001A4923" w:rsidRPr="00C52A44" w:rsidRDefault="007D5F78" w:rsidP="007E25A3">
      <w:pPr>
        <w:jc w:val="both"/>
        <w:rPr>
          <w:rFonts w:ascii="Times New Roman" w:hAnsi="Times New Roman" w:cs="Times New Roman"/>
          <w:sz w:val="24"/>
          <w:szCs w:val="24"/>
        </w:rPr>
      </w:pPr>
      <w:r w:rsidRPr="00C52A44">
        <w:rPr>
          <w:rFonts w:ascii="Times New Roman" w:hAnsi="Times New Roman" w:cs="Times New Roman"/>
          <w:sz w:val="24"/>
          <w:szCs w:val="24"/>
        </w:rPr>
        <w:t xml:space="preserve">De overgrote meerderheid van de </w:t>
      </w:r>
      <w:r w:rsidR="009D3BE8" w:rsidRPr="00C52A44">
        <w:rPr>
          <w:rFonts w:ascii="Times New Roman" w:hAnsi="Times New Roman" w:cs="Times New Roman"/>
          <w:sz w:val="24"/>
          <w:szCs w:val="24"/>
        </w:rPr>
        <w:t xml:space="preserve">kinderen </w:t>
      </w:r>
      <w:r w:rsidR="001634AA" w:rsidRPr="00C52A44">
        <w:rPr>
          <w:rFonts w:ascii="Times New Roman" w:hAnsi="Times New Roman" w:cs="Times New Roman"/>
          <w:sz w:val="24"/>
          <w:szCs w:val="24"/>
        </w:rPr>
        <w:t>(92</w:t>
      </w:r>
      <w:r w:rsidR="005F2480" w:rsidRPr="00C52A44">
        <w:rPr>
          <w:rFonts w:ascii="Times New Roman" w:hAnsi="Times New Roman" w:cs="Times New Roman"/>
          <w:sz w:val="24"/>
          <w:szCs w:val="24"/>
        </w:rPr>
        <w:t xml:space="preserve">%) kon </w:t>
      </w:r>
      <w:r w:rsidRPr="00C52A44">
        <w:rPr>
          <w:rFonts w:ascii="Times New Roman" w:hAnsi="Times New Roman" w:cs="Times New Roman"/>
          <w:sz w:val="24"/>
          <w:szCs w:val="24"/>
        </w:rPr>
        <w:t xml:space="preserve">dezelfde dag nog het ziekenhuis verlaten. In 17 gevallen werd er wekadvies mee gegeven. </w:t>
      </w:r>
    </w:p>
    <w:p w14:paraId="62537546" w14:textId="77777777" w:rsidR="007E25A3" w:rsidRPr="00C52A44" w:rsidRDefault="002124AC" w:rsidP="007D5F78">
      <w:pPr>
        <w:jc w:val="both"/>
        <w:rPr>
          <w:rFonts w:ascii="Times New Roman" w:hAnsi="Times New Roman" w:cs="Times New Roman"/>
          <w:sz w:val="24"/>
          <w:szCs w:val="24"/>
        </w:rPr>
      </w:pPr>
      <w:r w:rsidRPr="00C52A44">
        <w:rPr>
          <w:rFonts w:ascii="Times New Roman" w:hAnsi="Times New Roman" w:cs="Times New Roman"/>
          <w:sz w:val="24"/>
          <w:szCs w:val="24"/>
        </w:rPr>
        <w:t>Acht %</w:t>
      </w:r>
      <w:r w:rsidR="007D5F78" w:rsidRPr="00C52A44">
        <w:rPr>
          <w:rFonts w:ascii="Times New Roman" w:hAnsi="Times New Roman" w:cs="Times New Roman"/>
          <w:sz w:val="24"/>
          <w:szCs w:val="24"/>
        </w:rPr>
        <w:t xml:space="preserve"> van de kinderen werd </w:t>
      </w:r>
      <w:r w:rsidRPr="00C52A44">
        <w:rPr>
          <w:rFonts w:ascii="Times New Roman" w:hAnsi="Times New Roman" w:cs="Times New Roman"/>
          <w:sz w:val="24"/>
          <w:szCs w:val="24"/>
        </w:rPr>
        <w:t xml:space="preserve">na het ongeval opgenomen in het ziekenhuis: iets meer meisjes dan </w:t>
      </w:r>
      <w:r w:rsidR="001B1048" w:rsidRPr="00C52A44">
        <w:rPr>
          <w:rFonts w:ascii="Times New Roman" w:hAnsi="Times New Roman" w:cs="Times New Roman"/>
          <w:sz w:val="24"/>
          <w:szCs w:val="24"/>
        </w:rPr>
        <w:t>jongens (42 vs 39</w:t>
      </w:r>
      <w:r w:rsidR="001634AA" w:rsidRPr="00C52A44">
        <w:rPr>
          <w:rFonts w:ascii="Times New Roman" w:hAnsi="Times New Roman" w:cs="Times New Roman"/>
          <w:sz w:val="24"/>
          <w:szCs w:val="24"/>
        </w:rPr>
        <w:t>)</w:t>
      </w:r>
      <w:r w:rsidRPr="00C52A44">
        <w:rPr>
          <w:rFonts w:ascii="Times New Roman" w:hAnsi="Times New Roman" w:cs="Times New Roman"/>
          <w:sz w:val="24"/>
          <w:szCs w:val="24"/>
        </w:rPr>
        <w:t>, maar d</w:t>
      </w:r>
      <w:r w:rsidR="007D5F78" w:rsidRPr="00C52A44">
        <w:rPr>
          <w:rFonts w:ascii="Times New Roman" w:hAnsi="Times New Roman" w:cs="Times New Roman"/>
          <w:sz w:val="24"/>
          <w:szCs w:val="24"/>
        </w:rPr>
        <w:t xml:space="preserve">it verschil was </w:t>
      </w:r>
      <w:r w:rsidR="009621E6" w:rsidRPr="00C52A44">
        <w:rPr>
          <w:rFonts w:ascii="Times New Roman" w:hAnsi="Times New Roman" w:cs="Times New Roman"/>
          <w:sz w:val="24"/>
          <w:szCs w:val="24"/>
        </w:rPr>
        <w:t xml:space="preserve">niet </w:t>
      </w:r>
      <w:r w:rsidR="007D5F78" w:rsidRPr="00C52A44">
        <w:rPr>
          <w:rFonts w:ascii="Times New Roman" w:hAnsi="Times New Roman" w:cs="Times New Roman"/>
          <w:sz w:val="24"/>
          <w:szCs w:val="24"/>
        </w:rPr>
        <w:t xml:space="preserve">statistisch </w:t>
      </w:r>
      <w:r w:rsidRPr="00C52A44">
        <w:rPr>
          <w:rFonts w:ascii="Times New Roman" w:hAnsi="Times New Roman" w:cs="Times New Roman"/>
          <w:sz w:val="24"/>
          <w:szCs w:val="24"/>
        </w:rPr>
        <w:t>significant (p=</w:t>
      </w:r>
      <w:r w:rsidR="007D5F78" w:rsidRPr="00C52A44">
        <w:rPr>
          <w:rFonts w:ascii="Times New Roman" w:hAnsi="Times New Roman" w:cs="Times New Roman"/>
          <w:sz w:val="24"/>
          <w:szCs w:val="24"/>
        </w:rPr>
        <w:t xml:space="preserve"> 0.</w:t>
      </w:r>
      <w:r w:rsidR="00375EB5" w:rsidRPr="00C52A44">
        <w:rPr>
          <w:rFonts w:ascii="Times New Roman" w:hAnsi="Times New Roman" w:cs="Times New Roman"/>
          <w:sz w:val="24"/>
          <w:szCs w:val="24"/>
        </w:rPr>
        <w:t>18</w:t>
      </w:r>
      <w:r w:rsidR="007D5F78" w:rsidRPr="00C52A44">
        <w:rPr>
          <w:rFonts w:ascii="Times New Roman" w:hAnsi="Times New Roman" w:cs="Times New Roman"/>
          <w:sz w:val="24"/>
          <w:szCs w:val="24"/>
        </w:rPr>
        <w:t>).</w:t>
      </w:r>
      <w:r w:rsidR="007E25A3" w:rsidRPr="00C52A44">
        <w:rPr>
          <w:rFonts w:ascii="Times New Roman" w:hAnsi="Times New Roman" w:cs="Times New Roman"/>
          <w:sz w:val="24"/>
          <w:szCs w:val="24"/>
        </w:rPr>
        <w:t xml:space="preserve">  </w:t>
      </w:r>
      <w:r w:rsidRPr="00C52A44">
        <w:rPr>
          <w:rFonts w:ascii="Times New Roman" w:hAnsi="Times New Roman" w:cs="Times New Roman"/>
          <w:sz w:val="24"/>
          <w:szCs w:val="24"/>
        </w:rPr>
        <w:t>S</w:t>
      </w:r>
      <w:r w:rsidR="000D0430" w:rsidRPr="00C52A44">
        <w:rPr>
          <w:rFonts w:ascii="Times New Roman" w:hAnsi="Times New Roman" w:cs="Times New Roman"/>
          <w:sz w:val="24"/>
          <w:szCs w:val="24"/>
        </w:rPr>
        <w:t xml:space="preserve">port en spel </w:t>
      </w:r>
      <w:r w:rsidRPr="00C52A44">
        <w:rPr>
          <w:rFonts w:ascii="Times New Roman" w:hAnsi="Times New Roman" w:cs="Times New Roman"/>
          <w:sz w:val="24"/>
          <w:szCs w:val="24"/>
        </w:rPr>
        <w:t xml:space="preserve">was </w:t>
      </w:r>
      <w:r w:rsidR="000D0430" w:rsidRPr="00C52A44">
        <w:rPr>
          <w:rFonts w:ascii="Times New Roman" w:hAnsi="Times New Roman" w:cs="Times New Roman"/>
          <w:sz w:val="24"/>
          <w:szCs w:val="24"/>
        </w:rPr>
        <w:t xml:space="preserve">de </w:t>
      </w:r>
      <w:r w:rsidRPr="00C52A44">
        <w:rPr>
          <w:rFonts w:ascii="Times New Roman" w:hAnsi="Times New Roman" w:cs="Times New Roman"/>
          <w:sz w:val="24"/>
          <w:szCs w:val="24"/>
        </w:rPr>
        <w:t xml:space="preserve">meest </w:t>
      </w:r>
      <w:r w:rsidR="000D0430" w:rsidRPr="00C52A44">
        <w:rPr>
          <w:rFonts w:ascii="Times New Roman" w:hAnsi="Times New Roman" w:cs="Times New Roman"/>
          <w:sz w:val="24"/>
          <w:szCs w:val="24"/>
        </w:rPr>
        <w:t>omgevingsfactor was met een hogere frequ</w:t>
      </w:r>
      <w:r w:rsidR="007E25A3" w:rsidRPr="00C52A44">
        <w:rPr>
          <w:rFonts w:ascii="Times New Roman" w:hAnsi="Times New Roman" w:cs="Times New Roman"/>
          <w:sz w:val="24"/>
          <w:szCs w:val="24"/>
        </w:rPr>
        <w:t xml:space="preserve">entie van fracturen.  </w:t>
      </w:r>
      <w:r w:rsidR="007E25A3" w:rsidRPr="00C52A44">
        <w:rPr>
          <w:rFonts w:ascii="Times New Roman" w:hAnsi="Times New Roman" w:cs="Times New Roman"/>
          <w:noProof/>
          <w:sz w:val="24"/>
          <w:szCs w:val="24"/>
          <w:lang w:eastAsia="nl-BE"/>
        </w:rPr>
        <w:t xml:space="preserve"> (grafiek 4 en 5)</w:t>
      </w:r>
      <w:r w:rsidRPr="00C52A44">
        <w:rPr>
          <w:rFonts w:ascii="Times New Roman" w:hAnsi="Times New Roman" w:cs="Times New Roman"/>
          <w:sz w:val="24"/>
          <w:szCs w:val="24"/>
        </w:rPr>
        <w:t xml:space="preserve"> </w:t>
      </w:r>
      <w:r w:rsidR="00375EB5" w:rsidRPr="00C52A44">
        <w:rPr>
          <w:rFonts w:ascii="Times New Roman" w:hAnsi="Times New Roman" w:cs="Times New Roman"/>
          <w:sz w:val="24"/>
          <w:szCs w:val="24"/>
        </w:rPr>
        <w:t>Vier</w:t>
      </w:r>
      <w:r w:rsidR="007D5F78" w:rsidRPr="00C52A44">
        <w:rPr>
          <w:rFonts w:ascii="Times New Roman" w:hAnsi="Times New Roman" w:cs="Times New Roman"/>
          <w:sz w:val="24"/>
          <w:szCs w:val="24"/>
        </w:rPr>
        <w:t xml:space="preserve"> kinderen werden opgenomen op de d</w:t>
      </w:r>
      <w:r w:rsidR="00375EB5" w:rsidRPr="00C52A44">
        <w:rPr>
          <w:rFonts w:ascii="Times New Roman" w:hAnsi="Times New Roman" w:cs="Times New Roman"/>
          <w:sz w:val="24"/>
          <w:szCs w:val="24"/>
        </w:rPr>
        <w:t>ienst intensieve zorgen. In twee</w:t>
      </w:r>
      <w:r w:rsidR="007D5F78" w:rsidRPr="00C52A44">
        <w:rPr>
          <w:rFonts w:ascii="Times New Roman" w:hAnsi="Times New Roman" w:cs="Times New Roman"/>
          <w:sz w:val="24"/>
          <w:szCs w:val="24"/>
        </w:rPr>
        <w:t xml:space="preserve"> gevallen betrof het een verkeersongeval met als gevolg respectievelijk open beenbreuk plus multipele diepe wonden over het lichaam, en leverlaceratie.</w:t>
      </w:r>
      <w:r w:rsidR="00375EB5" w:rsidRPr="00C52A44">
        <w:rPr>
          <w:rFonts w:ascii="Times New Roman" w:hAnsi="Times New Roman" w:cs="Times New Roman"/>
          <w:sz w:val="24"/>
          <w:szCs w:val="24"/>
        </w:rPr>
        <w:t xml:space="preserve"> In de andere twee gevallen betrof het een val met respectievelijk een open schedelfractuur en een commotio cerebri als gevolg. </w:t>
      </w:r>
    </w:p>
    <w:p w14:paraId="36C6DF63" w14:textId="77777777" w:rsidR="00D52C38" w:rsidRPr="00C52A44" w:rsidRDefault="00997F0F">
      <w:pPr>
        <w:pStyle w:val="Kop1"/>
        <w:rPr>
          <w:rFonts w:ascii="Times New Roman" w:hAnsi="Times New Roman" w:cs="Times New Roman"/>
        </w:rPr>
      </w:pPr>
      <w:r w:rsidRPr="00C52A44">
        <w:rPr>
          <w:rFonts w:ascii="Times New Roman" w:hAnsi="Times New Roman" w:cs="Times New Roman"/>
        </w:rPr>
        <w:t>Bespreking</w:t>
      </w:r>
    </w:p>
    <w:p w14:paraId="0674B475" w14:textId="77777777" w:rsidR="009978E1" w:rsidRPr="00F40B58" w:rsidRDefault="009978E1" w:rsidP="4BB57124">
      <w:pPr>
        <w:jc w:val="both"/>
        <w:rPr>
          <w:rFonts w:ascii="Times New Roman" w:hAnsi="Times New Roman" w:cs="Times New Roman"/>
          <w:sz w:val="24"/>
          <w:szCs w:val="24"/>
        </w:rPr>
      </w:pPr>
      <w:r w:rsidRPr="00F40B58">
        <w:rPr>
          <w:rFonts w:ascii="Times New Roman" w:hAnsi="Times New Roman" w:cs="Times New Roman"/>
          <w:sz w:val="24"/>
          <w:szCs w:val="24"/>
        </w:rPr>
        <w:t>Bij kinderen van 6 tot 12 jaar verklaren ongevallen een derde tot de helft van de aanmeldingen op de dienst spoedgevallen</w:t>
      </w:r>
      <w:r w:rsidR="003F2E1B" w:rsidRPr="00F40B58">
        <w:rPr>
          <w:rFonts w:ascii="Times New Roman" w:hAnsi="Times New Roman" w:cs="Times New Roman"/>
          <w:sz w:val="24"/>
          <w:szCs w:val="24"/>
        </w:rPr>
        <w:t xml:space="preserve">. </w:t>
      </w:r>
      <w:r w:rsidRPr="00F40B58">
        <w:rPr>
          <w:rFonts w:ascii="Times New Roman" w:hAnsi="Times New Roman" w:cs="Times New Roman"/>
          <w:sz w:val="24"/>
          <w:szCs w:val="24"/>
        </w:rPr>
        <w:t>Ongevallen zi</w:t>
      </w:r>
      <w:r w:rsidR="003F2E1B" w:rsidRPr="00F40B58">
        <w:rPr>
          <w:rFonts w:ascii="Times New Roman" w:hAnsi="Times New Roman" w:cs="Times New Roman"/>
          <w:sz w:val="24"/>
          <w:szCs w:val="24"/>
        </w:rPr>
        <w:t xml:space="preserve">jn frequenter bij jongens, </w:t>
      </w:r>
      <w:r w:rsidRPr="00F40B58">
        <w:rPr>
          <w:rFonts w:ascii="Times New Roman" w:hAnsi="Times New Roman" w:cs="Times New Roman"/>
          <w:sz w:val="24"/>
          <w:szCs w:val="24"/>
        </w:rPr>
        <w:t>nemen toe met de leeftijd</w:t>
      </w:r>
      <w:r w:rsidR="003F2E1B" w:rsidRPr="00F40B58">
        <w:rPr>
          <w:rFonts w:ascii="Times New Roman" w:hAnsi="Times New Roman" w:cs="Times New Roman"/>
          <w:sz w:val="24"/>
          <w:szCs w:val="24"/>
        </w:rPr>
        <w:t xml:space="preserve"> en kennen een piek in de maanden mei en juni.</w:t>
      </w:r>
      <w:r w:rsidR="00041F10" w:rsidRPr="00F40B58">
        <w:rPr>
          <w:rFonts w:ascii="Times New Roman" w:hAnsi="Times New Roman" w:cs="Times New Roman"/>
          <w:sz w:val="24"/>
          <w:szCs w:val="24"/>
        </w:rPr>
        <w:t xml:space="preserve"> De helft van </w:t>
      </w:r>
      <w:r w:rsidR="00BD4D59" w:rsidRPr="00F40B58">
        <w:rPr>
          <w:rFonts w:ascii="Times New Roman" w:hAnsi="Times New Roman" w:cs="Times New Roman"/>
          <w:sz w:val="24"/>
          <w:szCs w:val="24"/>
        </w:rPr>
        <w:t>de ongevallen gebeuren tijdens</w:t>
      </w:r>
      <w:r w:rsidR="00041F10" w:rsidRPr="00F40B58">
        <w:rPr>
          <w:rFonts w:ascii="Times New Roman" w:hAnsi="Times New Roman" w:cs="Times New Roman"/>
          <w:sz w:val="24"/>
          <w:szCs w:val="24"/>
        </w:rPr>
        <w:t xml:space="preserve"> </w:t>
      </w:r>
      <w:r w:rsidR="00BD4D59" w:rsidRPr="00F40B58">
        <w:rPr>
          <w:rFonts w:ascii="Times New Roman" w:hAnsi="Times New Roman" w:cs="Times New Roman"/>
          <w:sz w:val="24"/>
          <w:szCs w:val="24"/>
        </w:rPr>
        <w:t>s</w:t>
      </w:r>
      <w:r w:rsidR="00041F10" w:rsidRPr="00F40B58">
        <w:rPr>
          <w:rFonts w:ascii="Times New Roman" w:hAnsi="Times New Roman" w:cs="Times New Roman"/>
          <w:sz w:val="24"/>
          <w:szCs w:val="24"/>
        </w:rPr>
        <w:t xml:space="preserve">port en spel, een kwart door een val.  </w:t>
      </w:r>
      <w:r w:rsidR="001652DB" w:rsidRPr="00F40B58">
        <w:rPr>
          <w:rFonts w:ascii="Times New Roman" w:hAnsi="Times New Roman" w:cs="Times New Roman"/>
          <w:sz w:val="24"/>
          <w:szCs w:val="24"/>
        </w:rPr>
        <w:t>C</w:t>
      </w:r>
      <w:r w:rsidR="004C3216" w:rsidRPr="00F40B58">
        <w:rPr>
          <w:rFonts w:ascii="Times New Roman" w:hAnsi="Times New Roman" w:cs="Times New Roman"/>
          <w:sz w:val="24"/>
          <w:szCs w:val="24"/>
        </w:rPr>
        <w:t>ontusie, fractuur en</w:t>
      </w:r>
      <w:r w:rsidR="00041F10" w:rsidRPr="00F40B58">
        <w:rPr>
          <w:rFonts w:ascii="Times New Roman" w:hAnsi="Times New Roman" w:cs="Times New Roman"/>
          <w:sz w:val="24"/>
          <w:szCs w:val="24"/>
        </w:rPr>
        <w:t xml:space="preserve"> wonde</w:t>
      </w:r>
      <w:r w:rsidR="004C3216" w:rsidRPr="00F40B58">
        <w:rPr>
          <w:rFonts w:ascii="Times New Roman" w:hAnsi="Times New Roman" w:cs="Times New Roman"/>
          <w:sz w:val="24"/>
          <w:szCs w:val="24"/>
        </w:rPr>
        <w:t xml:space="preserve"> </w:t>
      </w:r>
      <w:r w:rsidR="0010627F" w:rsidRPr="00F40B58">
        <w:rPr>
          <w:rFonts w:ascii="Times New Roman" w:hAnsi="Times New Roman" w:cs="Times New Roman"/>
          <w:sz w:val="24"/>
          <w:szCs w:val="24"/>
        </w:rPr>
        <w:t>maken samen drie kwart van de letsels uit.</w:t>
      </w:r>
      <w:r w:rsidR="00EC1F4D" w:rsidRPr="00F40B58">
        <w:rPr>
          <w:rFonts w:ascii="Times New Roman" w:hAnsi="Times New Roman" w:cs="Times New Roman"/>
          <w:sz w:val="24"/>
          <w:szCs w:val="24"/>
        </w:rPr>
        <w:t xml:space="preserve"> Terwijl verkeersongevallen slechts</w:t>
      </w:r>
      <w:r w:rsidR="0010627F" w:rsidRPr="00F40B58">
        <w:rPr>
          <w:rFonts w:ascii="Times New Roman" w:hAnsi="Times New Roman" w:cs="Times New Roman"/>
          <w:sz w:val="24"/>
          <w:szCs w:val="24"/>
        </w:rPr>
        <w:t xml:space="preserve"> 9% van de ongevallen uitmaken zijn ze wel veran</w:t>
      </w:r>
      <w:r w:rsidR="001652DB" w:rsidRPr="00F40B58">
        <w:rPr>
          <w:rFonts w:ascii="Times New Roman" w:hAnsi="Times New Roman" w:cs="Times New Roman"/>
          <w:sz w:val="24"/>
          <w:szCs w:val="24"/>
        </w:rPr>
        <w:t>twoordelijk voor een derde van all</w:t>
      </w:r>
      <w:r w:rsidR="0010627F" w:rsidRPr="00F40B58">
        <w:rPr>
          <w:rFonts w:ascii="Times New Roman" w:hAnsi="Times New Roman" w:cs="Times New Roman"/>
          <w:sz w:val="24"/>
          <w:szCs w:val="24"/>
        </w:rPr>
        <w:t xml:space="preserve">e hoofdtraumata. </w:t>
      </w:r>
    </w:p>
    <w:p w14:paraId="463B97AA" w14:textId="3FD51761" w:rsidR="00456CE4" w:rsidRPr="00C52A44" w:rsidRDefault="00456CE4" w:rsidP="00456CE4">
      <w:pPr>
        <w:jc w:val="both"/>
        <w:rPr>
          <w:rFonts w:ascii="Times New Roman" w:hAnsi="Times New Roman" w:cs="Times New Roman"/>
          <w:sz w:val="24"/>
          <w:szCs w:val="24"/>
        </w:rPr>
      </w:pPr>
      <w:r w:rsidRPr="00F40B58">
        <w:rPr>
          <w:rFonts w:ascii="Times New Roman" w:hAnsi="Times New Roman" w:cs="Times New Roman"/>
          <w:sz w:val="24"/>
          <w:szCs w:val="24"/>
        </w:rPr>
        <w:t xml:space="preserve">Deze gegevens </w:t>
      </w:r>
      <w:r w:rsidR="00E66C61" w:rsidRPr="00F40B58">
        <w:rPr>
          <w:rFonts w:ascii="Times New Roman" w:hAnsi="Times New Roman" w:cs="Times New Roman"/>
          <w:sz w:val="24"/>
          <w:szCs w:val="24"/>
        </w:rPr>
        <w:t xml:space="preserve">bewijzen dat -ook in ons land- ongevallen bij kinderen een belangrijke reden zijn voor inwinnen van medisch advies en dus </w:t>
      </w:r>
      <w:r w:rsidR="001652DB" w:rsidRPr="00F40B58">
        <w:rPr>
          <w:rFonts w:ascii="Times New Roman" w:hAnsi="Times New Roman" w:cs="Times New Roman"/>
          <w:sz w:val="24"/>
          <w:szCs w:val="24"/>
        </w:rPr>
        <w:t xml:space="preserve">niet alleen </w:t>
      </w:r>
      <w:r w:rsidR="00E66C61" w:rsidRPr="00F40B58">
        <w:rPr>
          <w:rFonts w:ascii="Times New Roman" w:hAnsi="Times New Roman" w:cs="Times New Roman"/>
          <w:sz w:val="24"/>
          <w:szCs w:val="24"/>
        </w:rPr>
        <w:t>gepaard gaan met mensel</w:t>
      </w:r>
      <w:r w:rsidR="000640EE" w:rsidRPr="00F40B58">
        <w:rPr>
          <w:rFonts w:ascii="Times New Roman" w:hAnsi="Times New Roman" w:cs="Times New Roman"/>
          <w:sz w:val="24"/>
          <w:szCs w:val="24"/>
        </w:rPr>
        <w:t>ijk leed maar ook met een kost.</w:t>
      </w:r>
      <w:r w:rsidR="00E66C61" w:rsidRPr="00F40B58">
        <w:rPr>
          <w:rFonts w:ascii="Times New Roman" w:hAnsi="Times New Roman" w:cs="Times New Roman"/>
          <w:sz w:val="24"/>
          <w:szCs w:val="24"/>
        </w:rPr>
        <w:t xml:space="preserve"> Ook in andere aspecten bevestigen we wat reeds werd gemeld. J</w:t>
      </w:r>
      <w:r w:rsidRPr="00F40B58">
        <w:rPr>
          <w:rFonts w:ascii="Times New Roman" w:hAnsi="Times New Roman" w:cs="Times New Roman"/>
          <w:sz w:val="24"/>
          <w:szCs w:val="24"/>
        </w:rPr>
        <w:t xml:space="preserve">ongens </w:t>
      </w:r>
      <w:r w:rsidR="00E66C61" w:rsidRPr="00C52A44">
        <w:rPr>
          <w:rFonts w:ascii="Times New Roman" w:hAnsi="Times New Roman" w:cs="Times New Roman"/>
          <w:sz w:val="24"/>
          <w:szCs w:val="24"/>
        </w:rPr>
        <w:t xml:space="preserve">hebben </w:t>
      </w:r>
      <w:r w:rsidRPr="00C52A44">
        <w:rPr>
          <w:rFonts w:ascii="Times New Roman" w:hAnsi="Times New Roman" w:cs="Times New Roman"/>
          <w:sz w:val="24"/>
          <w:szCs w:val="24"/>
        </w:rPr>
        <w:t xml:space="preserve">een duidelijk hogere incidentie van ongevallen in alle leeftijdscategorieën. </w:t>
      </w:r>
      <w:r w:rsidRPr="00C52A44">
        <w:rPr>
          <w:rFonts w:ascii="Times New Roman" w:hAnsi="Times New Roman" w:cs="Times New Roman"/>
          <w:sz w:val="24"/>
          <w:szCs w:val="24"/>
        </w:rPr>
        <w:lastRenderedPageBreak/>
        <w:t>Volgens de st</w:t>
      </w:r>
      <w:r w:rsidR="00E66C61" w:rsidRPr="00C52A44">
        <w:rPr>
          <w:rFonts w:ascii="Times New Roman" w:hAnsi="Times New Roman" w:cs="Times New Roman"/>
          <w:sz w:val="24"/>
          <w:szCs w:val="24"/>
        </w:rPr>
        <w:t xml:space="preserve">udie van Mukesh et al. zijn de verhoudingen </w:t>
      </w:r>
      <w:r w:rsidRPr="00C52A44">
        <w:rPr>
          <w:rFonts w:ascii="Times New Roman" w:hAnsi="Times New Roman" w:cs="Times New Roman"/>
          <w:sz w:val="24"/>
          <w:szCs w:val="24"/>
        </w:rPr>
        <w:t>in de leeftijdsgro</w:t>
      </w:r>
      <w:r w:rsidR="00E66C61" w:rsidRPr="00C52A44">
        <w:rPr>
          <w:rFonts w:ascii="Times New Roman" w:hAnsi="Times New Roman" w:cs="Times New Roman"/>
          <w:sz w:val="24"/>
          <w:szCs w:val="24"/>
        </w:rPr>
        <w:t xml:space="preserve">ep van 6 tot 12 jaar resp. 62 </w:t>
      </w:r>
      <w:r w:rsidRPr="00C52A44">
        <w:rPr>
          <w:rFonts w:ascii="Times New Roman" w:hAnsi="Times New Roman" w:cs="Times New Roman"/>
          <w:sz w:val="24"/>
          <w:szCs w:val="24"/>
        </w:rPr>
        <w:t xml:space="preserve">% en </w:t>
      </w:r>
      <w:r w:rsidR="00E66C61" w:rsidRPr="00C52A44">
        <w:rPr>
          <w:rFonts w:ascii="Times New Roman" w:hAnsi="Times New Roman" w:cs="Times New Roman"/>
          <w:sz w:val="24"/>
          <w:szCs w:val="24"/>
        </w:rPr>
        <w:t xml:space="preserve">38 % jongens en meisjes </w:t>
      </w:r>
      <w:r w:rsidR="00401EEE" w:rsidRPr="00C52A44">
        <w:rPr>
          <w:rFonts w:ascii="Times New Roman" w:hAnsi="Times New Roman" w:cs="Times New Roman"/>
          <w:sz w:val="24"/>
          <w:szCs w:val="24"/>
        </w:rPr>
        <w:t>[1-7</w:t>
      </w:r>
      <w:r w:rsidR="00A8210B" w:rsidRPr="00C52A44">
        <w:rPr>
          <w:rFonts w:ascii="Times New Roman" w:hAnsi="Times New Roman" w:cs="Times New Roman"/>
          <w:sz w:val="24"/>
          <w:szCs w:val="24"/>
        </w:rPr>
        <w:t>,10-11</w:t>
      </w:r>
      <w:r w:rsidRPr="00C52A44">
        <w:rPr>
          <w:rFonts w:ascii="Times New Roman" w:hAnsi="Times New Roman" w:cs="Times New Roman"/>
          <w:sz w:val="24"/>
          <w:szCs w:val="24"/>
        </w:rPr>
        <w:t>]. De</w:t>
      </w:r>
      <w:r w:rsidR="00E66C61" w:rsidRPr="00C52A44">
        <w:rPr>
          <w:rFonts w:ascii="Times New Roman" w:hAnsi="Times New Roman" w:cs="Times New Roman"/>
          <w:sz w:val="24"/>
          <w:szCs w:val="24"/>
        </w:rPr>
        <w:t>ze</w:t>
      </w:r>
      <w:r w:rsidRPr="00C52A44">
        <w:rPr>
          <w:rFonts w:ascii="Times New Roman" w:hAnsi="Times New Roman" w:cs="Times New Roman"/>
          <w:sz w:val="24"/>
          <w:szCs w:val="24"/>
        </w:rPr>
        <w:t xml:space="preserve"> hogere incidentie bij jongens is mogelijks te verklaren door verschillen in activiteiten, risico-inschatting en sociale interacties</w:t>
      </w:r>
      <w:r w:rsidR="00E66C61" w:rsidRPr="00C52A44">
        <w:rPr>
          <w:rFonts w:ascii="Times New Roman" w:hAnsi="Times New Roman" w:cs="Times New Roman"/>
          <w:sz w:val="24"/>
          <w:szCs w:val="24"/>
        </w:rPr>
        <w:t xml:space="preserve"> </w:t>
      </w:r>
      <w:r w:rsidRPr="00C52A44">
        <w:rPr>
          <w:rFonts w:ascii="Times New Roman" w:hAnsi="Times New Roman" w:cs="Times New Roman"/>
          <w:sz w:val="24"/>
          <w:szCs w:val="24"/>
        </w:rPr>
        <w:t>[5].</w:t>
      </w:r>
      <w:r w:rsidR="00040920" w:rsidRPr="00C52A44">
        <w:rPr>
          <w:rFonts w:ascii="Times New Roman" w:hAnsi="Times New Roman" w:cs="Times New Roman"/>
          <w:sz w:val="24"/>
          <w:szCs w:val="24"/>
        </w:rPr>
        <w:t xml:space="preserve"> In de Vlaamse PENTA studie vinden we dezelfde trend terug wat betreft geslacht, resp. 60% en 40% voor jongens en meisjes. [9]</w:t>
      </w:r>
    </w:p>
    <w:p w14:paraId="77362035" w14:textId="77777777" w:rsidR="00E66C61" w:rsidRPr="00C52A44" w:rsidRDefault="00A31D89" w:rsidP="00BC1F4E">
      <w:pPr>
        <w:jc w:val="both"/>
        <w:rPr>
          <w:rFonts w:ascii="Times New Roman" w:hAnsi="Times New Roman" w:cs="Times New Roman"/>
          <w:sz w:val="24"/>
          <w:szCs w:val="24"/>
        </w:rPr>
      </w:pPr>
      <w:r w:rsidRPr="00C52A44">
        <w:rPr>
          <w:rFonts w:ascii="Times New Roman" w:hAnsi="Times New Roman" w:cs="Times New Roman"/>
          <w:sz w:val="24"/>
          <w:szCs w:val="24"/>
        </w:rPr>
        <w:t xml:space="preserve">De </w:t>
      </w:r>
      <w:r w:rsidR="0010627F" w:rsidRPr="00C52A44">
        <w:rPr>
          <w:rFonts w:ascii="Times New Roman" w:hAnsi="Times New Roman" w:cs="Times New Roman"/>
          <w:sz w:val="24"/>
          <w:szCs w:val="24"/>
        </w:rPr>
        <w:t xml:space="preserve">data in onze studie komen </w:t>
      </w:r>
      <w:r w:rsidR="00E66C61" w:rsidRPr="00C52A44">
        <w:rPr>
          <w:rFonts w:ascii="Times New Roman" w:hAnsi="Times New Roman" w:cs="Times New Roman"/>
          <w:sz w:val="24"/>
          <w:szCs w:val="24"/>
        </w:rPr>
        <w:t xml:space="preserve">ook op andere vlakken </w:t>
      </w:r>
      <w:r w:rsidR="0010627F" w:rsidRPr="00C52A44">
        <w:rPr>
          <w:rFonts w:ascii="Times New Roman" w:hAnsi="Times New Roman" w:cs="Times New Roman"/>
          <w:sz w:val="24"/>
          <w:szCs w:val="24"/>
        </w:rPr>
        <w:t>overeen met rapporten over ongevallen bij kinderen me</w:t>
      </w:r>
      <w:r w:rsidR="00BD4D59" w:rsidRPr="00C52A44">
        <w:rPr>
          <w:rFonts w:ascii="Times New Roman" w:hAnsi="Times New Roman" w:cs="Times New Roman"/>
          <w:sz w:val="24"/>
          <w:szCs w:val="24"/>
        </w:rPr>
        <w:t xml:space="preserve">t aanmelding op spoedgevallen. </w:t>
      </w:r>
      <w:r w:rsidR="0010627F" w:rsidRPr="00C52A44">
        <w:rPr>
          <w:rFonts w:ascii="Times New Roman" w:hAnsi="Times New Roman" w:cs="Times New Roman"/>
          <w:sz w:val="24"/>
          <w:szCs w:val="24"/>
        </w:rPr>
        <w:t xml:space="preserve">Hedstrom et.al. vonden contusie als frequentste letsel (24%), waarna wonden (21%) en fracturen (19%) de top 3 </w:t>
      </w:r>
      <w:r w:rsidR="001652DB" w:rsidRPr="00C52A44">
        <w:rPr>
          <w:rFonts w:ascii="Times New Roman" w:hAnsi="Times New Roman" w:cs="Times New Roman"/>
          <w:sz w:val="24"/>
          <w:szCs w:val="24"/>
        </w:rPr>
        <w:t>ver</w:t>
      </w:r>
      <w:r w:rsidR="0010627F" w:rsidRPr="00C52A44">
        <w:rPr>
          <w:rFonts w:ascii="Times New Roman" w:hAnsi="Times New Roman" w:cs="Times New Roman"/>
          <w:sz w:val="24"/>
          <w:szCs w:val="24"/>
        </w:rPr>
        <w:t>volledig</w:t>
      </w:r>
      <w:r w:rsidR="001652DB" w:rsidRPr="00C52A44">
        <w:rPr>
          <w:rFonts w:ascii="Times New Roman" w:hAnsi="Times New Roman" w:cs="Times New Roman"/>
          <w:sz w:val="24"/>
          <w:szCs w:val="24"/>
        </w:rPr>
        <w:t>en</w:t>
      </w:r>
      <w:r w:rsidR="0010627F" w:rsidRPr="00C52A44">
        <w:rPr>
          <w:rFonts w:ascii="Times New Roman" w:hAnsi="Times New Roman" w:cs="Times New Roman"/>
          <w:sz w:val="24"/>
          <w:szCs w:val="24"/>
        </w:rPr>
        <w:t xml:space="preserve"> [5]. Ook Rivara et. al.</w:t>
      </w:r>
      <w:r w:rsidRPr="00C52A44">
        <w:rPr>
          <w:rFonts w:ascii="Times New Roman" w:hAnsi="Times New Roman" w:cs="Times New Roman"/>
          <w:sz w:val="24"/>
          <w:szCs w:val="24"/>
        </w:rPr>
        <w:t xml:space="preserve"> </w:t>
      </w:r>
      <w:r w:rsidR="0010627F" w:rsidRPr="00C52A44">
        <w:rPr>
          <w:rFonts w:ascii="Times New Roman" w:hAnsi="Times New Roman" w:cs="Times New Roman"/>
          <w:sz w:val="24"/>
          <w:szCs w:val="24"/>
        </w:rPr>
        <w:t>melden</w:t>
      </w:r>
      <w:r w:rsidR="006B1485" w:rsidRPr="00C52A44">
        <w:rPr>
          <w:rFonts w:ascii="Times New Roman" w:hAnsi="Times New Roman" w:cs="Times New Roman"/>
          <w:sz w:val="24"/>
          <w:szCs w:val="24"/>
        </w:rPr>
        <w:t xml:space="preserve"> </w:t>
      </w:r>
      <w:r w:rsidR="0010627F" w:rsidRPr="00C52A44">
        <w:rPr>
          <w:rFonts w:ascii="Times New Roman" w:hAnsi="Times New Roman" w:cs="Times New Roman"/>
          <w:sz w:val="24"/>
          <w:szCs w:val="24"/>
        </w:rPr>
        <w:t xml:space="preserve">dat </w:t>
      </w:r>
      <w:r w:rsidR="00E66C61" w:rsidRPr="00C52A44">
        <w:rPr>
          <w:rFonts w:ascii="Times New Roman" w:hAnsi="Times New Roman" w:cs="Times New Roman"/>
          <w:sz w:val="24"/>
          <w:szCs w:val="24"/>
        </w:rPr>
        <w:t>wonde, contusie, en distorsie</w:t>
      </w:r>
      <w:r w:rsidR="0010627F" w:rsidRPr="00C52A44">
        <w:rPr>
          <w:rFonts w:ascii="Times New Roman" w:hAnsi="Times New Roman" w:cs="Times New Roman"/>
          <w:sz w:val="24"/>
          <w:szCs w:val="24"/>
        </w:rPr>
        <w:t xml:space="preserve"> resp. 28, 21 en 18% van de </w:t>
      </w:r>
      <w:r w:rsidR="006B1485" w:rsidRPr="00C52A44">
        <w:rPr>
          <w:rFonts w:ascii="Times New Roman" w:hAnsi="Times New Roman" w:cs="Times New Roman"/>
          <w:sz w:val="24"/>
          <w:szCs w:val="24"/>
        </w:rPr>
        <w:t xml:space="preserve">letsels </w:t>
      </w:r>
      <w:r w:rsidR="00E66C61" w:rsidRPr="00C52A44">
        <w:rPr>
          <w:rFonts w:ascii="Times New Roman" w:hAnsi="Times New Roman" w:cs="Times New Roman"/>
          <w:sz w:val="24"/>
          <w:szCs w:val="24"/>
        </w:rPr>
        <w:t>na ongeval uitmaken</w:t>
      </w:r>
      <w:r w:rsidR="00401EEE" w:rsidRPr="00C52A44">
        <w:rPr>
          <w:rFonts w:ascii="Times New Roman" w:hAnsi="Times New Roman" w:cs="Times New Roman"/>
          <w:sz w:val="24"/>
          <w:szCs w:val="24"/>
        </w:rPr>
        <w:t xml:space="preserve"> [7]</w:t>
      </w:r>
      <w:r w:rsidR="00E66C61" w:rsidRPr="00C52A44">
        <w:rPr>
          <w:rFonts w:ascii="Times New Roman" w:hAnsi="Times New Roman" w:cs="Times New Roman"/>
          <w:sz w:val="24"/>
          <w:szCs w:val="24"/>
        </w:rPr>
        <w:t xml:space="preserve">. </w:t>
      </w:r>
    </w:p>
    <w:p w14:paraId="727E8E15" w14:textId="50282C92" w:rsidR="00E3290E" w:rsidRPr="00C52A44" w:rsidRDefault="00E3290E" w:rsidP="00E3290E">
      <w:pPr>
        <w:jc w:val="both"/>
        <w:rPr>
          <w:rFonts w:ascii="Times New Roman" w:hAnsi="Times New Roman" w:cs="Times New Roman"/>
          <w:sz w:val="24"/>
          <w:szCs w:val="24"/>
        </w:rPr>
      </w:pPr>
      <w:r w:rsidRPr="00C52A44">
        <w:rPr>
          <w:rFonts w:ascii="Times New Roman" w:hAnsi="Times New Roman" w:cs="Times New Roman"/>
          <w:sz w:val="24"/>
          <w:szCs w:val="24"/>
        </w:rPr>
        <w:t xml:space="preserve">We vermoeden dat de sterke toename van ongevallen in de maanden mei en juni samengaan met de weersomstandigheden en meer buitenactiviteiten. De afname in de zomervakantiemaanden kan eventueel verklaard worden door verblijf elders bv. buitenlandse reizen. </w:t>
      </w:r>
    </w:p>
    <w:p w14:paraId="7C1DAD24" w14:textId="6219B4D0" w:rsidR="00E3290E" w:rsidRPr="00C52A44" w:rsidRDefault="004C3216" w:rsidP="00131F17">
      <w:pPr>
        <w:jc w:val="both"/>
        <w:rPr>
          <w:rFonts w:ascii="Times New Roman" w:hAnsi="Times New Roman" w:cs="Times New Roman"/>
          <w:sz w:val="24"/>
          <w:szCs w:val="24"/>
        </w:rPr>
      </w:pPr>
      <w:r w:rsidRPr="00C52A44">
        <w:rPr>
          <w:rFonts w:ascii="Times New Roman" w:hAnsi="Times New Roman" w:cs="Times New Roman"/>
          <w:sz w:val="24"/>
          <w:szCs w:val="24"/>
        </w:rPr>
        <w:t>Wij vonden in onze studie dat</w:t>
      </w:r>
      <w:r w:rsidR="001652DB" w:rsidRPr="00C52A44">
        <w:rPr>
          <w:rFonts w:ascii="Times New Roman" w:hAnsi="Times New Roman" w:cs="Times New Roman"/>
          <w:sz w:val="24"/>
          <w:szCs w:val="24"/>
        </w:rPr>
        <w:t xml:space="preserve"> ongevallen meestal worden opgelopen gedurende ‘sport en spel’</w:t>
      </w:r>
      <w:r w:rsidRPr="00C52A44">
        <w:rPr>
          <w:rFonts w:ascii="Times New Roman" w:hAnsi="Times New Roman" w:cs="Times New Roman"/>
          <w:sz w:val="24"/>
          <w:szCs w:val="24"/>
        </w:rPr>
        <w:t xml:space="preserve"> </w:t>
      </w:r>
      <w:r w:rsidR="001652DB" w:rsidRPr="00C52A44">
        <w:rPr>
          <w:rFonts w:ascii="Times New Roman" w:hAnsi="Times New Roman" w:cs="Times New Roman"/>
          <w:sz w:val="24"/>
          <w:szCs w:val="24"/>
        </w:rPr>
        <w:t>en da</w:t>
      </w:r>
      <w:r w:rsidRPr="00C52A44">
        <w:rPr>
          <w:rFonts w:ascii="Times New Roman" w:hAnsi="Times New Roman" w:cs="Times New Roman"/>
          <w:sz w:val="24"/>
          <w:szCs w:val="24"/>
        </w:rPr>
        <w:t xml:space="preserve">t </w:t>
      </w:r>
      <w:r w:rsidR="000640EE" w:rsidRPr="00C52A44">
        <w:rPr>
          <w:rFonts w:ascii="Times New Roman" w:hAnsi="Times New Roman" w:cs="Times New Roman"/>
          <w:sz w:val="24"/>
          <w:szCs w:val="24"/>
        </w:rPr>
        <w:t>is ook zo in andere studies [5,7</w:t>
      </w:r>
      <w:r w:rsidR="00040920" w:rsidRPr="00C52A44">
        <w:rPr>
          <w:rFonts w:ascii="Times New Roman" w:hAnsi="Times New Roman" w:cs="Times New Roman"/>
          <w:sz w:val="24"/>
          <w:szCs w:val="24"/>
        </w:rPr>
        <w:t>,9</w:t>
      </w:r>
      <w:r w:rsidRPr="00C52A44">
        <w:rPr>
          <w:rFonts w:ascii="Times New Roman" w:hAnsi="Times New Roman" w:cs="Times New Roman"/>
          <w:sz w:val="24"/>
          <w:szCs w:val="24"/>
        </w:rPr>
        <w:t xml:space="preserve">]. </w:t>
      </w:r>
      <w:r w:rsidR="00E3290E" w:rsidRPr="00C52A44">
        <w:rPr>
          <w:rFonts w:ascii="Times New Roman" w:hAnsi="Times New Roman" w:cs="Times New Roman"/>
          <w:sz w:val="24"/>
          <w:szCs w:val="24"/>
        </w:rPr>
        <w:t>Uit Italiaanse cijfers blijkt dat bij de kleinste kinderen (&lt;4 jaar) de meeste ongevallen thuis gebeuren, terwijl bij oudere kinderen (&gt;10 jaar) sport-, school- en verkeersongevallen de belang</w:t>
      </w:r>
      <w:r w:rsidR="009429C7" w:rsidRPr="00C52A44">
        <w:rPr>
          <w:rFonts w:ascii="Times New Roman" w:hAnsi="Times New Roman" w:cs="Times New Roman"/>
          <w:sz w:val="24"/>
          <w:szCs w:val="24"/>
        </w:rPr>
        <w:t>rijkste omgevingsfactoren zijn</w:t>
      </w:r>
      <w:r w:rsidR="00E3290E" w:rsidRPr="00C52A44">
        <w:rPr>
          <w:rFonts w:ascii="Times New Roman" w:hAnsi="Times New Roman" w:cs="Times New Roman"/>
          <w:sz w:val="24"/>
          <w:szCs w:val="24"/>
        </w:rPr>
        <w:t xml:space="preserve"> (res</w:t>
      </w:r>
      <w:r w:rsidR="00E3290E" w:rsidRPr="00C52A44">
        <w:rPr>
          <w:rFonts w:ascii="Times New Roman" w:hAnsi="Times New Roman" w:cs="Times New Roman"/>
          <w:i/>
          <w:sz w:val="24"/>
          <w:szCs w:val="24"/>
        </w:rPr>
        <w:t xml:space="preserve">p. </w:t>
      </w:r>
      <w:r w:rsidR="00E3290E" w:rsidRPr="00C52A44">
        <w:rPr>
          <w:rFonts w:ascii="Times New Roman" w:hAnsi="Times New Roman" w:cs="Times New Roman"/>
          <w:sz w:val="24"/>
          <w:szCs w:val="24"/>
        </w:rPr>
        <w:t>18, 14 en 13% van de gevallen</w:t>
      </w:r>
      <w:r w:rsidR="009429C7" w:rsidRPr="00C52A44">
        <w:rPr>
          <w:rFonts w:ascii="Times New Roman" w:hAnsi="Times New Roman" w:cs="Times New Roman"/>
          <w:sz w:val="24"/>
          <w:szCs w:val="24"/>
        </w:rPr>
        <w:t>)</w:t>
      </w:r>
      <w:r w:rsidR="00E3290E" w:rsidRPr="00C52A44">
        <w:rPr>
          <w:rFonts w:ascii="Times New Roman" w:hAnsi="Times New Roman" w:cs="Times New Roman"/>
          <w:sz w:val="24"/>
          <w:szCs w:val="24"/>
        </w:rPr>
        <w:t xml:space="preserve"> </w:t>
      </w:r>
      <w:r w:rsidR="00736C2E" w:rsidRPr="00C52A44">
        <w:rPr>
          <w:rFonts w:ascii="Times New Roman" w:hAnsi="Times New Roman" w:cs="Times New Roman"/>
          <w:sz w:val="24"/>
          <w:szCs w:val="24"/>
        </w:rPr>
        <w:t>[11</w:t>
      </w:r>
      <w:r w:rsidR="00E3290E" w:rsidRPr="00C52A44">
        <w:rPr>
          <w:rFonts w:ascii="Times New Roman" w:hAnsi="Times New Roman" w:cs="Times New Roman"/>
          <w:sz w:val="24"/>
          <w:szCs w:val="24"/>
        </w:rPr>
        <w:t>].</w:t>
      </w:r>
      <w:r w:rsidR="00040920" w:rsidRPr="00C52A44">
        <w:rPr>
          <w:rFonts w:ascii="Times New Roman" w:hAnsi="Times New Roman" w:cs="Times New Roman"/>
          <w:sz w:val="24"/>
          <w:szCs w:val="24"/>
        </w:rPr>
        <w:t xml:space="preserve"> Dit werd ook teruggevonden in de grootschalige Vlaamse PENTA studie[9]</w:t>
      </w:r>
      <w:r w:rsidR="00736C2E" w:rsidRPr="00C52A44">
        <w:rPr>
          <w:rFonts w:ascii="Times New Roman" w:hAnsi="Times New Roman" w:cs="Times New Roman"/>
          <w:sz w:val="24"/>
          <w:szCs w:val="24"/>
        </w:rPr>
        <w:t>.</w:t>
      </w:r>
      <w:r w:rsidR="00E3290E" w:rsidRPr="00C52A44">
        <w:rPr>
          <w:rFonts w:ascii="Times New Roman" w:hAnsi="Times New Roman" w:cs="Times New Roman"/>
          <w:i/>
          <w:sz w:val="24"/>
          <w:szCs w:val="24"/>
        </w:rPr>
        <w:t xml:space="preserve">  </w:t>
      </w:r>
      <w:r w:rsidR="00E3290E" w:rsidRPr="00C52A44">
        <w:rPr>
          <w:rFonts w:ascii="Times New Roman" w:hAnsi="Times New Roman" w:cs="Times New Roman"/>
          <w:sz w:val="24"/>
          <w:szCs w:val="24"/>
        </w:rPr>
        <w:t xml:space="preserve">Binnen de groep sportletsels </w:t>
      </w:r>
      <w:r w:rsidR="009429C7" w:rsidRPr="00C52A44">
        <w:rPr>
          <w:rFonts w:ascii="Times New Roman" w:hAnsi="Times New Roman" w:cs="Times New Roman"/>
          <w:sz w:val="24"/>
          <w:szCs w:val="24"/>
        </w:rPr>
        <w:t xml:space="preserve">heeft </w:t>
      </w:r>
      <w:r w:rsidR="000B7E0E" w:rsidRPr="00C52A44">
        <w:rPr>
          <w:rFonts w:ascii="Times New Roman" w:hAnsi="Times New Roman" w:cs="Times New Roman"/>
          <w:sz w:val="24"/>
          <w:szCs w:val="24"/>
        </w:rPr>
        <w:t xml:space="preserve">voetbal het belangrijkste aandeel </w:t>
      </w:r>
      <w:r w:rsidR="000640EE" w:rsidRPr="00C52A44">
        <w:rPr>
          <w:rFonts w:ascii="Times New Roman" w:hAnsi="Times New Roman" w:cs="Times New Roman"/>
          <w:sz w:val="24"/>
          <w:szCs w:val="24"/>
        </w:rPr>
        <w:t>[</w:t>
      </w:r>
      <w:r w:rsidR="00E3290E" w:rsidRPr="00C52A44">
        <w:rPr>
          <w:rFonts w:ascii="Times New Roman" w:hAnsi="Times New Roman" w:cs="Times New Roman"/>
          <w:sz w:val="24"/>
          <w:szCs w:val="24"/>
        </w:rPr>
        <w:t>5</w:t>
      </w:r>
      <w:r w:rsidR="00040920" w:rsidRPr="00C52A44">
        <w:rPr>
          <w:rFonts w:ascii="Times New Roman" w:hAnsi="Times New Roman" w:cs="Times New Roman"/>
          <w:sz w:val="24"/>
          <w:szCs w:val="24"/>
        </w:rPr>
        <w:t>,9</w:t>
      </w:r>
      <w:r w:rsidR="00E3290E" w:rsidRPr="00C52A44">
        <w:rPr>
          <w:rFonts w:ascii="Times New Roman" w:hAnsi="Times New Roman" w:cs="Times New Roman"/>
          <w:sz w:val="24"/>
          <w:szCs w:val="24"/>
        </w:rPr>
        <w:t>] en dat was ook zo in onze studie.  In landen als India, Korea en Ethiopië blijkt ‘vallen’ ook een frequente oorzaak</w:t>
      </w:r>
      <w:r w:rsidR="00AB373A" w:rsidRPr="00C52A44">
        <w:rPr>
          <w:rFonts w:ascii="Times New Roman" w:hAnsi="Times New Roman" w:cs="Times New Roman"/>
          <w:sz w:val="24"/>
          <w:szCs w:val="24"/>
        </w:rPr>
        <w:t xml:space="preserve"> (12.4-39,4%</w:t>
      </w:r>
      <w:r w:rsidR="000640EE" w:rsidRPr="00C52A44">
        <w:rPr>
          <w:rFonts w:ascii="Times New Roman" w:hAnsi="Times New Roman" w:cs="Times New Roman"/>
          <w:sz w:val="24"/>
          <w:szCs w:val="24"/>
        </w:rPr>
        <w:t>)</w:t>
      </w:r>
      <w:r w:rsidR="00E3290E" w:rsidRPr="00C52A44">
        <w:rPr>
          <w:rFonts w:ascii="Times New Roman" w:hAnsi="Times New Roman" w:cs="Times New Roman"/>
          <w:sz w:val="24"/>
          <w:szCs w:val="24"/>
        </w:rPr>
        <w:t>, maar daar zien we</w:t>
      </w:r>
      <w:r w:rsidR="000640EE" w:rsidRPr="00C52A44">
        <w:rPr>
          <w:rFonts w:ascii="Times New Roman" w:hAnsi="Times New Roman" w:cs="Times New Roman"/>
          <w:sz w:val="24"/>
          <w:szCs w:val="24"/>
        </w:rPr>
        <w:t xml:space="preserve"> eveneens een hoog aantal</w:t>
      </w:r>
      <w:r w:rsidR="00E3290E" w:rsidRPr="00C52A44">
        <w:rPr>
          <w:rFonts w:ascii="Times New Roman" w:hAnsi="Times New Roman" w:cs="Times New Roman"/>
          <w:sz w:val="24"/>
          <w:szCs w:val="24"/>
        </w:rPr>
        <w:t xml:space="preserve"> verkeersongevallen</w:t>
      </w:r>
      <w:r w:rsidR="000640EE" w:rsidRPr="00C52A44">
        <w:rPr>
          <w:rFonts w:ascii="Times New Roman" w:hAnsi="Times New Roman" w:cs="Times New Roman"/>
          <w:sz w:val="24"/>
          <w:szCs w:val="24"/>
        </w:rPr>
        <w:t xml:space="preserve"> (</w:t>
      </w:r>
      <w:r w:rsidR="000D2D5C" w:rsidRPr="00C52A44">
        <w:rPr>
          <w:rFonts w:ascii="Times New Roman" w:hAnsi="Times New Roman" w:cs="Times New Roman"/>
          <w:sz w:val="24"/>
          <w:szCs w:val="24"/>
        </w:rPr>
        <w:t>11-28</w:t>
      </w:r>
      <w:r w:rsidR="00546AF2" w:rsidRPr="00C52A44">
        <w:rPr>
          <w:rFonts w:ascii="Times New Roman" w:hAnsi="Times New Roman" w:cs="Times New Roman"/>
          <w:sz w:val="24"/>
          <w:szCs w:val="24"/>
        </w:rPr>
        <w:t>%</w:t>
      </w:r>
      <w:r w:rsidR="000640EE" w:rsidRPr="00C52A44">
        <w:rPr>
          <w:rFonts w:ascii="Times New Roman" w:hAnsi="Times New Roman" w:cs="Times New Roman"/>
          <w:sz w:val="24"/>
          <w:szCs w:val="24"/>
        </w:rPr>
        <w:t>)</w:t>
      </w:r>
      <w:r w:rsidR="00736C2E" w:rsidRPr="00C52A44">
        <w:rPr>
          <w:rFonts w:ascii="Times New Roman" w:hAnsi="Times New Roman" w:cs="Times New Roman"/>
          <w:sz w:val="24"/>
          <w:szCs w:val="24"/>
        </w:rPr>
        <w:t xml:space="preserve"> [2-3,10</w:t>
      </w:r>
      <w:r w:rsidR="00E3290E" w:rsidRPr="00C52A44">
        <w:rPr>
          <w:rFonts w:ascii="Times New Roman" w:hAnsi="Times New Roman" w:cs="Times New Roman"/>
          <w:sz w:val="24"/>
          <w:szCs w:val="24"/>
        </w:rPr>
        <w:t xml:space="preserve">]. </w:t>
      </w:r>
      <w:r w:rsidR="00131F17" w:rsidRPr="00C52A44">
        <w:rPr>
          <w:rFonts w:ascii="Times New Roman" w:hAnsi="Times New Roman" w:cs="Times New Roman"/>
          <w:sz w:val="24"/>
          <w:szCs w:val="24"/>
        </w:rPr>
        <w:t>Ook in ons land blijven verkee</w:t>
      </w:r>
      <w:r w:rsidRPr="00C52A44">
        <w:rPr>
          <w:rFonts w:ascii="Times New Roman" w:hAnsi="Times New Roman" w:cs="Times New Roman"/>
          <w:sz w:val="24"/>
          <w:szCs w:val="24"/>
        </w:rPr>
        <w:t xml:space="preserve">rsongevallen met 9 </w:t>
      </w:r>
      <w:r w:rsidR="00131F17" w:rsidRPr="00C52A44">
        <w:rPr>
          <w:rFonts w:ascii="Times New Roman" w:hAnsi="Times New Roman" w:cs="Times New Roman"/>
          <w:sz w:val="24"/>
          <w:szCs w:val="24"/>
        </w:rPr>
        <w:t xml:space="preserve">% een te frequente oorzaak van ongevallen. Daarenboven leiden ze </w:t>
      </w:r>
      <w:r w:rsidRPr="00C52A44">
        <w:rPr>
          <w:rFonts w:ascii="Times New Roman" w:hAnsi="Times New Roman" w:cs="Times New Roman"/>
          <w:sz w:val="24"/>
          <w:szCs w:val="24"/>
        </w:rPr>
        <w:t xml:space="preserve">in onze studie en ook in andere studies [1] </w:t>
      </w:r>
      <w:r w:rsidR="00131F17" w:rsidRPr="00C52A44">
        <w:rPr>
          <w:rFonts w:ascii="Times New Roman" w:hAnsi="Times New Roman" w:cs="Times New Roman"/>
          <w:sz w:val="24"/>
          <w:szCs w:val="24"/>
        </w:rPr>
        <w:t>tot een groter percentage ernstige letsels in vergelijking met andere type ongevallen</w:t>
      </w:r>
      <w:r w:rsidR="00E3290E" w:rsidRPr="00C52A44">
        <w:rPr>
          <w:rFonts w:ascii="Times New Roman" w:hAnsi="Times New Roman" w:cs="Times New Roman"/>
          <w:sz w:val="24"/>
          <w:szCs w:val="24"/>
        </w:rPr>
        <w:t>.</w:t>
      </w:r>
    </w:p>
    <w:p w14:paraId="1988457A" w14:textId="4820BA37" w:rsidR="00067ACA" w:rsidRPr="00C52A44" w:rsidRDefault="00E66C61" w:rsidP="4BB57124">
      <w:pPr>
        <w:jc w:val="both"/>
        <w:rPr>
          <w:rFonts w:ascii="Times New Roman" w:hAnsi="Times New Roman" w:cs="Times New Roman"/>
          <w:sz w:val="24"/>
          <w:szCs w:val="24"/>
        </w:rPr>
      </w:pPr>
      <w:r w:rsidRPr="00C52A44">
        <w:rPr>
          <w:rFonts w:ascii="Times New Roman" w:hAnsi="Times New Roman" w:cs="Times New Roman"/>
          <w:sz w:val="24"/>
          <w:szCs w:val="24"/>
        </w:rPr>
        <w:t xml:space="preserve">Met een opname percentage van 8% </w:t>
      </w:r>
      <w:r w:rsidR="0010627F" w:rsidRPr="00C52A44">
        <w:rPr>
          <w:rFonts w:ascii="Times New Roman" w:hAnsi="Times New Roman" w:cs="Times New Roman"/>
          <w:sz w:val="24"/>
          <w:szCs w:val="24"/>
        </w:rPr>
        <w:t xml:space="preserve">na aanmelding voor ongeval op spoedgevallen zijn onze gegevens </w:t>
      </w:r>
      <w:r w:rsidR="00A31D89" w:rsidRPr="00C52A44">
        <w:rPr>
          <w:rFonts w:ascii="Times New Roman" w:hAnsi="Times New Roman" w:cs="Times New Roman"/>
          <w:sz w:val="24"/>
          <w:szCs w:val="24"/>
        </w:rPr>
        <w:t xml:space="preserve">ook </w:t>
      </w:r>
      <w:r w:rsidR="0010627F" w:rsidRPr="00C52A44">
        <w:rPr>
          <w:rFonts w:ascii="Times New Roman" w:hAnsi="Times New Roman" w:cs="Times New Roman"/>
          <w:sz w:val="24"/>
          <w:szCs w:val="24"/>
        </w:rPr>
        <w:t xml:space="preserve">conform </w:t>
      </w:r>
      <w:r w:rsidR="00A31D89" w:rsidRPr="00C52A44">
        <w:rPr>
          <w:rFonts w:ascii="Times New Roman" w:hAnsi="Times New Roman" w:cs="Times New Roman"/>
          <w:sz w:val="24"/>
          <w:szCs w:val="24"/>
        </w:rPr>
        <w:t>literatuurgegevens</w:t>
      </w:r>
      <w:r w:rsidR="004C3216" w:rsidRPr="00C52A44">
        <w:rPr>
          <w:rFonts w:ascii="Times New Roman" w:hAnsi="Times New Roman" w:cs="Times New Roman"/>
          <w:sz w:val="24"/>
          <w:szCs w:val="24"/>
        </w:rPr>
        <w:t xml:space="preserve">, </w:t>
      </w:r>
      <w:r w:rsidR="00A31D89" w:rsidRPr="00C52A44">
        <w:rPr>
          <w:rFonts w:ascii="Times New Roman" w:hAnsi="Times New Roman" w:cs="Times New Roman"/>
          <w:sz w:val="24"/>
          <w:szCs w:val="24"/>
        </w:rPr>
        <w:t xml:space="preserve">die </w:t>
      </w:r>
      <w:r w:rsidRPr="00C52A44">
        <w:rPr>
          <w:rFonts w:ascii="Times New Roman" w:hAnsi="Times New Roman" w:cs="Times New Roman"/>
          <w:sz w:val="24"/>
          <w:szCs w:val="24"/>
        </w:rPr>
        <w:t>variëren</w:t>
      </w:r>
      <w:r w:rsidR="009429C7" w:rsidRPr="00C52A44">
        <w:rPr>
          <w:rFonts w:ascii="Times New Roman" w:hAnsi="Times New Roman" w:cs="Times New Roman"/>
          <w:sz w:val="24"/>
          <w:szCs w:val="24"/>
        </w:rPr>
        <w:t xml:space="preserve"> van</w:t>
      </w:r>
      <w:r w:rsidR="0010627F" w:rsidRPr="00C52A44">
        <w:rPr>
          <w:rFonts w:ascii="Times New Roman" w:hAnsi="Times New Roman" w:cs="Times New Roman"/>
          <w:sz w:val="24"/>
          <w:szCs w:val="24"/>
        </w:rPr>
        <w:t xml:space="preserve"> </w:t>
      </w:r>
      <w:r w:rsidR="000B7E0E" w:rsidRPr="00C52A44">
        <w:rPr>
          <w:rFonts w:ascii="Times New Roman" w:hAnsi="Times New Roman" w:cs="Times New Roman"/>
          <w:sz w:val="24"/>
          <w:szCs w:val="24"/>
        </w:rPr>
        <w:t xml:space="preserve">2,5 tot </w:t>
      </w:r>
      <w:r w:rsidR="006B1485" w:rsidRPr="00C52A44">
        <w:rPr>
          <w:rFonts w:ascii="Times New Roman" w:hAnsi="Times New Roman" w:cs="Times New Roman"/>
          <w:sz w:val="24"/>
          <w:szCs w:val="24"/>
        </w:rPr>
        <w:t>19% van de kinderen [1-</w:t>
      </w:r>
      <w:r w:rsidR="003C5762" w:rsidRPr="00C52A44">
        <w:rPr>
          <w:rFonts w:ascii="Times New Roman" w:hAnsi="Times New Roman" w:cs="Times New Roman"/>
          <w:sz w:val="24"/>
          <w:szCs w:val="24"/>
        </w:rPr>
        <w:t>5</w:t>
      </w:r>
      <w:r w:rsidR="006B1485" w:rsidRPr="00C52A44">
        <w:rPr>
          <w:rFonts w:ascii="Times New Roman" w:hAnsi="Times New Roman" w:cs="Times New Roman"/>
          <w:sz w:val="24"/>
          <w:szCs w:val="24"/>
        </w:rPr>
        <w:t>]. De frequentste letsels hierbij zi</w:t>
      </w:r>
      <w:r w:rsidR="00E65EFF" w:rsidRPr="00C52A44">
        <w:rPr>
          <w:rFonts w:ascii="Times New Roman" w:hAnsi="Times New Roman" w:cs="Times New Roman"/>
          <w:sz w:val="24"/>
          <w:szCs w:val="24"/>
        </w:rPr>
        <w:t>jn commotio (33%) en fractuur</w:t>
      </w:r>
      <w:r w:rsidR="006B1485" w:rsidRPr="00C52A44">
        <w:rPr>
          <w:rFonts w:ascii="Times New Roman" w:hAnsi="Times New Roman" w:cs="Times New Roman"/>
          <w:sz w:val="24"/>
          <w:szCs w:val="24"/>
        </w:rPr>
        <w:t xml:space="preserve"> (29%)</w:t>
      </w:r>
      <w:r w:rsidR="007E0481" w:rsidRPr="00C52A44">
        <w:rPr>
          <w:rFonts w:ascii="Times New Roman" w:hAnsi="Times New Roman" w:cs="Times New Roman"/>
          <w:sz w:val="24"/>
          <w:szCs w:val="24"/>
        </w:rPr>
        <w:t xml:space="preserve"> </w:t>
      </w:r>
      <w:r w:rsidR="006B1485" w:rsidRPr="00C52A44">
        <w:rPr>
          <w:rFonts w:ascii="Times New Roman" w:hAnsi="Times New Roman" w:cs="Times New Roman"/>
          <w:sz w:val="24"/>
          <w:szCs w:val="24"/>
        </w:rPr>
        <w:t xml:space="preserve">[5]. In onze populatie </w:t>
      </w:r>
      <w:r w:rsidR="003000AE" w:rsidRPr="00C52A44">
        <w:rPr>
          <w:rFonts w:ascii="Times New Roman" w:hAnsi="Times New Roman" w:cs="Times New Roman"/>
          <w:sz w:val="24"/>
          <w:szCs w:val="24"/>
        </w:rPr>
        <w:t xml:space="preserve">was </w:t>
      </w:r>
      <w:r w:rsidR="006B1485" w:rsidRPr="00C52A44">
        <w:rPr>
          <w:rFonts w:ascii="Times New Roman" w:hAnsi="Times New Roman" w:cs="Times New Roman"/>
          <w:sz w:val="24"/>
          <w:szCs w:val="24"/>
        </w:rPr>
        <w:t>fractuur</w:t>
      </w:r>
      <w:r w:rsidRPr="00C52A44">
        <w:rPr>
          <w:rFonts w:ascii="Times New Roman" w:hAnsi="Times New Roman" w:cs="Times New Roman"/>
          <w:sz w:val="24"/>
          <w:szCs w:val="24"/>
        </w:rPr>
        <w:t xml:space="preserve"> de voornaamste reden</w:t>
      </w:r>
      <w:r w:rsidR="006B1485" w:rsidRPr="00C52A44">
        <w:rPr>
          <w:rFonts w:ascii="Times New Roman" w:hAnsi="Times New Roman" w:cs="Times New Roman"/>
          <w:sz w:val="24"/>
          <w:szCs w:val="24"/>
        </w:rPr>
        <w:t>.</w:t>
      </w:r>
      <w:r w:rsidR="004C3216" w:rsidRPr="00C52A44">
        <w:rPr>
          <w:rFonts w:ascii="Times New Roman" w:hAnsi="Times New Roman" w:cs="Times New Roman"/>
          <w:sz w:val="24"/>
          <w:szCs w:val="24"/>
        </w:rPr>
        <w:t xml:space="preserve"> </w:t>
      </w:r>
      <w:r w:rsidR="00C01B5D" w:rsidRPr="00C52A44">
        <w:rPr>
          <w:rFonts w:ascii="Times New Roman" w:hAnsi="Times New Roman" w:cs="Times New Roman"/>
          <w:sz w:val="24"/>
          <w:szCs w:val="24"/>
        </w:rPr>
        <w:t>Echter</w:t>
      </w:r>
      <w:r w:rsidR="006B1485" w:rsidRPr="00C52A44">
        <w:rPr>
          <w:rFonts w:ascii="Times New Roman" w:hAnsi="Times New Roman" w:cs="Times New Roman"/>
          <w:sz w:val="24"/>
          <w:szCs w:val="24"/>
        </w:rPr>
        <w:t xml:space="preserve"> </w:t>
      </w:r>
      <w:r w:rsidR="00C01B5D" w:rsidRPr="00C52A44">
        <w:rPr>
          <w:rFonts w:ascii="Times New Roman" w:hAnsi="Times New Roman" w:cs="Times New Roman"/>
          <w:sz w:val="24"/>
          <w:szCs w:val="24"/>
        </w:rPr>
        <w:t xml:space="preserve">de relatieve proportie </w:t>
      </w:r>
      <w:r w:rsidR="004C3216" w:rsidRPr="00C52A44">
        <w:rPr>
          <w:rFonts w:ascii="Times New Roman" w:hAnsi="Times New Roman" w:cs="Times New Roman"/>
          <w:sz w:val="24"/>
          <w:szCs w:val="24"/>
        </w:rPr>
        <w:t xml:space="preserve">van </w:t>
      </w:r>
      <w:r w:rsidR="004A0826" w:rsidRPr="00C52A44">
        <w:rPr>
          <w:rFonts w:ascii="Times New Roman" w:hAnsi="Times New Roman" w:cs="Times New Roman"/>
          <w:sz w:val="24"/>
          <w:szCs w:val="24"/>
        </w:rPr>
        <w:t>opname</w:t>
      </w:r>
      <w:r w:rsidR="004C3216" w:rsidRPr="00C52A44">
        <w:rPr>
          <w:rFonts w:ascii="Times New Roman" w:hAnsi="Times New Roman" w:cs="Times New Roman"/>
          <w:sz w:val="24"/>
          <w:szCs w:val="24"/>
        </w:rPr>
        <w:t xml:space="preserve"> in ziekenhuis </w:t>
      </w:r>
      <w:r w:rsidR="00C01B5D" w:rsidRPr="00C52A44">
        <w:rPr>
          <w:rFonts w:ascii="Times New Roman" w:hAnsi="Times New Roman" w:cs="Times New Roman"/>
          <w:sz w:val="24"/>
          <w:szCs w:val="24"/>
        </w:rPr>
        <w:t>was</w:t>
      </w:r>
      <w:r w:rsidR="00AB373A" w:rsidRPr="00C52A44">
        <w:rPr>
          <w:rFonts w:ascii="Times New Roman" w:hAnsi="Times New Roman" w:cs="Times New Roman"/>
          <w:sz w:val="24"/>
          <w:szCs w:val="24"/>
        </w:rPr>
        <w:t xml:space="preserve"> het</w:t>
      </w:r>
      <w:r w:rsidR="00C01B5D" w:rsidRPr="00C52A44">
        <w:rPr>
          <w:rFonts w:ascii="Times New Roman" w:hAnsi="Times New Roman" w:cs="Times New Roman"/>
          <w:sz w:val="24"/>
          <w:szCs w:val="24"/>
        </w:rPr>
        <w:t xml:space="preserve"> hoogst na verkeersongeval.</w:t>
      </w:r>
    </w:p>
    <w:p w14:paraId="1BDE157E" w14:textId="77777777" w:rsidR="00F341B5" w:rsidRPr="00C52A44" w:rsidRDefault="00F341B5" w:rsidP="0039023D">
      <w:pPr>
        <w:jc w:val="both"/>
        <w:rPr>
          <w:rFonts w:ascii="Times New Roman" w:hAnsi="Times New Roman" w:cs="Times New Roman"/>
          <w:sz w:val="24"/>
          <w:szCs w:val="24"/>
        </w:rPr>
      </w:pPr>
      <w:r w:rsidRPr="00C52A44">
        <w:rPr>
          <w:rFonts w:ascii="Times New Roman" w:hAnsi="Times New Roman" w:cs="Times New Roman"/>
          <w:sz w:val="24"/>
          <w:szCs w:val="24"/>
        </w:rPr>
        <w:t xml:space="preserve">Zwaktes in onze studie zijn </w:t>
      </w:r>
      <w:r w:rsidR="004C3216" w:rsidRPr="00C52A44">
        <w:rPr>
          <w:rFonts w:ascii="Times New Roman" w:hAnsi="Times New Roman" w:cs="Times New Roman"/>
          <w:sz w:val="24"/>
          <w:szCs w:val="24"/>
        </w:rPr>
        <w:t>de onzekerheid of in het jaar 2015 elke aanmelding na ongeval werd opgepikt. M</w:t>
      </w:r>
      <w:r w:rsidR="00ED4383" w:rsidRPr="00C52A44">
        <w:rPr>
          <w:rFonts w:ascii="Times New Roman" w:hAnsi="Times New Roman" w:cs="Times New Roman"/>
          <w:sz w:val="24"/>
          <w:szCs w:val="24"/>
        </w:rPr>
        <w:t>ogelijk</w:t>
      </w:r>
      <w:r w:rsidR="004C3216" w:rsidRPr="00C52A44">
        <w:rPr>
          <w:rFonts w:ascii="Times New Roman" w:hAnsi="Times New Roman" w:cs="Times New Roman"/>
          <w:sz w:val="24"/>
          <w:szCs w:val="24"/>
        </w:rPr>
        <w:t>s misten we</w:t>
      </w:r>
      <w:r w:rsidRPr="00C52A44">
        <w:rPr>
          <w:rFonts w:ascii="Times New Roman" w:hAnsi="Times New Roman" w:cs="Times New Roman"/>
          <w:sz w:val="24"/>
          <w:szCs w:val="24"/>
        </w:rPr>
        <w:t xml:space="preserve"> enkele </w:t>
      </w:r>
      <w:r w:rsidR="004C3216" w:rsidRPr="00C52A44">
        <w:rPr>
          <w:rFonts w:ascii="Times New Roman" w:hAnsi="Times New Roman" w:cs="Times New Roman"/>
          <w:sz w:val="24"/>
          <w:szCs w:val="24"/>
        </w:rPr>
        <w:t>on</w:t>
      </w:r>
      <w:r w:rsidRPr="00C52A44">
        <w:rPr>
          <w:rFonts w:ascii="Times New Roman" w:hAnsi="Times New Roman" w:cs="Times New Roman"/>
          <w:sz w:val="24"/>
          <w:szCs w:val="24"/>
        </w:rPr>
        <w:t xml:space="preserve">gevallen die </w:t>
      </w:r>
      <w:r w:rsidR="00F860B3" w:rsidRPr="00C52A44">
        <w:rPr>
          <w:rFonts w:ascii="Times New Roman" w:hAnsi="Times New Roman" w:cs="Times New Roman"/>
          <w:sz w:val="24"/>
          <w:szCs w:val="24"/>
        </w:rPr>
        <w:t>exclusief werden aangemeld op spoedgevallen bij de kinderarts</w:t>
      </w:r>
      <w:r w:rsidR="004C3216" w:rsidRPr="00C52A44">
        <w:rPr>
          <w:rFonts w:ascii="Times New Roman" w:hAnsi="Times New Roman" w:cs="Times New Roman"/>
          <w:sz w:val="24"/>
          <w:szCs w:val="24"/>
        </w:rPr>
        <w:t xml:space="preserve">. </w:t>
      </w:r>
      <w:r w:rsidRPr="00C52A44">
        <w:rPr>
          <w:rFonts w:ascii="Times New Roman" w:hAnsi="Times New Roman" w:cs="Times New Roman"/>
          <w:sz w:val="24"/>
          <w:szCs w:val="24"/>
        </w:rPr>
        <w:t>Dit</w:t>
      </w:r>
      <w:r w:rsidR="004C3216" w:rsidRPr="00C52A44">
        <w:rPr>
          <w:rFonts w:ascii="Times New Roman" w:hAnsi="Times New Roman" w:cs="Times New Roman"/>
          <w:sz w:val="24"/>
          <w:szCs w:val="24"/>
        </w:rPr>
        <w:t xml:space="preserve"> zou</w:t>
      </w:r>
      <w:r w:rsidRPr="00C52A44">
        <w:rPr>
          <w:rFonts w:ascii="Times New Roman" w:hAnsi="Times New Roman" w:cs="Times New Roman"/>
          <w:sz w:val="24"/>
          <w:szCs w:val="24"/>
        </w:rPr>
        <w:t xml:space="preserve"> voornamelijk </w:t>
      </w:r>
      <w:r w:rsidR="004C3216" w:rsidRPr="00C52A44">
        <w:rPr>
          <w:rFonts w:ascii="Times New Roman" w:hAnsi="Times New Roman" w:cs="Times New Roman"/>
          <w:sz w:val="24"/>
          <w:szCs w:val="24"/>
        </w:rPr>
        <w:t xml:space="preserve">de </w:t>
      </w:r>
      <w:r w:rsidR="00822684" w:rsidRPr="00C52A44">
        <w:rPr>
          <w:rFonts w:ascii="Times New Roman" w:hAnsi="Times New Roman" w:cs="Times New Roman"/>
          <w:sz w:val="24"/>
          <w:szCs w:val="24"/>
        </w:rPr>
        <w:t xml:space="preserve">frequentie van </w:t>
      </w:r>
      <w:r w:rsidRPr="00C52A44">
        <w:rPr>
          <w:rFonts w:ascii="Times New Roman" w:hAnsi="Times New Roman" w:cs="Times New Roman"/>
          <w:sz w:val="24"/>
          <w:szCs w:val="24"/>
        </w:rPr>
        <w:t xml:space="preserve">commotio </w:t>
      </w:r>
      <w:r w:rsidR="004C3216" w:rsidRPr="00C52A44">
        <w:rPr>
          <w:rFonts w:ascii="Times New Roman" w:hAnsi="Times New Roman" w:cs="Times New Roman"/>
          <w:sz w:val="24"/>
          <w:szCs w:val="24"/>
        </w:rPr>
        <w:t xml:space="preserve">na val kunnen </w:t>
      </w:r>
      <w:r w:rsidR="00E65EFF" w:rsidRPr="00C52A44">
        <w:rPr>
          <w:rFonts w:ascii="Times New Roman" w:hAnsi="Times New Roman" w:cs="Times New Roman"/>
          <w:sz w:val="24"/>
          <w:szCs w:val="24"/>
        </w:rPr>
        <w:t>beïnvloeden</w:t>
      </w:r>
      <w:r w:rsidR="004C3216" w:rsidRPr="00C52A44">
        <w:rPr>
          <w:rFonts w:ascii="Times New Roman" w:hAnsi="Times New Roman" w:cs="Times New Roman"/>
          <w:sz w:val="24"/>
          <w:szCs w:val="24"/>
        </w:rPr>
        <w:t>. Zoals bij elke retrospectieve studie kan er een bias zijn door onvoldoende of onvoldo</w:t>
      </w:r>
      <w:r w:rsidR="006A4D9F" w:rsidRPr="00C52A44">
        <w:rPr>
          <w:rFonts w:ascii="Times New Roman" w:hAnsi="Times New Roman" w:cs="Times New Roman"/>
          <w:sz w:val="24"/>
          <w:szCs w:val="24"/>
        </w:rPr>
        <w:t xml:space="preserve">ende betrouwbare gegevens. Gezien de setting een level 1 traumacenter is, kan het zijn dat het percentage opnames in onze studie niet </w:t>
      </w:r>
      <w:r w:rsidR="00096095" w:rsidRPr="00C52A44">
        <w:rPr>
          <w:rFonts w:ascii="Times New Roman" w:hAnsi="Times New Roman" w:cs="Times New Roman"/>
          <w:sz w:val="24"/>
          <w:szCs w:val="24"/>
        </w:rPr>
        <w:t xml:space="preserve">te veralgemenen </w:t>
      </w:r>
      <w:r w:rsidR="006A4D9F" w:rsidRPr="00C52A44">
        <w:rPr>
          <w:rFonts w:ascii="Times New Roman" w:hAnsi="Times New Roman" w:cs="Times New Roman"/>
          <w:sz w:val="24"/>
          <w:szCs w:val="24"/>
        </w:rPr>
        <w:t xml:space="preserve">is naar andere Belgische ziekenhuizen. De studie heeft ook sterktes vermits het gaat over meer dan 1000 ongevallen in de leeftijdscategorie 6 tot 12 jaar. </w:t>
      </w:r>
    </w:p>
    <w:p w14:paraId="31EB30C8" w14:textId="77777777" w:rsidR="006F23DD" w:rsidRPr="00C52A44" w:rsidRDefault="00997F0F" w:rsidP="00997F0F">
      <w:pPr>
        <w:pStyle w:val="Kop1"/>
        <w:rPr>
          <w:rFonts w:ascii="Times New Roman" w:hAnsi="Times New Roman" w:cs="Times New Roman"/>
        </w:rPr>
      </w:pPr>
      <w:r w:rsidRPr="00C52A44">
        <w:rPr>
          <w:rFonts w:ascii="Times New Roman" w:hAnsi="Times New Roman" w:cs="Times New Roman"/>
        </w:rPr>
        <w:t>Besluit</w:t>
      </w:r>
    </w:p>
    <w:p w14:paraId="26BB305D" w14:textId="77777777" w:rsidR="006F23DD" w:rsidRPr="00C52A44" w:rsidRDefault="006A4D9F" w:rsidP="0039023D">
      <w:pPr>
        <w:jc w:val="both"/>
        <w:rPr>
          <w:rFonts w:ascii="Times New Roman" w:hAnsi="Times New Roman" w:cs="Times New Roman"/>
          <w:sz w:val="24"/>
          <w:szCs w:val="24"/>
        </w:rPr>
      </w:pPr>
      <w:r w:rsidRPr="00C52A44">
        <w:rPr>
          <w:rFonts w:ascii="Times New Roman" w:hAnsi="Times New Roman" w:cs="Times New Roman"/>
          <w:sz w:val="24"/>
          <w:szCs w:val="24"/>
        </w:rPr>
        <w:t>O</w:t>
      </w:r>
      <w:r w:rsidR="00997F0F" w:rsidRPr="00C52A44">
        <w:rPr>
          <w:rFonts w:ascii="Times New Roman" w:hAnsi="Times New Roman" w:cs="Times New Roman"/>
          <w:sz w:val="24"/>
          <w:szCs w:val="24"/>
        </w:rPr>
        <w:t>ngevallen bij kind</w:t>
      </w:r>
      <w:r w:rsidR="004C6C3A" w:rsidRPr="00C52A44">
        <w:rPr>
          <w:rFonts w:ascii="Times New Roman" w:hAnsi="Times New Roman" w:cs="Times New Roman"/>
          <w:sz w:val="24"/>
          <w:szCs w:val="24"/>
        </w:rPr>
        <w:t xml:space="preserve">eren </w:t>
      </w:r>
      <w:r w:rsidRPr="00C52A44">
        <w:rPr>
          <w:rFonts w:ascii="Times New Roman" w:hAnsi="Times New Roman" w:cs="Times New Roman"/>
          <w:sz w:val="24"/>
          <w:szCs w:val="24"/>
        </w:rPr>
        <w:t>zijn een belangrijke reden voor aanmelding op spoedgevallen en zijn frequenter bij jongens dan bij meisjes</w:t>
      </w:r>
      <w:r w:rsidR="00997F0F" w:rsidRPr="00C52A44">
        <w:rPr>
          <w:rFonts w:ascii="Times New Roman" w:hAnsi="Times New Roman" w:cs="Times New Roman"/>
          <w:sz w:val="24"/>
          <w:szCs w:val="24"/>
        </w:rPr>
        <w:t xml:space="preserve">. </w:t>
      </w:r>
      <w:r w:rsidRPr="00C52A44">
        <w:rPr>
          <w:rFonts w:ascii="Times New Roman" w:hAnsi="Times New Roman" w:cs="Times New Roman"/>
          <w:sz w:val="24"/>
          <w:szCs w:val="24"/>
        </w:rPr>
        <w:t>V</w:t>
      </w:r>
      <w:r w:rsidR="004C6C3A" w:rsidRPr="00C52A44">
        <w:rPr>
          <w:rFonts w:ascii="Times New Roman" w:hAnsi="Times New Roman" w:cs="Times New Roman"/>
          <w:sz w:val="24"/>
          <w:szCs w:val="24"/>
        </w:rPr>
        <w:t>erkeer</w:t>
      </w:r>
      <w:r w:rsidRPr="00C52A44">
        <w:rPr>
          <w:rFonts w:ascii="Times New Roman" w:hAnsi="Times New Roman" w:cs="Times New Roman"/>
          <w:sz w:val="24"/>
          <w:szCs w:val="24"/>
        </w:rPr>
        <w:t>songevallen</w:t>
      </w:r>
      <w:r w:rsidR="004C6C3A" w:rsidRPr="00C52A44">
        <w:rPr>
          <w:rFonts w:ascii="Times New Roman" w:hAnsi="Times New Roman" w:cs="Times New Roman"/>
          <w:sz w:val="24"/>
          <w:szCs w:val="24"/>
        </w:rPr>
        <w:t xml:space="preserve"> ve</w:t>
      </w:r>
      <w:r w:rsidR="00BA7F27" w:rsidRPr="00C52A44">
        <w:rPr>
          <w:rFonts w:ascii="Times New Roman" w:hAnsi="Times New Roman" w:cs="Times New Roman"/>
          <w:sz w:val="24"/>
          <w:szCs w:val="24"/>
        </w:rPr>
        <w:t>roo</w:t>
      </w:r>
      <w:r w:rsidRPr="00C52A44">
        <w:rPr>
          <w:rFonts w:ascii="Times New Roman" w:hAnsi="Times New Roman" w:cs="Times New Roman"/>
          <w:sz w:val="24"/>
          <w:szCs w:val="24"/>
        </w:rPr>
        <w:t xml:space="preserve">rzaken </w:t>
      </w:r>
      <w:r w:rsidR="00BA7F27" w:rsidRPr="00C52A44">
        <w:rPr>
          <w:rFonts w:ascii="Times New Roman" w:hAnsi="Times New Roman" w:cs="Times New Roman"/>
          <w:sz w:val="24"/>
          <w:szCs w:val="24"/>
        </w:rPr>
        <w:t>de ernstigste letsels, terwijl</w:t>
      </w:r>
      <w:r w:rsidR="004C6C3A" w:rsidRPr="00C52A44">
        <w:rPr>
          <w:rFonts w:ascii="Times New Roman" w:hAnsi="Times New Roman" w:cs="Times New Roman"/>
          <w:sz w:val="24"/>
          <w:szCs w:val="24"/>
        </w:rPr>
        <w:t xml:space="preserve"> </w:t>
      </w:r>
      <w:r w:rsidR="00BA7F27" w:rsidRPr="00C52A44">
        <w:rPr>
          <w:rFonts w:ascii="Times New Roman" w:hAnsi="Times New Roman" w:cs="Times New Roman"/>
          <w:sz w:val="24"/>
          <w:szCs w:val="24"/>
        </w:rPr>
        <w:t>sport en s</w:t>
      </w:r>
      <w:r w:rsidRPr="00C52A44">
        <w:rPr>
          <w:rFonts w:ascii="Times New Roman" w:hAnsi="Times New Roman" w:cs="Times New Roman"/>
          <w:sz w:val="24"/>
          <w:szCs w:val="24"/>
        </w:rPr>
        <w:t xml:space="preserve">pel de meest frequente </w:t>
      </w:r>
      <w:r w:rsidR="00EA296C" w:rsidRPr="00C52A44">
        <w:rPr>
          <w:rFonts w:ascii="Times New Roman" w:hAnsi="Times New Roman" w:cs="Times New Roman"/>
          <w:sz w:val="24"/>
          <w:szCs w:val="24"/>
        </w:rPr>
        <w:t xml:space="preserve">aanleiding </w:t>
      </w:r>
      <w:r w:rsidRPr="00C52A44">
        <w:rPr>
          <w:rFonts w:ascii="Times New Roman" w:hAnsi="Times New Roman" w:cs="Times New Roman"/>
          <w:sz w:val="24"/>
          <w:szCs w:val="24"/>
        </w:rPr>
        <w:t>zij</w:t>
      </w:r>
      <w:r w:rsidR="00EA296C" w:rsidRPr="00C52A44">
        <w:rPr>
          <w:rFonts w:ascii="Times New Roman" w:hAnsi="Times New Roman" w:cs="Times New Roman"/>
          <w:sz w:val="24"/>
          <w:szCs w:val="24"/>
        </w:rPr>
        <w:t>n voor ongevallen en ziekenhuisopname</w:t>
      </w:r>
      <w:r w:rsidRPr="00C52A44">
        <w:rPr>
          <w:rFonts w:ascii="Times New Roman" w:hAnsi="Times New Roman" w:cs="Times New Roman"/>
          <w:sz w:val="24"/>
          <w:szCs w:val="24"/>
        </w:rPr>
        <w:t xml:space="preserve"> na ongeval</w:t>
      </w:r>
      <w:r w:rsidR="004C6C3A" w:rsidRPr="00C52A44">
        <w:rPr>
          <w:rFonts w:ascii="Times New Roman" w:hAnsi="Times New Roman" w:cs="Times New Roman"/>
          <w:sz w:val="24"/>
          <w:szCs w:val="24"/>
        </w:rPr>
        <w:t>. Mogelijk</w:t>
      </w:r>
      <w:r w:rsidR="00EA296C" w:rsidRPr="00C52A44">
        <w:rPr>
          <w:rFonts w:ascii="Times New Roman" w:hAnsi="Times New Roman" w:cs="Times New Roman"/>
          <w:sz w:val="24"/>
          <w:szCs w:val="24"/>
        </w:rPr>
        <w:t xml:space="preserve">s kunnen bijkomende </w:t>
      </w:r>
      <w:r w:rsidR="004C6C3A" w:rsidRPr="00C52A44">
        <w:rPr>
          <w:rFonts w:ascii="Times New Roman" w:hAnsi="Times New Roman" w:cs="Times New Roman"/>
          <w:sz w:val="24"/>
          <w:szCs w:val="24"/>
        </w:rPr>
        <w:t xml:space="preserve">preventiemaatregelen het percentage ernstige letsels </w:t>
      </w:r>
      <w:r w:rsidR="00EA296C" w:rsidRPr="00C52A44">
        <w:rPr>
          <w:rFonts w:ascii="Times New Roman" w:hAnsi="Times New Roman" w:cs="Times New Roman"/>
          <w:sz w:val="24"/>
          <w:szCs w:val="24"/>
        </w:rPr>
        <w:t xml:space="preserve">nog </w:t>
      </w:r>
      <w:r w:rsidR="004C6C3A" w:rsidRPr="00C52A44">
        <w:rPr>
          <w:rFonts w:ascii="Times New Roman" w:hAnsi="Times New Roman" w:cs="Times New Roman"/>
          <w:sz w:val="24"/>
          <w:szCs w:val="24"/>
        </w:rPr>
        <w:t xml:space="preserve">verder te doen dalen. </w:t>
      </w:r>
    </w:p>
    <w:p w14:paraId="763B331A" w14:textId="77777777" w:rsidR="00EC1F4D" w:rsidRPr="00C52A44" w:rsidRDefault="00EC1F4D" w:rsidP="00EC1F4D">
      <w:pPr>
        <w:pStyle w:val="Kop1"/>
        <w:rPr>
          <w:rFonts w:ascii="Times New Roman" w:hAnsi="Times New Roman" w:cs="Times New Roman"/>
        </w:rPr>
      </w:pPr>
      <w:r w:rsidRPr="00C52A44">
        <w:rPr>
          <w:rFonts w:ascii="Times New Roman" w:hAnsi="Times New Roman" w:cs="Times New Roman"/>
        </w:rPr>
        <w:lastRenderedPageBreak/>
        <w:t>Dankwoord</w:t>
      </w:r>
    </w:p>
    <w:p w14:paraId="58246C0C" w14:textId="77777777" w:rsidR="00EC1F4D" w:rsidRDefault="00416DCB" w:rsidP="00EC1F4D">
      <w:pPr>
        <w:rPr>
          <w:rFonts w:ascii="Times New Roman" w:hAnsi="Times New Roman" w:cs="Times New Roman"/>
          <w:sz w:val="24"/>
          <w:szCs w:val="24"/>
        </w:rPr>
      </w:pPr>
      <w:r w:rsidRPr="00C52A44">
        <w:rPr>
          <w:rFonts w:ascii="Times New Roman" w:hAnsi="Times New Roman" w:cs="Times New Roman"/>
          <w:sz w:val="24"/>
          <w:szCs w:val="24"/>
        </w:rPr>
        <w:t xml:space="preserve">We willen graag dr. Lars Desmet, intensivist-kinderarts, bedanken voor het aanreiken van extra informatie met betrekking tot de kinderen die </w:t>
      </w:r>
      <w:r w:rsidR="000B7E0E" w:rsidRPr="00C52A44">
        <w:rPr>
          <w:rFonts w:ascii="Times New Roman" w:hAnsi="Times New Roman" w:cs="Times New Roman"/>
          <w:sz w:val="24"/>
          <w:szCs w:val="24"/>
        </w:rPr>
        <w:t xml:space="preserve">na aanmelding op spoedgevallen weren </w:t>
      </w:r>
      <w:r w:rsidRPr="00C52A44">
        <w:rPr>
          <w:rFonts w:ascii="Times New Roman" w:hAnsi="Times New Roman" w:cs="Times New Roman"/>
          <w:sz w:val="24"/>
          <w:szCs w:val="24"/>
        </w:rPr>
        <w:t>opg</w:t>
      </w:r>
      <w:r w:rsidRPr="00F40B58">
        <w:rPr>
          <w:rFonts w:ascii="Times New Roman" w:hAnsi="Times New Roman" w:cs="Times New Roman"/>
          <w:sz w:val="24"/>
          <w:szCs w:val="24"/>
        </w:rPr>
        <w:t xml:space="preserve">enomen op de dienst intensieve zorgen. </w:t>
      </w:r>
    </w:p>
    <w:p w14:paraId="053775E1" w14:textId="44BF8017" w:rsidR="00172897" w:rsidRPr="004A43F2" w:rsidRDefault="00172897" w:rsidP="00172897">
      <w:pPr>
        <w:pStyle w:val="Kop1"/>
        <w:rPr>
          <w:rFonts w:ascii="Times New Roman" w:hAnsi="Times New Roman" w:cs="Times New Roman"/>
        </w:rPr>
      </w:pPr>
      <w:r w:rsidRPr="004A43F2">
        <w:rPr>
          <w:rFonts w:ascii="Times New Roman" w:hAnsi="Times New Roman" w:cs="Times New Roman"/>
        </w:rPr>
        <w:t>Kernwoorden</w:t>
      </w:r>
    </w:p>
    <w:p w14:paraId="2C93FF8D" w14:textId="341750B4" w:rsidR="00172897" w:rsidRPr="004A43F2" w:rsidRDefault="00172897" w:rsidP="00172897">
      <w:pPr>
        <w:rPr>
          <w:rFonts w:ascii="Times New Roman" w:hAnsi="Times New Roman" w:cs="Times New Roman"/>
          <w:sz w:val="24"/>
          <w:szCs w:val="24"/>
        </w:rPr>
      </w:pPr>
      <w:r w:rsidRPr="004A43F2">
        <w:rPr>
          <w:rFonts w:ascii="Times New Roman" w:hAnsi="Times New Roman" w:cs="Times New Roman"/>
          <w:sz w:val="24"/>
          <w:szCs w:val="24"/>
        </w:rPr>
        <w:t>Ongevallen, kinderen, epidemiologie, omstandigheden, opname</w:t>
      </w:r>
    </w:p>
    <w:p w14:paraId="0851EF17" w14:textId="77777777" w:rsidR="00A21A48" w:rsidRPr="004A43F2" w:rsidRDefault="00A21A48" w:rsidP="006F23DD">
      <w:pPr>
        <w:pStyle w:val="Kop1"/>
        <w:jc w:val="both"/>
        <w:rPr>
          <w:rFonts w:ascii="Times New Roman" w:hAnsi="Times New Roman" w:cs="Times New Roman"/>
        </w:rPr>
      </w:pPr>
      <w:r w:rsidRPr="004A43F2">
        <w:rPr>
          <w:rFonts w:ascii="Times New Roman" w:hAnsi="Times New Roman" w:cs="Times New Roman"/>
        </w:rPr>
        <w:t>Referenties</w:t>
      </w:r>
    </w:p>
    <w:p w14:paraId="4A4DF9F4" w14:textId="77777777" w:rsidR="00BC2955" w:rsidRPr="00766379" w:rsidRDefault="007D3BFF" w:rsidP="0039023D">
      <w:pPr>
        <w:pStyle w:val="Lijstalinea"/>
        <w:numPr>
          <w:ilvl w:val="0"/>
          <w:numId w:val="3"/>
        </w:numPr>
        <w:jc w:val="both"/>
        <w:rPr>
          <w:rFonts w:ascii="Times New Roman" w:hAnsi="Times New Roman" w:cs="Times New Roman"/>
          <w:sz w:val="24"/>
          <w:szCs w:val="24"/>
          <w:lang w:val="en-GB"/>
        </w:rPr>
      </w:pPr>
      <w:r w:rsidRPr="00766379">
        <w:rPr>
          <w:rFonts w:ascii="Times New Roman" w:hAnsi="Times New Roman" w:cs="Times New Roman"/>
          <w:sz w:val="24"/>
          <w:szCs w:val="24"/>
          <w:lang w:val="en-GB"/>
        </w:rPr>
        <w:t xml:space="preserve">F.O. </w:t>
      </w:r>
      <w:proofErr w:type="spellStart"/>
      <w:r w:rsidRPr="00766379">
        <w:rPr>
          <w:rFonts w:ascii="Times New Roman" w:hAnsi="Times New Roman" w:cs="Times New Roman"/>
          <w:sz w:val="24"/>
          <w:szCs w:val="24"/>
          <w:lang w:val="en-GB"/>
        </w:rPr>
        <w:t>Odetola</w:t>
      </w:r>
      <w:proofErr w:type="spellEnd"/>
      <w:r w:rsidRPr="00766379">
        <w:rPr>
          <w:rFonts w:ascii="Times New Roman" w:hAnsi="Times New Roman" w:cs="Times New Roman"/>
          <w:sz w:val="24"/>
          <w:szCs w:val="24"/>
          <w:lang w:val="en-GB"/>
        </w:rPr>
        <w:t xml:space="preserve">, A. </w:t>
      </w:r>
      <w:proofErr w:type="spellStart"/>
      <w:r w:rsidRPr="00766379">
        <w:rPr>
          <w:rFonts w:ascii="Times New Roman" w:hAnsi="Times New Roman" w:cs="Times New Roman"/>
          <w:sz w:val="24"/>
          <w:szCs w:val="24"/>
          <w:lang w:val="en-GB"/>
        </w:rPr>
        <w:t>Gebremariam</w:t>
      </w:r>
      <w:proofErr w:type="spellEnd"/>
      <w:r w:rsidRPr="00766379">
        <w:rPr>
          <w:rFonts w:ascii="Times New Roman" w:hAnsi="Times New Roman" w:cs="Times New Roman"/>
          <w:sz w:val="24"/>
          <w:szCs w:val="24"/>
          <w:lang w:val="en-GB"/>
        </w:rPr>
        <w:t xml:space="preserve">. </w:t>
      </w:r>
      <w:r w:rsidR="00C807FF" w:rsidRPr="00766379">
        <w:rPr>
          <w:rFonts w:ascii="Times New Roman" w:hAnsi="Times New Roman" w:cs="Times New Roman"/>
          <w:sz w:val="24"/>
          <w:szCs w:val="24"/>
          <w:lang w:val="en-GB"/>
        </w:rPr>
        <w:t>Paediatric T</w:t>
      </w:r>
      <w:r w:rsidR="00BC2955" w:rsidRPr="00766379">
        <w:rPr>
          <w:rFonts w:ascii="Times New Roman" w:hAnsi="Times New Roman" w:cs="Times New Roman"/>
          <w:sz w:val="24"/>
          <w:szCs w:val="24"/>
          <w:lang w:val="en-GB"/>
        </w:rPr>
        <w:t xml:space="preserve">rauma in the USA: </w:t>
      </w:r>
      <w:r w:rsidR="00C807FF" w:rsidRPr="00766379">
        <w:rPr>
          <w:rFonts w:ascii="Times New Roman" w:hAnsi="Times New Roman" w:cs="Times New Roman"/>
          <w:sz w:val="24"/>
          <w:szCs w:val="24"/>
          <w:lang w:val="en-GB"/>
        </w:rPr>
        <w:t>Patterns of ED Visits and A</w:t>
      </w:r>
      <w:r w:rsidR="00BC2955" w:rsidRPr="00766379">
        <w:rPr>
          <w:rFonts w:ascii="Times New Roman" w:hAnsi="Times New Roman" w:cs="Times New Roman"/>
          <w:sz w:val="24"/>
          <w:szCs w:val="24"/>
          <w:lang w:val="en-GB"/>
        </w:rPr>
        <w:t>ss</w:t>
      </w:r>
      <w:r w:rsidRPr="00766379">
        <w:rPr>
          <w:rFonts w:ascii="Times New Roman" w:hAnsi="Times New Roman" w:cs="Times New Roman"/>
          <w:sz w:val="24"/>
          <w:szCs w:val="24"/>
          <w:lang w:val="en-GB"/>
        </w:rPr>
        <w:t>ociated Hospital Resource Use.</w:t>
      </w:r>
      <w:r w:rsidR="00C807FF" w:rsidRPr="00766379">
        <w:rPr>
          <w:rFonts w:ascii="Times New Roman" w:hAnsi="Times New Roman" w:cs="Times New Roman"/>
          <w:sz w:val="24"/>
          <w:szCs w:val="24"/>
          <w:lang w:val="en-GB"/>
        </w:rPr>
        <w:t xml:space="preserve"> </w:t>
      </w:r>
      <w:r w:rsidR="00482C10" w:rsidRPr="00766379">
        <w:rPr>
          <w:rFonts w:ascii="Times New Roman" w:hAnsi="Times New Roman" w:cs="Times New Roman"/>
          <w:sz w:val="24"/>
          <w:szCs w:val="24"/>
          <w:lang w:val="en-GB"/>
        </w:rPr>
        <w:t xml:space="preserve">Int. J. Inj. Contr. </w:t>
      </w:r>
      <w:proofErr w:type="spellStart"/>
      <w:r w:rsidR="00482C10" w:rsidRPr="00766379">
        <w:rPr>
          <w:rFonts w:ascii="Times New Roman" w:hAnsi="Times New Roman" w:cs="Times New Roman"/>
          <w:sz w:val="24"/>
          <w:szCs w:val="24"/>
          <w:lang w:val="en-GB"/>
        </w:rPr>
        <w:t>Saf</w:t>
      </w:r>
      <w:proofErr w:type="spellEnd"/>
      <w:r w:rsidR="00482C10" w:rsidRPr="00766379">
        <w:rPr>
          <w:rFonts w:ascii="Times New Roman" w:hAnsi="Times New Roman" w:cs="Times New Roman"/>
          <w:sz w:val="24"/>
          <w:szCs w:val="24"/>
          <w:lang w:val="en-GB"/>
        </w:rPr>
        <w:t xml:space="preserve">. </w:t>
      </w:r>
      <w:proofErr w:type="spellStart"/>
      <w:r w:rsidR="00482C10" w:rsidRPr="00766379">
        <w:rPr>
          <w:rFonts w:ascii="Times New Roman" w:hAnsi="Times New Roman" w:cs="Times New Roman"/>
          <w:sz w:val="24"/>
          <w:szCs w:val="24"/>
          <w:lang w:val="en-GB"/>
        </w:rPr>
        <w:t>Promot</w:t>
      </w:r>
      <w:proofErr w:type="spellEnd"/>
      <w:r w:rsidR="00482C10" w:rsidRPr="00766379">
        <w:rPr>
          <w:rFonts w:ascii="Times New Roman" w:hAnsi="Times New Roman" w:cs="Times New Roman"/>
          <w:sz w:val="24"/>
          <w:szCs w:val="24"/>
          <w:lang w:val="en-GB"/>
        </w:rPr>
        <w:t>. 2015; 22(3)</w:t>
      </w:r>
      <w:proofErr w:type="gramStart"/>
      <w:r w:rsidR="00482C10" w:rsidRPr="00766379">
        <w:rPr>
          <w:rFonts w:ascii="Times New Roman" w:hAnsi="Times New Roman" w:cs="Times New Roman"/>
          <w:sz w:val="24"/>
          <w:szCs w:val="24"/>
          <w:lang w:val="en-GB"/>
        </w:rPr>
        <w:t>:260</w:t>
      </w:r>
      <w:proofErr w:type="gramEnd"/>
      <w:r w:rsidR="00482C10" w:rsidRPr="00766379">
        <w:rPr>
          <w:rFonts w:ascii="Times New Roman" w:hAnsi="Times New Roman" w:cs="Times New Roman"/>
          <w:sz w:val="24"/>
          <w:szCs w:val="24"/>
          <w:lang w:val="en-GB"/>
        </w:rPr>
        <w:t>-6.</w:t>
      </w:r>
    </w:p>
    <w:p w14:paraId="2C7AF31D" w14:textId="77777777" w:rsidR="00BC2955" w:rsidRPr="00766379" w:rsidRDefault="007D3BFF" w:rsidP="0039023D">
      <w:pPr>
        <w:pStyle w:val="Lijstalinea"/>
        <w:numPr>
          <w:ilvl w:val="0"/>
          <w:numId w:val="3"/>
        </w:numPr>
        <w:jc w:val="both"/>
        <w:rPr>
          <w:rFonts w:ascii="Times New Roman" w:hAnsi="Times New Roman" w:cs="Times New Roman"/>
          <w:sz w:val="24"/>
          <w:szCs w:val="24"/>
          <w:lang w:val="en-GB"/>
        </w:rPr>
      </w:pPr>
      <w:r w:rsidRPr="00766379">
        <w:rPr>
          <w:rFonts w:ascii="Times New Roman" w:hAnsi="Times New Roman" w:cs="Times New Roman"/>
          <w:sz w:val="24"/>
          <w:szCs w:val="24"/>
        </w:rPr>
        <w:t xml:space="preserve">F. Amdeslasie, M. Kidanu, W. Lerebo, D. Ali. </w:t>
      </w:r>
      <w:r w:rsidR="00482C10" w:rsidRPr="00766379">
        <w:rPr>
          <w:rFonts w:ascii="Times New Roman" w:hAnsi="Times New Roman" w:cs="Times New Roman"/>
          <w:sz w:val="24"/>
          <w:szCs w:val="24"/>
          <w:lang w:val="en-GB"/>
        </w:rPr>
        <w:t>P</w:t>
      </w:r>
      <w:r w:rsidR="00BC2955" w:rsidRPr="00766379">
        <w:rPr>
          <w:rFonts w:ascii="Times New Roman" w:hAnsi="Times New Roman" w:cs="Times New Roman"/>
          <w:sz w:val="24"/>
          <w:szCs w:val="24"/>
          <w:lang w:val="en-GB"/>
        </w:rPr>
        <w:t xml:space="preserve">atterns of </w:t>
      </w:r>
      <w:r w:rsidR="00482C10" w:rsidRPr="00766379">
        <w:rPr>
          <w:rFonts w:ascii="Times New Roman" w:hAnsi="Times New Roman" w:cs="Times New Roman"/>
          <w:sz w:val="24"/>
          <w:szCs w:val="24"/>
          <w:lang w:val="en-GB"/>
        </w:rPr>
        <w:t>T</w:t>
      </w:r>
      <w:r w:rsidR="00BC2955" w:rsidRPr="00766379">
        <w:rPr>
          <w:rFonts w:ascii="Times New Roman" w:hAnsi="Times New Roman" w:cs="Times New Roman"/>
          <w:sz w:val="24"/>
          <w:szCs w:val="24"/>
          <w:lang w:val="en-GB"/>
        </w:rPr>
        <w:t xml:space="preserve">rauma in </w:t>
      </w:r>
      <w:r w:rsidR="00482C10" w:rsidRPr="00766379">
        <w:rPr>
          <w:rFonts w:ascii="Times New Roman" w:hAnsi="Times New Roman" w:cs="Times New Roman"/>
          <w:sz w:val="24"/>
          <w:szCs w:val="24"/>
          <w:lang w:val="en-GB"/>
        </w:rPr>
        <w:t>Patient Seen at the Emergency Clinics of Public H</w:t>
      </w:r>
      <w:r w:rsidR="00BC2955" w:rsidRPr="00766379">
        <w:rPr>
          <w:rFonts w:ascii="Times New Roman" w:hAnsi="Times New Roman" w:cs="Times New Roman"/>
          <w:sz w:val="24"/>
          <w:szCs w:val="24"/>
          <w:lang w:val="en-GB"/>
        </w:rPr>
        <w:t>osp</w:t>
      </w:r>
      <w:r w:rsidR="00482C10" w:rsidRPr="00766379">
        <w:rPr>
          <w:rFonts w:ascii="Times New Roman" w:hAnsi="Times New Roman" w:cs="Times New Roman"/>
          <w:sz w:val="24"/>
          <w:szCs w:val="24"/>
          <w:lang w:val="en-GB"/>
        </w:rPr>
        <w:t xml:space="preserve">itals in </w:t>
      </w:r>
      <w:proofErr w:type="spellStart"/>
      <w:r w:rsidR="00482C10" w:rsidRPr="00766379">
        <w:rPr>
          <w:rFonts w:ascii="Times New Roman" w:hAnsi="Times New Roman" w:cs="Times New Roman"/>
          <w:sz w:val="24"/>
          <w:szCs w:val="24"/>
          <w:lang w:val="en-GB"/>
        </w:rPr>
        <w:t>M</w:t>
      </w:r>
      <w:r w:rsidR="00BC2955" w:rsidRPr="00766379">
        <w:rPr>
          <w:rFonts w:ascii="Times New Roman" w:hAnsi="Times New Roman" w:cs="Times New Roman"/>
          <w:sz w:val="24"/>
          <w:szCs w:val="24"/>
          <w:lang w:val="en-GB"/>
        </w:rPr>
        <w:t>ekelle</w:t>
      </w:r>
      <w:proofErr w:type="spellEnd"/>
      <w:r w:rsidR="00BC2955" w:rsidRPr="00766379">
        <w:rPr>
          <w:rFonts w:ascii="Times New Roman" w:hAnsi="Times New Roman" w:cs="Times New Roman"/>
          <w:sz w:val="24"/>
          <w:szCs w:val="24"/>
          <w:lang w:val="en-GB"/>
        </w:rPr>
        <w:t>, Northern Ethiopia</w:t>
      </w:r>
      <w:r w:rsidRPr="00766379">
        <w:rPr>
          <w:rFonts w:ascii="Times New Roman" w:hAnsi="Times New Roman" w:cs="Times New Roman"/>
          <w:sz w:val="24"/>
          <w:szCs w:val="24"/>
          <w:lang w:val="en-GB"/>
        </w:rPr>
        <w:t>.</w:t>
      </w:r>
      <w:r w:rsidR="00482C10" w:rsidRPr="00766379">
        <w:rPr>
          <w:rFonts w:ascii="Times New Roman" w:hAnsi="Times New Roman" w:cs="Times New Roman"/>
          <w:sz w:val="24"/>
          <w:szCs w:val="24"/>
          <w:lang w:val="en-GB"/>
        </w:rPr>
        <w:t xml:space="preserve"> </w:t>
      </w:r>
      <w:r w:rsidR="00290973" w:rsidRPr="00766379">
        <w:rPr>
          <w:rFonts w:ascii="Times New Roman" w:hAnsi="Times New Roman" w:cs="Times New Roman"/>
          <w:sz w:val="24"/>
          <w:szCs w:val="24"/>
          <w:lang w:val="en-GB"/>
        </w:rPr>
        <w:t>Ethiop. Med. J. Apr 2016;</w:t>
      </w:r>
      <w:r w:rsidR="00482C10" w:rsidRPr="00766379">
        <w:rPr>
          <w:rFonts w:ascii="Times New Roman" w:hAnsi="Times New Roman" w:cs="Times New Roman"/>
          <w:sz w:val="24"/>
          <w:szCs w:val="24"/>
          <w:lang w:val="en-GB"/>
        </w:rPr>
        <w:t xml:space="preserve"> 54(2)</w:t>
      </w:r>
      <w:proofErr w:type="gramStart"/>
      <w:r w:rsidR="00482C10" w:rsidRPr="00766379">
        <w:rPr>
          <w:rFonts w:ascii="Times New Roman" w:hAnsi="Times New Roman" w:cs="Times New Roman"/>
          <w:sz w:val="24"/>
          <w:szCs w:val="24"/>
          <w:lang w:val="en-GB"/>
        </w:rPr>
        <w:t>:63</w:t>
      </w:r>
      <w:proofErr w:type="gramEnd"/>
      <w:r w:rsidR="00482C10" w:rsidRPr="00766379">
        <w:rPr>
          <w:rFonts w:ascii="Times New Roman" w:hAnsi="Times New Roman" w:cs="Times New Roman"/>
          <w:sz w:val="24"/>
          <w:szCs w:val="24"/>
          <w:lang w:val="en-GB"/>
        </w:rPr>
        <w:t>-8</w:t>
      </w:r>
    </w:p>
    <w:p w14:paraId="03CD617A" w14:textId="77777777" w:rsidR="00BC2955" w:rsidRPr="00766379" w:rsidRDefault="007D3BFF" w:rsidP="0039023D">
      <w:pPr>
        <w:pStyle w:val="Lijstalinea"/>
        <w:numPr>
          <w:ilvl w:val="0"/>
          <w:numId w:val="3"/>
        </w:numPr>
        <w:jc w:val="both"/>
        <w:rPr>
          <w:rFonts w:ascii="Times New Roman" w:hAnsi="Times New Roman" w:cs="Times New Roman"/>
          <w:sz w:val="24"/>
          <w:szCs w:val="24"/>
          <w:lang w:val="en-GB"/>
        </w:rPr>
      </w:pPr>
      <w:r w:rsidRPr="00766379">
        <w:rPr>
          <w:rFonts w:ascii="Times New Roman" w:hAnsi="Times New Roman" w:cs="Times New Roman"/>
          <w:sz w:val="24"/>
          <w:szCs w:val="24"/>
          <w:lang w:val="en-GB"/>
        </w:rPr>
        <w:t xml:space="preserve">J.H. Jung, D.K. Kim, H.Y. Jang, Y.H. Kwak. </w:t>
      </w:r>
      <w:r w:rsidR="00482C10" w:rsidRPr="00766379">
        <w:rPr>
          <w:rFonts w:ascii="Times New Roman" w:hAnsi="Times New Roman" w:cs="Times New Roman"/>
          <w:sz w:val="24"/>
          <w:szCs w:val="24"/>
          <w:lang w:val="en-GB"/>
        </w:rPr>
        <w:t>Epidemiology and Regional D</w:t>
      </w:r>
      <w:r w:rsidR="00BC2955" w:rsidRPr="00766379">
        <w:rPr>
          <w:rFonts w:ascii="Times New Roman" w:hAnsi="Times New Roman" w:cs="Times New Roman"/>
          <w:sz w:val="24"/>
          <w:szCs w:val="24"/>
          <w:lang w:val="en-GB"/>
        </w:rPr>
        <w:t xml:space="preserve">istribution of </w:t>
      </w:r>
      <w:proofErr w:type="spellStart"/>
      <w:r w:rsidR="00482C10" w:rsidRPr="00766379">
        <w:rPr>
          <w:rFonts w:ascii="Times New Roman" w:hAnsi="Times New Roman" w:cs="Times New Roman"/>
          <w:sz w:val="24"/>
          <w:szCs w:val="24"/>
          <w:lang w:val="en-GB"/>
        </w:rPr>
        <w:t>P</w:t>
      </w:r>
      <w:r w:rsidR="00BC2955" w:rsidRPr="00766379">
        <w:rPr>
          <w:rFonts w:ascii="Times New Roman" w:hAnsi="Times New Roman" w:cs="Times New Roman"/>
          <w:sz w:val="24"/>
          <w:szCs w:val="24"/>
          <w:lang w:val="en-GB"/>
        </w:rPr>
        <w:t>ediatric</w:t>
      </w:r>
      <w:proofErr w:type="spellEnd"/>
      <w:r w:rsidR="00BC2955" w:rsidRPr="00766379">
        <w:rPr>
          <w:rFonts w:ascii="Times New Roman" w:hAnsi="Times New Roman" w:cs="Times New Roman"/>
          <w:sz w:val="24"/>
          <w:szCs w:val="24"/>
          <w:lang w:val="en-GB"/>
        </w:rPr>
        <w:t xml:space="preserve"> </w:t>
      </w:r>
      <w:r w:rsidR="00482C10" w:rsidRPr="00766379">
        <w:rPr>
          <w:rFonts w:ascii="Times New Roman" w:hAnsi="Times New Roman" w:cs="Times New Roman"/>
          <w:sz w:val="24"/>
          <w:szCs w:val="24"/>
          <w:lang w:val="en-GB"/>
        </w:rPr>
        <w:t>U</w:t>
      </w:r>
      <w:r w:rsidR="00BC2955" w:rsidRPr="00766379">
        <w:rPr>
          <w:rFonts w:ascii="Times New Roman" w:hAnsi="Times New Roman" w:cs="Times New Roman"/>
          <w:sz w:val="24"/>
          <w:szCs w:val="24"/>
          <w:lang w:val="en-GB"/>
        </w:rPr>
        <w:t>ninten</w:t>
      </w:r>
      <w:r w:rsidR="00482C10" w:rsidRPr="00766379">
        <w:rPr>
          <w:rFonts w:ascii="Times New Roman" w:hAnsi="Times New Roman" w:cs="Times New Roman"/>
          <w:sz w:val="24"/>
          <w:szCs w:val="24"/>
          <w:lang w:val="en-GB"/>
        </w:rPr>
        <w:t>tional Emergency I</w:t>
      </w:r>
      <w:r w:rsidR="00BC2955" w:rsidRPr="00766379">
        <w:rPr>
          <w:rFonts w:ascii="Times New Roman" w:hAnsi="Times New Roman" w:cs="Times New Roman"/>
          <w:sz w:val="24"/>
          <w:szCs w:val="24"/>
          <w:lang w:val="en-GB"/>
        </w:rPr>
        <w:t>njury in Korea from 2010 to 2011</w:t>
      </w:r>
      <w:r w:rsidRPr="00766379">
        <w:rPr>
          <w:rFonts w:ascii="Times New Roman" w:hAnsi="Times New Roman" w:cs="Times New Roman"/>
          <w:sz w:val="24"/>
          <w:szCs w:val="24"/>
          <w:lang w:val="en-GB"/>
        </w:rPr>
        <w:t>.</w:t>
      </w:r>
      <w:r w:rsidR="00482C10" w:rsidRPr="00766379">
        <w:rPr>
          <w:rFonts w:ascii="Times New Roman" w:hAnsi="Times New Roman" w:cs="Times New Roman"/>
          <w:sz w:val="24"/>
          <w:szCs w:val="24"/>
          <w:lang w:val="en-GB"/>
        </w:rPr>
        <w:t xml:space="preserve"> </w:t>
      </w:r>
      <w:r w:rsidR="00290973" w:rsidRPr="00766379">
        <w:rPr>
          <w:rFonts w:ascii="Times New Roman" w:hAnsi="Times New Roman" w:cs="Times New Roman"/>
          <w:sz w:val="24"/>
          <w:szCs w:val="24"/>
          <w:lang w:val="en-GB"/>
        </w:rPr>
        <w:t>J. Korean Med. Sci. Nov 2015; 30(11)</w:t>
      </w:r>
      <w:proofErr w:type="gramStart"/>
      <w:r w:rsidR="00290973" w:rsidRPr="00766379">
        <w:rPr>
          <w:rFonts w:ascii="Times New Roman" w:hAnsi="Times New Roman" w:cs="Times New Roman"/>
          <w:sz w:val="24"/>
          <w:szCs w:val="24"/>
          <w:lang w:val="en-GB"/>
        </w:rPr>
        <w:t>:1625</w:t>
      </w:r>
      <w:proofErr w:type="gramEnd"/>
      <w:r w:rsidR="00290973" w:rsidRPr="00766379">
        <w:rPr>
          <w:rFonts w:ascii="Times New Roman" w:hAnsi="Times New Roman" w:cs="Times New Roman"/>
          <w:sz w:val="24"/>
          <w:szCs w:val="24"/>
          <w:lang w:val="en-GB"/>
        </w:rPr>
        <w:t>-30</w:t>
      </w:r>
    </w:p>
    <w:p w14:paraId="792132CC" w14:textId="77777777" w:rsidR="0090199F" w:rsidRPr="00766379" w:rsidRDefault="007D3BFF" w:rsidP="0090199F">
      <w:pPr>
        <w:pStyle w:val="Lijstalinea"/>
        <w:numPr>
          <w:ilvl w:val="0"/>
          <w:numId w:val="3"/>
        </w:numPr>
        <w:jc w:val="both"/>
        <w:rPr>
          <w:rFonts w:ascii="Times New Roman" w:hAnsi="Times New Roman" w:cs="Times New Roman"/>
          <w:sz w:val="24"/>
          <w:szCs w:val="24"/>
          <w:lang w:val="en-GB"/>
        </w:rPr>
      </w:pPr>
      <w:r w:rsidRPr="00766379">
        <w:rPr>
          <w:rFonts w:ascii="Times New Roman" w:hAnsi="Times New Roman" w:cs="Times New Roman"/>
          <w:sz w:val="24"/>
          <w:szCs w:val="24"/>
          <w:lang w:val="en-GB"/>
        </w:rPr>
        <w:t xml:space="preserve">S.J. </w:t>
      </w:r>
      <w:proofErr w:type="spellStart"/>
      <w:r w:rsidRPr="00766379">
        <w:rPr>
          <w:rFonts w:ascii="Times New Roman" w:hAnsi="Times New Roman" w:cs="Times New Roman"/>
          <w:sz w:val="24"/>
          <w:szCs w:val="24"/>
          <w:lang w:val="en-GB"/>
        </w:rPr>
        <w:t>Hambidge</w:t>
      </w:r>
      <w:proofErr w:type="spellEnd"/>
      <w:r w:rsidRPr="00766379">
        <w:rPr>
          <w:rFonts w:ascii="Times New Roman" w:hAnsi="Times New Roman" w:cs="Times New Roman"/>
          <w:sz w:val="24"/>
          <w:szCs w:val="24"/>
          <w:lang w:val="en-GB"/>
        </w:rPr>
        <w:t xml:space="preserve">, A.J. Davidson, R. Gonzales, J.F. Steiner. </w:t>
      </w:r>
      <w:r w:rsidR="0090199F" w:rsidRPr="00766379">
        <w:rPr>
          <w:rFonts w:ascii="Times New Roman" w:hAnsi="Times New Roman" w:cs="Times New Roman"/>
          <w:sz w:val="24"/>
          <w:szCs w:val="24"/>
          <w:lang w:val="en-GB"/>
        </w:rPr>
        <w:t xml:space="preserve">Epidemiology of </w:t>
      </w:r>
      <w:proofErr w:type="spellStart"/>
      <w:r w:rsidR="0090199F" w:rsidRPr="00766379">
        <w:rPr>
          <w:rFonts w:ascii="Times New Roman" w:hAnsi="Times New Roman" w:cs="Times New Roman"/>
          <w:sz w:val="24"/>
          <w:szCs w:val="24"/>
          <w:lang w:val="en-GB"/>
        </w:rPr>
        <w:t>Pediatric</w:t>
      </w:r>
      <w:proofErr w:type="spellEnd"/>
      <w:r w:rsidR="0090199F" w:rsidRPr="00766379">
        <w:rPr>
          <w:rFonts w:ascii="Times New Roman" w:hAnsi="Times New Roman" w:cs="Times New Roman"/>
          <w:sz w:val="24"/>
          <w:szCs w:val="24"/>
          <w:lang w:val="en-GB"/>
        </w:rPr>
        <w:t xml:space="preserve"> Injury-Related Primary Care Office Visits in the US</w:t>
      </w:r>
      <w:r w:rsidRPr="00766379">
        <w:rPr>
          <w:rFonts w:ascii="Times New Roman" w:hAnsi="Times New Roman" w:cs="Times New Roman"/>
          <w:sz w:val="24"/>
          <w:szCs w:val="24"/>
          <w:lang w:val="en-GB"/>
        </w:rPr>
        <w:t>.</w:t>
      </w:r>
      <w:r w:rsidR="0090199F" w:rsidRPr="00766379">
        <w:rPr>
          <w:rFonts w:ascii="Times New Roman" w:hAnsi="Times New Roman" w:cs="Times New Roman"/>
          <w:sz w:val="24"/>
          <w:szCs w:val="24"/>
          <w:lang w:val="en-GB"/>
        </w:rPr>
        <w:t xml:space="preserve"> </w:t>
      </w:r>
      <w:proofErr w:type="spellStart"/>
      <w:r w:rsidR="0090199F" w:rsidRPr="00766379">
        <w:rPr>
          <w:rFonts w:ascii="Times New Roman" w:hAnsi="Times New Roman" w:cs="Times New Roman"/>
          <w:sz w:val="24"/>
          <w:szCs w:val="24"/>
          <w:lang w:val="en-GB"/>
        </w:rPr>
        <w:t>Pediatrics</w:t>
      </w:r>
      <w:proofErr w:type="spellEnd"/>
      <w:r w:rsidR="0090199F" w:rsidRPr="00766379">
        <w:rPr>
          <w:rFonts w:ascii="Times New Roman" w:hAnsi="Times New Roman" w:cs="Times New Roman"/>
          <w:sz w:val="24"/>
          <w:szCs w:val="24"/>
          <w:lang w:val="en-GB"/>
        </w:rPr>
        <w:t>. Apr 2002; 109(4)</w:t>
      </w:r>
      <w:proofErr w:type="gramStart"/>
      <w:r w:rsidR="0090199F" w:rsidRPr="00766379">
        <w:rPr>
          <w:rFonts w:ascii="Times New Roman" w:hAnsi="Times New Roman" w:cs="Times New Roman"/>
          <w:sz w:val="24"/>
          <w:szCs w:val="24"/>
          <w:lang w:val="en-GB"/>
        </w:rPr>
        <w:t>:559</w:t>
      </w:r>
      <w:proofErr w:type="gramEnd"/>
      <w:r w:rsidR="0090199F" w:rsidRPr="00766379">
        <w:rPr>
          <w:rFonts w:ascii="Times New Roman" w:hAnsi="Times New Roman" w:cs="Times New Roman"/>
          <w:sz w:val="24"/>
          <w:szCs w:val="24"/>
          <w:lang w:val="en-GB"/>
        </w:rPr>
        <w:t>-565</w:t>
      </w:r>
    </w:p>
    <w:p w14:paraId="09A6C622" w14:textId="77777777" w:rsidR="0090199F" w:rsidRPr="00766379" w:rsidRDefault="007D3BFF" w:rsidP="0090199F">
      <w:pPr>
        <w:pStyle w:val="Lijstalinea"/>
        <w:numPr>
          <w:ilvl w:val="0"/>
          <w:numId w:val="3"/>
        </w:numPr>
        <w:jc w:val="both"/>
        <w:rPr>
          <w:rFonts w:ascii="Times New Roman" w:hAnsi="Times New Roman" w:cs="Times New Roman"/>
          <w:sz w:val="24"/>
          <w:szCs w:val="24"/>
          <w:lang w:val="en-GB"/>
        </w:rPr>
      </w:pPr>
      <w:r w:rsidRPr="00C52A44">
        <w:rPr>
          <w:rFonts w:ascii="Times New Roman" w:hAnsi="Times New Roman" w:cs="Times New Roman"/>
          <w:sz w:val="24"/>
          <w:szCs w:val="24"/>
          <w:lang w:val="de-DE"/>
        </w:rPr>
        <w:t xml:space="preserve">E.M. </w:t>
      </w:r>
      <w:proofErr w:type="spellStart"/>
      <w:r w:rsidRPr="00C52A44">
        <w:rPr>
          <w:rFonts w:ascii="Times New Roman" w:hAnsi="Times New Roman" w:cs="Times New Roman"/>
          <w:sz w:val="24"/>
          <w:szCs w:val="24"/>
          <w:lang w:val="de-DE"/>
        </w:rPr>
        <w:t>Hedström</w:t>
      </w:r>
      <w:proofErr w:type="spellEnd"/>
      <w:r w:rsidRPr="00C52A44">
        <w:rPr>
          <w:rFonts w:ascii="Times New Roman" w:hAnsi="Times New Roman" w:cs="Times New Roman"/>
          <w:sz w:val="24"/>
          <w:szCs w:val="24"/>
          <w:lang w:val="de-DE"/>
        </w:rPr>
        <w:t xml:space="preserve">, U. Bergström, P. </w:t>
      </w:r>
      <w:proofErr w:type="spellStart"/>
      <w:r w:rsidRPr="00C52A44">
        <w:rPr>
          <w:rFonts w:ascii="Times New Roman" w:hAnsi="Times New Roman" w:cs="Times New Roman"/>
          <w:sz w:val="24"/>
          <w:szCs w:val="24"/>
          <w:lang w:val="de-DE"/>
        </w:rPr>
        <w:t>Michno</w:t>
      </w:r>
      <w:proofErr w:type="spellEnd"/>
      <w:r w:rsidRPr="00C52A44">
        <w:rPr>
          <w:rFonts w:ascii="Times New Roman" w:hAnsi="Times New Roman" w:cs="Times New Roman"/>
          <w:sz w:val="24"/>
          <w:szCs w:val="24"/>
          <w:lang w:val="de-DE"/>
        </w:rPr>
        <w:t xml:space="preserve">. </w:t>
      </w:r>
      <w:r w:rsidR="0090199F" w:rsidRPr="00766379">
        <w:rPr>
          <w:rFonts w:ascii="Times New Roman" w:hAnsi="Times New Roman" w:cs="Times New Roman"/>
          <w:sz w:val="24"/>
          <w:szCs w:val="24"/>
          <w:lang w:val="en-GB"/>
        </w:rPr>
        <w:t>Injuries in Children and Adolescents – Analysis of 41.330 Injury Related Visits to an Emergency Department in Northern Sweden</w:t>
      </w:r>
      <w:r w:rsidRPr="00766379">
        <w:rPr>
          <w:rFonts w:ascii="Times New Roman" w:hAnsi="Times New Roman" w:cs="Times New Roman"/>
          <w:sz w:val="24"/>
          <w:szCs w:val="24"/>
          <w:lang w:val="en-GB"/>
        </w:rPr>
        <w:t>.</w:t>
      </w:r>
      <w:r w:rsidR="0090199F" w:rsidRPr="00766379">
        <w:rPr>
          <w:rFonts w:ascii="Times New Roman" w:hAnsi="Times New Roman" w:cs="Times New Roman"/>
          <w:sz w:val="24"/>
          <w:szCs w:val="24"/>
          <w:lang w:val="en-GB"/>
        </w:rPr>
        <w:t xml:space="preserve"> Injury. Sep 2012; 43(9)</w:t>
      </w:r>
      <w:proofErr w:type="gramStart"/>
      <w:r w:rsidR="0090199F" w:rsidRPr="00766379">
        <w:rPr>
          <w:rFonts w:ascii="Times New Roman" w:hAnsi="Times New Roman" w:cs="Times New Roman"/>
          <w:sz w:val="24"/>
          <w:szCs w:val="24"/>
          <w:lang w:val="en-GB"/>
        </w:rPr>
        <w:t>:1403</w:t>
      </w:r>
      <w:proofErr w:type="gramEnd"/>
      <w:r w:rsidR="0090199F" w:rsidRPr="00766379">
        <w:rPr>
          <w:rFonts w:ascii="Times New Roman" w:hAnsi="Times New Roman" w:cs="Times New Roman"/>
          <w:sz w:val="24"/>
          <w:szCs w:val="24"/>
          <w:lang w:val="en-GB"/>
        </w:rPr>
        <w:t>-8</w:t>
      </w:r>
    </w:p>
    <w:p w14:paraId="5E0BA9F1" w14:textId="77777777" w:rsidR="0090199F" w:rsidRPr="00766379" w:rsidRDefault="007D3BFF" w:rsidP="0090199F">
      <w:pPr>
        <w:pStyle w:val="Lijstalinea"/>
        <w:numPr>
          <w:ilvl w:val="0"/>
          <w:numId w:val="3"/>
        </w:numPr>
        <w:jc w:val="both"/>
        <w:rPr>
          <w:rFonts w:ascii="Times New Roman" w:hAnsi="Times New Roman" w:cs="Times New Roman"/>
          <w:sz w:val="24"/>
          <w:szCs w:val="24"/>
          <w:lang w:val="en-GB"/>
        </w:rPr>
      </w:pPr>
      <w:r w:rsidRPr="00766379">
        <w:rPr>
          <w:rFonts w:ascii="Times New Roman" w:hAnsi="Times New Roman" w:cs="Times New Roman"/>
          <w:sz w:val="24"/>
          <w:szCs w:val="24"/>
          <w:lang w:val="en-GB"/>
        </w:rPr>
        <w:t xml:space="preserve">A.N. </w:t>
      </w:r>
      <w:proofErr w:type="spellStart"/>
      <w:r w:rsidRPr="00766379">
        <w:rPr>
          <w:rFonts w:ascii="Times New Roman" w:hAnsi="Times New Roman" w:cs="Times New Roman"/>
          <w:sz w:val="24"/>
          <w:szCs w:val="24"/>
          <w:lang w:val="en-GB"/>
        </w:rPr>
        <w:t>Hashikawa</w:t>
      </w:r>
      <w:proofErr w:type="spellEnd"/>
      <w:r w:rsidRPr="00766379">
        <w:rPr>
          <w:rFonts w:ascii="Times New Roman" w:hAnsi="Times New Roman" w:cs="Times New Roman"/>
          <w:sz w:val="24"/>
          <w:szCs w:val="24"/>
          <w:lang w:val="en-GB"/>
        </w:rPr>
        <w:t xml:space="preserve">, M.F. Newton, R.M. Cunningham, M.W. Stevens. </w:t>
      </w:r>
      <w:proofErr w:type="spellStart"/>
      <w:r w:rsidR="0090199F" w:rsidRPr="00766379">
        <w:rPr>
          <w:rFonts w:ascii="Times New Roman" w:hAnsi="Times New Roman" w:cs="Times New Roman"/>
          <w:sz w:val="24"/>
          <w:szCs w:val="24"/>
          <w:lang w:val="en-GB"/>
        </w:rPr>
        <w:t>Unintenional</w:t>
      </w:r>
      <w:proofErr w:type="spellEnd"/>
      <w:r w:rsidR="0090199F" w:rsidRPr="00766379">
        <w:rPr>
          <w:rFonts w:ascii="Times New Roman" w:hAnsi="Times New Roman" w:cs="Times New Roman"/>
          <w:sz w:val="24"/>
          <w:szCs w:val="24"/>
          <w:lang w:val="en-GB"/>
        </w:rPr>
        <w:t xml:space="preserve"> Inj</w:t>
      </w:r>
      <w:r w:rsidR="0090199F" w:rsidRPr="00766379">
        <w:rPr>
          <w:rFonts w:ascii="Times New Roman" w:hAnsi="Times New Roman" w:cs="Times New Roman"/>
          <w:sz w:val="24"/>
          <w:szCs w:val="24"/>
          <w:lang w:val="en-GB"/>
        </w:rPr>
        <w:t>u</w:t>
      </w:r>
      <w:r w:rsidR="0090199F" w:rsidRPr="00766379">
        <w:rPr>
          <w:rFonts w:ascii="Times New Roman" w:hAnsi="Times New Roman" w:cs="Times New Roman"/>
          <w:sz w:val="24"/>
          <w:szCs w:val="24"/>
          <w:lang w:val="en-GB"/>
        </w:rPr>
        <w:t xml:space="preserve">ries in Child Care </w:t>
      </w:r>
      <w:proofErr w:type="spellStart"/>
      <w:r w:rsidR="0090199F" w:rsidRPr="00766379">
        <w:rPr>
          <w:rFonts w:ascii="Times New Roman" w:hAnsi="Times New Roman" w:cs="Times New Roman"/>
          <w:sz w:val="24"/>
          <w:szCs w:val="24"/>
          <w:lang w:val="en-GB"/>
        </w:rPr>
        <w:t>Centers</w:t>
      </w:r>
      <w:proofErr w:type="spellEnd"/>
      <w:r w:rsidR="0090199F" w:rsidRPr="00766379">
        <w:rPr>
          <w:rFonts w:ascii="Times New Roman" w:hAnsi="Times New Roman" w:cs="Times New Roman"/>
          <w:sz w:val="24"/>
          <w:szCs w:val="24"/>
          <w:lang w:val="en-GB"/>
        </w:rPr>
        <w:t xml:space="preserve"> in the </w:t>
      </w:r>
      <w:proofErr w:type="gramStart"/>
      <w:r w:rsidR="0090199F" w:rsidRPr="00766379">
        <w:rPr>
          <w:rFonts w:ascii="Times New Roman" w:hAnsi="Times New Roman" w:cs="Times New Roman"/>
          <w:sz w:val="24"/>
          <w:szCs w:val="24"/>
          <w:lang w:val="en-GB"/>
        </w:rPr>
        <w:t>US :</w:t>
      </w:r>
      <w:proofErr w:type="gramEnd"/>
      <w:r w:rsidR="0090199F" w:rsidRPr="00766379">
        <w:rPr>
          <w:rFonts w:ascii="Times New Roman" w:hAnsi="Times New Roman" w:cs="Times New Roman"/>
          <w:sz w:val="24"/>
          <w:szCs w:val="24"/>
          <w:lang w:val="en-GB"/>
        </w:rPr>
        <w:t xml:space="preserve"> A Systematic Review</w:t>
      </w:r>
      <w:r w:rsidRPr="00766379">
        <w:rPr>
          <w:rFonts w:ascii="Times New Roman" w:hAnsi="Times New Roman" w:cs="Times New Roman"/>
          <w:sz w:val="24"/>
          <w:szCs w:val="24"/>
          <w:lang w:val="en-GB"/>
        </w:rPr>
        <w:t>.</w:t>
      </w:r>
      <w:r w:rsidR="0090199F" w:rsidRPr="00766379">
        <w:rPr>
          <w:rFonts w:ascii="Times New Roman" w:hAnsi="Times New Roman" w:cs="Times New Roman"/>
          <w:sz w:val="24"/>
          <w:szCs w:val="24"/>
          <w:lang w:val="en-GB"/>
        </w:rPr>
        <w:t xml:space="preserve"> J. Child Health Care. Mar 2015; 19(1)</w:t>
      </w:r>
      <w:proofErr w:type="gramStart"/>
      <w:r w:rsidR="0090199F" w:rsidRPr="00766379">
        <w:rPr>
          <w:rFonts w:ascii="Times New Roman" w:hAnsi="Times New Roman" w:cs="Times New Roman"/>
          <w:sz w:val="24"/>
          <w:szCs w:val="24"/>
          <w:lang w:val="en-GB"/>
        </w:rPr>
        <w:t>:93</w:t>
      </w:r>
      <w:proofErr w:type="gramEnd"/>
      <w:r w:rsidR="0090199F" w:rsidRPr="00766379">
        <w:rPr>
          <w:rFonts w:ascii="Times New Roman" w:hAnsi="Times New Roman" w:cs="Times New Roman"/>
          <w:sz w:val="24"/>
          <w:szCs w:val="24"/>
          <w:lang w:val="en-GB"/>
        </w:rPr>
        <w:t>-105</w:t>
      </w:r>
    </w:p>
    <w:p w14:paraId="58B796EB" w14:textId="77777777" w:rsidR="00B32513" w:rsidRDefault="007D3BFF" w:rsidP="00B32513">
      <w:pPr>
        <w:pStyle w:val="Lijstalinea"/>
        <w:numPr>
          <w:ilvl w:val="0"/>
          <w:numId w:val="3"/>
        </w:numPr>
        <w:jc w:val="both"/>
        <w:rPr>
          <w:rFonts w:ascii="Times New Roman" w:hAnsi="Times New Roman" w:cs="Times New Roman"/>
          <w:sz w:val="24"/>
          <w:szCs w:val="24"/>
          <w:lang w:val="en-GB"/>
        </w:rPr>
      </w:pPr>
      <w:r w:rsidRPr="00766379">
        <w:rPr>
          <w:rFonts w:ascii="Times New Roman" w:hAnsi="Times New Roman" w:cs="Times New Roman"/>
          <w:sz w:val="24"/>
          <w:szCs w:val="24"/>
          <w:lang w:val="en-GB"/>
        </w:rPr>
        <w:t xml:space="preserve">F.P. </w:t>
      </w:r>
      <w:proofErr w:type="spellStart"/>
      <w:r w:rsidRPr="00766379">
        <w:rPr>
          <w:rFonts w:ascii="Times New Roman" w:hAnsi="Times New Roman" w:cs="Times New Roman"/>
          <w:sz w:val="24"/>
          <w:szCs w:val="24"/>
          <w:lang w:val="en-GB"/>
        </w:rPr>
        <w:t>Rivara</w:t>
      </w:r>
      <w:proofErr w:type="spellEnd"/>
      <w:r w:rsidRPr="00766379">
        <w:rPr>
          <w:rFonts w:ascii="Times New Roman" w:hAnsi="Times New Roman" w:cs="Times New Roman"/>
          <w:sz w:val="24"/>
          <w:szCs w:val="24"/>
          <w:lang w:val="en-GB"/>
        </w:rPr>
        <w:t xml:space="preserve">, N. </w:t>
      </w:r>
      <w:proofErr w:type="spellStart"/>
      <w:r w:rsidRPr="00766379">
        <w:rPr>
          <w:rFonts w:ascii="Times New Roman" w:hAnsi="Times New Roman" w:cs="Times New Roman"/>
          <w:sz w:val="24"/>
          <w:szCs w:val="24"/>
          <w:lang w:val="en-GB"/>
        </w:rPr>
        <w:t>Calonge</w:t>
      </w:r>
      <w:proofErr w:type="spellEnd"/>
      <w:r w:rsidRPr="00766379">
        <w:rPr>
          <w:rFonts w:ascii="Times New Roman" w:hAnsi="Times New Roman" w:cs="Times New Roman"/>
          <w:sz w:val="24"/>
          <w:szCs w:val="24"/>
          <w:lang w:val="en-GB"/>
        </w:rPr>
        <w:t xml:space="preserve">, R.S. Thompson. </w:t>
      </w:r>
      <w:r w:rsidR="0090199F" w:rsidRPr="00766379">
        <w:rPr>
          <w:rFonts w:ascii="Times New Roman" w:hAnsi="Times New Roman" w:cs="Times New Roman"/>
          <w:sz w:val="24"/>
          <w:szCs w:val="24"/>
          <w:lang w:val="en-GB"/>
        </w:rPr>
        <w:t>Population-Based Study of Unintentional I</w:t>
      </w:r>
      <w:r w:rsidR="0090199F" w:rsidRPr="00766379">
        <w:rPr>
          <w:rFonts w:ascii="Times New Roman" w:hAnsi="Times New Roman" w:cs="Times New Roman"/>
          <w:sz w:val="24"/>
          <w:szCs w:val="24"/>
          <w:lang w:val="en-GB"/>
        </w:rPr>
        <w:t>n</w:t>
      </w:r>
      <w:r w:rsidR="0090199F" w:rsidRPr="00766379">
        <w:rPr>
          <w:rFonts w:ascii="Times New Roman" w:hAnsi="Times New Roman" w:cs="Times New Roman"/>
          <w:sz w:val="24"/>
          <w:szCs w:val="24"/>
          <w:lang w:val="en-GB"/>
        </w:rPr>
        <w:t xml:space="preserve">jury incidence and </w:t>
      </w:r>
      <w:r w:rsidRPr="00766379">
        <w:rPr>
          <w:rFonts w:ascii="Times New Roman" w:hAnsi="Times New Roman" w:cs="Times New Roman"/>
          <w:sz w:val="24"/>
          <w:szCs w:val="24"/>
          <w:lang w:val="en-GB"/>
        </w:rPr>
        <w:t>Impact.</w:t>
      </w:r>
      <w:r w:rsidR="0090199F" w:rsidRPr="00766379">
        <w:rPr>
          <w:rFonts w:ascii="Times New Roman" w:hAnsi="Times New Roman" w:cs="Times New Roman"/>
          <w:sz w:val="24"/>
          <w:szCs w:val="24"/>
          <w:lang w:val="en-GB"/>
        </w:rPr>
        <w:t xml:space="preserve"> Am. J. Public Health. Aug 1989; 79(8)</w:t>
      </w:r>
      <w:proofErr w:type="gramStart"/>
      <w:r w:rsidR="0090199F" w:rsidRPr="00766379">
        <w:rPr>
          <w:rFonts w:ascii="Times New Roman" w:hAnsi="Times New Roman" w:cs="Times New Roman"/>
          <w:sz w:val="24"/>
          <w:szCs w:val="24"/>
          <w:lang w:val="en-GB"/>
        </w:rPr>
        <w:t>:990</w:t>
      </w:r>
      <w:proofErr w:type="gramEnd"/>
      <w:r w:rsidR="0090199F" w:rsidRPr="00766379">
        <w:rPr>
          <w:rFonts w:ascii="Times New Roman" w:hAnsi="Times New Roman" w:cs="Times New Roman"/>
          <w:sz w:val="24"/>
          <w:szCs w:val="24"/>
          <w:lang w:val="en-GB"/>
        </w:rPr>
        <w:t xml:space="preserve">-4 </w:t>
      </w:r>
    </w:p>
    <w:p w14:paraId="6A0FE700" w14:textId="77777777" w:rsidR="00B32513" w:rsidRPr="00C52A44" w:rsidRDefault="007D3BFF" w:rsidP="00B32513">
      <w:pPr>
        <w:pStyle w:val="Lijstalinea"/>
        <w:numPr>
          <w:ilvl w:val="0"/>
          <w:numId w:val="3"/>
        </w:numPr>
        <w:jc w:val="both"/>
        <w:rPr>
          <w:rFonts w:ascii="Times New Roman" w:hAnsi="Times New Roman" w:cs="Times New Roman"/>
          <w:sz w:val="24"/>
          <w:szCs w:val="24"/>
          <w:lang w:val="en-GB"/>
        </w:rPr>
      </w:pPr>
      <w:r w:rsidRPr="00C52A44">
        <w:rPr>
          <w:rFonts w:ascii="Times New Roman" w:hAnsi="Times New Roman" w:cs="Times New Roman"/>
          <w:sz w:val="24"/>
          <w:szCs w:val="24"/>
        </w:rPr>
        <w:t>D. Devroey</w:t>
      </w:r>
      <w:r w:rsidR="00EC2670" w:rsidRPr="00C52A44">
        <w:rPr>
          <w:rFonts w:ascii="Times New Roman" w:hAnsi="Times New Roman" w:cs="Times New Roman"/>
          <w:sz w:val="24"/>
          <w:szCs w:val="24"/>
        </w:rPr>
        <w:t xml:space="preserve">, </w:t>
      </w:r>
      <w:r w:rsidRPr="00C52A44">
        <w:rPr>
          <w:rFonts w:ascii="Times New Roman" w:hAnsi="Times New Roman" w:cs="Times New Roman"/>
          <w:sz w:val="24"/>
          <w:szCs w:val="24"/>
        </w:rPr>
        <w:t xml:space="preserve">V. Van Casteren, D. Walckiers. </w:t>
      </w:r>
      <w:r w:rsidR="0090199F" w:rsidRPr="00C52A44">
        <w:rPr>
          <w:rFonts w:ascii="Times New Roman" w:hAnsi="Times New Roman" w:cs="Times New Roman"/>
          <w:sz w:val="24"/>
          <w:szCs w:val="24"/>
        </w:rPr>
        <w:t>Ongevallen in de privé-sfeer waarbij de huisarts geraadpleegd wordt. Afdeling Epidemiologie, Huisartsenpeilpraktijken, mei 2001; Brussel Wetenschappelijk Instituut Volksgezondheid, IPH/EPI REPORTS N° 2001 – 004. Depotnummer: D/2001/2505/7)</w:t>
      </w:r>
    </w:p>
    <w:p w14:paraId="4D47239E" w14:textId="1058E95C" w:rsidR="00B32513" w:rsidRPr="00C52A44" w:rsidRDefault="00B32513" w:rsidP="00B32513">
      <w:pPr>
        <w:pStyle w:val="Lijstalinea"/>
        <w:numPr>
          <w:ilvl w:val="0"/>
          <w:numId w:val="3"/>
        </w:numPr>
        <w:jc w:val="both"/>
        <w:rPr>
          <w:rFonts w:ascii="Times New Roman" w:hAnsi="Times New Roman" w:cs="Times New Roman"/>
          <w:sz w:val="24"/>
          <w:szCs w:val="24"/>
          <w:lang w:val="en-GB"/>
        </w:rPr>
      </w:pPr>
      <w:r w:rsidRPr="00C52A44">
        <w:rPr>
          <w:rFonts w:ascii="Times New Roman" w:hAnsi="Times New Roman" w:cs="Times New Roman"/>
          <w:sz w:val="24"/>
          <w:szCs w:val="24"/>
          <w:lang w:val="en-GB"/>
        </w:rPr>
        <w:t xml:space="preserve">P. Van de </w:t>
      </w:r>
      <w:proofErr w:type="spellStart"/>
      <w:r w:rsidRPr="00C52A44">
        <w:rPr>
          <w:rFonts w:ascii="Times New Roman" w:hAnsi="Times New Roman" w:cs="Times New Roman"/>
          <w:sz w:val="24"/>
          <w:szCs w:val="24"/>
          <w:lang w:val="en-GB"/>
        </w:rPr>
        <w:t>Voorde</w:t>
      </w:r>
      <w:proofErr w:type="spellEnd"/>
      <w:r w:rsidRPr="00C52A44">
        <w:rPr>
          <w:rFonts w:ascii="Times New Roman" w:hAnsi="Times New Roman" w:cs="Times New Roman"/>
          <w:sz w:val="24"/>
          <w:szCs w:val="24"/>
          <w:lang w:val="en-GB"/>
        </w:rPr>
        <w:t xml:space="preserve">, M. </w:t>
      </w:r>
      <w:proofErr w:type="spellStart"/>
      <w:r w:rsidRPr="00C52A44">
        <w:rPr>
          <w:rFonts w:ascii="Times New Roman" w:hAnsi="Times New Roman" w:cs="Times New Roman"/>
          <w:sz w:val="24"/>
          <w:szCs w:val="24"/>
          <w:lang w:val="en-GB"/>
        </w:rPr>
        <w:t>Sabbe</w:t>
      </w:r>
      <w:proofErr w:type="spellEnd"/>
      <w:r w:rsidRPr="00C52A44">
        <w:rPr>
          <w:rFonts w:ascii="Times New Roman" w:hAnsi="Times New Roman" w:cs="Times New Roman"/>
          <w:sz w:val="24"/>
          <w:szCs w:val="24"/>
          <w:lang w:val="en-GB"/>
        </w:rPr>
        <w:t xml:space="preserve">, P. Calle, E. </w:t>
      </w:r>
      <w:proofErr w:type="spellStart"/>
      <w:r w:rsidRPr="00C52A44">
        <w:rPr>
          <w:rFonts w:ascii="Times New Roman" w:hAnsi="Times New Roman" w:cs="Times New Roman"/>
          <w:sz w:val="24"/>
          <w:szCs w:val="24"/>
          <w:lang w:val="en-GB"/>
        </w:rPr>
        <w:t>Lesaffre</w:t>
      </w:r>
      <w:proofErr w:type="spellEnd"/>
      <w:r w:rsidRPr="00C52A44">
        <w:rPr>
          <w:rFonts w:ascii="Times New Roman" w:hAnsi="Times New Roman" w:cs="Times New Roman"/>
          <w:sz w:val="24"/>
          <w:szCs w:val="24"/>
          <w:lang w:val="en-GB"/>
        </w:rPr>
        <w:t xml:space="preserve">, D. </w:t>
      </w:r>
      <w:proofErr w:type="spellStart"/>
      <w:r w:rsidRPr="00C52A44">
        <w:rPr>
          <w:rFonts w:ascii="Times New Roman" w:hAnsi="Times New Roman" w:cs="Times New Roman"/>
          <w:sz w:val="24"/>
          <w:szCs w:val="24"/>
          <w:lang w:val="en-GB"/>
        </w:rPr>
        <w:t>Rizopoulos</w:t>
      </w:r>
      <w:proofErr w:type="spellEnd"/>
      <w:r w:rsidRPr="00C52A44">
        <w:rPr>
          <w:rFonts w:ascii="Times New Roman" w:hAnsi="Times New Roman" w:cs="Times New Roman"/>
          <w:sz w:val="24"/>
          <w:szCs w:val="24"/>
          <w:lang w:val="en-GB"/>
        </w:rPr>
        <w:t>, et al. Paedia</w:t>
      </w:r>
      <w:r w:rsidRPr="00C52A44">
        <w:rPr>
          <w:rFonts w:ascii="Times New Roman" w:hAnsi="Times New Roman" w:cs="Times New Roman"/>
          <w:sz w:val="24"/>
          <w:szCs w:val="24"/>
          <w:lang w:val="en-GB"/>
        </w:rPr>
        <w:t>t</w:t>
      </w:r>
      <w:r w:rsidRPr="00C52A44">
        <w:rPr>
          <w:rFonts w:ascii="Times New Roman" w:hAnsi="Times New Roman" w:cs="Times New Roman"/>
          <w:sz w:val="24"/>
          <w:szCs w:val="24"/>
          <w:lang w:val="en-GB"/>
        </w:rPr>
        <w:t xml:space="preserve">ric trauma and trauma care in Flanders (Belgium). </w:t>
      </w:r>
      <w:r w:rsidRPr="00C52A44">
        <w:rPr>
          <w:rFonts w:ascii="Times New Roman" w:hAnsi="Times New Roman" w:cs="Times New Roman"/>
          <w:sz w:val="24"/>
          <w:szCs w:val="24"/>
          <w:lang w:val="en-US"/>
        </w:rPr>
        <w:t xml:space="preserve">Methodology and first descriptive results of the PENTA registry. </w:t>
      </w:r>
      <w:proofErr w:type="spellStart"/>
      <w:r w:rsidRPr="00C52A44">
        <w:rPr>
          <w:rFonts w:ascii="Times New Roman" w:hAnsi="Times New Roman" w:cs="Times New Roman"/>
          <w:sz w:val="24"/>
          <w:szCs w:val="24"/>
          <w:lang w:val="en-US"/>
        </w:rPr>
        <w:t>Eur</w:t>
      </w:r>
      <w:proofErr w:type="spellEnd"/>
      <w:r w:rsidRPr="00C52A44">
        <w:rPr>
          <w:rFonts w:ascii="Times New Roman" w:hAnsi="Times New Roman" w:cs="Times New Roman"/>
          <w:sz w:val="24"/>
          <w:szCs w:val="24"/>
          <w:lang w:val="en-US"/>
        </w:rPr>
        <w:t xml:space="preserve"> J </w:t>
      </w:r>
      <w:proofErr w:type="spellStart"/>
      <w:r w:rsidRPr="00C52A44">
        <w:rPr>
          <w:rFonts w:ascii="Times New Roman" w:hAnsi="Times New Roman" w:cs="Times New Roman"/>
          <w:sz w:val="24"/>
          <w:szCs w:val="24"/>
          <w:lang w:val="en-US"/>
        </w:rPr>
        <w:t>Paediatr</w:t>
      </w:r>
      <w:proofErr w:type="spellEnd"/>
      <w:r w:rsidRPr="00C52A44">
        <w:rPr>
          <w:rFonts w:ascii="Times New Roman" w:hAnsi="Times New Roman" w:cs="Times New Roman"/>
          <w:sz w:val="24"/>
          <w:szCs w:val="24"/>
          <w:lang w:val="en-US"/>
        </w:rPr>
        <w:t xml:space="preserve">. </w:t>
      </w:r>
      <w:r w:rsidRPr="00C52A44">
        <w:rPr>
          <w:rFonts w:ascii="Times New Roman" w:hAnsi="Times New Roman" w:cs="Times New Roman"/>
          <w:sz w:val="24"/>
          <w:szCs w:val="24"/>
        </w:rPr>
        <w:t>Nov 2008; 167(11): 1239-1249</w:t>
      </w:r>
    </w:p>
    <w:p w14:paraId="341F11C2" w14:textId="77777777" w:rsidR="00F23F7F" w:rsidRPr="00C52A44" w:rsidRDefault="00EC2670" w:rsidP="00F23F7F">
      <w:pPr>
        <w:pStyle w:val="Lijstalinea"/>
        <w:numPr>
          <w:ilvl w:val="0"/>
          <w:numId w:val="3"/>
        </w:numPr>
        <w:jc w:val="both"/>
        <w:rPr>
          <w:rFonts w:ascii="Times New Roman" w:hAnsi="Times New Roman" w:cs="Times New Roman"/>
          <w:sz w:val="24"/>
          <w:szCs w:val="24"/>
          <w:lang w:val="en-GB"/>
        </w:rPr>
      </w:pPr>
      <w:r w:rsidRPr="00C52A44">
        <w:rPr>
          <w:rFonts w:ascii="Times New Roman" w:hAnsi="Times New Roman" w:cs="Times New Roman"/>
          <w:sz w:val="24"/>
          <w:szCs w:val="24"/>
          <w:lang w:val="en-GB"/>
        </w:rPr>
        <w:t xml:space="preserve">S. </w:t>
      </w:r>
      <w:proofErr w:type="spellStart"/>
      <w:r w:rsidRPr="00C52A44">
        <w:rPr>
          <w:rFonts w:ascii="Times New Roman" w:hAnsi="Times New Roman" w:cs="Times New Roman"/>
          <w:sz w:val="24"/>
          <w:szCs w:val="24"/>
          <w:lang w:val="en-GB"/>
        </w:rPr>
        <w:t>Mukesh</w:t>
      </w:r>
      <w:proofErr w:type="spellEnd"/>
      <w:r w:rsidRPr="00C52A44">
        <w:rPr>
          <w:rFonts w:ascii="Times New Roman" w:hAnsi="Times New Roman" w:cs="Times New Roman"/>
          <w:sz w:val="24"/>
          <w:szCs w:val="24"/>
          <w:lang w:val="en-GB"/>
        </w:rPr>
        <w:t xml:space="preserve">, B.K. Lahoti, G. Khandelwal, R.K. Mathur, S.S. Sharma, et al. </w:t>
      </w:r>
      <w:r w:rsidR="00F23F7F" w:rsidRPr="00C52A44">
        <w:rPr>
          <w:rFonts w:ascii="Times New Roman" w:hAnsi="Times New Roman" w:cs="Times New Roman"/>
          <w:sz w:val="24"/>
          <w:szCs w:val="24"/>
          <w:lang w:val="en-GB"/>
        </w:rPr>
        <w:t>Epidemi</w:t>
      </w:r>
      <w:r w:rsidR="00F23F7F" w:rsidRPr="00C52A44">
        <w:rPr>
          <w:rFonts w:ascii="Times New Roman" w:hAnsi="Times New Roman" w:cs="Times New Roman"/>
          <w:sz w:val="24"/>
          <w:szCs w:val="24"/>
          <w:lang w:val="en-GB"/>
        </w:rPr>
        <w:t>o</w:t>
      </w:r>
      <w:r w:rsidR="00F23F7F" w:rsidRPr="00C52A44">
        <w:rPr>
          <w:rFonts w:ascii="Times New Roman" w:hAnsi="Times New Roman" w:cs="Times New Roman"/>
          <w:sz w:val="24"/>
          <w:szCs w:val="24"/>
          <w:lang w:val="en-GB"/>
        </w:rPr>
        <w:t>logical trends o</w:t>
      </w:r>
      <w:r w:rsidR="00F23F7F" w:rsidRPr="00C52A44">
        <w:rPr>
          <w:rFonts w:ascii="Times New Roman" w:hAnsi="Times New Roman" w:cs="Times New Roman"/>
          <w:sz w:val="24"/>
          <w:szCs w:val="24"/>
          <w:lang w:val="en-US"/>
        </w:rPr>
        <w:t xml:space="preserve">f pediatric trauma: A single-center </w:t>
      </w:r>
      <w:r w:rsidR="00F23F7F" w:rsidRPr="00C52A44">
        <w:rPr>
          <w:rFonts w:ascii="Times New Roman" w:hAnsi="Times New Roman" w:cs="Times New Roman"/>
          <w:sz w:val="24"/>
          <w:szCs w:val="24"/>
          <w:lang w:val="en-GB"/>
        </w:rPr>
        <w:t xml:space="preserve">study of 791 patients. </w:t>
      </w:r>
      <w:r w:rsidR="00F23F7F" w:rsidRPr="00C52A44">
        <w:rPr>
          <w:rFonts w:ascii="Times New Roman" w:hAnsi="Times New Roman" w:cs="Times New Roman"/>
          <w:sz w:val="24"/>
          <w:szCs w:val="24"/>
          <w:lang w:val="en-US"/>
        </w:rPr>
        <w:t>Journal of I</w:t>
      </w:r>
      <w:r w:rsidR="00F23F7F" w:rsidRPr="00C52A44">
        <w:rPr>
          <w:rFonts w:ascii="Times New Roman" w:hAnsi="Times New Roman" w:cs="Times New Roman"/>
          <w:sz w:val="24"/>
          <w:szCs w:val="24"/>
          <w:lang w:val="en-US"/>
        </w:rPr>
        <w:t>n</w:t>
      </w:r>
      <w:r w:rsidR="00F23F7F" w:rsidRPr="00C52A44">
        <w:rPr>
          <w:rFonts w:ascii="Times New Roman" w:hAnsi="Times New Roman" w:cs="Times New Roman"/>
          <w:sz w:val="24"/>
          <w:szCs w:val="24"/>
          <w:lang w:val="en-US"/>
        </w:rPr>
        <w:t>dian Association of Pediatric Surgeons, 2011; 16(3): 88-92</w:t>
      </w:r>
    </w:p>
    <w:p w14:paraId="26F90204" w14:textId="77777777" w:rsidR="00BC2955" w:rsidRPr="00C52A44" w:rsidRDefault="00EC2670" w:rsidP="0039023D">
      <w:pPr>
        <w:pStyle w:val="Lijstalinea"/>
        <w:numPr>
          <w:ilvl w:val="0"/>
          <w:numId w:val="3"/>
        </w:numPr>
        <w:jc w:val="both"/>
        <w:rPr>
          <w:rFonts w:ascii="Times New Roman" w:hAnsi="Times New Roman" w:cs="Times New Roman"/>
          <w:sz w:val="24"/>
          <w:szCs w:val="24"/>
          <w:lang w:val="en-GB"/>
        </w:rPr>
      </w:pPr>
      <w:r w:rsidRPr="00C52A44">
        <w:rPr>
          <w:rFonts w:ascii="Times New Roman" w:hAnsi="Times New Roman" w:cs="Times New Roman"/>
          <w:sz w:val="24"/>
          <w:szCs w:val="24"/>
          <w:lang w:val="fr-FR"/>
        </w:rPr>
        <w:t xml:space="preserve">F. Valent, G. Messi, L. </w:t>
      </w:r>
      <w:proofErr w:type="spellStart"/>
      <w:r w:rsidRPr="00C52A44">
        <w:rPr>
          <w:rFonts w:ascii="Times New Roman" w:hAnsi="Times New Roman" w:cs="Times New Roman"/>
          <w:sz w:val="24"/>
          <w:szCs w:val="24"/>
          <w:lang w:val="fr-FR"/>
        </w:rPr>
        <w:t>Deroma</w:t>
      </w:r>
      <w:proofErr w:type="spellEnd"/>
      <w:r w:rsidRPr="00C52A44">
        <w:rPr>
          <w:rFonts w:ascii="Times New Roman" w:hAnsi="Times New Roman" w:cs="Times New Roman"/>
          <w:sz w:val="24"/>
          <w:szCs w:val="24"/>
          <w:lang w:val="fr-FR"/>
        </w:rPr>
        <w:t xml:space="preserve">, C. De </w:t>
      </w:r>
      <w:proofErr w:type="spellStart"/>
      <w:r w:rsidRPr="00C52A44">
        <w:rPr>
          <w:rFonts w:ascii="Times New Roman" w:hAnsi="Times New Roman" w:cs="Times New Roman"/>
          <w:sz w:val="24"/>
          <w:szCs w:val="24"/>
          <w:lang w:val="fr-FR"/>
        </w:rPr>
        <w:t>Marchi</w:t>
      </w:r>
      <w:proofErr w:type="spellEnd"/>
      <w:r w:rsidRPr="00C52A44">
        <w:rPr>
          <w:rFonts w:ascii="Times New Roman" w:hAnsi="Times New Roman" w:cs="Times New Roman"/>
          <w:sz w:val="24"/>
          <w:szCs w:val="24"/>
          <w:lang w:val="fr-FR"/>
        </w:rPr>
        <w:t xml:space="preserve">, S. </w:t>
      </w:r>
      <w:proofErr w:type="spellStart"/>
      <w:r w:rsidRPr="00C52A44">
        <w:rPr>
          <w:rFonts w:ascii="Times New Roman" w:hAnsi="Times New Roman" w:cs="Times New Roman"/>
          <w:sz w:val="24"/>
          <w:szCs w:val="24"/>
          <w:lang w:val="fr-FR"/>
        </w:rPr>
        <w:t>Norbedo</w:t>
      </w:r>
      <w:proofErr w:type="spellEnd"/>
      <w:r w:rsidRPr="00C52A44">
        <w:rPr>
          <w:rFonts w:ascii="Times New Roman" w:hAnsi="Times New Roman" w:cs="Times New Roman"/>
          <w:sz w:val="24"/>
          <w:szCs w:val="24"/>
          <w:lang w:val="fr-FR"/>
        </w:rPr>
        <w:t xml:space="preserve">, A.G. </w:t>
      </w:r>
      <w:proofErr w:type="spellStart"/>
      <w:r w:rsidRPr="00C52A44">
        <w:rPr>
          <w:rFonts w:ascii="Times New Roman" w:hAnsi="Times New Roman" w:cs="Times New Roman"/>
          <w:sz w:val="24"/>
          <w:szCs w:val="24"/>
          <w:lang w:val="fr-FR"/>
        </w:rPr>
        <w:t>Marchi</w:t>
      </w:r>
      <w:proofErr w:type="spellEnd"/>
      <w:r w:rsidRPr="00C52A44">
        <w:rPr>
          <w:rFonts w:ascii="Times New Roman" w:hAnsi="Times New Roman" w:cs="Times New Roman"/>
          <w:sz w:val="24"/>
          <w:szCs w:val="24"/>
          <w:lang w:val="fr-FR"/>
        </w:rPr>
        <w:t xml:space="preserve">. </w:t>
      </w:r>
      <w:r w:rsidR="00620C48" w:rsidRPr="00C52A44">
        <w:rPr>
          <w:rFonts w:ascii="Times New Roman" w:hAnsi="Times New Roman" w:cs="Times New Roman"/>
          <w:sz w:val="24"/>
          <w:szCs w:val="24"/>
          <w:lang w:val="en-GB"/>
        </w:rPr>
        <w:t>A Descri</w:t>
      </w:r>
      <w:r w:rsidR="00620C48" w:rsidRPr="00C52A44">
        <w:rPr>
          <w:rFonts w:ascii="Times New Roman" w:hAnsi="Times New Roman" w:cs="Times New Roman"/>
          <w:sz w:val="24"/>
          <w:szCs w:val="24"/>
          <w:lang w:val="en-GB"/>
        </w:rPr>
        <w:t>p</w:t>
      </w:r>
      <w:r w:rsidR="00620C48" w:rsidRPr="00C52A44">
        <w:rPr>
          <w:rFonts w:ascii="Times New Roman" w:hAnsi="Times New Roman" w:cs="Times New Roman"/>
          <w:sz w:val="24"/>
          <w:szCs w:val="24"/>
          <w:lang w:val="en-GB"/>
        </w:rPr>
        <w:t xml:space="preserve">tive Study of Injuries in a </w:t>
      </w:r>
      <w:proofErr w:type="spellStart"/>
      <w:r w:rsidR="00620C48" w:rsidRPr="00C52A44">
        <w:rPr>
          <w:rFonts w:ascii="Times New Roman" w:hAnsi="Times New Roman" w:cs="Times New Roman"/>
          <w:sz w:val="24"/>
          <w:szCs w:val="24"/>
          <w:lang w:val="en-GB"/>
        </w:rPr>
        <w:t>Pediatric</w:t>
      </w:r>
      <w:proofErr w:type="spellEnd"/>
      <w:r w:rsidR="00620C48" w:rsidRPr="00C52A44">
        <w:rPr>
          <w:rFonts w:ascii="Times New Roman" w:hAnsi="Times New Roman" w:cs="Times New Roman"/>
          <w:sz w:val="24"/>
          <w:szCs w:val="24"/>
          <w:lang w:val="en-GB"/>
        </w:rPr>
        <w:t xml:space="preserve"> P</w:t>
      </w:r>
      <w:r w:rsidR="00834E9D" w:rsidRPr="00C52A44">
        <w:rPr>
          <w:rFonts w:ascii="Times New Roman" w:hAnsi="Times New Roman" w:cs="Times New Roman"/>
          <w:sz w:val="24"/>
          <w:szCs w:val="24"/>
          <w:lang w:val="en-GB"/>
        </w:rPr>
        <w:t xml:space="preserve">opulation of </w:t>
      </w:r>
      <w:proofErr w:type="gramStart"/>
      <w:r w:rsidR="00834E9D" w:rsidRPr="00C52A44">
        <w:rPr>
          <w:rFonts w:ascii="Times New Roman" w:hAnsi="Times New Roman" w:cs="Times New Roman"/>
          <w:sz w:val="24"/>
          <w:szCs w:val="24"/>
          <w:lang w:val="en-GB"/>
        </w:rPr>
        <w:t>North-Eastern</w:t>
      </w:r>
      <w:proofErr w:type="gramEnd"/>
      <w:r w:rsidR="00834E9D" w:rsidRPr="00C52A44">
        <w:rPr>
          <w:rFonts w:ascii="Times New Roman" w:hAnsi="Times New Roman" w:cs="Times New Roman"/>
          <w:sz w:val="24"/>
          <w:szCs w:val="24"/>
          <w:lang w:val="en-GB"/>
        </w:rPr>
        <w:t xml:space="preserve"> Italy</w:t>
      </w:r>
      <w:r w:rsidRPr="00C52A44">
        <w:rPr>
          <w:rFonts w:ascii="Times New Roman" w:hAnsi="Times New Roman" w:cs="Times New Roman"/>
          <w:sz w:val="24"/>
          <w:szCs w:val="24"/>
          <w:lang w:val="en-GB"/>
        </w:rPr>
        <w:t>.</w:t>
      </w:r>
      <w:r w:rsidR="00620C48" w:rsidRPr="00C52A44">
        <w:rPr>
          <w:rFonts w:ascii="Times New Roman" w:hAnsi="Times New Roman" w:cs="Times New Roman"/>
          <w:sz w:val="24"/>
          <w:szCs w:val="24"/>
          <w:lang w:val="en-GB"/>
        </w:rPr>
        <w:t xml:space="preserve"> Eur. J. </w:t>
      </w:r>
      <w:proofErr w:type="spellStart"/>
      <w:r w:rsidR="00620C48" w:rsidRPr="00C52A44">
        <w:rPr>
          <w:rFonts w:ascii="Times New Roman" w:hAnsi="Times New Roman" w:cs="Times New Roman"/>
          <w:sz w:val="24"/>
          <w:szCs w:val="24"/>
          <w:lang w:val="en-GB"/>
        </w:rPr>
        <w:t>Pediatr</w:t>
      </w:r>
      <w:proofErr w:type="spellEnd"/>
      <w:r w:rsidR="00620C48" w:rsidRPr="00C52A44">
        <w:rPr>
          <w:rFonts w:ascii="Times New Roman" w:hAnsi="Times New Roman" w:cs="Times New Roman"/>
          <w:sz w:val="24"/>
          <w:szCs w:val="24"/>
          <w:lang w:val="en-GB"/>
        </w:rPr>
        <w:t>. Sep 2007; 166(9)</w:t>
      </w:r>
      <w:proofErr w:type="gramStart"/>
      <w:r w:rsidR="00620C48" w:rsidRPr="00C52A44">
        <w:rPr>
          <w:rFonts w:ascii="Times New Roman" w:hAnsi="Times New Roman" w:cs="Times New Roman"/>
          <w:sz w:val="24"/>
          <w:szCs w:val="24"/>
          <w:lang w:val="en-GB"/>
        </w:rPr>
        <w:t>:949</w:t>
      </w:r>
      <w:proofErr w:type="gramEnd"/>
      <w:r w:rsidR="00620C48" w:rsidRPr="00C52A44">
        <w:rPr>
          <w:rFonts w:ascii="Times New Roman" w:hAnsi="Times New Roman" w:cs="Times New Roman"/>
          <w:sz w:val="24"/>
          <w:szCs w:val="24"/>
          <w:lang w:val="en-GB"/>
        </w:rPr>
        <w:t>-55</w:t>
      </w:r>
    </w:p>
    <w:p w14:paraId="39CF1252" w14:textId="4A856637" w:rsidR="007C7936" w:rsidRPr="00C52A44" w:rsidRDefault="007C7936" w:rsidP="0039023D">
      <w:pPr>
        <w:jc w:val="both"/>
        <w:rPr>
          <w:rFonts w:ascii="Times New Roman" w:hAnsi="Times New Roman" w:cs="Times New Roman"/>
          <w:lang w:val="en-GB"/>
        </w:rPr>
      </w:pPr>
    </w:p>
    <w:p w14:paraId="7AAF2D9C" w14:textId="7FF8ADAA" w:rsidR="00277D0B" w:rsidRDefault="00277D0B" w:rsidP="0039023D">
      <w:pPr>
        <w:jc w:val="both"/>
        <w:rPr>
          <w:rFonts w:ascii="Times New Roman" w:hAnsi="Times New Roman" w:cs="Times New Roman"/>
          <w:lang w:val="en-GB"/>
        </w:rPr>
      </w:pPr>
    </w:p>
    <w:p w14:paraId="32395DE2" w14:textId="2AE7C51B" w:rsidR="00277D0B" w:rsidRPr="00F40B58" w:rsidRDefault="00040920" w:rsidP="0039023D">
      <w:pPr>
        <w:jc w:val="both"/>
        <w:rPr>
          <w:rFonts w:ascii="Times New Roman" w:hAnsi="Times New Roman" w:cs="Times New Roman"/>
          <w:lang w:val="en-GB"/>
        </w:rPr>
        <w:sectPr w:rsidR="00277D0B" w:rsidRPr="00F40B58" w:rsidSect="002C62A2">
          <w:headerReference w:type="default" r:id="rId13"/>
          <w:pgSz w:w="11906" w:h="16838"/>
          <w:pgMar w:top="1417" w:right="1417" w:bottom="1417" w:left="1417" w:header="708" w:footer="708" w:gutter="0"/>
          <w:pgNumType w:start="0"/>
          <w:cols w:space="708"/>
          <w:titlePg/>
          <w:docGrid w:linePitch="360"/>
        </w:sectPr>
      </w:pPr>
      <w:r>
        <w:rPr>
          <w:noProof/>
          <w:lang w:val="en-US" w:eastAsia="nl-NL"/>
        </w:rPr>
        <mc:AlternateContent>
          <mc:Choice Requires="wps">
            <w:drawing>
              <wp:anchor distT="0" distB="0" distL="114300" distR="114300" simplePos="0" relativeHeight="251715584" behindDoc="0" locked="0" layoutInCell="1" allowOverlap="1" wp14:anchorId="602FE1FF" wp14:editId="58E18F96">
                <wp:simplePos x="0" y="0"/>
                <wp:positionH relativeFrom="column">
                  <wp:posOffset>2852420</wp:posOffset>
                </wp:positionH>
                <wp:positionV relativeFrom="paragraph">
                  <wp:posOffset>961390</wp:posOffset>
                </wp:positionV>
                <wp:extent cx="1928495" cy="258445"/>
                <wp:effectExtent l="0" t="0" r="0" b="18415"/>
                <wp:wrapSquare wrapText="bothSides"/>
                <wp:docPr id="21" name="Tekstvak 21"/>
                <wp:cNvGraphicFramePr/>
                <a:graphic xmlns:a="http://schemas.openxmlformats.org/drawingml/2006/main">
                  <a:graphicData uri="http://schemas.microsoft.com/office/word/2010/wordprocessingShape">
                    <wps:wsp>
                      <wps:cNvSpPr txBox="1"/>
                      <wps:spPr>
                        <a:xfrm>
                          <a:off x="0" y="0"/>
                          <a:ext cx="1928495" cy="258445"/>
                        </a:xfrm>
                        <a:prstGeom prst="rect">
                          <a:avLst/>
                        </a:prstGeom>
                        <a:solidFill>
                          <a:prstClr val="white"/>
                        </a:solidFill>
                        <a:ln>
                          <a:noFill/>
                        </a:ln>
                      </wps:spPr>
                      <wps:txbx>
                        <w:txbxContent>
                          <w:p w14:paraId="62344C6A" w14:textId="223E82F7" w:rsidR="003A2DDD" w:rsidRPr="00F5712F" w:rsidRDefault="003A2DDD" w:rsidP="00551852">
                            <w:pPr>
                              <w:pStyle w:val="Bijschrift"/>
                              <w:rPr>
                                <w:rFonts w:ascii="Times New Roman" w:hAnsi="Times New Roman" w:cs="Times New Roman"/>
                                <w:noProof/>
                              </w:rPr>
                            </w:pPr>
                            <w:r w:rsidRPr="00F5712F">
                              <w:rPr>
                                <w:rFonts w:ascii="Times New Roman" w:hAnsi="Times New Roman" w:cs="Times New Roman"/>
                              </w:rPr>
                              <w:t>Maes S, HAIO Universiteit Leuven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kstvak 21" o:spid="_x0000_s1029" type="#_x0000_t202" style="position:absolute;left:0;text-align:left;margin-left:224.6pt;margin-top:75.7pt;width:151.85pt;height:20.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" stroked="f">
                <v:textbox style="mso-fit-shape-to-text:t" inset="0,0,0,0">
                  <w:txbxContent>
                    <w:p w14:paraId="62344C6A" w14:textId="223E82F7" w:rsidR="003A2DDD" w:rsidRPr="00F5712F" w:rsidRDefault="003A2DDD" w:rsidP="00551852">
                      <w:pPr>
                        <w:pStyle w:val="Bijschrift"/>
                        <w:rPr>
                          <w:rFonts w:ascii="Times New Roman" w:hAnsi="Times New Roman" w:cs="Times New Roman"/>
                          <w:noProof/>
                        </w:rPr>
                      </w:pPr>
                      <w:r w:rsidRPr="00F5712F">
                        <w:rPr>
                          <w:rFonts w:ascii="Times New Roman" w:hAnsi="Times New Roman" w:cs="Times New Roman"/>
                        </w:rPr>
                        <w:t>Maes S, HAIO Universiteit Leuven</w:t>
                      </w:r>
                    </w:p>
                  </w:txbxContent>
                </v:textbox>
                <w10:wrap type="square"/>
              </v:shape>
            </w:pict>
          </mc:Fallback>
        </mc:AlternateContent>
      </w:r>
      <w:r>
        <w:rPr>
          <w:noProof/>
          <w:lang w:val="en-US" w:eastAsia="nl-NL"/>
        </w:rPr>
        <mc:AlternateContent>
          <mc:Choice Requires="wps">
            <w:drawing>
              <wp:anchor distT="0" distB="0" distL="114300" distR="114300" simplePos="0" relativeHeight="251718656" behindDoc="0" locked="0" layoutInCell="1" allowOverlap="1" wp14:anchorId="0F00A630" wp14:editId="6731F268">
                <wp:simplePos x="0" y="0"/>
                <wp:positionH relativeFrom="column">
                  <wp:posOffset>14605</wp:posOffset>
                </wp:positionH>
                <wp:positionV relativeFrom="paragraph">
                  <wp:posOffset>1016635</wp:posOffset>
                </wp:positionV>
                <wp:extent cx="2124710" cy="258445"/>
                <wp:effectExtent l="0" t="0" r="8890" b="18415"/>
                <wp:wrapSquare wrapText="bothSides"/>
                <wp:docPr id="24" name="Tekstvak 24"/>
                <wp:cNvGraphicFramePr/>
                <a:graphic xmlns:a="http://schemas.openxmlformats.org/drawingml/2006/main">
                  <a:graphicData uri="http://schemas.microsoft.com/office/word/2010/wordprocessingShape">
                    <wps:wsp>
                      <wps:cNvSpPr txBox="1"/>
                      <wps:spPr>
                        <a:xfrm>
                          <a:off x="0" y="0"/>
                          <a:ext cx="2124710" cy="258445"/>
                        </a:xfrm>
                        <a:prstGeom prst="rect">
                          <a:avLst/>
                        </a:prstGeom>
                        <a:solidFill>
                          <a:prstClr val="white"/>
                        </a:solidFill>
                        <a:ln>
                          <a:noFill/>
                        </a:ln>
                      </wps:spPr>
                      <wps:txbx>
                        <w:txbxContent>
                          <w:p w14:paraId="3F89A0CF" w14:textId="0FE8B47E" w:rsidR="003A2DDD" w:rsidRPr="00F5712F" w:rsidRDefault="003A2DDD" w:rsidP="00F5712F">
                            <w:pPr>
                              <w:pStyle w:val="Bijschrift"/>
                              <w:rPr>
                                <w:rFonts w:ascii="Times New Roman" w:hAnsi="Times New Roman" w:cs="Times New Roman"/>
                                <w:lang w:val="en-GB"/>
                              </w:rPr>
                            </w:pPr>
                            <w:r w:rsidRPr="00F5712F">
                              <w:rPr>
                                <w:rFonts w:ascii="Times New Roman" w:hAnsi="Times New Roman" w:cs="Times New Roman"/>
                              </w:rPr>
                              <w:t>Stockmans S, HAIO Universiteit Leuven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00A630" id="Tekstvak 24" o:spid="_x0000_s1030" type="#_x0000_t202" style="position:absolute;left:0;text-align:left;margin-left:1.15pt;margin-top:80.05pt;width:167.3pt;height:.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" stroked="f">
                <v:textbox style="mso-fit-shape-to-text:t" inset="0,0,0,0">
                  <w:txbxContent>
                    <w:p w14:paraId="3F89A0CF" w14:textId="0FE8B47E" w:rsidR="003A2DDD" w:rsidRPr="00F5712F" w:rsidRDefault="003A2DDD" w:rsidP="00F5712F">
                      <w:pPr>
                        <w:pStyle w:val="Bijschrift"/>
                        <w:rPr>
                          <w:rFonts w:ascii="Times New Roman" w:hAnsi="Times New Roman" w:cs="Times New Roman"/>
                          <w:lang w:val="en-GB"/>
                        </w:rPr>
                      </w:pPr>
                      <w:r w:rsidRPr="00F5712F">
                        <w:rPr>
                          <w:rFonts w:ascii="Times New Roman" w:hAnsi="Times New Roman" w:cs="Times New Roman"/>
                        </w:rPr>
                        <w:t>Stockmans S, HAIO Universiteit Leuven</w:t>
                      </w:r>
                    </w:p>
                  </w:txbxContent>
                </v:textbox>
                <w10:wrap type="square"/>
              </v:shape>
            </w:pict>
          </mc:Fallback>
        </mc:AlternateContent>
      </w:r>
      <w:bookmarkStart w:id="0" w:name="_GoBack"/>
      <w:bookmarkEnd w:id="0"/>
      <w:r w:rsidR="00EB0A36">
        <w:rPr>
          <w:noProof/>
          <w:lang w:val="en-US" w:eastAsia="nl-NL"/>
        </w:rPr>
        <mc:AlternateContent>
          <mc:Choice Requires="wps">
            <w:drawing>
              <wp:anchor distT="0" distB="0" distL="114300" distR="114300" simplePos="0" relativeHeight="251709440" behindDoc="0" locked="0" layoutInCell="1" allowOverlap="1" wp14:anchorId="5D165DF7" wp14:editId="188156E1">
                <wp:simplePos x="0" y="0"/>
                <wp:positionH relativeFrom="column">
                  <wp:posOffset>14605</wp:posOffset>
                </wp:positionH>
                <wp:positionV relativeFrom="paragraph">
                  <wp:posOffset>2841625</wp:posOffset>
                </wp:positionV>
                <wp:extent cx="2457450" cy="185420"/>
                <wp:effectExtent l="0" t="0" r="0" b="5080"/>
                <wp:wrapSquare wrapText="bothSides"/>
                <wp:docPr id="15" name="Tekstvak 15"/>
                <wp:cNvGraphicFramePr/>
                <a:graphic xmlns:a="http://schemas.openxmlformats.org/drawingml/2006/main">
                  <a:graphicData uri="http://schemas.microsoft.com/office/word/2010/wordprocessingShape">
                    <wps:wsp>
                      <wps:cNvSpPr txBox="1"/>
                      <wps:spPr>
                        <a:xfrm>
                          <a:off x="0" y="0"/>
                          <a:ext cx="2457450" cy="185420"/>
                        </a:xfrm>
                        <a:prstGeom prst="rect">
                          <a:avLst/>
                        </a:prstGeom>
                        <a:solidFill>
                          <a:prstClr val="white"/>
                        </a:solidFill>
                        <a:ln>
                          <a:noFill/>
                        </a:ln>
                      </wps:spPr>
                      <wps:txbx>
                        <w:txbxContent>
                          <w:p w14:paraId="23C6D1C7" w14:textId="4E973D44" w:rsidR="003A2DDD" w:rsidRPr="00277D0B" w:rsidRDefault="003A2DDD" w:rsidP="00277D0B">
                            <w:pPr>
                              <w:pStyle w:val="Bijschrift"/>
                              <w:rPr>
                                <w:rFonts w:ascii="Times New Roman" w:hAnsi="Times New Roman" w:cs="Times New Roman"/>
                                <w:noProof/>
                              </w:rPr>
                            </w:pPr>
                            <w:r>
                              <w:rPr>
                                <w:rFonts w:ascii="Times New Roman" w:hAnsi="Times New Roman" w:cs="Times New Roman"/>
                              </w:rPr>
                              <w:t>Nijs S</w:t>
                            </w:r>
                            <w:r w:rsidRPr="00277D0B">
                              <w:rPr>
                                <w:rFonts w:ascii="Times New Roman" w:hAnsi="Times New Roman" w:cs="Times New Roman"/>
                              </w:rPr>
                              <w:t>, Traumatoloog UZ Leuven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 o:spid="_x0000_s1031" type="#_x0000_t202" style="position:absolute;left:0;text-align:left;margin-left:1.15pt;margin-top:223.75pt;width:193.5pt;height:14.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" stroked="f">
                <v:textbox inset="0,0,0,0">
                  <w:txbxContent>
                    <w:p w14:paraId="23C6D1C7" w14:textId="4E973D44" w:rsidR="003A2DDD" w:rsidRPr="00277D0B" w:rsidRDefault="003A2DDD" w:rsidP="00277D0B">
                      <w:pPr>
                        <w:pStyle w:val="Bijschrift"/>
                        <w:rPr>
                          <w:rFonts w:ascii="Times New Roman" w:hAnsi="Times New Roman" w:cs="Times New Roman"/>
                          <w:noProof/>
                        </w:rPr>
                      </w:pPr>
                      <w:r>
                        <w:rPr>
                          <w:rFonts w:ascii="Times New Roman" w:hAnsi="Times New Roman" w:cs="Times New Roman"/>
                        </w:rPr>
                        <w:t>Nijs S</w:t>
                      </w:r>
                      <w:r w:rsidRPr="00277D0B">
                        <w:rPr>
                          <w:rFonts w:ascii="Times New Roman" w:hAnsi="Times New Roman" w:cs="Times New Roman"/>
                        </w:rPr>
                        <w:t>, Traumatoloog UZ Leuven</w:t>
                      </w:r>
                    </w:p>
                  </w:txbxContent>
                </v:textbox>
                <w10:wrap type="square"/>
              </v:shape>
            </w:pict>
          </mc:Fallback>
        </mc:AlternateContent>
      </w:r>
      <w:r w:rsidR="00EB0A36">
        <w:rPr>
          <w:noProof/>
          <w:lang w:val="en-US" w:eastAsia="nl-NL"/>
        </w:rPr>
        <mc:AlternateContent>
          <mc:Choice Requires="wps">
            <w:drawing>
              <wp:anchor distT="0" distB="0" distL="114300" distR="114300" simplePos="0" relativeHeight="251712512" behindDoc="1" locked="0" layoutInCell="1" allowOverlap="1" wp14:anchorId="11981228" wp14:editId="088A4AC2">
                <wp:simplePos x="0" y="0"/>
                <wp:positionH relativeFrom="column">
                  <wp:posOffset>2857500</wp:posOffset>
                </wp:positionH>
                <wp:positionV relativeFrom="paragraph">
                  <wp:posOffset>2863215</wp:posOffset>
                </wp:positionV>
                <wp:extent cx="2061845" cy="213995"/>
                <wp:effectExtent l="0" t="0" r="0" b="0"/>
                <wp:wrapTight wrapText="bothSides">
                  <wp:wrapPolygon edited="0">
                    <wp:start x="0" y="0"/>
                    <wp:lineTo x="0" y="19228"/>
                    <wp:lineTo x="21354" y="19228"/>
                    <wp:lineTo x="21354" y="0"/>
                    <wp:lineTo x="0" y="0"/>
                  </wp:wrapPolygon>
                </wp:wrapTight>
                <wp:docPr id="19" name="Tekstvak 19"/>
                <wp:cNvGraphicFramePr/>
                <a:graphic xmlns:a="http://schemas.openxmlformats.org/drawingml/2006/main">
                  <a:graphicData uri="http://schemas.microsoft.com/office/word/2010/wordprocessingShape">
                    <wps:wsp>
                      <wps:cNvSpPr txBox="1"/>
                      <wps:spPr>
                        <a:xfrm>
                          <a:off x="0" y="0"/>
                          <a:ext cx="2061845" cy="213995"/>
                        </a:xfrm>
                        <a:prstGeom prst="rect">
                          <a:avLst/>
                        </a:prstGeom>
                        <a:solidFill>
                          <a:prstClr val="white"/>
                        </a:solidFill>
                        <a:ln>
                          <a:noFill/>
                        </a:ln>
                      </wps:spPr>
                      <wps:txbx>
                        <w:txbxContent>
                          <w:p w14:paraId="2FB0280E" w14:textId="3616A347" w:rsidR="003A2DDD" w:rsidRPr="00EB0A36" w:rsidRDefault="003A2DDD" w:rsidP="00EB0A36">
                            <w:pPr>
                              <w:pStyle w:val="Bijschrift"/>
                              <w:rPr>
                                <w:rFonts w:ascii="Times New Roman" w:hAnsi="Times New Roman" w:cs="Times New Roman"/>
                                <w:noProof/>
                              </w:rPr>
                            </w:pPr>
                            <w:r w:rsidRPr="00EB0A36">
                              <w:rPr>
                                <w:rFonts w:ascii="Times New Roman" w:hAnsi="Times New Roman" w:cs="Times New Roman"/>
                              </w:rPr>
                              <w:t>De Boeck K, Kindergeneeskunde UZ Leuven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81228" id="Tekstvak 19" o:spid="_x0000_s1032" type="#_x0000_t202" style="position:absolute;left:0;text-align:left;margin-left:225pt;margin-top:225.45pt;width:162.35pt;height:16.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" stroked="f">
                <v:textbox inset="0,0,0,0">
                  <w:txbxContent>
                    <w:p w14:paraId="2FB0280E" w14:textId="3616A347" w:rsidR="003A2DDD" w:rsidRPr="00EB0A36" w:rsidRDefault="003A2DDD" w:rsidP="00EB0A36">
                      <w:pPr>
                        <w:pStyle w:val="Bijschrift"/>
                        <w:rPr>
                          <w:rFonts w:ascii="Times New Roman" w:hAnsi="Times New Roman" w:cs="Times New Roman"/>
                          <w:noProof/>
                        </w:rPr>
                      </w:pPr>
                      <w:r w:rsidRPr="00EB0A36">
                        <w:rPr>
                          <w:rFonts w:ascii="Times New Roman" w:hAnsi="Times New Roman" w:cs="Times New Roman"/>
                        </w:rPr>
                        <w:t xml:space="preserve">De </w:t>
                      </w:r>
                      <w:proofErr w:type="spellStart"/>
                      <w:r w:rsidRPr="00EB0A36">
                        <w:rPr>
                          <w:rFonts w:ascii="Times New Roman" w:hAnsi="Times New Roman" w:cs="Times New Roman"/>
                        </w:rPr>
                        <w:t>Boeck</w:t>
                      </w:r>
                      <w:proofErr w:type="spellEnd"/>
                      <w:r w:rsidRPr="00EB0A36">
                        <w:rPr>
                          <w:rFonts w:ascii="Times New Roman" w:hAnsi="Times New Roman" w:cs="Times New Roman"/>
                        </w:rPr>
                        <w:t xml:space="preserve"> K, Kindergeneeskunde UZ Leuven</w:t>
                      </w:r>
                    </w:p>
                  </w:txbxContent>
                </v:textbox>
                <w10:wrap type="tight"/>
              </v:shape>
            </w:pict>
          </mc:Fallback>
        </mc:AlternateContent>
      </w:r>
    </w:p>
    <w:p w14:paraId="57FE9679" w14:textId="77777777" w:rsidR="00F81A27" w:rsidRPr="00F40B58" w:rsidRDefault="00A47FBD" w:rsidP="00FE21DA">
      <w:pPr>
        <w:pStyle w:val="Kop1"/>
        <w:rPr>
          <w:rFonts w:ascii="Times New Roman" w:hAnsi="Times New Roman" w:cs="Times New Roman"/>
        </w:rPr>
      </w:pPr>
      <w:r w:rsidRPr="00F40B58">
        <w:rPr>
          <w:rFonts w:ascii="Times New Roman" w:hAnsi="Times New Roman" w:cs="Times New Roman"/>
        </w:rPr>
        <w:lastRenderedPageBreak/>
        <w:t>Bijlage</w:t>
      </w:r>
    </w:p>
    <w:p w14:paraId="5CDF931F" w14:textId="77777777" w:rsidR="002C62A2" w:rsidRPr="00F40B58" w:rsidRDefault="002C62A2" w:rsidP="002C62A2">
      <w:pPr>
        <w:rPr>
          <w:rFonts w:ascii="Times New Roman" w:hAnsi="Times New Roman" w:cs="Times New Roman"/>
        </w:rPr>
      </w:pPr>
    </w:p>
    <w:p w14:paraId="081BED13" w14:textId="77777777" w:rsidR="002C62A2" w:rsidRPr="00F40B58" w:rsidRDefault="00A47FBD" w:rsidP="002C62A2">
      <w:pPr>
        <w:rPr>
          <w:rFonts w:ascii="Times New Roman" w:hAnsi="Times New Roman" w:cs="Times New Roman"/>
        </w:rPr>
      </w:pPr>
      <w:r w:rsidRPr="00F40B58">
        <w:rPr>
          <w:rFonts w:ascii="Times New Roman" w:hAnsi="Times New Roman" w:cs="Times New Roman"/>
          <w:noProof/>
          <w:lang w:val="en-US" w:eastAsia="nl-NL"/>
        </w:rPr>
        <mc:AlternateContent>
          <mc:Choice Requires="wps">
            <w:drawing>
              <wp:anchor distT="0" distB="0" distL="114300" distR="114300" simplePos="0" relativeHeight="251684864" behindDoc="0" locked="0" layoutInCell="1" allowOverlap="1" wp14:anchorId="7BF4D39D" wp14:editId="7A673760">
                <wp:simplePos x="0" y="0"/>
                <wp:positionH relativeFrom="margin">
                  <wp:posOffset>4445</wp:posOffset>
                </wp:positionH>
                <wp:positionV relativeFrom="paragraph">
                  <wp:posOffset>95885</wp:posOffset>
                </wp:positionV>
                <wp:extent cx="2447925" cy="871220"/>
                <wp:effectExtent l="0" t="0" r="28575" b="24130"/>
                <wp:wrapNone/>
                <wp:docPr id="1" name="Stroomdiagram: Proces 1"/>
                <wp:cNvGraphicFramePr/>
                <a:graphic xmlns:a="http://schemas.openxmlformats.org/drawingml/2006/main">
                  <a:graphicData uri="http://schemas.microsoft.com/office/word/2010/wordprocessingShape">
                    <wps:wsp>
                      <wps:cNvSpPr/>
                      <wps:spPr>
                        <a:xfrm>
                          <a:off x="0" y="0"/>
                          <a:ext cx="2447925" cy="871220"/>
                        </a:xfrm>
                        <a:prstGeom prst="flowChart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C9C480" w14:textId="77777777" w:rsidR="003A2DDD" w:rsidRPr="00CC1A11" w:rsidRDefault="003A2DDD" w:rsidP="002C62A2">
                            <w:pPr>
                              <w:jc w:val="center"/>
                              <w:rPr>
                                <w:rFonts w:ascii="Times New Roman" w:hAnsi="Times New Roman" w:cs="Times New Roman"/>
                                <w:sz w:val="24"/>
                                <w:szCs w:val="24"/>
                              </w:rPr>
                            </w:pPr>
                            <w:r w:rsidRPr="00CC1A11">
                              <w:rPr>
                                <w:rFonts w:ascii="Times New Roman" w:hAnsi="Times New Roman" w:cs="Times New Roman"/>
                                <w:sz w:val="24"/>
                                <w:szCs w:val="24"/>
                              </w:rPr>
                              <w:t>Spoedcontacten omwille van trauma bij kinderen van 6 tot 12 jaar</w:t>
                            </w:r>
                            <w:r w:rsidRPr="00CC1A11">
                              <w:rPr>
                                <w:rFonts w:ascii="Times New Roman" w:hAnsi="Times New Roman" w:cs="Times New Roman"/>
                                <w:sz w:val="24"/>
                                <w:szCs w:val="24"/>
                              </w:rPr>
                              <w:br/>
                              <w:t>( n = 1116 )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F4D39D" id="_x0000_t109" coordsize="21600,21600" o:spt="109" path="m,l,21600r21600,l21600,xe">
                <v:stroke joinstyle="miter"/>
                <v:path gradientshapeok="t" o:connecttype="rect"/>
              </v:shapetype>
              <v:shape id="Stroomdiagram: Proces 1" o:spid="_x0000_s1033" type="#_x0000_t109" style="position:absolute;margin-left:.35pt;margin-top:7.55pt;width:192.75pt;height:68.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" fillcolor="white [3201]" strokecolor="black [3213]" strokeweight="1.5pt">
                <v:textbox>
                  <w:txbxContent>
                    <w:p w14:paraId="4BC9C480" w14:textId="77777777" w:rsidR="003A2DDD" w:rsidRPr="00CC1A11" w:rsidRDefault="003A2DDD" w:rsidP="002C62A2">
                      <w:pPr>
                        <w:jc w:val="center"/>
                        <w:rPr>
                          <w:rFonts w:ascii="Times New Roman" w:hAnsi="Times New Roman" w:cs="Times New Roman"/>
                          <w:sz w:val="24"/>
                          <w:szCs w:val="24"/>
                        </w:rPr>
                      </w:pPr>
                      <w:r w:rsidRPr="00CC1A11">
                        <w:rPr>
                          <w:rFonts w:ascii="Times New Roman" w:hAnsi="Times New Roman" w:cs="Times New Roman"/>
                          <w:sz w:val="24"/>
                          <w:szCs w:val="24"/>
                        </w:rPr>
                        <w:t>Spoedcontacten omwille van trauma bij kinderen van 6 tot 12 jaar</w:t>
                      </w:r>
                      <w:r w:rsidRPr="00CC1A11">
                        <w:rPr>
                          <w:rFonts w:ascii="Times New Roman" w:hAnsi="Times New Roman" w:cs="Times New Roman"/>
                          <w:sz w:val="24"/>
                          <w:szCs w:val="24"/>
                        </w:rPr>
                        <w:br/>
                        <w:t>( n = 1116 )</w:t>
                      </w:r>
                    </w:p>
                  </w:txbxContent>
                </v:textbox>
                <w10:wrap anchorx="margin"/>
              </v:shape>
            </w:pict>
          </mc:Fallback>
        </mc:AlternateContent>
      </w:r>
    </w:p>
    <w:p w14:paraId="32629917" w14:textId="77777777" w:rsidR="002C62A2" w:rsidRPr="00F40B58" w:rsidRDefault="002C62A2" w:rsidP="002C62A2">
      <w:pPr>
        <w:rPr>
          <w:rFonts w:ascii="Times New Roman" w:hAnsi="Times New Roman" w:cs="Times New Roman"/>
        </w:rPr>
      </w:pPr>
    </w:p>
    <w:p w14:paraId="0B97E120" w14:textId="77777777" w:rsidR="002C62A2" w:rsidRPr="00F40B58" w:rsidRDefault="002C62A2" w:rsidP="002C62A2">
      <w:pPr>
        <w:rPr>
          <w:rFonts w:ascii="Times New Roman" w:hAnsi="Times New Roman" w:cs="Times New Roman"/>
        </w:rPr>
      </w:pPr>
    </w:p>
    <w:p w14:paraId="5CA42CF7" w14:textId="77777777" w:rsidR="002C62A2" w:rsidRPr="00F40B58" w:rsidRDefault="002C62A2" w:rsidP="002C62A2">
      <w:pPr>
        <w:rPr>
          <w:rFonts w:ascii="Times New Roman" w:hAnsi="Times New Roman" w:cs="Times New Roman"/>
        </w:rPr>
      </w:pPr>
    </w:p>
    <w:p w14:paraId="215DDD3E" w14:textId="77777777" w:rsidR="002C62A2" w:rsidRPr="00F40B58" w:rsidRDefault="002C62A2" w:rsidP="002C62A2">
      <w:pPr>
        <w:rPr>
          <w:rFonts w:ascii="Times New Roman" w:hAnsi="Times New Roman" w:cs="Times New Roman"/>
        </w:rPr>
      </w:pPr>
    </w:p>
    <w:p w14:paraId="28FD6160" w14:textId="77777777" w:rsidR="002C62A2" w:rsidRPr="00F40B58" w:rsidRDefault="00A47FBD" w:rsidP="002C62A2">
      <w:pPr>
        <w:rPr>
          <w:rFonts w:ascii="Times New Roman" w:hAnsi="Times New Roman" w:cs="Times New Roman"/>
        </w:rPr>
      </w:pPr>
      <w:r w:rsidRPr="00F40B58">
        <w:rPr>
          <w:rFonts w:ascii="Times New Roman" w:hAnsi="Times New Roman" w:cs="Times New Roman"/>
          <w:noProof/>
          <w:lang w:val="en-US" w:eastAsia="nl-NL"/>
        </w:rPr>
        <mc:AlternateContent>
          <mc:Choice Requires="wps">
            <w:drawing>
              <wp:anchor distT="0" distB="0" distL="114300" distR="114300" simplePos="0" relativeHeight="251687936" behindDoc="0" locked="0" layoutInCell="1" allowOverlap="1" wp14:anchorId="64C45C21" wp14:editId="5C0F3A60">
                <wp:simplePos x="0" y="0"/>
                <wp:positionH relativeFrom="column">
                  <wp:posOffset>2985770</wp:posOffset>
                </wp:positionH>
                <wp:positionV relativeFrom="paragraph">
                  <wp:posOffset>6985</wp:posOffset>
                </wp:positionV>
                <wp:extent cx="2562225" cy="1718945"/>
                <wp:effectExtent l="0" t="0" r="28575" b="14605"/>
                <wp:wrapNone/>
                <wp:docPr id="4" name="Stroomdiagram: Proces 4"/>
                <wp:cNvGraphicFramePr/>
                <a:graphic xmlns:a="http://schemas.openxmlformats.org/drawingml/2006/main">
                  <a:graphicData uri="http://schemas.microsoft.com/office/word/2010/wordprocessingShape">
                    <wps:wsp>
                      <wps:cNvSpPr/>
                      <wps:spPr>
                        <a:xfrm>
                          <a:off x="0" y="0"/>
                          <a:ext cx="2562225" cy="1718945"/>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6BC0939E" w14:textId="77777777" w:rsidR="003A2DDD" w:rsidRPr="00BD4468" w:rsidRDefault="003A2DDD" w:rsidP="002C62A2">
                            <w:pPr>
                              <w:rPr>
                                <w:rFonts w:ascii="Times New Roman" w:hAnsi="Times New Roman" w:cs="Times New Roman"/>
                                <w:sz w:val="24"/>
                                <w:szCs w:val="24"/>
                              </w:rPr>
                            </w:pPr>
                            <w:r w:rsidRPr="00BD4468">
                              <w:rPr>
                                <w:rFonts w:ascii="Times New Roman" w:hAnsi="Times New Roman" w:cs="Times New Roman"/>
                                <w:sz w:val="24"/>
                                <w:szCs w:val="24"/>
                              </w:rPr>
                              <w:t>Exclusie (n=52):</w:t>
                            </w:r>
                          </w:p>
                          <w:p w14:paraId="55EC0790"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r w:rsidRPr="00BD4468">
                              <w:rPr>
                                <w:rFonts w:ascii="Times New Roman" w:hAnsi="Times New Roman" w:cs="Times New Roman"/>
                                <w:sz w:val="24"/>
                                <w:szCs w:val="24"/>
                              </w:rPr>
                              <w:t>Comorbiditeit (n=22)</w:t>
                            </w:r>
                          </w:p>
                          <w:p w14:paraId="5AEB0032"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r w:rsidRPr="00BD4468">
                              <w:rPr>
                                <w:rFonts w:ascii="Times New Roman" w:hAnsi="Times New Roman" w:cs="Times New Roman"/>
                                <w:sz w:val="24"/>
                                <w:szCs w:val="24"/>
                              </w:rPr>
                              <w:t>Geen trauma (n=20)</w:t>
                            </w:r>
                          </w:p>
                          <w:p w14:paraId="047352B0"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r w:rsidRPr="00BD4468">
                              <w:rPr>
                                <w:rFonts w:ascii="Times New Roman" w:hAnsi="Times New Roman" w:cs="Times New Roman"/>
                                <w:sz w:val="24"/>
                                <w:szCs w:val="24"/>
                              </w:rPr>
                              <w:t>Onvoldoende informatie (n=5)</w:t>
                            </w:r>
                          </w:p>
                          <w:p w14:paraId="5737D937"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r w:rsidRPr="00BD4468">
                              <w:rPr>
                                <w:rFonts w:ascii="Times New Roman" w:hAnsi="Times New Roman" w:cs="Times New Roman"/>
                                <w:sz w:val="24"/>
                                <w:szCs w:val="24"/>
                              </w:rPr>
                              <w:t>Postoperatieve verwikkeling (n=3)</w:t>
                            </w:r>
                          </w:p>
                          <w:p w14:paraId="1495046D"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r w:rsidRPr="00BD4468">
                              <w:rPr>
                                <w:rFonts w:ascii="Times New Roman" w:hAnsi="Times New Roman" w:cs="Times New Roman"/>
                                <w:sz w:val="24"/>
                                <w:szCs w:val="24"/>
                              </w:rPr>
                              <w:t>Andere (n=2)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45C21" id="Stroomdiagram: Proces 4" o:spid="_x0000_s1034" type="#_x0000_t109" style="position:absolute;margin-left:235.1pt;margin-top:.55pt;width:201.75pt;height:13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" fillcolor="white [3201]" strokecolor="black [3200]" strokeweight="1.5pt">
                <v:textbox>
                  <w:txbxContent>
                    <w:p w14:paraId="6BC0939E" w14:textId="77777777" w:rsidR="003A2DDD" w:rsidRPr="00BD4468" w:rsidRDefault="003A2DDD" w:rsidP="002C62A2">
                      <w:pPr>
                        <w:rPr>
                          <w:rFonts w:ascii="Times New Roman" w:hAnsi="Times New Roman" w:cs="Times New Roman"/>
                          <w:sz w:val="24"/>
                          <w:szCs w:val="24"/>
                        </w:rPr>
                      </w:pPr>
                      <w:r w:rsidRPr="00BD4468">
                        <w:rPr>
                          <w:rFonts w:ascii="Times New Roman" w:hAnsi="Times New Roman" w:cs="Times New Roman"/>
                          <w:sz w:val="24"/>
                          <w:szCs w:val="24"/>
                        </w:rPr>
                        <w:t>Exclusie (n=52):</w:t>
                      </w:r>
                    </w:p>
                    <w:p w14:paraId="55EC0790"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proofErr w:type="spellStart"/>
                      <w:r w:rsidRPr="00BD4468">
                        <w:rPr>
                          <w:rFonts w:ascii="Times New Roman" w:hAnsi="Times New Roman" w:cs="Times New Roman"/>
                          <w:sz w:val="24"/>
                          <w:szCs w:val="24"/>
                        </w:rPr>
                        <w:t>Comorbiditeit</w:t>
                      </w:r>
                      <w:proofErr w:type="spellEnd"/>
                      <w:r w:rsidRPr="00BD4468">
                        <w:rPr>
                          <w:rFonts w:ascii="Times New Roman" w:hAnsi="Times New Roman" w:cs="Times New Roman"/>
                          <w:sz w:val="24"/>
                          <w:szCs w:val="24"/>
                        </w:rPr>
                        <w:t xml:space="preserve"> (n=22)</w:t>
                      </w:r>
                    </w:p>
                    <w:p w14:paraId="5AEB0032"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r w:rsidRPr="00BD4468">
                        <w:rPr>
                          <w:rFonts w:ascii="Times New Roman" w:hAnsi="Times New Roman" w:cs="Times New Roman"/>
                          <w:sz w:val="24"/>
                          <w:szCs w:val="24"/>
                        </w:rPr>
                        <w:t>Geen trauma (n=20)</w:t>
                      </w:r>
                    </w:p>
                    <w:p w14:paraId="047352B0"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r w:rsidRPr="00BD4468">
                        <w:rPr>
                          <w:rFonts w:ascii="Times New Roman" w:hAnsi="Times New Roman" w:cs="Times New Roman"/>
                          <w:sz w:val="24"/>
                          <w:szCs w:val="24"/>
                        </w:rPr>
                        <w:t>Onvoldoende informatie (n=5)</w:t>
                      </w:r>
                    </w:p>
                    <w:p w14:paraId="5737D937"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r w:rsidRPr="00BD4468">
                        <w:rPr>
                          <w:rFonts w:ascii="Times New Roman" w:hAnsi="Times New Roman" w:cs="Times New Roman"/>
                          <w:sz w:val="24"/>
                          <w:szCs w:val="24"/>
                        </w:rPr>
                        <w:t>Postoperatieve verwikkeling (n=3)</w:t>
                      </w:r>
                    </w:p>
                    <w:p w14:paraId="1495046D" w14:textId="77777777" w:rsidR="003A2DDD" w:rsidRPr="00BD4468" w:rsidRDefault="003A2DDD" w:rsidP="002C62A2">
                      <w:pPr>
                        <w:pStyle w:val="Lijstalinea"/>
                        <w:numPr>
                          <w:ilvl w:val="0"/>
                          <w:numId w:val="4"/>
                        </w:numPr>
                        <w:spacing w:after="160" w:line="259" w:lineRule="auto"/>
                        <w:rPr>
                          <w:rFonts w:ascii="Times New Roman" w:hAnsi="Times New Roman" w:cs="Times New Roman"/>
                          <w:sz w:val="24"/>
                          <w:szCs w:val="24"/>
                        </w:rPr>
                      </w:pPr>
                      <w:r w:rsidRPr="00BD4468">
                        <w:rPr>
                          <w:rFonts w:ascii="Times New Roman" w:hAnsi="Times New Roman" w:cs="Times New Roman"/>
                          <w:sz w:val="24"/>
                          <w:szCs w:val="24"/>
                        </w:rPr>
                        <w:t>Andere (n=2)</w:t>
                      </w:r>
                    </w:p>
                  </w:txbxContent>
                </v:textbox>
              </v:shape>
            </w:pict>
          </mc:Fallback>
        </mc:AlternateContent>
      </w:r>
      <w:r w:rsidRPr="00F40B58">
        <w:rPr>
          <w:rFonts w:ascii="Times New Roman" w:hAnsi="Times New Roman" w:cs="Times New Roman"/>
          <w:noProof/>
          <w:lang w:val="en-US" w:eastAsia="nl-NL"/>
        </w:rPr>
        <mc:AlternateContent>
          <mc:Choice Requires="wps">
            <w:drawing>
              <wp:anchor distT="0" distB="0" distL="114300" distR="114300" simplePos="0" relativeHeight="251686912" behindDoc="0" locked="0" layoutInCell="1" allowOverlap="1" wp14:anchorId="4F3F4D4A" wp14:editId="4A84F69C">
                <wp:simplePos x="0" y="0"/>
                <wp:positionH relativeFrom="column">
                  <wp:posOffset>1212557</wp:posOffset>
                </wp:positionH>
                <wp:positionV relativeFrom="paragraph">
                  <wp:posOffset>140335</wp:posOffset>
                </wp:positionV>
                <wp:extent cx="0" cy="1604645"/>
                <wp:effectExtent l="0" t="0" r="19050" b="33655"/>
                <wp:wrapNone/>
                <wp:docPr id="3" name="Rechte verbindingslijn 3"/>
                <wp:cNvGraphicFramePr/>
                <a:graphic xmlns:a="http://schemas.openxmlformats.org/drawingml/2006/main">
                  <a:graphicData uri="http://schemas.microsoft.com/office/word/2010/wordprocessingShape">
                    <wps:wsp>
                      <wps:cNvCnPr/>
                      <wps:spPr>
                        <a:xfrm>
                          <a:off x="0" y="0"/>
                          <a:ext cx="0" cy="160464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590A4" id="Rechte verbindingslijn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1.05pt" to="95.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" strokecolor="black [3213]" strokeweight="1.5pt">
                <v:stroke joinstyle="miter"/>
              </v:line>
            </w:pict>
          </mc:Fallback>
        </mc:AlternateContent>
      </w:r>
    </w:p>
    <w:p w14:paraId="1B8D6F27" w14:textId="77777777" w:rsidR="00A27CBB" w:rsidRPr="00F40B58" w:rsidRDefault="00A27CBB" w:rsidP="00966364">
      <w:pPr>
        <w:pStyle w:val="Bijschrift"/>
        <w:rPr>
          <w:rFonts w:ascii="Times New Roman" w:hAnsi="Times New Roman" w:cs="Times New Roman"/>
        </w:rPr>
      </w:pPr>
    </w:p>
    <w:p w14:paraId="1BEDE564" w14:textId="77777777" w:rsidR="00FE33F8" w:rsidRPr="00F40B58" w:rsidRDefault="00FE33F8" w:rsidP="00966364">
      <w:pPr>
        <w:rPr>
          <w:rFonts w:ascii="Times New Roman" w:hAnsi="Times New Roman" w:cs="Times New Roman"/>
        </w:rPr>
      </w:pPr>
    </w:p>
    <w:p w14:paraId="1085E5FA" w14:textId="77777777" w:rsidR="0056265C" w:rsidRPr="00F40B58" w:rsidRDefault="0056265C" w:rsidP="0039023D">
      <w:pPr>
        <w:jc w:val="both"/>
        <w:rPr>
          <w:rFonts w:ascii="Times New Roman" w:hAnsi="Times New Roman" w:cs="Times New Roman"/>
        </w:rPr>
      </w:pPr>
    </w:p>
    <w:p w14:paraId="7BD46795" w14:textId="77777777" w:rsidR="00FE33F8" w:rsidRPr="00F40B58" w:rsidRDefault="00A47FBD" w:rsidP="0039023D">
      <w:pPr>
        <w:jc w:val="both"/>
        <w:rPr>
          <w:rFonts w:ascii="Times New Roman" w:eastAsia="Arial,Times New Roman" w:hAnsi="Times New Roman" w:cs="Times New Roman"/>
          <w:color w:val="000000"/>
          <w:sz w:val="20"/>
          <w:szCs w:val="20"/>
          <w:lang w:eastAsia="nl-BE"/>
        </w:rPr>
      </w:pPr>
      <w:r w:rsidRPr="00F40B58">
        <w:rPr>
          <w:rFonts w:ascii="Times New Roman" w:hAnsi="Times New Roman" w:cs="Times New Roman"/>
          <w:noProof/>
          <w:lang w:val="en-US" w:eastAsia="nl-NL"/>
        </w:rPr>
        <mc:AlternateContent>
          <mc:Choice Requires="wps">
            <w:drawing>
              <wp:anchor distT="0" distB="0" distL="114300" distR="114300" simplePos="0" relativeHeight="251688960" behindDoc="0" locked="0" layoutInCell="1" allowOverlap="1" wp14:anchorId="69F599A2" wp14:editId="0E13C953">
                <wp:simplePos x="0" y="0"/>
                <wp:positionH relativeFrom="column">
                  <wp:posOffset>1217002</wp:posOffset>
                </wp:positionH>
                <wp:positionV relativeFrom="paragraph">
                  <wp:posOffset>58615</wp:posOffset>
                </wp:positionV>
                <wp:extent cx="1718945" cy="0"/>
                <wp:effectExtent l="0" t="76200" r="14605" b="95250"/>
                <wp:wrapNone/>
                <wp:docPr id="8" name="Rechte verbindingslijn met pijl 8"/>
                <wp:cNvGraphicFramePr/>
                <a:graphic xmlns:a="http://schemas.openxmlformats.org/drawingml/2006/main">
                  <a:graphicData uri="http://schemas.microsoft.com/office/word/2010/wordprocessingShape">
                    <wps:wsp>
                      <wps:cNvCnPr/>
                      <wps:spPr>
                        <a:xfrm>
                          <a:off x="0" y="0"/>
                          <a:ext cx="171894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43E607" id="_x0000_t32" coordsize="21600,21600" o:spt="32" o:oned="t" path="m,l21600,21600e" filled="f">
                <v:path arrowok="t" fillok="f" o:connecttype="none"/>
                <o:lock v:ext="edit" shapetype="t"/>
              </v:shapetype>
              <v:shape id="Rechte verbindingslijn met pijl 8" o:spid="_x0000_s1026" type="#_x0000_t32" style="position:absolute;margin-left:95.85pt;margin-top:4.6pt;width:135.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" strokecolor="black [3200]" strokeweight="1.5pt">
                <v:stroke endarrow="block" joinstyle="miter"/>
              </v:shape>
            </w:pict>
          </mc:Fallback>
        </mc:AlternateContent>
      </w:r>
    </w:p>
    <w:p w14:paraId="1E96AF13" w14:textId="77777777" w:rsidR="00117CEF" w:rsidRPr="00F40B58" w:rsidRDefault="00EA296C" w:rsidP="0039023D">
      <w:pPr>
        <w:jc w:val="both"/>
        <w:rPr>
          <w:rFonts w:ascii="Times New Roman" w:hAnsi="Times New Roman" w:cs="Times New Roman"/>
          <w:noProof/>
          <w:lang w:eastAsia="nl-BE"/>
        </w:rPr>
      </w:pPr>
      <w:r w:rsidRPr="00F40B58">
        <w:rPr>
          <w:rFonts w:ascii="Times New Roman" w:hAnsi="Times New Roman" w:cs="Times New Roman"/>
          <w:noProof/>
          <w:lang w:val="en-US" w:eastAsia="nl-NL"/>
        </w:rPr>
        <mc:AlternateContent>
          <mc:Choice Requires="wps">
            <w:drawing>
              <wp:anchor distT="0" distB="0" distL="114300" distR="114300" simplePos="0" relativeHeight="251691008" behindDoc="0" locked="0" layoutInCell="1" allowOverlap="1" wp14:anchorId="281F3717" wp14:editId="7E6A45D1">
                <wp:simplePos x="0" y="0"/>
                <wp:positionH relativeFrom="margin">
                  <wp:align>center</wp:align>
                </wp:positionH>
                <wp:positionV relativeFrom="paragraph">
                  <wp:posOffset>1924050</wp:posOffset>
                </wp:positionV>
                <wp:extent cx="2990850" cy="771525"/>
                <wp:effectExtent l="0" t="0" r="0" b="9525"/>
                <wp:wrapTopAndBottom/>
                <wp:docPr id="26" name="Tekstvak 26"/>
                <wp:cNvGraphicFramePr/>
                <a:graphic xmlns:a="http://schemas.openxmlformats.org/drawingml/2006/main">
                  <a:graphicData uri="http://schemas.microsoft.com/office/word/2010/wordprocessingShape">
                    <wps:wsp>
                      <wps:cNvSpPr txBox="1"/>
                      <wps:spPr>
                        <a:xfrm>
                          <a:off x="0" y="0"/>
                          <a:ext cx="2990850" cy="771525"/>
                        </a:xfrm>
                        <a:prstGeom prst="rect">
                          <a:avLst/>
                        </a:prstGeom>
                        <a:solidFill>
                          <a:prstClr val="white"/>
                        </a:solidFill>
                        <a:ln>
                          <a:noFill/>
                        </a:ln>
                      </wps:spPr>
                      <wps:txbx>
                        <w:txbxContent>
                          <w:p w14:paraId="6CEBD350" w14:textId="6AF12A54" w:rsidR="003A2DDD" w:rsidRPr="00833D00" w:rsidRDefault="003A2DDD" w:rsidP="002C62A2">
                            <w:pPr>
                              <w:pStyle w:val="Bijschrift"/>
                              <w:rPr>
                                <w:rFonts w:ascii="Times New Roman" w:hAnsi="Times New Roman" w:cs="Times New Roman"/>
                              </w:rPr>
                            </w:pPr>
                            <w:r w:rsidRPr="00833D00">
                              <w:rPr>
                                <w:rFonts w:ascii="Times New Roman" w:hAnsi="Times New Roman" w:cs="Times New Roman"/>
                              </w:rPr>
                              <w:t xml:space="preserve">Figuur </w:t>
                            </w:r>
                            <w:r w:rsidRPr="00833D00">
                              <w:rPr>
                                <w:rFonts w:ascii="Times New Roman" w:hAnsi="Times New Roman" w:cs="Times New Roman"/>
                              </w:rPr>
                              <w:fldChar w:fldCharType="begin"/>
                            </w:r>
                            <w:r w:rsidRPr="00833D00">
                              <w:rPr>
                                <w:rFonts w:ascii="Times New Roman" w:hAnsi="Times New Roman" w:cs="Times New Roman"/>
                              </w:rPr>
                              <w:instrText xml:space="preserve"> SEQ Figuur \* ARABIC </w:instrText>
                            </w:r>
                            <w:r w:rsidRPr="00833D00">
                              <w:rPr>
                                <w:rFonts w:ascii="Times New Roman" w:hAnsi="Times New Roman" w:cs="Times New Roman"/>
                              </w:rPr>
                              <w:fldChar w:fldCharType="separate"/>
                            </w:r>
                            <w:r>
                              <w:rPr>
                                <w:rFonts w:ascii="Times New Roman" w:hAnsi="Times New Roman" w:cs="Times New Roman"/>
                                <w:noProof/>
                              </w:rPr>
                              <w:t>2</w:t>
                            </w:r>
                            <w:r w:rsidRPr="00833D00">
                              <w:rPr>
                                <w:rFonts w:ascii="Times New Roman" w:hAnsi="Times New Roman" w:cs="Times New Roman"/>
                                <w:noProof/>
                              </w:rPr>
                              <w:fldChar w:fldCharType="end"/>
                            </w:r>
                            <w:r w:rsidRPr="00833D00">
                              <w:rPr>
                                <w:rFonts w:ascii="Times New Roman" w:hAnsi="Times New Roman" w:cs="Times New Roman"/>
                              </w:rPr>
                              <w:t xml:space="preserve"> In- en exclusiecriteria volgens CONSORT statement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F3717" id="Tekstvak 26" o:spid="_x0000_s1035" type="#_x0000_t202" style="position:absolute;left:0;text-align:left;margin-left:0;margin-top:151.5pt;width:235.5pt;height:60.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" stroked="f">
                <v:textbox inset="0,0,0,0">
                  <w:txbxContent>
                    <w:p w14:paraId="6CEBD350" w14:textId="6AF12A54" w:rsidR="003A2DDD" w:rsidRPr="00833D00" w:rsidRDefault="003A2DDD" w:rsidP="002C62A2">
                      <w:pPr>
                        <w:pStyle w:val="Bijschrift"/>
                        <w:rPr>
                          <w:rFonts w:ascii="Times New Roman" w:hAnsi="Times New Roman" w:cs="Times New Roman"/>
                        </w:rPr>
                      </w:pPr>
                      <w:r w:rsidRPr="00833D00">
                        <w:rPr>
                          <w:rFonts w:ascii="Times New Roman" w:hAnsi="Times New Roman" w:cs="Times New Roman"/>
                        </w:rPr>
                        <w:t xml:space="preserve">Figuur </w:t>
                      </w:r>
                      <w:r w:rsidRPr="00833D00">
                        <w:rPr>
                          <w:rFonts w:ascii="Times New Roman" w:hAnsi="Times New Roman" w:cs="Times New Roman"/>
                        </w:rPr>
                        <w:fldChar w:fldCharType="begin"/>
                      </w:r>
                      <w:r w:rsidRPr="00833D00">
                        <w:rPr>
                          <w:rFonts w:ascii="Times New Roman" w:hAnsi="Times New Roman" w:cs="Times New Roman"/>
                        </w:rPr>
                        <w:instrText xml:space="preserve"> SEQ Figuur \* ARABIC </w:instrText>
                      </w:r>
                      <w:r w:rsidRPr="00833D00">
                        <w:rPr>
                          <w:rFonts w:ascii="Times New Roman" w:hAnsi="Times New Roman" w:cs="Times New Roman"/>
                        </w:rPr>
                        <w:fldChar w:fldCharType="separate"/>
                      </w:r>
                      <w:r>
                        <w:rPr>
                          <w:rFonts w:ascii="Times New Roman" w:hAnsi="Times New Roman" w:cs="Times New Roman"/>
                          <w:noProof/>
                        </w:rPr>
                        <w:t>2</w:t>
                      </w:r>
                      <w:r w:rsidRPr="00833D00">
                        <w:rPr>
                          <w:rFonts w:ascii="Times New Roman" w:hAnsi="Times New Roman" w:cs="Times New Roman"/>
                          <w:noProof/>
                        </w:rPr>
                        <w:fldChar w:fldCharType="end"/>
                      </w:r>
                      <w:r w:rsidRPr="00833D00">
                        <w:rPr>
                          <w:rFonts w:ascii="Times New Roman" w:hAnsi="Times New Roman" w:cs="Times New Roman"/>
                        </w:rPr>
                        <w:t xml:space="preserve"> In- en exclusiecriteria volgens CONSORT statement</w:t>
                      </w:r>
                    </w:p>
                  </w:txbxContent>
                </v:textbox>
                <w10:wrap type="topAndBottom" anchorx="margin"/>
              </v:shape>
            </w:pict>
          </mc:Fallback>
        </mc:AlternateContent>
      </w:r>
      <w:r w:rsidR="00A47FBD" w:rsidRPr="00F40B58">
        <w:rPr>
          <w:rFonts w:ascii="Times New Roman" w:hAnsi="Times New Roman" w:cs="Times New Roman"/>
          <w:noProof/>
          <w:lang w:val="en-US" w:eastAsia="nl-NL"/>
        </w:rPr>
        <mc:AlternateContent>
          <mc:Choice Requires="wps">
            <w:drawing>
              <wp:anchor distT="0" distB="0" distL="114300" distR="114300" simplePos="0" relativeHeight="251685888" behindDoc="0" locked="0" layoutInCell="1" allowOverlap="1" wp14:anchorId="6F7F252E" wp14:editId="7BC245E0">
                <wp:simplePos x="0" y="0"/>
                <wp:positionH relativeFrom="column">
                  <wp:posOffset>561047</wp:posOffset>
                </wp:positionH>
                <wp:positionV relativeFrom="paragraph">
                  <wp:posOffset>841277</wp:posOffset>
                </wp:positionV>
                <wp:extent cx="1357630" cy="457200"/>
                <wp:effectExtent l="0" t="0" r="13970" b="19050"/>
                <wp:wrapNone/>
                <wp:docPr id="2" name="Stroomdiagram: Proces 2"/>
                <wp:cNvGraphicFramePr/>
                <a:graphic xmlns:a="http://schemas.openxmlformats.org/drawingml/2006/main">
                  <a:graphicData uri="http://schemas.microsoft.com/office/word/2010/wordprocessingShape">
                    <wps:wsp>
                      <wps:cNvSpPr/>
                      <wps:spPr>
                        <a:xfrm>
                          <a:off x="0" y="0"/>
                          <a:ext cx="1357630" cy="457200"/>
                        </a:xfrm>
                        <a:prstGeom prst="flowChart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5B2574" w14:textId="77777777" w:rsidR="003A2DDD" w:rsidRPr="00BD4468" w:rsidRDefault="003A2DDD" w:rsidP="002C62A2">
                            <w:pPr>
                              <w:jc w:val="center"/>
                              <w:rPr>
                                <w:rFonts w:ascii="Times New Roman" w:hAnsi="Times New Roman" w:cs="Times New Roman"/>
                                <w:sz w:val="24"/>
                                <w:szCs w:val="24"/>
                              </w:rPr>
                            </w:pPr>
                            <w:r w:rsidRPr="00BD4468">
                              <w:rPr>
                                <w:rFonts w:ascii="Times New Roman" w:hAnsi="Times New Roman" w:cs="Times New Roman"/>
                                <w:sz w:val="24"/>
                                <w:szCs w:val="24"/>
                              </w:rPr>
                              <w:t>Inclusie (n=1064)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F252E" id="Stroomdiagram: Proces 2" o:spid="_x0000_s1036" type="#_x0000_t109" style="position:absolute;left:0;text-align:left;margin-left:44.2pt;margin-top:66.25pt;width:106.9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" fillcolor="white [3201]" strokecolor="black [3213]" strokeweight="1.5pt">
                <v:textbox>
                  <w:txbxContent>
                    <w:p w14:paraId="345B2574" w14:textId="77777777" w:rsidR="003A2DDD" w:rsidRPr="00BD4468" w:rsidRDefault="003A2DDD" w:rsidP="002C62A2">
                      <w:pPr>
                        <w:jc w:val="center"/>
                        <w:rPr>
                          <w:rFonts w:ascii="Times New Roman" w:hAnsi="Times New Roman" w:cs="Times New Roman"/>
                          <w:sz w:val="24"/>
                          <w:szCs w:val="24"/>
                        </w:rPr>
                      </w:pPr>
                      <w:r w:rsidRPr="00BD4468">
                        <w:rPr>
                          <w:rFonts w:ascii="Times New Roman" w:hAnsi="Times New Roman" w:cs="Times New Roman"/>
                          <w:sz w:val="24"/>
                          <w:szCs w:val="24"/>
                        </w:rPr>
                        <w:t>Inclusie (n=1064)</w:t>
                      </w:r>
                    </w:p>
                  </w:txbxContent>
                </v:textbox>
              </v:shape>
            </w:pict>
          </mc:Fallback>
        </mc:AlternateContent>
      </w:r>
      <w:r w:rsidR="0056265C" w:rsidRPr="00F40B58">
        <w:rPr>
          <w:rFonts w:ascii="Times New Roman" w:hAnsi="Times New Roman" w:cs="Times New Roman"/>
        </w:rPr>
        <w:br w:type="page"/>
      </w:r>
    </w:p>
    <w:p w14:paraId="15C72DC4" w14:textId="77777777" w:rsidR="00A47FBD" w:rsidRPr="00F40B58" w:rsidRDefault="00A47FBD" w:rsidP="00117CEF">
      <w:pPr>
        <w:keepNext/>
        <w:jc w:val="both"/>
        <w:rPr>
          <w:rFonts w:ascii="Times New Roman" w:hAnsi="Times New Roman" w:cs="Times New Roman"/>
        </w:rPr>
        <w:sectPr w:rsidR="00A47FBD" w:rsidRPr="00F40B58" w:rsidSect="00A47FBD">
          <w:pgSz w:w="11906" w:h="16838" w:code="9"/>
          <w:pgMar w:top="1418" w:right="1418" w:bottom="1418" w:left="1418" w:header="709" w:footer="709" w:gutter="0"/>
          <w:pgNumType w:start="0"/>
          <w:cols w:space="708"/>
          <w:titlePg/>
          <w:docGrid w:linePitch="360"/>
        </w:sectPr>
      </w:pPr>
    </w:p>
    <w:p w14:paraId="15338515" w14:textId="09D8D924" w:rsidR="00117CEF" w:rsidRPr="00F40B58" w:rsidRDefault="008B771B" w:rsidP="00117CEF">
      <w:pPr>
        <w:keepNext/>
        <w:jc w:val="both"/>
        <w:rPr>
          <w:rFonts w:ascii="Times New Roman" w:hAnsi="Times New Roman" w:cs="Times New Roman"/>
        </w:rPr>
      </w:pPr>
      <w:r w:rsidRPr="00F40B58">
        <w:rPr>
          <w:rFonts w:ascii="Times New Roman" w:hAnsi="Times New Roman" w:cs="Times New Roman"/>
          <w:noProof/>
          <w:lang w:val="en-US" w:eastAsia="nl-NL"/>
        </w:rPr>
        <w:lastRenderedPageBreak/>
        <w:drawing>
          <wp:anchor distT="0" distB="0" distL="114300" distR="114300" simplePos="0" relativeHeight="251695104" behindDoc="0" locked="0" layoutInCell="1" allowOverlap="1" wp14:anchorId="6CC4E531" wp14:editId="16793CD7">
            <wp:simplePos x="0" y="0"/>
            <wp:positionH relativeFrom="margin">
              <wp:align>center</wp:align>
            </wp:positionH>
            <wp:positionV relativeFrom="paragraph">
              <wp:posOffset>5824220</wp:posOffset>
            </wp:positionV>
            <wp:extent cx="4495800" cy="2633345"/>
            <wp:effectExtent l="0" t="0" r="0" b="0"/>
            <wp:wrapSquare wrapText="bothSides"/>
            <wp:docPr id="9" name="Grafiek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8519D9-AD9A-454F-8C15-7F39E4F66D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F40B58">
        <w:rPr>
          <w:rFonts w:ascii="Times New Roman" w:hAnsi="Times New Roman" w:cs="Times New Roman"/>
          <w:noProof/>
          <w:lang w:val="en-US" w:eastAsia="nl-NL"/>
        </w:rPr>
        <mc:AlternateContent>
          <mc:Choice Requires="wps">
            <w:drawing>
              <wp:anchor distT="0" distB="0" distL="114300" distR="114300" simplePos="0" relativeHeight="251694080" behindDoc="0" locked="0" layoutInCell="1" allowOverlap="1" wp14:anchorId="0873F78B" wp14:editId="0D98B797">
                <wp:simplePos x="0" y="0"/>
                <wp:positionH relativeFrom="margin">
                  <wp:posOffset>622300</wp:posOffset>
                </wp:positionH>
                <wp:positionV relativeFrom="paragraph">
                  <wp:posOffset>5619750</wp:posOffset>
                </wp:positionV>
                <wp:extent cx="4505325" cy="258445"/>
                <wp:effectExtent l="0" t="0" r="9525" b="0"/>
                <wp:wrapTopAndBottom/>
                <wp:docPr id="7" name="Tekstvak 7"/>
                <wp:cNvGraphicFramePr/>
                <a:graphic xmlns:a="http://schemas.openxmlformats.org/drawingml/2006/main">
                  <a:graphicData uri="http://schemas.microsoft.com/office/word/2010/wordprocessingShape">
                    <wps:wsp>
                      <wps:cNvSpPr txBox="1"/>
                      <wps:spPr>
                        <a:xfrm>
                          <a:off x="0" y="0"/>
                          <a:ext cx="4505325" cy="258445"/>
                        </a:xfrm>
                        <a:prstGeom prst="rect">
                          <a:avLst/>
                        </a:prstGeom>
                        <a:solidFill>
                          <a:prstClr val="white"/>
                        </a:solidFill>
                        <a:ln>
                          <a:noFill/>
                        </a:ln>
                      </wps:spPr>
                      <wps:txbx>
                        <w:txbxContent>
                          <w:p w14:paraId="70B1A34C" w14:textId="77777777" w:rsidR="003A2DDD" w:rsidRPr="006C6115" w:rsidRDefault="003A2DDD" w:rsidP="00117CEF">
                            <w:pPr>
                              <w:pStyle w:val="Bijschrift"/>
                              <w:rPr>
                                <w:rFonts w:ascii="Times New Roman" w:hAnsi="Times New Roman" w:cs="Times New Roman"/>
                                <w:noProof/>
                              </w:rPr>
                            </w:pPr>
                            <w:r w:rsidRPr="006C6115">
                              <w:rPr>
                                <w:rFonts w:ascii="Times New Roman" w:hAnsi="Times New Roman" w:cs="Times New Roman"/>
                              </w:rPr>
                              <w:t xml:space="preserve">Grafiek 2: Aantal spoedconsulten </w:t>
                            </w:r>
                            <w:r w:rsidRPr="006C6115">
                              <w:rPr>
                                <w:rFonts w:ascii="Times New Roman" w:hAnsi="Times New Roman" w:cs="Times New Roman"/>
                              </w:rPr>
                              <w:t xml:space="preserve">owv ongeval volgens kalendermaand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3F78B" id="Tekstvak 7" o:spid="_x0000_s1037" type="#_x0000_t202" style="position:absolute;left:0;text-align:left;margin-left:49pt;margin-top:442.5pt;width:354.75pt;height:.0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" stroked="f">
                <v:textbox style="mso-fit-shape-to-text:t" inset="0,0,0,0">
                  <w:txbxContent>
                    <w:p w14:paraId="70B1A34C" w14:textId="77777777" w:rsidR="003A2DDD" w:rsidRPr="006C6115" w:rsidRDefault="003A2DDD" w:rsidP="00117CEF">
                      <w:pPr>
                        <w:pStyle w:val="Bijschrift"/>
                        <w:rPr>
                          <w:rFonts w:ascii="Times New Roman" w:hAnsi="Times New Roman" w:cs="Times New Roman"/>
                          <w:noProof/>
                        </w:rPr>
                      </w:pPr>
                      <w:r w:rsidRPr="006C6115">
                        <w:rPr>
                          <w:rFonts w:ascii="Times New Roman" w:hAnsi="Times New Roman" w:cs="Times New Roman"/>
                        </w:rPr>
                        <w:t xml:space="preserve">Grafiek 2: Aantal spoedconsulten </w:t>
                      </w:r>
                      <w:proofErr w:type="spellStart"/>
                      <w:r w:rsidRPr="006C6115">
                        <w:rPr>
                          <w:rFonts w:ascii="Times New Roman" w:hAnsi="Times New Roman" w:cs="Times New Roman"/>
                        </w:rPr>
                        <w:t>owv</w:t>
                      </w:r>
                      <w:proofErr w:type="spellEnd"/>
                      <w:r w:rsidRPr="006C6115">
                        <w:rPr>
                          <w:rFonts w:ascii="Times New Roman" w:hAnsi="Times New Roman" w:cs="Times New Roman"/>
                        </w:rPr>
                        <w:t xml:space="preserve"> ongeval volgens kalendermaand </w:t>
                      </w:r>
                    </w:p>
                  </w:txbxContent>
                </v:textbox>
                <w10:wrap type="topAndBottom" anchorx="margin"/>
              </v:shape>
            </w:pict>
          </mc:Fallback>
        </mc:AlternateContent>
      </w:r>
      <w:r w:rsidRPr="00F40B58">
        <w:rPr>
          <w:rFonts w:ascii="Times New Roman" w:hAnsi="Times New Roman" w:cs="Times New Roman"/>
          <w:noProof/>
          <w:lang w:val="en-US" w:eastAsia="nl-NL"/>
        </w:rPr>
        <w:drawing>
          <wp:anchor distT="0" distB="0" distL="114300" distR="114300" simplePos="0" relativeHeight="251692032" behindDoc="0" locked="0" layoutInCell="1" allowOverlap="1" wp14:anchorId="7ADA903A" wp14:editId="560E6EFF">
            <wp:simplePos x="0" y="0"/>
            <wp:positionH relativeFrom="margin">
              <wp:align>center</wp:align>
            </wp:positionH>
            <wp:positionV relativeFrom="paragraph">
              <wp:posOffset>2985770</wp:posOffset>
            </wp:positionV>
            <wp:extent cx="4505325" cy="2647950"/>
            <wp:effectExtent l="0" t="0" r="0" b="0"/>
            <wp:wrapTopAndBottom/>
            <wp:docPr id="6" name="Grafiek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6C6115">
        <w:rPr>
          <w:noProof/>
          <w:lang w:val="en-US" w:eastAsia="nl-NL"/>
        </w:rPr>
        <mc:AlternateContent>
          <mc:Choice Requires="wps">
            <w:drawing>
              <wp:anchor distT="0" distB="0" distL="114300" distR="114300" simplePos="0" relativeHeight="251706368" behindDoc="0" locked="0" layoutInCell="1" allowOverlap="1" wp14:anchorId="7B9A1D74" wp14:editId="183A100E">
                <wp:simplePos x="0" y="0"/>
                <wp:positionH relativeFrom="column">
                  <wp:posOffset>636270</wp:posOffset>
                </wp:positionH>
                <wp:positionV relativeFrom="paragraph">
                  <wp:posOffset>2680970</wp:posOffset>
                </wp:positionV>
                <wp:extent cx="4505325" cy="389890"/>
                <wp:effectExtent l="0" t="0" r="9525" b="18415"/>
                <wp:wrapTopAndBottom/>
                <wp:docPr id="5" name="Tekstvak 5"/>
                <wp:cNvGraphicFramePr/>
                <a:graphic xmlns:a="http://schemas.openxmlformats.org/drawingml/2006/main">
                  <a:graphicData uri="http://schemas.microsoft.com/office/word/2010/wordprocessingShape">
                    <wps:wsp>
                      <wps:cNvSpPr txBox="1"/>
                      <wps:spPr>
                        <a:xfrm>
                          <a:off x="0" y="0"/>
                          <a:ext cx="4505325" cy="389890"/>
                        </a:xfrm>
                        <a:prstGeom prst="rect">
                          <a:avLst/>
                        </a:prstGeom>
                        <a:solidFill>
                          <a:prstClr val="white"/>
                        </a:solidFill>
                        <a:ln>
                          <a:noFill/>
                        </a:ln>
                      </wps:spPr>
                      <wps:txbx>
                        <w:txbxContent>
                          <w:p w14:paraId="36E84D48" w14:textId="29631340" w:rsidR="003A2DDD" w:rsidRPr="00833D00" w:rsidRDefault="003A2DDD" w:rsidP="006C6115">
                            <w:pPr>
                              <w:pStyle w:val="Bijschrift"/>
                              <w:rPr>
                                <w:rFonts w:ascii="Times New Roman" w:hAnsi="Times New Roman" w:cs="Times New Roman"/>
                                <w:noProof/>
                              </w:rPr>
                            </w:pPr>
                            <w:r w:rsidRPr="00833D00">
                              <w:rPr>
                                <w:rFonts w:ascii="Times New Roman" w:hAnsi="Times New Roman" w:cs="Times New Roman"/>
                              </w:rPr>
                              <w:t xml:space="preserve">Grafiek </w:t>
                            </w:r>
                            <w:r w:rsidRPr="00833D00">
                              <w:rPr>
                                <w:rFonts w:ascii="Times New Roman" w:hAnsi="Times New Roman" w:cs="Times New Roman"/>
                              </w:rPr>
                              <w:fldChar w:fldCharType="begin"/>
                            </w:r>
                            <w:r w:rsidRPr="00833D00">
                              <w:rPr>
                                <w:rFonts w:ascii="Times New Roman" w:hAnsi="Times New Roman" w:cs="Times New Roman"/>
                              </w:rPr>
                              <w:instrText xml:space="preserve"> SEQ Grafiek \* ARABIC </w:instrText>
                            </w:r>
                            <w:r w:rsidRPr="00833D00">
                              <w:rPr>
                                <w:rFonts w:ascii="Times New Roman" w:hAnsi="Times New Roman" w:cs="Times New Roman"/>
                              </w:rPr>
                              <w:fldChar w:fldCharType="separate"/>
                            </w:r>
                            <w:r>
                              <w:rPr>
                                <w:rFonts w:ascii="Times New Roman" w:hAnsi="Times New Roman" w:cs="Times New Roman"/>
                                <w:noProof/>
                              </w:rPr>
                              <w:t>1</w:t>
                            </w:r>
                            <w:r w:rsidRPr="00833D00">
                              <w:rPr>
                                <w:rFonts w:ascii="Times New Roman" w:hAnsi="Times New Roman" w:cs="Times New Roman"/>
                                <w:noProof/>
                              </w:rPr>
                              <w:fldChar w:fldCharType="end"/>
                            </w:r>
                            <w:r w:rsidRPr="00833D00">
                              <w:rPr>
                                <w:rFonts w:ascii="Times New Roman" w:hAnsi="Times New Roman" w:cs="Times New Roman"/>
                              </w:rPr>
                              <w:t>: Totaal aantal spoedconsulten en aantal spoedconsulten na ongeval volgens leeftijd bij jongens en meisjes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A1D74" id="Tekstvak 5" o:spid="_x0000_s1038" type="#_x0000_t202" style="position:absolute;left:0;text-align:left;margin-left:50.1pt;margin-top:211.1pt;width:354.75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" stroked="f">
                <v:textbox style="mso-fit-shape-to-text:t" inset="0,0,0,0">
                  <w:txbxContent>
                    <w:p w14:paraId="36E84D48" w14:textId="29631340" w:rsidR="003A2DDD" w:rsidRPr="00833D00" w:rsidRDefault="003A2DDD" w:rsidP="006C6115">
                      <w:pPr>
                        <w:pStyle w:val="Bijschrift"/>
                        <w:rPr>
                          <w:rFonts w:ascii="Times New Roman" w:hAnsi="Times New Roman" w:cs="Times New Roman"/>
                          <w:noProof/>
                        </w:rPr>
                      </w:pPr>
                      <w:r w:rsidRPr="00833D00">
                        <w:rPr>
                          <w:rFonts w:ascii="Times New Roman" w:hAnsi="Times New Roman" w:cs="Times New Roman"/>
                        </w:rPr>
                        <w:t xml:space="preserve">Grafiek </w:t>
                      </w:r>
                      <w:r w:rsidRPr="00833D00">
                        <w:rPr>
                          <w:rFonts w:ascii="Times New Roman" w:hAnsi="Times New Roman" w:cs="Times New Roman"/>
                        </w:rPr>
                        <w:fldChar w:fldCharType="begin"/>
                      </w:r>
                      <w:r w:rsidRPr="00833D00">
                        <w:rPr>
                          <w:rFonts w:ascii="Times New Roman" w:hAnsi="Times New Roman" w:cs="Times New Roman"/>
                        </w:rPr>
                        <w:instrText xml:space="preserve"> SEQ Grafiek \* ARABIC </w:instrText>
                      </w:r>
                      <w:r w:rsidRPr="00833D00">
                        <w:rPr>
                          <w:rFonts w:ascii="Times New Roman" w:hAnsi="Times New Roman" w:cs="Times New Roman"/>
                        </w:rPr>
                        <w:fldChar w:fldCharType="separate"/>
                      </w:r>
                      <w:r>
                        <w:rPr>
                          <w:rFonts w:ascii="Times New Roman" w:hAnsi="Times New Roman" w:cs="Times New Roman"/>
                          <w:noProof/>
                        </w:rPr>
                        <w:t>1</w:t>
                      </w:r>
                      <w:r w:rsidRPr="00833D00">
                        <w:rPr>
                          <w:rFonts w:ascii="Times New Roman" w:hAnsi="Times New Roman" w:cs="Times New Roman"/>
                          <w:noProof/>
                        </w:rPr>
                        <w:fldChar w:fldCharType="end"/>
                      </w:r>
                      <w:r w:rsidRPr="00833D00">
                        <w:rPr>
                          <w:rFonts w:ascii="Times New Roman" w:hAnsi="Times New Roman" w:cs="Times New Roman"/>
                        </w:rPr>
                        <w:t>: Totaal aantal spoedconsulten en aantal spoedconsulten na ongeval volgens leeftijd bij jongens en meisjes</w:t>
                      </w:r>
                    </w:p>
                  </w:txbxContent>
                </v:textbox>
                <w10:wrap type="topAndBottom"/>
              </v:shape>
            </w:pict>
          </mc:Fallback>
        </mc:AlternateContent>
      </w:r>
      <w:r w:rsidR="00B5590C">
        <w:rPr>
          <w:noProof/>
          <w:lang w:val="en-US" w:eastAsia="nl-NL"/>
        </w:rPr>
        <w:drawing>
          <wp:anchor distT="0" distB="0" distL="114300" distR="114300" simplePos="0" relativeHeight="251704320" behindDoc="0" locked="0" layoutInCell="1" allowOverlap="1" wp14:anchorId="5621B57C" wp14:editId="4F256570">
            <wp:simplePos x="0" y="0"/>
            <wp:positionH relativeFrom="margin">
              <wp:align>center</wp:align>
            </wp:positionH>
            <wp:positionV relativeFrom="paragraph">
              <wp:posOffset>4445</wp:posOffset>
            </wp:positionV>
            <wp:extent cx="4505325" cy="2676525"/>
            <wp:effectExtent l="0" t="0" r="0" b="0"/>
            <wp:wrapTopAndBottom/>
            <wp:docPr id="14" name="Grafiek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F8B065-6432-4E24-8424-5BE7B72C5E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E6AE827" w14:textId="7EAB39E4" w:rsidR="00F97CB3" w:rsidRDefault="00F97CB3" w:rsidP="006C6115">
      <w:pPr>
        <w:pStyle w:val="Bijschrift"/>
        <w:rPr>
          <w:rFonts w:ascii="Times New Roman" w:hAnsi="Times New Roman" w:cs="Times New Roman"/>
        </w:rPr>
        <w:sectPr w:rsidR="00F97CB3" w:rsidSect="00F97CB3">
          <w:pgSz w:w="11906" w:h="16838" w:code="9"/>
          <w:pgMar w:top="1418" w:right="1418" w:bottom="1418" w:left="1418" w:header="709" w:footer="709" w:gutter="0"/>
          <w:pgNumType w:start="0"/>
          <w:cols w:space="708"/>
          <w:titlePg/>
          <w:docGrid w:linePitch="360"/>
        </w:sectPr>
      </w:pPr>
      <w:r w:rsidRPr="00F40B58">
        <w:rPr>
          <w:rFonts w:ascii="Times New Roman" w:hAnsi="Times New Roman" w:cs="Times New Roman"/>
          <w:noProof/>
          <w:lang w:val="en-US" w:eastAsia="nl-NL"/>
        </w:rPr>
        <mc:AlternateContent>
          <mc:Choice Requires="wps">
            <w:drawing>
              <wp:anchor distT="0" distB="0" distL="114300" distR="114300" simplePos="0" relativeHeight="251697152" behindDoc="0" locked="0" layoutInCell="1" allowOverlap="1" wp14:anchorId="52BF7F20" wp14:editId="2BFAE949">
                <wp:simplePos x="0" y="0"/>
                <wp:positionH relativeFrom="margin">
                  <wp:align>center</wp:align>
                </wp:positionH>
                <wp:positionV relativeFrom="paragraph">
                  <wp:posOffset>2418715</wp:posOffset>
                </wp:positionV>
                <wp:extent cx="4495800" cy="258445"/>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4495800" cy="258445"/>
                        </a:xfrm>
                        <a:prstGeom prst="rect">
                          <a:avLst/>
                        </a:prstGeom>
                        <a:solidFill>
                          <a:prstClr val="white"/>
                        </a:solidFill>
                        <a:ln>
                          <a:noFill/>
                        </a:ln>
                      </wps:spPr>
                      <wps:txbx>
                        <w:txbxContent>
                          <w:p w14:paraId="4B767E2E" w14:textId="77777777" w:rsidR="003A2DDD" w:rsidRPr="00833D00" w:rsidRDefault="003A2DDD" w:rsidP="001634AA">
                            <w:pPr>
                              <w:pStyle w:val="Bijschrift"/>
                              <w:rPr>
                                <w:rFonts w:ascii="Times New Roman" w:hAnsi="Times New Roman" w:cs="Times New Roman"/>
                                <w:noProof/>
                              </w:rPr>
                            </w:pPr>
                            <w:r w:rsidRPr="00833D00">
                              <w:rPr>
                                <w:rFonts w:ascii="Times New Roman" w:hAnsi="Times New Roman" w:cs="Times New Roman"/>
                              </w:rPr>
                              <w:t>Grafiek 3: Relatief aandeel omstandigheden van het ongeval volgens leeftijd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F7F20" id="Tekstvak 10" o:spid="_x0000_s1039" type="#_x0000_t202" style="position:absolute;margin-left:0;margin-top:190.45pt;width:354pt;height:.05pt;z-index:2516971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" stroked="f">
                <v:textbox style="mso-fit-shape-to-text:t" inset="0,0,0,0">
                  <w:txbxContent>
                    <w:p w14:paraId="4B767E2E" w14:textId="77777777" w:rsidR="003A2DDD" w:rsidRPr="00833D00" w:rsidRDefault="003A2DDD" w:rsidP="001634AA">
                      <w:pPr>
                        <w:pStyle w:val="Bijschrift"/>
                        <w:rPr>
                          <w:rFonts w:ascii="Times New Roman" w:hAnsi="Times New Roman" w:cs="Times New Roman"/>
                          <w:noProof/>
                        </w:rPr>
                      </w:pPr>
                      <w:r w:rsidRPr="00833D00">
                        <w:rPr>
                          <w:rFonts w:ascii="Times New Roman" w:hAnsi="Times New Roman" w:cs="Times New Roman"/>
                        </w:rPr>
                        <w:t>Grafiek 3: Relatief aandeel omstandigheden van het ongeval volgens leeftijd</w:t>
                      </w:r>
                    </w:p>
                  </w:txbxContent>
                </v:textbox>
                <w10:wrap type="square" anchorx="margin"/>
              </v:shape>
            </w:pict>
          </mc:Fallback>
        </mc:AlternateContent>
      </w:r>
      <w:r w:rsidR="006C6115">
        <w:rPr>
          <w:rFonts w:ascii="Times New Roman" w:hAnsi="Times New Roman" w:cs="Times New Roman"/>
        </w:rPr>
        <w:t>.</w:t>
      </w:r>
    </w:p>
    <w:p w14:paraId="35C3C76D" w14:textId="03328DDA" w:rsidR="00117CEF" w:rsidRPr="00F40B58" w:rsidRDefault="001634AA" w:rsidP="00117CEF">
      <w:pPr>
        <w:rPr>
          <w:rFonts w:ascii="Times New Roman" w:hAnsi="Times New Roman" w:cs="Times New Roman"/>
        </w:rPr>
      </w:pPr>
      <w:r w:rsidRPr="00F40B58">
        <w:rPr>
          <w:rFonts w:ascii="Times New Roman" w:hAnsi="Times New Roman" w:cs="Times New Roman"/>
          <w:noProof/>
          <w:lang w:eastAsia="nl-BE"/>
        </w:rPr>
        <w:lastRenderedPageBreak/>
        <w:t xml:space="preserve"> </w:t>
      </w:r>
    </w:p>
    <w:p w14:paraId="32C67ABD" w14:textId="74CD2F99" w:rsidR="00D216DC" w:rsidRPr="00F40B58" w:rsidRDefault="006F31D6" w:rsidP="0039023D">
      <w:pPr>
        <w:jc w:val="both"/>
        <w:rPr>
          <w:rFonts w:ascii="Times New Roman" w:hAnsi="Times New Roman" w:cs="Times New Roman"/>
        </w:rPr>
      </w:pPr>
      <w:r>
        <w:rPr>
          <w:noProof/>
          <w:lang w:val="en-US" w:eastAsia="nl-NL"/>
        </w:rPr>
        <w:drawing>
          <wp:anchor distT="0" distB="0" distL="114300" distR="114300" simplePos="0" relativeHeight="251720704" behindDoc="1" locked="0" layoutInCell="1" allowOverlap="1" wp14:anchorId="491A7465" wp14:editId="0B82B96B">
            <wp:simplePos x="0" y="0"/>
            <wp:positionH relativeFrom="margin">
              <wp:posOffset>671195</wp:posOffset>
            </wp:positionH>
            <wp:positionV relativeFrom="paragraph">
              <wp:posOffset>53340</wp:posOffset>
            </wp:positionV>
            <wp:extent cx="4470400" cy="2643505"/>
            <wp:effectExtent l="0" t="0" r="6350" b="4445"/>
            <wp:wrapNone/>
            <wp:docPr id="25" name="Grafiek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6AC5E-A9F2-4EAD-9917-52873D9114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35F6BD9" w14:textId="352D233D" w:rsidR="002C62A2" w:rsidRPr="00F40B58" w:rsidRDefault="006F31D6" w:rsidP="006F31D6">
      <w:pPr>
        <w:tabs>
          <w:tab w:val="center" w:pos="4535"/>
        </w:tabs>
        <w:jc w:val="both"/>
        <w:rPr>
          <w:rFonts w:ascii="Times New Roman" w:hAnsi="Times New Roman" w:cs="Times New Roman"/>
        </w:rPr>
      </w:pPr>
      <w:r>
        <w:rPr>
          <w:rFonts w:ascii="Times New Roman" w:hAnsi="Times New Roman" w:cs="Times New Roman"/>
        </w:rPr>
        <w:tab/>
      </w:r>
    </w:p>
    <w:p w14:paraId="7EB9065F" w14:textId="1B1A2521" w:rsidR="00DE5369" w:rsidRPr="00F40B58" w:rsidRDefault="00DE5369" w:rsidP="0039023D">
      <w:pPr>
        <w:jc w:val="both"/>
        <w:rPr>
          <w:rFonts w:ascii="Times New Roman" w:hAnsi="Times New Roman" w:cs="Times New Roman"/>
          <w:b/>
          <w:sz w:val="36"/>
          <w:szCs w:val="36"/>
        </w:rPr>
      </w:pPr>
    </w:p>
    <w:p w14:paraId="1B36609A" w14:textId="60F38F8E" w:rsidR="0056265C" w:rsidRPr="00F40B58" w:rsidRDefault="0056265C" w:rsidP="0039023D">
      <w:pPr>
        <w:jc w:val="both"/>
        <w:rPr>
          <w:rFonts w:ascii="Times New Roman" w:hAnsi="Times New Roman" w:cs="Times New Roman"/>
        </w:rPr>
      </w:pPr>
    </w:p>
    <w:p w14:paraId="1024B19D" w14:textId="077ABEF0" w:rsidR="00A80A31" w:rsidRPr="00F40B58" w:rsidRDefault="00A80A31" w:rsidP="0039023D">
      <w:pPr>
        <w:jc w:val="both"/>
        <w:rPr>
          <w:rFonts w:ascii="Times New Roman" w:hAnsi="Times New Roman" w:cs="Times New Roman"/>
        </w:rPr>
      </w:pPr>
    </w:p>
    <w:p w14:paraId="6ABE9A51" w14:textId="12E14FC3" w:rsidR="007A40EB" w:rsidRPr="00F40B58" w:rsidRDefault="007A40EB" w:rsidP="0039023D">
      <w:pPr>
        <w:jc w:val="both"/>
        <w:rPr>
          <w:rFonts w:ascii="Times New Roman" w:hAnsi="Times New Roman" w:cs="Times New Roman"/>
        </w:rPr>
      </w:pPr>
    </w:p>
    <w:p w14:paraId="2D32FDCD" w14:textId="00B104ED" w:rsidR="00DE5369" w:rsidRPr="00F40B58" w:rsidRDefault="00DE5369" w:rsidP="0039023D">
      <w:pPr>
        <w:jc w:val="both"/>
        <w:rPr>
          <w:rFonts w:ascii="Times New Roman" w:hAnsi="Times New Roman" w:cs="Times New Roman"/>
        </w:rPr>
      </w:pPr>
    </w:p>
    <w:p w14:paraId="183F7C4A" w14:textId="112A6129" w:rsidR="00DE5369" w:rsidRPr="00F40B58" w:rsidRDefault="00DE5369" w:rsidP="00DE5369">
      <w:pPr>
        <w:rPr>
          <w:rFonts w:ascii="Times New Roman" w:hAnsi="Times New Roman" w:cs="Times New Roman"/>
        </w:rPr>
      </w:pPr>
    </w:p>
    <w:p w14:paraId="568FDC0D" w14:textId="5522DE20" w:rsidR="00DE5369" w:rsidRPr="00F40B58" w:rsidRDefault="00DE5369" w:rsidP="00DE5369">
      <w:pPr>
        <w:rPr>
          <w:rFonts w:ascii="Times New Roman" w:hAnsi="Times New Roman" w:cs="Times New Roman"/>
        </w:rPr>
      </w:pPr>
    </w:p>
    <w:p w14:paraId="67F9CF43" w14:textId="71CA60B2" w:rsidR="00DE5369" w:rsidRPr="00F40B58" w:rsidRDefault="00DE5369" w:rsidP="00DE5369">
      <w:pPr>
        <w:rPr>
          <w:rFonts w:ascii="Times New Roman" w:hAnsi="Times New Roman" w:cs="Times New Roman"/>
        </w:rPr>
      </w:pPr>
    </w:p>
    <w:p w14:paraId="759136CC" w14:textId="658A70F7" w:rsidR="00DE5369" w:rsidRPr="00F40B58" w:rsidRDefault="00582294" w:rsidP="00DE5369">
      <w:pPr>
        <w:rPr>
          <w:rFonts w:ascii="Times New Roman" w:hAnsi="Times New Roman" w:cs="Times New Roman"/>
        </w:rPr>
      </w:pPr>
      <w:r w:rsidRPr="00F40B58">
        <w:rPr>
          <w:rFonts w:ascii="Times New Roman" w:hAnsi="Times New Roman" w:cs="Times New Roman"/>
          <w:noProof/>
          <w:lang w:eastAsia="nl-BE"/>
        </w:rPr>
        <w:t xml:space="preserve"> </w:t>
      </w:r>
    </w:p>
    <w:p w14:paraId="5EF01ACE" w14:textId="4BD6E050" w:rsidR="00DE5369" w:rsidRPr="00F40B58" w:rsidRDefault="00DE5369" w:rsidP="00DE5369">
      <w:pPr>
        <w:rPr>
          <w:rFonts w:ascii="Times New Roman" w:hAnsi="Times New Roman" w:cs="Times New Roman"/>
        </w:rPr>
      </w:pPr>
    </w:p>
    <w:p w14:paraId="3C4143DA" w14:textId="204E9C7D" w:rsidR="00DE5369" w:rsidRPr="00F40B58" w:rsidRDefault="00DE5369" w:rsidP="00DE5369">
      <w:pPr>
        <w:rPr>
          <w:rFonts w:ascii="Times New Roman" w:hAnsi="Times New Roman" w:cs="Times New Roman"/>
        </w:rPr>
      </w:pPr>
    </w:p>
    <w:p w14:paraId="2ED4D511" w14:textId="56E306D4" w:rsidR="00DE5369" w:rsidRPr="00F40B58" w:rsidRDefault="00DE5369" w:rsidP="00DE5369">
      <w:pPr>
        <w:rPr>
          <w:rFonts w:ascii="Times New Roman" w:hAnsi="Times New Roman" w:cs="Times New Roman"/>
        </w:rPr>
      </w:pPr>
    </w:p>
    <w:p w14:paraId="35FEC2F8" w14:textId="5E89DFF6" w:rsidR="00DE5369" w:rsidRPr="00F40B58" w:rsidRDefault="006F31D6" w:rsidP="007D7646">
      <w:pPr>
        <w:tabs>
          <w:tab w:val="left" w:pos="5655"/>
        </w:tabs>
        <w:rPr>
          <w:rFonts w:ascii="Times New Roman" w:hAnsi="Times New Roman" w:cs="Times New Roman"/>
        </w:rPr>
      </w:pPr>
      <w:r w:rsidRPr="00F40B58">
        <w:rPr>
          <w:rFonts w:ascii="Times New Roman" w:hAnsi="Times New Roman" w:cs="Times New Roman"/>
          <w:noProof/>
          <w:lang w:val="en-US" w:eastAsia="nl-NL"/>
        </w:rPr>
        <mc:AlternateContent>
          <mc:Choice Requires="wps">
            <w:drawing>
              <wp:anchor distT="0" distB="0" distL="114300" distR="114300" simplePos="0" relativeHeight="251700224" behindDoc="0" locked="0" layoutInCell="1" allowOverlap="1" wp14:anchorId="2AC41C27" wp14:editId="6D6AE397">
                <wp:simplePos x="0" y="0"/>
                <wp:positionH relativeFrom="margin">
                  <wp:posOffset>713105</wp:posOffset>
                </wp:positionH>
                <wp:positionV relativeFrom="paragraph">
                  <wp:posOffset>271145</wp:posOffset>
                </wp:positionV>
                <wp:extent cx="4432300" cy="258445"/>
                <wp:effectExtent l="0" t="0" r="6350" b="0"/>
                <wp:wrapTopAndBottom/>
                <wp:docPr id="13" name="Tekstvak 13"/>
                <wp:cNvGraphicFramePr/>
                <a:graphic xmlns:a="http://schemas.openxmlformats.org/drawingml/2006/main">
                  <a:graphicData uri="http://schemas.microsoft.com/office/word/2010/wordprocessingShape">
                    <wps:wsp>
                      <wps:cNvSpPr txBox="1"/>
                      <wps:spPr>
                        <a:xfrm>
                          <a:off x="0" y="0"/>
                          <a:ext cx="4432300" cy="258445"/>
                        </a:xfrm>
                        <a:prstGeom prst="rect">
                          <a:avLst/>
                        </a:prstGeom>
                        <a:solidFill>
                          <a:prstClr val="white"/>
                        </a:solidFill>
                        <a:ln>
                          <a:noFill/>
                        </a:ln>
                      </wps:spPr>
                      <wps:txbx>
                        <w:txbxContent>
                          <w:p w14:paraId="1C770810" w14:textId="77777777" w:rsidR="003A2DDD" w:rsidRPr="00833D00" w:rsidRDefault="003A2DDD" w:rsidP="008E0537">
                            <w:pPr>
                              <w:pStyle w:val="Bijschrift"/>
                              <w:rPr>
                                <w:rFonts w:ascii="Times New Roman" w:hAnsi="Times New Roman" w:cs="Times New Roman"/>
                              </w:rPr>
                            </w:pPr>
                            <w:r w:rsidRPr="00833D00">
                              <w:rPr>
                                <w:rFonts w:ascii="Times New Roman" w:hAnsi="Times New Roman" w:cs="Times New Roman"/>
                              </w:rPr>
                              <w:t>Grafiek 4: Relatieve frequentie van letsels bij kinderen met ZH opname na ongeval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41C27" id="Tekstvak 13" o:spid="_x0000_s1040" type="#_x0000_t202" style="position:absolute;margin-left:56.15pt;margin-top:21.35pt;width:349pt;height:.0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" stroked="f">
                <v:textbox style="mso-fit-shape-to-text:t" inset="0,0,0,0">
                  <w:txbxContent>
                    <w:p w14:paraId="1C770810" w14:textId="77777777" w:rsidR="003A2DDD" w:rsidRPr="00833D00" w:rsidRDefault="003A2DDD" w:rsidP="008E0537">
                      <w:pPr>
                        <w:pStyle w:val="Bijschrift"/>
                        <w:rPr>
                          <w:rFonts w:ascii="Times New Roman" w:hAnsi="Times New Roman" w:cs="Times New Roman"/>
                        </w:rPr>
                      </w:pPr>
                      <w:r w:rsidRPr="00833D00">
                        <w:rPr>
                          <w:rFonts w:ascii="Times New Roman" w:hAnsi="Times New Roman" w:cs="Times New Roman"/>
                        </w:rPr>
                        <w:t>Grafiek 4: Relatieve frequentie van letsels bij kinderen met ZH opname na ongeval</w:t>
                      </w:r>
                    </w:p>
                  </w:txbxContent>
                </v:textbox>
                <w10:wrap type="topAndBottom" anchorx="margin"/>
              </v:shape>
            </w:pict>
          </mc:Fallback>
        </mc:AlternateContent>
      </w:r>
      <w:r w:rsidR="007D7646">
        <w:rPr>
          <w:rFonts w:ascii="Times New Roman" w:hAnsi="Times New Roman" w:cs="Times New Roman"/>
        </w:rPr>
        <w:tab/>
      </w:r>
    </w:p>
    <w:p w14:paraId="2748E364" w14:textId="5DE51198" w:rsidR="00AD3879" w:rsidRDefault="006F31D6" w:rsidP="007D7646">
      <w:pPr>
        <w:tabs>
          <w:tab w:val="left" w:pos="5655"/>
        </w:tabs>
        <w:jc w:val="both"/>
        <w:rPr>
          <w:rFonts w:ascii="Times New Roman" w:hAnsi="Times New Roman" w:cs="Times New Roman"/>
        </w:rPr>
        <w:sectPr w:rsidR="00AD3879" w:rsidSect="00F97CB3">
          <w:pgSz w:w="11906" w:h="16838" w:code="9"/>
          <w:pgMar w:top="1418" w:right="1418" w:bottom="1418" w:left="1418" w:header="709" w:footer="709" w:gutter="0"/>
          <w:pgNumType w:start="0"/>
          <w:cols w:space="708"/>
          <w:titlePg/>
          <w:docGrid w:linePitch="360"/>
        </w:sectPr>
      </w:pPr>
      <w:r w:rsidRPr="00F40B58">
        <w:rPr>
          <w:rFonts w:ascii="Times New Roman" w:hAnsi="Times New Roman" w:cs="Times New Roman"/>
          <w:noProof/>
          <w:lang w:val="en-US" w:eastAsia="nl-NL"/>
        </w:rPr>
        <mc:AlternateContent>
          <mc:Choice Requires="wps">
            <w:drawing>
              <wp:anchor distT="0" distB="0" distL="114300" distR="114300" simplePos="0" relativeHeight="251703296" behindDoc="1" locked="0" layoutInCell="1" allowOverlap="1" wp14:anchorId="74888B53" wp14:editId="563D69F0">
                <wp:simplePos x="0" y="0"/>
                <wp:positionH relativeFrom="margin">
                  <wp:posOffset>694055</wp:posOffset>
                </wp:positionH>
                <wp:positionV relativeFrom="paragraph">
                  <wp:posOffset>2705100</wp:posOffset>
                </wp:positionV>
                <wp:extent cx="4432300" cy="389890"/>
                <wp:effectExtent l="0" t="0" r="6350" b="0"/>
                <wp:wrapTight wrapText="bothSides">
                  <wp:wrapPolygon edited="0">
                    <wp:start x="0" y="0"/>
                    <wp:lineTo x="0" y="20282"/>
                    <wp:lineTo x="21538" y="20282"/>
                    <wp:lineTo x="21538" y="0"/>
                    <wp:lineTo x="0" y="0"/>
                  </wp:wrapPolygon>
                </wp:wrapTight>
                <wp:docPr id="17" name="Tekstvak 17"/>
                <wp:cNvGraphicFramePr/>
                <a:graphic xmlns:a="http://schemas.openxmlformats.org/drawingml/2006/main">
                  <a:graphicData uri="http://schemas.microsoft.com/office/word/2010/wordprocessingShape">
                    <wps:wsp>
                      <wps:cNvSpPr txBox="1"/>
                      <wps:spPr>
                        <a:xfrm>
                          <a:off x="0" y="0"/>
                          <a:ext cx="4432300" cy="389890"/>
                        </a:xfrm>
                        <a:prstGeom prst="rect">
                          <a:avLst/>
                        </a:prstGeom>
                        <a:solidFill>
                          <a:prstClr val="white"/>
                        </a:solidFill>
                        <a:ln>
                          <a:noFill/>
                        </a:ln>
                      </wps:spPr>
                      <wps:txbx>
                        <w:txbxContent>
                          <w:p w14:paraId="5F652887" w14:textId="77777777" w:rsidR="003A2DDD" w:rsidRPr="00833D00" w:rsidRDefault="003A2DDD" w:rsidP="00582294">
                            <w:pPr>
                              <w:pStyle w:val="Bijschrift"/>
                              <w:rPr>
                                <w:rFonts w:ascii="Times New Roman" w:hAnsi="Times New Roman" w:cs="Times New Roman"/>
                              </w:rPr>
                            </w:pPr>
                            <w:r w:rsidRPr="00833D00">
                              <w:rPr>
                                <w:rFonts w:ascii="Times New Roman" w:hAnsi="Times New Roman" w:cs="Times New Roman"/>
                              </w:rPr>
                              <w:t xml:space="preserve">Grafiek 5: Relatieve frequentie van omstandigheden van ongeval bij kinderen met ZH opname na ongeval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88B53" id="Tekstvak 17" o:spid="_x0000_s1041" type="#_x0000_t202" style="position:absolute;left:0;text-align:left;margin-left:54.65pt;margin-top:213pt;width:349pt;height:.0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" stroked="f">
                <v:textbox style="mso-fit-shape-to-text:t" inset="0,0,0,0">
                  <w:txbxContent>
                    <w:p w14:paraId="5F652887" w14:textId="77777777" w:rsidR="003A2DDD" w:rsidRPr="00833D00" w:rsidRDefault="003A2DDD" w:rsidP="00582294">
                      <w:pPr>
                        <w:pStyle w:val="Bijschrift"/>
                        <w:rPr>
                          <w:rFonts w:ascii="Times New Roman" w:hAnsi="Times New Roman" w:cs="Times New Roman"/>
                        </w:rPr>
                      </w:pPr>
                      <w:r w:rsidRPr="00833D00">
                        <w:rPr>
                          <w:rFonts w:ascii="Times New Roman" w:hAnsi="Times New Roman" w:cs="Times New Roman"/>
                        </w:rPr>
                        <w:t xml:space="preserve">Grafiek 5: Relatieve frequentie van omstandigheden van ongeval bij kinderen met ZH opname na ongeval  </w:t>
                      </w:r>
                    </w:p>
                  </w:txbxContent>
                </v:textbox>
                <w10:wrap type="tight" anchorx="margin"/>
              </v:shape>
            </w:pict>
          </mc:Fallback>
        </mc:AlternateContent>
      </w:r>
      <w:r>
        <w:rPr>
          <w:noProof/>
          <w:lang w:val="en-US" w:eastAsia="nl-NL"/>
        </w:rPr>
        <w:drawing>
          <wp:anchor distT="0" distB="0" distL="114300" distR="114300" simplePos="0" relativeHeight="251719680" behindDoc="1" locked="0" layoutInCell="1" allowOverlap="1" wp14:anchorId="41AE3B63" wp14:editId="326AB199">
            <wp:simplePos x="0" y="0"/>
            <wp:positionH relativeFrom="margin">
              <wp:posOffset>669925</wp:posOffset>
            </wp:positionH>
            <wp:positionV relativeFrom="paragraph">
              <wp:posOffset>367030</wp:posOffset>
            </wp:positionV>
            <wp:extent cx="4451350" cy="2743200"/>
            <wp:effectExtent l="0" t="0" r="6350" b="0"/>
            <wp:wrapNone/>
            <wp:docPr id="22" name="Grafiek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sidR="007D7646">
        <w:rPr>
          <w:rFonts w:ascii="Times New Roman" w:hAnsi="Times New Roman" w:cs="Times New Roman"/>
        </w:rPr>
        <w:tab/>
      </w:r>
    </w:p>
    <w:p w14:paraId="098A7D1D" w14:textId="6D3A5BC9" w:rsidR="00582294" w:rsidRPr="00F40B58" w:rsidRDefault="00582294" w:rsidP="00582294">
      <w:pPr>
        <w:jc w:val="both"/>
        <w:rPr>
          <w:rFonts w:ascii="Times New Roman" w:hAnsi="Times New Roman" w:cs="Times New Roman"/>
        </w:rPr>
      </w:pPr>
    </w:p>
    <w:tbl>
      <w:tblPr>
        <w:tblpPr w:leftFromText="141" w:rightFromText="141" w:vertAnchor="text" w:tblpY="1"/>
        <w:tblOverlap w:val="never"/>
        <w:tblW w:w="4185" w:type="dxa"/>
        <w:tblCellMar>
          <w:left w:w="70" w:type="dxa"/>
          <w:right w:w="70" w:type="dxa"/>
        </w:tblCellMar>
        <w:tblLook w:val="04A0" w:firstRow="1" w:lastRow="0" w:firstColumn="1" w:lastColumn="0" w:noHBand="0" w:noVBand="1"/>
      </w:tblPr>
      <w:tblGrid>
        <w:gridCol w:w="2268"/>
        <w:gridCol w:w="672"/>
        <w:gridCol w:w="179"/>
        <w:gridCol w:w="1066"/>
      </w:tblGrid>
      <w:tr w:rsidR="00582294" w:rsidRPr="00833D00" w14:paraId="778706D5" w14:textId="77777777" w:rsidTr="00D819AB">
        <w:trPr>
          <w:trHeight w:val="273"/>
        </w:trPr>
        <w:tc>
          <w:tcPr>
            <w:tcW w:w="2268" w:type="dxa"/>
            <w:tcBorders>
              <w:top w:val="nil"/>
              <w:left w:val="nil"/>
              <w:bottom w:val="single" w:sz="4" w:space="0" w:color="9BC2E6"/>
              <w:right w:val="nil"/>
            </w:tcBorders>
            <w:shd w:val="clear" w:color="auto" w:fill="DDEBF7"/>
            <w:noWrap/>
            <w:vAlign w:val="bottom"/>
            <w:hideMark/>
          </w:tcPr>
          <w:p w14:paraId="20EE6CEC" w14:textId="35DB9CD5" w:rsidR="00582294" w:rsidRPr="00833D00" w:rsidRDefault="00582294" w:rsidP="00D819AB">
            <w:pPr>
              <w:jc w:val="both"/>
              <w:rPr>
                <w:rFonts w:ascii="Times New Roman" w:eastAsia="Arial,Times New Roman" w:hAnsi="Times New Roman" w:cs="Times New Roman"/>
                <w:b/>
                <w:bCs/>
                <w:color w:val="000000"/>
                <w:sz w:val="24"/>
                <w:szCs w:val="24"/>
                <w:lang w:eastAsia="nl-BE"/>
              </w:rPr>
            </w:pPr>
            <w:r w:rsidRPr="00833D00">
              <w:rPr>
                <w:rFonts w:ascii="Times New Roman" w:eastAsia="Arial,Times New Roman" w:hAnsi="Times New Roman" w:cs="Times New Roman"/>
                <w:b/>
                <w:bCs/>
                <w:color w:val="000000"/>
                <w:sz w:val="24"/>
                <w:szCs w:val="24"/>
                <w:lang w:eastAsia="nl-BE"/>
              </w:rPr>
              <w:t>Omgevingsfactor</w:t>
            </w:r>
          </w:p>
        </w:tc>
        <w:tc>
          <w:tcPr>
            <w:tcW w:w="851" w:type="dxa"/>
            <w:gridSpan w:val="2"/>
            <w:tcBorders>
              <w:top w:val="nil"/>
              <w:left w:val="nil"/>
              <w:bottom w:val="single" w:sz="4" w:space="0" w:color="9BC2E6"/>
              <w:right w:val="nil"/>
            </w:tcBorders>
            <w:shd w:val="clear" w:color="auto" w:fill="DDEBF7"/>
            <w:noWrap/>
            <w:vAlign w:val="bottom"/>
            <w:hideMark/>
          </w:tcPr>
          <w:p w14:paraId="75D553BA" w14:textId="77777777" w:rsidR="00582294" w:rsidRPr="00833D00" w:rsidRDefault="00582294" w:rsidP="00D819AB">
            <w:pPr>
              <w:jc w:val="both"/>
              <w:rPr>
                <w:rFonts w:ascii="Times New Roman" w:eastAsia="Arial,Times New Roman" w:hAnsi="Times New Roman" w:cs="Times New Roman"/>
                <w:b/>
                <w:bCs/>
                <w:color w:val="000000"/>
                <w:sz w:val="24"/>
                <w:szCs w:val="24"/>
                <w:lang w:eastAsia="nl-BE"/>
              </w:rPr>
            </w:pPr>
            <w:r w:rsidRPr="00833D00">
              <w:rPr>
                <w:rFonts w:ascii="Times New Roman" w:eastAsia="Arial,Times New Roman" w:hAnsi="Times New Roman" w:cs="Times New Roman"/>
                <w:b/>
                <w:bCs/>
                <w:color w:val="000000"/>
                <w:sz w:val="24"/>
                <w:szCs w:val="24"/>
                <w:lang w:eastAsia="nl-BE"/>
              </w:rPr>
              <w:t xml:space="preserve">Aantal </w:t>
            </w:r>
          </w:p>
        </w:tc>
        <w:tc>
          <w:tcPr>
            <w:tcW w:w="1066" w:type="dxa"/>
            <w:tcBorders>
              <w:top w:val="nil"/>
              <w:left w:val="nil"/>
              <w:bottom w:val="single" w:sz="4" w:space="0" w:color="9BC2E6"/>
              <w:right w:val="nil"/>
            </w:tcBorders>
            <w:shd w:val="clear" w:color="auto" w:fill="DDEBF7"/>
            <w:noWrap/>
            <w:vAlign w:val="bottom"/>
            <w:hideMark/>
          </w:tcPr>
          <w:p w14:paraId="13F9F70A" w14:textId="77777777" w:rsidR="00582294" w:rsidRPr="00833D00" w:rsidRDefault="00FE5523" w:rsidP="00D819AB">
            <w:pPr>
              <w:jc w:val="both"/>
              <w:rPr>
                <w:rFonts w:ascii="Times New Roman" w:eastAsia="Arial,Times New Roman" w:hAnsi="Times New Roman" w:cs="Times New Roman"/>
                <w:b/>
                <w:bCs/>
                <w:color w:val="000000"/>
                <w:sz w:val="24"/>
                <w:szCs w:val="24"/>
                <w:lang w:eastAsia="nl-BE"/>
              </w:rPr>
            </w:pPr>
            <w:r w:rsidRPr="00833D00">
              <w:rPr>
                <w:rFonts w:ascii="Times New Roman" w:eastAsia="Arial,Times New Roman" w:hAnsi="Times New Roman" w:cs="Times New Roman"/>
                <w:b/>
                <w:bCs/>
                <w:color w:val="000000"/>
                <w:sz w:val="24"/>
                <w:szCs w:val="24"/>
                <w:lang w:eastAsia="nl-BE"/>
              </w:rPr>
              <w:t>Percent</w:t>
            </w:r>
          </w:p>
        </w:tc>
      </w:tr>
      <w:tr w:rsidR="00582294" w:rsidRPr="00833D00" w14:paraId="7C1F9753" w14:textId="77777777" w:rsidTr="00D819AB">
        <w:trPr>
          <w:trHeight w:val="273"/>
        </w:trPr>
        <w:tc>
          <w:tcPr>
            <w:tcW w:w="2268" w:type="dxa"/>
            <w:tcBorders>
              <w:top w:val="nil"/>
              <w:left w:val="nil"/>
              <w:bottom w:val="nil"/>
              <w:right w:val="nil"/>
            </w:tcBorders>
            <w:shd w:val="clear" w:color="auto" w:fill="auto"/>
            <w:noWrap/>
            <w:vAlign w:val="bottom"/>
            <w:hideMark/>
          </w:tcPr>
          <w:p w14:paraId="121E0F2B" w14:textId="77777777" w:rsidR="00582294" w:rsidRPr="00833D00" w:rsidRDefault="00582294"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sport en spel</w:t>
            </w:r>
          </w:p>
        </w:tc>
        <w:tc>
          <w:tcPr>
            <w:tcW w:w="672" w:type="dxa"/>
            <w:tcBorders>
              <w:top w:val="nil"/>
              <w:left w:val="nil"/>
              <w:bottom w:val="nil"/>
              <w:right w:val="nil"/>
            </w:tcBorders>
            <w:shd w:val="clear" w:color="auto" w:fill="auto"/>
            <w:noWrap/>
            <w:vAlign w:val="bottom"/>
            <w:hideMark/>
          </w:tcPr>
          <w:p w14:paraId="2638ACC7" w14:textId="77777777" w:rsidR="00582294" w:rsidRPr="00833D00" w:rsidRDefault="00582294"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507</w:t>
            </w:r>
          </w:p>
        </w:tc>
        <w:tc>
          <w:tcPr>
            <w:tcW w:w="1245" w:type="dxa"/>
            <w:gridSpan w:val="2"/>
            <w:tcBorders>
              <w:top w:val="nil"/>
              <w:left w:val="nil"/>
              <w:bottom w:val="nil"/>
              <w:right w:val="nil"/>
            </w:tcBorders>
            <w:shd w:val="clear" w:color="auto" w:fill="auto"/>
            <w:noWrap/>
            <w:vAlign w:val="bottom"/>
            <w:hideMark/>
          </w:tcPr>
          <w:p w14:paraId="6749250F" w14:textId="77777777" w:rsidR="00582294" w:rsidRPr="00833D00" w:rsidRDefault="00FE5523"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48</w:t>
            </w:r>
          </w:p>
        </w:tc>
      </w:tr>
      <w:tr w:rsidR="00582294" w:rsidRPr="00833D00" w14:paraId="064A5D52" w14:textId="77777777" w:rsidTr="00D819AB">
        <w:trPr>
          <w:trHeight w:val="273"/>
        </w:trPr>
        <w:tc>
          <w:tcPr>
            <w:tcW w:w="2268" w:type="dxa"/>
            <w:tcBorders>
              <w:top w:val="nil"/>
              <w:left w:val="nil"/>
              <w:bottom w:val="nil"/>
              <w:right w:val="nil"/>
            </w:tcBorders>
            <w:shd w:val="clear" w:color="auto" w:fill="auto"/>
            <w:noWrap/>
            <w:vAlign w:val="bottom"/>
            <w:hideMark/>
          </w:tcPr>
          <w:p w14:paraId="62FD340D" w14:textId="77777777" w:rsidR="00582294" w:rsidRPr="00833D00" w:rsidRDefault="00582294"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val</w:t>
            </w:r>
          </w:p>
        </w:tc>
        <w:tc>
          <w:tcPr>
            <w:tcW w:w="672" w:type="dxa"/>
            <w:tcBorders>
              <w:top w:val="nil"/>
              <w:left w:val="nil"/>
              <w:bottom w:val="nil"/>
              <w:right w:val="nil"/>
            </w:tcBorders>
            <w:shd w:val="clear" w:color="auto" w:fill="auto"/>
            <w:noWrap/>
            <w:vAlign w:val="bottom"/>
            <w:hideMark/>
          </w:tcPr>
          <w:p w14:paraId="26C2BBF4" w14:textId="34428CF3" w:rsidR="00582294" w:rsidRPr="00833D00" w:rsidRDefault="00582294"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273</w:t>
            </w:r>
          </w:p>
        </w:tc>
        <w:tc>
          <w:tcPr>
            <w:tcW w:w="1245" w:type="dxa"/>
            <w:gridSpan w:val="2"/>
            <w:tcBorders>
              <w:top w:val="nil"/>
              <w:left w:val="nil"/>
              <w:bottom w:val="nil"/>
              <w:right w:val="nil"/>
            </w:tcBorders>
            <w:shd w:val="clear" w:color="auto" w:fill="auto"/>
            <w:noWrap/>
            <w:vAlign w:val="bottom"/>
            <w:hideMark/>
          </w:tcPr>
          <w:p w14:paraId="17B14254" w14:textId="77777777" w:rsidR="00582294" w:rsidRPr="00833D00" w:rsidRDefault="00FE5523"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26</w:t>
            </w:r>
          </w:p>
        </w:tc>
      </w:tr>
      <w:tr w:rsidR="00582294" w:rsidRPr="00833D00" w14:paraId="33703DA8" w14:textId="77777777" w:rsidTr="00D819AB">
        <w:trPr>
          <w:trHeight w:val="273"/>
        </w:trPr>
        <w:tc>
          <w:tcPr>
            <w:tcW w:w="2268" w:type="dxa"/>
            <w:tcBorders>
              <w:top w:val="nil"/>
              <w:left w:val="nil"/>
              <w:bottom w:val="nil"/>
              <w:right w:val="nil"/>
            </w:tcBorders>
            <w:shd w:val="clear" w:color="auto" w:fill="auto"/>
            <w:noWrap/>
            <w:vAlign w:val="bottom"/>
            <w:hideMark/>
          </w:tcPr>
          <w:p w14:paraId="6DEACD3B" w14:textId="5F75653A" w:rsidR="00582294" w:rsidRPr="00833D00" w:rsidRDefault="007D7646" w:rsidP="00D819AB">
            <w:pPr>
              <w:jc w:val="both"/>
              <w:rPr>
                <w:rFonts w:ascii="Times New Roman" w:eastAsia="Arial,Times New Roman" w:hAnsi="Times New Roman" w:cs="Times New Roman"/>
                <w:color w:val="000000"/>
                <w:sz w:val="24"/>
                <w:szCs w:val="24"/>
                <w:lang w:eastAsia="nl-BE"/>
              </w:rPr>
            </w:pPr>
            <w:r>
              <w:rPr>
                <w:rFonts w:ascii="Times New Roman" w:eastAsia="Arial,Times New Roman" w:hAnsi="Times New Roman" w:cs="Times New Roman"/>
                <w:color w:val="000000"/>
                <w:sz w:val="24"/>
                <w:szCs w:val="24"/>
                <w:lang w:eastAsia="nl-BE"/>
              </w:rPr>
              <w:t>niet gespecifieerd</w:t>
            </w:r>
          </w:p>
        </w:tc>
        <w:tc>
          <w:tcPr>
            <w:tcW w:w="672" w:type="dxa"/>
            <w:tcBorders>
              <w:top w:val="nil"/>
              <w:left w:val="nil"/>
              <w:bottom w:val="nil"/>
              <w:right w:val="nil"/>
            </w:tcBorders>
            <w:shd w:val="clear" w:color="auto" w:fill="auto"/>
            <w:noWrap/>
            <w:vAlign w:val="bottom"/>
            <w:hideMark/>
          </w:tcPr>
          <w:p w14:paraId="63D04459" w14:textId="690965D0" w:rsidR="00582294" w:rsidRPr="00833D00" w:rsidRDefault="00D53E1A" w:rsidP="00D819AB">
            <w:pPr>
              <w:jc w:val="both"/>
              <w:rPr>
                <w:rFonts w:ascii="Times New Roman" w:eastAsia="Arial,Times New Roman" w:hAnsi="Times New Roman" w:cs="Times New Roman"/>
                <w:color w:val="000000"/>
                <w:sz w:val="24"/>
                <w:szCs w:val="24"/>
                <w:lang w:eastAsia="nl-BE"/>
              </w:rPr>
            </w:pPr>
            <w:r>
              <w:rPr>
                <w:rFonts w:ascii="Times New Roman" w:eastAsia="Arial,Times New Roman" w:hAnsi="Times New Roman" w:cs="Times New Roman"/>
                <w:color w:val="000000"/>
                <w:sz w:val="24"/>
                <w:szCs w:val="24"/>
                <w:lang w:eastAsia="nl-BE"/>
              </w:rPr>
              <w:t>149</w:t>
            </w:r>
          </w:p>
        </w:tc>
        <w:tc>
          <w:tcPr>
            <w:tcW w:w="1245" w:type="dxa"/>
            <w:gridSpan w:val="2"/>
            <w:tcBorders>
              <w:top w:val="nil"/>
              <w:left w:val="nil"/>
              <w:bottom w:val="nil"/>
              <w:right w:val="nil"/>
            </w:tcBorders>
            <w:shd w:val="clear" w:color="auto" w:fill="auto"/>
            <w:noWrap/>
            <w:vAlign w:val="bottom"/>
            <w:hideMark/>
          </w:tcPr>
          <w:p w14:paraId="47DAE42C" w14:textId="07D6BBA7" w:rsidR="00582294" w:rsidRPr="00833D00" w:rsidRDefault="00D53E1A" w:rsidP="00D819AB">
            <w:pPr>
              <w:jc w:val="both"/>
              <w:rPr>
                <w:rFonts w:ascii="Times New Roman" w:eastAsia="Arial,Times New Roman" w:hAnsi="Times New Roman" w:cs="Times New Roman"/>
                <w:color w:val="000000"/>
                <w:sz w:val="24"/>
                <w:szCs w:val="24"/>
                <w:lang w:eastAsia="nl-BE"/>
              </w:rPr>
            </w:pPr>
            <w:r>
              <w:rPr>
                <w:rFonts w:ascii="Times New Roman" w:eastAsia="Arial,Times New Roman" w:hAnsi="Times New Roman" w:cs="Times New Roman"/>
                <w:color w:val="000000"/>
                <w:sz w:val="24"/>
                <w:szCs w:val="24"/>
                <w:lang w:eastAsia="nl-BE"/>
              </w:rPr>
              <w:t>14</w:t>
            </w:r>
          </w:p>
        </w:tc>
      </w:tr>
      <w:tr w:rsidR="00582294" w:rsidRPr="00833D00" w14:paraId="647981BD" w14:textId="77777777" w:rsidTr="00D819AB">
        <w:trPr>
          <w:trHeight w:val="273"/>
        </w:trPr>
        <w:tc>
          <w:tcPr>
            <w:tcW w:w="2268" w:type="dxa"/>
            <w:tcBorders>
              <w:top w:val="nil"/>
              <w:left w:val="nil"/>
              <w:bottom w:val="nil"/>
              <w:right w:val="nil"/>
            </w:tcBorders>
            <w:shd w:val="clear" w:color="auto" w:fill="auto"/>
            <w:noWrap/>
            <w:vAlign w:val="bottom"/>
            <w:hideMark/>
          </w:tcPr>
          <w:p w14:paraId="73FA2F6B" w14:textId="58CC8022" w:rsidR="00582294" w:rsidRPr="00833D00" w:rsidRDefault="00D819AB" w:rsidP="00D819AB">
            <w:pPr>
              <w:jc w:val="both"/>
              <w:rPr>
                <w:rFonts w:ascii="Times New Roman" w:eastAsia="Arial,Times New Roman" w:hAnsi="Times New Roman" w:cs="Times New Roman"/>
                <w:color w:val="000000"/>
                <w:sz w:val="24"/>
                <w:szCs w:val="24"/>
                <w:lang w:eastAsia="nl-BE"/>
              </w:rPr>
            </w:pPr>
            <w:r>
              <w:rPr>
                <w:rFonts w:ascii="Times New Roman" w:eastAsia="Arial,Times New Roman" w:hAnsi="Times New Roman" w:cs="Times New Roman"/>
                <w:color w:val="000000"/>
                <w:sz w:val="24"/>
                <w:szCs w:val="24"/>
                <w:lang w:eastAsia="nl-BE"/>
              </w:rPr>
              <w:t>verkeer</w:t>
            </w:r>
          </w:p>
        </w:tc>
        <w:tc>
          <w:tcPr>
            <w:tcW w:w="672" w:type="dxa"/>
            <w:tcBorders>
              <w:top w:val="nil"/>
              <w:left w:val="nil"/>
              <w:bottom w:val="nil"/>
              <w:right w:val="nil"/>
            </w:tcBorders>
            <w:shd w:val="clear" w:color="auto" w:fill="auto"/>
            <w:noWrap/>
            <w:vAlign w:val="bottom"/>
            <w:hideMark/>
          </w:tcPr>
          <w:p w14:paraId="5FFA1075" w14:textId="77777777" w:rsidR="00582294" w:rsidRPr="00833D00" w:rsidRDefault="00582294"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94</w:t>
            </w:r>
          </w:p>
        </w:tc>
        <w:tc>
          <w:tcPr>
            <w:tcW w:w="1245" w:type="dxa"/>
            <w:gridSpan w:val="2"/>
            <w:tcBorders>
              <w:top w:val="nil"/>
              <w:left w:val="nil"/>
              <w:bottom w:val="nil"/>
              <w:right w:val="nil"/>
            </w:tcBorders>
            <w:shd w:val="clear" w:color="auto" w:fill="auto"/>
            <w:noWrap/>
            <w:vAlign w:val="bottom"/>
            <w:hideMark/>
          </w:tcPr>
          <w:p w14:paraId="17564A9F" w14:textId="77777777" w:rsidR="00582294" w:rsidRPr="00833D00" w:rsidRDefault="00FE5523"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9</w:t>
            </w:r>
          </w:p>
        </w:tc>
      </w:tr>
      <w:tr w:rsidR="00582294" w:rsidRPr="00833D00" w14:paraId="765DDE3B" w14:textId="77777777" w:rsidTr="00D819AB">
        <w:trPr>
          <w:trHeight w:val="273"/>
        </w:trPr>
        <w:tc>
          <w:tcPr>
            <w:tcW w:w="2268" w:type="dxa"/>
            <w:tcBorders>
              <w:top w:val="nil"/>
              <w:left w:val="nil"/>
              <w:bottom w:val="nil"/>
              <w:right w:val="nil"/>
            </w:tcBorders>
            <w:shd w:val="clear" w:color="auto" w:fill="auto"/>
            <w:noWrap/>
            <w:vAlign w:val="bottom"/>
            <w:hideMark/>
          </w:tcPr>
          <w:p w14:paraId="2473108B" w14:textId="77777777" w:rsidR="00582294" w:rsidRPr="00833D00" w:rsidRDefault="00582294"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ongekend</w:t>
            </w:r>
          </w:p>
        </w:tc>
        <w:tc>
          <w:tcPr>
            <w:tcW w:w="672" w:type="dxa"/>
            <w:tcBorders>
              <w:top w:val="nil"/>
              <w:left w:val="nil"/>
              <w:bottom w:val="nil"/>
              <w:right w:val="nil"/>
            </w:tcBorders>
            <w:shd w:val="clear" w:color="auto" w:fill="auto"/>
            <w:noWrap/>
            <w:vAlign w:val="bottom"/>
            <w:hideMark/>
          </w:tcPr>
          <w:p w14:paraId="6D4E7903" w14:textId="1C9EE816" w:rsidR="00582294" w:rsidRPr="00833D00" w:rsidRDefault="00582294"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36</w:t>
            </w:r>
          </w:p>
        </w:tc>
        <w:tc>
          <w:tcPr>
            <w:tcW w:w="1245" w:type="dxa"/>
            <w:gridSpan w:val="2"/>
            <w:tcBorders>
              <w:top w:val="nil"/>
              <w:left w:val="nil"/>
              <w:bottom w:val="nil"/>
              <w:right w:val="nil"/>
            </w:tcBorders>
            <w:shd w:val="clear" w:color="auto" w:fill="auto"/>
            <w:noWrap/>
            <w:vAlign w:val="bottom"/>
            <w:hideMark/>
          </w:tcPr>
          <w:p w14:paraId="76856418" w14:textId="77777777" w:rsidR="00582294" w:rsidRPr="00833D00" w:rsidRDefault="00FE5523"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3</w:t>
            </w:r>
          </w:p>
        </w:tc>
      </w:tr>
      <w:tr w:rsidR="00582294" w:rsidRPr="00833D00" w14:paraId="3017416C" w14:textId="77777777" w:rsidTr="00D819AB">
        <w:trPr>
          <w:trHeight w:val="273"/>
        </w:trPr>
        <w:tc>
          <w:tcPr>
            <w:tcW w:w="2268" w:type="dxa"/>
            <w:tcBorders>
              <w:top w:val="nil"/>
              <w:left w:val="nil"/>
              <w:bottom w:val="nil"/>
              <w:right w:val="nil"/>
            </w:tcBorders>
            <w:shd w:val="clear" w:color="auto" w:fill="auto"/>
            <w:noWrap/>
            <w:vAlign w:val="bottom"/>
            <w:hideMark/>
          </w:tcPr>
          <w:p w14:paraId="7C578965" w14:textId="3C1DBB75" w:rsidR="00582294" w:rsidRPr="00833D00" w:rsidRDefault="00D53E1A" w:rsidP="00D819AB">
            <w:pPr>
              <w:jc w:val="both"/>
              <w:rPr>
                <w:rFonts w:ascii="Times New Roman" w:eastAsia="Arial,Times New Roman" w:hAnsi="Times New Roman" w:cs="Times New Roman"/>
                <w:color w:val="000000"/>
                <w:sz w:val="24"/>
                <w:szCs w:val="24"/>
                <w:lang w:eastAsia="nl-BE"/>
              </w:rPr>
            </w:pPr>
            <w:r>
              <w:rPr>
                <w:rFonts w:ascii="Times New Roman" w:eastAsia="Arial,Times New Roman" w:hAnsi="Times New Roman" w:cs="Times New Roman"/>
                <w:color w:val="000000"/>
                <w:sz w:val="24"/>
                <w:szCs w:val="24"/>
                <w:lang w:eastAsia="nl-BE"/>
              </w:rPr>
              <w:t>dier</w:t>
            </w:r>
          </w:p>
        </w:tc>
        <w:tc>
          <w:tcPr>
            <w:tcW w:w="672" w:type="dxa"/>
            <w:tcBorders>
              <w:top w:val="nil"/>
              <w:left w:val="nil"/>
              <w:bottom w:val="nil"/>
              <w:right w:val="nil"/>
            </w:tcBorders>
            <w:shd w:val="clear" w:color="auto" w:fill="auto"/>
            <w:noWrap/>
            <w:vAlign w:val="bottom"/>
            <w:hideMark/>
          </w:tcPr>
          <w:p w14:paraId="453EE74B" w14:textId="77777777" w:rsidR="00582294" w:rsidRPr="00833D00" w:rsidRDefault="00582294"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5</w:t>
            </w:r>
          </w:p>
        </w:tc>
        <w:tc>
          <w:tcPr>
            <w:tcW w:w="1245" w:type="dxa"/>
            <w:gridSpan w:val="2"/>
            <w:tcBorders>
              <w:top w:val="nil"/>
              <w:left w:val="nil"/>
              <w:bottom w:val="nil"/>
              <w:right w:val="nil"/>
            </w:tcBorders>
            <w:shd w:val="clear" w:color="auto" w:fill="auto"/>
            <w:noWrap/>
            <w:vAlign w:val="bottom"/>
            <w:hideMark/>
          </w:tcPr>
          <w:p w14:paraId="193C0EFA" w14:textId="77777777" w:rsidR="00582294" w:rsidRPr="00833D00" w:rsidRDefault="00FE5523" w:rsidP="00D819AB">
            <w:pPr>
              <w:jc w:val="both"/>
              <w:rPr>
                <w:rFonts w:ascii="Times New Roman" w:eastAsia="Arial,Times New Roman" w:hAnsi="Times New Roman" w:cs="Times New Roman"/>
                <w:color w:val="000000"/>
                <w:sz w:val="24"/>
                <w:szCs w:val="24"/>
                <w:lang w:eastAsia="nl-BE"/>
              </w:rPr>
            </w:pPr>
            <w:r w:rsidRPr="00833D00">
              <w:rPr>
                <w:rFonts w:ascii="Times New Roman" w:eastAsia="Arial,Times New Roman" w:hAnsi="Times New Roman" w:cs="Times New Roman"/>
                <w:color w:val="000000"/>
                <w:sz w:val="24"/>
                <w:szCs w:val="24"/>
                <w:lang w:eastAsia="nl-BE"/>
              </w:rPr>
              <w:t>&lt;1</w:t>
            </w:r>
          </w:p>
        </w:tc>
      </w:tr>
      <w:tr w:rsidR="00582294" w:rsidRPr="00833D00" w14:paraId="711AFF47" w14:textId="77777777" w:rsidTr="00D819AB">
        <w:trPr>
          <w:trHeight w:val="273"/>
        </w:trPr>
        <w:tc>
          <w:tcPr>
            <w:tcW w:w="2268" w:type="dxa"/>
            <w:tcBorders>
              <w:top w:val="single" w:sz="4" w:space="0" w:color="9BC2E6"/>
              <w:left w:val="nil"/>
              <w:bottom w:val="nil"/>
              <w:right w:val="nil"/>
            </w:tcBorders>
            <w:shd w:val="clear" w:color="auto" w:fill="DDEBF7"/>
            <w:noWrap/>
            <w:vAlign w:val="bottom"/>
            <w:hideMark/>
          </w:tcPr>
          <w:p w14:paraId="07359358" w14:textId="77777777" w:rsidR="00582294" w:rsidRPr="00833D00" w:rsidRDefault="00FE5523" w:rsidP="00D819AB">
            <w:pPr>
              <w:jc w:val="both"/>
              <w:rPr>
                <w:rFonts w:ascii="Times New Roman" w:eastAsia="Arial,Times New Roman" w:hAnsi="Times New Roman" w:cs="Times New Roman"/>
                <w:b/>
                <w:bCs/>
                <w:color w:val="000000"/>
                <w:sz w:val="24"/>
                <w:szCs w:val="24"/>
                <w:lang w:eastAsia="nl-BE"/>
              </w:rPr>
            </w:pPr>
            <w:r w:rsidRPr="00833D00">
              <w:rPr>
                <w:rFonts w:ascii="Times New Roman" w:eastAsia="Arial,Times New Roman" w:hAnsi="Times New Roman" w:cs="Times New Roman"/>
                <w:b/>
                <w:bCs/>
                <w:color w:val="000000"/>
                <w:sz w:val="24"/>
                <w:szCs w:val="24"/>
                <w:lang w:eastAsia="nl-BE"/>
              </w:rPr>
              <w:t>T</w:t>
            </w:r>
            <w:r w:rsidR="00582294" w:rsidRPr="00833D00">
              <w:rPr>
                <w:rFonts w:ascii="Times New Roman" w:eastAsia="Arial,Times New Roman" w:hAnsi="Times New Roman" w:cs="Times New Roman"/>
                <w:b/>
                <w:bCs/>
                <w:color w:val="000000"/>
                <w:sz w:val="24"/>
                <w:szCs w:val="24"/>
                <w:lang w:eastAsia="nl-BE"/>
              </w:rPr>
              <w:t>otaal</w:t>
            </w:r>
          </w:p>
        </w:tc>
        <w:tc>
          <w:tcPr>
            <w:tcW w:w="672" w:type="dxa"/>
            <w:tcBorders>
              <w:top w:val="single" w:sz="4" w:space="0" w:color="9BC2E6"/>
              <w:left w:val="nil"/>
              <w:bottom w:val="nil"/>
              <w:right w:val="nil"/>
            </w:tcBorders>
            <w:shd w:val="clear" w:color="auto" w:fill="DDEBF7"/>
            <w:noWrap/>
            <w:vAlign w:val="bottom"/>
            <w:hideMark/>
          </w:tcPr>
          <w:p w14:paraId="2D6258E8" w14:textId="77777777" w:rsidR="00582294" w:rsidRPr="00833D00" w:rsidRDefault="00582294" w:rsidP="00D819AB">
            <w:pPr>
              <w:jc w:val="both"/>
              <w:rPr>
                <w:rFonts w:ascii="Times New Roman" w:eastAsia="Arial,Times New Roman" w:hAnsi="Times New Roman" w:cs="Times New Roman"/>
                <w:b/>
                <w:bCs/>
                <w:color w:val="000000"/>
                <w:sz w:val="24"/>
                <w:szCs w:val="24"/>
                <w:lang w:eastAsia="nl-BE"/>
              </w:rPr>
            </w:pPr>
            <w:r w:rsidRPr="00833D00">
              <w:rPr>
                <w:rFonts w:ascii="Times New Roman" w:eastAsia="Arial,Times New Roman" w:hAnsi="Times New Roman" w:cs="Times New Roman"/>
                <w:b/>
                <w:bCs/>
                <w:color w:val="000000"/>
                <w:sz w:val="24"/>
                <w:szCs w:val="24"/>
                <w:lang w:eastAsia="nl-BE"/>
              </w:rPr>
              <w:t>1064</w:t>
            </w:r>
          </w:p>
        </w:tc>
        <w:tc>
          <w:tcPr>
            <w:tcW w:w="1245" w:type="dxa"/>
            <w:gridSpan w:val="2"/>
            <w:tcBorders>
              <w:top w:val="single" w:sz="4" w:space="0" w:color="9BC2E6"/>
              <w:left w:val="nil"/>
              <w:bottom w:val="nil"/>
              <w:right w:val="nil"/>
            </w:tcBorders>
            <w:shd w:val="clear" w:color="auto" w:fill="DDEBF7"/>
            <w:noWrap/>
            <w:vAlign w:val="bottom"/>
            <w:hideMark/>
          </w:tcPr>
          <w:p w14:paraId="30F99021" w14:textId="77777777" w:rsidR="00582294" w:rsidRPr="00833D00" w:rsidRDefault="00FE5523" w:rsidP="00D819AB">
            <w:pPr>
              <w:jc w:val="both"/>
              <w:rPr>
                <w:rFonts w:ascii="Times New Roman" w:eastAsia="Arial,Times New Roman" w:hAnsi="Times New Roman" w:cs="Times New Roman"/>
                <w:b/>
                <w:bCs/>
                <w:color w:val="000000"/>
                <w:sz w:val="24"/>
                <w:szCs w:val="24"/>
                <w:lang w:eastAsia="nl-BE"/>
              </w:rPr>
            </w:pPr>
            <w:r w:rsidRPr="00833D00">
              <w:rPr>
                <w:rFonts w:ascii="Times New Roman" w:eastAsia="Arial,Times New Roman" w:hAnsi="Times New Roman" w:cs="Times New Roman"/>
                <w:b/>
                <w:bCs/>
                <w:color w:val="000000"/>
                <w:sz w:val="24"/>
                <w:szCs w:val="24"/>
                <w:lang w:eastAsia="nl-BE"/>
              </w:rPr>
              <w:t>100</w:t>
            </w:r>
          </w:p>
        </w:tc>
      </w:tr>
    </w:tbl>
    <w:p w14:paraId="1661D405" w14:textId="6881C9E5" w:rsidR="00582294" w:rsidRPr="00F40B58" w:rsidRDefault="00D819AB" w:rsidP="00582294">
      <w:pPr>
        <w:pStyle w:val="Bijschrift"/>
        <w:jc w:val="both"/>
        <w:rPr>
          <w:rFonts w:ascii="Times New Roman" w:hAnsi="Times New Roman" w:cs="Times New Roman"/>
          <w:noProof/>
        </w:rPr>
      </w:pPr>
      <w:r>
        <w:rPr>
          <w:rFonts w:ascii="Times New Roman" w:hAnsi="Times New Roman" w:cs="Times New Roman"/>
        </w:rPr>
        <w:br w:type="textWrapping" w:clear="all"/>
      </w:r>
      <w:r w:rsidR="00582294" w:rsidRPr="00F40B58">
        <w:rPr>
          <w:rFonts w:ascii="Times New Roman" w:hAnsi="Times New Roman" w:cs="Times New Roman"/>
        </w:rPr>
        <w:t>Tabel 1</w:t>
      </w:r>
      <w:r w:rsidR="00C26DF2" w:rsidRPr="00F40B58">
        <w:rPr>
          <w:rFonts w:ascii="Times New Roman" w:hAnsi="Times New Roman" w:cs="Times New Roman"/>
          <w:noProof/>
        </w:rPr>
        <w:t xml:space="preserve"> : F</w:t>
      </w:r>
      <w:r w:rsidR="00582294" w:rsidRPr="00F40B58">
        <w:rPr>
          <w:rFonts w:ascii="Times New Roman" w:hAnsi="Times New Roman" w:cs="Times New Roman"/>
          <w:noProof/>
        </w:rPr>
        <w:t xml:space="preserve">requentie </w:t>
      </w:r>
      <w:r w:rsidR="00FE5523" w:rsidRPr="00F40B58">
        <w:rPr>
          <w:rFonts w:ascii="Times New Roman" w:hAnsi="Times New Roman" w:cs="Times New Roman"/>
          <w:noProof/>
        </w:rPr>
        <w:t xml:space="preserve">van </w:t>
      </w:r>
      <w:r w:rsidR="00582294" w:rsidRPr="00F40B58">
        <w:rPr>
          <w:rFonts w:ascii="Times New Roman" w:hAnsi="Times New Roman" w:cs="Times New Roman"/>
          <w:noProof/>
        </w:rPr>
        <w:t>omgevingsfactoren</w:t>
      </w:r>
      <w:r w:rsidR="00FE5523" w:rsidRPr="00F40B58">
        <w:rPr>
          <w:rFonts w:ascii="Times New Roman" w:hAnsi="Times New Roman" w:cs="Times New Roman"/>
          <w:noProof/>
        </w:rPr>
        <w:t xml:space="preserve"> bij het ongeval</w:t>
      </w:r>
    </w:p>
    <w:tbl>
      <w:tblPr>
        <w:tblpPr w:leftFromText="141" w:rightFromText="141" w:vertAnchor="text" w:horzAnchor="margin" w:tblpY="196"/>
        <w:tblW w:w="10915" w:type="dxa"/>
        <w:tblCellMar>
          <w:left w:w="70" w:type="dxa"/>
          <w:right w:w="70" w:type="dxa"/>
        </w:tblCellMar>
        <w:tblLook w:val="04A0" w:firstRow="1" w:lastRow="0" w:firstColumn="1" w:lastColumn="0" w:noHBand="0" w:noVBand="1"/>
      </w:tblPr>
      <w:tblGrid>
        <w:gridCol w:w="2200"/>
        <w:gridCol w:w="1111"/>
        <w:gridCol w:w="907"/>
        <w:gridCol w:w="975"/>
        <w:gridCol w:w="1559"/>
        <w:gridCol w:w="620"/>
        <w:gridCol w:w="851"/>
        <w:gridCol w:w="992"/>
        <w:gridCol w:w="1134"/>
        <w:gridCol w:w="567"/>
      </w:tblGrid>
      <w:tr w:rsidR="0031632F" w:rsidRPr="00B32513" w14:paraId="2D091FC2" w14:textId="77777777" w:rsidTr="00A8210B">
        <w:trPr>
          <w:trHeight w:val="255"/>
        </w:trPr>
        <w:tc>
          <w:tcPr>
            <w:tcW w:w="2200" w:type="dxa"/>
            <w:tcBorders>
              <w:top w:val="nil"/>
              <w:left w:val="nil"/>
              <w:bottom w:val="nil"/>
              <w:right w:val="nil"/>
            </w:tcBorders>
            <w:shd w:val="clear" w:color="DDEBF7" w:fill="DDEBF7"/>
          </w:tcPr>
          <w:p w14:paraId="606FC850" w14:textId="77777777" w:rsidR="0031632F" w:rsidRPr="00B32513" w:rsidRDefault="0031632F" w:rsidP="0031632F">
            <w:pPr>
              <w:jc w:val="center"/>
              <w:rPr>
                <w:rFonts w:ascii="Times New Roman" w:eastAsia="Times New Roman" w:hAnsi="Times New Roman" w:cs="Times New Roman"/>
                <w:b/>
                <w:bCs/>
                <w:color w:val="000000"/>
                <w:sz w:val="24"/>
                <w:szCs w:val="24"/>
                <w:lang w:eastAsia="nl-BE"/>
              </w:rPr>
            </w:pPr>
          </w:p>
        </w:tc>
        <w:tc>
          <w:tcPr>
            <w:tcW w:w="1111" w:type="dxa"/>
            <w:tcBorders>
              <w:top w:val="nil"/>
              <w:left w:val="nil"/>
              <w:bottom w:val="nil"/>
              <w:right w:val="nil"/>
            </w:tcBorders>
            <w:shd w:val="clear" w:color="DDEBF7" w:fill="DDEBF7"/>
          </w:tcPr>
          <w:p w14:paraId="7C12CF5A" w14:textId="77777777" w:rsidR="0031632F" w:rsidRPr="00B32513" w:rsidRDefault="0031632F" w:rsidP="0031632F">
            <w:pPr>
              <w:jc w:val="center"/>
              <w:rPr>
                <w:rFonts w:ascii="Times New Roman" w:eastAsia="Times New Roman" w:hAnsi="Times New Roman" w:cs="Times New Roman"/>
                <w:b/>
                <w:bCs/>
                <w:color w:val="000000"/>
                <w:sz w:val="24"/>
                <w:szCs w:val="24"/>
                <w:lang w:eastAsia="nl-BE"/>
              </w:rPr>
            </w:pPr>
          </w:p>
        </w:tc>
        <w:tc>
          <w:tcPr>
            <w:tcW w:w="7604" w:type="dxa"/>
            <w:gridSpan w:val="8"/>
            <w:tcBorders>
              <w:top w:val="nil"/>
              <w:left w:val="nil"/>
              <w:bottom w:val="nil"/>
              <w:right w:val="nil"/>
            </w:tcBorders>
            <w:shd w:val="clear" w:color="DDEBF7" w:fill="DDEBF7"/>
            <w:noWrap/>
            <w:vAlign w:val="bottom"/>
            <w:hideMark/>
          </w:tcPr>
          <w:p w14:paraId="5FB7E640" w14:textId="3975ED06" w:rsidR="0031632F" w:rsidRPr="00B32513" w:rsidRDefault="0031632F" w:rsidP="0031632F">
            <w:pPr>
              <w:jc w:val="center"/>
              <w:rPr>
                <w:rFonts w:ascii="Times New Roman" w:eastAsia="Times New Roman" w:hAnsi="Times New Roman" w:cs="Times New Roman"/>
                <w:sz w:val="24"/>
                <w:szCs w:val="24"/>
                <w:lang w:eastAsia="nl-BE"/>
              </w:rPr>
            </w:pPr>
            <w:r w:rsidRPr="00B32513">
              <w:rPr>
                <w:rFonts w:ascii="Times New Roman" w:eastAsia="Times New Roman" w:hAnsi="Times New Roman" w:cs="Times New Roman"/>
                <w:b/>
                <w:bCs/>
                <w:color w:val="000000"/>
                <w:sz w:val="24"/>
                <w:szCs w:val="24"/>
                <w:lang w:eastAsia="nl-BE"/>
              </w:rPr>
              <w:t>omgevingsfactoren</w:t>
            </w:r>
          </w:p>
        </w:tc>
      </w:tr>
      <w:tr w:rsidR="00A8210B" w:rsidRPr="00B32513" w14:paraId="4E24F9BE" w14:textId="77777777" w:rsidTr="00A8210B">
        <w:trPr>
          <w:trHeight w:val="255"/>
        </w:trPr>
        <w:tc>
          <w:tcPr>
            <w:tcW w:w="3311" w:type="dxa"/>
            <w:gridSpan w:val="2"/>
            <w:tcBorders>
              <w:top w:val="nil"/>
              <w:left w:val="nil"/>
              <w:bottom w:val="single" w:sz="4" w:space="0" w:color="9BC2E6"/>
              <w:right w:val="nil"/>
            </w:tcBorders>
            <w:shd w:val="clear" w:color="DDEBF7" w:fill="DDEBF7"/>
            <w:noWrap/>
            <w:vAlign w:val="bottom"/>
            <w:hideMark/>
          </w:tcPr>
          <w:p w14:paraId="52142EA4" w14:textId="752C92FD" w:rsidR="0031632F" w:rsidRPr="00B32513" w:rsidRDefault="0031632F"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opgelopen letsel</w:t>
            </w:r>
          </w:p>
        </w:tc>
        <w:tc>
          <w:tcPr>
            <w:tcW w:w="942" w:type="dxa"/>
            <w:tcBorders>
              <w:top w:val="nil"/>
              <w:left w:val="nil"/>
              <w:bottom w:val="single" w:sz="4" w:space="0" w:color="9BC2E6"/>
              <w:right w:val="nil"/>
            </w:tcBorders>
            <w:shd w:val="clear" w:color="DDEBF7" w:fill="DDEBF7"/>
          </w:tcPr>
          <w:p w14:paraId="1B42AFD0" w14:textId="4088D695" w:rsidR="0031632F" w:rsidRPr="00B32513" w:rsidRDefault="0031632F"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Aantal</w:t>
            </w:r>
          </w:p>
        </w:tc>
        <w:tc>
          <w:tcPr>
            <w:tcW w:w="992" w:type="dxa"/>
            <w:tcBorders>
              <w:top w:val="nil"/>
              <w:left w:val="nil"/>
              <w:bottom w:val="single" w:sz="4" w:space="0" w:color="9BC2E6"/>
              <w:right w:val="nil"/>
            </w:tcBorders>
            <w:shd w:val="clear" w:color="DDEBF7" w:fill="DDEBF7"/>
          </w:tcPr>
          <w:p w14:paraId="336541F1" w14:textId="1A7C973B" w:rsidR="0031632F" w:rsidRPr="00B32513" w:rsidRDefault="0031632F"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Percent</w:t>
            </w:r>
          </w:p>
        </w:tc>
        <w:tc>
          <w:tcPr>
            <w:tcW w:w="1559" w:type="dxa"/>
            <w:tcBorders>
              <w:top w:val="nil"/>
              <w:left w:val="nil"/>
              <w:bottom w:val="single" w:sz="4" w:space="0" w:color="9BC2E6"/>
              <w:right w:val="nil"/>
            </w:tcBorders>
            <w:shd w:val="clear" w:color="DDEBF7" w:fill="DDEBF7"/>
            <w:noWrap/>
            <w:vAlign w:val="bottom"/>
            <w:hideMark/>
          </w:tcPr>
          <w:p w14:paraId="6B4E2942" w14:textId="6DC4D67C" w:rsidR="0031632F" w:rsidRPr="00B32513" w:rsidRDefault="0031632F"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sport en spel</w:t>
            </w:r>
          </w:p>
        </w:tc>
        <w:tc>
          <w:tcPr>
            <w:tcW w:w="567" w:type="dxa"/>
            <w:tcBorders>
              <w:top w:val="nil"/>
              <w:left w:val="nil"/>
              <w:bottom w:val="single" w:sz="4" w:space="0" w:color="9BC2E6"/>
              <w:right w:val="nil"/>
            </w:tcBorders>
            <w:shd w:val="clear" w:color="DDEBF7" w:fill="DDEBF7"/>
            <w:noWrap/>
            <w:vAlign w:val="bottom"/>
            <w:hideMark/>
          </w:tcPr>
          <w:p w14:paraId="3091C775" w14:textId="77777777" w:rsidR="0031632F" w:rsidRPr="00B32513" w:rsidRDefault="0031632F"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val</w:t>
            </w:r>
          </w:p>
        </w:tc>
        <w:tc>
          <w:tcPr>
            <w:tcW w:w="851" w:type="dxa"/>
            <w:tcBorders>
              <w:top w:val="nil"/>
              <w:left w:val="nil"/>
              <w:bottom w:val="single" w:sz="4" w:space="0" w:color="9BC2E6"/>
              <w:right w:val="nil"/>
            </w:tcBorders>
            <w:shd w:val="clear" w:color="DDEBF7" w:fill="DDEBF7"/>
            <w:noWrap/>
            <w:vAlign w:val="bottom"/>
            <w:hideMark/>
          </w:tcPr>
          <w:p w14:paraId="639D9E5B" w14:textId="77777777" w:rsidR="0031632F" w:rsidRPr="00B32513" w:rsidRDefault="0031632F"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andere</w:t>
            </w:r>
          </w:p>
        </w:tc>
        <w:tc>
          <w:tcPr>
            <w:tcW w:w="992" w:type="dxa"/>
            <w:tcBorders>
              <w:top w:val="nil"/>
              <w:left w:val="nil"/>
              <w:bottom w:val="single" w:sz="4" w:space="0" w:color="9BC2E6"/>
              <w:right w:val="nil"/>
            </w:tcBorders>
            <w:shd w:val="clear" w:color="DDEBF7" w:fill="DDEBF7"/>
            <w:noWrap/>
            <w:vAlign w:val="bottom"/>
            <w:hideMark/>
          </w:tcPr>
          <w:p w14:paraId="30D0F482" w14:textId="43F652E2" w:rsidR="0031632F" w:rsidRPr="00B32513" w:rsidRDefault="00D819AB"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verkeer</w:t>
            </w:r>
          </w:p>
        </w:tc>
        <w:tc>
          <w:tcPr>
            <w:tcW w:w="1134" w:type="dxa"/>
            <w:tcBorders>
              <w:top w:val="nil"/>
              <w:left w:val="nil"/>
              <w:bottom w:val="single" w:sz="4" w:space="0" w:color="9BC2E6"/>
              <w:right w:val="nil"/>
            </w:tcBorders>
            <w:shd w:val="clear" w:color="DDEBF7" w:fill="DDEBF7"/>
            <w:noWrap/>
            <w:vAlign w:val="bottom"/>
            <w:hideMark/>
          </w:tcPr>
          <w:p w14:paraId="5B40E4D5" w14:textId="77777777" w:rsidR="0031632F" w:rsidRPr="00B32513" w:rsidRDefault="0031632F"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ongekend</w:t>
            </w:r>
          </w:p>
        </w:tc>
        <w:tc>
          <w:tcPr>
            <w:tcW w:w="567" w:type="dxa"/>
            <w:tcBorders>
              <w:top w:val="nil"/>
              <w:left w:val="nil"/>
              <w:bottom w:val="single" w:sz="4" w:space="0" w:color="9BC2E6"/>
              <w:right w:val="nil"/>
            </w:tcBorders>
            <w:shd w:val="clear" w:color="DDEBF7" w:fill="DDEBF7"/>
            <w:noWrap/>
            <w:vAlign w:val="bottom"/>
            <w:hideMark/>
          </w:tcPr>
          <w:p w14:paraId="6397B5C4" w14:textId="77777777" w:rsidR="0031632F" w:rsidRPr="00B32513" w:rsidRDefault="0031632F"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dier</w:t>
            </w:r>
          </w:p>
        </w:tc>
      </w:tr>
      <w:tr w:rsidR="00A8210B" w:rsidRPr="00B32513" w14:paraId="71C2C545" w14:textId="77777777" w:rsidTr="00A8210B">
        <w:trPr>
          <w:trHeight w:val="255"/>
        </w:trPr>
        <w:tc>
          <w:tcPr>
            <w:tcW w:w="3311" w:type="dxa"/>
            <w:gridSpan w:val="2"/>
            <w:tcBorders>
              <w:top w:val="nil"/>
              <w:left w:val="nil"/>
              <w:bottom w:val="nil"/>
              <w:right w:val="nil"/>
            </w:tcBorders>
            <w:shd w:val="clear" w:color="auto" w:fill="auto"/>
            <w:noWrap/>
            <w:vAlign w:val="bottom"/>
            <w:hideMark/>
          </w:tcPr>
          <w:p w14:paraId="7B8DCA2F" w14:textId="17672167" w:rsidR="0031632F" w:rsidRPr="00B32513" w:rsidRDefault="0031632F" w:rsidP="0031632F">
            <w:pPr>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contusies en distorsies</w:t>
            </w:r>
          </w:p>
        </w:tc>
        <w:tc>
          <w:tcPr>
            <w:tcW w:w="942" w:type="dxa"/>
            <w:tcBorders>
              <w:top w:val="nil"/>
              <w:left w:val="nil"/>
              <w:bottom w:val="nil"/>
              <w:right w:val="nil"/>
            </w:tcBorders>
            <w:vAlign w:val="bottom"/>
          </w:tcPr>
          <w:p w14:paraId="2EAEBA71" w14:textId="158240DB"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474</w:t>
            </w:r>
          </w:p>
        </w:tc>
        <w:tc>
          <w:tcPr>
            <w:tcW w:w="992" w:type="dxa"/>
            <w:tcBorders>
              <w:top w:val="nil"/>
              <w:left w:val="nil"/>
              <w:bottom w:val="nil"/>
              <w:right w:val="nil"/>
            </w:tcBorders>
            <w:shd w:val="clear" w:color="auto" w:fill="auto"/>
            <w:vAlign w:val="bottom"/>
          </w:tcPr>
          <w:p w14:paraId="6769AFB5" w14:textId="3BB607C4" w:rsidR="0031632F" w:rsidRPr="00B32513" w:rsidRDefault="00CD4E02"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45</w:t>
            </w:r>
          </w:p>
        </w:tc>
        <w:tc>
          <w:tcPr>
            <w:tcW w:w="1559" w:type="dxa"/>
            <w:tcBorders>
              <w:top w:val="nil"/>
              <w:left w:val="nil"/>
              <w:bottom w:val="nil"/>
              <w:right w:val="nil"/>
            </w:tcBorders>
            <w:shd w:val="clear" w:color="auto" w:fill="auto"/>
            <w:noWrap/>
            <w:vAlign w:val="bottom"/>
            <w:hideMark/>
          </w:tcPr>
          <w:p w14:paraId="099256F4" w14:textId="24157D03"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56%</w:t>
            </w:r>
          </w:p>
        </w:tc>
        <w:tc>
          <w:tcPr>
            <w:tcW w:w="567" w:type="dxa"/>
            <w:tcBorders>
              <w:top w:val="nil"/>
              <w:left w:val="nil"/>
              <w:bottom w:val="nil"/>
              <w:right w:val="nil"/>
            </w:tcBorders>
            <w:shd w:val="clear" w:color="auto" w:fill="auto"/>
            <w:noWrap/>
            <w:vAlign w:val="bottom"/>
            <w:hideMark/>
          </w:tcPr>
          <w:p w14:paraId="4E1E7514"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23%</w:t>
            </w:r>
          </w:p>
        </w:tc>
        <w:tc>
          <w:tcPr>
            <w:tcW w:w="851" w:type="dxa"/>
            <w:tcBorders>
              <w:top w:val="nil"/>
              <w:left w:val="nil"/>
              <w:bottom w:val="nil"/>
              <w:right w:val="nil"/>
            </w:tcBorders>
            <w:shd w:val="clear" w:color="auto" w:fill="auto"/>
            <w:noWrap/>
            <w:vAlign w:val="bottom"/>
            <w:hideMark/>
          </w:tcPr>
          <w:p w14:paraId="017E6114"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12%</w:t>
            </w:r>
          </w:p>
        </w:tc>
        <w:tc>
          <w:tcPr>
            <w:tcW w:w="992" w:type="dxa"/>
            <w:tcBorders>
              <w:top w:val="nil"/>
              <w:left w:val="nil"/>
              <w:bottom w:val="nil"/>
              <w:right w:val="nil"/>
            </w:tcBorders>
            <w:shd w:val="clear" w:color="auto" w:fill="auto"/>
            <w:noWrap/>
            <w:vAlign w:val="bottom"/>
            <w:hideMark/>
          </w:tcPr>
          <w:p w14:paraId="685EE373"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7%</w:t>
            </w:r>
          </w:p>
        </w:tc>
        <w:tc>
          <w:tcPr>
            <w:tcW w:w="1134" w:type="dxa"/>
            <w:tcBorders>
              <w:top w:val="nil"/>
              <w:left w:val="nil"/>
              <w:bottom w:val="nil"/>
              <w:right w:val="nil"/>
            </w:tcBorders>
            <w:shd w:val="clear" w:color="auto" w:fill="auto"/>
            <w:noWrap/>
            <w:vAlign w:val="bottom"/>
            <w:hideMark/>
          </w:tcPr>
          <w:p w14:paraId="1B48B2E9"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w:t>
            </w:r>
          </w:p>
        </w:tc>
        <w:tc>
          <w:tcPr>
            <w:tcW w:w="567" w:type="dxa"/>
            <w:tcBorders>
              <w:top w:val="nil"/>
              <w:left w:val="nil"/>
              <w:bottom w:val="nil"/>
              <w:right w:val="nil"/>
            </w:tcBorders>
            <w:shd w:val="clear" w:color="auto" w:fill="auto"/>
            <w:noWrap/>
            <w:vAlign w:val="bottom"/>
            <w:hideMark/>
          </w:tcPr>
          <w:p w14:paraId="4F044473" w14:textId="2B1673D9"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r>
      <w:tr w:rsidR="00A8210B" w:rsidRPr="00B32513" w14:paraId="15CF5F21" w14:textId="77777777" w:rsidTr="00A8210B">
        <w:trPr>
          <w:trHeight w:val="255"/>
        </w:trPr>
        <w:tc>
          <w:tcPr>
            <w:tcW w:w="3311" w:type="dxa"/>
            <w:gridSpan w:val="2"/>
            <w:tcBorders>
              <w:top w:val="nil"/>
              <w:left w:val="nil"/>
              <w:bottom w:val="nil"/>
              <w:right w:val="nil"/>
            </w:tcBorders>
            <w:shd w:val="clear" w:color="auto" w:fill="auto"/>
            <w:noWrap/>
            <w:vAlign w:val="bottom"/>
            <w:hideMark/>
          </w:tcPr>
          <w:p w14:paraId="5816CB92" w14:textId="496B0E75" w:rsidR="0031632F" w:rsidRPr="00B32513" w:rsidRDefault="0031632F" w:rsidP="0031632F">
            <w:pPr>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fractuur/dislocatie</w:t>
            </w:r>
          </w:p>
        </w:tc>
        <w:tc>
          <w:tcPr>
            <w:tcW w:w="942" w:type="dxa"/>
            <w:tcBorders>
              <w:top w:val="nil"/>
              <w:left w:val="nil"/>
              <w:bottom w:val="nil"/>
              <w:right w:val="nil"/>
            </w:tcBorders>
            <w:vAlign w:val="bottom"/>
          </w:tcPr>
          <w:p w14:paraId="1187D8EC" w14:textId="0A1BAD76"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328</w:t>
            </w:r>
          </w:p>
        </w:tc>
        <w:tc>
          <w:tcPr>
            <w:tcW w:w="992" w:type="dxa"/>
            <w:tcBorders>
              <w:top w:val="nil"/>
              <w:left w:val="nil"/>
              <w:bottom w:val="nil"/>
              <w:right w:val="nil"/>
            </w:tcBorders>
            <w:shd w:val="clear" w:color="auto" w:fill="auto"/>
            <w:vAlign w:val="bottom"/>
          </w:tcPr>
          <w:p w14:paraId="746EC45F" w14:textId="3A7EDC5A" w:rsidR="0031632F" w:rsidRPr="00B32513" w:rsidRDefault="00CD4E02"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31</w:t>
            </w:r>
          </w:p>
        </w:tc>
        <w:tc>
          <w:tcPr>
            <w:tcW w:w="1559" w:type="dxa"/>
            <w:tcBorders>
              <w:top w:val="nil"/>
              <w:left w:val="nil"/>
              <w:bottom w:val="nil"/>
              <w:right w:val="nil"/>
            </w:tcBorders>
            <w:shd w:val="clear" w:color="auto" w:fill="auto"/>
            <w:noWrap/>
            <w:vAlign w:val="bottom"/>
            <w:hideMark/>
          </w:tcPr>
          <w:p w14:paraId="7D8C8244" w14:textId="7ACBB86A"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52%</w:t>
            </w:r>
          </w:p>
        </w:tc>
        <w:tc>
          <w:tcPr>
            <w:tcW w:w="567" w:type="dxa"/>
            <w:tcBorders>
              <w:top w:val="nil"/>
              <w:left w:val="nil"/>
              <w:bottom w:val="nil"/>
              <w:right w:val="nil"/>
            </w:tcBorders>
            <w:shd w:val="clear" w:color="auto" w:fill="auto"/>
            <w:noWrap/>
            <w:vAlign w:val="bottom"/>
            <w:hideMark/>
          </w:tcPr>
          <w:p w14:paraId="126E6FEE"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28%</w:t>
            </w:r>
          </w:p>
        </w:tc>
        <w:tc>
          <w:tcPr>
            <w:tcW w:w="851" w:type="dxa"/>
            <w:tcBorders>
              <w:top w:val="nil"/>
              <w:left w:val="nil"/>
              <w:bottom w:val="nil"/>
              <w:right w:val="nil"/>
            </w:tcBorders>
            <w:shd w:val="clear" w:color="auto" w:fill="auto"/>
            <w:noWrap/>
            <w:vAlign w:val="bottom"/>
            <w:hideMark/>
          </w:tcPr>
          <w:p w14:paraId="31C8AF70"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9%</w:t>
            </w:r>
          </w:p>
        </w:tc>
        <w:tc>
          <w:tcPr>
            <w:tcW w:w="992" w:type="dxa"/>
            <w:tcBorders>
              <w:top w:val="nil"/>
              <w:left w:val="nil"/>
              <w:bottom w:val="nil"/>
              <w:right w:val="nil"/>
            </w:tcBorders>
            <w:shd w:val="clear" w:color="auto" w:fill="auto"/>
            <w:noWrap/>
            <w:vAlign w:val="bottom"/>
            <w:hideMark/>
          </w:tcPr>
          <w:p w14:paraId="7AFF3B71"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8%</w:t>
            </w:r>
          </w:p>
        </w:tc>
        <w:tc>
          <w:tcPr>
            <w:tcW w:w="1134" w:type="dxa"/>
            <w:tcBorders>
              <w:top w:val="nil"/>
              <w:left w:val="nil"/>
              <w:bottom w:val="nil"/>
              <w:right w:val="nil"/>
            </w:tcBorders>
            <w:shd w:val="clear" w:color="auto" w:fill="auto"/>
            <w:noWrap/>
            <w:vAlign w:val="bottom"/>
            <w:hideMark/>
          </w:tcPr>
          <w:p w14:paraId="2C986380"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w:t>
            </w:r>
          </w:p>
        </w:tc>
        <w:tc>
          <w:tcPr>
            <w:tcW w:w="567" w:type="dxa"/>
            <w:tcBorders>
              <w:top w:val="nil"/>
              <w:left w:val="nil"/>
              <w:bottom w:val="nil"/>
              <w:right w:val="nil"/>
            </w:tcBorders>
            <w:shd w:val="clear" w:color="auto" w:fill="auto"/>
            <w:noWrap/>
            <w:vAlign w:val="bottom"/>
            <w:hideMark/>
          </w:tcPr>
          <w:p w14:paraId="6D2DEC4E" w14:textId="6779DEF3"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r>
      <w:tr w:rsidR="00A8210B" w:rsidRPr="00B32513" w14:paraId="1217C968" w14:textId="77777777" w:rsidTr="00A8210B">
        <w:trPr>
          <w:trHeight w:val="255"/>
        </w:trPr>
        <w:tc>
          <w:tcPr>
            <w:tcW w:w="3311" w:type="dxa"/>
            <w:gridSpan w:val="2"/>
            <w:tcBorders>
              <w:top w:val="nil"/>
              <w:left w:val="nil"/>
              <w:bottom w:val="nil"/>
              <w:right w:val="nil"/>
            </w:tcBorders>
            <w:shd w:val="clear" w:color="auto" w:fill="auto"/>
            <w:noWrap/>
            <w:vAlign w:val="bottom"/>
            <w:hideMark/>
          </w:tcPr>
          <w:p w14:paraId="4F8132F4" w14:textId="6AAC1A4D" w:rsidR="0031632F" w:rsidRPr="00B32513" w:rsidRDefault="0031632F" w:rsidP="0031632F">
            <w:pPr>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open wonde</w:t>
            </w:r>
          </w:p>
        </w:tc>
        <w:tc>
          <w:tcPr>
            <w:tcW w:w="942" w:type="dxa"/>
            <w:tcBorders>
              <w:top w:val="nil"/>
              <w:left w:val="nil"/>
              <w:bottom w:val="nil"/>
              <w:right w:val="nil"/>
            </w:tcBorders>
            <w:vAlign w:val="bottom"/>
          </w:tcPr>
          <w:p w14:paraId="22BA29E1" w14:textId="68E4337C"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164</w:t>
            </w:r>
          </w:p>
        </w:tc>
        <w:tc>
          <w:tcPr>
            <w:tcW w:w="992" w:type="dxa"/>
            <w:tcBorders>
              <w:top w:val="nil"/>
              <w:left w:val="nil"/>
              <w:bottom w:val="nil"/>
              <w:right w:val="nil"/>
            </w:tcBorders>
            <w:shd w:val="clear" w:color="auto" w:fill="auto"/>
            <w:vAlign w:val="bottom"/>
          </w:tcPr>
          <w:p w14:paraId="42ECE7ED" w14:textId="159A3DA9" w:rsidR="0031632F" w:rsidRPr="00B32513" w:rsidRDefault="00CD4E02"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15</w:t>
            </w:r>
          </w:p>
        </w:tc>
        <w:tc>
          <w:tcPr>
            <w:tcW w:w="1559" w:type="dxa"/>
            <w:tcBorders>
              <w:top w:val="nil"/>
              <w:left w:val="nil"/>
              <w:bottom w:val="nil"/>
              <w:right w:val="nil"/>
            </w:tcBorders>
            <w:shd w:val="clear" w:color="auto" w:fill="auto"/>
            <w:noWrap/>
            <w:vAlign w:val="bottom"/>
            <w:hideMark/>
          </w:tcPr>
          <w:p w14:paraId="2A8C9CCC" w14:textId="33AE5B2F"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20%</w:t>
            </w:r>
          </w:p>
        </w:tc>
        <w:tc>
          <w:tcPr>
            <w:tcW w:w="567" w:type="dxa"/>
            <w:tcBorders>
              <w:top w:val="nil"/>
              <w:left w:val="nil"/>
              <w:bottom w:val="nil"/>
              <w:right w:val="nil"/>
            </w:tcBorders>
            <w:shd w:val="clear" w:color="auto" w:fill="auto"/>
            <w:noWrap/>
            <w:vAlign w:val="bottom"/>
            <w:hideMark/>
          </w:tcPr>
          <w:p w14:paraId="6F6815FF"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27%</w:t>
            </w:r>
          </w:p>
        </w:tc>
        <w:tc>
          <w:tcPr>
            <w:tcW w:w="851" w:type="dxa"/>
            <w:tcBorders>
              <w:top w:val="nil"/>
              <w:left w:val="nil"/>
              <w:bottom w:val="nil"/>
              <w:right w:val="nil"/>
            </w:tcBorders>
            <w:shd w:val="clear" w:color="auto" w:fill="auto"/>
            <w:noWrap/>
            <w:vAlign w:val="bottom"/>
            <w:hideMark/>
          </w:tcPr>
          <w:p w14:paraId="0720DA51"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29%</w:t>
            </w:r>
          </w:p>
        </w:tc>
        <w:tc>
          <w:tcPr>
            <w:tcW w:w="992" w:type="dxa"/>
            <w:tcBorders>
              <w:top w:val="nil"/>
              <w:left w:val="nil"/>
              <w:bottom w:val="nil"/>
              <w:right w:val="nil"/>
            </w:tcBorders>
            <w:shd w:val="clear" w:color="auto" w:fill="auto"/>
            <w:noWrap/>
            <w:vAlign w:val="bottom"/>
            <w:hideMark/>
          </w:tcPr>
          <w:p w14:paraId="12640083"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11%</w:t>
            </w:r>
          </w:p>
        </w:tc>
        <w:tc>
          <w:tcPr>
            <w:tcW w:w="1134" w:type="dxa"/>
            <w:tcBorders>
              <w:top w:val="nil"/>
              <w:left w:val="nil"/>
              <w:bottom w:val="nil"/>
              <w:right w:val="nil"/>
            </w:tcBorders>
            <w:shd w:val="clear" w:color="auto" w:fill="auto"/>
            <w:noWrap/>
            <w:vAlign w:val="bottom"/>
            <w:hideMark/>
          </w:tcPr>
          <w:p w14:paraId="21746614"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11%</w:t>
            </w:r>
          </w:p>
        </w:tc>
        <w:tc>
          <w:tcPr>
            <w:tcW w:w="567" w:type="dxa"/>
            <w:tcBorders>
              <w:top w:val="nil"/>
              <w:left w:val="nil"/>
              <w:bottom w:val="nil"/>
              <w:right w:val="nil"/>
            </w:tcBorders>
            <w:shd w:val="clear" w:color="auto" w:fill="auto"/>
            <w:noWrap/>
            <w:vAlign w:val="bottom"/>
            <w:hideMark/>
          </w:tcPr>
          <w:p w14:paraId="097CC17F" w14:textId="529CF692"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w:t>
            </w:r>
          </w:p>
        </w:tc>
      </w:tr>
      <w:tr w:rsidR="00A8210B" w:rsidRPr="00B32513" w14:paraId="6DB93E33" w14:textId="77777777" w:rsidTr="00A8210B">
        <w:trPr>
          <w:trHeight w:val="255"/>
        </w:trPr>
        <w:tc>
          <w:tcPr>
            <w:tcW w:w="3311" w:type="dxa"/>
            <w:gridSpan w:val="2"/>
            <w:tcBorders>
              <w:top w:val="nil"/>
              <w:left w:val="nil"/>
              <w:bottom w:val="nil"/>
              <w:right w:val="nil"/>
            </w:tcBorders>
            <w:shd w:val="clear" w:color="auto" w:fill="auto"/>
            <w:noWrap/>
            <w:vAlign w:val="bottom"/>
            <w:hideMark/>
          </w:tcPr>
          <w:p w14:paraId="35964AF6" w14:textId="0C0C6575" w:rsidR="0031632F" w:rsidRPr="00B32513" w:rsidRDefault="0031632F" w:rsidP="0031632F">
            <w:pPr>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traumatisch hersenletsel</w:t>
            </w:r>
          </w:p>
        </w:tc>
        <w:tc>
          <w:tcPr>
            <w:tcW w:w="942" w:type="dxa"/>
            <w:tcBorders>
              <w:top w:val="nil"/>
              <w:left w:val="nil"/>
              <w:bottom w:val="nil"/>
              <w:right w:val="nil"/>
            </w:tcBorders>
            <w:vAlign w:val="bottom"/>
          </w:tcPr>
          <w:p w14:paraId="5CC622AF" w14:textId="03C63FDD"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48</w:t>
            </w:r>
          </w:p>
        </w:tc>
        <w:tc>
          <w:tcPr>
            <w:tcW w:w="992" w:type="dxa"/>
            <w:tcBorders>
              <w:top w:val="nil"/>
              <w:left w:val="nil"/>
              <w:bottom w:val="nil"/>
              <w:right w:val="nil"/>
            </w:tcBorders>
            <w:shd w:val="clear" w:color="auto" w:fill="auto"/>
            <w:vAlign w:val="bottom"/>
          </w:tcPr>
          <w:p w14:paraId="57A3FBB2" w14:textId="77BFD041" w:rsidR="0031632F" w:rsidRPr="00B32513" w:rsidRDefault="00CD4E02"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5</w:t>
            </w:r>
          </w:p>
        </w:tc>
        <w:tc>
          <w:tcPr>
            <w:tcW w:w="1559" w:type="dxa"/>
            <w:tcBorders>
              <w:top w:val="nil"/>
              <w:left w:val="nil"/>
              <w:bottom w:val="nil"/>
              <w:right w:val="nil"/>
            </w:tcBorders>
            <w:shd w:val="clear" w:color="auto" w:fill="auto"/>
            <w:noWrap/>
            <w:vAlign w:val="bottom"/>
            <w:hideMark/>
          </w:tcPr>
          <w:p w14:paraId="61C69156" w14:textId="3588AEBB"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27%</w:t>
            </w:r>
          </w:p>
        </w:tc>
        <w:tc>
          <w:tcPr>
            <w:tcW w:w="567" w:type="dxa"/>
            <w:tcBorders>
              <w:top w:val="nil"/>
              <w:left w:val="nil"/>
              <w:bottom w:val="nil"/>
              <w:right w:val="nil"/>
            </w:tcBorders>
            <w:shd w:val="clear" w:color="auto" w:fill="auto"/>
            <w:noWrap/>
            <w:vAlign w:val="bottom"/>
            <w:hideMark/>
          </w:tcPr>
          <w:p w14:paraId="19C28582"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27%</w:t>
            </w:r>
          </w:p>
        </w:tc>
        <w:tc>
          <w:tcPr>
            <w:tcW w:w="851" w:type="dxa"/>
            <w:tcBorders>
              <w:top w:val="nil"/>
              <w:left w:val="nil"/>
              <w:bottom w:val="nil"/>
              <w:right w:val="nil"/>
            </w:tcBorders>
            <w:shd w:val="clear" w:color="auto" w:fill="auto"/>
            <w:noWrap/>
            <w:vAlign w:val="bottom"/>
            <w:hideMark/>
          </w:tcPr>
          <w:p w14:paraId="568889F7"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13%</w:t>
            </w:r>
          </w:p>
        </w:tc>
        <w:tc>
          <w:tcPr>
            <w:tcW w:w="992" w:type="dxa"/>
            <w:tcBorders>
              <w:top w:val="nil"/>
              <w:left w:val="nil"/>
              <w:bottom w:val="nil"/>
              <w:right w:val="nil"/>
            </w:tcBorders>
            <w:shd w:val="clear" w:color="auto" w:fill="auto"/>
            <w:noWrap/>
            <w:vAlign w:val="bottom"/>
            <w:hideMark/>
          </w:tcPr>
          <w:p w14:paraId="4F21BC58"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33%</w:t>
            </w:r>
          </w:p>
        </w:tc>
        <w:tc>
          <w:tcPr>
            <w:tcW w:w="1134" w:type="dxa"/>
            <w:tcBorders>
              <w:top w:val="nil"/>
              <w:left w:val="nil"/>
              <w:bottom w:val="nil"/>
              <w:right w:val="nil"/>
            </w:tcBorders>
            <w:shd w:val="clear" w:color="auto" w:fill="auto"/>
            <w:noWrap/>
            <w:vAlign w:val="bottom"/>
            <w:hideMark/>
          </w:tcPr>
          <w:p w14:paraId="5C436039"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567" w:type="dxa"/>
            <w:tcBorders>
              <w:top w:val="nil"/>
              <w:left w:val="nil"/>
              <w:bottom w:val="nil"/>
              <w:right w:val="nil"/>
            </w:tcBorders>
            <w:shd w:val="clear" w:color="auto" w:fill="auto"/>
            <w:noWrap/>
            <w:vAlign w:val="bottom"/>
            <w:hideMark/>
          </w:tcPr>
          <w:p w14:paraId="1FCF45E6" w14:textId="69E8337E"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r>
      <w:tr w:rsidR="00A8210B" w:rsidRPr="00B32513" w14:paraId="1D97B0E1" w14:textId="77777777" w:rsidTr="00A8210B">
        <w:trPr>
          <w:trHeight w:val="255"/>
        </w:trPr>
        <w:tc>
          <w:tcPr>
            <w:tcW w:w="3311" w:type="dxa"/>
            <w:gridSpan w:val="2"/>
            <w:tcBorders>
              <w:top w:val="nil"/>
              <w:left w:val="nil"/>
              <w:bottom w:val="nil"/>
              <w:right w:val="nil"/>
            </w:tcBorders>
            <w:shd w:val="clear" w:color="auto" w:fill="auto"/>
            <w:noWrap/>
            <w:vAlign w:val="bottom"/>
            <w:hideMark/>
          </w:tcPr>
          <w:p w14:paraId="76942CD3" w14:textId="1D232FA9" w:rsidR="0031632F" w:rsidRPr="00B32513" w:rsidRDefault="0031632F" w:rsidP="0031632F">
            <w:pPr>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niet verder gespecifieerde letsels</w:t>
            </w:r>
          </w:p>
        </w:tc>
        <w:tc>
          <w:tcPr>
            <w:tcW w:w="942" w:type="dxa"/>
            <w:tcBorders>
              <w:top w:val="nil"/>
              <w:left w:val="nil"/>
              <w:bottom w:val="nil"/>
              <w:right w:val="nil"/>
            </w:tcBorders>
            <w:vAlign w:val="bottom"/>
          </w:tcPr>
          <w:p w14:paraId="6210B389" w14:textId="19FFC589"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38</w:t>
            </w:r>
          </w:p>
        </w:tc>
        <w:tc>
          <w:tcPr>
            <w:tcW w:w="992" w:type="dxa"/>
            <w:tcBorders>
              <w:top w:val="nil"/>
              <w:left w:val="nil"/>
              <w:bottom w:val="nil"/>
              <w:right w:val="nil"/>
            </w:tcBorders>
            <w:shd w:val="clear" w:color="auto" w:fill="auto"/>
            <w:vAlign w:val="bottom"/>
          </w:tcPr>
          <w:p w14:paraId="5B27FAEF" w14:textId="265E25A0" w:rsidR="0031632F" w:rsidRPr="00B32513" w:rsidRDefault="00CD4E02"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4</w:t>
            </w:r>
          </w:p>
        </w:tc>
        <w:tc>
          <w:tcPr>
            <w:tcW w:w="1559" w:type="dxa"/>
            <w:tcBorders>
              <w:top w:val="nil"/>
              <w:left w:val="nil"/>
              <w:bottom w:val="nil"/>
              <w:right w:val="nil"/>
            </w:tcBorders>
            <w:shd w:val="clear" w:color="auto" w:fill="auto"/>
            <w:noWrap/>
            <w:vAlign w:val="bottom"/>
            <w:hideMark/>
          </w:tcPr>
          <w:p w14:paraId="2D889610" w14:textId="7BD951E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53%</w:t>
            </w:r>
          </w:p>
        </w:tc>
        <w:tc>
          <w:tcPr>
            <w:tcW w:w="567" w:type="dxa"/>
            <w:tcBorders>
              <w:top w:val="nil"/>
              <w:left w:val="nil"/>
              <w:bottom w:val="nil"/>
              <w:right w:val="nil"/>
            </w:tcBorders>
            <w:shd w:val="clear" w:color="auto" w:fill="auto"/>
            <w:noWrap/>
            <w:vAlign w:val="bottom"/>
            <w:hideMark/>
          </w:tcPr>
          <w:p w14:paraId="6BF19D94"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24%</w:t>
            </w:r>
          </w:p>
        </w:tc>
        <w:tc>
          <w:tcPr>
            <w:tcW w:w="851" w:type="dxa"/>
            <w:tcBorders>
              <w:top w:val="nil"/>
              <w:left w:val="nil"/>
              <w:bottom w:val="nil"/>
              <w:right w:val="nil"/>
            </w:tcBorders>
            <w:shd w:val="clear" w:color="auto" w:fill="auto"/>
            <w:noWrap/>
            <w:vAlign w:val="bottom"/>
            <w:hideMark/>
          </w:tcPr>
          <w:p w14:paraId="2F3738B1"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18%</w:t>
            </w:r>
          </w:p>
        </w:tc>
        <w:tc>
          <w:tcPr>
            <w:tcW w:w="992" w:type="dxa"/>
            <w:tcBorders>
              <w:top w:val="nil"/>
              <w:left w:val="nil"/>
              <w:bottom w:val="nil"/>
              <w:right w:val="nil"/>
            </w:tcBorders>
            <w:shd w:val="clear" w:color="auto" w:fill="auto"/>
            <w:noWrap/>
            <w:vAlign w:val="bottom"/>
            <w:hideMark/>
          </w:tcPr>
          <w:p w14:paraId="7486B6F0"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5%</w:t>
            </w:r>
          </w:p>
        </w:tc>
        <w:tc>
          <w:tcPr>
            <w:tcW w:w="1134" w:type="dxa"/>
            <w:tcBorders>
              <w:top w:val="nil"/>
              <w:left w:val="nil"/>
              <w:bottom w:val="nil"/>
              <w:right w:val="nil"/>
            </w:tcBorders>
            <w:shd w:val="clear" w:color="auto" w:fill="auto"/>
            <w:noWrap/>
            <w:vAlign w:val="bottom"/>
            <w:hideMark/>
          </w:tcPr>
          <w:p w14:paraId="6F2510D1"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567" w:type="dxa"/>
            <w:tcBorders>
              <w:top w:val="nil"/>
              <w:left w:val="nil"/>
              <w:bottom w:val="nil"/>
              <w:right w:val="nil"/>
            </w:tcBorders>
            <w:shd w:val="clear" w:color="auto" w:fill="auto"/>
            <w:noWrap/>
            <w:vAlign w:val="bottom"/>
            <w:hideMark/>
          </w:tcPr>
          <w:p w14:paraId="7C031709" w14:textId="6A0A0308"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r>
      <w:tr w:rsidR="00A8210B" w:rsidRPr="00B32513" w14:paraId="296F0A27" w14:textId="77777777" w:rsidTr="00A8210B">
        <w:trPr>
          <w:trHeight w:val="255"/>
        </w:trPr>
        <w:tc>
          <w:tcPr>
            <w:tcW w:w="3311" w:type="dxa"/>
            <w:gridSpan w:val="2"/>
            <w:tcBorders>
              <w:top w:val="nil"/>
              <w:left w:val="nil"/>
              <w:bottom w:val="nil"/>
              <w:right w:val="nil"/>
            </w:tcBorders>
            <w:shd w:val="clear" w:color="auto" w:fill="auto"/>
            <w:noWrap/>
            <w:vAlign w:val="bottom"/>
            <w:hideMark/>
          </w:tcPr>
          <w:p w14:paraId="5F695DE9" w14:textId="0BD0F314" w:rsidR="0031632F" w:rsidRPr="00B32513" w:rsidRDefault="0031632F" w:rsidP="0031632F">
            <w:pPr>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geen einddiagnose</w:t>
            </w:r>
          </w:p>
        </w:tc>
        <w:tc>
          <w:tcPr>
            <w:tcW w:w="942" w:type="dxa"/>
            <w:tcBorders>
              <w:top w:val="nil"/>
              <w:left w:val="nil"/>
              <w:bottom w:val="nil"/>
              <w:right w:val="nil"/>
            </w:tcBorders>
            <w:vAlign w:val="bottom"/>
          </w:tcPr>
          <w:p w14:paraId="32E61342" w14:textId="1ECE5752"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10</w:t>
            </w:r>
          </w:p>
        </w:tc>
        <w:tc>
          <w:tcPr>
            <w:tcW w:w="992" w:type="dxa"/>
            <w:tcBorders>
              <w:top w:val="nil"/>
              <w:left w:val="nil"/>
              <w:bottom w:val="nil"/>
              <w:right w:val="nil"/>
            </w:tcBorders>
            <w:shd w:val="clear" w:color="auto" w:fill="auto"/>
            <w:vAlign w:val="bottom"/>
          </w:tcPr>
          <w:p w14:paraId="6F757481" w14:textId="28D623C9" w:rsidR="0031632F" w:rsidRPr="00B32513" w:rsidRDefault="00CD4E02"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1</w:t>
            </w:r>
          </w:p>
        </w:tc>
        <w:tc>
          <w:tcPr>
            <w:tcW w:w="1559" w:type="dxa"/>
            <w:tcBorders>
              <w:top w:val="nil"/>
              <w:left w:val="nil"/>
              <w:bottom w:val="nil"/>
              <w:right w:val="nil"/>
            </w:tcBorders>
            <w:shd w:val="clear" w:color="auto" w:fill="auto"/>
            <w:noWrap/>
            <w:vAlign w:val="bottom"/>
            <w:hideMark/>
          </w:tcPr>
          <w:p w14:paraId="684499FF" w14:textId="2B15694D"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30%</w:t>
            </w:r>
          </w:p>
        </w:tc>
        <w:tc>
          <w:tcPr>
            <w:tcW w:w="567" w:type="dxa"/>
            <w:tcBorders>
              <w:top w:val="nil"/>
              <w:left w:val="nil"/>
              <w:bottom w:val="nil"/>
              <w:right w:val="nil"/>
            </w:tcBorders>
            <w:shd w:val="clear" w:color="auto" w:fill="auto"/>
            <w:noWrap/>
            <w:vAlign w:val="bottom"/>
            <w:hideMark/>
          </w:tcPr>
          <w:p w14:paraId="2AD4AA1F"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60%</w:t>
            </w:r>
          </w:p>
        </w:tc>
        <w:tc>
          <w:tcPr>
            <w:tcW w:w="851" w:type="dxa"/>
            <w:tcBorders>
              <w:top w:val="nil"/>
              <w:left w:val="nil"/>
              <w:bottom w:val="nil"/>
              <w:right w:val="nil"/>
            </w:tcBorders>
            <w:shd w:val="clear" w:color="auto" w:fill="auto"/>
            <w:noWrap/>
            <w:vAlign w:val="bottom"/>
            <w:hideMark/>
          </w:tcPr>
          <w:p w14:paraId="3B8F42F9"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992" w:type="dxa"/>
            <w:tcBorders>
              <w:top w:val="nil"/>
              <w:left w:val="nil"/>
              <w:bottom w:val="nil"/>
              <w:right w:val="nil"/>
            </w:tcBorders>
            <w:shd w:val="clear" w:color="auto" w:fill="auto"/>
            <w:noWrap/>
            <w:vAlign w:val="bottom"/>
            <w:hideMark/>
          </w:tcPr>
          <w:p w14:paraId="020930E3"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1134" w:type="dxa"/>
            <w:tcBorders>
              <w:top w:val="nil"/>
              <w:left w:val="nil"/>
              <w:bottom w:val="nil"/>
              <w:right w:val="nil"/>
            </w:tcBorders>
            <w:shd w:val="clear" w:color="auto" w:fill="auto"/>
            <w:noWrap/>
            <w:vAlign w:val="bottom"/>
            <w:hideMark/>
          </w:tcPr>
          <w:p w14:paraId="35A5338E"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10%</w:t>
            </w:r>
          </w:p>
        </w:tc>
        <w:tc>
          <w:tcPr>
            <w:tcW w:w="567" w:type="dxa"/>
            <w:tcBorders>
              <w:top w:val="nil"/>
              <w:left w:val="nil"/>
              <w:bottom w:val="nil"/>
              <w:right w:val="nil"/>
            </w:tcBorders>
            <w:shd w:val="clear" w:color="auto" w:fill="auto"/>
            <w:noWrap/>
            <w:vAlign w:val="bottom"/>
            <w:hideMark/>
          </w:tcPr>
          <w:p w14:paraId="1DB7A62F" w14:textId="585D3BEE"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r>
      <w:tr w:rsidR="00A8210B" w:rsidRPr="00B32513" w14:paraId="172D37DA" w14:textId="77777777" w:rsidTr="00A8210B">
        <w:trPr>
          <w:trHeight w:val="255"/>
        </w:trPr>
        <w:tc>
          <w:tcPr>
            <w:tcW w:w="3311" w:type="dxa"/>
            <w:gridSpan w:val="2"/>
            <w:tcBorders>
              <w:top w:val="nil"/>
              <w:left w:val="nil"/>
              <w:bottom w:val="nil"/>
              <w:right w:val="nil"/>
            </w:tcBorders>
            <w:shd w:val="clear" w:color="auto" w:fill="auto"/>
            <w:noWrap/>
            <w:vAlign w:val="bottom"/>
            <w:hideMark/>
          </w:tcPr>
          <w:p w14:paraId="23E55309" w14:textId="4D307DF7" w:rsidR="0031632F" w:rsidRPr="00B32513" w:rsidRDefault="0031632F" w:rsidP="0031632F">
            <w:pPr>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inwendig letsel</w:t>
            </w:r>
          </w:p>
        </w:tc>
        <w:tc>
          <w:tcPr>
            <w:tcW w:w="942" w:type="dxa"/>
            <w:tcBorders>
              <w:top w:val="nil"/>
              <w:left w:val="nil"/>
              <w:bottom w:val="nil"/>
              <w:right w:val="nil"/>
            </w:tcBorders>
            <w:vAlign w:val="bottom"/>
          </w:tcPr>
          <w:p w14:paraId="2ACD8149" w14:textId="17CDFC30"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1</w:t>
            </w:r>
          </w:p>
        </w:tc>
        <w:tc>
          <w:tcPr>
            <w:tcW w:w="992" w:type="dxa"/>
            <w:tcBorders>
              <w:top w:val="nil"/>
              <w:left w:val="nil"/>
              <w:bottom w:val="nil"/>
              <w:right w:val="nil"/>
            </w:tcBorders>
            <w:shd w:val="clear" w:color="auto" w:fill="auto"/>
            <w:vAlign w:val="bottom"/>
          </w:tcPr>
          <w:p w14:paraId="55571D67" w14:textId="5F66B84C" w:rsidR="0031632F" w:rsidRPr="00B32513" w:rsidRDefault="00CD4E02"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&lt;1</w:t>
            </w:r>
          </w:p>
        </w:tc>
        <w:tc>
          <w:tcPr>
            <w:tcW w:w="1559" w:type="dxa"/>
            <w:tcBorders>
              <w:top w:val="nil"/>
              <w:left w:val="nil"/>
              <w:bottom w:val="nil"/>
              <w:right w:val="nil"/>
            </w:tcBorders>
            <w:shd w:val="clear" w:color="auto" w:fill="auto"/>
            <w:noWrap/>
            <w:vAlign w:val="bottom"/>
            <w:hideMark/>
          </w:tcPr>
          <w:p w14:paraId="2FAF4415" w14:textId="5C056095"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567" w:type="dxa"/>
            <w:tcBorders>
              <w:top w:val="nil"/>
              <w:left w:val="nil"/>
              <w:bottom w:val="nil"/>
              <w:right w:val="nil"/>
            </w:tcBorders>
            <w:shd w:val="clear" w:color="auto" w:fill="auto"/>
            <w:noWrap/>
            <w:vAlign w:val="bottom"/>
            <w:hideMark/>
          </w:tcPr>
          <w:p w14:paraId="71D39BDD"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851" w:type="dxa"/>
            <w:tcBorders>
              <w:top w:val="nil"/>
              <w:left w:val="nil"/>
              <w:bottom w:val="nil"/>
              <w:right w:val="nil"/>
            </w:tcBorders>
            <w:shd w:val="clear" w:color="auto" w:fill="auto"/>
            <w:noWrap/>
            <w:vAlign w:val="bottom"/>
            <w:hideMark/>
          </w:tcPr>
          <w:p w14:paraId="5E0F5D00"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992" w:type="dxa"/>
            <w:tcBorders>
              <w:top w:val="nil"/>
              <w:left w:val="nil"/>
              <w:bottom w:val="nil"/>
              <w:right w:val="nil"/>
            </w:tcBorders>
            <w:shd w:val="clear" w:color="auto" w:fill="auto"/>
            <w:noWrap/>
            <w:vAlign w:val="bottom"/>
            <w:hideMark/>
          </w:tcPr>
          <w:p w14:paraId="0E6FC29D"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100%</w:t>
            </w:r>
          </w:p>
        </w:tc>
        <w:tc>
          <w:tcPr>
            <w:tcW w:w="1134" w:type="dxa"/>
            <w:tcBorders>
              <w:top w:val="nil"/>
              <w:left w:val="nil"/>
              <w:bottom w:val="nil"/>
              <w:right w:val="nil"/>
            </w:tcBorders>
            <w:shd w:val="clear" w:color="auto" w:fill="auto"/>
            <w:noWrap/>
            <w:vAlign w:val="bottom"/>
            <w:hideMark/>
          </w:tcPr>
          <w:p w14:paraId="7089ACF1"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567" w:type="dxa"/>
            <w:tcBorders>
              <w:top w:val="nil"/>
              <w:left w:val="nil"/>
              <w:bottom w:val="nil"/>
              <w:right w:val="nil"/>
            </w:tcBorders>
            <w:shd w:val="clear" w:color="auto" w:fill="auto"/>
            <w:noWrap/>
            <w:vAlign w:val="bottom"/>
            <w:hideMark/>
          </w:tcPr>
          <w:p w14:paraId="6CBC8452" w14:textId="5883A3D1"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r>
      <w:tr w:rsidR="00A8210B" w:rsidRPr="00B32513" w14:paraId="38DA361B" w14:textId="77777777" w:rsidTr="00A8210B">
        <w:trPr>
          <w:trHeight w:val="255"/>
        </w:trPr>
        <w:tc>
          <w:tcPr>
            <w:tcW w:w="3311" w:type="dxa"/>
            <w:gridSpan w:val="2"/>
            <w:tcBorders>
              <w:top w:val="nil"/>
              <w:left w:val="nil"/>
              <w:bottom w:val="nil"/>
              <w:right w:val="nil"/>
            </w:tcBorders>
            <w:shd w:val="clear" w:color="auto" w:fill="auto"/>
            <w:noWrap/>
            <w:vAlign w:val="bottom"/>
            <w:hideMark/>
          </w:tcPr>
          <w:p w14:paraId="3CC455A0" w14:textId="471A56E0" w:rsidR="0031632F" w:rsidRPr="00B32513" w:rsidRDefault="0031632F" w:rsidP="0031632F">
            <w:pPr>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geen letsel</w:t>
            </w:r>
          </w:p>
        </w:tc>
        <w:tc>
          <w:tcPr>
            <w:tcW w:w="942" w:type="dxa"/>
            <w:tcBorders>
              <w:top w:val="nil"/>
              <w:left w:val="nil"/>
              <w:bottom w:val="nil"/>
              <w:right w:val="nil"/>
            </w:tcBorders>
            <w:vAlign w:val="bottom"/>
          </w:tcPr>
          <w:p w14:paraId="44F8A7B2" w14:textId="2FDCF21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1</w:t>
            </w:r>
          </w:p>
        </w:tc>
        <w:tc>
          <w:tcPr>
            <w:tcW w:w="992" w:type="dxa"/>
            <w:tcBorders>
              <w:top w:val="nil"/>
              <w:left w:val="nil"/>
              <w:bottom w:val="nil"/>
              <w:right w:val="nil"/>
            </w:tcBorders>
            <w:shd w:val="clear" w:color="auto" w:fill="auto"/>
            <w:vAlign w:val="bottom"/>
          </w:tcPr>
          <w:p w14:paraId="2372CC2F" w14:textId="29F8874A" w:rsidR="0031632F" w:rsidRPr="00B32513" w:rsidRDefault="00CD4E02" w:rsidP="0031632F">
            <w:pPr>
              <w:jc w:val="right"/>
              <w:rPr>
                <w:rFonts w:ascii="Times New Roman" w:eastAsia="Times New Roman" w:hAnsi="Times New Roman" w:cs="Times New Roman"/>
                <w:color w:val="000000"/>
                <w:sz w:val="24"/>
                <w:szCs w:val="24"/>
                <w:lang w:eastAsia="nl-BE"/>
              </w:rPr>
            </w:pPr>
            <w:r w:rsidRPr="00B32513">
              <w:rPr>
                <w:rFonts w:ascii="Times New Roman" w:hAnsi="Times New Roman" w:cs="Times New Roman"/>
                <w:color w:val="000000"/>
                <w:sz w:val="24"/>
                <w:szCs w:val="24"/>
              </w:rPr>
              <w:t>&lt;1</w:t>
            </w:r>
          </w:p>
        </w:tc>
        <w:tc>
          <w:tcPr>
            <w:tcW w:w="1559" w:type="dxa"/>
            <w:tcBorders>
              <w:top w:val="nil"/>
              <w:left w:val="nil"/>
              <w:bottom w:val="nil"/>
              <w:right w:val="nil"/>
            </w:tcBorders>
            <w:shd w:val="clear" w:color="auto" w:fill="auto"/>
            <w:noWrap/>
            <w:vAlign w:val="bottom"/>
            <w:hideMark/>
          </w:tcPr>
          <w:p w14:paraId="5315B424" w14:textId="4E9ACB3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100%</w:t>
            </w:r>
          </w:p>
        </w:tc>
        <w:tc>
          <w:tcPr>
            <w:tcW w:w="567" w:type="dxa"/>
            <w:tcBorders>
              <w:top w:val="nil"/>
              <w:left w:val="nil"/>
              <w:bottom w:val="nil"/>
              <w:right w:val="nil"/>
            </w:tcBorders>
            <w:shd w:val="clear" w:color="auto" w:fill="auto"/>
            <w:noWrap/>
            <w:vAlign w:val="bottom"/>
            <w:hideMark/>
          </w:tcPr>
          <w:p w14:paraId="02AC9AD4"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851" w:type="dxa"/>
            <w:tcBorders>
              <w:top w:val="nil"/>
              <w:left w:val="nil"/>
              <w:bottom w:val="nil"/>
              <w:right w:val="nil"/>
            </w:tcBorders>
            <w:shd w:val="clear" w:color="auto" w:fill="auto"/>
            <w:noWrap/>
            <w:vAlign w:val="bottom"/>
            <w:hideMark/>
          </w:tcPr>
          <w:p w14:paraId="32BC7103"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992" w:type="dxa"/>
            <w:tcBorders>
              <w:top w:val="nil"/>
              <w:left w:val="nil"/>
              <w:bottom w:val="nil"/>
              <w:right w:val="nil"/>
            </w:tcBorders>
            <w:shd w:val="clear" w:color="auto" w:fill="auto"/>
            <w:noWrap/>
            <w:vAlign w:val="bottom"/>
            <w:hideMark/>
          </w:tcPr>
          <w:p w14:paraId="02484A33"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1134" w:type="dxa"/>
            <w:tcBorders>
              <w:top w:val="nil"/>
              <w:left w:val="nil"/>
              <w:bottom w:val="nil"/>
              <w:right w:val="nil"/>
            </w:tcBorders>
            <w:shd w:val="clear" w:color="auto" w:fill="auto"/>
            <w:noWrap/>
            <w:vAlign w:val="bottom"/>
            <w:hideMark/>
          </w:tcPr>
          <w:p w14:paraId="2A53434C" w14:textId="7777777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c>
          <w:tcPr>
            <w:tcW w:w="567" w:type="dxa"/>
            <w:tcBorders>
              <w:top w:val="nil"/>
              <w:left w:val="nil"/>
              <w:bottom w:val="nil"/>
              <w:right w:val="nil"/>
            </w:tcBorders>
            <w:shd w:val="clear" w:color="auto" w:fill="auto"/>
            <w:noWrap/>
            <w:vAlign w:val="bottom"/>
            <w:hideMark/>
          </w:tcPr>
          <w:p w14:paraId="57497A00" w14:textId="32D24127" w:rsidR="0031632F" w:rsidRPr="00B32513" w:rsidRDefault="0031632F" w:rsidP="0031632F">
            <w:pPr>
              <w:jc w:val="right"/>
              <w:rPr>
                <w:rFonts w:ascii="Times New Roman" w:eastAsia="Times New Roman" w:hAnsi="Times New Roman" w:cs="Times New Roman"/>
                <w:color w:val="000000"/>
                <w:sz w:val="24"/>
                <w:szCs w:val="24"/>
                <w:lang w:eastAsia="nl-BE"/>
              </w:rPr>
            </w:pPr>
            <w:r w:rsidRPr="00B32513">
              <w:rPr>
                <w:rFonts w:ascii="Times New Roman" w:eastAsia="Times New Roman" w:hAnsi="Times New Roman" w:cs="Times New Roman"/>
                <w:color w:val="000000"/>
                <w:sz w:val="24"/>
                <w:szCs w:val="24"/>
                <w:lang w:eastAsia="nl-BE"/>
              </w:rPr>
              <w:t>0%</w:t>
            </w:r>
          </w:p>
        </w:tc>
      </w:tr>
      <w:tr w:rsidR="00A8210B" w:rsidRPr="00B32513" w14:paraId="1B549050" w14:textId="77777777" w:rsidTr="00A8210B">
        <w:trPr>
          <w:trHeight w:val="255"/>
        </w:trPr>
        <w:tc>
          <w:tcPr>
            <w:tcW w:w="3311" w:type="dxa"/>
            <w:gridSpan w:val="2"/>
            <w:tcBorders>
              <w:top w:val="single" w:sz="4" w:space="0" w:color="9BC2E6"/>
              <w:left w:val="nil"/>
              <w:bottom w:val="nil"/>
              <w:right w:val="nil"/>
            </w:tcBorders>
            <w:shd w:val="clear" w:color="DDEBF7" w:fill="DDEBF7"/>
            <w:noWrap/>
            <w:vAlign w:val="bottom"/>
            <w:hideMark/>
          </w:tcPr>
          <w:p w14:paraId="265A7710" w14:textId="4C7B5755" w:rsidR="0031632F" w:rsidRPr="00B32513" w:rsidRDefault="0031632F" w:rsidP="0031632F">
            <w:pPr>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Eindtotaal</w:t>
            </w:r>
          </w:p>
        </w:tc>
        <w:tc>
          <w:tcPr>
            <w:tcW w:w="942" w:type="dxa"/>
            <w:tcBorders>
              <w:top w:val="single" w:sz="4" w:space="0" w:color="9BC2E6"/>
              <w:left w:val="nil"/>
              <w:bottom w:val="nil"/>
              <w:right w:val="nil"/>
            </w:tcBorders>
            <w:shd w:val="clear" w:color="DDEBF7" w:fill="DDEBF7"/>
            <w:vAlign w:val="bottom"/>
          </w:tcPr>
          <w:p w14:paraId="0BA09D30" w14:textId="1BF33345" w:rsidR="0031632F" w:rsidRPr="00B32513" w:rsidRDefault="0031632F" w:rsidP="0031632F">
            <w:pPr>
              <w:jc w:val="right"/>
              <w:rPr>
                <w:rFonts w:ascii="Times New Roman" w:eastAsia="Times New Roman" w:hAnsi="Times New Roman" w:cs="Times New Roman"/>
                <w:b/>
                <w:bCs/>
                <w:color w:val="000000"/>
                <w:sz w:val="24"/>
                <w:szCs w:val="24"/>
                <w:lang w:eastAsia="nl-BE"/>
              </w:rPr>
            </w:pPr>
            <w:r w:rsidRPr="00B32513">
              <w:rPr>
                <w:rFonts w:ascii="Times New Roman" w:hAnsi="Times New Roman" w:cs="Times New Roman"/>
                <w:b/>
                <w:bCs/>
                <w:color w:val="000000"/>
                <w:sz w:val="24"/>
                <w:szCs w:val="24"/>
              </w:rPr>
              <w:t>1064</w:t>
            </w:r>
          </w:p>
        </w:tc>
        <w:tc>
          <w:tcPr>
            <w:tcW w:w="992" w:type="dxa"/>
            <w:tcBorders>
              <w:top w:val="single" w:sz="4" w:space="0" w:color="9BC2E6"/>
              <w:left w:val="nil"/>
              <w:bottom w:val="nil"/>
              <w:right w:val="nil"/>
            </w:tcBorders>
            <w:shd w:val="clear" w:color="DDEBF7" w:fill="DDEBF7"/>
            <w:vAlign w:val="bottom"/>
          </w:tcPr>
          <w:p w14:paraId="0B8CB7C0" w14:textId="453ADE62" w:rsidR="0031632F" w:rsidRPr="00B32513" w:rsidRDefault="0031632F" w:rsidP="0031632F">
            <w:pPr>
              <w:jc w:val="right"/>
              <w:rPr>
                <w:rFonts w:ascii="Times New Roman" w:eastAsia="Times New Roman" w:hAnsi="Times New Roman" w:cs="Times New Roman"/>
                <w:b/>
                <w:bCs/>
                <w:color w:val="000000"/>
                <w:sz w:val="24"/>
                <w:szCs w:val="24"/>
                <w:lang w:eastAsia="nl-BE"/>
              </w:rPr>
            </w:pPr>
            <w:r w:rsidRPr="00B32513">
              <w:rPr>
                <w:rFonts w:ascii="Times New Roman" w:hAnsi="Times New Roman" w:cs="Times New Roman"/>
                <w:b/>
                <w:bCs/>
                <w:color w:val="000000"/>
                <w:sz w:val="24"/>
                <w:szCs w:val="24"/>
              </w:rPr>
              <w:t>100%</w:t>
            </w:r>
          </w:p>
        </w:tc>
        <w:tc>
          <w:tcPr>
            <w:tcW w:w="1559" w:type="dxa"/>
            <w:tcBorders>
              <w:top w:val="single" w:sz="4" w:space="0" w:color="9BC2E6"/>
              <w:left w:val="nil"/>
              <w:bottom w:val="nil"/>
              <w:right w:val="nil"/>
            </w:tcBorders>
            <w:shd w:val="clear" w:color="DDEBF7" w:fill="DDEBF7"/>
            <w:noWrap/>
            <w:vAlign w:val="bottom"/>
            <w:hideMark/>
          </w:tcPr>
          <w:p w14:paraId="77965EB3" w14:textId="520100E8" w:rsidR="0031632F" w:rsidRPr="00B32513" w:rsidRDefault="0031632F" w:rsidP="0031632F">
            <w:pPr>
              <w:jc w:val="right"/>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48%</w:t>
            </w:r>
          </w:p>
        </w:tc>
        <w:tc>
          <w:tcPr>
            <w:tcW w:w="567" w:type="dxa"/>
            <w:tcBorders>
              <w:top w:val="single" w:sz="4" w:space="0" w:color="9BC2E6"/>
              <w:left w:val="nil"/>
              <w:bottom w:val="nil"/>
              <w:right w:val="nil"/>
            </w:tcBorders>
            <w:shd w:val="clear" w:color="DDEBF7" w:fill="DDEBF7"/>
            <w:noWrap/>
            <w:vAlign w:val="bottom"/>
            <w:hideMark/>
          </w:tcPr>
          <w:p w14:paraId="5EBBFA94" w14:textId="1A258D8D" w:rsidR="0031632F" w:rsidRPr="00B32513" w:rsidRDefault="0031632F" w:rsidP="0031632F">
            <w:pPr>
              <w:jc w:val="right"/>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26%</w:t>
            </w:r>
          </w:p>
        </w:tc>
        <w:tc>
          <w:tcPr>
            <w:tcW w:w="851" w:type="dxa"/>
            <w:tcBorders>
              <w:top w:val="single" w:sz="4" w:space="0" w:color="9BC2E6"/>
              <w:left w:val="nil"/>
              <w:bottom w:val="nil"/>
              <w:right w:val="nil"/>
            </w:tcBorders>
            <w:shd w:val="clear" w:color="DDEBF7" w:fill="DDEBF7"/>
            <w:noWrap/>
            <w:vAlign w:val="bottom"/>
            <w:hideMark/>
          </w:tcPr>
          <w:p w14:paraId="6C88DBDA" w14:textId="2C09D0EA" w:rsidR="0031632F" w:rsidRPr="00B32513" w:rsidRDefault="0031632F" w:rsidP="0031632F">
            <w:pPr>
              <w:jc w:val="right"/>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14%</w:t>
            </w:r>
          </w:p>
        </w:tc>
        <w:tc>
          <w:tcPr>
            <w:tcW w:w="992" w:type="dxa"/>
            <w:tcBorders>
              <w:top w:val="single" w:sz="4" w:space="0" w:color="9BC2E6"/>
              <w:left w:val="nil"/>
              <w:bottom w:val="nil"/>
              <w:right w:val="nil"/>
            </w:tcBorders>
            <w:shd w:val="clear" w:color="DDEBF7" w:fill="DDEBF7"/>
            <w:noWrap/>
            <w:vAlign w:val="bottom"/>
            <w:hideMark/>
          </w:tcPr>
          <w:p w14:paraId="59671D19" w14:textId="16067A4E" w:rsidR="0031632F" w:rsidRPr="00B32513" w:rsidRDefault="0031632F" w:rsidP="0031632F">
            <w:pPr>
              <w:jc w:val="right"/>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9%</w:t>
            </w:r>
          </w:p>
        </w:tc>
        <w:tc>
          <w:tcPr>
            <w:tcW w:w="1134" w:type="dxa"/>
            <w:tcBorders>
              <w:top w:val="single" w:sz="4" w:space="0" w:color="9BC2E6"/>
              <w:left w:val="nil"/>
              <w:bottom w:val="nil"/>
              <w:right w:val="nil"/>
            </w:tcBorders>
            <w:shd w:val="clear" w:color="DDEBF7" w:fill="DDEBF7"/>
            <w:noWrap/>
            <w:vAlign w:val="bottom"/>
            <w:hideMark/>
          </w:tcPr>
          <w:p w14:paraId="63D43F4B" w14:textId="4AE045AE" w:rsidR="0031632F" w:rsidRPr="00B32513" w:rsidRDefault="0031632F" w:rsidP="0031632F">
            <w:pPr>
              <w:jc w:val="right"/>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3%</w:t>
            </w:r>
          </w:p>
        </w:tc>
        <w:tc>
          <w:tcPr>
            <w:tcW w:w="567" w:type="dxa"/>
            <w:tcBorders>
              <w:top w:val="single" w:sz="4" w:space="0" w:color="9BC2E6"/>
              <w:left w:val="nil"/>
              <w:bottom w:val="nil"/>
              <w:right w:val="nil"/>
            </w:tcBorders>
            <w:shd w:val="clear" w:color="DDEBF7" w:fill="DDEBF7"/>
            <w:noWrap/>
            <w:vAlign w:val="bottom"/>
            <w:hideMark/>
          </w:tcPr>
          <w:p w14:paraId="608CF9B5" w14:textId="784364B4" w:rsidR="0031632F" w:rsidRPr="00B32513" w:rsidRDefault="0031632F" w:rsidP="0031632F">
            <w:pPr>
              <w:jc w:val="right"/>
              <w:rPr>
                <w:rFonts w:ascii="Times New Roman" w:eastAsia="Times New Roman" w:hAnsi="Times New Roman" w:cs="Times New Roman"/>
                <w:b/>
                <w:bCs/>
                <w:color w:val="000000"/>
                <w:sz w:val="24"/>
                <w:szCs w:val="24"/>
                <w:lang w:eastAsia="nl-BE"/>
              </w:rPr>
            </w:pPr>
            <w:r w:rsidRPr="00B32513">
              <w:rPr>
                <w:rFonts w:ascii="Times New Roman" w:eastAsia="Times New Roman" w:hAnsi="Times New Roman" w:cs="Times New Roman"/>
                <w:b/>
                <w:bCs/>
                <w:color w:val="000000"/>
                <w:sz w:val="24"/>
                <w:szCs w:val="24"/>
                <w:lang w:eastAsia="nl-BE"/>
              </w:rPr>
              <w:t>0%</w:t>
            </w:r>
          </w:p>
        </w:tc>
      </w:tr>
    </w:tbl>
    <w:p w14:paraId="420F7186" w14:textId="77777777" w:rsidR="00582294" w:rsidRPr="00F40B58" w:rsidRDefault="00582294" w:rsidP="00582294">
      <w:pPr>
        <w:pStyle w:val="Bijschrift"/>
        <w:jc w:val="both"/>
        <w:rPr>
          <w:rFonts w:ascii="Times New Roman" w:hAnsi="Times New Roman" w:cs="Times New Roman"/>
        </w:rPr>
      </w:pPr>
    </w:p>
    <w:p w14:paraId="782AD437" w14:textId="77777777" w:rsidR="00582294" w:rsidRPr="00F40B58" w:rsidRDefault="00582294" w:rsidP="00582294">
      <w:pPr>
        <w:rPr>
          <w:rFonts w:ascii="Times New Roman" w:hAnsi="Times New Roman" w:cs="Times New Roman"/>
        </w:rPr>
      </w:pPr>
    </w:p>
    <w:p w14:paraId="3D465545" w14:textId="77777777" w:rsidR="00DE5369" w:rsidRPr="00F40B58" w:rsidRDefault="00DE5369" w:rsidP="00DE5369">
      <w:pPr>
        <w:rPr>
          <w:rFonts w:ascii="Times New Roman" w:hAnsi="Times New Roman" w:cs="Times New Roman"/>
        </w:rPr>
      </w:pPr>
    </w:p>
    <w:p w14:paraId="4E420D56" w14:textId="77777777" w:rsidR="00DE5369" w:rsidRPr="00F40B58" w:rsidRDefault="00DE5369" w:rsidP="00DE5369">
      <w:pPr>
        <w:rPr>
          <w:rFonts w:ascii="Times New Roman" w:hAnsi="Times New Roman" w:cs="Times New Roman"/>
        </w:rPr>
      </w:pPr>
    </w:p>
    <w:p w14:paraId="5B073085" w14:textId="77777777" w:rsidR="007A40EB" w:rsidRPr="00F40B58" w:rsidRDefault="007A40EB" w:rsidP="00DE5369">
      <w:pPr>
        <w:rPr>
          <w:rFonts w:ascii="Times New Roman" w:hAnsi="Times New Roman" w:cs="Times New Roman"/>
        </w:rPr>
      </w:pPr>
    </w:p>
    <w:p w14:paraId="1AC01F03" w14:textId="36390E07" w:rsidR="00FE33F8" w:rsidRPr="00F40B58" w:rsidRDefault="00FE33F8">
      <w:pPr>
        <w:jc w:val="both"/>
        <w:rPr>
          <w:rFonts w:ascii="Times New Roman" w:hAnsi="Times New Roman" w:cs="Times New Roman"/>
        </w:rPr>
      </w:pPr>
    </w:p>
    <w:p w14:paraId="5772704F" w14:textId="77777777" w:rsidR="00FE33F8" w:rsidRPr="00F40B58" w:rsidRDefault="00FE33F8">
      <w:pPr>
        <w:framePr w:hSpace="141" w:wrap="around" w:vAnchor="text" w:hAnchor="margin" w:y="298"/>
        <w:jc w:val="both"/>
        <w:rPr>
          <w:rFonts w:ascii="Times New Roman" w:hAnsi="Times New Roman" w:cs="Times New Roman"/>
        </w:rPr>
      </w:pPr>
    </w:p>
    <w:p w14:paraId="51850432" w14:textId="77777777" w:rsidR="00CD4E02" w:rsidRPr="00F40B58" w:rsidRDefault="00CD4E02" w:rsidP="00A8210B">
      <w:pPr>
        <w:pStyle w:val="Bijschrift"/>
        <w:framePr w:hSpace="141" w:wrap="around" w:vAnchor="page" w:hAnchor="page" w:x="1510" w:y="7531"/>
        <w:rPr>
          <w:rFonts w:ascii="Times New Roman" w:hAnsi="Times New Roman" w:cs="Times New Roman"/>
        </w:rPr>
      </w:pPr>
      <w:r w:rsidRPr="00F40B58">
        <w:rPr>
          <w:rFonts w:ascii="Times New Roman" w:hAnsi="Times New Roman" w:cs="Times New Roman"/>
        </w:rPr>
        <w:t xml:space="preserve">Tabel </w:t>
      </w:r>
      <w:r>
        <w:rPr>
          <w:rFonts w:ascii="Times New Roman" w:hAnsi="Times New Roman" w:cs="Times New Roman"/>
        </w:rPr>
        <w:t>2</w:t>
      </w:r>
      <w:r w:rsidRPr="00F40B58">
        <w:rPr>
          <w:rFonts w:ascii="Times New Roman" w:hAnsi="Times New Roman" w:cs="Times New Roman"/>
        </w:rPr>
        <w:t>: Relatief aandeel van elke omgevingsfactor per type letsel.</w:t>
      </w:r>
    </w:p>
    <w:p w14:paraId="1E215CCF" w14:textId="00BAC19F" w:rsidR="004E08F5" w:rsidRPr="00F40B58" w:rsidRDefault="004E08F5" w:rsidP="00A972BF">
      <w:pPr>
        <w:jc w:val="both"/>
        <w:rPr>
          <w:rFonts w:ascii="Times New Roman" w:hAnsi="Times New Roman" w:cs="Times New Roman"/>
        </w:rPr>
      </w:pPr>
    </w:p>
    <w:sectPr w:rsidR="004E08F5" w:rsidRPr="00F40B58" w:rsidSect="00AD3879">
      <w:pgSz w:w="16838" w:h="11906" w:orient="landscape"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38B1" w14:textId="77777777" w:rsidR="00674C4B" w:rsidRDefault="00674C4B" w:rsidP="0056265C">
      <w:r>
        <w:separator/>
      </w:r>
    </w:p>
  </w:endnote>
  <w:endnote w:type="continuationSeparator" w:id="0">
    <w:p w14:paraId="13741949" w14:textId="77777777" w:rsidR="00674C4B" w:rsidRDefault="00674C4B" w:rsidP="0056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4891B" w14:textId="77777777" w:rsidR="00674C4B" w:rsidRDefault="00674C4B" w:rsidP="0056265C">
      <w:r>
        <w:separator/>
      </w:r>
    </w:p>
  </w:footnote>
  <w:footnote w:type="continuationSeparator" w:id="0">
    <w:p w14:paraId="47124D95" w14:textId="77777777" w:rsidR="00674C4B" w:rsidRDefault="00674C4B" w:rsidP="005626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EB5C" w14:textId="77777777" w:rsidR="003A2DDD" w:rsidRPr="0056265C" w:rsidRDefault="003A2DDD" w:rsidP="0056265C">
    <w:pPr>
      <w:pStyle w:val="Koptekst"/>
      <w:jc w:val="center"/>
      <w:rPr>
        <w:b/>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4381"/>
    <w:multiLevelType w:val="hybridMultilevel"/>
    <w:tmpl w:val="109EC2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25846AD"/>
    <w:multiLevelType w:val="multilevel"/>
    <w:tmpl w:val="4D52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36015"/>
    <w:multiLevelType w:val="hybridMultilevel"/>
    <w:tmpl w:val="7BDC03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CFD6ABC"/>
    <w:multiLevelType w:val="hybridMultilevel"/>
    <w:tmpl w:val="87C65352"/>
    <w:lvl w:ilvl="0" w:tplc="8FAE762A">
      <w:start w:val="1106"/>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F1"/>
    <w:rsid w:val="000131A8"/>
    <w:rsid w:val="00015CD6"/>
    <w:rsid w:val="000219BC"/>
    <w:rsid w:val="0002515B"/>
    <w:rsid w:val="000272F7"/>
    <w:rsid w:val="000313A3"/>
    <w:rsid w:val="00040920"/>
    <w:rsid w:val="00041F10"/>
    <w:rsid w:val="000451E1"/>
    <w:rsid w:val="00047EF9"/>
    <w:rsid w:val="00062071"/>
    <w:rsid w:val="000640EE"/>
    <w:rsid w:val="00067ACA"/>
    <w:rsid w:val="00074617"/>
    <w:rsid w:val="0008340C"/>
    <w:rsid w:val="000842D0"/>
    <w:rsid w:val="00086EE5"/>
    <w:rsid w:val="00096095"/>
    <w:rsid w:val="00096205"/>
    <w:rsid w:val="000A4574"/>
    <w:rsid w:val="000A6304"/>
    <w:rsid w:val="000B1834"/>
    <w:rsid w:val="000B1E54"/>
    <w:rsid w:val="000B1E9D"/>
    <w:rsid w:val="000B2975"/>
    <w:rsid w:val="000B7E01"/>
    <w:rsid w:val="000B7E0E"/>
    <w:rsid w:val="000C3986"/>
    <w:rsid w:val="000C3CC1"/>
    <w:rsid w:val="000D0430"/>
    <w:rsid w:val="000D0DEE"/>
    <w:rsid w:val="000D2D5C"/>
    <w:rsid w:val="000E2E0E"/>
    <w:rsid w:val="000F14E3"/>
    <w:rsid w:val="000F4DAE"/>
    <w:rsid w:val="000F4EE5"/>
    <w:rsid w:val="000F6FDA"/>
    <w:rsid w:val="000F7A80"/>
    <w:rsid w:val="00102EBD"/>
    <w:rsid w:val="0010627F"/>
    <w:rsid w:val="00113AB9"/>
    <w:rsid w:val="00116931"/>
    <w:rsid w:val="00117CEF"/>
    <w:rsid w:val="00120781"/>
    <w:rsid w:val="00131F17"/>
    <w:rsid w:val="0013616D"/>
    <w:rsid w:val="00150510"/>
    <w:rsid w:val="00155A0E"/>
    <w:rsid w:val="001568DB"/>
    <w:rsid w:val="00160097"/>
    <w:rsid w:val="00160FE9"/>
    <w:rsid w:val="001615E7"/>
    <w:rsid w:val="001634AA"/>
    <w:rsid w:val="001652DB"/>
    <w:rsid w:val="0016775E"/>
    <w:rsid w:val="00167C06"/>
    <w:rsid w:val="00172897"/>
    <w:rsid w:val="00176C0E"/>
    <w:rsid w:val="001842B3"/>
    <w:rsid w:val="0018439B"/>
    <w:rsid w:val="00184F4A"/>
    <w:rsid w:val="00190FC9"/>
    <w:rsid w:val="001923D7"/>
    <w:rsid w:val="001930F0"/>
    <w:rsid w:val="001A4923"/>
    <w:rsid w:val="001A4B55"/>
    <w:rsid w:val="001B1048"/>
    <w:rsid w:val="001B628C"/>
    <w:rsid w:val="001C121E"/>
    <w:rsid w:val="001C709F"/>
    <w:rsid w:val="001D3E5F"/>
    <w:rsid w:val="001E1265"/>
    <w:rsid w:val="001E364A"/>
    <w:rsid w:val="001E7130"/>
    <w:rsid w:val="001F7C52"/>
    <w:rsid w:val="00201287"/>
    <w:rsid w:val="002112C0"/>
    <w:rsid w:val="002124AC"/>
    <w:rsid w:val="00216FE9"/>
    <w:rsid w:val="00220C52"/>
    <w:rsid w:val="00226E03"/>
    <w:rsid w:val="00231330"/>
    <w:rsid w:val="00231FA2"/>
    <w:rsid w:val="0023203E"/>
    <w:rsid w:val="0023424C"/>
    <w:rsid w:val="002441A0"/>
    <w:rsid w:val="00250B4A"/>
    <w:rsid w:val="00251D86"/>
    <w:rsid w:val="00252854"/>
    <w:rsid w:val="002570C5"/>
    <w:rsid w:val="00263A16"/>
    <w:rsid w:val="00274B2C"/>
    <w:rsid w:val="00274FAA"/>
    <w:rsid w:val="00277D0B"/>
    <w:rsid w:val="002804BE"/>
    <w:rsid w:val="002877B9"/>
    <w:rsid w:val="00290973"/>
    <w:rsid w:val="002965D8"/>
    <w:rsid w:val="002A53A8"/>
    <w:rsid w:val="002C35D7"/>
    <w:rsid w:val="002C62A2"/>
    <w:rsid w:val="002D1D9B"/>
    <w:rsid w:val="002D637B"/>
    <w:rsid w:val="002E6FB6"/>
    <w:rsid w:val="002F0CA6"/>
    <w:rsid w:val="002F4205"/>
    <w:rsid w:val="002F5704"/>
    <w:rsid w:val="003000AE"/>
    <w:rsid w:val="00306D41"/>
    <w:rsid w:val="0031632F"/>
    <w:rsid w:val="00340029"/>
    <w:rsid w:val="00365897"/>
    <w:rsid w:val="003662C8"/>
    <w:rsid w:val="00370E98"/>
    <w:rsid w:val="00375EB5"/>
    <w:rsid w:val="00380807"/>
    <w:rsid w:val="00380DDC"/>
    <w:rsid w:val="0039023D"/>
    <w:rsid w:val="0039339C"/>
    <w:rsid w:val="003A0F2F"/>
    <w:rsid w:val="003A2DDD"/>
    <w:rsid w:val="003B1904"/>
    <w:rsid w:val="003B3821"/>
    <w:rsid w:val="003C5762"/>
    <w:rsid w:val="003C5EC8"/>
    <w:rsid w:val="003D02F8"/>
    <w:rsid w:val="003D09D1"/>
    <w:rsid w:val="003D24A8"/>
    <w:rsid w:val="003D5C9D"/>
    <w:rsid w:val="003E2422"/>
    <w:rsid w:val="003F0046"/>
    <w:rsid w:val="003F2E1B"/>
    <w:rsid w:val="003F6CA3"/>
    <w:rsid w:val="00400620"/>
    <w:rsid w:val="00401EEE"/>
    <w:rsid w:val="0040380F"/>
    <w:rsid w:val="0041112A"/>
    <w:rsid w:val="0041472A"/>
    <w:rsid w:val="00416DCB"/>
    <w:rsid w:val="00421516"/>
    <w:rsid w:val="00422C0C"/>
    <w:rsid w:val="00431F6C"/>
    <w:rsid w:val="004358B0"/>
    <w:rsid w:val="00440739"/>
    <w:rsid w:val="0044433C"/>
    <w:rsid w:val="00444AA2"/>
    <w:rsid w:val="00456CE4"/>
    <w:rsid w:val="004712C5"/>
    <w:rsid w:val="00475100"/>
    <w:rsid w:val="00480CDF"/>
    <w:rsid w:val="00482C10"/>
    <w:rsid w:val="00485008"/>
    <w:rsid w:val="004A0826"/>
    <w:rsid w:val="004A28B0"/>
    <w:rsid w:val="004A43F2"/>
    <w:rsid w:val="004A4C24"/>
    <w:rsid w:val="004B2FDE"/>
    <w:rsid w:val="004B492D"/>
    <w:rsid w:val="004B54CD"/>
    <w:rsid w:val="004B61FD"/>
    <w:rsid w:val="004C3216"/>
    <w:rsid w:val="004C5C03"/>
    <w:rsid w:val="004C6AB8"/>
    <w:rsid w:val="004C6C3A"/>
    <w:rsid w:val="004D1EE7"/>
    <w:rsid w:val="004D5655"/>
    <w:rsid w:val="004E08F5"/>
    <w:rsid w:val="004E2CD9"/>
    <w:rsid w:val="004E7EA9"/>
    <w:rsid w:val="004F6119"/>
    <w:rsid w:val="005026CD"/>
    <w:rsid w:val="00505D29"/>
    <w:rsid w:val="00521BE7"/>
    <w:rsid w:val="005220B1"/>
    <w:rsid w:val="00523E6E"/>
    <w:rsid w:val="005277B6"/>
    <w:rsid w:val="00536AAC"/>
    <w:rsid w:val="00540D1B"/>
    <w:rsid w:val="00540D25"/>
    <w:rsid w:val="00541F8C"/>
    <w:rsid w:val="00543B06"/>
    <w:rsid w:val="00546AF2"/>
    <w:rsid w:val="00551852"/>
    <w:rsid w:val="00551F64"/>
    <w:rsid w:val="005530CE"/>
    <w:rsid w:val="00557710"/>
    <w:rsid w:val="005609E5"/>
    <w:rsid w:val="0056265C"/>
    <w:rsid w:val="0056596E"/>
    <w:rsid w:val="005667A4"/>
    <w:rsid w:val="005807BF"/>
    <w:rsid w:val="00582294"/>
    <w:rsid w:val="005830BF"/>
    <w:rsid w:val="00586F0F"/>
    <w:rsid w:val="005911BB"/>
    <w:rsid w:val="005A34BB"/>
    <w:rsid w:val="005B0B8C"/>
    <w:rsid w:val="005B6E79"/>
    <w:rsid w:val="005E7CF4"/>
    <w:rsid w:val="005F2480"/>
    <w:rsid w:val="006008D2"/>
    <w:rsid w:val="0060348C"/>
    <w:rsid w:val="006036C3"/>
    <w:rsid w:val="006133E6"/>
    <w:rsid w:val="00620C48"/>
    <w:rsid w:val="00625980"/>
    <w:rsid w:val="0062769D"/>
    <w:rsid w:val="006324ED"/>
    <w:rsid w:val="00655AE4"/>
    <w:rsid w:val="00674C4B"/>
    <w:rsid w:val="00675FE1"/>
    <w:rsid w:val="00677C80"/>
    <w:rsid w:val="00687A39"/>
    <w:rsid w:val="00693AD8"/>
    <w:rsid w:val="00694AFA"/>
    <w:rsid w:val="00695A84"/>
    <w:rsid w:val="006A2AED"/>
    <w:rsid w:val="006A4D9F"/>
    <w:rsid w:val="006A7C9A"/>
    <w:rsid w:val="006B1485"/>
    <w:rsid w:val="006B34F1"/>
    <w:rsid w:val="006C1280"/>
    <w:rsid w:val="006C2639"/>
    <w:rsid w:val="006C5B48"/>
    <w:rsid w:val="006C6115"/>
    <w:rsid w:val="006C736B"/>
    <w:rsid w:val="006D649E"/>
    <w:rsid w:val="006E635C"/>
    <w:rsid w:val="006E63A8"/>
    <w:rsid w:val="006F1C88"/>
    <w:rsid w:val="006F21E2"/>
    <w:rsid w:val="006F23DD"/>
    <w:rsid w:val="006F31D6"/>
    <w:rsid w:val="00704AFD"/>
    <w:rsid w:val="0071655E"/>
    <w:rsid w:val="0072475B"/>
    <w:rsid w:val="007343E3"/>
    <w:rsid w:val="00736C2E"/>
    <w:rsid w:val="0074306C"/>
    <w:rsid w:val="00761577"/>
    <w:rsid w:val="00766379"/>
    <w:rsid w:val="00770353"/>
    <w:rsid w:val="00776824"/>
    <w:rsid w:val="007768CF"/>
    <w:rsid w:val="00777ECB"/>
    <w:rsid w:val="00790E26"/>
    <w:rsid w:val="007A40EB"/>
    <w:rsid w:val="007A4837"/>
    <w:rsid w:val="007B7472"/>
    <w:rsid w:val="007B75C2"/>
    <w:rsid w:val="007B7F57"/>
    <w:rsid w:val="007C7936"/>
    <w:rsid w:val="007D3BFF"/>
    <w:rsid w:val="007D5E1D"/>
    <w:rsid w:val="007D5F78"/>
    <w:rsid w:val="007D6FD5"/>
    <w:rsid w:val="007D7646"/>
    <w:rsid w:val="007E0481"/>
    <w:rsid w:val="007E25A3"/>
    <w:rsid w:val="00812761"/>
    <w:rsid w:val="00822684"/>
    <w:rsid w:val="00823187"/>
    <w:rsid w:val="00826737"/>
    <w:rsid w:val="00830742"/>
    <w:rsid w:val="00831022"/>
    <w:rsid w:val="00833D00"/>
    <w:rsid w:val="00834E9D"/>
    <w:rsid w:val="00841752"/>
    <w:rsid w:val="00866FA9"/>
    <w:rsid w:val="00874868"/>
    <w:rsid w:val="00877BEB"/>
    <w:rsid w:val="00883A3B"/>
    <w:rsid w:val="00893483"/>
    <w:rsid w:val="00896E93"/>
    <w:rsid w:val="008A0392"/>
    <w:rsid w:val="008A0EFA"/>
    <w:rsid w:val="008A1E94"/>
    <w:rsid w:val="008A2AFF"/>
    <w:rsid w:val="008B360C"/>
    <w:rsid w:val="008B771B"/>
    <w:rsid w:val="008C23C8"/>
    <w:rsid w:val="008D3947"/>
    <w:rsid w:val="008D4FAF"/>
    <w:rsid w:val="008E0537"/>
    <w:rsid w:val="0090199F"/>
    <w:rsid w:val="00901B13"/>
    <w:rsid w:val="00901FA4"/>
    <w:rsid w:val="009143B5"/>
    <w:rsid w:val="00920ADC"/>
    <w:rsid w:val="009215D5"/>
    <w:rsid w:val="00922662"/>
    <w:rsid w:val="009267A1"/>
    <w:rsid w:val="009429C7"/>
    <w:rsid w:val="009470E7"/>
    <w:rsid w:val="00953FBC"/>
    <w:rsid w:val="009553F5"/>
    <w:rsid w:val="009621E6"/>
    <w:rsid w:val="00962B9E"/>
    <w:rsid w:val="00966364"/>
    <w:rsid w:val="00966F2F"/>
    <w:rsid w:val="00975378"/>
    <w:rsid w:val="00975912"/>
    <w:rsid w:val="009765F6"/>
    <w:rsid w:val="00982F40"/>
    <w:rsid w:val="009966C1"/>
    <w:rsid w:val="00996804"/>
    <w:rsid w:val="009978E1"/>
    <w:rsid w:val="00997A18"/>
    <w:rsid w:val="00997F0F"/>
    <w:rsid w:val="009A112F"/>
    <w:rsid w:val="009A28FE"/>
    <w:rsid w:val="009A67E7"/>
    <w:rsid w:val="009B2AB1"/>
    <w:rsid w:val="009B2C33"/>
    <w:rsid w:val="009B606A"/>
    <w:rsid w:val="009D3BE8"/>
    <w:rsid w:val="009F19E2"/>
    <w:rsid w:val="009F2767"/>
    <w:rsid w:val="009F6A25"/>
    <w:rsid w:val="009F6EF3"/>
    <w:rsid w:val="00A0520A"/>
    <w:rsid w:val="00A21A48"/>
    <w:rsid w:val="00A27CBB"/>
    <w:rsid w:val="00A31D89"/>
    <w:rsid w:val="00A336E6"/>
    <w:rsid w:val="00A35E77"/>
    <w:rsid w:val="00A37E3F"/>
    <w:rsid w:val="00A40375"/>
    <w:rsid w:val="00A4750F"/>
    <w:rsid w:val="00A47FBD"/>
    <w:rsid w:val="00A503B8"/>
    <w:rsid w:val="00A5564D"/>
    <w:rsid w:val="00A623C2"/>
    <w:rsid w:val="00A67F4B"/>
    <w:rsid w:val="00A73428"/>
    <w:rsid w:val="00A74DE8"/>
    <w:rsid w:val="00A76470"/>
    <w:rsid w:val="00A776D4"/>
    <w:rsid w:val="00A80A31"/>
    <w:rsid w:val="00A8210B"/>
    <w:rsid w:val="00A94888"/>
    <w:rsid w:val="00A972BF"/>
    <w:rsid w:val="00AA4D2F"/>
    <w:rsid w:val="00AA6CF5"/>
    <w:rsid w:val="00AB0B36"/>
    <w:rsid w:val="00AB373A"/>
    <w:rsid w:val="00AB4D02"/>
    <w:rsid w:val="00AC2DFA"/>
    <w:rsid w:val="00AD3879"/>
    <w:rsid w:val="00AD4671"/>
    <w:rsid w:val="00AD47BB"/>
    <w:rsid w:val="00AE2664"/>
    <w:rsid w:val="00AE5945"/>
    <w:rsid w:val="00AF1890"/>
    <w:rsid w:val="00AF473B"/>
    <w:rsid w:val="00B03A97"/>
    <w:rsid w:val="00B14E37"/>
    <w:rsid w:val="00B2753D"/>
    <w:rsid w:val="00B278F5"/>
    <w:rsid w:val="00B27F05"/>
    <w:rsid w:val="00B32513"/>
    <w:rsid w:val="00B3425C"/>
    <w:rsid w:val="00B42C59"/>
    <w:rsid w:val="00B5321B"/>
    <w:rsid w:val="00B54FC2"/>
    <w:rsid w:val="00B5590C"/>
    <w:rsid w:val="00B7718F"/>
    <w:rsid w:val="00B85B1E"/>
    <w:rsid w:val="00B863A2"/>
    <w:rsid w:val="00B917C0"/>
    <w:rsid w:val="00B92998"/>
    <w:rsid w:val="00BA78C8"/>
    <w:rsid w:val="00BA7F27"/>
    <w:rsid w:val="00BC0CE1"/>
    <w:rsid w:val="00BC1F4E"/>
    <w:rsid w:val="00BC2955"/>
    <w:rsid w:val="00BC30C9"/>
    <w:rsid w:val="00BD4468"/>
    <w:rsid w:val="00BD4D59"/>
    <w:rsid w:val="00BE04AE"/>
    <w:rsid w:val="00BE7886"/>
    <w:rsid w:val="00BF3709"/>
    <w:rsid w:val="00C01B5D"/>
    <w:rsid w:val="00C10656"/>
    <w:rsid w:val="00C1568C"/>
    <w:rsid w:val="00C162CD"/>
    <w:rsid w:val="00C20BBC"/>
    <w:rsid w:val="00C214BB"/>
    <w:rsid w:val="00C23EFC"/>
    <w:rsid w:val="00C26DF2"/>
    <w:rsid w:val="00C309E7"/>
    <w:rsid w:val="00C33F63"/>
    <w:rsid w:val="00C409FB"/>
    <w:rsid w:val="00C42701"/>
    <w:rsid w:val="00C52A44"/>
    <w:rsid w:val="00C54376"/>
    <w:rsid w:val="00C54582"/>
    <w:rsid w:val="00C55210"/>
    <w:rsid w:val="00C5791D"/>
    <w:rsid w:val="00C6053F"/>
    <w:rsid w:val="00C721FC"/>
    <w:rsid w:val="00C7227A"/>
    <w:rsid w:val="00C773F3"/>
    <w:rsid w:val="00C807FF"/>
    <w:rsid w:val="00C818D7"/>
    <w:rsid w:val="00CA1271"/>
    <w:rsid w:val="00CA1CC8"/>
    <w:rsid w:val="00CA651C"/>
    <w:rsid w:val="00CB5811"/>
    <w:rsid w:val="00CC1A11"/>
    <w:rsid w:val="00CD4E02"/>
    <w:rsid w:val="00CD7261"/>
    <w:rsid w:val="00CE275F"/>
    <w:rsid w:val="00CE2E7F"/>
    <w:rsid w:val="00CF770D"/>
    <w:rsid w:val="00CF7CE6"/>
    <w:rsid w:val="00D05E5D"/>
    <w:rsid w:val="00D10124"/>
    <w:rsid w:val="00D10FCD"/>
    <w:rsid w:val="00D131CD"/>
    <w:rsid w:val="00D20F97"/>
    <w:rsid w:val="00D216DC"/>
    <w:rsid w:val="00D316E7"/>
    <w:rsid w:val="00D408B3"/>
    <w:rsid w:val="00D423A7"/>
    <w:rsid w:val="00D42A4D"/>
    <w:rsid w:val="00D5203A"/>
    <w:rsid w:val="00D52C38"/>
    <w:rsid w:val="00D53E1A"/>
    <w:rsid w:val="00D61A43"/>
    <w:rsid w:val="00D71A68"/>
    <w:rsid w:val="00D80FAA"/>
    <w:rsid w:val="00D819AB"/>
    <w:rsid w:val="00D8675E"/>
    <w:rsid w:val="00D900EF"/>
    <w:rsid w:val="00D94F62"/>
    <w:rsid w:val="00DC085C"/>
    <w:rsid w:val="00DC20F6"/>
    <w:rsid w:val="00DC5658"/>
    <w:rsid w:val="00DC5AC0"/>
    <w:rsid w:val="00DD30FE"/>
    <w:rsid w:val="00DE5369"/>
    <w:rsid w:val="00DE5D2C"/>
    <w:rsid w:val="00DF08C8"/>
    <w:rsid w:val="00DF4644"/>
    <w:rsid w:val="00DF5DE2"/>
    <w:rsid w:val="00E202E4"/>
    <w:rsid w:val="00E234FF"/>
    <w:rsid w:val="00E3278E"/>
    <w:rsid w:val="00E3290E"/>
    <w:rsid w:val="00E5366E"/>
    <w:rsid w:val="00E612E2"/>
    <w:rsid w:val="00E63F02"/>
    <w:rsid w:val="00E65EFF"/>
    <w:rsid w:val="00E66C61"/>
    <w:rsid w:val="00E90E06"/>
    <w:rsid w:val="00E91207"/>
    <w:rsid w:val="00E9178B"/>
    <w:rsid w:val="00E94F62"/>
    <w:rsid w:val="00E95D20"/>
    <w:rsid w:val="00EA296C"/>
    <w:rsid w:val="00EA2B29"/>
    <w:rsid w:val="00EB0A36"/>
    <w:rsid w:val="00EB1A0D"/>
    <w:rsid w:val="00EB4ACC"/>
    <w:rsid w:val="00EC0438"/>
    <w:rsid w:val="00EC1F4D"/>
    <w:rsid w:val="00EC2670"/>
    <w:rsid w:val="00EC3CFC"/>
    <w:rsid w:val="00EC6945"/>
    <w:rsid w:val="00ED4383"/>
    <w:rsid w:val="00EF2DB6"/>
    <w:rsid w:val="00EF69B7"/>
    <w:rsid w:val="00F0661B"/>
    <w:rsid w:val="00F23F7F"/>
    <w:rsid w:val="00F341B5"/>
    <w:rsid w:val="00F40B58"/>
    <w:rsid w:val="00F42A51"/>
    <w:rsid w:val="00F5712F"/>
    <w:rsid w:val="00F605DA"/>
    <w:rsid w:val="00F60D5C"/>
    <w:rsid w:val="00F64E48"/>
    <w:rsid w:val="00F670B4"/>
    <w:rsid w:val="00F71DCE"/>
    <w:rsid w:val="00F81A27"/>
    <w:rsid w:val="00F844B3"/>
    <w:rsid w:val="00F860B3"/>
    <w:rsid w:val="00F9588C"/>
    <w:rsid w:val="00F96C36"/>
    <w:rsid w:val="00F96C68"/>
    <w:rsid w:val="00F97CB3"/>
    <w:rsid w:val="00FA7093"/>
    <w:rsid w:val="00FC1159"/>
    <w:rsid w:val="00FD1659"/>
    <w:rsid w:val="00FD64D3"/>
    <w:rsid w:val="00FE21DA"/>
    <w:rsid w:val="00FE2DBB"/>
    <w:rsid w:val="00FE3039"/>
    <w:rsid w:val="00FE33F8"/>
    <w:rsid w:val="00FE5523"/>
    <w:rsid w:val="00FE7BEC"/>
    <w:rsid w:val="00FF19E1"/>
    <w:rsid w:val="00FF6F85"/>
    <w:rsid w:val="06607701"/>
    <w:rsid w:val="19023FA5"/>
    <w:rsid w:val="1D077284"/>
    <w:rsid w:val="1EC4CE82"/>
    <w:rsid w:val="2150D129"/>
    <w:rsid w:val="2F4AEE23"/>
    <w:rsid w:val="43B87666"/>
    <w:rsid w:val="49EAAE81"/>
    <w:rsid w:val="4BB57124"/>
    <w:rsid w:val="55DF6D23"/>
    <w:rsid w:val="598A01F6"/>
    <w:rsid w:val="5F784E52"/>
    <w:rsid w:val="77EF71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E3039"/>
    <w:pPr>
      <w:spacing w:after="0" w:line="240" w:lineRule="auto"/>
    </w:pPr>
  </w:style>
  <w:style w:type="paragraph" w:styleId="Kop1">
    <w:name w:val="heading 1"/>
    <w:basedOn w:val="Normaal"/>
    <w:next w:val="Normaal"/>
    <w:link w:val="Kop1Teken"/>
    <w:uiPriority w:val="9"/>
    <w:qFormat/>
    <w:rsid w:val="006B34F1"/>
    <w:pPr>
      <w:keepNext/>
      <w:keepLines/>
      <w:spacing w:before="240"/>
      <w:outlineLvl w:val="0"/>
    </w:pPr>
    <w:rPr>
      <w:rFonts w:asciiTheme="majorHAnsi" w:eastAsiaTheme="majorEastAsia" w:hAnsiTheme="majorHAnsi" w:cstheme="majorBidi"/>
      <w:sz w:val="32"/>
      <w:szCs w:val="32"/>
    </w:rPr>
  </w:style>
  <w:style w:type="paragraph" w:styleId="Kop2">
    <w:name w:val="heading 2"/>
    <w:basedOn w:val="Normaal"/>
    <w:next w:val="Normaal"/>
    <w:link w:val="Kop2Teken"/>
    <w:uiPriority w:val="9"/>
    <w:semiHidden/>
    <w:unhideWhenUsed/>
    <w:qFormat/>
    <w:rsid w:val="00B325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Normaal"/>
    <w:next w:val="Normaal"/>
    <w:link w:val="Kop3Teken"/>
    <w:uiPriority w:val="9"/>
    <w:unhideWhenUsed/>
    <w:qFormat/>
    <w:rsid w:val="00B3251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B34F1"/>
    <w:rPr>
      <w:rFonts w:asciiTheme="majorHAnsi" w:eastAsiaTheme="majorEastAsia" w:hAnsiTheme="majorHAnsi" w:cstheme="majorBidi"/>
      <w:sz w:val="32"/>
      <w:szCs w:val="32"/>
    </w:rPr>
  </w:style>
  <w:style w:type="paragraph" w:styleId="Titel">
    <w:name w:val="Title"/>
    <w:basedOn w:val="Normaal"/>
    <w:next w:val="Normaal"/>
    <w:link w:val="TitelTeken"/>
    <w:uiPriority w:val="10"/>
    <w:qFormat/>
    <w:rsid w:val="006B34F1"/>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6B34F1"/>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rsid w:val="00FE3039"/>
    <w:rPr>
      <w:color w:val="0563C1" w:themeColor="hyperlink"/>
      <w:u w:val="single"/>
    </w:rPr>
  </w:style>
  <w:style w:type="paragraph" w:styleId="Bijschrift">
    <w:name w:val="caption"/>
    <w:basedOn w:val="Normaal"/>
    <w:next w:val="Normaal"/>
    <w:uiPriority w:val="35"/>
    <w:unhideWhenUsed/>
    <w:qFormat/>
    <w:rsid w:val="00CF7CE6"/>
    <w:pPr>
      <w:spacing w:after="200"/>
    </w:pPr>
    <w:rPr>
      <w:i/>
      <w:iCs/>
      <w:color w:val="44546A" w:themeColor="text2"/>
      <w:sz w:val="18"/>
      <w:szCs w:val="18"/>
    </w:rPr>
  </w:style>
  <w:style w:type="character" w:styleId="GevolgdeHyperlink">
    <w:name w:val="FollowedHyperlink"/>
    <w:basedOn w:val="Standaardalinea-lettertype"/>
    <w:uiPriority w:val="99"/>
    <w:semiHidden/>
    <w:unhideWhenUsed/>
    <w:rsid w:val="00761577"/>
    <w:rPr>
      <w:color w:val="954F72" w:themeColor="followedHyperlink"/>
      <w:u w:val="single"/>
    </w:rPr>
  </w:style>
  <w:style w:type="paragraph" w:styleId="Geenafstand">
    <w:name w:val="No Spacing"/>
    <w:link w:val="GeenafstandTeken"/>
    <w:uiPriority w:val="1"/>
    <w:qFormat/>
    <w:rsid w:val="00FE3039"/>
    <w:pPr>
      <w:spacing w:after="0" w:line="240" w:lineRule="auto"/>
    </w:pPr>
    <w:rPr>
      <w:rFonts w:ascii="Arial" w:eastAsiaTheme="minorEastAsia" w:hAnsi="Arial"/>
      <w:sz w:val="20"/>
      <w:szCs w:val="20"/>
      <w:lang w:eastAsia="nl-BE"/>
    </w:rPr>
  </w:style>
  <w:style w:type="character" w:customStyle="1" w:styleId="GeenafstandTeken">
    <w:name w:val="Geen afstand Teken"/>
    <w:basedOn w:val="Standaardalinea-lettertype"/>
    <w:link w:val="Geenafstand"/>
    <w:uiPriority w:val="1"/>
    <w:rsid w:val="003D09D1"/>
    <w:rPr>
      <w:rFonts w:ascii="Arial" w:eastAsiaTheme="minorEastAsia" w:hAnsi="Arial"/>
      <w:sz w:val="20"/>
      <w:szCs w:val="20"/>
      <w:lang w:eastAsia="nl-BE"/>
    </w:rPr>
  </w:style>
  <w:style w:type="paragraph" w:styleId="Koptekst">
    <w:name w:val="header"/>
    <w:basedOn w:val="Normaal"/>
    <w:link w:val="KoptekstTeken"/>
    <w:unhideWhenUsed/>
    <w:rsid w:val="00FE3039"/>
    <w:pPr>
      <w:tabs>
        <w:tab w:val="center" w:pos="4536"/>
        <w:tab w:val="right" w:pos="9072"/>
      </w:tabs>
    </w:pPr>
  </w:style>
  <w:style w:type="character" w:customStyle="1" w:styleId="KoptekstTeken">
    <w:name w:val="Koptekst Teken"/>
    <w:basedOn w:val="Standaardalinea-lettertype"/>
    <w:link w:val="Koptekst"/>
    <w:rsid w:val="00FE3039"/>
  </w:style>
  <w:style w:type="paragraph" w:styleId="Voettekst">
    <w:name w:val="footer"/>
    <w:basedOn w:val="Normaal"/>
    <w:link w:val="VoettekstTeken"/>
    <w:unhideWhenUsed/>
    <w:rsid w:val="00FE3039"/>
    <w:pPr>
      <w:tabs>
        <w:tab w:val="center" w:pos="4536"/>
        <w:tab w:val="right" w:pos="9072"/>
      </w:tabs>
    </w:pPr>
  </w:style>
  <w:style w:type="character" w:customStyle="1" w:styleId="VoettekstTeken">
    <w:name w:val="Voettekst Teken"/>
    <w:basedOn w:val="Standaardalinea-lettertype"/>
    <w:link w:val="Voettekst"/>
    <w:rsid w:val="00FE3039"/>
  </w:style>
  <w:style w:type="character" w:styleId="Tekstvantijdelijkeaanduiding">
    <w:name w:val="Placeholder Text"/>
    <w:basedOn w:val="Standaardalinea-lettertype"/>
    <w:uiPriority w:val="99"/>
    <w:semiHidden/>
    <w:rsid w:val="00FE3039"/>
    <w:rPr>
      <w:color w:val="808080"/>
    </w:rPr>
  </w:style>
  <w:style w:type="paragraph" w:styleId="Ballontekst">
    <w:name w:val="Balloon Text"/>
    <w:basedOn w:val="Normaal"/>
    <w:link w:val="BallontekstTeken"/>
    <w:uiPriority w:val="99"/>
    <w:semiHidden/>
    <w:unhideWhenUsed/>
    <w:rsid w:val="00FE303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E3039"/>
    <w:rPr>
      <w:rFonts w:ascii="Tahoma" w:hAnsi="Tahoma" w:cs="Tahoma"/>
      <w:sz w:val="16"/>
      <w:szCs w:val="16"/>
    </w:rPr>
  </w:style>
  <w:style w:type="paragraph" w:customStyle="1" w:styleId="CoverAuteur">
    <w:name w:val="_CoverAuteur"/>
    <w:basedOn w:val="Normaal"/>
    <w:semiHidden/>
    <w:qFormat/>
    <w:rsid w:val="00FE3039"/>
    <w:pPr>
      <w:jc w:val="right"/>
    </w:pPr>
    <w:rPr>
      <w:rFonts w:ascii="Arial" w:eastAsia="Calibri" w:hAnsi="Arial" w:cs="Arial"/>
      <w:b/>
      <w:bCs/>
      <w:sz w:val="28"/>
      <w:szCs w:val="24"/>
    </w:rPr>
  </w:style>
  <w:style w:type="paragraph" w:customStyle="1" w:styleId="CoverSubtekst">
    <w:name w:val="_CoverSubtekst"/>
    <w:basedOn w:val="Normaal"/>
    <w:semiHidden/>
    <w:qFormat/>
    <w:rsid w:val="00FE3039"/>
    <w:pPr>
      <w:jc w:val="right"/>
    </w:pPr>
    <w:rPr>
      <w:rFonts w:ascii="Arial" w:eastAsiaTheme="minorEastAsia" w:hAnsi="Arial"/>
      <w:sz w:val="24"/>
      <w:szCs w:val="24"/>
      <w:lang w:eastAsia="nl-BE"/>
    </w:rPr>
  </w:style>
  <w:style w:type="character" w:styleId="Zwaar">
    <w:name w:val="Strong"/>
    <w:basedOn w:val="Standaardalinea-lettertype"/>
    <w:qFormat/>
    <w:rsid w:val="00FE3039"/>
    <w:rPr>
      <w:b/>
      <w:bCs/>
    </w:rPr>
  </w:style>
  <w:style w:type="paragraph" w:customStyle="1" w:styleId="BackCoverAdres1">
    <w:name w:val="_BackCover_Adres1"/>
    <w:basedOn w:val="Normaal"/>
    <w:semiHidden/>
    <w:qFormat/>
    <w:rsid w:val="00A35E77"/>
    <w:pPr>
      <w:spacing w:line="150" w:lineRule="exact"/>
      <w:jc w:val="right"/>
    </w:pPr>
    <w:rPr>
      <w:rFonts w:ascii="Arial" w:eastAsiaTheme="minorEastAsia" w:hAnsi="Arial"/>
      <w:caps/>
      <w:sz w:val="14"/>
      <w:szCs w:val="24"/>
      <w:lang w:eastAsia="nl-BE"/>
    </w:rPr>
  </w:style>
  <w:style w:type="paragraph" w:customStyle="1" w:styleId="CoverKoptekst">
    <w:name w:val="_CoverKoptekst"/>
    <w:basedOn w:val="Normaal"/>
    <w:semiHidden/>
    <w:qFormat/>
    <w:rsid w:val="00FE3039"/>
    <w:pPr>
      <w:spacing w:before="240"/>
      <w:jc w:val="right"/>
    </w:pPr>
    <w:rPr>
      <w:rFonts w:ascii="Arial" w:eastAsiaTheme="minorEastAsia" w:hAnsi="Arial"/>
      <w:caps/>
      <w:color w:val="FFFFFF" w:themeColor="background1"/>
      <w:sz w:val="24"/>
      <w:szCs w:val="20"/>
      <w:lang w:eastAsia="nl-BE"/>
    </w:rPr>
  </w:style>
  <w:style w:type="paragraph" w:customStyle="1" w:styleId="BACKCOVERAdres2">
    <w:name w:val="_BACKCOVER_Adres2"/>
    <w:basedOn w:val="BackCoverAdres1"/>
    <w:semiHidden/>
    <w:qFormat/>
    <w:rsid w:val="00A35E77"/>
    <w:rPr>
      <w:caps w:val="0"/>
    </w:rPr>
  </w:style>
  <w:style w:type="paragraph" w:styleId="Lijstalinea">
    <w:name w:val="List Paragraph"/>
    <w:basedOn w:val="Normaal"/>
    <w:uiPriority w:val="34"/>
    <w:qFormat/>
    <w:rsid w:val="00A21A48"/>
    <w:pPr>
      <w:ind w:left="720"/>
      <w:contextualSpacing/>
    </w:pPr>
  </w:style>
  <w:style w:type="character" w:styleId="Verwijzingopmerking">
    <w:name w:val="annotation reference"/>
    <w:basedOn w:val="Standaardalinea-lettertype"/>
    <w:uiPriority w:val="99"/>
    <w:semiHidden/>
    <w:unhideWhenUsed/>
    <w:rsid w:val="00EF69B7"/>
    <w:rPr>
      <w:sz w:val="16"/>
      <w:szCs w:val="16"/>
    </w:rPr>
  </w:style>
  <w:style w:type="paragraph" w:styleId="Tekstopmerking">
    <w:name w:val="annotation text"/>
    <w:basedOn w:val="Normaal"/>
    <w:link w:val="TekstopmerkingTeken"/>
    <w:uiPriority w:val="99"/>
    <w:semiHidden/>
    <w:unhideWhenUsed/>
    <w:rsid w:val="00EF69B7"/>
    <w:rPr>
      <w:sz w:val="20"/>
      <w:szCs w:val="20"/>
    </w:rPr>
  </w:style>
  <w:style w:type="character" w:customStyle="1" w:styleId="TekstopmerkingTeken">
    <w:name w:val="Tekst opmerking Teken"/>
    <w:basedOn w:val="Standaardalinea-lettertype"/>
    <w:link w:val="Tekstopmerking"/>
    <w:uiPriority w:val="99"/>
    <w:semiHidden/>
    <w:rsid w:val="00EF69B7"/>
    <w:rPr>
      <w:sz w:val="20"/>
      <w:szCs w:val="20"/>
    </w:rPr>
  </w:style>
  <w:style w:type="paragraph" w:styleId="Onderwerpvanopmerking">
    <w:name w:val="annotation subject"/>
    <w:basedOn w:val="Tekstopmerking"/>
    <w:next w:val="Tekstopmerking"/>
    <w:link w:val="OnderwerpvanopmerkingTeken"/>
    <w:uiPriority w:val="99"/>
    <w:semiHidden/>
    <w:unhideWhenUsed/>
    <w:rsid w:val="00EF69B7"/>
    <w:rPr>
      <w:b/>
      <w:bCs/>
    </w:rPr>
  </w:style>
  <w:style w:type="character" w:customStyle="1" w:styleId="OnderwerpvanopmerkingTeken">
    <w:name w:val="Onderwerp van opmerking Teken"/>
    <w:basedOn w:val="TekstopmerkingTeken"/>
    <w:link w:val="Onderwerpvanopmerking"/>
    <w:uiPriority w:val="99"/>
    <w:semiHidden/>
    <w:rsid w:val="00EF69B7"/>
    <w:rPr>
      <w:b/>
      <w:bCs/>
      <w:sz w:val="20"/>
      <w:szCs w:val="20"/>
    </w:rPr>
  </w:style>
  <w:style w:type="paragraph" w:styleId="Revisie">
    <w:name w:val="Revision"/>
    <w:hidden/>
    <w:uiPriority w:val="99"/>
    <w:semiHidden/>
    <w:rsid w:val="000B7E0E"/>
    <w:pPr>
      <w:spacing w:after="0" w:line="240" w:lineRule="auto"/>
    </w:pPr>
  </w:style>
  <w:style w:type="paragraph" w:styleId="Subtitel">
    <w:name w:val="Subtitle"/>
    <w:basedOn w:val="Normaal"/>
    <w:next w:val="Normaal"/>
    <w:link w:val="SubtitelTeken"/>
    <w:uiPriority w:val="11"/>
    <w:qFormat/>
    <w:rsid w:val="004A43F2"/>
    <w:pPr>
      <w:numPr>
        <w:ilvl w:val="1"/>
      </w:numPr>
      <w:spacing w:after="160"/>
    </w:pPr>
    <w:rPr>
      <w:rFonts w:eastAsiaTheme="minorEastAsia"/>
      <w:color w:val="5A5A5A" w:themeColor="text1" w:themeTint="A5"/>
      <w:spacing w:val="15"/>
    </w:rPr>
  </w:style>
  <w:style w:type="character" w:customStyle="1" w:styleId="SubtitelTeken">
    <w:name w:val="Subtitel Teken"/>
    <w:basedOn w:val="Standaardalinea-lettertype"/>
    <w:link w:val="Subtitel"/>
    <w:uiPriority w:val="11"/>
    <w:rsid w:val="004A43F2"/>
    <w:rPr>
      <w:rFonts w:eastAsiaTheme="minorEastAsia"/>
      <w:color w:val="5A5A5A" w:themeColor="text1" w:themeTint="A5"/>
      <w:spacing w:val="15"/>
    </w:rPr>
  </w:style>
  <w:style w:type="character" w:customStyle="1" w:styleId="Kop3Teken">
    <w:name w:val="Kop 3 Teken"/>
    <w:basedOn w:val="Standaardalinea-lettertype"/>
    <w:link w:val="Kop3"/>
    <w:uiPriority w:val="9"/>
    <w:rsid w:val="00B32513"/>
    <w:rPr>
      <w:rFonts w:asciiTheme="majorHAnsi" w:eastAsiaTheme="majorEastAsia" w:hAnsiTheme="majorHAnsi" w:cstheme="majorBidi"/>
      <w:color w:val="1F4D78" w:themeColor="accent1" w:themeShade="7F"/>
      <w:sz w:val="24"/>
      <w:szCs w:val="24"/>
    </w:rPr>
  </w:style>
  <w:style w:type="character" w:customStyle="1" w:styleId="Kop2Teken">
    <w:name w:val="Kop 2 Teken"/>
    <w:basedOn w:val="Standaardalinea-lettertype"/>
    <w:link w:val="Kop2"/>
    <w:uiPriority w:val="9"/>
    <w:semiHidden/>
    <w:rsid w:val="00B32513"/>
    <w:rPr>
      <w:rFonts w:asciiTheme="majorHAnsi" w:eastAsiaTheme="majorEastAsia" w:hAnsiTheme="majorHAnsi" w:cstheme="majorBidi"/>
      <w:color w:val="2E74B5" w:themeColor="accent1" w:themeShade="BF"/>
      <w:sz w:val="26"/>
      <w:szCs w:val="26"/>
    </w:rPr>
  </w:style>
  <w:style w:type="character" w:customStyle="1" w:styleId="searchword">
    <w:name w:val="searchword"/>
    <w:basedOn w:val="Standaardalinea-lettertype"/>
    <w:rsid w:val="00B32513"/>
  </w:style>
  <w:style w:type="character" w:customStyle="1" w:styleId="apple-converted-space">
    <w:name w:val="apple-converted-space"/>
    <w:basedOn w:val="Standaardalinea-lettertype"/>
    <w:rsid w:val="00B325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E3039"/>
    <w:pPr>
      <w:spacing w:after="0" w:line="240" w:lineRule="auto"/>
    </w:pPr>
  </w:style>
  <w:style w:type="paragraph" w:styleId="Kop1">
    <w:name w:val="heading 1"/>
    <w:basedOn w:val="Normaal"/>
    <w:next w:val="Normaal"/>
    <w:link w:val="Kop1Teken"/>
    <w:uiPriority w:val="9"/>
    <w:qFormat/>
    <w:rsid w:val="006B34F1"/>
    <w:pPr>
      <w:keepNext/>
      <w:keepLines/>
      <w:spacing w:before="240"/>
      <w:outlineLvl w:val="0"/>
    </w:pPr>
    <w:rPr>
      <w:rFonts w:asciiTheme="majorHAnsi" w:eastAsiaTheme="majorEastAsia" w:hAnsiTheme="majorHAnsi" w:cstheme="majorBidi"/>
      <w:sz w:val="32"/>
      <w:szCs w:val="32"/>
    </w:rPr>
  </w:style>
  <w:style w:type="paragraph" w:styleId="Kop2">
    <w:name w:val="heading 2"/>
    <w:basedOn w:val="Normaal"/>
    <w:next w:val="Normaal"/>
    <w:link w:val="Kop2Teken"/>
    <w:uiPriority w:val="9"/>
    <w:semiHidden/>
    <w:unhideWhenUsed/>
    <w:qFormat/>
    <w:rsid w:val="00B325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Normaal"/>
    <w:next w:val="Normaal"/>
    <w:link w:val="Kop3Teken"/>
    <w:uiPriority w:val="9"/>
    <w:unhideWhenUsed/>
    <w:qFormat/>
    <w:rsid w:val="00B3251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B34F1"/>
    <w:rPr>
      <w:rFonts w:asciiTheme="majorHAnsi" w:eastAsiaTheme="majorEastAsia" w:hAnsiTheme="majorHAnsi" w:cstheme="majorBidi"/>
      <w:sz w:val="32"/>
      <w:szCs w:val="32"/>
    </w:rPr>
  </w:style>
  <w:style w:type="paragraph" w:styleId="Titel">
    <w:name w:val="Title"/>
    <w:basedOn w:val="Normaal"/>
    <w:next w:val="Normaal"/>
    <w:link w:val="TitelTeken"/>
    <w:uiPriority w:val="10"/>
    <w:qFormat/>
    <w:rsid w:val="006B34F1"/>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6B34F1"/>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rsid w:val="00FE3039"/>
    <w:rPr>
      <w:color w:val="0563C1" w:themeColor="hyperlink"/>
      <w:u w:val="single"/>
    </w:rPr>
  </w:style>
  <w:style w:type="paragraph" w:styleId="Bijschrift">
    <w:name w:val="caption"/>
    <w:basedOn w:val="Normaal"/>
    <w:next w:val="Normaal"/>
    <w:uiPriority w:val="35"/>
    <w:unhideWhenUsed/>
    <w:qFormat/>
    <w:rsid w:val="00CF7CE6"/>
    <w:pPr>
      <w:spacing w:after="200"/>
    </w:pPr>
    <w:rPr>
      <w:i/>
      <w:iCs/>
      <w:color w:val="44546A" w:themeColor="text2"/>
      <w:sz w:val="18"/>
      <w:szCs w:val="18"/>
    </w:rPr>
  </w:style>
  <w:style w:type="character" w:styleId="GevolgdeHyperlink">
    <w:name w:val="FollowedHyperlink"/>
    <w:basedOn w:val="Standaardalinea-lettertype"/>
    <w:uiPriority w:val="99"/>
    <w:semiHidden/>
    <w:unhideWhenUsed/>
    <w:rsid w:val="00761577"/>
    <w:rPr>
      <w:color w:val="954F72" w:themeColor="followedHyperlink"/>
      <w:u w:val="single"/>
    </w:rPr>
  </w:style>
  <w:style w:type="paragraph" w:styleId="Geenafstand">
    <w:name w:val="No Spacing"/>
    <w:link w:val="GeenafstandTeken"/>
    <w:uiPriority w:val="1"/>
    <w:qFormat/>
    <w:rsid w:val="00FE3039"/>
    <w:pPr>
      <w:spacing w:after="0" w:line="240" w:lineRule="auto"/>
    </w:pPr>
    <w:rPr>
      <w:rFonts w:ascii="Arial" w:eastAsiaTheme="minorEastAsia" w:hAnsi="Arial"/>
      <w:sz w:val="20"/>
      <w:szCs w:val="20"/>
      <w:lang w:eastAsia="nl-BE"/>
    </w:rPr>
  </w:style>
  <w:style w:type="character" w:customStyle="1" w:styleId="GeenafstandTeken">
    <w:name w:val="Geen afstand Teken"/>
    <w:basedOn w:val="Standaardalinea-lettertype"/>
    <w:link w:val="Geenafstand"/>
    <w:uiPriority w:val="1"/>
    <w:rsid w:val="003D09D1"/>
    <w:rPr>
      <w:rFonts w:ascii="Arial" w:eastAsiaTheme="minorEastAsia" w:hAnsi="Arial"/>
      <w:sz w:val="20"/>
      <w:szCs w:val="20"/>
      <w:lang w:eastAsia="nl-BE"/>
    </w:rPr>
  </w:style>
  <w:style w:type="paragraph" w:styleId="Koptekst">
    <w:name w:val="header"/>
    <w:basedOn w:val="Normaal"/>
    <w:link w:val="KoptekstTeken"/>
    <w:unhideWhenUsed/>
    <w:rsid w:val="00FE3039"/>
    <w:pPr>
      <w:tabs>
        <w:tab w:val="center" w:pos="4536"/>
        <w:tab w:val="right" w:pos="9072"/>
      </w:tabs>
    </w:pPr>
  </w:style>
  <w:style w:type="character" w:customStyle="1" w:styleId="KoptekstTeken">
    <w:name w:val="Koptekst Teken"/>
    <w:basedOn w:val="Standaardalinea-lettertype"/>
    <w:link w:val="Koptekst"/>
    <w:rsid w:val="00FE3039"/>
  </w:style>
  <w:style w:type="paragraph" w:styleId="Voettekst">
    <w:name w:val="footer"/>
    <w:basedOn w:val="Normaal"/>
    <w:link w:val="VoettekstTeken"/>
    <w:unhideWhenUsed/>
    <w:rsid w:val="00FE3039"/>
    <w:pPr>
      <w:tabs>
        <w:tab w:val="center" w:pos="4536"/>
        <w:tab w:val="right" w:pos="9072"/>
      </w:tabs>
    </w:pPr>
  </w:style>
  <w:style w:type="character" w:customStyle="1" w:styleId="VoettekstTeken">
    <w:name w:val="Voettekst Teken"/>
    <w:basedOn w:val="Standaardalinea-lettertype"/>
    <w:link w:val="Voettekst"/>
    <w:rsid w:val="00FE3039"/>
  </w:style>
  <w:style w:type="character" w:styleId="Tekstvantijdelijkeaanduiding">
    <w:name w:val="Placeholder Text"/>
    <w:basedOn w:val="Standaardalinea-lettertype"/>
    <w:uiPriority w:val="99"/>
    <w:semiHidden/>
    <w:rsid w:val="00FE3039"/>
    <w:rPr>
      <w:color w:val="808080"/>
    </w:rPr>
  </w:style>
  <w:style w:type="paragraph" w:styleId="Ballontekst">
    <w:name w:val="Balloon Text"/>
    <w:basedOn w:val="Normaal"/>
    <w:link w:val="BallontekstTeken"/>
    <w:uiPriority w:val="99"/>
    <w:semiHidden/>
    <w:unhideWhenUsed/>
    <w:rsid w:val="00FE303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E3039"/>
    <w:rPr>
      <w:rFonts w:ascii="Tahoma" w:hAnsi="Tahoma" w:cs="Tahoma"/>
      <w:sz w:val="16"/>
      <w:szCs w:val="16"/>
    </w:rPr>
  </w:style>
  <w:style w:type="paragraph" w:customStyle="1" w:styleId="CoverAuteur">
    <w:name w:val="_CoverAuteur"/>
    <w:basedOn w:val="Normaal"/>
    <w:semiHidden/>
    <w:qFormat/>
    <w:rsid w:val="00FE3039"/>
    <w:pPr>
      <w:jc w:val="right"/>
    </w:pPr>
    <w:rPr>
      <w:rFonts w:ascii="Arial" w:eastAsia="Calibri" w:hAnsi="Arial" w:cs="Arial"/>
      <w:b/>
      <w:bCs/>
      <w:sz w:val="28"/>
      <w:szCs w:val="24"/>
    </w:rPr>
  </w:style>
  <w:style w:type="paragraph" w:customStyle="1" w:styleId="CoverSubtekst">
    <w:name w:val="_CoverSubtekst"/>
    <w:basedOn w:val="Normaal"/>
    <w:semiHidden/>
    <w:qFormat/>
    <w:rsid w:val="00FE3039"/>
    <w:pPr>
      <w:jc w:val="right"/>
    </w:pPr>
    <w:rPr>
      <w:rFonts w:ascii="Arial" w:eastAsiaTheme="minorEastAsia" w:hAnsi="Arial"/>
      <w:sz w:val="24"/>
      <w:szCs w:val="24"/>
      <w:lang w:eastAsia="nl-BE"/>
    </w:rPr>
  </w:style>
  <w:style w:type="character" w:styleId="Zwaar">
    <w:name w:val="Strong"/>
    <w:basedOn w:val="Standaardalinea-lettertype"/>
    <w:qFormat/>
    <w:rsid w:val="00FE3039"/>
    <w:rPr>
      <w:b/>
      <w:bCs/>
    </w:rPr>
  </w:style>
  <w:style w:type="paragraph" w:customStyle="1" w:styleId="BackCoverAdres1">
    <w:name w:val="_BackCover_Adres1"/>
    <w:basedOn w:val="Normaal"/>
    <w:semiHidden/>
    <w:qFormat/>
    <w:rsid w:val="00A35E77"/>
    <w:pPr>
      <w:spacing w:line="150" w:lineRule="exact"/>
      <w:jc w:val="right"/>
    </w:pPr>
    <w:rPr>
      <w:rFonts w:ascii="Arial" w:eastAsiaTheme="minorEastAsia" w:hAnsi="Arial"/>
      <w:caps/>
      <w:sz w:val="14"/>
      <w:szCs w:val="24"/>
      <w:lang w:eastAsia="nl-BE"/>
    </w:rPr>
  </w:style>
  <w:style w:type="paragraph" w:customStyle="1" w:styleId="CoverKoptekst">
    <w:name w:val="_CoverKoptekst"/>
    <w:basedOn w:val="Normaal"/>
    <w:semiHidden/>
    <w:qFormat/>
    <w:rsid w:val="00FE3039"/>
    <w:pPr>
      <w:spacing w:before="240"/>
      <w:jc w:val="right"/>
    </w:pPr>
    <w:rPr>
      <w:rFonts w:ascii="Arial" w:eastAsiaTheme="minorEastAsia" w:hAnsi="Arial"/>
      <w:caps/>
      <w:color w:val="FFFFFF" w:themeColor="background1"/>
      <w:sz w:val="24"/>
      <w:szCs w:val="20"/>
      <w:lang w:eastAsia="nl-BE"/>
    </w:rPr>
  </w:style>
  <w:style w:type="paragraph" w:customStyle="1" w:styleId="BACKCOVERAdres2">
    <w:name w:val="_BACKCOVER_Adres2"/>
    <w:basedOn w:val="BackCoverAdres1"/>
    <w:semiHidden/>
    <w:qFormat/>
    <w:rsid w:val="00A35E77"/>
    <w:rPr>
      <w:caps w:val="0"/>
    </w:rPr>
  </w:style>
  <w:style w:type="paragraph" w:styleId="Lijstalinea">
    <w:name w:val="List Paragraph"/>
    <w:basedOn w:val="Normaal"/>
    <w:uiPriority w:val="34"/>
    <w:qFormat/>
    <w:rsid w:val="00A21A48"/>
    <w:pPr>
      <w:ind w:left="720"/>
      <w:contextualSpacing/>
    </w:pPr>
  </w:style>
  <w:style w:type="character" w:styleId="Verwijzingopmerking">
    <w:name w:val="annotation reference"/>
    <w:basedOn w:val="Standaardalinea-lettertype"/>
    <w:uiPriority w:val="99"/>
    <w:semiHidden/>
    <w:unhideWhenUsed/>
    <w:rsid w:val="00EF69B7"/>
    <w:rPr>
      <w:sz w:val="16"/>
      <w:szCs w:val="16"/>
    </w:rPr>
  </w:style>
  <w:style w:type="paragraph" w:styleId="Tekstopmerking">
    <w:name w:val="annotation text"/>
    <w:basedOn w:val="Normaal"/>
    <w:link w:val="TekstopmerkingTeken"/>
    <w:uiPriority w:val="99"/>
    <w:semiHidden/>
    <w:unhideWhenUsed/>
    <w:rsid w:val="00EF69B7"/>
    <w:rPr>
      <w:sz w:val="20"/>
      <w:szCs w:val="20"/>
    </w:rPr>
  </w:style>
  <w:style w:type="character" w:customStyle="1" w:styleId="TekstopmerkingTeken">
    <w:name w:val="Tekst opmerking Teken"/>
    <w:basedOn w:val="Standaardalinea-lettertype"/>
    <w:link w:val="Tekstopmerking"/>
    <w:uiPriority w:val="99"/>
    <w:semiHidden/>
    <w:rsid w:val="00EF69B7"/>
    <w:rPr>
      <w:sz w:val="20"/>
      <w:szCs w:val="20"/>
    </w:rPr>
  </w:style>
  <w:style w:type="paragraph" w:styleId="Onderwerpvanopmerking">
    <w:name w:val="annotation subject"/>
    <w:basedOn w:val="Tekstopmerking"/>
    <w:next w:val="Tekstopmerking"/>
    <w:link w:val="OnderwerpvanopmerkingTeken"/>
    <w:uiPriority w:val="99"/>
    <w:semiHidden/>
    <w:unhideWhenUsed/>
    <w:rsid w:val="00EF69B7"/>
    <w:rPr>
      <w:b/>
      <w:bCs/>
    </w:rPr>
  </w:style>
  <w:style w:type="character" w:customStyle="1" w:styleId="OnderwerpvanopmerkingTeken">
    <w:name w:val="Onderwerp van opmerking Teken"/>
    <w:basedOn w:val="TekstopmerkingTeken"/>
    <w:link w:val="Onderwerpvanopmerking"/>
    <w:uiPriority w:val="99"/>
    <w:semiHidden/>
    <w:rsid w:val="00EF69B7"/>
    <w:rPr>
      <w:b/>
      <w:bCs/>
      <w:sz w:val="20"/>
      <w:szCs w:val="20"/>
    </w:rPr>
  </w:style>
  <w:style w:type="paragraph" w:styleId="Revisie">
    <w:name w:val="Revision"/>
    <w:hidden/>
    <w:uiPriority w:val="99"/>
    <w:semiHidden/>
    <w:rsid w:val="000B7E0E"/>
    <w:pPr>
      <w:spacing w:after="0" w:line="240" w:lineRule="auto"/>
    </w:pPr>
  </w:style>
  <w:style w:type="paragraph" w:styleId="Subtitel">
    <w:name w:val="Subtitle"/>
    <w:basedOn w:val="Normaal"/>
    <w:next w:val="Normaal"/>
    <w:link w:val="SubtitelTeken"/>
    <w:uiPriority w:val="11"/>
    <w:qFormat/>
    <w:rsid w:val="004A43F2"/>
    <w:pPr>
      <w:numPr>
        <w:ilvl w:val="1"/>
      </w:numPr>
      <w:spacing w:after="160"/>
    </w:pPr>
    <w:rPr>
      <w:rFonts w:eastAsiaTheme="minorEastAsia"/>
      <w:color w:val="5A5A5A" w:themeColor="text1" w:themeTint="A5"/>
      <w:spacing w:val="15"/>
    </w:rPr>
  </w:style>
  <w:style w:type="character" w:customStyle="1" w:styleId="SubtitelTeken">
    <w:name w:val="Subtitel Teken"/>
    <w:basedOn w:val="Standaardalinea-lettertype"/>
    <w:link w:val="Subtitel"/>
    <w:uiPriority w:val="11"/>
    <w:rsid w:val="004A43F2"/>
    <w:rPr>
      <w:rFonts w:eastAsiaTheme="minorEastAsia"/>
      <w:color w:val="5A5A5A" w:themeColor="text1" w:themeTint="A5"/>
      <w:spacing w:val="15"/>
    </w:rPr>
  </w:style>
  <w:style w:type="character" w:customStyle="1" w:styleId="Kop3Teken">
    <w:name w:val="Kop 3 Teken"/>
    <w:basedOn w:val="Standaardalinea-lettertype"/>
    <w:link w:val="Kop3"/>
    <w:uiPriority w:val="9"/>
    <w:rsid w:val="00B32513"/>
    <w:rPr>
      <w:rFonts w:asciiTheme="majorHAnsi" w:eastAsiaTheme="majorEastAsia" w:hAnsiTheme="majorHAnsi" w:cstheme="majorBidi"/>
      <w:color w:val="1F4D78" w:themeColor="accent1" w:themeShade="7F"/>
      <w:sz w:val="24"/>
      <w:szCs w:val="24"/>
    </w:rPr>
  </w:style>
  <w:style w:type="character" w:customStyle="1" w:styleId="Kop2Teken">
    <w:name w:val="Kop 2 Teken"/>
    <w:basedOn w:val="Standaardalinea-lettertype"/>
    <w:link w:val="Kop2"/>
    <w:uiPriority w:val="9"/>
    <w:semiHidden/>
    <w:rsid w:val="00B32513"/>
    <w:rPr>
      <w:rFonts w:asciiTheme="majorHAnsi" w:eastAsiaTheme="majorEastAsia" w:hAnsiTheme="majorHAnsi" w:cstheme="majorBidi"/>
      <w:color w:val="2E74B5" w:themeColor="accent1" w:themeShade="BF"/>
      <w:sz w:val="26"/>
      <w:szCs w:val="26"/>
    </w:rPr>
  </w:style>
  <w:style w:type="character" w:customStyle="1" w:styleId="searchword">
    <w:name w:val="searchword"/>
    <w:basedOn w:val="Standaardalinea-lettertype"/>
    <w:rsid w:val="00B32513"/>
  </w:style>
  <w:style w:type="character" w:customStyle="1" w:styleId="apple-converted-space">
    <w:name w:val="apple-converted-space"/>
    <w:basedOn w:val="Standaardalinea-lettertype"/>
    <w:rsid w:val="00B3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1">
      <w:bodyDiv w:val="1"/>
      <w:marLeft w:val="0"/>
      <w:marRight w:val="0"/>
      <w:marTop w:val="0"/>
      <w:marBottom w:val="0"/>
      <w:divBdr>
        <w:top w:val="none" w:sz="0" w:space="0" w:color="auto"/>
        <w:left w:val="none" w:sz="0" w:space="0" w:color="auto"/>
        <w:bottom w:val="none" w:sz="0" w:space="0" w:color="auto"/>
        <w:right w:val="none" w:sz="0" w:space="0" w:color="auto"/>
      </w:divBdr>
    </w:div>
    <w:div w:id="40255567">
      <w:bodyDiv w:val="1"/>
      <w:marLeft w:val="0"/>
      <w:marRight w:val="0"/>
      <w:marTop w:val="0"/>
      <w:marBottom w:val="0"/>
      <w:divBdr>
        <w:top w:val="none" w:sz="0" w:space="0" w:color="auto"/>
        <w:left w:val="none" w:sz="0" w:space="0" w:color="auto"/>
        <w:bottom w:val="none" w:sz="0" w:space="0" w:color="auto"/>
        <w:right w:val="none" w:sz="0" w:space="0" w:color="auto"/>
      </w:divBdr>
    </w:div>
    <w:div w:id="127168518">
      <w:bodyDiv w:val="1"/>
      <w:marLeft w:val="0"/>
      <w:marRight w:val="0"/>
      <w:marTop w:val="0"/>
      <w:marBottom w:val="0"/>
      <w:divBdr>
        <w:top w:val="none" w:sz="0" w:space="0" w:color="auto"/>
        <w:left w:val="none" w:sz="0" w:space="0" w:color="auto"/>
        <w:bottom w:val="none" w:sz="0" w:space="0" w:color="auto"/>
        <w:right w:val="none" w:sz="0" w:space="0" w:color="auto"/>
      </w:divBdr>
    </w:div>
    <w:div w:id="149098456">
      <w:bodyDiv w:val="1"/>
      <w:marLeft w:val="0"/>
      <w:marRight w:val="0"/>
      <w:marTop w:val="0"/>
      <w:marBottom w:val="0"/>
      <w:divBdr>
        <w:top w:val="none" w:sz="0" w:space="0" w:color="auto"/>
        <w:left w:val="none" w:sz="0" w:space="0" w:color="auto"/>
        <w:bottom w:val="none" w:sz="0" w:space="0" w:color="auto"/>
        <w:right w:val="none" w:sz="0" w:space="0" w:color="auto"/>
      </w:divBdr>
    </w:div>
    <w:div w:id="163936030">
      <w:bodyDiv w:val="1"/>
      <w:marLeft w:val="0"/>
      <w:marRight w:val="0"/>
      <w:marTop w:val="0"/>
      <w:marBottom w:val="0"/>
      <w:divBdr>
        <w:top w:val="none" w:sz="0" w:space="0" w:color="auto"/>
        <w:left w:val="none" w:sz="0" w:space="0" w:color="auto"/>
        <w:bottom w:val="none" w:sz="0" w:space="0" w:color="auto"/>
        <w:right w:val="none" w:sz="0" w:space="0" w:color="auto"/>
      </w:divBdr>
    </w:div>
    <w:div w:id="235818688">
      <w:bodyDiv w:val="1"/>
      <w:marLeft w:val="0"/>
      <w:marRight w:val="0"/>
      <w:marTop w:val="0"/>
      <w:marBottom w:val="0"/>
      <w:divBdr>
        <w:top w:val="none" w:sz="0" w:space="0" w:color="auto"/>
        <w:left w:val="none" w:sz="0" w:space="0" w:color="auto"/>
        <w:bottom w:val="none" w:sz="0" w:space="0" w:color="auto"/>
        <w:right w:val="none" w:sz="0" w:space="0" w:color="auto"/>
      </w:divBdr>
    </w:div>
    <w:div w:id="246615785">
      <w:bodyDiv w:val="1"/>
      <w:marLeft w:val="0"/>
      <w:marRight w:val="0"/>
      <w:marTop w:val="0"/>
      <w:marBottom w:val="0"/>
      <w:divBdr>
        <w:top w:val="none" w:sz="0" w:space="0" w:color="auto"/>
        <w:left w:val="none" w:sz="0" w:space="0" w:color="auto"/>
        <w:bottom w:val="none" w:sz="0" w:space="0" w:color="auto"/>
        <w:right w:val="none" w:sz="0" w:space="0" w:color="auto"/>
      </w:divBdr>
    </w:div>
    <w:div w:id="267087124">
      <w:bodyDiv w:val="1"/>
      <w:marLeft w:val="0"/>
      <w:marRight w:val="0"/>
      <w:marTop w:val="0"/>
      <w:marBottom w:val="0"/>
      <w:divBdr>
        <w:top w:val="none" w:sz="0" w:space="0" w:color="auto"/>
        <w:left w:val="none" w:sz="0" w:space="0" w:color="auto"/>
        <w:bottom w:val="none" w:sz="0" w:space="0" w:color="auto"/>
        <w:right w:val="none" w:sz="0" w:space="0" w:color="auto"/>
      </w:divBdr>
    </w:div>
    <w:div w:id="430977274">
      <w:bodyDiv w:val="1"/>
      <w:marLeft w:val="0"/>
      <w:marRight w:val="0"/>
      <w:marTop w:val="0"/>
      <w:marBottom w:val="0"/>
      <w:divBdr>
        <w:top w:val="none" w:sz="0" w:space="0" w:color="auto"/>
        <w:left w:val="none" w:sz="0" w:space="0" w:color="auto"/>
        <w:bottom w:val="none" w:sz="0" w:space="0" w:color="auto"/>
        <w:right w:val="none" w:sz="0" w:space="0" w:color="auto"/>
      </w:divBdr>
    </w:div>
    <w:div w:id="432867482">
      <w:bodyDiv w:val="1"/>
      <w:marLeft w:val="0"/>
      <w:marRight w:val="0"/>
      <w:marTop w:val="0"/>
      <w:marBottom w:val="0"/>
      <w:divBdr>
        <w:top w:val="none" w:sz="0" w:space="0" w:color="auto"/>
        <w:left w:val="none" w:sz="0" w:space="0" w:color="auto"/>
        <w:bottom w:val="none" w:sz="0" w:space="0" w:color="auto"/>
        <w:right w:val="none" w:sz="0" w:space="0" w:color="auto"/>
      </w:divBdr>
    </w:div>
    <w:div w:id="444542997">
      <w:bodyDiv w:val="1"/>
      <w:marLeft w:val="0"/>
      <w:marRight w:val="0"/>
      <w:marTop w:val="0"/>
      <w:marBottom w:val="0"/>
      <w:divBdr>
        <w:top w:val="none" w:sz="0" w:space="0" w:color="auto"/>
        <w:left w:val="none" w:sz="0" w:space="0" w:color="auto"/>
        <w:bottom w:val="none" w:sz="0" w:space="0" w:color="auto"/>
        <w:right w:val="none" w:sz="0" w:space="0" w:color="auto"/>
      </w:divBdr>
    </w:div>
    <w:div w:id="608318679">
      <w:bodyDiv w:val="1"/>
      <w:marLeft w:val="0"/>
      <w:marRight w:val="0"/>
      <w:marTop w:val="0"/>
      <w:marBottom w:val="0"/>
      <w:divBdr>
        <w:top w:val="none" w:sz="0" w:space="0" w:color="auto"/>
        <w:left w:val="none" w:sz="0" w:space="0" w:color="auto"/>
        <w:bottom w:val="none" w:sz="0" w:space="0" w:color="auto"/>
        <w:right w:val="none" w:sz="0" w:space="0" w:color="auto"/>
      </w:divBdr>
    </w:div>
    <w:div w:id="632099806">
      <w:bodyDiv w:val="1"/>
      <w:marLeft w:val="0"/>
      <w:marRight w:val="0"/>
      <w:marTop w:val="0"/>
      <w:marBottom w:val="0"/>
      <w:divBdr>
        <w:top w:val="none" w:sz="0" w:space="0" w:color="auto"/>
        <w:left w:val="none" w:sz="0" w:space="0" w:color="auto"/>
        <w:bottom w:val="none" w:sz="0" w:space="0" w:color="auto"/>
        <w:right w:val="none" w:sz="0" w:space="0" w:color="auto"/>
      </w:divBdr>
    </w:div>
    <w:div w:id="632172996">
      <w:bodyDiv w:val="1"/>
      <w:marLeft w:val="0"/>
      <w:marRight w:val="0"/>
      <w:marTop w:val="0"/>
      <w:marBottom w:val="0"/>
      <w:divBdr>
        <w:top w:val="none" w:sz="0" w:space="0" w:color="auto"/>
        <w:left w:val="none" w:sz="0" w:space="0" w:color="auto"/>
        <w:bottom w:val="none" w:sz="0" w:space="0" w:color="auto"/>
        <w:right w:val="none" w:sz="0" w:space="0" w:color="auto"/>
      </w:divBdr>
    </w:div>
    <w:div w:id="666054542">
      <w:bodyDiv w:val="1"/>
      <w:marLeft w:val="0"/>
      <w:marRight w:val="0"/>
      <w:marTop w:val="0"/>
      <w:marBottom w:val="0"/>
      <w:divBdr>
        <w:top w:val="none" w:sz="0" w:space="0" w:color="auto"/>
        <w:left w:val="none" w:sz="0" w:space="0" w:color="auto"/>
        <w:bottom w:val="none" w:sz="0" w:space="0" w:color="auto"/>
        <w:right w:val="none" w:sz="0" w:space="0" w:color="auto"/>
      </w:divBdr>
    </w:div>
    <w:div w:id="716589121">
      <w:bodyDiv w:val="1"/>
      <w:marLeft w:val="0"/>
      <w:marRight w:val="0"/>
      <w:marTop w:val="0"/>
      <w:marBottom w:val="0"/>
      <w:divBdr>
        <w:top w:val="none" w:sz="0" w:space="0" w:color="auto"/>
        <w:left w:val="none" w:sz="0" w:space="0" w:color="auto"/>
        <w:bottom w:val="none" w:sz="0" w:space="0" w:color="auto"/>
        <w:right w:val="none" w:sz="0" w:space="0" w:color="auto"/>
      </w:divBdr>
    </w:div>
    <w:div w:id="740566635">
      <w:bodyDiv w:val="1"/>
      <w:marLeft w:val="0"/>
      <w:marRight w:val="0"/>
      <w:marTop w:val="0"/>
      <w:marBottom w:val="0"/>
      <w:divBdr>
        <w:top w:val="none" w:sz="0" w:space="0" w:color="auto"/>
        <w:left w:val="none" w:sz="0" w:space="0" w:color="auto"/>
        <w:bottom w:val="none" w:sz="0" w:space="0" w:color="auto"/>
        <w:right w:val="none" w:sz="0" w:space="0" w:color="auto"/>
      </w:divBdr>
    </w:div>
    <w:div w:id="773671228">
      <w:bodyDiv w:val="1"/>
      <w:marLeft w:val="0"/>
      <w:marRight w:val="0"/>
      <w:marTop w:val="0"/>
      <w:marBottom w:val="0"/>
      <w:divBdr>
        <w:top w:val="none" w:sz="0" w:space="0" w:color="auto"/>
        <w:left w:val="none" w:sz="0" w:space="0" w:color="auto"/>
        <w:bottom w:val="none" w:sz="0" w:space="0" w:color="auto"/>
        <w:right w:val="none" w:sz="0" w:space="0" w:color="auto"/>
      </w:divBdr>
    </w:div>
    <w:div w:id="799768404">
      <w:bodyDiv w:val="1"/>
      <w:marLeft w:val="0"/>
      <w:marRight w:val="0"/>
      <w:marTop w:val="0"/>
      <w:marBottom w:val="0"/>
      <w:divBdr>
        <w:top w:val="none" w:sz="0" w:space="0" w:color="auto"/>
        <w:left w:val="none" w:sz="0" w:space="0" w:color="auto"/>
        <w:bottom w:val="none" w:sz="0" w:space="0" w:color="auto"/>
        <w:right w:val="none" w:sz="0" w:space="0" w:color="auto"/>
      </w:divBdr>
    </w:div>
    <w:div w:id="1105659838">
      <w:bodyDiv w:val="1"/>
      <w:marLeft w:val="0"/>
      <w:marRight w:val="0"/>
      <w:marTop w:val="0"/>
      <w:marBottom w:val="0"/>
      <w:divBdr>
        <w:top w:val="none" w:sz="0" w:space="0" w:color="auto"/>
        <w:left w:val="none" w:sz="0" w:space="0" w:color="auto"/>
        <w:bottom w:val="none" w:sz="0" w:space="0" w:color="auto"/>
        <w:right w:val="none" w:sz="0" w:space="0" w:color="auto"/>
      </w:divBdr>
    </w:div>
    <w:div w:id="1192917262">
      <w:bodyDiv w:val="1"/>
      <w:marLeft w:val="0"/>
      <w:marRight w:val="0"/>
      <w:marTop w:val="0"/>
      <w:marBottom w:val="0"/>
      <w:divBdr>
        <w:top w:val="none" w:sz="0" w:space="0" w:color="auto"/>
        <w:left w:val="none" w:sz="0" w:space="0" w:color="auto"/>
        <w:bottom w:val="none" w:sz="0" w:space="0" w:color="auto"/>
        <w:right w:val="none" w:sz="0" w:space="0" w:color="auto"/>
      </w:divBdr>
    </w:div>
    <w:div w:id="1226062966">
      <w:bodyDiv w:val="1"/>
      <w:marLeft w:val="0"/>
      <w:marRight w:val="0"/>
      <w:marTop w:val="0"/>
      <w:marBottom w:val="0"/>
      <w:divBdr>
        <w:top w:val="none" w:sz="0" w:space="0" w:color="auto"/>
        <w:left w:val="none" w:sz="0" w:space="0" w:color="auto"/>
        <w:bottom w:val="none" w:sz="0" w:space="0" w:color="auto"/>
        <w:right w:val="none" w:sz="0" w:space="0" w:color="auto"/>
      </w:divBdr>
    </w:div>
    <w:div w:id="1268924878">
      <w:bodyDiv w:val="1"/>
      <w:marLeft w:val="0"/>
      <w:marRight w:val="0"/>
      <w:marTop w:val="0"/>
      <w:marBottom w:val="0"/>
      <w:divBdr>
        <w:top w:val="none" w:sz="0" w:space="0" w:color="auto"/>
        <w:left w:val="none" w:sz="0" w:space="0" w:color="auto"/>
        <w:bottom w:val="none" w:sz="0" w:space="0" w:color="auto"/>
        <w:right w:val="none" w:sz="0" w:space="0" w:color="auto"/>
      </w:divBdr>
    </w:div>
    <w:div w:id="1305350601">
      <w:bodyDiv w:val="1"/>
      <w:marLeft w:val="0"/>
      <w:marRight w:val="0"/>
      <w:marTop w:val="0"/>
      <w:marBottom w:val="0"/>
      <w:divBdr>
        <w:top w:val="none" w:sz="0" w:space="0" w:color="auto"/>
        <w:left w:val="none" w:sz="0" w:space="0" w:color="auto"/>
        <w:bottom w:val="none" w:sz="0" w:space="0" w:color="auto"/>
        <w:right w:val="none" w:sz="0" w:space="0" w:color="auto"/>
      </w:divBdr>
    </w:div>
    <w:div w:id="1305546080">
      <w:bodyDiv w:val="1"/>
      <w:marLeft w:val="0"/>
      <w:marRight w:val="0"/>
      <w:marTop w:val="0"/>
      <w:marBottom w:val="0"/>
      <w:divBdr>
        <w:top w:val="none" w:sz="0" w:space="0" w:color="auto"/>
        <w:left w:val="none" w:sz="0" w:space="0" w:color="auto"/>
        <w:bottom w:val="none" w:sz="0" w:space="0" w:color="auto"/>
        <w:right w:val="none" w:sz="0" w:space="0" w:color="auto"/>
      </w:divBdr>
    </w:div>
    <w:div w:id="1318878410">
      <w:bodyDiv w:val="1"/>
      <w:marLeft w:val="0"/>
      <w:marRight w:val="0"/>
      <w:marTop w:val="0"/>
      <w:marBottom w:val="0"/>
      <w:divBdr>
        <w:top w:val="none" w:sz="0" w:space="0" w:color="auto"/>
        <w:left w:val="none" w:sz="0" w:space="0" w:color="auto"/>
        <w:bottom w:val="none" w:sz="0" w:space="0" w:color="auto"/>
        <w:right w:val="none" w:sz="0" w:space="0" w:color="auto"/>
      </w:divBdr>
    </w:div>
    <w:div w:id="1407069073">
      <w:bodyDiv w:val="1"/>
      <w:marLeft w:val="0"/>
      <w:marRight w:val="0"/>
      <w:marTop w:val="0"/>
      <w:marBottom w:val="0"/>
      <w:divBdr>
        <w:top w:val="none" w:sz="0" w:space="0" w:color="auto"/>
        <w:left w:val="none" w:sz="0" w:space="0" w:color="auto"/>
        <w:bottom w:val="none" w:sz="0" w:space="0" w:color="auto"/>
        <w:right w:val="none" w:sz="0" w:space="0" w:color="auto"/>
      </w:divBdr>
    </w:div>
    <w:div w:id="1474637138">
      <w:bodyDiv w:val="1"/>
      <w:marLeft w:val="0"/>
      <w:marRight w:val="0"/>
      <w:marTop w:val="0"/>
      <w:marBottom w:val="0"/>
      <w:divBdr>
        <w:top w:val="none" w:sz="0" w:space="0" w:color="auto"/>
        <w:left w:val="none" w:sz="0" w:space="0" w:color="auto"/>
        <w:bottom w:val="none" w:sz="0" w:space="0" w:color="auto"/>
        <w:right w:val="none" w:sz="0" w:space="0" w:color="auto"/>
      </w:divBdr>
    </w:div>
    <w:div w:id="1557082703">
      <w:bodyDiv w:val="1"/>
      <w:marLeft w:val="0"/>
      <w:marRight w:val="0"/>
      <w:marTop w:val="0"/>
      <w:marBottom w:val="0"/>
      <w:divBdr>
        <w:top w:val="none" w:sz="0" w:space="0" w:color="auto"/>
        <w:left w:val="none" w:sz="0" w:space="0" w:color="auto"/>
        <w:bottom w:val="none" w:sz="0" w:space="0" w:color="auto"/>
        <w:right w:val="none" w:sz="0" w:space="0" w:color="auto"/>
      </w:divBdr>
    </w:div>
    <w:div w:id="1566841751">
      <w:bodyDiv w:val="1"/>
      <w:marLeft w:val="0"/>
      <w:marRight w:val="0"/>
      <w:marTop w:val="0"/>
      <w:marBottom w:val="0"/>
      <w:divBdr>
        <w:top w:val="none" w:sz="0" w:space="0" w:color="auto"/>
        <w:left w:val="none" w:sz="0" w:space="0" w:color="auto"/>
        <w:bottom w:val="none" w:sz="0" w:space="0" w:color="auto"/>
        <w:right w:val="none" w:sz="0" w:space="0" w:color="auto"/>
      </w:divBdr>
    </w:div>
    <w:div w:id="1573471306">
      <w:bodyDiv w:val="1"/>
      <w:marLeft w:val="0"/>
      <w:marRight w:val="0"/>
      <w:marTop w:val="0"/>
      <w:marBottom w:val="0"/>
      <w:divBdr>
        <w:top w:val="none" w:sz="0" w:space="0" w:color="auto"/>
        <w:left w:val="none" w:sz="0" w:space="0" w:color="auto"/>
        <w:bottom w:val="none" w:sz="0" w:space="0" w:color="auto"/>
        <w:right w:val="none" w:sz="0" w:space="0" w:color="auto"/>
      </w:divBdr>
    </w:div>
    <w:div w:id="1673877109">
      <w:bodyDiv w:val="1"/>
      <w:marLeft w:val="0"/>
      <w:marRight w:val="0"/>
      <w:marTop w:val="0"/>
      <w:marBottom w:val="0"/>
      <w:divBdr>
        <w:top w:val="none" w:sz="0" w:space="0" w:color="auto"/>
        <w:left w:val="none" w:sz="0" w:space="0" w:color="auto"/>
        <w:bottom w:val="none" w:sz="0" w:space="0" w:color="auto"/>
        <w:right w:val="none" w:sz="0" w:space="0" w:color="auto"/>
      </w:divBdr>
    </w:div>
    <w:div w:id="1751657714">
      <w:bodyDiv w:val="1"/>
      <w:marLeft w:val="0"/>
      <w:marRight w:val="0"/>
      <w:marTop w:val="0"/>
      <w:marBottom w:val="0"/>
      <w:divBdr>
        <w:top w:val="none" w:sz="0" w:space="0" w:color="auto"/>
        <w:left w:val="none" w:sz="0" w:space="0" w:color="auto"/>
        <w:bottom w:val="none" w:sz="0" w:space="0" w:color="auto"/>
        <w:right w:val="none" w:sz="0" w:space="0" w:color="auto"/>
      </w:divBdr>
    </w:div>
    <w:div w:id="1791705638">
      <w:bodyDiv w:val="1"/>
      <w:marLeft w:val="0"/>
      <w:marRight w:val="0"/>
      <w:marTop w:val="0"/>
      <w:marBottom w:val="0"/>
      <w:divBdr>
        <w:top w:val="none" w:sz="0" w:space="0" w:color="auto"/>
        <w:left w:val="none" w:sz="0" w:space="0" w:color="auto"/>
        <w:bottom w:val="none" w:sz="0" w:space="0" w:color="auto"/>
        <w:right w:val="none" w:sz="0" w:space="0" w:color="auto"/>
      </w:divBdr>
    </w:div>
    <w:div w:id="1873109199">
      <w:bodyDiv w:val="1"/>
      <w:marLeft w:val="0"/>
      <w:marRight w:val="0"/>
      <w:marTop w:val="0"/>
      <w:marBottom w:val="0"/>
      <w:divBdr>
        <w:top w:val="none" w:sz="0" w:space="0" w:color="auto"/>
        <w:left w:val="none" w:sz="0" w:space="0" w:color="auto"/>
        <w:bottom w:val="none" w:sz="0" w:space="0" w:color="auto"/>
        <w:right w:val="none" w:sz="0" w:space="0" w:color="auto"/>
      </w:divBdr>
    </w:div>
    <w:div w:id="1920943225">
      <w:bodyDiv w:val="1"/>
      <w:marLeft w:val="0"/>
      <w:marRight w:val="0"/>
      <w:marTop w:val="0"/>
      <w:marBottom w:val="0"/>
      <w:divBdr>
        <w:top w:val="none" w:sz="0" w:space="0" w:color="auto"/>
        <w:left w:val="none" w:sz="0" w:space="0" w:color="auto"/>
        <w:bottom w:val="none" w:sz="0" w:space="0" w:color="auto"/>
        <w:right w:val="none" w:sz="0" w:space="0" w:color="auto"/>
      </w:divBdr>
    </w:div>
    <w:div w:id="1952543446">
      <w:bodyDiv w:val="1"/>
      <w:marLeft w:val="0"/>
      <w:marRight w:val="0"/>
      <w:marTop w:val="0"/>
      <w:marBottom w:val="0"/>
      <w:divBdr>
        <w:top w:val="none" w:sz="0" w:space="0" w:color="auto"/>
        <w:left w:val="none" w:sz="0" w:space="0" w:color="auto"/>
        <w:bottom w:val="none" w:sz="0" w:space="0" w:color="auto"/>
        <w:right w:val="none" w:sz="0" w:space="0" w:color="auto"/>
      </w:divBdr>
    </w:div>
    <w:div w:id="1961104661">
      <w:bodyDiv w:val="1"/>
      <w:marLeft w:val="0"/>
      <w:marRight w:val="0"/>
      <w:marTop w:val="0"/>
      <w:marBottom w:val="0"/>
      <w:divBdr>
        <w:top w:val="none" w:sz="0" w:space="0" w:color="auto"/>
        <w:left w:val="none" w:sz="0" w:space="0" w:color="auto"/>
        <w:bottom w:val="none" w:sz="0" w:space="0" w:color="auto"/>
        <w:right w:val="none" w:sz="0" w:space="0" w:color="auto"/>
      </w:divBdr>
    </w:div>
    <w:div w:id="1968513283">
      <w:bodyDiv w:val="1"/>
      <w:marLeft w:val="0"/>
      <w:marRight w:val="0"/>
      <w:marTop w:val="0"/>
      <w:marBottom w:val="0"/>
      <w:divBdr>
        <w:top w:val="none" w:sz="0" w:space="0" w:color="auto"/>
        <w:left w:val="none" w:sz="0" w:space="0" w:color="auto"/>
        <w:bottom w:val="none" w:sz="0" w:space="0" w:color="auto"/>
        <w:right w:val="none" w:sz="0" w:space="0" w:color="auto"/>
      </w:divBdr>
    </w:div>
    <w:div w:id="1984504941">
      <w:bodyDiv w:val="1"/>
      <w:marLeft w:val="0"/>
      <w:marRight w:val="0"/>
      <w:marTop w:val="0"/>
      <w:marBottom w:val="0"/>
      <w:divBdr>
        <w:top w:val="none" w:sz="0" w:space="0" w:color="auto"/>
        <w:left w:val="none" w:sz="0" w:space="0" w:color="auto"/>
        <w:bottom w:val="none" w:sz="0" w:space="0" w:color="auto"/>
        <w:right w:val="none" w:sz="0" w:space="0" w:color="auto"/>
      </w:divBdr>
    </w:div>
    <w:div w:id="2057775440">
      <w:bodyDiv w:val="1"/>
      <w:marLeft w:val="0"/>
      <w:marRight w:val="0"/>
      <w:marTop w:val="0"/>
      <w:marBottom w:val="0"/>
      <w:divBdr>
        <w:top w:val="none" w:sz="0" w:space="0" w:color="auto"/>
        <w:left w:val="none" w:sz="0" w:space="0" w:color="auto"/>
        <w:bottom w:val="none" w:sz="0" w:space="0" w:color="auto"/>
        <w:right w:val="none" w:sz="0" w:space="0" w:color="auto"/>
      </w:divBdr>
    </w:div>
    <w:div w:id="2058972742">
      <w:bodyDiv w:val="1"/>
      <w:marLeft w:val="0"/>
      <w:marRight w:val="0"/>
      <w:marTop w:val="0"/>
      <w:marBottom w:val="0"/>
      <w:divBdr>
        <w:top w:val="none" w:sz="0" w:space="0" w:color="auto"/>
        <w:left w:val="none" w:sz="0" w:space="0" w:color="auto"/>
        <w:bottom w:val="none" w:sz="0" w:space="0" w:color="auto"/>
        <w:right w:val="none" w:sz="0" w:space="0" w:color="auto"/>
      </w:divBdr>
    </w:div>
    <w:div w:id="2060937618">
      <w:bodyDiv w:val="1"/>
      <w:marLeft w:val="0"/>
      <w:marRight w:val="0"/>
      <w:marTop w:val="0"/>
      <w:marBottom w:val="0"/>
      <w:divBdr>
        <w:top w:val="none" w:sz="0" w:space="0" w:color="auto"/>
        <w:left w:val="none" w:sz="0" w:space="0" w:color="auto"/>
        <w:bottom w:val="none" w:sz="0" w:space="0" w:color="auto"/>
        <w:right w:val="none" w:sz="0" w:space="0" w:color="auto"/>
      </w:divBdr>
    </w:div>
    <w:div w:id="2076973984">
      <w:bodyDiv w:val="1"/>
      <w:marLeft w:val="0"/>
      <w:marRight w:val="0"/>
      <w:marTop w:val="0"/>
      <w:marBottom w:val="0"/>
      <w:divBdr>
        <w:top w:val="none" w:sz="0" w:space="0" w:color="auto"/>
        <w:left w:val="none" w:sz="0" w:space="0" w:color="auto"/>
        <w:bottom w:val="none" w:sz="0" w:space="0" w:color="auto"/>
        <w:right w:val="none" w:sz="0" w:space="0" w:color="auto"/>
      </w:divBdr>
    </w:div>
    <w:div w:id="213178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ec.europa.eu/eurostat/statistics-explained/index.php/Causes_of_death_statistics/nl" TargetMode="External"/><Relationship Id="rId13" Type="http://schemas.openxmlformats.org/officeDocument/2006/relationships/header" Target="header1.xml"/><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chart" Target="charts/chart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Aangepaste%20Office-sjablonen\Cover%20masterproef%20HAG%204e%20mast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17cf810afba96239/Documenten/patientenpopulatie.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17cf810afba96239/Documenten/patientenpopulatie.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17cf810afba96239/Documenten/patientenpopulatie.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4" Type="http://schemas.microsoft.com/office/2011/relationships/chartColorStyle" Target="colors4.xml"/><Relationship Id="rId1" Type="http://schemas.openxmlformats.org/officeDocument/2006/relationships/themeOverride" Target="../theme/themeOverride1.xml"/><Relationship Id="rId2"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17cf810afba96239/Documenten/masterpaper/patientenpopulatie.xlsx" TargetMode="External"/><Relationship Id="rId2" Type="http://schemas.microsoft.com/office/2011/relationships/chartStyle" Target="style5.xml"/><Relationship Id="rId3" Type="http://schemas.microsoft.com/office/2011/relationships/chartColorStyle" Target="colors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Blad2!$B$28</c:f>
              <c:strCache>
                <c:ptCount val="1"/>
                <c:pt idx="0">
                  <c:v>sport en spel</c:v>
                </c:pt>
              </c:strCache>
            </c:strRef>
          </c:tx>
          <c:spPr>
            <a:ln w="28575" cap="rnd">
              <a:solidFill>
                <a:schemeClr val="accent1"/>
              </a:solidFill>
              <a:round/>
            </a:ln>
            <a:effectLst/>
          </c:spPr>
          <c:marker>
            <c:symbol val="none"/>
          </c:marker>
          <c:cat>
            <c:numRef>
              <c:f>Blad2!$A$29:$A$35</c:f>
              <c:numCache>
                <c:formatCode>General</c:formatCode>
                <c:ptCount val="7"/>
                <c:pt idx="0">
                  <c:v>6.0</c:v>
                </c:pt>
                <c:pt idx="1">
                  <c:v>7.0</c:v>
                </c:pt>
                <c:pt idx="2">
                  <c:v>8.0</c:v>
                </c:pt>
                <c:pt idx="3">
                  <c:v>9.0</c:v>
                </c:pt>
                <c:pt idx="4">
                  <c:v>10.0</c:v>
                </c:pt>
                <c:pt idx="5">
                  <c:v>11.0</c:v>
                </c:pt>
                <c:pt idx="6">
                  <c:v>12.0</c:v>
                </c:pt>
              </c:numCache>
            </c:numRef>
          </c:cat>
          <c:val>
            <c:numRef>
              <c:f>Blad2!$B$29:$B$35</c:f>
              <c:numCache>
                <c:formatCode>0.00%</c:formatCode>
                <c:ptCount val="7"/>
                <c:pt idx="0">
                  <c:v>0.364485981308411</c:v>
                </c:pt>
                <c:pt idx="1">
                  <c:v>0.414814814814815</c:v>
                </c:pt>
                <c:pt idx="2">
                  <c:v>0.418604651162791</c:v>
                </c:pt>
                <c:pt idx="3">
                  <c:v>0.409937888198758</c:v>
                </c:pt>
                <c:pt idx="4">
                  <c:v>0.539393939393939</c:v>
                </c:pt>
                <c:pt idx="5">
                  <c:v>0.554973821989529</c:v>
                </c:pt>
                <c:pt idx="6">
                  <c:v>0.551136363636363</c:v>
                </c:pt>
              </c:numCache>
            </c:numRef>
          </c:val>
          <c:smooth val="0"/>
          <c:extLst xmlns:c16r2="http://schemas.microsoft.com/office/drawing/2015/06/chart">
            <c:ext xmlns:c16="http://schemas.microsoft.com/office/drawing/2014/chart" uri="{C3380CC4-5D6E-409C-BE32-E72D297353CC}">
              <c16:uniqueId val="{00000000-6385-4B23-8C9A-617A34CE327E}"/>
            </c:ext>
          </c:extLst>
        </c:ser>
        <c:ser>
          <c:idx val="1"/>
          <c:order val="1"/>
          <c:tx>
            <c:strRef>
              <c:f>Blad2!$C$28</c:f>
              <c:strCache>
                <c:ptCount val="1"/>
                <c:pt idx="0">
                  <c:v>val</c:v>
                </c:pt>
              </c:strCache>
            </c:strRef>
          </c:tx>
          <c:spPr>
            <a:ln w="28575" cap="rnd">
              <a:solidFill>
                <a:schemeClr val="accent2"/>
              </a:solidFill>
              <a:round/>
            </a:ln>
            <a:effectLst/>
          </c:spPr>
          <c:marker>
            <c:symbol val="none"/>
          </c:marker>
          <c:cat>
            <c:numRef>
              <c:f>Blad2!$A$29:$A$35</c:f>
              <c:numCache>
                <c:formatCode>General</c:formatCode>
                <c:ptCount val="7"/>
                <c:pt idx="0">
                  <c:v>6.0</c:v>
                </c:pt>
                <c:pt idx="1">
                  <c:v>7.0</c:v>
                </c:pt>
                <c:pt idx="2">
                  <c:v>8.0</c:v>
                </c:pt>
                <c:pt idx="3">
                  <c:v>9.0</c:v>
                </c:pt>
                <c:pt idx="4">
                  <c:v>10.0</c:v>
                </c:pt>
                <c:pt idx="5">
                  <c:v>11.0</c:v>
                </c:pt>
                <c:pt idx="6">
                  <c:v>12.0</c:v>
                </c:pt>
              </c:numCache>
            </c:numRef>
          </c:cat>
          <c:val>
            <c:numRef>
              <c:f>Blad2!$C$29:$C$35</c:f>
              <c:numCache>
                <c:formatCode>0.00%</c:formatCode>
                <c:ptCount val="7"/>
                <c:pt idx="0">
                  <c:v>0.345794392523364</c:v>
                </c:pt>
                <c:pt idx="1">
                  <c:v>0.274074074074074</c:v>
                </c:pt>
                <c:pt idx="2">
                  <c:v>0.302325581395349</c:v>
                </c:pt>
                <c:pt idx="3">
                  <c:v>0.291925465838509</c:v>
                </c:pt>
                <c:pt idx="4">
                  <c:v>0.236363636363636</c:v>
                </c:pt>
                <c:pt idx="5">
                  <c:v>0.214659685863874</c:v>
                </c:pt>
                <c:pt idx="6">
                  <c:v>0.1875</c:v>
                </c:pt>
              </c:numCache>
            </c:numRef>
          </c:val>
          <c:smooth val="0"/>
          <c:extLst xmlns:c16r2="http://schemas.microsoft.com/office/drawing/2015/06/chart">
            <c:ext xmlns:c16="http://schemas.microsoft.com/office/drawing/2014/chart" uri="{C3380CC4-5D6E-409C-BE32-E72D297353CC}">
              <c16:uniqueId val="{00000001-6385-4B23-8C9A-617A34CE327E}"/>
            </c:ext>
          </c:extLst>
        </c:ser>
        <c:ser>
          <c:idx val="2"/>
          <c:order val="2"/>
          <c:tx>
            <c:strRef>
              <c:f>Blad2!$D$28</c:f>
              <c:strCache>
                <c:ptCount val="1"/>
                <c:pt idx="0">
                  <c:v>andere</c:v>
                </c:pt>
              </c:strCache>
            </c:strRef>
          </c:tx>
          <c:spPr>
            <a:ln w="28575" cap="rnd">
              <a:solidFill>
                <a:schemeClr val="accent3"/>
              </a:solidFill>
              <a:round/>
            </a:ln>
            <a:effectLst/>
          </c:spPr>
          <c:marker>
            <c:symbol val="none"/>
          </c:marker>
          <c:cat>
            <c:numRef>
              <c:f>Blad2!$A$29:$A$35</c:f>
              <c:numCache>
                <c:formatCode>General</c:formatCode>
                <c:ptCount val="7"/>
                <c:pt idx="0">
                  <c:v>6.0</c:v>
                </c:pt>
                <c:pt idx="1">
                  <c:v>7.0</c:v>
                </c:pt>
                <c:pt idx="2">
                  <c:v>8.0</c:v>
                </c:pt>
                <c:pt idx="3">
                  <c:v>9.0</c:v>
                </c:pt>
                <c:pt idx="4">
                  <c:v>10.0</c:v>
                </c:pt>
                <c:pt idx="5">
                  <c:v>11.0</c:v>
                </c:pt>
                <c:pt idx="6">
                  <c:v>12.0</c:v>
                </c:pt>
              </c:numCache>
            </c:numRef>
          </c:cat>
          <c:val>
            <c:numRef>
              <c:f>Blad2!$D$29:$D$35</c:f>
              <c:numCache>
                <c:formatCode>0.00%</c:formatCode>
                <c:ptCount val="7"/>
                <c:pt idx="0">
                  <c:v>0.289719626168224</c:v>
                </c:pt>
                <c:pt idx="1">
                  <c:v>0.311111111111111</c:v>
                </c:pt>
                <c:pt idx="2">
                  <c:v>0.27906976744186</c:v>
                </c:pt>
                <c:pt idx="3">
                  <c:v>0.298136645962733</c:v>
                </c:pt>
                <c:pt idx="4">
                  <c:v>0.224242424242424</c:v>
                </c:pt>
                <c:pt idx="5">
                  <c:v>0.230366492146597</c:v>
                </c:pt>
                <c:pt idx="6">
                  <c:v>0.261363636363636</c:v>
                </c:pt>
              </c:numCache>
            </c:numRef>
          </c:val>
          <c:smooth val="0"/>
          <c:extLst xmlns:c16r2="http://schemas.microsoft.com/office/drawing/2015/06/chart">
            <c:ext xmlns:c16="http://schemas.microsoft.com/office/drawing/2014/chart" uri="{C3380CC4-5D6E-409C-BE32-E72D297353CC}">
              <c16:uniqueId val="{00000002-6385-4B23-8C9A-617A34CE327E}"/>
            </c:ext>
          </c:extLst>
        </c:ser>
        <c:dLbls>
          <c:showLegendKey val="0"/>
          <c:showVal val="0"/>
          <c:showCatName val="0"/>
          <c:showSerName val="0"/>
          <c:showPercent val="0"/>
          <c:showBubbleSize val="0"/>
        </c:dLbls>
        <c:marker val="1"/>
        <c:smooth val="0"/>
        <c:axId val="-2137528136"/>
        <c:axId val="2120441240"/>
      </c:lineChart>
      <c:catAx>
        <c:axId val="-213752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120441240"/>
        <c:crosses val="autoZero"/>
        <c:auto val="1"/>
        <c:lblAlgn val="ctr"/>
        <c:lblOffset val="100"/>
        <c:noMultiLvlLbl val="0"/>
      </c:catAx>
      <c:valAx>
        <c:axId val="2120441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137528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[patientenpopulatie.xlsx]Blad13!Draaitabel12</c:name>
    <c:fmtId val="-1"/>
  </c:pivotSource>
  <c:chart>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Blad13!$B$3:$B$4</c:f>
              <c:strCache>
                <c:ptCount val="1"/>
                <c:pt idx="0">
                  <c:v>jongen</c:v>
                </c:pt>
              </c:strCache>
            </c:strRef>
          </c:tx>
          <c:spPr>
            <a:solidFill>
              <a:schemeClr val="accent1"/>
            </a:solidFill>
            <a:ln>
              <a:noFill/>
            </a:ln>
            <a:effectLst/>
            <a:sp3d/>
          </c:spPr>
          <c:invertIfNegative val="0"/>
          <c:cat>
            <c:strRef>
              <c:f>Blad13!$A$5:$A$17</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Blad13!$B$5:$B$17</c:f>
              <c:numCache>
                <c:formatCode>General</c:formatCode>
                <c:ptCount val="12"/>
                <c:pt idx="0">
                  <c:v>43.0</c:v>
                </c:pt>
                <c:pt idx="1">
                  <c:v>35.0</c:v>
                </c:pt>
                <c:pt idx="2">
                  <c:v>51.0</c:v>
                </c:pt>
                <c:pt idx="3">
                  <c:v>48.0</c:v>
                </c:pt>
                <c:pt idx="4">
                  <c:v>81.0</c:v>
                </c:pt>
                <c:pt idx="5">
                  <c:v>81.0</c:v>
                </c:pt>
                <c:pt idx="6">
                  <c:v>40.0</c:v>
                </c:pt>
                <c:pt idx="7">
                  <c:v>44.0</c:v>
                </c:pt>
                <c:pt idx="8">
                  <c:v>46.0</c:v>
                </c:pt>
                <c:pt idx="9">
                  <c:v>49.0</c:v>
                </c:pt>
                <c:pt idx="10">
                  <c:v>35.0</c:v>
                </c:pt>
                <c:pt idx="11">
                  <c:v>35.0</c:v>
                </c:pt>
              </c:numCache>
            </c:numRef>
          </c:val>
          <c:extLst xmlns:c16r2="http://schemas.microsoft.com/office/drawing/2015/06/chart">
            <c:ext xmlns:c16="http://schemas.microsoft.com/office/drawing/2014/chart" uri="{C3380CC4-5D6E-409C-BE32-E72D297353CC}">
              <c16:uniqueId val="{00000000-480B-40DD-92CE-CF685033EF92}"/>
            </c:ext>
          </c:extLst>
        </c:ser>
        <c:ser>
          <c:idx val="1"/>
          <c:order val="1"/>
          <c:tx>
            <c:strRef>
              <c:f>Blad13!$C$3:$C$4</c:f>
              <c:strCache>
                <c:ptCount val="1"/>
                <c:pt idx="0">
                  <c:v>meisje</c:v>
                </c:pt>
              </c:strCache>
            </c:strRef>
          </c:tx>
          <c:spPr>
            <a:solidFill>
              <a:schemeClr val="accent2"/>
            </a:solidFill>
            <a:ln>
              <a:noFill/>
            </a:ln>
            <a:effectLst/>
            <a:sp3d/>
          </c:spPr>
          <c:invertIfNegative val="0"/>
          <c:cat>
            <c:strRef>
              <c:f>Blad13!$A$5:$A$17</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Blad13!$C$5:$C$17</c:f>
              <c:numCache>
                <c:formatCode>General</c:formatCode>
                <c:ptCount val="12"/>
                <c:pt idx="0">
                  <c:v>30.0</c:v>
                </c:pt>
                <c:pt idx="1">
                  <c:v>25.0</c:v>
                </c:pt>
                <c:pt idx="2">
                  <c:v>29.0</c:v>
                </c:pt>
                <c:pt idx="3">
                  <c:v>49.0</c:v>
                </c:pt>
                <c:pt idx="4">
                  <c:v>60.0</c:v>
                </c:pt>
                <c:pt idx="5">
                  <c:v>58.0</c:v>
                </c:pt>
                <c:pt idx="6">
                  <c:v>34.0</c:v>
                </c:pt>
                <c:pt idx="7">
                  <c:v>41.0</c:v>
                </c:pt>
                <c:pt idx="8">
                  <c:v>41.0</c:v>
                </c:pt>
                <c:pt idx="9">
                  <c:v>43.0</c:v>
                </c:pt>
                <c:pt idx="10">
                  <c:v>33.0</c:v>
                </c:pt>
                <c:pt idx="11">
                  <c:v>33.0</c:v>
                </c:pt>
              </c:numCache>
            </c:numRef>
          </c:val>
          <c:extLst xmlns:c16r2="http://schemas.microsoft.com/office/drawing/2015/06/chart">
            <c:ext xmlns:c16="http://schemas.microsoft.com/office/drawing/2014/chart" uri="{C3380CC4-5D6E-409C-BE32-E72D297353CC}">
              <c16:uniqueId val="{00000001-480B-40DD-92CE-CF685033EF92}"/>
            </c:ext>
          </c:extLst>
        </c:ser>
        <c:dLbls>
          <c:showLegendKey val="0"/>
          <c:showVal val="0"/>
          <c:showCatName val="0"/>
          <c:showSerName val="0"/>
          <c:showPercent val="0"/>
          <c:showBubbleSize val="0"/>
        </c:dLbls>
        <c:gapWidth val="150"/>
        <c:shape val="box"/>
        <c:axId val="2120193656"/>
        <c:axId val="-2114007800"/>
        <c:axId val="0"/>
      </c:bar3DChart>
      <c:catAx>
        <c:axId val="2120193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114007800"/>
        <c:crosses val="autoZero"/>
        <c:auto val="1"/>
        <c:lblAlgn val="ctr"/>
        <c:lblOffset val="100"/>
        <c:noMultiLvlLbl val="0"/>
      </c:catAx>
      <c:valAx>
        <c:axId val="-2114007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1201936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[patientenpopulatie.xlsx]Blad19!$B$14</c:f>
              <c:strCache>
                <c:ptCount val="1"/>
                <c:pt idx="0">
                  <c:v>Totaal aantal spoedconsulten in 2015</c:v>
                </c:pt>
              </c:strCache>
            </c:strRef>
          </c:tx>
          <c:spPr>
            <a:solidFill>
              <a:schemeClr val="accent1"/>
            </a:solidFill>
            <a:ln>
              <a:noFill/>
            </a:ln>
            <a:effectLst/>
          </c:spPr>
          <c:invertIfNegative val="0"/>
          <c:cat>
            <c:numRef>
              <c:f>[patientenpopulatie.xlsx]Blad19!$A$15:$A$28</c:f>
              <c:numCache>
                <c:formatCode>General</c:formatCode>
                <c:ptCount val="14"/>
                <c:pt idx="0">
                  <c:v>6.0</c:v>
                </c:pt>
                <c:pt idx="2">
                  <c:v>7.0</c:v>
                </c:pt>
                <c:pt idx="4">
                  <c:v>8.0</c:v>
                </c:pt>
                <c:pt idx="6">
                  <c:v>9.0</c:v>
                </c:pt>
                <c:pt idx="8">
                  <c:v>10.0</c:v>
                </c:pt>
                <c:pt idx="10">
                  <c:v>11.0</c:v>
                </c:pt>
                <c:pt idx="12">
                  <c:v>12.0</c:v>
                </c:pt>
              </c:numCache>
            </c:numRef>
          </c:cat>
          <c:val>
            <c:numRef>
              <c:f>[patientenpopulatie.xlsx]Blad19!$B$15:$B$28</c:f>
              <c:numCache>
                <c:formatCode>General</c:formatCode>
                <c:ptCount val="14"/>
                <c:pt idx="0">
                  <c:v>359.0</c:v>
                </c:pt>
                <c:pt idx="2">
                  <c:v>369.0</c:v>
                </c:pt>
                <c:pt idx="4">
                  <c:v>357.0</c:v>
                </c:pt>
                <c:pt idx="6">
                  <c:v>376.0</c:v>
                </c:pt>
                <c:pt idx="8">
                  <c:v>390.0</c:v>
                </c:pt>
                <c:pt idx="10">
                  <c:v>426.0</c:v>
                </c:pt>
                <c:pt idx="12">
                  <c:v>389.0</c:v>
                </c:pt>
              </c:numCache>
            </c:numRef>
          </c:val>
          <c:extLst xmlns:c16r2="http://schemas.microsoft.com/office/drawing/2015/06/chart">
            <c:ext xmlns:c16="http://schemas.microsoft.com/office/drawing/2014/chart" uri="{C3380CC4-5D6E-409C-BE32-E72D297353CC}">
              <c16:uniqueId val="{00000000-68DF-4FB6-ABE3-334839C2489E}"/>
            </c:ext>
          </c:extLst>
        </c:ser>
        <c:ser>
          <c:idx val="1"/>
          <c:order val="1"/>
          <c:tx>
            <c:strRef>
              <c:f>[patientenpopulatie.xlsx]Blad19!$C$14</c:f>
              <c:strCache>
                <c:ptCount val="1"/>
                <c:pt idx="0">
                  <c:v>jongens met spoedconsult na ongeval</c:v>
                </c:pt>
              </c:strCache>
            </c:strRef>
          </c:tx>
          <c:spPr>
            <a:solidFill>
              <a:schemeClr val="accent2"/>
            </a:solidFill>
            <a:ln>
              <a:noFill/>
            </a:ln>
            <a:effectLst/>
          </c:spPr>
          <c:invertIfNegative val="0"/>
          <c:cat>
            <c:numRef>
              <c:f>[patientenpopulatie.xlsx]Blad19!$A$15:$A$28</c:f>
              <c:numCache>
                <c:formatCode>General</c:formatCode>
                <c:ptCount val="14"/>
                <c:pt idx="0">
                  <c:v>6.0</c:v>
                </c:pt>
                <c:pt idx="2">
                  <c:v>7.0</c:v>
                </c:pt>
                <c:pt idx="4">
                  <c:v>8.0</c:v>
                </c:pt>
                <c:pt idx="6">
                  <c:v>9.0</c:v>
                </c:pt>
                <c:pt idx="8">
                  <c:v>10.0</c:v>
                </c:pt>
                <c:pt idx="10">
                  <c:v>11.0</c:v>
                </c:pt>
                <c:pt idx="12">
                  <c:v>12.0</c:v>
                </c:pt>
              </c:numCache>
            </c:numRef>
          </c:cat>
          <c:val>
            <c:numRef>
              <c:f>[patientenpopulatie.xlsx]Blad19!$C$15:$C$28</c:f>
              <c:numCache>
                <c:formatCode>General</c:formatCode>
                <c:ptCount val="14"/>
                <c:pt idx="1">
                  <c:v>59.0</c:v>
                </c:pt>
                <c:pt idx="3">
                  <c:v>82.0</c:v>
                </c:pt>
                <c:pt idx="5">
                  <c:v>62.0</c:v>
                </c:pt>
                <c:pt idx="7">
                  <c:v>91.0</c:v>
                </c:pt>
                <c:pt idx="9">
                  <c:v>91.0</c:v>
                </c:pt>
                <c:pt idx="11">
                  <c:v>103.0</c:v>
                </c:pt>
                <c:pt idx="13">
                  <c:v>100.0</c:v>
                </c:pt>
              </c:numCache>
            </c:numRef>
          </c:val>
          <c:extLst xmlns:c16r2="http://schemas.microsoft.com/office/drawing/2015/06/chart">
            <c:ext xmlns:c16="http://schemas.microsoft.com/office/drawing/2014/chart" uri="{C3380CC4-5D6E-409C-BE32-E72D297353CC}">
              <c16:uniqueId val="{00000001-68DF-4FB6-ABE3-334839C2489E}"/>
            </c:ext>
          </c:extLst>
        </c:ser>
        <c:ser>
          <c:idx val="2"/>
          <c:order val="2"/>
          <c:tx>
            <c:strRef>
              <c:f>[patientenpopulatie.xlsx]Blad19!$D$14</c:f>
              <c:strCache>
                <c:ptCount val="1"/>
                <c:pt idx="0">
                  <c:v>meisjes met spoedconsult na ongeval</c:v>
                </c:pt>
              </c:strCache>
            </c:strRef>
          </c:tx>
          <c:spPr>
            <a:solidFill>
              <a:schemeClr val="accent3"/>
            </a:solidFill>
            <a:ln>
              <a:noFill/>
            </a:ln>
            <a:effectLst/>
          </c:spPr>
          <c:invertIfNegative val="0"/>
          <c:cat>
            <c:numRef>
              <c:f>[patientenpopulatie.xlsx]Blad19!$A$15:$A$28</c:f>
              <c:numCache>
                <c:formatCode>General</c:formatCode>
                <c:ptCount val="14"/>
                <c:pt idx="0">
                  <c:v>6.0</c:v>
                </c:pt>
                <c:pt idx="2">
                  <c:v>7.0</c:v>
                </c:pt>
                <c:pt idx="4">
                  <c:v>8.0</c:v>
                </c:pt>
                <c:pt idx="6">
                  <c:v>9.0</c:v>
                </c:pt>
                <c:pt idx="8">
                  <c:v>10.0</c:v>
                </c:pt>
                <c:pt idx="10">
                  <c:v>11.0</c:v>
                </c:pt>
                <c:pt idx="12">
                  <c:v>12.0</c:v>
                </c:pt>
              </c:numCache>
            </c:numRef>
          </c:cat>
          <c:val>
            <c:numRef>
              <c:f>[patientenpopulatie.xlsx]Blad19!$D$15:$D$28</c:f>
              <c:numCache>
                <c:formatCode>General</c:formatCode>
                <c:ptCount val="14"/>
                <c:pt idx="1">
                  <c:v>48.0</c:v>
                </c:pt>
                <c:pt idx="3">
                  <c:v>53.0</c:v>
                </c:pt>
                <c:pt idx="5">
                  <c:v>67.0</c:v>
                </c:pt>
                <c:pt idx="7">
                  <c:v>70.0</c:v>
                </c:pt>
                <c:pt idx="9">
                  <c:v>74.0</c:v>
                </c:pt>
                <c:pt idx="11">
                  <c:v>88.0</c:v>
                </c:pt>
                <c:pt idx="13">
                  <c:v>76.0</c:v>
                </c:pt>
              </c:numCache>
            </c:numRef>
          </c:val>
          <c:extLst xmlns:c16r2="http://schemas.microsoft.com/office/drawing/2015/06/chart">
            <c:ext xmlns:c16="http://schemas.microsoft.com/office/drawing/2014/chart" uri="{C3380CC4-5D6E-409C-BE32-E72D297353CC}">
              <c16:uniqueId val="{00000002-68DF-4FB6-ABE3-334839C2489E}"/>
            </c:ext>
          </c:extLst>
        </c:ser>
        <c:dLbls>
          <c:showLegendKey val="0"/>
          <c:showVal val="0"/>
          <c:showCatName val="0"/>
          <c:showSerName val="0"/>
          <c:showPercent val="0"/>
          <c:showBubbleSize val="0"/>
        </c:dLbls>
        <c:gapWidth val="50"/>
        <c:overlap val="100"/>
        <c:axId val="-2131369560"/>
        <c:axId val="2072717464"/>
      </c:barChart>
      <c:catAx>
        <c:axId val="-213136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72717464"/>
        <c:crosses val="autoZero"/>
        <c:auto val="1"/>
        <c:lblAlgn val="ctr"/>
        <c:lblOffset val="100"/>
        <c:noMultiLvlLbl val="0"/>
      </c:catAx>
      <c:valAx>
        <c:axId val="2072717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131369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6350" cap="flat" cmpd="sng" algn="ctr">
      <a:noFill/>
      <a:round/>
    </a:ln>
    <a:effectLst/>
  </c:spPr>
  <c:txPr>
    <a:bodyPr/>
    <a:lstStyle/>
    <a:p>
      <a:pPr>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nl-BE">
                <a:latin typeface="Times New Roman" panose="02020603050405020304" pitchFamily="18" charset="0"/>
                <a:cs typeface="Times New Roman" panose="02020603050405020304" pitchFamily="18" charset="0"/>
              </a:rPr>
              <a:t>letsel</a:t>
            </a:r>
            <a:r>
              <a:rPr lang="nl-BE" baseline="0">
                <a:latin typeface="Times New Roman" panose="02020603050405020304" pitchFamily="18" charset="0"/>
                <a:cs typeface="Times New Roman" panose="02020603050405020304" pitchFamily="18" charset="0"/>
              </a:rPr>
              <a:t>s bij ziekenhuisopname na trauma</a:t>
            </a:r>
            <a:endParaRPr lang="nl-BE">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272-4B50-9FA7-AD2485AEC62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272-4B50-9FA7-AD2485AEC62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272-4B50-9FA7-AD2485AEC62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272-4B50-9FA7-AD2485AEC62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272-4B50-9FA7-AD2485AEC62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272-4B50-9FA7-AD2485AEC62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9272-4B50-9FA7-AD2485AEC627}"/>
              </c:ext>
            </c:extLst>
          </c:dPt>
          <c:cat>
            <c:strRef>
              <c:f>[patientenpopulatie.xlsx]Blad21!$A$16:$A$22</c:f>
              <c:strCache>
                <c:ptCount val="7"/>
                <c:pt idx="0">
                  <c:v>contusies en distorsies</c:v>
                </c:pt>
                <c:pt idx="1">
                  <c:v>fractuur/dislocatie</c:v>
                </c:pt>
                <c:pt idx="2">
                  <c:v>geen einddiagnose</c:v>
                </c:pt>
                <c:pt idx="3">
                  <c:v>inwendig letsel</c:v>
                </c:pt>
                <c:pt idx="4">
                  <c:v>niet verder gespecifieerde letsels</c:v>
                </c:pt>
                <c:pt idx="5">
                  <c:v>open wonde</c:v>
                </c:pt>
                <c:pt idx="6">
                  <c:v>traumatisch hersenletsel</c:v>
                </c:pt>
              </c:strCache>
            </c:strRef>
          </c:cat>
          <c:val>
            <c:numRef>
              <c:f>[patientenpopulatie.xlsx]Blad21!$B$16:$B$22</c:f>
              <c:numCache>
                <c:formatCode>General</c:formatCode>
                <c:ptCount val="7"/>
                <c:pt idx="0">
                  <c:v>3.0</c:v>
                </c:pt>
                <c:pt idx="1">
                  <c:v>59.0</c:v>
                </c:pt>
                <c:pt idx="2">
                  <c:v>1.0</c:v>
                </c:pt>
                <c:pt idx="3">
                  <c:v>1.0</c:v>
                </c:pt>
                <c:pt idx="4">
                  <c:v>1.0</c:v>
                </c:pt>
                <c:pt idx="5">
                  <c:v>5.0</c:v>
                </c:pt>
                <c:pt idx="6">
                  <c:v>30.0</c:v>
                </c:pt>
              </c:numCache>
            </c:numRef>
          </c:val>
          <c:extLst xmlns:c16r2="http://schemas.microsoft.com/office/drawing/2015/06/chart">
            <c:ext xmlns:c16="http://schemas.microsoft.com/office/drawing/2014/chart" uri="{C3380CC4-5D6E-409C-BE32-E72D297353CC}">
              <c16:uniqueId val="{0000000E-9272-4B50-9FA7-AD2485AEC62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nl-NL"/>
        </a:p>
      </c:txPr>
    </c:title>
    <c:autoTitleDeleted val="0"/>
    <c:plotArea>
      <c:layout/>
      <c:pieChart>
        <c:varyColors val="1"/>
        <c:ser>
          <c:idx val="0"/>
          <c:order val="0"/>
          <c:tx>
            <c:strRef>
              <c:f>Blad9!$E$17</c:f>
              <c:strCache>
                <c:ptCount val="1"/>
                <c:pt idx="0">
                  <c:v>opname op ziekenhuisafdeling</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D61-4385-BF98-C98BB7C186E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D61-4385-BF98-C98BB7C186E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D61-4385-BF98-C98BB7C186E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D61-4385-BF98-C98BB7C186E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D61-4385-BF98-C98BB7C186E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D61-4385-BF98-C98BB7C186EF}"/>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D61-4385-BF98-C98BB7C186EF}"/>
              </c:ext>
            </c:extLst>
          </c:dPt>
          <c:cat>
            <c:strRef>
              <c:f>Blad9!$A$18:$A$23</c:f>
              <c:strCache>
                <c:ptCount val="6"/>
                <c:pt idx="0">
                  <c:v>sport en spel</c:v>
                </c:pt>
                <c:pt idx="1">
                  <c:v>val</c:v>
                </c:pt>
                <c:pt idx="2">
                  <c:v>verkeer</c:v>
                </c:pt>
                <c:pt idx="3">
                  <c:v>andere</c:v>
                </c:pt>
                <c:pt idx="4">
                  <c:v>ongekend</c:v>
                </c:pt>
                <c:pt idx="5">
                  <c:v>hondenbeet</c:v>
                </c:pt>
              </c:strCache>
            </c:strRef>
          </c:cat>
          <c:val>
            <c:numRef>
              <c:f>Blad9!$E$18:$E$23</c:f>
              <c:numCache>
                <c:formatCode>General</c:formatCode>
                <c:ptCount val="6"/>
                <c:pt idx="0">
                  <c:v>35.0</c:v>
                </c:pt>
                <c:pt idx="1">
                  <c:v>25.0</c:v>
                </c:pt>
                <c:pt idx="2">
                  <c:v>11.0</c:v>
                </c:pt>
                <c:pt idx="3">
                  <c:v>3.0</c:v>
                </c:pt>
                <c:pt idx="4">
                  <c:v>2.0</c:v>
                </c:pt>
                <c:pt idx="5">
                  <c:v>1.0</c:v>
                </c:pt>
              </c:numCache>
            </c:numRef>
          </c:val>
          <c:extLst xmlns:c16r2="http://schemas.microsoft.com/office/drawing/2015/06/chart">
            <c:ext xmlns:c16="http://schemas.microsoft.com/office/drawing/2014/chart" uri="{C3380CC4-5D6E-409C-BE32-E72D297353CC}">
              <c16:uniqueId val="{0000000E-1D61-4385-BF98-C98BB7C186E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nl-N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 bestudeerden 1064 kinderen van 6 tot 12 jaar die zich in 2015 na acuut trauma aanmeldden op de dienst spoedgevallen van het universitaire ziekenhuis Gasthuisberg. We noteerden de omstandigheden van het ongeval en deelden de opgelopen letsels in naar ernst. Het aantal ongevallen nam toe met de leeftijd en was hoger bij jongens dan bij meisjes. 48 % van de ongevallen deden zich voor tijdens sport en spel. Contusie (34%), fractuur (31%) en wonde (15%) waren de meest voorkomende letsels.. Bij 8% van de kinderen leidde het ongeval tot een opname in het ziekenhuis.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D18B8F-2ED7-554A-8A20-EFAD2D44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\Users\Gebruiker\Documents\Aangepaste Office-sjablonen\Cover masterproef HAG 4e master.dotx</Template>
  <TotalTime>0</TotalTime>
  <Pages>11</Pages>
  <Words>2714</Words>
  <Characters>14929</Characters>
  <Application>Microsoft Macintosh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Ongevallen bij kinderen van 6 tot 12 jaar : presentatie en etiologie</vt:lpstr>
    </vt:vector>
  </TitlesOfParts>
  <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Ongevallen bij kinderen van 6 tot 12 jaar : presentatie en etiologie</dc:title>
  <dc:subject>Een retrospectieve monocentrische studie</dc:subject>
  <dc:creator>Stockmans C1,  Maes S1, Nijs S2, De Boeck K3</dc:creator>
  <cp:keywords/>
  <dc:description/>
  <cp:lastModifiedBy>Wilfried Vanden Bossche</cp:lastModifiedBy>
  <cp:revision>10</cp:revision>
  <cp:lastPrinted>2017-04-26T13:54:00Z</cp:lastPrinted>
  <dcterms:created xsi:type="dcterms:W3CDTF">2017-05-10T20:06:00Z</dcterms:created>
  <dcterms:modified xsi:type="dcterms:W3CDTF">2021-01-08T10:17:00Z</dcterms:modified>
</cp:coreProperties>
</file>