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986C61" w14:textId="2F05ACBB" w:rsidR="00801BE8" w:rsidRDefault="00521028" w:rsidP="00801BE8">
      <w:pPr>
        <w:rPr>
          <w:rFonts w:asciiTheme="majorHAnsi" w:hAnsiTheme="majorHAnsi"/>
          <w:sz w:val="40"/>
          <w:lang w:val="nl-BE"/>
        </w:rPr>
      </w:pPr>
      <w:r>
        <w:rPr>
          <w:noProof/>
        </w:rPr>
        <mc:AlternateContent>
          <mc:Choice Requires="wps">
            <w:drawing>
              <wp:anchor distT="0" distB="0" distL="114300" distR="114300" simplePos="0" relativeHeight="251669504" behindDoc="0" locked="0" layoutInCell="1" allowOverlap="1" wp14:anchorId="02F81B0B" wp14:editId="4DD6FC38">
                <wp:simplePos x="0" y="0"/>
                <wp:positionH relativeFrom="margin">
                  <wp:posOffset>-44305</wp:posOffset>
                </wp:positionH>
                <wp:positionV relativeFrom="page">
                  <wp:posOffset>913661</wp:posOffset>
                </wp:positionV>
                <wp:extent cx="6004560" cy="581890"/>
                <wp:effectExtent l="0" t="0" r="0" b="0"/>
                <wp:wrapNone/>
                <wp:docPr id="21" name="Text Box 7"/>
                <wp:cNvGraphicFramePr/>
                <a:graphic xmlns:a="http://schemas.openxmlformats.org/drawingml/2006/main">
                  <a:graphicData uri="http://schemas.microsoft.com/office/word/2010/wordprocessingShape">
                    <wps:wsp>
                      <wps:cNvSpPr txBox="1"/>
                      <wps:spPr>
                        <a:xfrm>
                          <a:off x="0" y="0"/>
                          <a:ext cx="6004560" cy="581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594426" w14:textId="77777777" w:rsidR="00D43232" w:rsidRPr="00DD3564" w:rsidRDefault="00D43232" w:rsidP="00801BE8">
                            <w:pPr>
                              <w:pStyle w:val="Voorblad"/>
                              <w:rPr>
                                <w:b/>
                                <w:sz w:val="44"/>
                              </w:rPr>
                            </w:pPr>
                            <w:r w:rsidRPr="00DD3564">
                              <w:rPr>
                                <w:b/>
                                <w:sz w:val="44"/>
                              </w:rPr>
                              <w:t>BACHELORPROEF</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F81B0B" id="_x0000_t202" coordsize="21600,21600" o:spt="202" path="m0,0l0,21600,21600,21600,21600,0xe">
                <v:stroke joinstyle="miter"/>
                <v:path gradientshapeok="t" o:connecttype="rect"/>
              </v:shapetype>
              <v:shape id="Text Box 7" o:spid="_x0000_s1026" type="#_x0000_t202" style="position:absolute;margin-left:-3.5pt;margin-top:71.95pt;width:472.8pt;height:45.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" filled="f" stroked="f" strokeweight=".5pt">
                <v:textbox inset="0">
                  <w:txbxContent>
                    <w:p w14:paraId="7B594426" w14:textId="77777777" w:rsidR="00D43232" w:rsidRPr="00DD3564" w:rsidRDefault="00D43232" w:rsidP="00801BE8">
                      <w:pPr>
                        <w:pStyle w:val="Voorblad"/>
                        <w:rPr>
                          <w:b/>
                          <w:sz w:val="44"/>
                        </w:rPr>
                      </w:pPr>
                      <w:r w:rsidRPr="00DD3564">
                        <w:rPr>
                          <w:b/>
                          <w:sz w:val="44"/>
                        </w:rPr>
                        <w:t>BACHELORPROEF</w:t>
                      </w:r>
                    </w:p>
                  </w:txbxContent>
                </v:textbox>
                <w10:wrap anchorx="margin" anchory="page"/>
              </v:shape>
            </w:pict>
          </mc:Fallback>
        </mc:AlternateContent>
      </w:r>
    </w:p>
    <w:tbl>
      <w:tblPr>
        <w:tblStyle w:val="Tabelraster"/>
        <w:tblpPr w:leftFromText="141" w:rightFromText="141" w:vertAnchor="text" w:horzAnchor="page" w:tblpX="1522" w:tblpY="232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tblCellMar>
        <w:tblLook w:val="04A0" w:firstRow="1" w:lastRow="0" w:firstColumn="1" w:lastColumn="0" w:noHBand="0" w:noVBand="1"/>
      </w:tblPr>
      <w:tblGrid>
        <w:gridCol w:w="9072"/>
      </w:tblGrid>
      <w:tr w:rsidR="00521028" w:rsidRPr="005B10B1" w14:paraId="1E63869B" w14:textId="77777777" w:rsidTr="00521028">
        <w:trPr>
          <w:cantSplit/>
          <w:trHeight w:hRule="exact" w:val="1474"/>
        </w:trPr>
        <w:tc>
          <w:tcPr>
            <w:tcW w:w="5000" w:type="pct"/>
            <w:vAlign w:val="bottom"/>
          </w:tcPr>
          <w:p w14:paraId="088CD8BD" w14:textId="77777777" w:rsidR="00521028" w:rsidRPr="001C7257" w:rsidRDefault="00521028" w:rsidP="002C23D5">
            <w:pPr>
              <w:pStyle w:val="Voorblad"/>
              <w:jc w:val="center"/>
              <w:rPr>
                <w:b/>
                <w:sz w:val="40"/>
                <w:szCs w:val="40"/>
              </w:rPr>
            </w:pPr>
            <w:r>
              <w:rPr>
                <w:b/>
                <w:sz w:val="40"/>
                <w:szCs w:val="40"/>
              </w:rPr>
              <w:t>ZHIJ</w:t>
            </w:r>
          </w:p>
        </w:tc>
      </w:tr>
      <w:tr w:rsidR="00521028" w:rsidRPr="005B10B1" w14:paraId="1E442B00" w14:textId="77777777" w:rsidTr="00521028">
        <w:trPr>
          <w:cantSplit/>
          <w:trHeight w:hRule="exact" w:val="1361"/>
        </w:trPr>
        <w:tc>
          <w:tcPr>
            <w:tcW w:w="5000" w:type="pct"/>
          </w:tcPr>
          <w:p w14:paraId="6B2FA7C5" w14:textId="77777777" w:rsidR="00521028" w:rsidRPr="001C7257" w:rsidRDefault="00521028" w:rsidP="002C23D5">
            <w:pPr>
              <w:pStyle w:val="Voorblad"/>
              <w:jc w:val="center"/>
            </w:pPr>
            <w:r w:rsidRPr="000E202A">
              <w:rPr>
                <w:sz w:val="22"/>
                <w:szCs w:val="22"/>
                <w:lang w:val="nl-NL"/>
              </w:rPr>
              <w:t>Wat hindert transpersonen in het dagelijkse leven en hoe kan de omgeving hierop adequaat reageren?</w:t>
            </w:r>
          </w:p>
        </w:tc>
      </w:tr>
    </w:tbl>
    <w:tbl>
      <w:tblPr>
        <w:tblStyle w:val="Tabelraster"/>
        <w:tblpPr w:leftFromText="141" w:rightFromText="141" w:vertAnchor="text" w:horzAnchor="page" w:tblpX="1702" w:tblpY="5856"/>
        <w:tblW w:w="9072" w:type="dxa"/>
        <w:tblBorders>
          <w:top w:val="none" w:sz="0" w:space="0" w:color="auto"/>
          <w:left w:val="none" w:sz="0" w:space="0" w:color="auto"/>
          <w:bottom w:val="none" w:sz="0" w:space="0" w:color="auto"/>
          <w:right w:val="none" w:sz="0" w:space="0" w:color="auto"/>
          <w:insideV w:val="none" w:sz="0" w:space="0" w:color="auto"/>
        </w:tblBorders>
        <w:tblLayout w:type="fixed"/>
        <w:tblCellMar>
          <w:left w:w="0" w:type="dxa"/>
        </w:tblCellMar>
        <w:tblLook w:val="04A0" w:firstRow="1" w:lastRow="0" w:firstColumn="1" w:lastColumn="0" w:noHBand="0" w:noVBand="1"/>
      </w:tblPr>
      <w:tblGrid>
        <w:gridCol w:w="2552"/>
        <w:gridCol w:w="6520"/>
      </w:tblGrid>
      <w:tr w:rsidR="00B3751A" w:rsidRPr="00706423" w14:paraId="4C13B314" w14:textId="77777777" w:rsidTr="00B3751A">
        <w:trPr>
          <w:trHeight w:hRule="exact" w:val="567"/>
        </w:trPr>
        <w:tc>
          <w:tcPr>
            <w:tcW w:w="2552" w:type="dxa"/>
            <w:vAlign w:val="center"/>
          </w:tcPr>
          <w:p w14:paraId="794A3E8C" w14:textId="77777777" w:rsidR="00B3751A" w:rsidRPr="00E153FF" w:rsidRDefault="00B3751A" w:rsidP="00B3751A">
            <w:pPr>
              <w:pStyle w:val="Voorblad"/>
            </w:pPr>
            <w:r w:rsidRPr="00E153FF">
              <w:t>Bachelor</w:t>
            </w:r>
          </w:p>
        </w:tc>
        <w:tc>
          <w:tcPr>
            <w:tcW w:w="6520" w:type="dxa"/>
            <w:vAlign w:val="center"/>
          </w:tcPr>
          <w:p w14:paraId="304E6F61" w14:textId="77777777" w:rsidR="00B3751A" w:rsidRPr="001C7257" w:rsidRDefault="00B3751A" w:rsidP="00B3751A">
            <w:pPr>
              <w:pStyle w:val="Voorblad"/>
            </w:pPr>
            <w:r>
              <w:t>Toegepaste psychologie</w:t>
            </w:r>
          </w:p>
        </w:tc>
      </w:tr>
      <w:tr w:rsidR="00B3751A" w:rsidRPr="00706423" w14:paraId="375EE1E2" w14:textId="77777777" w:rsidTr="00B3751A">
        <w:trPr>
          <w:trHeight w:hRule="exact" w:val="567"/>
        </w:trPr>
        <w:tc>
          <w:tcPr>
            <w:tcW w:w="2552" w:type="dxa"/>
            <w:vAlign w:val="center"/>
          </w:tcPr>
          <w:p w14:paraId="2AC9F41D" w14:textId="77777777" w:rsidR="00B3751A" w:rsidRPr="00E153FF" w:rsidRDefault="00B3751A" w:rsidP="00B3751A">
            <w:pPr>
              <w:pStyle w:val="Voorblad"/>
              <w:rPr>
                <w:szCs w:val="24"/>
              </w:rPr>
            </w:pPr>
            <w:r w:rsidRPr="00E153FF">
              <w:rPr>
                <w:szCs w:val="24"/>
              </w:rPr>
              <w:t>Academiejaar</w:t>
            </w:r>
          </w:p>
        </w:tc>
        <w:tc>
          <w:tcPr>
            <w:tcW w:w="6520" w:type="dxa"/>
            <w:vAlign w:val="center"/>
          </w:tcPr>
          <w:p w14:paraId="20A6BAF4" w14:textId="77777777" w:rsidR="00B3751A" w:rsidRPr="001C7257" w:rsidRDefault="00B3751A" w:rsidP="00B3751A">
            <w:pPr>
              <w:pStyle w:val="Voorblad"/>
            </w:pPr>
            <w:r>
              <w:t xml:space="preserve">2017 – 2018  </w:t>
            </w:r>
          </w:p>
        </w:tc>
      </w:tr>
      <w:tr w:rsidR="00B3751A" w:rsidRPr="00706423" w14:paraId="6AD60A05" w14:textId="77777777" w:rsidTr="00B3751A">
        <w:trPr>
          <w:trHeight w:hRule="exact" w:val="567"/>
        </w:trPr>
        <w:tc>
          <w:tcPr>
            <w:tcW w:w="2552" w:type="dxa"/>
            <w:vAlign w:val="center"/>
          </w:tcPr>
          <w:p w14:paraId="4E0C5A44" w14:textId="77777777" w:rsidR="00B3751A" w:rsidRPr="00E153FF" w:rsidRDefault="00B3751A" w:rsidP="00B3751A">
            <w:pPr>
              <w:pStyle w:val="Voorblad"/>
              <w:rPr>
                <w:szCs w:val="24"/>
              </w:rPr>
            </w:pPr>
            <w:r w:rsidRPr="00E153FF">
              <w:rPr>
                <w:szCs w:val="24"/>
              </w:rPr>
              <w:t>Student</w:t>
            </w:r>
          </w:p>
        </w:tc>
        <w:tc>
          <w:tcPr>
            <w:tcW w:w="6520" w:type="dxa"/>
            <w:vAlign w:val="center"/>
          </w:tcPr>
          <w:p w14:paraId="4AEFC143" w14:textId="77777777" w:rsidR="00B3751A" w:rsidRPr="001C7257" w:rsidRDefault="00B3751A" w:rsidP="00B3751A">
            <w:pPr>
              <w:pStyle w:val="Voorblad"/>
            </w:pPr>
            <w:r>
              <w:t>Jantien Debyser</w:t>
            </w:r>
          </w:p>
        </w:tc>
      </w:tr>
      <w:tr w:rsidR="00B3751A" w:rsidRPr="00706423" w14:paraId="435E296D" w14:textId="77777777" w:rsidTr="00B3751A">
        <w:trPr>
          <w:trHeight w:hRule="exact" w:val="567"/>
        </w:trPr>
        <w:tc>
          <w:tcPr>
            <w:tcW w:w="2552" w:type="dxa"/>
            <w:vAlign w:val="center"/>
          </w:tcPr>
          <w:p w14:paraId="304B4420" w14:textId="77777777" w:rsidR="00B3751A" w:rsidRPr="00E153FF" w:rsidRDefault="00B3751A" w:rsidP="00B3751A">
            <w:pPr>
              <w:pStyle w:val="Voorblad"/>
              <w:rPr>
                <w:szCs w:val="24"/>
              </w:rPr>
            </w:pPr>
            <w:r>
              <w:rPr>
                <w:szCs w:val="24"/>
              </w:rPr>
              <w:t>B</w:t>
            </w:r>
            <w:r w:rsidRPr="00E153FF">
              <w:rPr>
                <w:szCs w:val="24"/>
              </w:rPr>
              <w:t>egeleider</w:t>
            </w:r>
          </w:p>
        </w:tc>
        <w:tc>
          <w:tcPr>
            <w:tcW w:w="6520" w:type="dxa"/>
            <w:vAlign w:val="center"/>
          </w:tcPr>
          <w:p w14:paraId="52813F17" w14:textId="77777777" w:rsidR="00B3751A" w:rsidRPr="001C7257" w:rsidRDefault="00B3751A" w:rsidP="00B3751A">
            <w:pPr>
              <w:pStyle w:val="Voorblad"/>
            </w:pPr>
            <w:r>
              <w:t>Elia Wyverkens</w:t>
            </w:r>
          </w:p>
        </w:tc>
      </w:tr>
    </w:tbl>
    <w:sdt>
      <w:sdtPr>
        <w:id w:val="127446207"/>
        <w:docPartObj>
          <w:docPartGallery w:val="Cover Pages"/>
          <w:docPartUnique/>
        </w:docPartObj>
      </w:sdtPr>
      <w:sdtEndPr/>
      <w:sdtContent>
        <w:p w14:paraId="1F1F9409" w14:textId="685BB56C" w:rsidR="00801BE8" w:rsidRDefault="00801BE8" w:rsidP="00521028">
          <w:pPr>
            <w:spacing w:before="3120" w:line="259" w:lineRule="auto"/>
          </w:pPr>
          <w:r w:rsidRPr="007D58A9">
            <w:rPr>
              <w:rFonts w:asciiTheme="majorHAnsi" w:hAnsiTheme="majorHAnsi"/>
              <w:caps/>
              <w:noProof/>
              <w:color w:val="FFFFFF" w:themeColor="background2"/>
              <w:szCs w:val="28"/>
              <w:shd w:val="clear" w:color="auto" w:fill="ED008D" w:themeFill="accent2"/>
            </w:rPr>
            <mc:AlternateContent>
              <mc:Choice Requires="wps">
                <w:drawing>
                  <wp:anchor distT="0" distB="0" distL="114300" distR="114300" simplePos="0" relativeHeight="251668480" behindDoc="0" locked="0" layoutInCell="1" allowOverlap="0" wp14:anchorId="350869FD" wp14:editId="34CB4ED4">
                    <wp:simplePos x="0" y="0"/>
                    <wp:positionH relativeFrom="margin">
                      <wp:posOffset>-46355</wp:posOffset>
                    </wp:positionH>
                    <wp:positionV relativeFrom="page">
                      <wp:posOffset>1491084</wp:posOffset>
                    </wp:positionV>
                    <wp:extent cx="1620000" cy="0"/>
                    <wp:effectExtent l="0" t="0" r="37465" b="19050"/>
                    <wp:wrapNone/>
                    <wp:docPr id="42" name="Straight Connector 42"/>
                    <wp:cNvGraphicFramePr/>
                    <a:graphic xmlns:a="http://schemas.openxmlformats.org/drawingml/2006/main">
                      <a:graphicData uri="http://schemas.microsoft.com/office/word/2010/wordprocessingShape">
                        <wps:wsp>
                          <wps:cNvCnPr/>
                          <wps:spPr>
                            <a:xfrm>
                              <a:off x="0" y="0"/>
                              <a:ext cx="1620000" cy="0"/>
                            </a:xfrm>
                            <a:prstGeom prst="line">
                              <a:avLst/>
                            </a:prstGeom>
                            <a:ln w="9525" cap="rnd">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670CC3" id="Straight Connector 42"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3.65pt,117.4pt" to="123.9pt,117.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" o:allowoverlap="f" strokecolor="black [3213]">
                    <v:stroke endcap="round"/>
                    <w10:wrap anchorx="margin" anchory="page"/>
                  </v:line>
                </w:pict>
              </mc:Fallback>
            </mc:AlternateContent>
          </w:r>
          <w:r w:rsidRPr="00D93903">
            <w:rPr>
              <w:rFonts w:asciiTheme="majorHAnsi" w:hAnsiTheme="majorHAnsi"/>
              <w:caps/>
              <w:noProof/>
              <w:szCs w:val="28"/>
            </w:rPr>
            <w:drawing>
              <wp:anchor distT="0" distB="0" distL="114300" distR="114300" simplePos="0" relativeHeight="251666432" behindDoc="0" locked="0" layoutInCell="1" allowOverlap="1" wp14:anchorId="32DD11C0" wp14:editId="65FEB25D">
                <wp:simplePos x="0" y="0"/>
                <wp:positionH relativeFrom="margin">
                  <wp:align>right</wp:align>
                </wp:positionH>
                <wp:positionV relativeFrom="margin">
                  <wp:posOffset>8479155</wp:posOffset>
                </wp:positionV>
                <wp:extent cx="1558800" cy="266400"/>
                <wp:effectExtent l="0" t="0" r="3810" b="63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itte letters URL.png"/>
                        <pic:cNvPicPr/>
                      </pic:nvPicPr>
                      <pic:blipFill>
                        <a:blip r:embed="rId11" cstate="print">
                          <a:extLst>
                            <a:ext uri="{28A0092B-C50C-407E-A947-70E740481C1C}">
                              <a14:useLocalDpi xmlns:a14="http://schemas.microsoft.com/office/drawing/2010/main"/>
                            </a:ext>
                          </a:extLst>
                        </a:blip>
                        <a:stretch>
                          <a:fillRect/>
                        </a:stretch>
                      </pic:blipFill>
                      <pic:spPr>
                        <a:xfrm>
                          <a:off x="0" y="0"/>
                          <a:ext cx="1558800" cy="266400"/>
                        </a:xfrm>
                        <a:prstGeom prst="rect">
                          <a:avLst/>
                        </a:prstGeom>
                      </pic:spPr>
                    </pic:pic>
                  </a:graphicData>
                </a:graphic>
                <wp14:sizeRelH relativeFrom="margin">
                  <wp14:pctWidth>0</wp14:pctWidth>
                </wp14:sizeRelH>
                <wp14:sizeRelV relativeFrom="margin">
                  <wp14:pctHeight>0</wp14:pctHeight>
                </wp14:sizeRelV>
              </wp:anchor>
            </w:drawing>
          </w:r>
          <w:r w:rsidRPr="00D93903">
            <w:rPr>
              <w:rFonts w:asciiTheme="majorHAnsi" w:hAnsiTheme="majorHAnsi"/>
              <w:caps/>
              <w:noProof/>
              <w:szCs w:val="28"/>
              <w:shd w:val="clear" w:color="auto" w:fill="ED008D" w:themeFill="accent2"/>
            </w:rPr>
            <mc:AlternateContent>
              <mc:Choice Requires="wps">
                <w:drawing>
                  <wp:anchor distT="0" distB="0" distL="114300" distR="114300" simplePos="0" relativeHeight="251667456" behindDoc="0" locked="0" layoutInCell="1" allowOverlap="0" wp14:anchorId="770D7BCA" wp14:editId="5B52E4B3">
                    <wp:simplePos x="0" y="0"/>
                    <wp:positionH relativeFrom="margin">
                      <wp:align>left</wp:align>
                    </wp:positionH>
                    <wp:positionV relativeFrom="page">
                      <wp:posOffset>8835390</wp:posOffset>
                    </wp:positionV>
                    <wp:extent cx="5760000" cy="0"/>
                    <wp:effectExtent l="19050" t="19050" r="31750" b="19050"/>
                    <wp:wrapNone/>
                    <wp:docPr id="13" name="Straight Connector 13"/>
                    <wp:cNvGraphicFramePr/>
                    <a:graphic xmlns:a="http://schemas.openxmlformats.org/drawingml/2006/main">
                      <a:graphicData uri="http://schemas.microsoft.com/office/word/2010/wordprocessingShape">
                        <wps:wsp>
                          <wps:cNvCnPr/>
                          <wps:spPr>
                            <a:xfrm>
                              <a:off x="0" y="0"/>
                              <a:ext cx="5760000" cy="0"/>
                            </a:xfrm>
                            <a:prstGeom prst="line">
                              <a:avLst/>
                            </a:prstGeom>
                            <a:ln w="38100" cap="rnd">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94358E" id="Straight Connector 13" o:spid="_x0000_s1026" style="position:absolute;z-index:251667456;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695.7pt" to="453.55pt,69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" o:allowoverlap="f" strokecolor="black [3213]" strokeweight="3pt">
                    <v:stroke endcap="round"/>
                    <w10:wrap anchorx="margin" anchory="page"/>
                  </v:line>
                </w:pict>
              </mc:Fallback>
            </mc:AlternateContent>
          </w:r>
        </w:p>
      </w:sdtContent>
    </w:sdt>
    <w:p w14:paraId="4089904A" w14:textId="77777777" w:rsidR="00801BE8" w:rsidRDefault="00801BE8" w:rsidP="00801BE8"/>
    <w:p w14:paraId="78713508" w14:textId="6C4605E4" w:rsidR="004F752D" w:rsidRDefault="00801BE8" w:rsidP="00801BE8">
      <w:pPr>
        <w:spacing w:after="200"/>
      </w:pPr>
      <w:r>
        <w:br w:type="page"/>
      </w:r>
    </w:p>
    <w:p w14:paraId="555CE88C" w14:textId="77777777" w:rsidR="004F752D" w:rsidRDefault="004F752D">
      <w:r>
        <w:lastRenderedPageBreak/>
        <w:br w:type="page"/>
      </w:r>
    </w:p>
    <w:p w14:paraId="78263180" w14:textId="77777777" w:rsidR="00801BE8" w:rsidRDefault="00801BE8" w:rsidP="00801BE8">
      <w:pPr>
        <w:spacing w:after="200"/>
      </w:pPr>
    </w:p>
    <w:tbl>
      <w:tblPr>
        <w:tblW w:w="0" w:type="auto"/>
        <w:tblLook w:val="01E0" w:firstRow="1" w:lastRow="1" w:firstColumn="1" w:lastColumn="1" w:noHBand="0" w:noVBand="0"/>
      </w:tblPr>
      <w:tblGrid>
        <w:gridCol w:w="4582"/>
        <w:gridCol w:w="1797"/>
        <w:gridCol w:w="2693"/>
      </w:tblGrid>
      <w:tr w:rsidR="00801BE8" w:rsidRPr="00966A2F" w14:paraId="7EF2B963" w14:textId="77777777" w:rsidTr="00DD1433">
        <w:trPr>
          <w:trHeight w:val="1796"/>
        </w:trPr>
        <w:tc>
          <w:tcPr>
            <w:tcW w:w="4582" w:type="dxa"/>
          </w:tcPr>
          <w:p w14:paraId="2A0C5F0E" w14:textId="77777777" w:rsidR="00801BE8" w:rsidRPr="00966A2F" w:rsidRDefault="00801BE8" w:rsidP="00DD1433">
            <w:pPr>
              <w:autoSpaceDE w:val="0"/>
              <w:autoSpaceDN w:val="0"/>
              <w:adjustRightInd w:val="0"/>
              <w:spacing w:before="240" w:after="60"/>
              <w:jc w:val="both"/>
              <w:rPr>
                <w:rFonts w:ascii="VAG Rounded Std Light" w:hAnsi="VAG Rounded Std Light" w:cs="Arial"/>
                <w:b/>
                <w:bCs/>
                <w:sz w:val="26"/>
                <w:szCs w:val="26"/>
                <w:lang w:val="nl-BE"/>
              </w:rPr>
            </w:pPr>
            <w:r w:rsidRPr="00966A2F">
              <w:rPr>
                <w:rFonts w:ascii="VAG Rounded Std Light" w:hAnsi="VAG Rounded Std Light" w:cs="Arial"/>
                <w:b/>
                <w:bCs/>
                <w:noProof/>
                <w:sz w:val="26"/>
                <w:szCs w:val="26"/>
              </w:rPr>
              <w:drawing>
                <wp:inline distT="0" distB="0" distL="0" distR="0" wp14:anchorId="161C8BA9" wp14:editId="602683B2">
                  <wp:extent cx="1560830" cy="262255"/>
                  <wp:effectExtent l="0" t="0" r="1270" b="444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0830" cy="262255"/>
                          </a:xfrm>
                          <a:prstGeom prst="rect">
                            <a:avLst/>
                          </a:prstGeom>
                          <a:noFill/>
                        </pic:spPr>
                      </pic:pic>
                    </a:graphicData>
                  </a:graphic>
                </wp:inline>
              </w:drawing>
            </w:r>
          </w:p>
        </w:tc>
        <w:tc>
          <w:tcPr>
            <w:tcW w:w="1797" w:type="dxa"/>
          </w:tcPr>
          <w:p w14:paraId="37A76C56" w14:textId="77777777" w:rsidR="00801BE8" w:rsidRPr="00966A2F" w:rsidRDefault="00801BE8" w:rsidP="00DD1433">
            <w:pPr>
              <w:autoSpaceDE w:val="0"/>
              <w:autoSpaceDN w:val="0"/>
              <w:adjustRightInd w:val="0"/>
              <w:spacing w:before="240" w:after="60"/>
              <w:jc w:val="both"/>
              <w:rPr>
                <w:rFonts w:ascii="VAG Rounded Std Light" w:hAnsi="VAG Rounded Std Light" w:cs="Arial"/>
                <w:b/>
                <w:bCs/>
                <w:sz w:val="26"/>
                <w:szCs w:val="26"/>
                <w:lang w:val="nl-BE"/>
              </w:rPr>
            </w:pPr>
          </w:p>
        </w:tc>
        <w:tc>
          <w:tcPr>
            <w:tcW w:w="2693" w:type="dxa"/>
            <w:vAlign w:val="center"/>
          </w:tcPr>
          <w:p w14:paraId="2CF3E753" w14:textId="77777777" w:rsidR="00801BE8" w:rsidRPr="00966A2F" w:rsidRDefault="00801BE8" w:rsidP="00DD1433">
            <w:pPr>
              <w:autoSpaceDE w:val="0"/>
              <w:autoSpaceDN w:val="0"/>
              <w:adjustRightInd w:val="0"/>
              <w:spacing w:after="60"/>
              <w:jc w:val="both"/>
              <w:rPr>
                <w:rFonts w:ascii="VAG Rounded Std Light" w:hAnsi="VAG Rounded Std Light" w:cs="Arial"/>
                <w:b/>
                <w:bCs/>
                <w:lang w:val="nl-BE"/>
              </w:rPr>
            </w:pPr>
            <w:r w:rsidRPr="00966A2F">
              <w:rPr>
                <w:rFonts w:ascii="VAG Rounded Std Light" w:hAnsi="VAG Rounded Std Light" w:cs="Arial"/>
                <w:b/>
                <w:bCs/>
                <w:lang w:val="nl-BE"/>
              </w:rPr>
              <w:t>Howest, De Hogeschool West-Vlaanderen</w:t>
            </w:r>
          </w:p>
          <w:p w14:paraId="23FE2AF4" w14:textId="77777777" w:rsidR="00801BE8" w:rsidRPr="00966A2F" w:rsidRDefault="00801BE8" w:rsidP="00DD1433">
            <w:pPr>
              <w:autoSpaceDE w:val="0"/>
              <w:autoSpaceDN w:val="0"/>
              <w:adjustRightInd w:val="0"/>
              <w:spacing w:after="60"/>
              <w:jc w:val="both"/>
              <w:rPr>
                <w:rFonts w:ascii="VAG Rounded Std Light" w:hAnsi="VAG Rounded Std Light" w:cs="Arial"/>
                <w:b/>
                <w:bCs/>
                <w:lang w:val="nl-BE"/>
              </w:rPr>
            </w:pPr>
            <w:r w:rsidRPr="00966A2F">
              <w:rPr>
                <w:rFonts w:ascii="VAG Rounded Std Light" w:hAnsi="VAG Rounded Std Light" w:cs="Arial"/>
                <w:b/>
                <w:bCs/>
                <w:lang w:val="nl-BE"/>
              </w:rPr>
              <w:t>Bibliotheek</w:t>
            </w:r>
          </w:p>
          <w:p w14:paraId="68C29746" w14:textId="77777777" w:rsidR="00801BE8" w:rsidRPr="00966A2F" w:rsidRDefault="00801BE8" w:rsidP="00DD1433">
            <w:pPr>
              <w:autoSpaceDE w:val="0"/>
              <w:autoSpaceDN w:val="0"/>
              <w:adjustRightInd w:val="0"/>
              <w:spacing w:after="60"/>
              <w:jc w:val="both"/>
              <w:rPr>
                <w:rFonts w:ascii="VAG Rounded Std Light" w:hAnsi="VAG Rounded Std Light" w:cs="Arial"/>
                <w:b/>
                <w:bCs/>
                <w:lang w:val="nl-BE"/>
              </w:rPr>
            </w:pPr>
            <w:r w:rsidRPr="00966A2F">
              <w:rPr>
                <w:rFonts w:ascii="VAG Rounded Std Light" w:hAnsi="VAG Rounded Std Light" w:cs="Arial"/>
                <w:b/>
                <w:bCs/>
                <w:lang w:val="nl-BE"/>
              </w:rPr>
              <w:t>Sint-Jorisstraat 71</w:t>
            </w:r>
          </w:p>
          <w:p w14:paraId="0C3240F5" w14:textId="77777777" w:rsidR="00801BE8" w:rsidRPr="00966A2F" w:rsidRDefault="00801BE8" w:rsidP="00DD1433">
            <w:pPr>
              <w:autoSpaceDE w:val="0"/>
              <w:autoSpaceDN w:val="0"/>
              <w:adjustRightInd w:val="0"/>
              <w:spacing w:after="60"/>
              <w:jc w:val="both"/>
              <w:rPr>
                <w:rFonts w:ascii="VAG Rounded Std Light" w:hAnsi="VAG Rounded Std Light" w:cs="Arial"/>
                <w:b/>
                <w:bCs/>
                <w:lang w:val="nl-BE"/>
              </w:rPr>
            </w:pPr>
            <w:r w:rsidRPr="00966A2F">
              <w:rPr>
                <w:rFonts w:ascii="VAG Rounded Std Light" w:hAnsi="VAG Rounded Std Light" w:cs="Arial"/>
                <w:b/>
                <w:bCs/>
                <w:lang w:val="nl-BE"/>
              </w:rPr>
              <w:t>8000 Brugge</w:t>
            </w:r>
          </w:p>
        </w:tc>
      </w:tr>
    </w:tbl>
    <w:p w14:paraId="7BBA86C3" w14:textId="77777777" w:rsidR="00801BE8" w:rsidRPr="00916411" w:rsidRDefault="00801BE8" w:rsidP="00801BE8">
      <w:pPr>
        <w:autoSpaceDE w:val="0"/>
        <w:autoSpaceDN w:val="0"/>
        <w:adjustRightInd w:val="0"/>
        <w:spacing w:before="240" w:after="60"/>
        <w:jc w:val="both"/>
        <w:rPr>
          <w:rFonts w:ascii="VAG Rounded Std Light" w:hAnsi="VAG Rounded Std Light" w:cs="Arial"/>
          <w:sz w:val="26"/>
          <w:szCs w:val="26"/>
        </w:rPr>
      </w:pPr>
    </w:p>
    <w:p w14:paraId="1136CE71" w14:textId="707C1075" w:rsidR="00801BE8" w:rsidRPr="00916411" w:rsidRDefault="00801BE8" w:rsidP="00801BE8">
      <w:pPr>
        <w:autoSpaceDE w:val="0"/>
        <w:autoSpaceDN w:val="0"/>
        <w:adjustRightInd w:val="0"/>
        <w:jc w:val="both"/>
        <w:rPr>
          <w:rFonts w:ascii="VAG Rounded Std Light" w:hAnsi="VAG Rounded Std Light"/>
        </w:rPr>
      </w:pPr>
      <w:r>
        <w:rPr>
          <w:rFonts w:ascii="VAG Rounded Std Light" w:hAnsi="VAG Rounded Std Light"/>
        </w:rPr>
        <w:t xml:space="preserve">Ik, ondergetekende </w:t>
      </w:r>
      <w:r w:rsidRPr="00916411">
        <w:rPr>
          <w:rFonts w:ascii="VAG Rounded Std Light" w:hAnsi="VAG Rounded Std Light"/>
        </w:rPr>
        <w:t xml:space="preserve"> </w:t>
      </w:r>
      <w:r>
        <w:rPr>
          <w:rFonts w:ascii="VAG Rounded Std Light" w:hAnsi="VAG Rounded Std Light"/>
        </w:rPr>
        <w:t xml:space="preserve">Jantien Debyser </w:t>
      </w:r>
      <w:r w:rsidRPr="00916411">
        <w:rPr>
          <w:rFonts w:ascii="VAG Rounded Std Light" w:hAnsi="VAG Rounded Std Light"/>
        </w:rPr>
        <w:t>geef de Hogeschool West-Vlaanderen hierbij uitdrukkelijk en onvoorwaardelijk</w:t>
      </w:r>
    </w:p>
    <w:p w14:paraId="7E9A6F75" w14:textId="77777777" w:rsidR="00801BE8" w:rsidRPr="00916411" w:rsidRDefault="00801BE8" w:rsidP="00801BE8">
      <w:pPr>
        <w:autoSpaceDE w:val="0"/>
        <w:autoSpaceDN w:val="0"/>
        <w:adjustRightInd w:val="0"/>
        <w:jc w:val="both"/>
        <w:rPr>
          <w:rFonts w:ascii="VAG Rounded Std Light" w:hAnsi="VAG Rounded Std Light"/>
        </w:rPr>
      </w:pPr>
    </w:p>
    <w:p w14:paraId="05B2D45E" w14:textId="77777777" w:rsidR="00801BE8" w:rsidRPr="00916411" w:rsidRDefault="00801BE8" w:rsidP="00801BE8">
      <w:pPr>
        <w:autoSpaceDE w:val="0"/>
        <w:autoSpaceDN w:val="0"/>
        <w:adjustRightInd w:val="0"/>
        <w:jc w:val="both"/>
        <w:rPr>
          <w:rFonts w:ascii="VAG Rounded Std Light" w:hAnsi="VAG Rounded Std Light"/>
        </w:rPr>
      </w:pPr>
      <w:r w:rsidRPr="00715217">
        <w:rPr>
          <w:rFonts w:ascii="VAG Rounded Std Light" w:hAnsi="VAG Rounded Std Light"/>
          <w:highlight w:val="yellow"/>
        </w:rPr>
        <w:sym w:font="Symbol" w:char="F07F"/>
      </w:r>
      <w:r w:rsidRPr="00916411">
        <w:rPr>
          <w:rFonts w:ascii="VAG Rounded Std Light" w:hAnsi="VAG Rounded Std Light"/>
        </w:rPr>
        <w:t xml:space="preserve"> de toelating om*:</w:t>
      </w:r>
    </w:p>
    <w:p w14:paraId="3889CD2D" w14:textId="77777777" w:rsidR="00801BE8" w:rsidRPr="0049799B" w:rsidRDefault="00801BE8" w:rsidP="00801BE8">
      <w:pPr>
        <w:autoSpaceDE w:val="0"/>
        <w:autoSpaceDN w:val="0"/>
        <w:adjustRightInd w:val="0"/>
        <w:ind w:firstLine="708"/>
        <w:jc w:val="both"/>
        <w:rPr>
          <w:rFonts w:ascii="VAG Rounded Std Light" w:hAnsi="VAG Rounded Std Light"/>
        </w:rPr>
      </w:pPr>
      <w:r w:rsidRPr="00715217">
        <w:rPr>
          <w:sz w:val="28"/>
          <w:szCs w:val="28"/>
          <w:highlight w:val="yellow"/>
        </w:rPr>
        <w:t>⁮</w:t>
      </w:r>
      <w:r w:rsidRPr="0049799B">
        <w:rPr>
          <w:rFonts w:ascii="VAG Rounded Std Light" w:hAnsi="VAG Rounded Std Light"/>
        </w:rPr>
        <w:t xml:space="preserve"> de volledige tekst</w:t>
      </w:r>
      <w:r w:rsidRPr="0049799B">
        <w:rPr>
          <w:rFonts w:ascii="VAG Rounded Std Light" w:hAnsi="VAG Rounded Std Light"/>
          <w:vertAlign w:val="superscript"/>
        </w:rPr>
        <w:footnoteReference w:customMarkFollows="1" w:id="1"/>
        <w:t>*</w:t>
      </w:r>
    </w:p>
    <w:p w14:paraId="19910593" w14:textId="77777777" w:rsidR="00801BE8" w:rsidRPr="0049799B" w:rsidRDefault="00801BE8" w:rsidP="00801BE8">
      <w:pPr>
        <w:autoSpaceDE w:val="0"/>
        <w:autoSpaceDN w:val="0"/>
        <w:adjustRightInd w:val="0"/>
        <w:ind w:firstLine="708"/>
        <w:jc w:val="both"/>
        <w:rPr>
          <w:rFonts w:ascii="VAG Rounded Std Light" w:hAnsi="VAG Rounded Std Light"/>
        </w:rPr>
      </w:pPr>
      <w:r w:rsidRPr="00715217">
        <w:rPr>
          <w:sz w:val="28"/>
          <w:szCs w:val="28"/>
          <w:highlight w:val="yellow"/>
        </w:rPr>
        <w:t>⁮</w:t>
      </w:r>
      <w:r w:rsidRPr="0049799B">
        <w:rPr>
          <w:rFonts w:ascii="VAG Rounded Std Light" w:hAnsi="VAG Rounded Std Light"/>
        </w:rPr>
        <w:t xml:space="preserve"> de samenvatting</w:t>
      </w:r>
      <w:r w:rsidRPr="0049799B">
        <w:rPr>
          <w:rFonts w:ascii="VAG Rounded Std Light" w:hAnsi="VAG Rounded Std Light"/>
          <w:vertAlign w:val="superscript"/>
        </w:rPr>
        <w:footnoteReference w:customMarkFollows="1" w:id="2"/>
        <w:t>*</w:t>
      </w:r>
    </w:p>
    <w:p w14:paraId="6B8FA427" w14:textId="77777777" w:rsidR="00801BE8" w:rsidRPr="00916411" w:rsidRDefault="00801BE8" w:rsidP="00801BE8">
      <w:pPr>
        <w:autoSpaceDE w:val="0"/>
        <w:autoSpaceDN w:val="0"/>
        <w:adjustRightInd w:val="0"/>
        <w:ind w:firstLine="708"/>
        <w:jc w:val="both"/>
        <w:rPr>
          <w:rFonts w:ascii="VAG Rounded Std Light" w:hAnsi="VAG Rounded Std Light"/>
        </w:rPr>
      </w:pPr>
      <w:r w:rsidRPr="00715217">
        <w:rPr>
          <w:sz w:val="28"/>
          <w:szCs w:val="28"/>
          <w:highlight w:val="yellow"/>
        </w:rPr>
        <w:t>⁮</w:t>
      </w:r>
      <w:r w:rsidRPr="00916411">
        <w:rPr>
          <w:rFonts w:ascii="VAG Rounded Std Light" w:hAnsi="VAG Rounded Std Light"/>
        </w:rPr>
        <w:t xml:space="preserve"> de bibliografische informatie</w:t>
      </w:r>
      <w:r w:rsidRPr="00916411">
        <w:rPr>
          <w:rFonts w:ascii="VAG Rounded Std Light" w:hAnsi="VAG Rounded Std Light"/>
          <w:vertAlign w:val="superscript"/>
        </w:rPr>
        <w:footnoteReference w:customMarkFollows="1" w:id="3"/>
        <w:t>*</w:t>
      </w:r>
      <w:r w:rsidRPr="00916411">
        <w:rPr>
          <w:rFonts w:ascii="VAG Rounded Std Light" w:hAnsi="VAG Rounded Std Light"/>
        </w:rPr>
        <w:t xml:space="preserve"> (titel, auteur, stagebedrijf, …)</w:t>
      </w:r>
    </w:p>
    <w:p w14:paraId="00995E83" w14:textId="77777777" w:rsidR="00801BE8" w:rsidRPr="00916411" w:rsidRDefault="00801BE8" w:rsidP="00801BE8">
      <w:pPr>
        <w:autoSpaceDE w:val="0"/>
        <w:autoSpaceDN w:val="0"/>
        <w:adjustRightInd w:val="0"/>
        <w:jc w:val="both"/>
        <w:rPr>
          <w:rFonts w:ascii="VAG Rounded Std Light" w:hAnsi="VAG Rounded Std Light"/>
        </w:rPr>
      </w:pPr>
    </w:p>
    <w:p w14:paraId="18510070" w14:textId="77777777" w:rsidR="00801BE8" w:rsidRPr="00916411" w:rsidRDefault="00801BE8" w:rsidP="00801BE8">
      <w:pPr>
        <w:autoSpaceDE w:val="0"/>
        <w:autoSpaceDN w:val="0"/>
        <w:adjustRightInd w:val="0"/>
        <w:jc w:val="both"/>
        <w:rPr>
          <w:rFonts w:ascii="VAG Rounded Std Light" w:hAnsi="VAG Rounded Std Light"/>
        </w:rPr>
      </w:pPr>
    </w:p>
    <w:p w14:paraId="3D47FDD2" w14:textId="702DF13E" w:rsidR="00801BE8" w:rsidRPr="00916411" w:rsidRDefault="00801BE8" w:rsidP="00801BE8">
      <w:pPr>
        <w:autoSpaceDE w:val="0"/>
        <w:autoSpaceDN w:val="0"/>
        <w:adjustRightInd w:val="0"/>
        <w:jc w:val="both"/>
        <w:rPr>
          <w:rFonts w:ascii="VAG Rounded Std Light" w:hAnsi="VAG Rounded Std Light"/>
        </w:rPr>
      </w:pPr>
      <w:r>
        <w:rPr>
          <w:rFonts w:ascii="VAG Rounded Std Light" w:hAnsi="VAG Rounded Std Light"/>
        </w:rPr>
        <w:t xml:space="preserve">het eindwerk met als titel </w:t>
      </w:r>
      <w:r w:rsidRPr="00801BE8">
        <w:rPr>
          <w:rFonts w:ascii="VAG Rounded Std Light" w:hAnsi="VAG Rounded Std Light"/>
          <w:i/>
        </w:rPr>
        <w:t>ZHIJ: wat hindert transpersonen in het dagelijkse leven en hoe kan de omgeving hierop adequaat reageren?</w:t>
      </w:r>
      <w:r>
        <w:rPr>
          <w:rFonts w:ascii="VAG Rounded Std Light" w:hAnsi="VAG Rounded Std Light"/>
        </w:rPr>
        <w:t xml:space="preserve"> </w:t>
      </w:r>
      <w:r w:rsidRPr="00916411">
        <w:rPr>
          <w:rFonts w:ascii="VAG Rounded Std Light" w:hAnsi="VAG Rounded Std Light"/>
        </w:rPr>
        <w:t>evenals alle nuttige en praktische informatie omtrent dit eindwerk op te nemen in een daartoe speciaal opgezette databank (</w:t>
      </w:r>
      <w:hyperlink r:id="rId13" w:history="1">
        <w:r w:rsidRPr="00916411">
          <w:rPr>
            <w:rFonts w:ascii="VAG Rounded Std Light" w:hAnsi="VAG Rounded Std Light"/>
            <w:color w:val="0000FF"/>
            <w:u w:val="single"/>
          </w:rPr>
          <w:t>http://dspace.howest.be</w:t>
        </w:r>
      </w:hyperlink>
      <w:r w:rsidRPr="00916411">
        <w:rPr>
          <w:rFonts w:ascii="VAG Rounded Std Light" w:hAnsi="VAG Rounded Std Light"/>
        </w:rPr>
        <w:t xml:space="preserve">) en deze databank via het internet toegankelijk te maken voor alle mogelijke geïnteresseerden. Ik geef de hogeschool eveneens de toelating het hierboven aangekruiste te gebruiken voor afgeleide producten, zoals daar zijn: abstractenverzamelingen en catalogi. </w:t>
      </w:r>
    </w:p>
    <w:p w14:paraId="0DE143D3" w14:textId="77777777" w:rsidR="00801BE8" w:rsidRPr="00916411" w:rsidRDefault="00801BE8" w:rsidP="00801BE8">
      <w:pPr>
        <w:autoSpaceDE w:val="0"/>
        <w:autoSpaceDN w:val="0"/>
        <w:adjustRightInd w:val="0"/>
        <w:jc w:val="both"/>
        <w:rPr>
          <w:rFonts w:ascii="VAG Rounded Std Light" w:hAnsi="VAG Rounded Std Light"/>
        </w:rPr>
      </w:pPr>
      <w:r w:rsidRPr="00916411">
        <w:rPr>
          <w:rFonts w:ascii="VAG Rounded Std Light" w:hAnsi="VAG Rounded Std Light"/>
        </w:rPr>
        <w:t xml:space="preserve">Voor de opname van de samenvatting van mijn eindwerk in de databank en voor het gebruik van de afgeleide producten vraag ik geen vergoeding aan de Hogeschool West-Vlaanderen. Mijn toestemming geldt voor de hele beschermingsduur van mijn eindwerk. </w:t>
      </w:r>
    </w:p>
    <w:p w14:paraId="15F3A3A9" w14:textId="77777777" w:rsidR="00801BE8" w:rsidRPr="00916411" w:rsidRDefault="00801BE8" w:rsidP="00801BE8">
      <w:pPr>
        <w:autoSpaceDE w:val="0"/>
        <w:autoSpaceDN w:val="0"/>
        <w:adjustRightInd w:val="0"/>
        <w:jc w:val="both"/>
        <w:rPr>
          <w:rFonts w:ascii="VAG Rounded Std Light" w:hAnsi="VAG Rounded Std Light"/>
        </w:rPr>
      </w:pPr>
      <w:r w:rsidRPr="00916411">
        <w:rPr>
          <w:rFonts w:ascii="VAG Rounded Std Light" w:hAnsi="VAG Rounded Std Light"/>
        </w:rPr>
        <w:t xml:space="preserve">Indien ik in de junizittijd niet geslaagd ben en het eindwerk moet herschrijven, vervalt deze toelating automatisch. </w:t>
      </w:r>
    </w:p>
    <w:p w14:paraId="3EDA521A" w14:textId="77777777" w:rsidR="00801BE8" w:rsidRPr="00916411" w:rsidRDefault="00801BE8" w:rsidP="00801BE8">
      <w:pPr>
        <w:autoSpaceDE w:val="0"/>
        <w:autoSpaceDN w:val="0"/>
        <w:adjustRightInd w:val="0"/>
        <w:jc w:val="both"/>
        <w:rPr>
          <w:rFonts w:ascii="VAG Rounded Std Light" w:hAnsi="VAG Rounded Std Light"/>
        </w:rPr>
      </w:pPr>
      <w:r w:rsidRPr="00916411">
        <w:rPr>
          <w:rFonts w:ascii="VAG Rounded Std Light" w:hAnsi="VAG Rounded Std Light"/>
        </w:rPr>
        <w:t xml:space="preserve">Ik verklaar dat mijn werk onuitgegeven is en garandeer aan de Hogeschool West-Vlaanderen het volle en onbezwaarde genot van de afgestane rechten, tegen welke verstoring, vordering of ontzetting ook, zowel voor de teksten als voor de documenten die ze illustreren. Ik zal de Hogeschool West-Vlaanderen vrijwaren tegen alle aanspraken van derden. </w:t>
      </w:r>
    </w:p>
    <w:p w14:paraId="588C82C4" w14:textId="77777777" w:rsidR="00801BE8" w:rsidRPr="00916411" w:rsidRDefault="00801BE8" w:rsidP="00801BE8">
      <w:pPr>
        <w:autoSpaceDE w:val="0"/>
        <w:autoSpaceDN w:val="0"/>
        <w:adjustRightInd w:val="0"/>
        <w:jc w:val="both"/>
        <w:rPr>
          <w:rFonts w:ascii="VAG Rounded Std Light" w:hAnsi="VAG Rounded Std Light"/>
        </w:rPr>
      </w:pPr>
    </w:p>
    <w:p w14:paraId="21817272" w14:textId="7646D681" w:rsidR="00801BE8" w:rsidRDefault="00801BE8" w:rsidP="00801BE8">
      <w:pPr>
        <w:autoSpaceDE w:val="0"/>
        <w:autoSpaceDN w:val="0"/>
        <w:adjustRightInd w:val="0"/>
        <w:jc w:val="both"/>
        <w:rPr>
          <w:rFonts w:ascii="VAG Rounded Std Light" w:hAnsi="VAG Rounded Std Light"/>
        </w:rPr>
      </w:pPr>
      <w:r>
        <w:rPr>
          <w:rFonts w:ascii="VAG Rounded Std Light" w:hAnsi="VAG Rounded Std Light"/>
        </w:rPr>
        <w:t>14/05/2018, Howest Brugge</w:t>
      </w:r>
      <w:r w:rsidRPr="00916411">
        <w:rPr>
          <w:rFonts w:ascii="VAG Rounded Std Light" w:hAnsi="VAG Rounded Std Light"/>
        </w:rPr>
        <w:t xml:space="preserve">: </w:t>
      </w:r>
    </w:p>
    <w:p w14:paraId="02A104EE" w14:textId="77777777" w:rsidR="00801BE8" w:rsidRDefault="00801BE8" w:rsidP="00801BE8">
      <w:pPr>
        <w:autoSpaceDE w:val="0"/>
        <w:autoSpaceDN w:val="0"/>
        <w:adjustRightInd w:val="0"/>
        <w:jc w:val="both"/>
        <w:rPr>
          <w:rFonts w:ascii="VAG Rounded Std Light" w:hAnsi="VAG Rounded Std Light"/>
        </w:rPr>
      </w:pPr>
    </w:p>
    <w:p w14:paraId="7E103FB3" w14:textId="09752951" w:rsidR="00801BE8" w:rsidRPr="00916411" w:rsidRDefault="00715217" w:rsidP="00801BE8">
      <w:pPr>
        <w:autoSpaceDE w:val="0"/>
        <w:autoSpaceDN w:val="0"/>
        <w:adjustRightInd w:val="0"/>
        <w:jc w:val="both"/>
        <w:rPr>
          <w:rFonts w:ascii="VAG Rounded Std Light" w:hAnsi="VAG Rounded Std Light"/>
        </w:rPr>
      </w:pPr>
      <w:r>
        <w:rPr>
          <w:rFonts w:ascii="VAG Rounded Std Light" w:hAnsi="VAG Rounded Std Light"/>
        </w:rPr>
        <w:t xml:space="preserve">Jantien Debyser </w:t>
      </w:r>
      <w:bookmarkStart w:id="0" w:name="_GoBack"/>
      <w:bookmarkEnd w:id="0"/>
    </w:p>
    <w:p w14:paraId="36CA7C15" w14:textId="3186D7A1" w:rsidR="00D93903" w:rsidRPr="000E202A" w:rsidRDefault="00D93903" w:rsidP="00CE7F08">
      <w:pPr>
        <w:spacing w:before="3120" w:line="259" w:lineRule="auto"/>
        <w:rPr>
          <w:rFonts w:ascii="Arial Rounded MT Bold" w:hAnsi="Arial Rounded MT Bold"/>
          <w:caps/>
          <w:color w:val="FFFFFF"/>
          <w:szCs w:val="28"/>
          <w:lang w:eastAsia="en-GB"/>
        </w:rPr>
      </w:pPr>
    </w:p>
    <w:p w14:paraId="36CA7C1A" w14:textId="4E23FED7" w:rsidR="00D93903" w:rsidRPr="00831939" w:rsidRDefault="00D93903" w:rsidP="00B953F8"/>
    <w:p w14:paraId="36CA7C1B" w14:textId="733774A5" w:rsidR="003271BA" w:rsidRPr="00831939" w:rsidRDefault="003271BA" w:rsidP="00D93903"/>
    <w:p w14:paraId="36CA7C2E" w14:textId="25BB389E" w:rsidR="00CD6E84" w:rsidRPr="00831939" w:rsidRDefault="00CD6E84" w:rsidP="003271BA"/>
    <w:p w14:paraId="4BFCB7BB" w14:textId="1FDA5D5A" w:rsidR="00273DD6" w:rsidRDefault="00CD6E84">
      <w:pPr>
        <w:spacing w:after="200"/>
      </w:pPr>
      <w:r w:rsidRPr="00831939">
        <w:br w:type="page"/>
      </w:r>
    </w:p>
    <w:p w14:paraId="7F143E5B" w14:textId="77777777" w:rsidR="00B3751A" w:rsidRDefault="00B3751A" w:rsidP="00B3751A">
      <w:pPr>
        <w:rPr>
          <w:rFonts w:asciiTheme="majorHAnsi" w:hAnsiTheme="majorHAnsi"/>
          <w:sz w:val="40"/>
          <w:lang w:val="nl-BE"/>
        </w:rPr>
      </w:pPr>
      <w:r>
        <w:rPr>
          <w:noProof/>
        </w:rPr>
        <w:lastRenderedPageBreak/>
        <mc:AlternateContent>
          <mc:Choice Requires="wps">
            <w:drawing>
              <wp:anchor distT="0" distB="0" distL="114300" distR="114300" simplePos="0" relativeHeight="251697152" behindDoc="0" locked="0" layoutInCell="1" allowOverlap="1" wp14:anchorId="71489BE4" wp14:editId="099174CA">
                <wp:simplePos x="0" y="0"/>
                <wp:positionH relativeFrom="margin">
                  <wp:posOffset>-44305</wp:posOffset>
                </wp:positionH>
                <wp:positionV relativeFrom="page">
                  <wp:posOffset>913661</wp:posOffset>
                </wp:positionV>
                <wp:extent cx="6004560" cy="581890"/>
                <wp:effectExtent l="0" t="0" r="0" b="0"/>
                <wp:wrapNone/>
                <wp:docPr id="34" name="Text Box 7"/>
                <wp:cNvGraphicFramePr/>
                <a:graphic xmlns:a="http://schemas.openxmlformats.org/drawingml/2006/main">
                  <a:graphicData uri="http://schemas.microsoft.com/office/word/2010/wordprocessingShape">
                    <wps:wsp>
                      <wps:cNvSpPr txBox="1"/>
                      <wps:spPr>
                        <a:xfrm>
                          <a:off x="0" y="0"/>
                          <a:ext cx="6004560" cy="581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8212B4" w14:textId="77777777" w:rsidR="00D43232" w:rsidRPr="00DD3564" w:rsidRDefault="00D43232" w:rsidP="00B3751A">
                            <w:pPr>
                              <w:pStyle w:val="Voorblad"/>
                              <w:rPr>
                                <w:b/>
                                <w:sz w:val="44"/>
                              </w:rPr>
                            </w:pPr>
                            <w:r w:rsidRPr="00DD3564">
                              <w:rPr>
                                <w:b/>
                                <w:sz w:val="44"/>
                              </w:rPr>
                              <w:t>BACHELORPROEF</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89BE4" id="_x0000_s1027" type="#_x0000_t202" style="position:absolute;margin-left:-3.5pt;margin-top:71.95pt;width:472.8pt;height:45.8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" filled="f" stroked="f" strokeweight=".5pt">
                <v:textbox inset="0">
                  <w:txbxContent>
                    <w:p w14:paraId="1E8212B4" w14:textId="77777777" w:rsidR="00D43232" w:rsidRPr="00DD3564" w:rsidRDefault="00D43232" w:rsidP="00B3751A">
                      <w:pPr>
                        <w:pStyle w:val="Voorblad"/>
                        <w:rPr>
                          <w:b/>
                          <w:sz w:val="44"/>
                        </w:rPr>
                      </w:pPr>
                      <w:r w:rsidRPr="00DD3564">
                        <w:rPr>
                          <w:b/>
                          <w:sz w:val="44"/>
                        </w:rPr>
                        <w:t>BACHELORPROEF</w:t>
                      </w:r>
                    </w:p>
                  </w:txbxContent>
                </v:textbox>
                <w10:wrap anchorx="margin" anchory="page"/>
              </v:shape>
            </w:pict>
          </mc:Fallback>
        </mc:AlternateContent>
      </w:r>
    </w:p>
    <w:tbl>
      <w:tblPr>
        <w:tblStyle w:val="Tabelraster"/>
        <w:tblpPr w:leftFromText="141" w:rightFromText="141" w:vertAnchor="text" w:horzAnchor="page" w:tblpX="1522" w:tblpY="232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tblCellMar>
        <w:tblLook w:val="04A0" w:firstRow="1" w:lastRow="0" w:firstColumn="1" w:lastColumn="0" w:noHBand="0" w:noVBand="1"/>
      </w:tblPr>
      <w:tblGrid>
        <w:gridCol w:w="9072"/>
      </w:tblGrid>
      <w:tr w:rsidR="00B3751A" w:rsidRPr="005B10B1" w14:paraId="6258E465" w14:textId="77777777" w:rsidTr="000D5B66">
        <w:trPr>
          <w:cantSplit/>
          <w:trHeight w:hRule="exact" w:val="1474"/>
        </w:trPr>
        <w:tc>
          <w:tcPr>
            <w:tcW w:w="5000" w:type="pct"/>
            <w:vAlign w:val="bottom"/>
          </w:tcPr>
          <w:p w14:paraId="46A92763" w14:textId="77777777" w:rsidR="00B3751A" w:rsidRPr="001C7257" w:rsidRDefault="00B3751A" w:rsidP="000D5B66">
            <w:pPr>
              <w:pStyle w:val="Voorblad"/>
              <w:jc w:val="center"/>
              <w:rPr>
                <w:b/>
                <w:sz w:val="40"/>
                <w:szCs w:val="40"/>
              </w:rPr>
            </w:pPr>
            <w:r>
              <w:rPr>
                <w:b/>
                <w:sz w:val="40"/>
                <w:szCs w:val="40"/>
              </w:rPr>
              <w:t>ZHIJ</w:t>
            </w:r>
          </w:p>
        </w:tc>
      </w:tr>
      <w:tr w:rsidR="00B3751A" w:rsidRPr="005B10B1" w14:paraId="100960A0" w14:textId="77777777" w:rsidTr="000D5B66">
        <w:trPr>
          <w:cantSplit/>
          <w:trHeight w:hRule="exact" w:val="1361"/>
        </w:trPr>
        <w:tc>
          <w:tcPr>
            <w:tcW w:w="5000" w:type="pct"/>
          </w:tcPr>
          <w:p w14:paraId="073ED1F5" w14:textId="77777777" w:rsidR="00B3751A" w:rsidRPr="001C7257" w:rsidRDefault="00B3751A" w:rsidP="000D5B66">
            <w:pPr>
              <w:pStyle w:val="Voorblad"/>
              <w:jc w:val="center"/>
            </w:pPr>
            <w:r w:rsidRPr="000E202A">
              <w:rPr>
                <w:sz w:val="22"/>
                <w:szCs w:val="22"/>
                <w:lang w:val="nl-NL"/>
              </w:rPr>
              <w:t>Wat hindert transpersonen in het dagelijkse leven en hoe kan de omgeving hierop adequaat reageren?</w:t>
            </w:r>
          </w:p>
        </w:tc>
      </w:tr>
    </w:tbl>
    <w:tbl>
      <w:tblPr>
        <w:tblStyle w:val="Tabelraster"/>
        <w:tblpPr w:leftFromText="141" w:rightFromText="141" w:vertAnchor="text" w:horzAnchor="page" w:tblpX="1702" w:tblpY="5856"/>
        <w:tblW w:w="9072" w:type="dxa"/>
        <w:tblBorders>
          <w:top w:val="none" w:sz="0" w:space="0" w:color="auto"/>
          <w:left w:val="none" w:sz="0" w:space="0" w:color="auto"/>
          <w:bottom w:val="none" w:sz="0" w:space="0" w:color="auto"/>
          <w:right w:val="none" w:sz="0" w:space="0" w:color="auto"/>
          <w:insideV w:val="none" w:sz="0" w:space="0" w:color="auto"/>
        </w:tblBorders>
        <w:tblLayout w:type="fixed"/>
        <w:tblCellMar>
          <w:left w:w="0" w:type="dxa"/>
        </w:tblCellMar>
        <w:tblLook w:val="04A0" w:firstRow="1" w:lastRow="0" w:firstColumn="1" w:lastColumn="0" w:noHBand="0" w:noVBand="1"/>
      </w:tblPr>
      <w:tblGrid>
        <w:gridCol w:w="2552"/>
        <w:gridCol w:w="6520"/>
      </w:tblGrid>
      <w:tr w:rsidR="00B3751A" w:rsidRPr="00706423" w14:paraId="637341BD" w14:textId="77777777" w:rsidTr="000D5B66">
        <w:trPr>
          <w:trHeight w:hRule="exact" w:val="567"/>
        </w:trPr>
        <w:tc>
          <w:tcPr>
            <w:tcW w:w="2552" w:type="dxa"/>
            <w:vAlign w:val="center"/>
          </w:tcPr>
          <w:p w14:paraId="52CC8B94" w14:textId="77777777" w:rsidR="00B3751A" w:rsidRPr="00E153FF" w:rsidRDefault="00B3751A" w:rsidP="000D5B66">
            <w:pPr>
              <w:pStyle w:val="Voorblad"/>
            </w:pPr>
            <w:r w:rsidRPr="00E153FF">
              <w:t>Bachelor</w:t>
            </w:r>
          </w:p>
        </w:tc>
        <w:tc>
          <w:tcPr>
            <w:tcW w:w="6520" w:type="dxa"/>
            <w:vAlign w:val="center"/>
          </w:tcPr>
          <w:p w14:paraId="0C13821D" w14:textId="77777777" w:rsidR="00B3751A" w:rsidRPr="001C7257" w:rsidRDefault="00B3751A" w:rsidP="000D5B66">
            <w:pPr>
              <w:pStyle w:val="Voorblad"/>
            </w:pPr>
            <w:r>
              <w:t>Toegepaste psychologie</w:t>
            </w:r>
          </w:p>
        </w:tc>
      </w:tr>
      <w:tr w:rsidR="00B3751A" w:rsidRPr="00706423" w14:paraId="729B1619" w14:textId="77777777" w:rsidTr="000D5B66">
        <w:trPr>
          <w:trHeight w:hRule="exact" w:val="567"/>
        </w:trPr>
        <w:tc>
          <w:tcPr>
            <w:tcW w:w="2552" w:type="dxa"/>
            <w:vAlign w:val="center"/>
          </w:tcPr>
          <w:p w14:paraId="57ADDA22" w14:textId="77777777" w:rsidR="00B3751A" w:rsidRPr="00E153FF" w:rsidRDefault="00B3751A" w:rsidP="000D5B66">
            <w:pPr>
              <w:pStyle w:val="Voorblad"/>
              <w:rPr>
                <w:szCs w:val="24"/>
              </w:rPr>
            </w:pPr>
            <w:r w:rsidRPr="00E153FF">
              <w:rPr>
                <w:szCs w:val="24"/>
              </w:rPr>
              <w:t>Academiejaar</w:t>
            </w:r>
          </w:p>
        </w:tc>
        <w:tc>
          <w:tcPr>
            <w:tcW w:w="6520" w:type="dxa"/>
            <w:vAlign w:val="center"/>
          </w:tcPr>
          <w:p w14:paraId="43962876" w14:textId="77777777" w:rsidR="00B3751A" w:rsidRPr="001C7257" w:rsidRDefault="00B3751A" w:rsidP="000D5B66">
            <w:pPr>
              <w:pStyle w:val="Voorblad"/>
            </w:pPr>
            <w:r>
              <w:t xml:space="preserve">2017 – 2018  </w:t>
            </w:r>
          </w:p>
        </w:tc>
      </w:tr>
      <w:tr w:rsidR="00B3751A" w:rsidRPr="00706423" w14:paraId="66ED4579" w14:textId="77777777" w:rsidTr="000D5B66">
        <w:trPr>
          <w:trHeight w:hRule="exact" w:val="567"/>
        </w:trPr>
        <w:tc>
          <w:tcPr>
            <w:tcW w:w="2552" w:type="dxa"/>
            <w:vAlign w:val="center"/>
          </w:tcPr>
          <w:p w14:paraId="42ABB81D" w14:textId="77777777" w:rsidR="00B3751A" w:rsidRPr="00E153FF" w:rsidRDefault="00B3751A" w:rsidP="000D5B66">
            <w:pPr>
              <w:pStyle w:val="Voorblad"/>
              <w:rPr>
                <w:szCs w:val="24"/>
              </w:rPr>
            </w:pPr>
            <w:r w:rsidRPr="00E153FF">
              <w:rPr>
                <w:szCs w:val="24"/>
              </w:rPr>
              <w:t>Student</w:t>
            </w:r>
          </w:p>
        </w:tc>
        <w:tc>
          <w:tcPr>
            <w:tcW w:w="6520" w:type="dxa"/>
            <w:vAlign w:val="center"/>
          </w:tcPr>
          <w:p w14:paraId="50C31444" w14:textId="77777777" w:rsidR="00B3751A" w:rsidRPr="001C7257" w:rsidRDefault="00B3751A" w:rsidP="000D5B66">
            <w:pPr>
              <w:pStyle w:val="Voorblad"/>
            </w:pPr>
            <w:r>
              <w:t>Jantien Debyser</w:t>
            </w:r>
          </w:p>
        </w:tc>
      </w:tr>
      <w:tr w:rsidR="00B3751A" w:rsidRPr="00706423" w14:paraId="6FAB73C7" w14:textId="77777777" w:rsidTr="000D5B66">
        <w:trPr>
          <w:trHeight w:hRule="exact" w:val="567"/>
        </w:trPr>
        <w:tc>
          <w:tcPr>
            <w:tcW w:w="2552" w:type="dxa"/>
            <w:vAlign w:val="center"/>
          </w:tcPr>
          <w:p w14:paraId="378F2BD1" w14:textId="77777777" w:rsidR="00B3751A" w:rsidRPr="00E153FF" w:rsidRDefault="00B3751A" w:rsidP="000D5B66">
            <w:pPr>
              <w:pStyle w:val="Voorblad"/>
              <w:rPr>
                <w:szCs w:val="24"/>
              </w:rPr>
            </w:pPr>
            <w:r>
              <w:rPr>
                <w:szCs w:val="24"/>
              </w:rPr>
              <w:t>B</w:t>
            </w:r>
            <w:r w:rsidRPr="00E153FF">
              <w:rPr>
                <w:szCs w:val="24"/>
              </w:rPr>
              <w:t>egeleider</w:t>
            </w:r>
          </w:p>
        </w:tc>
        <w:tc>
          <w:tcPr>
            <w:tcW w:w="6520" w:type="dxa"/>
            <w:vAlign w:val="center"/>
          </w:tcPr>
          <w:p w14:paraId="0A90CA3E" w14:textId="77777777" w:rsidR="00B3751A" w:rsidRPr="001C7257" w:rsidRDefault="00B3751A" w:rsidP="000D5B66">
            <w:pPr>
              <w:pStyle w:val="Voorblad"/>
            </w:pPr>
            <w:r>
              <w:t>Elia Wyverkens</w:t>
            </w:r>
          </w:p>
        </w:tc>
      </w:tr>
    </w:tbl>
    <w:sdt>
      <w:sdtPr>
        <w:id w:val="1911818174"/>
        <w:docPartObj>
          <w:docPartGallery w:val="Cover Pages"/>
          <w:docPartUnique/>
        </w:docPartObj>
      </w:sdtPr>
      <w:sdtEndPr/>
      <w:sdtContent>
        <w:p w14:paraId="1F858F88" w14:textId="77777777" w:rsidR="00B3751A" w:rsidRDefault="00B3751A" w:rsidP="00B3751A">
          <w:pPr>
            <w:spacing w:before="3120" w:line="259" w:lineRule="auto"/>
          </w:pPr>
          <w:r w:rsidRPr="007D58A9">
            <w:rPr>
              <w:rFonts w:asciiTheme="majorHAnsi" w:hAnsiTheme="majorHAnsi"/>
              <w:caps/>
              <w:noProof/>
              <w:color w:val="FFFFFF" w:themeColor="background2"/>
              <w:szCs w:val="28"/>
              <w:shd w:val="clear" w:color="auto" w:fill="ED008D" w:themeFill="accent2"/>
            </w:rPr>
            <mc:AlternateContent>
              <mc:Choice Requires="wps">
                <w:drawing>
                  <wp:anchor distT="0" distB="0" distL="114300" distR="114300" simplePos="0" relativeHeight="251696128" behindDoc="0" locked="0" layoutInCell="1" allowOverlap="0" wp14:anchorId="2C3A1FB5" wp14:editId="4CDF30AE">
                    <wp:simplePos x="0" y="0"/>
                    <wp:positionH relativeFrom="margin">
                      <wp:posOffset>-46355</wp:posOffset>
                    </wp:positionH>
                    <wp:positionV relativeFrom="page">
                      <wp:posOffset>1491084</wp:posOffset>
                    </wp:positionV>
                    <wp:extent cx="1620000" cy="0"/>
                    <wp:effectExtent l="0" t="0" r="37465" b="19050"/>
                    <wp:wrapNone/>
                    <wp:docPr id="35" name="Straight Connector 42"/>
                    <wp:cNvGraphicFramePr/>
                    <a:graphic xmlns:a="http://schemas.openxmlformats.org/drawingml/2006/main">
                      <a:graphicData uri="http://schemas.microsoft.com/office/word/2010/wordprocessingShape">
                        <wps:wsp>
                          <wps:cNvCnPr/>
                          <wps:spPr>
                            <a:xfrm>
                              <a:off x="0" y="0"/>
                              <a:ext cx="1620000" cy="0"/>
                            </a:xfrm>
                            <a:prstGeom prst="line">
                              <a:avLst/>
                            </a:prstGeom>
                            <a:ln w="9525" cap="rnd">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2046F9" id="Straight Connector 42" o:spid="_x0000_s1026" style="position:absolute;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3.65pt,117.4pt" to="123.9pt,117.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" o:allowoverlap="f" strokecolor="black [3213]">
                    <v:stroke endcap="round"/>
                    <w10:wrap anchorx="margin" anchory="page"/>
                  </v:line>
                </w:pict>
              </mc:Fallback>
            </mc:AlternateContent>
          </w:r>
          <w:r w:rsidRPr="00D93903">
            <w:rPr>
              <w:rFonts w:asciiTheme="majorHAnsi" w:hAnsiTheme="majorHAnsi"/>
              <w:caps/>
              <w:noProof/>
              <w:szCs w:val="28"/>
            </w:rPr>
            <w:drawing>
              <wp:anchor distT="0" distB="0" distL="114300" distR="114300" simplePos="0" relativeHeight="251694080" behindDoc="0" locked="0" layoutInCell="1" allowOverlap="1" wp14:anchorId="295B5975" wp14:editId="3083939A">
                <wp:simplePos x="0" y="0"/>
                <wp:positionH relativeFrom="margin">
                  <wp:align>right</wp:align>
                </wp:positionH>
                <wp:positionV relativeFrom="margin">
                  <wp:posOffset>8479155</wp:posOffset>
                </wp:positionV>
                <wp:extent cx="1558800" cy="266400"/>
                <wp:effectExtent l="0" t="0" r="3810" b="635"/>
                <wp:wrapSquare wrapText="bothSides"/>
                <wp:docPr id="3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itte letters URL.png"/>
                        <pic:cNvPicPr/>
                      </pic:nvPicPr>
                      <pic:blipFill>
                        <a:blip r:embed="rId11" cstate="print">
                          <a:extLst>
                            <a:ext uri="{28A0092B-C50C-407E-A947-70E740481C1C}">
                              <a14:useLocalDpi xmlns:a14="http://schemas.microsoft.com/office/drawing/2010/main"/>
                            </a:ext>
                          </a:extLst>
                        </a:blip>
                        <a:stretch>
                          <a:fillRect/>
                        </a:stretch>
                      </pic:blipFill>
                      <pic:spPr>
                        <a:xfrm>
                          <a:off x="0" y="0"/>
                          <a:ext cx="1558800" cy="266400"/>
                        </a:xfrm>
                        <a:prstGeom prst="rect">
                          <a:avLst/>
                        </a:prstGeom>
                      </pic:spPr>
                    </pic:pic>
                  </a:graphicData>
                </a:graphic>
                <wp14:sizeRelH relativeFrom="margin">
                  <wp14:pctWidth>0</wp14:pctWidth>
                </wp14:sizeRelH>
                <wp14:sizeRelV relativeFrom="margin">
                  <wp14:pctHeight>0</wp14:pctHeight>
                </wp14:sizeRelV>
              </wp:anchor>
            </w:drawing>
          </w:r>
          <w:r w:rsidRPr="00D93903">
            <w:rPr>
              <w:rFonts w:asciiTheme="majorHAnsi" w:hAnsiTheme="majorHAnsi"/>
              <w:caps/>
              <w:noProof/>
              <w:szCs w:val="28"/>
              <w:shd w:val="clear" w:color="auto" w:fill="ED008D" w:themeFill="accent2"/>
            </w:rPr>
            <mc:AlternateContent>
              <mc:Choice Requires="wps">
                <w:drawing>
                  <wp:anchor distT="0" distB="0" distL="114300" distR="114300" simplePos="0" relativeHeight="251695104" behindDoc="0" locked="0" layoutInCell="1" allowOverlap="0" wp14:anchorId="42C25A54" wp14:editId="35102B1F">
                    <wp:simplePos x="0" y="0"/>
                    <wp:positionH relativeFrom="margin">
                      <wp:align>left</wp:align>
                    </wp:positionH>
                    <wp:positionV relativeFrom="page">
                      <wp:posOffset>8835390</wp:posOffset>
                    </wp:positionV>
                    <wp:extent cx="5760000" cy="0"/>
                    <wp:effectExtent l="19050" t="19050" r="31750" b="19050"/>
                    <wp:wrapNone/>
                    <wp:docPr id="36" name="Straight Connector 13"/>
                    <wp:cNvGraphicFramePr/>
                    <a:graphic xmlns:a="http://schemas.openxmlformats.org/drawingml/2006/main">
                      <a:graphicData uri="http://schemas.microsoft.com/office/word/2010/wordprocessingShape">
                        <wps:wsp>
                          <wps:cNvCnPr/>
                          <wps:spPr>
                            <a:xfrm>
                              <a:off x="0" y="0"/>
                              <a:ext cx="5760000" cy="0"/>
                            </a:xfrm>
                            <a:prstGeom prst="line">
                              <a:avLst/>
                            </a:prstGeom>
                            <a:ln w="38100" cap="rnd">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37C688" id="Straight Connector 13" o:spid="_x0000_s1026" style="position:absolute;z-index:251695104;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695.7pt" to="453.55pt,69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" o:allowoverlap="f" strokecolor="black [3213]" strokeweight="3pt">
                    <v:stroke endcap="round"/>
                    <w10:wrap anchorx="margin" anchory="page"/>
                  </v:line>
                </w:pict>
              </mc:Fallback>
            </mc:AlternateContent>
          </w:r>
        </w:p>
      </w:sdtContent>
    </w:sdt>
    <w:p w14:paraId="61E02028" w14:textId="77777777" w:rsidR="00B3751A" w:rsidRDefault="00B3751A" w:rsidP="00B3751A"/>
    <w:p w14:paraId="25DD61B9" w14:textId="48531F99" w:rsidR="00B3751A" w:rsidRDefault="00B3751A">
      <w:pPr>
        <w:spacing w:after="200"/>
      </w:pPr>
      <w:r>
        <w:br w:type="page"/>
      </w:r>
    </w:p>
    <w:p w14:paraId="67E0EF26" w14:textId="2FDD29E5" w:rsidR="00273DD6" w:rsidRDefault="00273DD6" w:rsidP="00273DD6">
      <w:pPr>
        <w:pStyle w:val="Kop4"/>
      </w:pPr>
      <w:r>
        <w:lastRenderedPageBreak/>
        <w:t>Dankwoord</w:t>
      </w:r>
    </w:p>
    <w:p w14:paraId="1862C3B9" w14:textId="77777777" w:rsidR="0079366D" w:rsidRPr="0079366D" w:rsidRDefault="0079366D" w:rsidP="0079366D">
      <w:pPr>
        <w:rPr>
          <w:lang w:val="en-GB"/>
        </w:rPr>
      </w:pPr>
    </w:p>
    <w:p w14:paraId="495017E6" w14:textId="52757004" w:rsidR="00214114" w:rsidRDefault="00214114" w:rsidP="00214114">
      <w:pPr>
        <w:spacing w:after="200" w:line="360" w:lineRule="auto"/>
        <w:jc w:val="both"/>
      </w:pPr>
      <w:r>
        <w:t>Deze bachelorproef paper schrijven was de laatste stap in het behalen van</w:t>
      </w:r>
      <w:r w:rsidR="00FB0D35">
        <w:t xml:space="preserve"> mijn diploma na</w:t>
      </w:r>
      <w:r>
        <w:t xml:space="preserve"> mijn driejarige opleiding als Bachelor in de Toegepaste Psychologie</w:t>
      </w:r>
      <w:r w:rsidR="00386D25">
        <w:t xml:space="preserve"> aan Howest</w:t>
      </w:r>
      <w:r>
        <w:t>. Tijdens de ontwikkeling van deze bachelorproef en het beroepsproduct waren er enkele mensen die mij door dik en dun gesteund hebben, zonder hen was de weg naar het eindresultaat veel moeizamer geweest. Ik maak dan ook graag gebruik van deze gelegenheid om hen te bedanken.</w:t>
      </w:r>
    </w:p>
    <w:p w14:paraId="18DA3230" w14:textId="6D5FFF53" w:rsidR="00214114" w:rsidRDefault="00214114" w:rsidP="00214114">
      <w:pPr>
        <w:spacing w:after="200" w:line="360" w:lineRule="auto"/>
        <w:jc w:val="both"/>
      </w:pPr>
      <w:r>
        <w:t>Allereerst wil ik mevrouw Elia Wyverkens bedanken. Zij heeft me de nodige ondersteuning gegeven doorheen deze hele uitdaging en zorgde ervoor dat ik nu met trots kan terugkijken op de weg die ik heb afgelegd en het eindresultaat ervan. I</w:t>
      </w:r>
      <w:r w:rsidR="00386D25">
        <w:t xml:space="preserve">k ben haar dankbaar voor de </w:t>
      </w:r>
      <w:r>
        <w:t>feedback waar steeds een positieve insteek</w:t>
      </w:r>
      <w:r w:rsidR="00386D25">
        <w:t xml:space="preserve"> in zat, dankzij deze</w:t>
      </w:r>
      <w:r>
        <w:t xml:space="preserve"> feedback liet ik de moed niet zakken. </w:t>
      </w:r>
    </w:p>
    <w:p w14:paraId="1C832E00" w14:textId="534F38B5" w:rsidR="00214114" w:rsidRDefault="00214114" w:rsidP="00214114">
      <w:pPr>
        <w:spacing w:after="200" w:line="360" w:lineRule="auto"/>
        <w:jc w:val="both"/>
      </w:pPr>
      <w:r>
        <w:t xml:space="preserve">Daarnaast </w:t>
      </w:r>
      <w:r w:rsidR="00386D25">
        <w:t xml:space="preserve">wil ik ook </w:t>
      </w:r>
      <w:r>
        <w:t xml:space="preserve">Gender Contact bedanken. Met hun goedkeuring </w:t>
      </w:r>
      <w:r w:rsidR="00386D25">
        <w:t xml:space="preserve">kreeg ik de kans </w:t>
      </w:r>
      <w:r>
        <w:t>om mijn deelnemer</w:t>
      </w:r>
      <w:r w:rsidR="00386D25">
        <w:t xml:space="preserve">s te rekruteren, </w:t>
      </w:r>
      <w:r>
        <w:t>wat zonder hen veel moeilijker was verlopen. Zonder deelnemers is er</w:t>
      </w:r>
      <w:r w:rsidR="00386D25">
        <w:t xml:space="preserve"> natuurlijk geen onderzoek, </w:t>
      </w:r>
      <w:r>
        <w:t>ook hen wil i</w:t>
      </w:r>
      <w:r w:rsidR="00386D25">
        <w:t xml:space="preserve">k </w:t>
      </w:r>
      <w:r>
        <w:t>bedanken voor hun deelname aan mijn focusgroepen. Dankzij hun</w:t>
      </w:r>
      <w:r w:rsidR="00386D25">
        <w:t xml:space="preserve"> eerlijke feedback</w:t>
      </w:r>
      <w:r>
        <w:t xml:space="preserve"> kon ik </w:t>
      </w:r>
      <w:r w:rsidR="00386D25">
        <w:t xml:space="preserve">iets moois maken </w:t>
      </w:r>
      <w:r>
        <w:t>van mijn ber</w:t>
      </w:r>
      <w:r w:rsidR="00386D25">
        <w:t>oepsproduct.</w:t>
      </w:r>
    </w:p>
    <w:p w14:paraId="4710AB30" w14:textId="4C42EEEB" w:rsidR="00386D25" w:rsidRDefault="00386D25" w:rsidP="00214114">
      <w:pPr>
        <w:spacing w:after="200" w:line="360" w:lineRule="auto"/>
        <w:jc w:val="both"/>
      </w:pPr>
      <w:r>
        <w:t xml:space="preserve">Ook mijn stageplaats, CGSO vzw, mijn mentor Cindy Ramon en medestagiaire Amber Verhaeghe wil ik hier bedanken. Dankzij hen kreeg ik de kans om de focusgroepen op een vertrouwde plaats door te laten gaan. Ik wil hen en de hele organisatie dan ook van harte bedanken voor de steun en het vertrouwen in mij en dit werk. </w:t>
      </w:r>
    </w:p>
    <w:p w14:paraId="4ADBF4E5" w14:textId="3ED49153" w:rsidR="00214114" w:rsidRDefault="002C10D4" w:rsidP="00214114">
      <w:pPr>
        <w:spacing w:after="200" w:line="360" w:lineRule="auto"/>
        <w:jc w:val="both"/>
      </w:pPr>
      <w:r>
        <w:t xml:space="preserve">Mijn valorisatiemeter, Babet Brilleman, wil ik bij deze ook van harte bedanken. Dankzij haar kon ik een relevant netwerk uitbouwen en zal mijn beroepsproduct niet wegkwijnen in de vergeetput van het internet. </w:t>
      </w:r>
      <w:r w:rsidR="00214114">
        <w:t xml:space="preserve">Ook Frow Steeman die speciaal voor mij de illustratie op de eerste pagina van mijn website maakte wil ik hierbij enorm bedanken. </w:t>
      </w:r>
    </w:p>
    <w:p w14:paraId="3A246E4E" w14:textId="7BD802D4" w:rsidR="00386D25" w:rsidRDefault="004A4710" w:rsidP="00214114">
      <w:pPr>
        <w:spacing w:after="200" w:line="360" w:lineRule="auto"/>
        <w:jc w:val="both"/>
      </w:pPr>
      <w:r>
        <w:t>Mijn mama, zus en (plus)papa wil ik bij deze ook bedanken voor hun onvoorwaardelijke steun en hun uitmuntend uithoudingsvermogen wanneer ik voor de zoveelste keer gefrustreerd of gestresseerd rondliep.</w:t>
      </w:r>
    </w:p>
    <w:p w14:paraId="68CD4C8A" w14:textId="1FF92F08" w:rsidR="00E15A72" w:rsidRDefault="002C10D4" w:rsidP="00A62C00">
      <w:pPr>
        <w:spacing w:after="200" w:line="360" w:lineRule="auto"/>
        <w:jc w:val="both"/>
      </w:pPr>
      <w:r>
        <w:t xml:space="preserve">En </w:t>
      </w:r>
      <w:r w:rsidRPr="002C10D4">
        <w:rPr>
          <w:i/>
        </w:rPr>
        <w:t>last but definitely not least</w:t>
      </w:r>
      <w:r>
        <w:t>, mijn vriend Jarne Eetesonne. Zijn creatieve geest werkte aanstekelijk op de mijne, waardoor ik van mijn website iets kon m</w:t>
      </w:r>
      <w:r w:rsidR="000D5B66">
        <w:t>aken dat geheel in mijn stijl i</w:t>
      </w:r>
      <w:r>
        <w:t xml:space="preserve">s. Ik wil hem ook bedanken voor het logo dat hij ontworpen heeft, dat zo goed bij het idee en de naam van de website past. Hij heeft alle ups en downs van deze weg van dichtbij meegemaakt en kon me altijd geruststellen, moed inpraten en inspireren. </w:t>
      </w:r>
      <w:r w:rsidR="00371486">
        <w:t xml:space="preserve">Dankjewel hiervoor! </w:t>
      </w:r>
    </w:p>
    <w:p w14:paraId="59D67C3A" w14:textId="5B7D3186" w:rsidR="00E172AC" w:rsidRPr="00E172AC" w:rsidRDefault="00CB6CFE" w:rsidP="00AE2615">
      <w:pPr>
        <w:pStyle w:val="Kop4"/>
      </w:pPr>
      <w:r>
        <w:lastRenderedPageBreak/>
        <w:t xml:space="preserve">Verklarende woordenlijst </w:t>
      </w:r>
      <w:r w:rsidR="00273DD6">
        <w:rPr>
          <w:rStyle w:val="Voetnootmarkering"/>
        </w:rPr>
        <w:footnoteReference w:id="4"/>
      </w:r>
    </w:p>
    <w:p w14:paraId="6A1E65A1" w14:textId="0DCB9BA6" w:rsidR="001D62F9" w:rsidRPr="00AE2615" w:rsidRDefault="001D62F9" w:rsidP="003850B6">
      <w:pPr>
        <w:spacing w:line="480" w:lineRule="auto"/>
        <w:jc w:val="both"/>
        <w:rPr>
          <w:sz w:val="22"/>
          <w:szCs w:val="22"/>
        </w:rPr>
      </w:pPr>
      <w:r w:rsidRPr="00AE2615">
        <w:rPr>
          <w:b/>
          <w:sz w:val="22"/>
          <w:szCs w:val="22"/>
        </w:rPr>
        <w:t>Biologische sekse</w:t>
      </w:r>
      <w:r w:rsidRPr="00AE2615">
        <w:rPr>
          <w:sz w:val="22"/>
          <w:szCs w:val="22"/>
        </w:rPr>
        <w:t>: het geslac</w:t>
      </w:r>
      <w:r w:rsidR="00624D48" w:rsidRPr="00AE2615">
        <w:rPr>
          <w:sz w:val="22"/>
          <w:szCs w:val="22"/>
        </w:rPr>
        <w:t xml:space="preserve">ht waarmee iemand geboren wordt. </w:t>
      </w:r>
    </w:p>
    <w:p w14:paraId="6CF0B6FE" w14:textId="69C4EF11" w:rsidR="00D4142D" w:rsidRPr="00AE2615" w:rsidRDefault="00D4142D" w:rsidP="003850B6">
      <w:pPr>
        <w:spacing w:line="480" w:lineRule="auto"/>
        <w:jc w:val="both"/>
        <w:rPr>
          <w:sz w:val="22"/>
          <w:szCs w:val="22"/>
        </w:rPr>
      </w:pPr>
      <w:r w:rsidRPr="00AE2615">
        <w:rPr>
          <w:b/>
          <w:sz w:val="22"/>
          <w:szCs w:val="22"/>
        </w:rPr>
        <w:t>Cisgender</w:t>
      </w:r>
      <w:r w:rsidR="001D62F9" w:rsidRPr="00AE2615">
        <w:rPr>
          <w:sz w:val="22"/>
          <w:szCs w:val="22"/>
        </w:rPr>
        <w:t>: personen die niet transgender zijn, m.a.w</w:t>
      </w:r>
      <w:r w:rsidR="007D310F" w:rsidRPr="00AE2615">
        <w:rPr>
          <w:sz w:val="22"/>
          <w:szCs w:val="22"/>
        </w:rPr>
        <w:t>.</w:t>
      </w:r>
      <w:r w:rsidR="001D62F9" w:rsidRPr="00AE2615">
        <w:rPr>
          <w:sz w:val="22"/>
          <w:szCs w:val="22"/>
        </w:rPr>
        <w:t xml:space="preserve"> iemand van wie de genderidentiteit samenvalt met de biologische sekse</w:t>
      </w:r>
      <w:r w:rsidR="00624D48" w:rsidRPr="00AE2615">
        <w:rPr>
          <w:sz w:val="22"/>
          <w:szCs w:val="22"/>
        </w:rPr>
        <w:t>.</w:t>
      </w:r>
    </w:p>
    <w:p w14:paraId="0B40F7F3" w14:textId="6B075894" w:rsidR="00624D48" w:rsidRPr="00AE2615" w:rsidRDefault="00624D48" w:rsidP="003850B6">
      <w:pPr>
        <w:spacing w:line="480" w:lineRule="auto"/>
        <w:jc w:val="both"/>
        <w:rPr>
          <w:sz w:val="22"/>
          <w:szCs w:val="22"/>
        </w:rPr>
      </w:pPr>
      <w:r w:rsidRPr="00AE2615">
        <w:rPr>
          <w:b/>
          <w:sz w:val="22"/>
          <w:szCs w:val="22"/>
        </w:rPr>
        <w:t>Gender</w:t>
      </w:r>
      <w:r w:rsidRPr="00AE2615">
        <w:rPr>
          <w:sz w:val="22"/>
          <w:szCs w:val="22"/>
        </w:rPr>
        <w:t>: verwijst naar de sociale, culture</w:t>
      </w:r>
      <w:r w:rsidR="004A5BCA">
        <w:rPr>
          <w:sz w:val="22"/>
          <w:szCs w:val="22"/>
        </w:rPr>
        <w:t>le en psychologische invullingen</w:t>
      </w:r>
      <w:r w:rsidRPr="00AE2615">
        <w:rPr>
          <w:sz w:val="22"/>
          <w:szCs w:val="22"/>
        </w:rPr>
        <w:t xml:space="preserve"> van mannelijkheid en vrouwelijkheid. </w:t>
      </w:r>
    </w:p>
    <w:p w14:paraId="4E7B0C5C" w14:textId="65E5AD63" w:rsidR="00624D48" w:rsidRPr="00AE2615" w:rsidRDefault="00624D48" w:rsidP="003850B6">
      <w:pPr>
        <w:spacing w:line="480" w:lineRule="auto"/>
        <w:jc w:val="both"/>
        <w:rPr>
          <w:sz w:val="22"/>
          <w:szCs w:val="22"/>
        </w:rPr>
      </w:pPr>
      <w:r w:rsidRPr="00AE2615">
        <w:rPr>
          <w:b/>
          <w:sz w:val="22"/>
          <w:szCs w:val="22"/>
        </w:rPr>
        <w:t>Genderdysforie</w:t>
      </w:r>
      <w:r w:rsidRPr="00AE2615">
        <w:rPr>
          <w:sz w:val="22"/>
          <w:szCs w:val="22"/>
        </w:rPr>
        <w:t xml:space="preserve">: een onbehagen dat iemand kan voelen wanneer diens genderidentiteit en biologische sekse niet samenvallen. (Opletten: niet elke transgenderpersoon heeft hier last van). </w:t>
      </w:r>
    </w:p>
    <w:p w14:paraId="257B74DA" w14:textId="0405BF39" w:rsidR="00E172AC" w:rsidRPr="00AE2615" w:rsidRDefault="00E172AC" w:rsidP="003850B6">
      <w:pPr>
        <w:spacing w:line="480" w:lineRule="auto"/>
        <w:jc w:val="both"/>
        <w:rPr>
          <w:b/>
          <w:sz w:val="22"/>
          <w:szCs w:val="22"/>
        </w:rPr>
      </w:pPr>
      <w:r w:rsidRPr="00AE2615">
        <w:rPr>
          <w:b/>
          <w:sz w:val="22"/>
          <w:szCs w:val="22"/>
        </w:rPr>
        <w:t>Genderexpressie</w:t>
      </w:r>
      <w:r w:rsidRPr="00AE2615">
        <w:rPr>
          <w:sz w:val="22"/>
          <w:szCs w:val="22"/>
        </w:rPr>
        <w:t>:</w:t>
      </w:r>
      <w:r w:rsidR="00AE2615" w:rsidRPr="00AE2615">
        <w:rPr>
          <w:sz w:val="22"/>
          <w:szCs w:val="22"/>
        </w:rPr>
        <w:t xml:space="preserve"> het uiten van het innerlijk beleefde gendergevoel, via </w:t>
      </w:r>
      <w:r w:rsidR="0089274B">
        <w:rPr>
          <w:sz w:val="22"/>
          <w:szCs w:val="22"/>
        </w:rPr>
        <w:t>taal, kleding, gedrag enzovoort</w:t>
      </w:r>
    </w:p>
    <w:p w14:paraId="0DB6F2A3" w14:textId="56A06504" w:rsidR="002F55AE" w:rsidRPr="00AE2615" w:rsidRDefault="002F55AE" w:rsidP="003850B6">
      <w:pPr>
        <w:spacing w:line="480" w:lineRule="auto"/>
        <w:jc w:val="both"/>
        <w:rPr>
          <w:sz w:val="22"/>
          <w:szCs w:val="22"/>
        </w:rPr>
      </w:pPr>
      <w:r w:rsidRPr="00AE2615">
        <w:rPr>
          <w:b/>
          <w:sz w:val="22"/>
          <w:szCs w:val="22"/>
        </w:rPr>
        <w:t>Genderidentiteit</w:t>
      </w:r>
      <w:r w:rsidRPr="00AE2615">
        <w:rPr>
          <w:sz w:val="22"/>
          <w:szCs w:val="22"/>
        </w:rPr>
        <w:t>: de innerlijke b</w:t>
      </w:r>
      <w:r w:rsidR="00C70284" w:rsidRPr="00AE2615">
        <w:rPr>
          <w:sz w:val="22"/>
          <w:szCs w:val="22"/>
        </w:rPr>
        <w:t>el</w:t>
      </w:r>
      <w:r w:rsidR="0099767F" w:rsidRPr="00AE2615">
        <w:rPr>
          <w:sz w:val="22"/>
          <w:szCs w:val="22"/>
        </w:rPr>
        <w:t>eving van</w:t>
      </w:r>
      <w:r w:rsidRPr="00AE2615">
        <w:rPr>
          <w:sz w:val="22"/>
          <w:szCs w:val="22"/>
        </w:rPr>
        <w:t xml:space="preserve"> man en/of vrouw</w:t>
      </w:r>
      <w:r w:rsidR="003850B6">
        <w:rPr>
          <w:sz w:val="22"/>
          <w:szCs w:val="22"/>
        </w:rPr>
        <w:t xml:space="preserve"> zijn, ergens daar tussen of helemaal niets.</w:t>
      </w:r>
    </w:p>
    <w:p w14:paraId="7D4D53F0" w14:textId="1A9A1DF1" w:rsidR="00E172AC" w:rsidRPr="00AE2615" w:rsidRDefault="007940D2" w:rsidP="003850B6">
      <w:pPr>
        <w:spacing w:line="480" w:lineRule="auto"/>
        <w:jc w:val="both"/>
        <w:rPr>
          <w:sz w:val="22"/>
          <w:szCs w:val="22"/>
        </w:rPr>
      </w:pPr>
      <w:r w:rsidRPr="00AE2615">
        <w:rPr>
          <w:b/>
          <w:sz w:val="22"/>
          <w:szCs w:val="22"/>
        </w:rPr>
        <w:t>Geslachts</w:t>
      </w:r>
      <w:r w:rsidR="007336E6" w:rsidRPr="00AE2615">
        <w:rPr>
          <w:b/>
          <w:sz w:val="22"/>
          <w:szCs w:val="22"/>
        </w:rPr>
        <w:t xml:space="preserve">aanpassende </w:t>
      </w:r>
      <w:r w:rsidRPr="00AE2615">
        <w:rPr>
          <w:b/>
          <w:sz w:val="22"/>
          <w:szCs w:val="22"/>
        </w:rPr>
        <w:t>operatie</w:t>
      </w:r>
      <w:r w:rsidRPr="00AE2615">
        <w:rPr>
          <w:sz w:val="22"/>
          <w:szCs w:val="22"/>
        </w:rPr>
        <w:t>:</w:t>
      </w:r>
      <w:r w:rsidR="007336E6" w:rsidRPr="00AE2615">
        <w:rPr>
          <w:sz w:val="22"/>
          <w:szCs w:val="22"/>
        </w:rPr>
        <w:t xml:space="preserve"> bij deze operatie wordt het lichaam van de transpersoon aangepast met oog op een overeenstemming van het fysieke voorkomen en de genderidentiteit. </w:t>
      </w:r>
    </w:p>
    <w:p w14:paraId="1A53422E" w14:textId="05BD6BCA" w:rsidR="00D4142D" w:rsidRPr="00AE2615" w:rsidRDefault="005201ED" w:rsidP="003850B6">
      <w:pPr>
        <w:spacing w:line="480" w:lineRule="auto"/>
        <w:jc w:val="both"/>
        <w:rPr>
          <w:sz w:val="22"/>
          <w:szCs w:val="22"/>
        </w:rPr>
      </w:pPr>
      <w:r w:rsidRPr="00AE2615">
        <w:rPr>
          <w:b/>
          <w:sz w:val="22"/>
          <w:szCs w:val="22"/>
        </w:rPr>
        <w:t>Mannelijke h</w:t>
      </w:r>
      <w:r w:rsidR="007940D2" w:rsidRPr="00AE2615">
        <w:rPr>
          <w:b/>
          <w:sz w:val="22"/>
          <w:szCs w:val="22"/>
        </w:rPr>
        <w:t>ormoonbehandeling</w:t>
      </w:r>
      <w:r w:rsidR="007940D2" w:rsidRPr="00AE2615">
        <w:rPr>
          <w:sz w:val="22"/>
          <w:szCs w:val="22"/>
        </w:rPr>
        <w:t>:</w:t>
      </w:r>
      <w:r w:rsidR="007D310F" w:rsidRPr="00AE2615">
        <w:rPr>
          <w:sz w:val="22"/>
          <w:szCs w:val="22"/>
        </w:rPr>
        <w:t xml:space="preserve"> toediening van testosteron bij transmannen, wat ervoor dat het lichaam meer mannelijke uiterlijke kenmerken zal vertonen. </w:t>
      </w:r>
    </w:p>
    <w:p w14:paraId="6751DAB4" w14:textId="54DD6182" w:rsidR="007940D2" w:rsidRPr="00AE2615" w:rsidRDefault="00CB6CFE" w:rsidP="003850B6">
      <w:pPr>
        <w:spacing w:line="480" w:lineRule="auto"/>
        <w:jc w:val="both"/>
        <w:rPr>
          <w:sz w:val="22"/>
          <w:szCs w:val="22"/>
        </w:rPr>
      </w:pPr>
      <w:r w:rsidRPr="00AE2615">
        <w:rPr>
          <w:b/>
          <w:sz w:val="22"/>
          <w:szCs w:val="22"/>
        </w:rPr>
        <w:t>Transgender</w:t>
      </w:r>
      <w:r w:rsidR="007940D2" w:rsidRPr="00AE2615">
        <w:rPr>
          <w:b/>
          <w:sz w:val="22"/>
          <w:szCs w:val="22"/>
        </w:rPr>
        <w:t>(personen)</w:t>
      </w:r>
      <w:r w:rsidR="002F55AE" w:rsidRPr="00AE2615">
        <w:rPr>
          <w:sz w:val="22"/>
          <w:szCs w:val="22"/>
        </w:rPr>
        <w:t xml:space="preserve">: overkoepelende term voor travestie, transgenderisme, transseksualiteit en andere vormen van gendervariantie. </w:t>
      </w:r>
      <w:r w:rsidR="00062CAF">
        <w:rPr>
          <w:sz w:val="22"/>
          <w:szCs w:val="22"/>
        </w:rPr>
        <w:t>Ook naar verwezen als trans*personen.</w:t>
      </w:r>
    </w:p>
    <w:p w14:paraId="032A98C9" w14:textId="6C9622BD" w:rsidR="0089274B" w:rsidRPr="00AE2615" w:rsidRDefault="00CB6CFE" w:rsidP="003850B6">
      <w:pPr>
        <w:spacing w:line="480" w:lineRule="auto"/>
        <w:jc w:val="both"/>
        <w:rPr>
          <w:sz w:val="22"/>
          <w:szCs w:val="22"/>
        </w:rPr>
      </w:pPr>
      <w:r w:rsidRPr="00AE2615">
        <w:rPr>
          <w:b/>
          <w:sz w:val="22"/>
          <w:szCs w:val="22"/>
        </w:rPr>
        <w:t>Transseksueel</w:t>
      </w:r>
      <w:r w:rsidR="002F55AE" w:rsidRPr="00AE2615">
        <w:rPr>
          <w:sz w:val="22"/>
          <w:szCs w:val="22"/>
        </w:rPr>
        <w:t>: verouderde term die verwijst naar iemand wiens genderidentiteit niet overeenkomst</w:t>
      </w:r>
      <w:r w:rsidR="007940D2" w:rsidRPr="00AE2615">
        <w:rPr>
          <w:sz w:val="22"/>
          <w:szCs w:val="22"/>
        </w:rPr>
        <w:t xml:space="preserve"> met de biologische sekse. </w:t>
      </w:r>
    </w:p>
    <w:p w14:paraId="6B4A12A6" w14:textId="355429AC" w:rsidR="007940D2" w:rsidRPr="00AE2615" w:rsidRDefault="007940D2" w:rsidP="003850B6">
      <w:pPr>
        <w:spacing w:line="480" w:lineRule="auto"/>
        <w:jc w:val="both"/>
        <w:rPr>
          <w:sz w:val="22"/>
          <w:szCs w:val="22"/>
        </w:rPr>
      </w:pPr>
      <w:r w:rsidRPr="00AE2615">
        <w:rPr>
          <w:b/>
          <w:sz w:val="22"/>
          <w:szCs w:val="22"/>
        </w:rPr>
        <w:t>Trans man</w:t>
      </w:r>
      <w:r w:rsidRPr="00AE2615">
        <w:rPr>
          <w:sz w:val="22"/>
          <w:szCs w:val="22"/>
        </w:rPr>
        <w:t xml:space="preserve">: iemand die als vrouw werd </w:t>
      </w:r>
      <w:r w:rsidR="007D310F" w:rsidRPr="00AE2615">
        <w:rPr>
          <w:sz w:val="22"/>
          <w:szCs w:val="22"/>
        </w:rPr>
        <w:t>geregistreerd</w:t>
      </w:r>
      <w:r w:rsidRPr="00AE2615">
        <w:rPr>
          <w:sz w:val="22"/>
          <w:szCs w:val="22"/>
        </w:rPr>
        <w:t xml:space="preserve"> bij </w:t>
      </w:r>
      <w:r w:rsidR="00FB49E9">
        <w:rPr>
          <w:sz w:val="22"/>
          <w:szCs w:val="22"/>
        </w:rPr>
        <w:t xml:space="preserve">de geboorte maar een mannelijke </w:t>
      </w:r>
      <w:r w:rsidRPr="00AE2615">
        <w:rPr>
          <w:sz w:val="22"/>
          <w:szCs w:val="22"/>
        </w:rPr>
        <w:t xml:space="preserve">genderidentiteit heeft (ook wel </w:t>
      </w:r>
      <w:r w:rsidRPr="00AE2615">
        <w:rPr>
          <w:i/>
          <w:sz w:val="22"/>
          <w:szCs w:val="22"/>
        </w:rPr>
        <w:t>female to male</w:t>
      </w:r>
      <w:r w:rsidRPr="00AE2615">
        <w:rPr>
          <w:sz w:val="22"/>
          <w:szCs w:val="22"/>
        </w:rPr>
        <w:t xml:space="preserve"> genoemd).</w:t>
      </w:r>
    </w:p>
    <w:p w14:paraId="13BA5FA5" w14:textId="14EF9579" w:rsidR="007940D2" w:rsidRPr="00AE2615" w:rsidRDefault="007940D2" w:rsidP="003850B6">
      <w:pPr>
        <w:spacing w:line="480" w:lineRule="auto"/>
        <w:jc w:val="both"/>
        <w:rPr>
          <w:sz w:val="22"/>
          <w:szCs w:val="22"/>
        </w:rPr>
      </w:pPr>
      <w:r w:rsidRPr="00AE2615">
        <w:rPr>
          <w:b/>
          <w:sz w:val="22"/>
          <w:szCs w:val="22"/>
        </w:rPr>
        <w:t>Trans vrouw</w:t>
      </w:r>
      <w:r w:rsidRPr="00AE2615">
        <w:rPr>
          <w:sz w:val="22"/>
          <w:szCs w:val="22"/>
        </w:rPr>
        <w:t xml:space="preserve">: iemand die als man werd geregistreerd bij de geboorte maar een vrouwelijke genderidentiteit heeft (ook wel </w:t>
      </w:r>
      <w:r w:rsidRPr="00AE2615">
        <w:rPr>
          <w:i/>
          <w:sz w:val="22"/>
          <w:szCs w:val="22"/>
        </w:rPr>
        <w:t>male to female</w:t>
      </w:r>
      <w:r w:rsidRPr="00AE2615">
        <w:rPr>
          <w:sz w:val="22"/>
          <w:szCs w:val="22"/>
        </w:rPr>
        <w:t xml:space="preserve"> genoemd). </w:t>
      </w:r>
    </w:p>
    <w:p w14:paraId="3A12B493" w14:textId="77777777" w:rsidR="003850B6" w:rsidRDefault="007940D2" w:rsidP="003850B6">
      <w:pPr>
        <w:spacing w:line="480" w:lineRule="auto"/>
        <w:jc w:val="both"/>
        <w:rPr>
          <w:sz w:val="22"/>
          <w:szCs w:val="22"/>
        </w:rPr>
      </w:pPr>
      <w:r w:rsidRPr="00AE2615">
        <w:rPr>
          <w:b/>
          <w:sz w:val="22"/>
          <w:szCs w:val="22"/>
        </w:rPr>
        <w:t>Travestie</w:t>
      </w:r>
      <w:r w:rsidRPr="00AE2615">
        <w:rPr>
          <w:sz w:val="22"/>
          <w:szCs w:val="22"/>
        </w:rPr>
        <w:t xml:space="preserve">: iemand die een (sub)genderidentiteit naar buiten brengt d.m.v. kleding, houding, taal of gedrag. Dit is meestal van tijdelijke aard. </w:t>
      </w:r>
    </w:p>
    <w:p w14:paraId="353A69E1" w14:textId="31DAA275" w:rsidR="0089274B" w:rsidRDefault="005201ED" w:rsidP="003850B6">
      <w:pPr>
        <w:spacing w:line="480" w:lineRule="auto"/>
        <w:jc w:val="both"/>
        <w:rPr>
          <w:sz w:val="22"/>
          <w:szCs w:val="22"/>
        </w:rPr>
      </w:pPr>
      <w:r w:rsidRPr="00AE2615">
        <w:rPr>
          <w:b/>
          <w:sz w:val="22"/>
          <w:szCs w:val="22"/>
        </w:rPr>
        <w:t>Vrouwelijke hormoonbehandeling</w:t>
      </w:r>
      <w:r w:rsidRPr="00AE2615">
        <w:rPr>
          <w:sz w:val="22"/>
          <w:szCs w:val="22"/>
        </w:rPr>
        <w:t>:</w:t>
      </w:r>
      <w:r w:rsidR="007D310F" w:rsidRPr="00AE2615">
        <w:rPr>
          <w:sz w:val="22"/>
          <w:szCs w:val="22"/>
        </w:rPr>
        <w:t xml:space="preserve"> toediening van oestrogeen en het blokkeren van testosteron zorgt voor meer vrouwelijke uiterlijke kenmerken bij transvrouwen. </w:t>
      </w:r>
    </w:p>
    <w:p w14:paraId="5194FB65" w14:textId="77777777" w:rsidR="0089274B" w:rsidRDefault="0089274B" w:rsidP="00732760">
      <w:pPr>
        <w:rPr>
          <w:sz w:val="22"/>
          <w:szCs w:val="22"/>
        </w:rPr>
      </w:pPr>
    </w:p>
    <w:sdt>
      <w:sdtPr>
        <w:rPr>
          <w:rFonts w:ascii="Times New Roman" w:hAnsi="Times New Roman"/>
          <w:caps w:val="0"/>
          <w:color w:val="auto"/>
          <w:szCs w:val="24"/>
          <w:lang w:val="nl-NL" w:eastAsia="nl-NL"/>
        </w:rPr>
        <w:id w:val="-95944062"/>
        <w:docPartObj>
          <w:docPartGallery w:val="Table of Contents"/>
          <w:docPartUnique/>
        </w:docPartObj>
      </w:sdtPr>
      <w:sdtEndPr>
        <w:rPr>
          <w:b/>
          <w:bCs/>
          <w:noProof/>
        </w:rPr>
      </w:sdtEndPr>
      <w:sdtContent>
        <w:p w14:paraId="65A2CAE7" w14:textId="3FE2DC27" w:rsidR="00DF2E4A" w:rsidRDefault="00DF2E4A">
          <w:pPr>
            <w:pStyle w:val="Kopvaninhoudsopgave"/>
          </w:pPr>
          <w:r>
            <w:rPr>
              <w:lang w:val="nl-NL"/>
            </w:rPr>
            <w:t>Inhoudsopgave</w:t>
          </w:r>
        </w:p>
        <w:p w14:paraId="4C9E7FBA" w14:textId="77777777" w:rsidR="00882905" w:rsidRDefault="00197115" w:rsidP="00882905">
          <w:pPr>
            <w:pStyle w:val="Inhopg1"/>
            <w:tabs>
              <w:tab w:val="left" w:pos="352"/>
              <w:tab w:val="right" w:pos="9062"/>
            </w:tabs>
            <w:spacing w:line="276" w:lineRule="auto"/>
            <w:rPr>
              <w:rFonts w:eastAsiaTheme="minorEastAsia" w:cstheme="minorBidi"/>
              <w:b w:val="0"/>
              <w:bCs w:val="0"/>
              <w:caps w:val="0"/>
              <w:noProof/>
              <w:sz w:val="24"/>
              <w:szCs w:val="24"/>
              <w:u w:val="none"/>
            </w:rPr>
          </w:pPr>
          <w:r>
            <w:rPr>
              <w:b w:val="0"/>
              <w:bCs w:val="0"/>
            </w:rPr>
            <w:fldChar w:fldCharType="begin"/>
          </w:r>
          <w:r>
            <w:rPr>
              <w:b w:val="0"/>
              <w:bCs w:val="0"/>
            </w:rPr>
            <w:instrText xml:space="preserve"> TOC \o "1-2" </w:instrText>
          </w:r>
          <w:r>
            <w:rPr>
              <w:b w:val="0"/>
              <w:bCs w:val="0"/>
            </w:rPr>
            <w:fldChar w:fldCharType="separate"/>
          </w:r>
          <w:r w:rsidR="00882905">
            <w:rPr>
              <w:noProof/>
            </w:rPr>
            <w:t>1</w:t>
          </w:r>
          <w:r w:rsidR="00882905">
            <w:rPr>
              <w:rFonts w:eastAsiaTheme="minorEastAsia" w:cstheme="minorBidi"/>
              <w:b w:val="0"/>
              <w:bCs w:val="0"/>
              <w:caps w:val="0"/>
              <w:noProof/>
              <w:sz w:val="24"/>
              <w:szCs w:val="24"/>
              <w:u w:val="none"/>
            </w:rPr>
            <w:tab/>
          </w:r>
          <w:r w:rsidR="00882905">
            <w:rPr>
              <w:noProof/>
            </w:rPr>
            <w:t>Abstract</w:t>
          </w:r>
          <w:r w:rsidR="00882905">
            <w:rPr>
              <w:noProof/>
            </w:rPr>
            <w:tab/>
          </w:r>
          <w:r w:rsidR="00882905">
            <w:rPr>
              <w:noProof/>
            </w:rPr>
            <w:fldChar w:fldCharType="begin"/>
          </w:r>
          <w:r w:rsidR="00882905">
            <w:rPr>
              <w:noProof/>
            </w:rPr>
            <w:instrText xml:space="preserve"> PAGEREF _Toc513797785 \h </w:instrText>
          </w:r>
          <w:r w:rsidR="00882905">
            <w:rPr>
              <w:noProof/>
            </w:rPr>
          </w:r>
          <w:r w:rsidR="00882905">
            <w:rPr>
              <w:noProof/>
            </w:rPr>
            <w:fldChar w:fldCharType="separate"/>
          </w:r>
          <w:r w:rsidR="00D43232">
            <w:rPr>
              <w:noProof/>
            </w:rPr>
            <w:t>1</w:t>
          </w:r>
          <w:r w:rsidR="00882905">
            <w:rPr>
              <w:noProof/>
            </w:rPr>
            <w:fldChar w:fldCharType="end"/>
          </w:r>
        </w:p>
        <w:p w14:paraId="7796CFF8" w14:textId="77777777" w:rsidR="00882905" w:rsidRDefault="00882905" w:rsidP="00882905">
          <w:pPr>
            <w:pStyle w:val="Inhopg1"/>
            <w:tabs>
              <w:tab w:val="left" w:pos="352"/>
              <w:tab w:val="right" w:pos="9062"/>
            </w:tabs>
            <w:spacing w:line="276" w:lineRule="auto"/>
            <w:rPr>
              <w:rFonts w:eastAsiaTheme="minorEastAsia" w:cstheme="minorBidi"/>
              <w:b w:val="0"/>
              <w:bCs w:val="0"/>
              <w:caps w:val="0"/>
              <w:noProof/>
              <w:sz w:val="24"/>
              <w:szCs w:val="24"/>
              <w:u w:val="none"/>
            </w:rPr>
          </w:pPr>
          <w:r>
            <w:rPr>
              <w:noProof/>
            </w:rPr>
            <w:t>2</w:t>
          </w:r>
          <w:r>
            <w:rPr>
              <w:rFonts w:eastAsiaTheme="minorEastAsia" w:cstheme="minorBidi"/>
              <w:b w:val="0"/>
              <w:bCs w:val="0"/>
              <w:caps w:val="0"/>
              <w:noProof/>
              <w:sz w:val="24"/>
              <w:szCs w:val="24"/>
              <w:u w:val="none"/>
            </w:rPr>
            <w:tab/>
          </w:r>
          <w:r>
            <w:rPr>
              <w:noProof/>
            </w:rPr>
            <w:t>Krantenartikel: ‘gendervonk: tussen de champignons en de (pas)hokjes’</w:t>
          </w:r>
          <w:r>
            <w:rPr>
              <w:noProof/>
            </w:rPr>
            <w:tab/>
          </w:r>
          <w:r>
            <w:rPr>
              <w:noProof/>
            </w:rPr>
            <w:fldChar w:fldCharType="begin"/>
          </w:r>
          <w:r>
            <w:rPr>
              <w:noProof/>
            </w:rPr>
            <w:instrText xml:space="preserve"> PAGEREF _Toc513797786 \h </w:instrText>
          </w:r>
          <w:r>
            <w:rPr>
              <w:noProof/>
            </w:rPr>
          </w:r>
          <w:r>
            <w:rPr>
              <w:noProof/>
            </w:rPr>
            <w:fldChar w:fldCharType="separate"/>
          </w:r>
          <w:r w:rsidR="00D43232">
            <w:rPr>
              <w:noProof/>
            </w:rPr>
            <w:t>2</w:t>
          </w:r>
          <w:r>
            <w:rPr>
              <w:noProof/>
            </w:rPr>
            <w:fldChar w:fldCharType="end"/>
          </w:r>
        </w:p>
        <w:p w14:paraId="6FB54F48" w14:textId="77777777" w:rsidR="00882905" w:rsidRDefault="00882905" w:rsidP="00882905">
          <w:pPr>
            <w:pStyle w:val="Inhopg1"/>
            <w:tabs>
              <w:tab w:val="left" w:pos="352"/>
              <w:tab w:val="right" w:pos="9062"/>
            </w:tabs>
            <w:spacing w:line="276" w:lineRule="auto"/>
            <w:rPr>
              <w:rFonts w:eastAsiaTheme="minorEastAsia" w:cstheme="minorBidi"/>
              <w:b w:val="0"/>
              <w:bCs w:val="0"/>
              <w:caps w:val="0"/>
              <w:noProof/>
              <w:sz w:val="24"/>
              <w:szCs w:val="24"/>
              <w:u w:val="none"/>
            </w:rPr>
          </w:pPr>
          <w:r>
            <w:rPr>
              <w:noProof/>
            </w:rPr>
            <w:t>3</w:t>
          </w:r>
          <w:r>
            <w:rPr>
              <w:rFonts w:eastAsiaTheme="minorEastAsia" w:cstheme="minorBidi"/>
              <w:b w:val="0"/>
              <w:bCs w:val="0"/>
              <w:caps w:val="0"/>
              <w:noProof/>
              <w:sz w:val="24"/>
              <w:szCs w:val="24"/>
              <w:u w:val="none"/>
            </w:rPr>
            <w:tab/>
          </w:r>
          <w:r>
            <w:rPr>
              <w:noProof/>
            </w:rPr>
            <w:t>Inleiding</w:t>
          </w:r>
          <w:r>
            <w:rPr>
              <w:noProof/>
            </w:rPr>
            <w:tab/>
          </w:r>
          <w:r>
            <w:rPr>
              <w:noProof/>
            </w:rPr>
            <w:fldChar w:fldCharType="begin"/>
          </w:r>
          <w:r>
            <w:rPr>
              <w:noProof/>
            </w:rPr>
            <w:instrText xml:space="preserve"> PAGEREF _Toc513797787 \h </w:instrText>
          </w:r>
          <w:r>
            <w:rPr>
              <w:noProof/>
            </w:rPr>
          </w:r>
          <w:r>
            <w:rPr>
              <w:noProof/>
            </w:rPr>
            <w:fldChar w:fldCharType="separate"/>
          </w:r>
          <w:r w:rsidR="00D43232">
            <w:rPr>
              <w:noProof/>
            </w:rPr>
            <w:t>4</w:t>
          </w:r>
          <w:r>
            <w:rPr>
              <w:noProof/>
            </w:rPr>
            <w:fldChar w:fldCharType="end"/>
          </w:r>
        </w:p>
        <w:p w14:paraId="19AF7678" w14:textId="77777777" w:rsidR="00882905" w:rsidRDefault="00882905" w:rsidP="00882905">
          <w:pPr>
            <w:pStyle w:val="Inhopg2"/>
            <w:tabs>
              <w:tab w:val="left" w:pos="522"/>
              <w:tab w:val="right" w:pos="9062"/>
            </w:tabs>
            <w:spacing w:line="276" w:lineRule="auto"/>
            <w:rPr>
              <w:rFonts w:eastAsiaTheme="minorEastAsia" w:cstheme="minorBidi"/>
              <w:b w:val="0"/>
              <w:bCs w:val="0"/>
              <w:smallCaps w:val="0"/>
              <w:noProof/>
              <w:sz w:val="24"/>
              <w:szCs w:val="24"/>
            </w:rPr>
          </w:pPr>
          <w:r w:rsidRPr="007F6560">
            <w:rPr>
              <w:noProof/>
            </w:rPr>
            <w:t>3.1</w:t>
          </w:r>
          <w:r>
            <w:rPr>
              <w:rFonts w:eastAsiaTheme="minorEastAsia" w:cstheme="minorBidi"/>
              <w:b w:val="0"/>
              <w:bCs w:val="0"/>
              <w:smallCaps w:val="0"/>
              <w:noProof/>
              <w:sz w:val="24"/>
              <w:szCs w:val="24"/>
            </w:rPr>
            <w:tab/>
          </w:r>
          <w:r w:rsidRPr="007F6560">
            <w:rPr>
              <w:noProof/>
            </w:rPr>
            <w:t>Begripsdefiniëring</w:t>
          </w:r>
          <w:r>
            <w:rPr>
              <w:noProof/>
            </w:rPr>
            <w:tab/>
          </w:r>
          <w:r>
            <w:rPr>
              <w:noProof/>
            </w:rPr>
            <w:fldChar w:fldCharType="begin"/>
          </w:r>
          <w:r>
            <w:rPr>
              <w:noProof/>
            </w:rPr>
            <w:instrText xml:space="preserve"> PAGEREF _Toc513797788 \h </w:instrText>
          </w:r>
          <w:r>
            <w:rPr>
              <w:noProof/>
            </w:rPr>
          </w:r>
          <w:r>
            <w:rPr>
              <w:noProof/>
            </w:rPr>
            <w:fldChar w:fldCharType="separate"/>
          </w:r>
          <w:r w:rsidR="00D43232">
            <w:rPr>
              <w:noProof/>
            </w:rPr>
            <w:t>6</w:t>
          </w:r>
          <w:r>
            <w:rPr>
              <w:noProof/>
            </w:rPr>
            <w:fldChar w:fldCharType="end"/>
          </w:r>
        </w:p>
        <w:p w14:paraId="7B609010" w14:textId="77777777" w:rsidR="00882905" w:rsidRDefault="00882905" w:rsidP="00882905">
          <w:pPr>
            <w:pStyle w:val="Inhopg2"/>
            <w:tabs>
              <w:tab w:val="left" w:pos="522"/>
              <w:tab w:val="right" w:pos="9062"/>
            </w:tabs>
            <w:spacing w:line="276" w:lineRule="auto"/>
            <w:rPr>
              <w:rFonts w:eastAsiaTheme="minorEastAsia" w:cstheme="minorBidi"/>
              <w:b w:val="0"/>
              <w:bCs w:val="0"/>
              <w:smallCaps w:val="0"/>
              <w:noProof/>
              <w:sz w:val="24"/>
              <w:szCs w:val="24"/>
            </w:rPr>
          </w:pPr>
          <w:r w:rsidRPr="007F6560">
            <w:rPr>
              <w:noProof/>
            </w:rPr>
            <w:t>3.2</w:t>
          </w:r>
          <w:r>
            <w:rPr>
              <w:rFonts w:eastAsiaTheme="minorEastAsia" w:cstheme="minorBidi"/>
              <w:b w:val="0"/>
              <w:bCs w:val="0"/>
              <w:smallCaps w:val="0"/>
              <w:noProof/>
              <w:sz w:val="24"/>
              <w:szCs w:val="24"/>
            </w:rPr>
            <w:tab/>
          </w:r>
          <w:r w:rsidRPr="007F6560">
            <w:rPr>
              <w:noProof/>
            </w:rPr>
            <w:t>De Belgische wetgeving</w:t>
          </w:r>
          <w:r>
            <w:rPr>
              <w:noProof/>
            </w:rPr>
            <w:tab/>
          </w:r>
          <w:r>
            <w:rPr>
              <w:noProof/>
            </w:rPr>
            <w:fldChar w:fldCharType="begin"/>
          </w:r>
          <w:r>
            <w:rPr>
              <w:noProof/>
            </w:rPr>
            <w:instrText xml:space="preserve"> PAGEREF _Toc513797789 \h </w:instrText>
          </w:r>
          <w:r>
            <w:rPr>
              <w:noProof/>
            </w:rPr>
          </w:r>
          <w:r>
            <w:rPr>
              <w:noProof/>
            </w:rPr>
            <w:fldChar w:fldCharType="separate"/>
          </w:r>
          <w:r w:rsidR="00D43232">
            <w:rPr>
              <w:noProof/>
            </w:rPr>
            <w:t>8</w:t>
          </w:r>
          <w:r>
            <w:rPr>
              <w:noProof/>
            </w:rPr>
            <w:fldChar w:fldCharType="end"/>
          </w:r>
        </w:p>
        <w:p w14:paraId="4283B80A" w14:textId="77777777" w:rsidR="00882905" w:rsidRDefault="00882905" w:rsidP="00882905">
          <w:pPr>
            <w:pStyle w:val="Inhopg2"/>
            <w:tabs>
              <w:tab w:val="left" w:pos="522"/>
              <w:tab w:val="right" w:pos="9062"/>
            </w:tabs>
            <w:spacing w:line="276" w:lineRule="auto"/>
            <w:rPr>
              <w:rFonts w:eastAsiaTheme="minorEastAsia" w:cstheme="minorBidi"/>
              <w:b w:val="0"/>
              <w:bCs w:val="0"/>
              <w:smallCaps w:val="0"/>
              <w:noProof/>
              <w:sz w:val="24"/>
              <w:szCs w:val="24"/>
            </w:rPr>
          </w:pPr>
          <w:r w:rsidRPr="007F6560">
            <w:rPr>
              <w:noProof/>
            </w:rPr>
            <w:t>3.3</w:t>
          </w:r>
          <w:r>
            <w:rPr>
              <w:rFonts w:eastAsiaTheme="minorEastAsia" w:cstheme="minorBidi"/>
              <w:b w:val="0"/>
              <w:bCs w:val="0"/>
              <w:smallCaps w:val="0"/>
              <w:noProof/>
              <w:sz w:val="24"/>
              <w:szCs w:val="24"/>
            </w:rPr>
            <w:tab/>
          </w:r>
          <w:r w:rsidRPr="007F6560">
            <w:rPr>
              <w:noProof/>
            </w:rPr>
            <w:t>Problematieken</w:t>
          </w:r>
          <w:r>
            <w:rPr>
              <w:noProof/>
            </w:rPr>
            <w:tab/>
          </w:r>
          <w:r>
            <w:rPr>
              <w:noProof/>
            </w:rPr>
            <w:fldChar w:fldCharType="begin"/>
          </w:r>
          <w:r>
            <w:rPr>
              <w:noProof/>
            </w:rPr>
            <w:instrText xml:space="preserve"> PAGEREF _Toc513797790 \h </w:instrText>
          </w:r>
          <w:r>
            <w:rPr>
              <w:noProof/>
            </w:rPr>
          </w:r>
          <w:r>
            <w:rPr>
              <w:noProof/>
            </w:rPr>
            <w:fldChar w:fldCharType="separate"/>
          </w:r>
          <w:r w:rsidR="00D43232">
            <w:rPr>
              <w:noProof/>
            </w:rPr>
            <w:t>15</w:t>
          </w:r>
          <w:r>
            <w:rPr>
              <w:noProof/>
            </w:rPr>
            <w:fldChar w:fldCharType="end"/>
          </w:r>
        </w:p>
        <w:p w14:paraId="523825C8" w14:textId="77777777" w:rsidR="00882905" w:rsidRDefault="00882905" w:rsidP="00882905">
          <w:pPr>
            <w:pStyle w:val="Inhopg1"/>
            <w:tabs>
              <w:tab w:val="left" w:pos="352"/>
              <w:tab w:val="right" w:pos="9062"/>
            </w:tabs>
            <w:spacing w:line="276" w:lineRule="auto"/>
            <w:rPr>
              <w:rFonts w:eastAsiaTheme="minorEastAsia" w:cstheme="minorBidi"/>
              <w:b w:val="0"/>
              <w:bCs w:val="0"/>
              <w:caps w:val="0"/>
              <w:noProof/>
              <w:sz w:val="24"/>
              <w:szCs w:val="24"/>
              <w:u w:val="none"/>
            </w:rPr>
          </w:pPr>
          <w:r>
            <w:rPr>
              <w:noProof/>
            </w:rPr>
            <w:t>4</w:t>
          </w:r>
          <w:r>
            <w:rPr>
              <w:rFonts w:eastAsiaTheme="minorEastAsia" w:cstheme="minorBidi"/>
              <w:b w:val="0"/>
              <w:bCs w:val="0"/>
              <w:caps w:val="0"/>
              <w:noProof/>
              <w:sz w:val="24"/>
              <w:szCs w:val="24"/>
              <w:u w:val="none"/>
            </w:rPr>
            <w:tab/>
          </w:r>
          <w:r>
            <w:rPr>
              <w:noProof/>
            </w:rPr>
            <w:t>methode</w:t>
          </w:r>
          <w:r>
            <w:rPr>
              <w:noProof/>
            </w:rPr>
            <w:tab/>
          </w:r>
          <w:r>
            <w:rPr>
              <w:noProof/>
            </w:rPr>
            <w:fldChar w:fldCharType="begin"/>
          </w:r>
          <w:r>
            <w:rPr>
              <w:noProof/>
            </w:rPr>
            <w:instrText xml:space="preserve"> PAGEREF _Toc513797791 \h </w:instrText>
          </w:r>
          <w:r>
            <w:rPr>
              <w:noProof/>
            </w:rPr>
          </w:r>
          <w:r>
            <w:rPr>
              <w:noProof/>
            </w:rPr>
            <w:fldChar w:fldCharType="separate"/>
          </w:r>
          <w:r w:rsidR="00D43232">
            <w:rPr>
              <w:noProof/>
            </w:rPr>
            <w:t>28</w:t>
          </w:r>
          <w:r>
            <w:rPr>
              <w:noProof/>
            </w:rPr>
            <w:fldChar w:fldCharType="end"/>
          </w:r>
        </w:p>
        <w:p w14:paraId="4F0E54CE" w14:textId="77777777" w:rsidR="00882905" w:rsidRDefault="00882905" w:rsidP="00882905">
          <w:pPr>
            <w:pStyle w:val="Inhopg2"/>
            <w:tabs>
              <w:tab w:val="left" w:pos="522"/>
              <w:tab w:val="right" w:pos="9062"/>
            </w:tabs>
            <w:spacing w:line="276" w:lineRule="auto"/>
            <w:rPr>
              <w:rFonts w:eastAsiaTheme="minorEastAsia" w:cstheme="minorBidi"/>
              <w:b w:val="0"/>
              <w:bCs w:val="0"/>
              <w:smallCaps w:val="0"/>
              <w:noProof/>
              <w:sz w:val="24"/>
              <w:szCs w:val="24"/>
            </w:rPr>
          </w:pPr>
          <w:r w:rsidRPr="007F6560">
            <w:rPr>
              <w:noProof/>
            </w:rPr>
            <w:t>4.1</w:t>
          </w:r>
          <w:r>
            <w:rPr>
              <w:rFonts w:eastAsiaTheme="minorEastAsia" w:cstheme="minorBidi"/>
              <w:b w:val="0"/>
              <w:bCs w:val="0"/>
              <w:smallCaps w:val="0"/>
              <w:noProof/>
              <w:sz w:val="24"/>
              <w:szCs w:val="24"/>
            </w:rPr>
            <w:tab/>
          </w:r>
          <w:r w:rsidRPr="007F6560">
            <w:rPr>
              <w:noProof/>
            </w:rPr>
            <w:t>Deelnemers</w:t>
          </w:r>
          <w:r>
            <w:rPr>
              <w:noProof/>
            </w:rPr>
            <w:tab/>
          </w:r>
          <w:r>
            <w:rPr>
              <w:noProof/>
            </w:rPr>
            <w:fldChar w:fldCharType="begin"/>
          </w:r>
          <w:r>
            <w:rPr>
              <w:noProof/>
            </w:rPr>
            <w:instrText xml:space="preserve"> PAGEREF _Toc513797792 \h </w:instrText>
          </w:r>
          <w:r>
            <w:rPr>
              <w:noProof/>
            </w:rPr>
          </w:r>
          <w:r>
            <w:rPr>
              <w:noProof/>
            </w:rPr>
            <w:fldChar w:fldCharType="separate"/>
          </w:r>
          <w:r w:rsidR="00D43232">
            <w:rPr>
              <w:noProof/>
            </w:rPr>
            <w:t>28</w:t>
          </w:r>
          <w:r>
            <w:rPr>
              <w:noProof/>
            </w:rPr>
            <w:fldChar w:fldCharType="end"/>
          </w:r>
        </w:p>
        <w:p w14:paraId="73D832EE" w14:textId="77777777" w:rsidR="00882905" w:rsidRDefault="00882905" w:rsidP="00882905">
          <w:pPr>
            <w:pStyle w:val="Inhopg2"/>
            <w:tabs>
              <w:tab w:val="left" w:pos="522"/>
              <w:tab w:val="right" w:pos="9062"/>
            </w:tabs>
            <w:spacing w:line="276" w:lineRule="auto"/>
            <w:rPr>
              <w:rFonts w:eastAsiaTheme="minorEastAsia" w:cstheme="minorBidi"/>
              <w:b w:val="0"/>
              <w:bCs w:val="0"/>
              <w:smallCaps w:val="0"/>
              <w:noProof/>
              <w:sz w:val="24"/>
              <w:szCs w:val="24"/>
            </w:rPr>
          </w:pPr>
          <w:r w:rsidRPr="007F6560">
            <w:rPr>
              <w:noProof/>
            </w:rPr>
            <w:t>4.2</w:t>
          </w:r>
          <w:r>
            <w:rPr>
              <w:rFonts w:eastAsiaTheme="minorEastAsia" w:cstheme="minorBidi"/>
              <w:b w:val="0"/>
              <w:bCs w:val="0"/>
              <w:smallCaps w:val="0"/>
              <w:noProof/>
              <w:sz w:val="24"/>
              <w:szCs w:val="24"/>
            </w:rPr>
            <w:tab/>
          </w:r>
          <w:r w:rsidRPr="007F6560">
            <w:rPr>
              <w:noProof/>
            </w:rPr>
            <w:t>Meetinstrumenten/apparatuur</w:t>
          </w:r>
          <w:r>
            <w:rPr>
              <w:noProof/>
            </w:rPr>
            <w:tab/>
          </w:r>
          <w:r>
            <w:rPr>
              <w:noProof/>
            </w:rPr>
            <w:fldChar w:fldCharType="begin"/>
          </w:r>
          <w:r>
            <w:rPr>
              <w:noProof/>
            </w:rPr>
            <w:instrText xml:space="preserve"> PAGEREF _Toc513797793 \h </w:instrText>
          </w:r>
          <w:r>
            <w:rPr>
              <w:noProof/>
            </w:rPr>
          </w:r>
          <w:r>
            <w:rPr>
              <w:noProof/>
            </w:rPr>
            <w:fldChar w:fldCharType="separate"/>
          </w:r>
          <w:r w:rsidR="00D43232">
            <w:rPr>
              <w:noProof/>
            </w:rPr>
            <w:t>31</w:t>
          </w:r>
          <w:r>
            <w:rPr>
              <w:noProof/>
            </w:rPr>
            <w:fldChar w:fldCharType="end"/>
          </w:r>
        </w:p>
        <w:p w14:paraId="4826DB55" w14:textId="77777777" w:rsidR="00882905" w:rsidRDefault="00882905" w:rsidP="00882905">
          <w:pPr>
            <w:pStyle w:val="Inhopg2"/>
            <w:tabs>
              <w:tab w:val="left" w:pos="522"/>
              <w:tab w:val="right" w:pos="9062"/>
            </w:tabs>
            <w:spacing w:line="276" w:lineRule="auto"/>
            <w:rPr>
              <w:rFonts w:eastAsiaTheme="minorEastAsia" w:cstheme="minorBidi"/>
              <w:b w:val="0"/>
              <w:bCs w:val="0"/>
              <w:smallCaps w:val="0"/>
              <w:noProof/>
              <w:sz w:val="24"/>
              <w:szCs w:val="24"/>
            </w:rPr>
          </w:pPr>
          <w:r w:rsidRPr="007F6560">
            <w:rPr>
              <w:noProof/>
            </w:rPr>
            <w:t>4.3</w:t>
          </w:r>
          <w:r>
            <w:rPr>
              <w:rFonts w:eastAsiaTheme="minorEastAsia" w:cstheme="minorBidi"/>
              <w:b w:val="0"/>
              <w:bCs w:val="0"/>
              <w:smallCaps w:val="0"/>
              <w:noProof/>
              <w:sz w:val="24"/>
              <w:szCs w:val="24"/>
            </w:rPr>
            <w:tab/>
          </w:r>
          <w:r w:rsidRPr="007F6560">
            <w:rPr>
              <w:noProof/>
            </w:rPr>
            <w:t>Procedure</w:t>
          </w:r>
          <w:r>
            <w:rPr>
              <w:noProof/>
            </w:rPr>
            <w:tab/>
          </w:r>
          <w:r>
            <w:rPr>
              <w:noProof/>
            </w:rPr>
            <w:fldChar w:fldCharType="begin"/>
          </w:r>
          <w:r>
            <w:rPr>
              <w:noProof/>
            </w:rPr>
            <w:instrText xml:space="preserve"> PAGEREF _Toc513797794 \h </w:instrText>
          </w:r>
          <w:r>
            <w:rPr>
              <w:noProof/>
            </w:rPr>
          </w:r>
          <w:r>
            <w:rPr>
              <w:noProof/>
            </w:rPr>
            <w:fldChar w:fldCharType="separate"/>
          </w:r>
          <w:r w:rsidR="00D43232">
            <w:rPr>
              <w:noProof/>
            </w:rPr>
            <w:t>32</w:t>
          </w:r>
          <w:r>
            <w:rPr>
              <w:noProof/>
            </w:rPr>
            <w:fldChar w:fldCharType="end"/>
          </w:r>
        </w:p>
        <w:p w14:paraId="15B923EC" w14:textId="77777777" w:rsidR="00882905" w:rsidRDefault="00882905" w:rsidP="00882905">
          <w:pPr>
            <w:pStyle w:val="Inhopg2"/>
            <w:tabs>
              <w:tab w:val="left" w:pos="522"/>
              <w:tab w:val="right" w:pos="9062"/>
            </w:tabs>
            <w:spacing w:line="276" w:lineRule="auto"/>
            <w:rPr>
              <w:rFonts w:eastAsiaTheme="minorEastAsia" w:cstheme="minorBidi"/>
              <w:b w:val="0"/>
              <w:bCs w:val="0"/>
              <w:smallCaps w:val="0"/>
              <w:noProof/>
              <w:sz w:val="24"/>
              <w:szCs w:val="24"/>
            </w:rPr>
          </w:pPr>
          <w:r w:rsidRPr="007F6560">
            <w:rPr>
              <w:noProof/>
            </w:rPr>
            <w:t>4.4</w:t>
          </w:r>
          <w:r>
            <w:rPr>
              <w:rFonts w:eastAsiaTheme="minorEastAsia" w:cstheme="minorBidi"/>
              <w:b w:val="0"/>
              <w:bCs w:val="0"/>
              <w:smallCaps w:val="0"/>
              <w:noProof/>
              <w:sz w:val="24"/>
              <w:szCs w:val="24"/>
            </w:rPr>
            <w:tab/>
          </w:r>
          <w:r w:rsidRPr="007F6560">
            <w:rPr>
              <w:noProof/>
            </w:rPr>
            <w:t>Analyses</w:t>
          </w:r>
          <w:r>
            <w:rPr>
              <w:noProof/>
            </w:rPr>
            <w:tab/>
          </w:r>
          <w:r>
            <w:rPr>
              <w:noProof/>
            </w:rPr>
            <w:fldChar w:fldCharType="begin"/>
          </w:r>
          <w:r>
            <w:rPr>
              <w:noProof/>
            </w:rPr>
            <w:instrText xml:space="preserve"> PAGEREF _Toc513797795 \h </w:instrText>
          </w:r>
          <w:r>
            <w:rPr>
              <w:noProof/>
            </w:rPr>
          </w:r>
          <w:r>
            <w:rPr>
              <w:noProof/>
            </w:rPr>
            <w:fldChar w:fldCharType="separate"/>
          </w:r>
          <w:r w:rsidR="00D43232">
            <w:rPr>
              <w:noProof/>
            </w:rPr>
            <w:t>33</w:t>
          </w:r>
          <w:r>
            <w:rPr>
              <w:noProof/>
            </w:rPr>
            <w:fldChar w:fldCharType="end"/>
          </w:r>
        </w:p>
        <w:p w14:paraId="7AA3D89E" w14:textId="77777777" w:rsidR="00882905" w:rsidRDefault="00882905" w:rsidP="00882905">
          <w:pPr>
            <w:pStyle w:val="Inhopg1"/>
            <w:tabs>
              <w:tab w:val="left" w:pos="352"/>
              <w:tab w:val="right" w:pos="9062"/>
            </w:tabs>
            <w:spacing w:line="276" w:lineRule="auto"/>
            <w:rPr>
              <w:rFonts w:eastAsiaTheme="minorEastAsia" w:cstheme="minorBidi"/>
              <w:b w:val="0"/>
              <w:bCs w:val="0"/>
              <w:caps w:val="0"/>
              <w:noProof/>
              <w:sz w:val="24"/>
              <w:szCs w:val="24"/>
              <w:u w:val="none"/>
            </w:rPr>
          </w:pPr>
          <w:r>
            <w:rPr>
              <w:noProof/>
            </w:rPr>
            <w:t>5</w:t>
          </w:r>
          <w:r>
            <w:rPr>
              <w:rFonts w:eastAsiaTheme="minorEastAsia" w:cstheme="minorBidi"/>
              <w:b w:val="0"/>
              <w:bCs w:val="0"/>
              <w:caps w:val="0"/>
              <w:noProof/>
              <w:sz w:val="24"/>
              <w:szCs w:val="24"/>
              <w:u w:val="none"/>
            </w:rPr>
            <w:tab/>
          </w:r>
          <w:r>
            <w:rPr>
              <w:noProof/>
            </w:rPr>
            <w:t>resultaten</w:t>
          </w:r>
          <w:r>
            <w:rPr>
              <w:noProof/>
            </w:rPr>
            <w:tab/>
          </w:r>
          <w:r>
            <w:rPr>
              <w:noProof/>
            </w:rPr>
            <w:fldChar w:fldCharType="begin"/>
          </w:r>
          <w:r>
            <w:rPr>
              <w:noProof/>
            </w:rPr>
            <w:instrText xml:space="preserve"> PAGEREF _Toc513797796 \h </w:instrText>
          </w:r>
          <w:r>
            <w:rPr>
              <w:noProof/>
            </w:rPr>
          </w:r>
          <w:r>
            <w:rPr>
              <w:noProof/>
            </w:rPr>
            <w:fldChar w:fldCharType="separate"/>
          </w:r>
          <w:r w:rsidR="00D43232">
            <w:rPr>
              <w:noProof/>
            </w:rPr>
            <w:t>34</w:t>
          </w:r>
          <w:r>
            <w:rPr>
              <w:noProof/>
            </w:rPr>
            <w:fldChar w:fldCharType="end"/>
          </w:r>
        </w:p>
        <w:p w14:paraId="7ABA14F7" w14:textId="77777777" w:rsidR="00882905" w:rsidRDefault="00882905" w:rsidP="00882905">
          <w:pPr>
            <w:pStyle w:val="Inhopg2"/>
            <w:tabs>
              <w:tab w:val="left" w:pos="522"/>
              <w:tab w:val="right" w:pos="9062"/>
            </w:tabs>
            <w:spacing w:line="276" w:lineRule="auto"/>
            <w:rPr>
              <w:rFonts w:eastAsiaTheme="minorEastAsia" w:cstheme="minorBidi"/>
              <w:b w:val="0"/>
              <w:bCs w:val="0"/>
              <w:smallCaps w:val="0"/>
              <w:noProof/>
              <w:sz w:val="24"/>
              <w:szCs w:val="24"/>
            </w:rPr>
          </w:pPr>
          <w:r w:rsidRPr="007F6560">
            <w:rPr>
              <w:noProof/>
            </w:rPr>
            <w:t>5.1</w:t>
          </w:r>
          <w:r>
            <w:rPr>
              <w:rFonts w:eastAsiaTheme="minorEastAsia" w:cstheme="minorBidi"/>
              <w:b w:val="0"/>
              <w:bCs w:val="0"/>
              <w:smallCaps w:val="0"/>
              <w:noProof/>
              <w:sz w:val="24"/>
              <w:szCs w:val="24"/>
            </w:rPr>
            <w:tab/>
          </w:r>
          <w:r w:rsidRPr="007F6560">
            <w:rPr>
              <w:noProof/>
            </w:rPr>
            <w:t>Deskresearch</w:t>
          </w:r>
          <w:r>
            <w:rPr>
              <w:noProof/>
            </w:rPr>
            <w:tab/>
          </w:r>
          <w:r>
            <w:rPr>
              <w:noProof/>
            </w:rPr>
            <w:fldChar w:fldCharType="begin"/>
          </w:r>
          <w:r>
            <w:rPr>
              <w:noProof/>
            </w:rPr>
            <w:instrText xml:space="preserve"> PAGEREF _Toc513797797 \h </w:instrText>
          </w:r>
          <w:r>
            <w:rPr>
              <w:noProof/>
            </w:rPr>
          </w:r>
          <w:r>
            <w:rPr>
              <w:noProof/>
            </w:rPr>
            <w:fldChar w:fldCharType="separate"/>
          </w:r>
          <w:r w:rsidR="00D43232">
            <w:rPr>
              <w:noProof/>
            </w:rPr>
            <w:t>34</w:t>
          </w:r>
          <w:r>
            <w:rPr>
              <w:noProof/>
            </w:rPr>
            <w:fldChar w:fldCharType="end"/>
          </w:r>
        </w:p>
        <w:p w14:paraId="4FC33367" w14:textId="77777777" w:rsidR="00882905" w:rsidRDefault="00882905" w:rsidP="00882905">
          <w:pPr>
            <w:pStyle w:val="Inhopg2"/>
            <w:tabs>
              <w:tab w:val="left" w:pos="522"/>
              <w:tab w:val="right" w:pos="9062"/>
            </w:tabs>
            <w:spacing w:line="276" w:lineRule="auto"/>
            <w:rPr>
              <w:rFonts w:eastAsiaTheme="minorEastAsia" w:cstheme="minorBidi"/>
              <w:b w:val="0"/>
              <w:bCs w:val="0"/>
              <w:smallCaps w:val="0"/>
              <w:noProof/>
              <w:sz w:val="24"/>
              <w:szCs w:val="24"/>
            </w:rPr>
          </w:pPr>
          <w:r w:rsidRPr="007F6560">
            <w:rPr>
              <w:noProof/>
            </w:rPr>
            <w:t>5.2</w:t>
          </w:r>
          <w:r>
            <w:rPr>
              <w:rFonts w:eastAsiaTheme="minorEastAsia" w:cstheme="minorBidi"/>
              <w:b w:val="0"/>
              <w:bCs w:val="0"/>
              <w:smallCaps w:val="0"/>
              <w:noProof/>
              <w:sz w:val="24"/>
              <w:szCs w:val="24"/>
            </w:rPr>
            <w:tab/>
          </w:r>
          <w:r w:rsidRPr="007F6560">
            <w:rPr>
              <w:noProof/>
            </w:rPr>
            <w:t>Informele gesprekken</w:t>
          </w:r>
          <w:r>
            <w:rPr>
              <w:noProof/>
            </w:rPr>
            <w:tab/>
          </w:r>
          <w:r>
            <w:rPr>
              <w:noProof/>
            </w:rPr>
            <w:fldChar w:fldCharType="begin"/>
          </w:r>
          <w:r>
            <w:rPr>
              <w:noProof/>
            </w:rPr>
            <w:instrText xml:space="preserve"> PAGEREF _Toc513797798 \h </w:instrText>
          </w:r>
          <w:r>
            <w:rPr>
              <w:noProof/>
            </w:rPr>
          </w:r>
          <w:r>
            <w:rPr>
              <w:noProof/>
            </w:rPr>
            <w:fldChar w:fldCharType="separate"/>
          </w:r>
          <w:r w:rsidR="00D43232">
            <w:rPr>
              <w:noProof/>
            </w:rPr>
            <w:t>38</w:t>
          </w:r>
          <w:r>
            <w:rPr>
              <w:noProof/>
            </w:rPr>
            <w:fldChar w:fldCharType="end"/>
          </w:r>
        </w:p>
        <w:p w14:paraId="0E97D102" w14:textId="77777777" w:rsidR="00882905" w:rsidRDefault="00882905" w:rsidP="00882905">
          <w:pPr>
            <w:pStyle w:val="Inhopg2"/>
            <w:tabs>
              <w:tab w:val="left" w:pos="522"/>
              <w:tab w:val="right" w:pos="9062"/>
            </w:tabs>
            <w:spacing w:line="276" w:lineRule="auto"/>
            <w:rPr>
              <w:rFonts w:eastAsiaTheme="minorEastAsia" w:cstheme="minorBidi"/>
              <w:b w:val="0"/>
              <w:bCs w:val="0"/>
              <w:smallCaps w:val="0"/>
              <w:noProof/>
              <w:sz w:val="24"/>
              <w:szCs w:val="24"/>
            </w:rPr>
          </w:pPr>
          <w:r w:rsidRPr="007F6560">
            <w:rPr>
              <w:noProof/>
            </w:rPr>
            <w:t>5.3</w:t>
          </w:r>
          <w:r>
            <w:rPr>
              <w:rFonts w:eastAsiaTheme="minorEastAsia" w:cstheme="minorBidi"/>
              <w:b w:val="0"/>
              <w:bCs w:val="0"/>
              <w:smallCaps w:val="0"/>
              <w:noProof/>
              <w:sz w:val="24"/>
              <w:szCs w:val="24"/>
            </w:rPr>
            <w:tab/>
          </w:r>
          <w:r w:rsidRPr="007F6560">
            <w:rPr>
              <w:noProof/>
            </w:rPr>
            <w:t>Focusgroepen</w:t>
          </w:r>
          <w:r>
            <w:rPr>
              <w:noProof/>
            </w:rPr>
            <w:tab/>
          </w:r>
          <w:r>
            <w:rPr>
              <w:noProof/>
            </w:rPr>
            <w:fldChar w:fldCharType="begin"/>
          </w:r>
          <w:r>
            <w:rPr>
              <w:noProof/>
            </w:rPr>
            <w:instrText xml:space="preserve"> PAGEREF _Toc513797799 \h </w:instrText>
          </w:r>
          <w:r>
            <w:rPr>
              <w:noProof/>
            </w:rPr>
          </w:r>
          <w:r>
            <w:rPr>
              <w:noProof/>
            </w:rPr>
            <w:fldChar w:fldCharType="separate"/>
          </w:r>
          <w:r w:rsidR="00D43232">
            <w:rPr>
              <w:noProof/>
            </w:rPr>
            <w:t>38</w:t>
          </w:r>
          <w:r>
            <w:rPr>
              <w:noProof/>
            </w:rPr>
            <w:fldChar w:fldCharType="end"/>
          </w:r>
        </w:p>
        <w:p w14:paraId="713A045A" w14:textId="77777777" w:rsidR="00882905" w:rsidRDefault="00882905" w:rsidP="00882905">
          <w:pPr>
            <w:pStyle w:val="Inhopg1"/>
            <w:tabs>
              <w:tab w:val="left" w:pos="352"/>
              <w:tab w:val="right" w:pos="9062"/>
            </w:tabs>
            <w:spacing w:line="276" w:lineRule="auto"/>
            <w:rPr>
              <w:rFonts w:eastAsiaTheme="minorEastAsia" w:cstheme="minorBidi"/>
              <w:b w:val="0"/>
              <w:bCs w:val="0"/>
              <w:caps w:val="0"/>
              <w:noProof/>
              <w:sz w:val="24"/>
              <w:szCs w:val="24"/>
              <w:u w:val="none"/>
            </w:rPr>
          </w:pPr>
          <w:r>
            <w:rPr>
              <w:noProof/>
            </w:rPr>
            <w:t>6</w:t>
          </w:r>
          <w:r>
            <w:rPr>
              <w:rFonts w:eastAsiaTheme="minorEastAsia" w:cstheme="minorBidi"/>
              <w:b w:val="0"/>
              <w:bCs w:val="0"/>
              <w:caps w:val="0"/>
              <w:noProof/>
              <w:sz w:val="24"/>
              <w:szCs w:val="24"/>
              <w:u w:val="none"/>
            </w:rPr>
            <w:tab/>
          </w:r>
          <w:r>
            <w:rPr>
              <w:noProof/>
            </w:rPr>
            <w:t>discussie en conclusie</w:t>
          </w:r>
          <w:r>
            <w:rPr>
              <w:noProof/>
            </w:rPr>
            <w:tab/>
          </w:r>
          <w:r>
            <w:rPr>
              <w:noProof/>
            </w:rPr>
            <w:fldChar w:fldCharType="begin"/>
          </w:r>
          <w:r>
            <w:rPr>
              <w:noProof/>
            </w:rPr>
            <w:instrText xml:space="preserve"> PAGEREF _Toc513797800 \h </w:instrText>
          </w:r>
          <w:r>
            <w:rPr>
              <w:noProof/>
            </w:rPr>
          </w:r>
          <w:r>
            <w:rPr>
              <w:noProof/>
            </w:rPr>
            <w:fldChar w:fldCharType="separate"/>
          </w:r>
          <w:r w:rsidR="00D43232">
            <w:rPr>
              <w:noProof/>
            </w:rPr>
            <w:t>64</w:t>
          </w:r>
          <w:r>
            <w:rPr>
              <w:noProof/>
            </w:rPr>
            <w:fldChar w:fldCharType="end"/>
          </w:r>
        </w:p>
        <w:p w14:paraId="59C5ED99" w14:textId="77777777" w:rsidR="00882905" w:rsidRDefault="00882905" w:rsidP="00882905">
          <w:pPr>
            <w:pStyle w:val="Inhopg2"/>
            <w:tabs>
              <w:tab w:val="left" w:pos="522"/>
              <w:tab w:val="right" w:pos="9062"/>
            </w:tabs>
            <w:spacing w:line="276" w:lineRule="auto"/>
            <w:rPr>
              <w:rFonts w:eastAsiaTheme="minorEastAsia" w:cstheme="minorBidi"/>
              <w:b w:val="0"/>
              <w:bCs w:val="0"/>
              <w:smallCaps w:val="0"/>
              <w:noProof/>
              <w:sz w:val="24"/>
              <w:szCs w:val="24"/>
            </w:rPr>
          </w:pPr>
          <w:r w:rsidRPr="007F6560">
            <w:rPr>
              <w:noProof/>
            </w:rPr>
            <w:t>6.1</w:t>
          </w:r>
          <w:r>
            <w:rPr>
              <w:rFonts w:eastAsiaTheme="minorEastAsia" w:cstheme="minorBidi"/>
              <w:b w:val="0"/>
              <w:bCs w:val="0"/>
              <w:smallCaps w:val="0"/>
              <w:noProof/>
              <w:sz w:val="24"/>
              <w:szCs w:val="24"/>
            </w:rPr>
            <w:tab/>
          </w:r>
          <w:r w:rsidRPr="007F6560">
            <w:rPr>
              <w:noProof/>
            </w:rPr>
            <w:t>Sterke punten van het onderzoek</w:t>
          </w:r>
          <w:r>
            <w:rPr>
              <w:noProof/>
            </w:rPr>
            <w:tab/>
          </w:r>
          <w:r>
            <w:rPr>
              <w:noProof/>
            </w:rPr>
            <w:fldChar w:fldCharType="begin"/>
          </w:r>
          <w:r>
            <w:rPr>
              <w:noProof/>
            </w:rPr>
            <w:instrText xml:space="preserve"> PAGEREF _Toc513797801 \h </w:instrText>
          </w:r>
          <w:r>
            <w:rPr>
              <w:noProof/>
            </w:rPr>
          </w:r>
          <w:r>
            <w:rPr>
              <w:noProof/>
            </w:rPr>
            <w:fldChar w:fldCharType="separate"/>
          </w:r>
          <w:r w:rsidR="00D43232">
            <w:rPr>
              <w:noProof/>
            </w:rPr>
            <w:t>64</w:t>
          </w:r>
          <w:r>
            <w:rPr>
              <w:noProof/>
            </w:rPr>
            <w:fldChar w:fldCharType="end"/>
          </w:r>
        </w:p>
        <w:p w14:paraId="1938FEFF" w14:textId="77777777" w:rsidR="00882905" w:rsidRDefault="00882905" w:rsidP="00882905">
          <w:pPr>
            <w:pStyle w:val="Inhopg2"/>
            <w:tabs>
              <w:tab w:val="left" w:pos="522"/>
              <w:tab w:val="right" w:pos="9062"/>
            </w:tabs>
            <w:spacing w:line="276" w:lineRule="auto"/>
            <w:rPr>
              <w:rFonts w:eastAsiaTheme="minorEastAsia" w:cstheme="minorBidi"/>
              <w:b w:val="0"/>
              <w:bCs w:val="0"/>
              <w:smallCaps w:val="0"/>
              <w:noProof/>
              <w:sz w:val="24"/>
              <w:szCs w:val="24"/>
            </w:rPr>
          </w:pPr>
          <w:r w:rsidRPr="007F6560">
            <w:rPr>
              <w:noProof/>
            </w:rPr>
            <w:t>6.2</w:t>
          </w:r>
          <w:r>
            <w:rPr>
              <w:rFonts w:eastAsiaTheme="minorEastAsia" w:cstheme="minorBidi"/>
              <w:b w:val="0"/>
              <w:bCs w:val="0"/>
              <w:smallCaps w:val="0"/>
              <w:noProof/>
              <w:sz w:val="24"/>
              <w:szCs w:val="24"/>
            </w:rPr>
            <w:tab/>
          </w:r>
          <w:r w:rsidRPr="007F6560">
            <w:rPr>
              <w:noProof/>
            </w:rPr>
            <w:t>Beperkingen van het onderzoek</w:t>
          </w:r>
          <w:r>
            <w:rPr>
              <w:noProof/>
            </w:rPr>
            <w:tab/>
          </w:r>
          <w:r>
            <w:rPr>
              <w:noProof/>
            </w:rPr>
            <w:fldChar w:fldCharType="begin"/>
          </w:r>
          <w:r>
            <w:rPr>
              <w:noProof/>
            </w:rPr>
            <w:instrText xml:space="preserve"> PAGEREF _Toc513797802 \h </w:instrText>
          </w:r>
          <w:r>
            <w:rPr>
              <w:noProof/>
            </w:rPr>
          </w:r>
          <w:r>
            <w:rPr>
              <w:noProof/>
            </w:rPr>
            <w:fldChar w:fldCharType="separate"/>
          </w:r>
          <w:r w:rsidR="00D43232">
            <w:rPr>
              <w:noProof/>
            </w:rPr>
            <w:t>65</w:t>
          </w:r>
          <w:r>
            <w:rPr>
              <w:noProof/>
            </w:rPr>
            <w:fldChar w:fldCharType="end"/>
          </w:r>
        </w:p>
        <w:p w14:paraId="3A9B2C24" w14:textId="77777777" w:rsidR="00882905" w:rsidRDefault="00882905" w:rsidP="00882905">
          <w:pPr>
            <w:pStyle w:val="Inhopg2"/>
            <w:tabs>
              <w:tab w:val="left" w:pos="522"/>
              <w:tab w:val="right" w:pos="9062"/>
            </w:tabs>
            <w:spacing w:line="276" w:lineRule="auto"/>
            <w:rPr>
              <w:rFonts w:eastAsiaTheme="minorEastAsia" w:cstheme="minorBidi"/>
              <w:b w:val="0"/>
              <w:bCs w:val="0"/>
              <w:smallCaps w:val="0"/>
              <w:noProof/>
              <w:sz w:val="24"/>
              <w:szCs w:val="24"/>
            </w:rPr>
          </w:pPr>
          <w:r w:rsidRPr="007F6560">
            <w:rPr>
              <w:noProof/>
            </w:rPr>
            <w:t>6.3</w:t>
          </w:r>
          <w:r>
            <w:rPr>
              <w:rFonts w:eastAsiaTheme="minorEastAsia" w:cstheme="minorBidi"/>
              <w:b w:val="0"/>
              <w:bCs w:val="0"/>
              <w:smallCaps w:val="0"/>
              <w:noProof/>
              <w:sz w:val="24"/>
              <w:szCs w:val="24"/>
            </w:rPr>
            <w:tab/>
          </w:r>
          <w:r w:rsidRPr="007F6560">
            <w:rPr>
              <w:noProof/>
            </w:rPr>
            <w:t>Aanbevelingen naar verder onderzoek</w:t>
          </w:r>
          <w:r>
            <w:rPr>
              <w:noProof/>
            </w:rPr>
            <w:tab/>
          </w:r>
          <w:r>
            <w:rPr>
              <w:noProof/>
            </w:rPr>
            <w:fldChar w:fldCharType="begin"/>
          </w:r>
          <w:r>
            <w:rPr>
              <w:noProof/>
            </w:rPr>
            <w:instrText xml:space="preserve"> PAGEREF _Toc513797803 \h </w:instrText>
          </w:r>
          <w:r>
            <w:rPr>
              <w:noProof/>
            </w:rPr>
          </w:r>
          <w:r>
            <w:rPr>
              <w:noProof/>
            </w:rPr>
            <w:fldChar w:fldCharType="separate"/>
          </w:r>
          <w:r w:rsidR="00D43232">
            <w:rPr>
              <w:noProof/>
            </w:rPr>
            <w:t>66</w:t>
          </w:r>
          <w:r>
            <w:rPr>
              <w:noProof/>
            </w:rPr>
            <w:fldChar w:fldCharType="end"/>
          </w:r>
        </w:p>
        <w:p w14:paraId="6DF9410F" w14:textId="77777777" w:rsidR="00882905" w:rsidRDefault="00882905" w:rsidP="00882905">
          <w:pPr>
            <w:pStyle w:val="Inhopg2"/>
            <w:tabs>
              <w:tab w:val="left" w:pos="522"/>
              <w:tab w:val="right" w:pos="9062"/>
            </w:tabs>
            <w:spacing w:line="276" w:lineRule="auto"/>
            <w:rPr>
              <w:rFonts w:eastAsiaTheme="minorEastAsia" w:cstheme="minorBidi"/>
              <w:b w:val="0"/>
              <w:bCs w:val="0"/>
              <w:smallCaps w:val="0"/>
              <w:noProof/>
              <w:sz w:val="24"/>
              <w:szCs w:val="24"/>
            </w:rPr>
          </w:pPr>
          <w:r>
            <w:rPr>
              <w:noProof/>
            </w:rPr>
            <w:t>6.4</w:t>
          </w:r>
          <w:r>
            <w:rPr>
              <w:rFonts w:eastAsiaTheme="minorEastAsia" w:cstheme="minorBidi"/>
              <w:b w:val="0"/>
              <w:bCs w:val="0"/>
              <w:smallCaps w:val="0"/>
              <w:noProof/>
              <w:sz w:val="24"/>
              <w:szCs w:val="24"/>
            </w:rPr>
            <w:tab/>
          </w:r>
          <w:r>
            <w:rPr>
              <w:noProof/>
            </w:rPr>
            <w:t>Beroepsproduct</w:t>
          </w:r>
          <w:r>
            <w:rPr>
              <w:noProof/>
            </w:rPr>
            <w:tab/>
          </w:r>
          <w:r>
            <w:rPr>
              <w:noProof/>
            </w:rPr>
            <w:fldChar w:fldCharType="begin"/>
          </w:r>
          <w:r>
            <w:rPr>
              <w:noProof/>
            </w:rPr>
            <w:instrText xml:space="preserve"> PAGEREF _Toc513797804 \h </w:instrText>
          </w:r>
          <w:r>
            <w:rPr>
              <w:noProof/>
            </w:rPr>
          </w:r>
          <w:r>
            <w:rPr>
              <w:noProof/>
            </w:rPr>
            <w:fldChar w:fldCharType="separate"/>
          </w:r>
          <w:r w:rsidR="00D43232">
            <w:rPr>
              <w:noProof/>
            </w:rPr>
            <w:t>66</w:t>
          </w:r>
          <w:r>
            <w:rPr>
              <w:noProof/>
            </w:rPr>
            <w:fldChar w:fldCharType="end"/>
          </w:r>
        </w:p>
        <w:p w14:paraId="0E41D071" w14:textId="77777777" w:rsidR="00882905" w:rsidRDefault="00882905" w:rsidP="00882905">
          <w:pPr>
            <w:pStyle w:val="Inhopg2"/>
            <w:tabs>
              <w:tab w:val="left" w:pos="522"/>
              <w:tab w:val="right" w:pos="9062"/>
            </w:tabs>
            <w:spacing w:line="276" w:lineRule="auto"/>
            <w:rPr>
              <w:rFonts w:eastAsiaTheme="minorEastAsia" w:cstheme="minorBidi"/>
              <w:b w:val="0"/>
              <w:bCs w:val="0"/>
              <w:smallCaps w:val="0"/>
              <w:noProof/>
              <w:sz w:val="24"/>
              <w:szCs w:val="24"/>
            </w:rPr>
          </w:pPr>
          <w:r>
            <w:rPr>
              <w:noProof/>
            </w:rPr>
            <w:t>6.5</w:t>
          </w:r>
          <w:r>
            <w:rPr>
              <w:rFonts w:eastAsiaTheme="minorEastAsia" w:cstheme="minorBidi"/>
              <w:b w:val="0"/>
              <w:bCs w:val="0"/>
              <w:smallCaps w:val="0"/>
              <w:noProof/>
              <w:sz w:val="24"/>
              <w:szCs w:val="24"/>
            </w:rPr>
            <w:tab/>
          </w:r>
          <w:r>
            <w:rPr>
              <w:noProof/>
            </w:rPr>
            <w:t>Algemene conclusie</w:t>
          </w:r>
          <w:r>
            <w:rPr>
              <w:noProof/>
            </w:rPr>
            <w:tab/>
          </w:r>
          <w:r>
            <w:rPr>
              <w:noProof/>
            </w:rPr>
            <w:fldChar w:fldCharType="begin"/>
          </w:r>
          <w:r>
            <w:rPr>
              <w:noProof/>
            </w:rPr>
            <w:instrText xml:space="preserve"> PAGEREF _Toc513797805 \h </w:instrText>
          </w:r>
          <w:r>
            <w:rPr>
              <w:noProof/>
            </w:rPr>
          </w:r>
          <w:r>
            <w:rPr>
              <w:noProof/>
            </w:rPr>
            <w:fldChar w:fldCharType="separate"/>
          </w:r>
          <w:r w:rsidR="00D43232">
            <w:rPr>
              <w:noProof/>
            </w:rPr>
            <w:t>67</w:t>
          </w:r>
          <w:r>
            <w:rPr>
              <w:noProof/>
            </w:rPr>
            <w:fldChar w:fldCharType="end"/>
          </w:r>
        </w:p>
        <w:p w14:paraId="0DE6396C" w14:textId="77777777" w:rsidR="00882905" w:rsidRDefault="00882905" w:rsidP="00882905">
          <w:pPr>
            <w:pStyle w:val="Inhopg1"/>
            <w:tabs>
              <w:tab w:val="left" w:pos="352"/>
              <w:tab w:val="right" w:pos="9062"/>
            </w:tabs>
            <w:spacing w:line="276" w:lineRule="auto"/>
            <w:rPr>
              <w:rFonts w:eastAsiaTheme="minorEastAsia" w:cstheme="minorBidi"/>
              <w:b w:val="0"/>
              <w:bCs w:val="0"/>
              <w:caps w:val="0"/>
              <w:noProof/>
              <w:sz w:val="24"/>
              <w:szCs w:val="24"/>
              <w:u w:val="none"/>
            </w:rPr>
          </w:pPr>
          <w:r>
            <w:rPr>
              <w:noProof/>
            </w:rPr>
            <w:t>7</w:t>
          </w:r>
          <w:r>
            <w:rPr>
              <w:rFonts w:eastAsiaTheme="minorEastAsia" w:cstheme="minorBidi"/>
              <w:b w:val="0"/>
              <w:bCs w:val="0"/>
              <w:caps w:val="0"/>
              <w:noProof/>
              <w:sz w:val="24"/>
              <w:szCs w:val="24"/>
              <w:u w:val="none"/>
            </w:rPr>
            <w:tab/>
          </w:r>
          <w:r w:rsidRPr="007F6560">
            <w:rPr>
              <w:noProof/>
            </w:rPr>
            <w:t>Bibliografie</w:t>
          </w:r>
          <w:r>
            <w:rPr>
              <w:noProof/>
            </w:rPr>
            <w:tab/>
          </w:r>
          <w:r>
            <w:rPr>
              <w:noProof/>
            </w:rPr>
            <w:fldChar w:fldCharType="begin"/>
          </w:r>
          <w:r>
            <w:rPr>
              <w:noProof/>
            </w:rPr>
            <w:instrText xml:space="preserve"> PAGEREF _Toc513797806 \h </w:instrText>
          </w:r>
          <w:r>
            <w:rPr>
              <w:noProof/>
            </w:rPr>
          </w:r>
          <w:r>
            <w:rPr>
              <w:noProof/>
            </w:rPr>
            <w:fldChar w:fldCharType="separate"/>
          </w:r>
          <w:r w:rsidR="00D43232">
            <w:rPr>
              <w:noProof/>
            </w:rPr>
            <w:t>68</w:t>
          </w:r>
          <w:r>
            <w:rPr>
              <w:noProof/>
            </w:rPr>
            <w:fldChar w:fldCharType="end"/>
          </w:r>
        </w:p>
        <w:p w14:paraId="5435AAD1" w14:textId="77777777" w:rsidR="00882905" w:rsidRDefault="00882905" w:rsidP="00882905">
          <w:pPr>
            <w:pStyle w:val="Inhopg1"/>
            <w:tabs>
              <w:tab w:val="left" w:pos="352"/>
              <w:tab w:val="right" w:pos="9062"/>
            </w:tabs>
            <w:spacing w:line="276" w:lineRule="auto"/>
            <w:rPr>
              <w:rFonts w:eastAsiaTheme="minorEastAsia" w:cstheme="minorBidi"/>
              <w:b w:val="0"/>
              <w:bCs w:val="0"/>
              <w:caps w:val="0"/>
              <w:noProof/>
              <w:sz w:val="24"/>
              <w:szCs w:val="24"/>
              <w:u w:val="none"/>
            </w:rPr>
          </w:pPr>
          <w:r>
            <w:rPr>
              <w:noProof/>
            </w:rPr>
            <w:t>8</w:t>
          </w:r>
          <w:r>
            <w:rPr>
              <w:rFonts w:eastAsiaTheme="minorEastAsia" w:cstheme="minorBidi"/>
              <w:b w:val="0"/>
              <w:bCs w:val="0"/>
              <w:caps w:val="0"/>
              <w:noProof/>
              <w:sz w:val="24"/>
              <w:szCs w:val="24"/>
              <w:u w:val="none"/>
            </w:rPr>
            <w:tab/>
          </w:r>
          <w:r>
            <w:rPr>
              <w:noProof/>
            </w:rPr>
            <w:t>Bijlagen</w:t>
          </w:r>
          <w:r>
            <w:rPr>
              <w:noProof/>
            </w:rPr>
            <w:tab/>
          </w:r>
          <w:r>
            <w:rPr>
              <w:noProof/>
            </w:rPr>
            <w:fldChar w:fldCharType="begin"/>
          </w:r>
          <w:r>
            <w:rPr>
              <w:noProof/>
            </w:rPr>
            <w:instrText xml:space="preserve"> PAGEREF _Toc513797807 \h </w:instrText>
          </w:r>
          <w:r>
            <w:rPr>
              <w:noProof/>
            </w:rPr>
          </w:r>
          <w:r>
            <w:rPr>
              <w:noProof/>
            </w:rPr>
            <w:fldChar w:fldCharType="separate"/>
          </w:r>
          <w:r w:rsidR="00D43232">
            <w:rPr>
              <w:noProof/>
            </w:rPr>
            <w:t>71</w:t>
          </w:r>
          <w:r>
            <w:rPr>
              <w:noProof/>
            </w:rPr>
            <w:fldChar w:fldCharType="end"/>
          </w:r>
        </w:p>
        <w:p w14:paraId="29E6F1D0" w14:textId="77777777" w:rsidR="00882905" w:rsidRDefault="00882905" w:rsidP="00882905">
          <w:pPr>
            <w:pStyle w:val="Inhopg2"/>
            <w:tabs>
              <w:tab w:val="left" w:pos="522"/>
              <w:tab w:val="right" w:pos="9062"/>
            </w:tabs>
            <w:spacing w:line="276" w:lineRule="auto"/>
            <w:rPr>
              <w:rFonts w:eastAsiaTheme="minorEastAsia" w:cstheme="minorBidi"/>
              <w:b w:val="0"/>
              <w:bCs w:val="0"/>
              <w:smallCaps w:val="0"/>
              <w:noProof/>
              <w:sz w:val="24"/>
              <w:szCs w:val="24"/>
            </w:rPr>
          </w:pPr>
          <w:r w:rsidRPr="007F6560">
            <w:rPr>
              <w:noProof/>
            </w:rPr>
            <w:t>8.1</w:t>
          </w:r>
          <w:r>
            <w:rPr>
              <w:rFonts w:eastAsiaTheme="minorEastAsia" w:cstheme="minorBidi"/>
              <w:b w:val="0"/>
              <w:bCs w:val="0"/>
              <w:smallCaps w:val="0"/>
              <w:noProof/>
              <w:sz w:val="24"/>
              <w:szCs w:val="24"/>
            </w:rPr>
            <w:tab/>
          </w:r>
          <w:r w:rsidRPr="007F6560">
            <w:rPr>
              <w:noProof/>
            </w:rPr>
            <w:t>Rekrutering: instagramstory</w:t>
          </w:r>
          <w:r>
            <w:rPr>
              <w:noProof/>
            </w:rPr>
            <w:tab/>
          </w:r>
          <w:r>
            <w:rPr>
              <w:noProof/>
            </w:rPr>
            <w:fldChar w:fldCharType="begin"/>
          </w:r>
          <w:r>
            <w:rPr>
              <w:noProof/>
            </w:rPr>
            <w:instrText xml:space="preserve"> PAGEREF _Toc513797808 \h </w:instrText>
          </w:r>
          <w:r>
            <w:rPr>
              <w:noProof/>
            </w:rPr>
          </w:r>
          <w:r>
            <w:rPr>
              <w:noProof/>
            </w:rPr>
            <w:fldChar w:fldCharType="separate"/>
          </w:r>
          <w:r w:rsidR="00D43232">
            <w:rPr>
              <w:noProof/>
            </w:rPr>
            <w:t>71</w:t>
          </w:r>
          <w:r>
            <w:rPr>
              <w:noProof/>
            </w:rPr>
            <w:fldChar w:fldCharType="end"/>
          </w:r>
        </w:p>
        <w:p w14:paraId="1BD782E5" w14:textId="77777777" w:rsidR="00882905" w:rsidRDefault="00882905" w:rsidP="00882905">
          <w:pPr>
            <w:pStyle w:val="Inhopg2"/>
            <w:tabs>
              <w:tab w:val="left" w:pos="522"/>
              <w:tab w:val="right" w:pos="9062"/>
            </w:tabs>
            <w:spacing w:line="276" w:lineRule="auto"/>
            <w:rPr>
              <w:rFonts w:eastAsiaTheme="minorEastAsia" w:cstheme="minorBidi"/>
              <w:b w:val="0"/>
              <w:bCs w:val="0"/>
              <w:smallCaps w:val="0"/>
              <w:noProof/>
              <w:sz w:val="24"/>
              <w:szCs w:val="24"/>
            </w:rPr>
          </w:pPr>
          <w:r w:rsidRPr="007F6560">
            <w:rPr>
              <w:noProof/>
            </w:rPr>
            <w:t>8.2</w:t>
          </w:r>
          <w:r>
            <w:rPr>
              <w:rFonts w:eastAsiaTheme="minorEastAsia" w:cstheme="minorBidi"/>
              <w:b w:val="0"/>
              <w:bCs w:val="0"/>
              <w:smallCaps w:val="0"/>
              <w:noProof/>
              <w:sz w:val="24"/>
              <w:szCs w:val="24"/>
            </w:rPr>
            <w:tab/>
          </w:r>
          <w:r w:rsidRPr="007F6560">
            <w:rPr>
              <w:noProof/>
            </w:rPr>
            <w:t>Rekrutering: e-mail</w:t>
          </w:r>
          <w:r>
            <w:rPr>
              <w:noProof/>
            </w:rPr>
            <w:tab/>
          </w:r>
          <w:r>
            <w:rPr>
              <w:noProof/>
            </w:rPr>
            <w:fldChar w:fldCharType="begin"/>
          </w:r>
          <w:r>
            <w:rPr>
              <w:noProof/>
            </w:rPr>
            <w:instrText xml:space="preserve"> PAGEREF _Toc513797809 \h </w:instrText>
          </w:r>
          <w:r>
            <w:rPr>
              <w:noProof/>
            </w:rPr>
          </w:r>
          <w:r>
            <w:rPr>
              <w:noProof/>
            </w:rPr>
            <w:fldChar w:fldCharType="separate"/>
          </w:r>
          <w:r w:rsidR="00D43232">
            <w:rPr>
              <w:noProof/>
            </w:rPr>
            <w:t>72</w:t>
          </w:r>
          <w:r>
            <w:rPr>
              <w:noProof/>
            </w:rPr>
            <w:fldChar w:fldCharType="end"/>
          </w:r>
        </w:p>
        <w:p w14:paraId="35C545DC" w14:textId="77777777" w:rsidR="00882905" w:rsidRDefault="00882905" w:rsidP="00882905">
          <w:pPr>
            <w:pStyle w:val="Inhopg2"/>
            <w:tabs>
              <w:tab w:val="left" w:pos="522"/>
              <w:tab w:val="right" w:pos="9062"/>
            </w:tabs>
            <w:spacing w:line="276" w:lineRule="auto"/>
            <w:rPr>
              <w:rFonts w:eastAsiaTheme="minorEastAsia" w:cstheme="minorBidi"/>
              <w:b w:val="0"/>
              <w:bCs w:val="0"/>
              <w:smallCaps w:val="0"/>
              <w:noProof/>
              <w:sz w:val="24"/>
              <w:szCs w:val="24"/>
            </w:rPr>
          </w:pPr>
          <w:r w:rsidRPr="007F6560">
            <w:rPr>
              <w:noProof/>
            </w:rPr>
            <w:t>8.3</w:t>
          </w:r>
          <w:r>
            <w:rPr>
              <w:rFonts w:eastAsiaTheme="minorEastAsia" w:cstheme="minorBidi"/>
              <w:b w:val="0"/>
              <w:bCs w:val="0"/>
              <w:smallCaps w:val="0"/>
              <w:noProof/>
              <w:sz w:val="24"/>
              <w:szCs w:val="24"/>
            </w:rPr>
            <w:tab/>
          </w:r>
          <w:r w:rsidRPr="007F6560">
            <w:rPr>
              <w:noProof/>
            </w:rPr>
            <w:t>Informatiebrief</w:t>
          </w:r>
          <w:r>
            <w:rPr>
              <w:noProof/>
            </w:rPr>
            <w:tab/>
          </w:r>
          <w:r>
            <w:rPr>
              <w:noProof/>
            </w:rPr>
            <w:fldChar w:fldCharType="begin"/>
          </w:r>
          <w:r>
            <w:rPr>
              <w:noProof/>
            </w:rPr>
            <w:instrText xml:space="preserve"> PAGEREF _Toc513797810 \h </w:instrText>
          </w:r>
          <w:r>
            <w:rPr>
              <w:noProof/>
            </w:rPr>
          </w:r>
          <w:r>
            <w:rPr>
              <w:noProof/>
            </w:rPr>
            <w:fldChar w:fldCharType="separate"/>
          </w:r>
          <w:r w:rsidR="00D43232">
            <w:rPr>
              <w:noProof/>
            </w:rPr>
            <w:t>74</w:t>
          </w:r>
          <w:r>
            <w:rPr>
              <w:noProof/>
            </w:rPr>
            <w:fldChar w:fldCharType="end"/>
          </w:r>
        </w:p>
        <w:p w14:paraId="6C15EB60" w14:textId="77777777" w:rsidR="00882905" w:rsidRDefault="00882905" w:rsidP="00882905">
          <w:pPr>
            <w:pStyle w:val="Inhopg2"/>
            <w:tabs>
              <w:tab w:val="left" w:pos="522"/>
              <w:tab w:val="right" w:pos="9062"/>
            </w:tabs>
            <w:spacing w:line="276" w:lineRule="auto"/>
            <w:rPr>
              <w:rFonts w:eastAsiaTheme="minorEastAsia" w:cstheme="minorBidi"/>
              <w:b w:val="0"/>
              <w:bCs w:val="0"/>
              <w:smallCaps w:val="0"/>
              <w:noProof/>
              <w:sz w:val="24"/>
              <w:szCs w:val="24"/>
            </w:rPr>
          </w:pPr>
          <w:r>
            <w:rPr>
              <w:noProof/>
            </w:rPr>
            <w:t>8.4</w:t>
          </w:r>
          <w:r>
            <w:rPr>
              <w:rFonts w:eastAsiaTheme="minorEastAsia" w:cstheme="minorBidi"/>
              <w:b w:val="0"/>
              <w:bCs w:val="0"/>
              <w:smallCaps w:val="0"/>
              <w:noProof/>
              <w:sz w:val="24"/>
              <w:szCs w:val="24"/>
            </w:rPr>
            <w:tab/>
          </w:r>
          <w:r>
            <w:rPr>
              <w:noProof/>
            </w:rPr>
            <w:t>Informed consent meerderjarigen</w:t>
          </w:r>
          <w:r>
            <w:rPr>
              <w:noProof/>
            </w:rPr>
            <w:tab/>
          </w:r>
          <w:r>
            <w:rPr>
              <w:noProof/>
            </w:rPr>
            <w:fldChar w:fldCharType="begin"/>
          </w:r>
          <w:r>
            <w:rPr>
              <w:noProof/>
            </w:rPr>
            <w:instrText xml:space="preserve"> PAGEREF _Toc513797811 \h </w:instrText>
          </w:r>
          <w:r>
            <w:rPr>
              <w:noProof/>
            </w:rPr>
          </w:r>
          <w:r>
            <w:rPr>
              <w:noProof/>
            </w:rPr>
            <w:fldChar w:fldCharType="separate"/>
          </w:r>
          <w:r w:rsidR="00D43232">
            <w:rPr>
              <w:noProof/>
            </w:rPr>
            <w:t>76</w:t>
          </w:r>
          <w:r>
            <w:rPr>
              <w:noProof/>
            </w:rPr>
            <w:fldChar w:fldCharType="end"/>
          </w:r>
        </w:p>
        <w:p w14:paraId="1FF3B5A4" w14:textId="77777777" w:rsidR="00882905" w:rsidRDefault="00882905" w:rsidP="00882905">
          <w:pPr>
            <w:pStyle w:val="Inhopg2"/>
            <w:tabs>
              <w:tab w:val="left" w:pos="522"/>
              <w:tab w:val="right" w:pos="9062"/>
            </w:tabs>
            <w:spacing w:line="276" w:lineRule="auto"/>
            <w:rPr>
              <w:rFonts w:eastAsiaTheme="minorEastAsia" w:cstheme="minorBidi"/>
              <w:b w:val="0"/>
              <w:bCs w:val="0"/>
              <w:smallCaps w:val="0"/>
              <w:noProof/>
              <w:sz w:val="24"/>
              <w:szCs w:val="24"/>
            </w:rPr>
          </w:pPr>
          <w:r>
            <w:rPr>
              <w:noProof/>
            </w:rPr>
            <w:t>8.5</w:t>
          </w:r>
          <w:r>
            <w:rPr>
              <w:rFonts w:eastAsiaTheme="minorEastAsia" w:cstheme="minorBidi"/>
              <w:b w:val="0"/>
              <w:bCs w:val="0"/>
              <w:smallCaps w:val="0"/>
              <w:noProof/>
              <w:sz w:val="24"/>
              <w:szCs w:val="24"/>
            </w:rPr>
            <w:tab/>
          </w:r>
          <w:r>
            <w:rPr>
              <w:noProof/>
            </w:rPr>
            <w:t>Minority Stress Factors</w:t>
          </w:r>
          <w:r>
            <w:rPr>
              <w:noProof/>
            </w:rPr>
            <w:tab/>
          </w:r>
          <w:r>
            <w:rPr>
              <w:noProof/>
            </w:rPr>
            <w:fldChar w:fldCharType="begin"/>
          </w:r>
          <w:r>
            <w:rPr>
              <w:noProof/>
            </w:rPr>
            <w:instrText xml:space="preserve"> PAGEREF _Toc513797812 \h </w:instrText>
          </w:r>
          <w:r>
            <w:rPr>
              <w:noProof/>
            </w:rPr>
          </w:r>
          <w:r>
            <w:rPr>
              <w:noProof/>
            </w:rPr>
            <w:fldChar w:fldCharType="separate"/>
          </w:r>
          <w:r w:rsidR="00D43232">
            <w:rPr>
              <w:noProof/>
            </w:rPr>
            <w:t>77</w:t>
          </w:r>
          <w:r>
            <w:rPr>
              <w:noProof/>
            </w:rPr>
            <w:fldChar w:fldCharType="end"/>
          </w:r>
        </w:p>
        <w:p w14:paraId="638C207B" w14:textId="77777777" w:rsidR="00882905" w:rsidRDefault="00882905" w:rsidP="00882905">
          <w:pPr>
            <w:pStyle w:val="Inhopg2"/>
            <w:tabs>
              <w:tab w:val="left" w:pos="522"/>
              <w:tab w:val="right" w:pos="9062"/>
            </w:tabs>
            <w:spacing w:line="276" w:lineRule="auto"/>
            <w:rPr>
              <w:rFonts w:eastAsiaTheme="minorEastAsia" w:cstheme="minorBidi"/>
              <w:b w:val="0"/>
              <w:bCs w:val="0"/>
              <w:smallCaps w:val="0"/>
              <w:noProof/>
              <w:sz w:val="24"/>
              <w:szCs w:val="24"/>
            </w:rPr>
          </w:pPr>
          <w:r>
            <w:rPr>
              <w:noProof/>
            </w:rPr>
            <w:t>8.6</w:t>
          </w:r>
          <w:r>
            <w:rPr>
              <w:rFonts w:eastAsiaTheme="minorEastAsia" w:cstheme="minorBidi"/>
              <w:b w:val="0"/>
              <w:bCs w:val="0"/>
              <w:smallCaps w:val="0"/>
              <w:noProof/>
              <w:sz w:val="24"/>
              <w:szCs w:val="24"/>
            </w:rPr>
            <w:tab/>
          </w:r>
          <w:r>
            <w:rPr>
              <w:noProof/>
            </w:rPr>
            <w:t>Cumulative Factor Model</w:t>
          </w:r>
          <w:r>
            <w:rPr>
              <w:noProof/>
            </w:rPr>
            <w:tab/>
          </w:r>
          <w:r>
            <w:rPr>
              <w:noProof/>
            </w:rPr>
            <w:fldChar w:fldCharType="begin"/>
          </w:r>
          <w:r>
            <w:rPr>
              <w:noProof/>
            </w:rPr>
            <w:instrText xml:space="preserve"> PAGEREF _Toc513797813 \h </w:instrText>
          </w:r>
          <w:r>
            <w:rPr>
              <w:noProof/>
            </w:rPr>
          </w:r>
          <w:r>
            <w:rPr>
              <w:noProof/>
            </w:rPr>
            <w:fldChar w:fldCharType="separate"/>
          </w:r>
          <w:r w:rsidR="00D43232">
            <w:rPr>
              <w:noProof/>
            </w:rPr>
            <w:t>77</w:t>
          </w:r>
          <w:r>
            <w:rPr>
              <w:noProof/>
            </w:rPr>
            <w:fldChar w:fldCharType="end"/>
          </w:r>
        </w:p>
        <w:p w14:paraId="11C6E89A" w14:textId="77777777" w:rsidR="00882905" w:rsidRDefault="00882905" w:rsidP="00882905">
          <w:pPr>
            <w:pStyle w:val="Inhopg2"/>
            <w:tabs>
              <w:tab w:val="left" w:pos="522"/>
              <w:tab w:val="right" w:pos="9062"/>
            </w:tabs>
            <w:spacing w:line="276" w:lineRule="auto"/>
            <w:rPr>
              <w:rFonts w:eastAsiaTheme="minorEastAsia" w:cstheme="minorBidi"/>
              <w:b w:val="0"/>
              <w:bCs w:val="0"/>
              <w:smallCaps w:val="0"/>
              <w:noProof/>
              <w:sz w:val="24"/>
              <w:szCs w:val="24"/>
            </w:rPr>
          </w:pPr>
          <w:r>
            <w:rPr>
              <w:noProof/>
            </w:rPr>
            <w:t>8.7</w:t>
          </w:r>
          <w:r>
            <w:rPr>
              <w:rFonts w:eastAsiaTheme="minorEastAsia" w:cstheme="minorBidi"/>
              <w:b w:val="0"/>
              <w:bCs w:val="0"/>
              <w:smallCaps w:val="0"/>
              <w:noProof/>
              <w:sz w:val="24"/>
              <w:szCs w:val="24"/>
            </w:rPr>
            <w:tab/>
          </w:r>
          <w:r>
            <w:rPr>
              <w:noProof/>
            </w:rPr>
            <w:t>Topiclijst focusgroep</w:t>
          </w:r>
          <w:r>
            <w:rPr>
              <w:noProof/>
            </w:rPr>
            <w:tab/>
          </w:r>
          <w:r>
            <w:rPr>
              <w:noProof/>
            </w:rPr>
            <w:fldChar w:fldCharType="begin"/>
          </w:r>
          <w:r>
            <w:rPr>
              <w:noProof/>
            </w:rPr>
            <w:instrText xml:space="preserve"> PAGEREF _Toc513797814 \h </w:instrText>
          </w:r>
          <w:r>
            <w:rPr>
              <w:noProof/>
            </w:rPr>
          </w:r>
          <w:r>
            <w:rPr>
              <w:noProof/>
            </w:rPr>
            <w:fldChar w:fldCharType="separate"/>
          </w:r>
          <w:r w:rsidR="00D43232">
            <w:rPr>
              <w:noProof/>
            </w:rPr>
            <w:t>78</w:t>
          </w:r>
          <w:r>
            <w:rPr>
              <w:noProof/>
            </w:rPr>
            <w:fldChar w:fldCharType="end"/>
          </w:r>
        </w:p>
        <w:p w14:paraId="16D60E3A" w14:textId="77777777" w:rsidR="00882905" w:rsidRDefault="00882905" w:rsidP="00882905">
          <w:pPr>
            <w:pStyle w:val="Inhopg2"/>
            <w:tabs>
              <w:tab w:val="left" w:pos="522"/>
              <w:tab w:val="right" w:pos="9062"/>
            </w:tabs>
            <w:spacing w:line="276" w:lineRule="auto"/>
            <w:rPr>
              <w:rFonts w:eastAsiaTheme="minorEastAsia" w:cstheme="minorBidi"/>
              <w:b w:val="0"/>
              <w:bCs w:val="0"/>
              <w:smallCaps w:val="0"/>
              <w:noProof/>
              <w:sz w:val="24"/>
              <w:szCs w:val="24"/>
            </w:rPr>
          </w:pPr>
          <w:r>
            <w:rPr>
              <w:noProof/>
            </w:rPr>
            <w:t>8.8</w:t>
          </w:r>
          <w:r>
            <w:rPr>
              <w:rFonts w:eastAsiaTheme="minorEastAsia" w:cstheme="minorBidi"/>
              <w:b w:val="0"/>
              <w:bCs w:val="0"/>
              <w:smallCaps w:val="0"/>
              <w:noProof/>
              <w:sz w:val="24"/>
              <w:szCs w:val="24"/>
            </w:rPr>
            <w:tab/>
          </w:r>
          <w:r>
            <w:rPr>
              <w:noProof/>
            </w:rPr>
            <w:t>Inlichtingenfiche valorisatiemeter</w:t>
          </w:r>
          <w:r>
            <w:rPr>
              <w:noProof/>
            </w:rPr>
            <w:tab/>
          </w:r>
          <w:r>
            <w:rPr>
              <w:noProof/>
            </w:rPr>
            <w:fldChar w:fldCharType="begin"/>
          </w:r>
          <w:r>
            <w:rPr>
              <w:noProof/>
            </w:rPr>
            <w:instrText xml:space="preserve"> PAGEREF _Toc513797815 \h </w:instrText>
          </w:r>
          <w:r>
            <w:rPr>
              <w:noProof/>
            </w:rPr>
          </w:r>
          <w:r>
            <w:rPr>
              <w:noProof/>
            </w:rPr>
            <w:fldChar w:fldCharType="separate"/>
          </w:r>
          <w:r w:rsidR="00D43232">
            <w:rPr>
              <w:noProof/>
            </w:rPr>
            <w:t>80</w:t>
          </w:r>
          <w:r>
            <w:rPr>
              <w:noProof/>
            </w:rPr>
            <w:fldChar w:fldCharType="end"/>
          </w:r>
        </w:p>
        <w:p w14:paraId="2CEC75FA" w14:textId="77777777" w:rsidR="00882905" w:rsidRDefault="00882905" w:rsidP="00882905">
          <w:pPr>
            <w:pStyle w:val="Inhopg2"/>
            <w:tabs>
              <w:tab w:val="left" w:pos="522"/>
              <w:tab w:val="right" w:pos="9062"/>
            </w:tabs>
            <w:spacing w:line="276" w:lineRule="auto"/>
            <w:rPr>
              <w:rFonts w:eastAsiaTheme="minorEastAsia" w:cstheme="minorBidi"/>
              <w:b w:val="0"/>
              <w:bCs w:val="0"/>
              <w:smallCaps w:val="0"/>
              <w:noProof/>
              <w:sz w:val="24"/>
              <w:szCs w:val="24"/>
            </w:rPr>
          </w:pPr>
          <w:r>
            <w:rPr>
              <w:noProof/>
            </w:rPr>
            <w:t>8.9</w:t>
          </w:r>
          <w:r>
            <w:rPr>
              <w:rFonts w:eastAsiaTheme="minorEastAsia" w:cstheme="minorBidi"/>
              <w:b w:val="0"/>
              <w:bCs w:val="0"/>
              <w:smallCaps w:val="0"/>
              <w:noProof/>
              <w:sz w:val="24"/>
              <w:szCs w:val="24"/>
            </w:rPr>
            <w:tab/>
          </w:r>
          <w:r>
            <w:rPr>
              <w:noProof/>
            </w:rPr>
            <w:t>Codering: voorbeeld gecodeerde fragmenten</w:t>
          </w:r>
          <w:r>
            <w:rPr>
              <w:noProof/>
            </w:rPr>
            <w:tab/>
          </w:r>
          <w:r>
            <w:rPr>
              <w:noProof/>
            </w:rPr>
            <w:fldChar w:fldCharType="begin"/>
          </w:r>
          <w:r>
            <w:rPr>
              <w:noProof/>
            </w:rPr>
            <w:instrText xml:space="preserve"> PAGEREF _Toc513797816 \h </w:instrText>
          </w:r>
          <w:r>
            <w:rPr>
              <w:noProof/>
            </w:rPr>
          </w:r>
          <w:r>
            <w:rPr>
              <w:noProof/>
            </w:rPr>
            <w:fldChar w:fldCharType="separate"/>
          </w:r>
          <w:r w:rsidR="00D43232">
            <w:rPr>
              <w:noProof/>
            </w:rPr>
            <w:t>81</w:t>
          </w:r>
          <w:r>
            <w:rPr>
              <w:noProof/>
            </w:rPr>
            <w:fldChar w:fldCharType="end"/>
          </w:r>
        </w:p>
        <w:p w14:paraId="0676C66D" w14:textId="77777777" w:rsidR="00882905" w:rsidRDefault="00882905" w:rsidP="00882905">
          <w:pPr>
            <w:pStyle w:val="Inhopg2"/>
            <w:tabs>
              <w:tab w:val="left" w:pos="633"/>
              <w:tab w:val="right" w:pos="9062"/>
            </w:tabs>
            <w:spacing w:line="276" w:lineRule="auto"/>
            <w:rPr>
              <w:rFonts w:eastAsiaTheme="minorEastAsia" w:cstheme="minorBidi"/>
              <w:b w:val="0"/>
              <w:bCs w:val="0"/>
              <w:smallCaps w:val="0"/>
              <w:noProof/>
              <w:sz w:val="24"/>
              <w:szCs w:val="24"/>
            </w:rPr>
          </w:pPr>
          <w:r>
            <w:rPr>
              <w:noProof/>
            </w:rPr>
            <w:t>8.10</w:t>
          </w:r>
          <w:r>
            <w:rPr>
              <w:rFonts w:eastAsiaTheme="minorEastAsia" w:cstheme="minorBidi"/>
              <w:b w:val="0"/>
              <w:bCs w:val="0"/>
              <w:smallCaps w:val="0"/>
              <w:noProof/>
              <w:sz w:val="24"/>
              <w:szCs w:val="24"/>
            </w:rPr>
            <w:tab/>
          </w:r>
          <w:r>
            <w:rPr>
              <w:noProof/>
            </w:rPr>
            <w:t>Beroepsproduct</w:t>
          </w:r>
          <w:r>
            <w:rPr>
              <w:noProof/>
            </w:rPr>
            <w:tab/>
          </w:r>
          <w:r>
            <w:rPr>
              <w:noProof/>
            </w:rPr>
            <w:fldChar w:fldCharType="begin"/>
          </w:r>
          <w:r>
            <w:rPr>
              <w:noProof/>
            </w:rPr>
            <w:instrText xml:space="preserve"> PAGEREF _Toc513797817 \h </w:instrText>
          </w:r>
          <w:r>
            <w:rPr>
              <w:noProof/>
            </w:rPr>
          </w:r>
          <w:r>
            <w:rPr>
              <w:noProof/>
            </w:rPr>
            <w:fldChar w:fldCharType="separate"/>
          </w:r>
          <w:r w:rsidR="00D43232">
            <w:rPr>
              <w:noProof/>
            </w:rPr>
            <w:t>82</w:t>
          </w:r>
          <w:r>
            <w:rPr>
              <w:noProof/>
            </w:rPr>
            <w:fldChar w:fldCharType="end"/>
          </w:r>
        </w:p>
        <w:p w14:paraId="314EDC9B" w14:textId="07AA5975" w:rsidR="00DF2E4A" w:rsidRDefault="00197115" w:rsidP="00882905">
          <w:pPr>
            <w:spacing w:line="276" w:lineRule="auto"/>
          </w:pPr>
          <w:r>
            <w:rPr>
              <w:rFonts w:asciiTheme="minorHAnsi" w:hAnsiTheme="minorHAnsi"/>
              <w:b/>
              <w:bCs/>
              <w:sz w:val="22"/>
              <w:szCs w:val="22"/>
              <w:u w:val="single"/>
            </w:rPr>
            <w:fldChar w:fldCharType="end"/>
          </w:r>
        </w:p>
      </w:sdtContent>
    </w:sdt>
    <w:p w14:paraId="1BEE3174" w14:textId="77777777" w:rsidR="00D33794" w:rsidRDefault="00D33794" w:rsidP="00732760">
      <w:pPr>
        <w:rPr>
          <w:sz w:val="22"/>
          <w:szCs w:val="22"/>
        </w:rPr>
        <w:sectPr w:rsidR="00D33794" w:rsidSect="00C04FF3">
          <w:footerReference w:type="even" r:id="rId14"/>
          <w:footerReference w:type="default" r:id="rId15"/>
          <w:footerReference w:type="first" r:id="rId16"/>
          <w:pgSz w:w="11906" w:h="16838"/>
          <w:pgMar w:top="1417" w:right="1417" w:bottom="1417" w:left="1417" w:header="708" w:footer="708" w:gutter="0"/>
          <w:cols w:space="708"/>
          <w:titlePg/>
          <w:docGrid w:linePitch="360"/>
        </w:sectPr>
      </w:pPr>
    </w:p>
    <w:p w14:paraId="45DF2BD1" w14:textId="6902651E" w:rsidR="00DF2E4A" w:rsidRPr="00AE2615" w:rsidRDefault="00DF2E4A" w:rsidP="00732760">
      <w:pPr>
        <w:rPr>
          <w:sz w:val="22"/>
          <w:szCs w:val="22"/>
        </w:rPr>
      </w:pPr>
    </w:p>
    <w:p w14:paraId="302A7070" w14:textId="699944DA" w:rsidR="0022774F" w:rsidRPr="00802580" w:rsidRDefault="0022774F" w:rsidP="00802580">
      <w:pPr>
        <w:pStyle w:val="Kop1"/>
      </w:pPr>
      <w:bookmarkStart w:id="1" w:name="_Toc513383171"/>
      <w:bookmarkStart w:id="2" w:name="_Toc513396075"/>
      <w:bookmarkStart w:id="3" w:name="_Toc513797785"/>
      <w:r w:rsidRPr="00802580">
        <w:lastRenderedPageBreak/>
        <w:t>Abstract</w:t>
      </w:r>
      <w:bookmarkEnd w:id="1"/>
      <w:bookmarkEnd w:id="2"/>
      <w:bookmarkEnd w:id="3"/>
    </w:p>
    <w:p w14:paraId="67285273" w14:textId="77777777" w:rsidR="0022774F" w:rsidRPr="00DC3D9B" w:rsidRDefault="0022774F" w:rsidP="00DC3D9B">
      <w:pPr>
        <w:spacing w:line="360" w:lineRule="auto"/>
        <w:jc w:val="both"/>
        <w:rPr>
          <w:color w:val="000000" w:themeColor="text1"/>
        </w:rPr>
      </w:pPr>
    </w:p>
    <w:p w14:paraId="6B3EDA34" w14:textId="5C5A8FB4" w:rsidR="00101BE7" w:rsidRPr="00DC3D9B" w:rsidRDefault="00101BE7" w:rsidP="00DC3D9B">
      <w:pPr>
        <w:spacing w:line="360" w:lineRule="auto"/>
        <w:ind w:left="142"/>
        <w:jc w:val="both"/>
        <w:rPr>
          <w:color w:val="000000" w:themeColor="text1"/>
        </w:rPr>
      </w:pPr>
      <w:r w:rsidRPr="00DC3D9B">
        <w:rPr>
          <w:color w:val="000000" w:themeColor="text1"/>
        </w:rPr>
        <w:t xml:space="preserve">Deze bachelorproef voert een onderzoek naar verschillende dagelijkse situaties die voor transpersonen </w:t>
      </w:r>
      <w:r w:rsidR="000C6740" w:rsidRPr="00DC3D9B">
        <w:rPr>
          <w:color w:val="000000" w:themeColor="text1"/>
        </w:rPr>
        <w:t>moeilijkheden met zich meebrengen</w:t>
      </w:r>
      <w:r w:rsidRPr="00DC3D9B">
        <w:rPr>
          <w:color w:val="000000" w:themeColor="text1"/>
        </w:rPr>
        <w:t xml:space="preserve">, terwijl deze voor cispersonen (in de meeste gevallen) probleemloos verlopen. Er wordt eerst een achtergrond van de leefwereld van transpersonen geschetst waarna er dieper ingegaan wordt op verschillende problematieken waarmee transpersonen kampen en waarin de sociale omgeving een rol speelt. </w:t>
      </w:r>
    </w:p>
    <w:p w14:paraId="670902BA" w14:textId="77777777" w:rsidR="00F73D75" w:rsidRPr="00DC3D9B" w:rsidRDefault="00F73D75" w:rsidP="00DC3D9B">
      <w:pPr>
        <w:spacing w:line="360" w:lineRule="auto"/>
        <w:ind w:left="142"/>
        <w:jc w:val="both"/>
        <w:rPr>
          <w:color w:val="000000" w:themeColor="text1"/>
        </w:rPr>
      </w:pPr>
    </w:p>
    <w:p w14:paraId="66A17DEF" w14:textId="77777777" w:rsidR="00F73D75" w:rsidRPr="00DC3D9B" w:rsidRDefault="00101BE7" w:rsidP="00DC3D9B">
      <w:pPr>
        <w:spacing w:line="360" w:lineRule="auto"/>
        <w:ind w:left="142"/>
        <w:jc w:val="both"/>
        <w:rPr>
          <w:color w:val="000000" w:themeColor="text1"/>
        </w:rPr>
      </w:pPr>
      <w:r w:rsidRPr="00DC3D9B">
        <w:rPr>
          <w:color w:val="000000" w:themeColor="text1"/>
        </w:rPr>
        <w:t>Het doel van deze bachelorproef is een sensibiliserende website ontwikkelen voor de sociale omgeving van transpersonen die verder van hen staan dan familie en dichte vrienden. De website is dus gericht naar</w:t>
      </w:r>
      <w:r w:rsidR="00F73D75" w:rsidRPr="00DC3D9B">
        <w:rPr>
          <w:color w:val="000000" w:themeColor="text1"/>
        </w:rPr>
        <w:t xml:space="preserve"> de</w:t>
      </w:r>
      <w:r w:rsidRPr="00DC3D9B">
        <w:rPr>
          <w:color w:val="000000" w:themeColor="text1"/>
        </w:rPr>
        <w:t xml:space="preserve"> mensen </w:t>
      </w:r>
      <w:r w:rsidR="00F73D75" w:rsidRPr="00DC3D9B">
        <w:rPr>
          <w:color w:val="000000" w:themeColor="text1"/>
        </w:rPr>
        <w:t>waar transpersonen interactie mee hebben in hun alledaagse leven maar niet meer met hen delen deze ontmoetingen.</w:t>
      </w:r>
    </w:p>
    <w:p w14:paraId="4B57168D" w14:textId="77777777" w:rsidR="00F73D75" w:rsidRPr="00DC3D9B" w:rsidRDefault="00F73D75" w:rsidP="00DC3D9B">
      <w:pPr>
        <w:spacing w:line="360" w:lineRule="auto"/>
        <w:ind w:left="142"/>
        <w:jc w:val="both"/>
        <w:rPr>
          <w:color w:val="000000" w:themeColor="text1"/>
        </w:rPr>
      </w:pPr>
    </w:p>
    <w:p w14:paraId="283A351C" w14:textId="7D0FCEAF" w:rsidR="00FF4F9D" w:rsidRPr="00DC3D9B" w:rsidRDefault="007B54B2" w:rsidP="00DC3D9B">
      <w:pPr>
        <w:spacing w:line="360" w:lineRule="auto"/>
        <w:ind w:left="142"/>
        <w:jc w:val="both"/>
        <w:rPr>
          <w:color w:val="000000" w:themeColor="text1"/>
        </w:rPr>
      </w:pPr>
      <w:r w:rsidRPr="00DC3D9B">
        <w:rPr>
          <w:color w:val="000000" w:themeColor="text1"/>
        </w:rPr>
        <w:t xml:space="preserve">De resultaten werden verkregen via </w:t>
      </w:r>
      <w:r w:rsidR="00371D20" w:rsidRPr="00DC3D9B">
        <w:rPr>
          <w:color w:val="000000" w:themeColor="text1"/>
        </w:rPr>
        <w:t>deskresearch</w:t>
      </w:r>
      <w:r w:rsidRPr="00DC3D9B">
        <w:rPr>
          <w:color w:val="000000" w:themeColor="text1"/>
        </w:rPr>
        <w:t xml:space="preserve">, informele gesprekken en focusgroepen met transpersonen. </w:t>
      </w:r>
      <w:r w:rsidR="00101BE7" w:rsidRPr="00DC3D9B">
        <w:rPr>
          <w:color w:val="000000" w:themeColor="text1"/>
        </w:rPr>
        <w:t>Deze website is gebaseerd op de resultaten die worden vermeld in de bachelorproef van een stud</w:t>
      </w:r>
      <w:r w:rsidRPr="00DC3D9B">
        <w:rPr>
          <w:color w:val="000000" w:themeColor="text1"/>
        </w:rPr>
        <w:t xml:space="preserve">ente Toegepaste Psychologie. </w:t>
      </w:r>
    </w:p>
    <w:p w14:paraId="56E066B4" w14:textId="77777777" w:rsidR="003D7B0E" w:rsidRPr="00DC3D9B" w:rsidRDefault="003D7B0E" w:rsidP="00DC3D9B">
      <w:pPr>
        <w:pBdr>
          <w:bottom w:val="single" w:sz="4" w:space="1" w:color="auto"/>
        </w:pBdr>
        <w:spacing w:line="360" w:lineRule="auto"/>
        <w:ind w:left="142"/>
        <w:jc w:val="both"/>
        <w:rPr>
          <w:color w:val="000000" w:themeColor="text1"/>
        </w:rPr>
      </w:pPr>
    </w:p>
    <w:p w14:paraId="7E718CF1" w14:textId="77777777" w:rsidR="003D7B0E" w:rsidRPr="00DC3D9B" w:rsidRDefault="003D7B0E" w:rsidP="00DC3D9B">
      <w:pPr>
        <w:spacing w:line="360" w:lineRule="auto"/>
        <w:jc w:val="both"/>
        <w:rPr>
          <w:color w:val="000000" w:themeColor="text1"/>
        </w:rPr>
      </w:pPr>
    </w:p>
    <w:p w14:paraId="116E02AE" w14:textId="689E0288" w:rsidR="00FF4F9D" w:rsidRPr="00DC3D9B" w:rsidRDefault="00FF4F9D" w:rsidP="00DC3D9B">
      <w:pPr>
        <w:spacing w:line="360" w:lineRule="auto"/>
        <w:ind w:left="142"/>
        <w:jc w:val="both"/>
        <w:rPr>
          <w:color w:val="000000" w:themeColor="text1"/>
          <w:lang w:val="en-GB"/>
        </w:rPr>
      </w:pPr>
      <w:r w:rsidRPr="00DC3D9B">
        <w:rPr>
          <w:color w:val="000000" w:themeColor="text1"/>
          <w:lang w:val="en-GB"/>
        </w:rPr>
        <w:t xml:space="preserve">This </w:t>
      </w:r>
      <w:r w:rsidR="00834882" w:rsidRPr="00DC3D9B">
        <w:rPr>
          <w:color w:val="000000" w:themeColor="text1"/>
          <w:lang w:val="en-GB"/>
        </w:rPr>
        <w:t>bachelor paper</w:t>
      </w:r>
      <w:r w:rsidRPr="00DC3D9B">
        <w:rPr>
          <w:color w:val="000000" w:themeColor="text1"/>
          <w:lang w:val="en-GB"/>
        </w:rPr>
        <w:t xml:space="preserve"> researches the different mundane situations that could cause some complications for transgender</w:t>
      </w:r>
      <w:r w:rsidR="00834882" w:rsidRPr="00DC3D9B">
        <w:rPr>
          <w:color w:val="000000" w:themeColor="text1"/>
          <w:lang w:val="en-GB"/>
        </w:rPr>
        <w:t xml:space="preserve"> </w:t>
      </w:r>
      <w:r w:rsidRPr="00DC3D9B">
        <w:rPr>
          <w:color w:val="000000" w:themeColor="text1"/>
          <w:lang w:val="en-GB"/>
        </w:rPr>
        <w:t>people. These situations, in most cases, can take place without any complications for cisgender</w:t>
      </w:r>
      <w:r w:rsidR="00834882" w:rsidRPr="00DC3D9B">
        <w:rPr>
          <w:color w:val="000000" w:themeColor="text1"/>
          <w:lang w:val="en-GB"/>
        </w:rPr>
        <w:t xml:space="preserve"> </w:t>
      </w:r>
      <w:r w:rsidRPr="00DC3D9B">
        <w:rPr>
          <w:color w:val="000000" w:themeColor="text1"/>
          <w:lang w:val="en-GB"/>
        </w:rPr>
        <w:t>people. First of all, we take a closer look at the background of the lives of trans</w:t>
      </w:r>
      <w:r w:rsidR="00834882" w:rsidRPr="00DC3D9B">
        <w:rPr>
          <w:color w:val="000000" w:themeColor="text1"/>
          <w:lang w:val="en-GB"/>
        </w:rPr>
        <w:t xml:space="preserve">gender </w:t>
      </w:r>
      <w:r w:rsidRPr="00DC3D9B">
        <w:rPr>
          <w:color w:val="000000" w:themeColor="text1"/>
          <w:lang w:val="en-GB"/>
        </w:rPr>
        <w:t>people. After that, we dig deeper and find out what problems trans</w:t>
      </w:r>
      <w:r w:rsidR="00834882" w:rsidRPr="00DC3D9B">
        <w:rPr>
          <w:color w:val="000000" w:themeColor="text1"/>
          <w:lang w:val="en-GB"/>
        </w:rPr>
        <w:t xml:space="preserve">gender </w:t>
      </w:r>
      <w:r w:rsidRPr="00DC3D9B">
        <w:rPr>
          <w:color w:val="000000" w:themeColor="text1"/>
          <w:lang w:val="en-GB"/>
        </w:rPr>
        <w:t xml:space="preserve">people experience and which role their </w:t>
      </w:r>
      <w:r w:rsidR="00121CE0" w:rsidRPr="00DC3D9B">
        <w:rPr>
          <w:color w:val="000000" w:themeColor="text1"/>
          <w:lang w:val="en-GB"/>
        </w:rPr>
        <w:t>social environment</w:t>
      </w:r>
      <w:r w:rsidR="0002132A" w:rsidRPr="00DC3D9B">
        <w:rPr>
          <w:color w:val="000000" w:themeColor="text1"/>
          <w:lang w:val="en-GB"/>
        </w:rPr>
        <w:t xml:space="preserve"> can maintain</w:t>
      </w:r>
      <w:r w:rsidRPr="00DC3D9B">
        <w:rPr>
          <w:color w:val="000000" w:themeColor="text1"/>
          <w:lang w:val="en-GB"/>
        </w:rPr>
        <w:t xml:space="preserve">. </w:t>
      </w:r>
      <w:r w:rsidRPr="00DC3D9B">
        <w:rPr>
          <w:color w:val="000000" w:themeColor="text1"/>
          <w:lang w:val="en-GB"/>
        </w:rPr>
        <w:br/>
      </w:r>
      <w:r w:rsidRPr="00DC3D9B">
        <w:rPr>
          <w:color w:val="000000" w:themeColor="text1"/>
          <w:lang w:val="en-GB"/>
        </w:rPr>
        <w:br/>
        <w:t>The goal of this pap</w:t>
      </w:r>
      <w:r w:rsidR="00834882" w:rsidRPr="00DC3D9B">
        <w:rPr>
          <w:color w:val="000000" w:themeColor="text1"/>
          <w:lang w:val="en-GB"/>
        </w:rPr>
        <w:t xml:space="preserve">er is to create a website </w:t>
      </w:r>
      <w:r w:rsidRPr="00DC3D9B">
        <w:rPr>
          <w:color w:val="000000" w:themeColor="text1"/>
          <w:lang w:val="en-GB"/>
        </w:rPr>
        <w:t>dedicated to these mundane situations. The website is created for those who don’t have that deep emotional bond with trans</w:t>
      </w:r>
      <w:r w:rsidR="00834882" w:rsidRPr="00DC3D9B">
        <w:rPr>
          <w:color w:val="000000" w:themeColor="text1"/>
          <w:lang w:val="en-GB"/>
        </w:rPr>
        <w:t xml:space="preserve">gender </w:t>
      </w:r>
      <w:r w:rsidR="00121CE0" w:rsidRPr="00DC3D9B">
        <w:rPr>
          <w:color w:val="000000" w:themeColor="text1"/>
          <w:lang w:val="en-GB"/>
        </w:rPr>
        <w:t xml:space="preserve">people, but do </w:t>
      </w:r>
      <w:r w:rsidR="00307F62" w:rsidRPr="00DC3D9B">
        <w:rPr>
          <w:color w:val="000000" w:themeColor="text1"/>
          <w:lang w:val="en-GB"/>
        </w:rPr>
        <w:t xml:space="preserve">inevitably </w:t>
      </w:r>
      <w:r w:rsidR="00121CE0" w:rsidRPr="00DC3D9B">
        <w:rPr>
          <w:color w:val="000000" w:themeColor="text1"/>
          <w:lang w:val="en-GB"/>
        </w:rPr>
        <w:t>interact</w:t>
      </w:r>
      <w:r w:rsidR="00307F62" w:rsidRPr="00DC3D9B">
        <w:rPr>
          <w:color w:val="000000" w:themeColor="text1"/>
          <w:lang w:val="en-GB"/>
        </w:rPr>
        <w:t xml:space="preserve"> with them</w:t>
      </w:r>
      <w:r w:rsidRPr="00DC3D9B">
        <w:rPr>
          <w:color w:val="000000" w:themeColor="text1"/>
          <w:lang w:val="en-GB"/>
        </w:rPr>
        <w:t>. These are the people that trans</w:t>
      </w:r>
      <w:r w:rsidR="00834882" w:rsidRPr="00DC3D9B">
        <w:rPr>
          <w:color w:val="000000" w:themeColor="text1"/>
          <w:lang w:val="en-GB"/>
        </w:rPr>
        <w:t xml:space="preserve">gender </w:t>
      </w:r>
      <w:r w:rsidRPr="00DC3D9B">
        <w:rPr>
          <w:color w:val="000000" w:themeColor="text1"/>
          <w:lang w:val="en-GB"/>
        </w:rPr>
        <w:t>people have some kind of interaction with in their everyday life</w:t>
      </w:r>
      <w:r w:rsidR="00BB5983" w:rsidRPr="00DC3D9B">
        <w:rPr>
          <w:color w:val="000000" w:themeColor="text1"/>
          <w:lang w:val="en-GB"/>
        </w:rPr>
        <w:t>, although they don’t share more than these encounters</w:t>
      </w:r>
      <w:r w:rsidRPr="00DC3D9B">
        <w:rPr>
          <w:color w:val="000000" w:themeColor="text1"/>
          <w:lang w:val="en-GB"/>
        </w:rPr>
        <w:t xml:space="preserve">. </w:t>
      </w:r>
      <w:r w:rsidRPr="00DC3D9B">
        <w:rPr>
          <w:color w:val="000000" w:themeColor="text1"/>
          <w:lang w:val="en-GB"/>
        </w:rPr>
        <w:br/>
      </w:r>
    </w:p>
    <w:p w14:paraId="38279D86" w14:textId="634D1E90" w:rsidR="00101BE7" w:rsidRPr="00DC3D9B" w:rsidRDefault="00FF4F9D" w:rsidP="00DC3D9B">
      <w:pPr>
        <w:spacing w:line="360" w:lineRule="auto"/>
        <w:ind w:left="142"/>
        <w:jc w:val="both"/>
        <w:rPr>
          <w:rStyle w:val="Subtieleverwijzing"/>
          <w:smallCaps w:val="0"/>
          <w:color w:val="000000" w:themeColor="text1"/>
          <w:lang w:val="en-GB"/>
        </w:rPr>
      </w:pPr>
      <w:r w:rsidRPr="00DC3D9B">
        <w:rPr>
          <w:color w:val="000000" w:themeColor="text1"/>
          <w:lang w:val="en-GB"/>
        </w:rPr>
        <w:t>This website is based on the results of desk research, informal conversations with trans</w:t>
      </w:r>
      <w:r w:rsidR="00834882" w:rsidRPr="00DC3D9B">
        <w:rPr>
          <w:color w:val="000000" w:themeColor="text1"/>
          <w:lang w:val="en-GB"/>
        </w:rPr>
        <w:t xml:space="preserve">gender </w:t>
      </w:r>
      <w:r w:rsidRPr="00DC3D9B">
        <w:rPr>
          <w:color w:val="000000" w:themeColor="text1"/>
          <w:lang w:val="en-GB"/>
        </w:rPr>
        <w:t>people and a focus</w:t>
      </w:r>
      <w:r w:rsidR="00B65042" w:rsidRPr="00DC3D9B">
        <w:rPr>
          <w:color w:val="000000" w:themeColor="text1"/>
          <w:lang w:val="en-GB"/>
        </w:rPr>
        <w:t xml:space="preserve"> </w:t>
      </w:r>
      <w:r w:rsidRPr="00DC3D9B">
        <w:rPr>
          <w:color w:val="000000" w:themeColor="text1"/>
          <w:lang w:val="en-GB"/>
        </w:rPr>
        <w:t xml:space="preserve">group that is organised with them. </w:t>
      </w:r>
      <w:r w:rsidR="00B65042" w:rsidRPr="00DC3D9B">
        <w:rPr>
          <w:color w:val="000000" w:themeColor="text1"/>
          <w:lang w:val="en-GB"/>
        </w:rPr>
        <w:t xml:space="preserve">These results are mentioned in the </w:t>
      </w:r>
      <w:r w:rsidR="00834882" w:rsidRPr="00DC3D9B">
        <w:rPr>
          <w:color w:val="000000" w:themeColor="text1"/>
          <w:lang w:val="en-GB"/>
        </w:rPr>
        <w:t>bachelor paper</w:t>
      </w:r>
      <w:r w:rsidR="00B65042" w:rsidRPr="00DC3D9B">
        <w:rPr>
          <w:color w:val="000000" w:themeColor="text1"/>
          <w:lang w:val="en-GB"/>
        </w:rPr>
        <w:t xml:space="preserve"> of a student in Applied Psychology. </w:t>
      </w:r>
    </w:p>
    <w:p w14:paraId="529D0B62" w14:textId="28CAE041" w:rsidR="00273DD6" w:rsidRPr="00802580" w:rsidRDefault="00273DD6" w:rsidP="00802580">
      <w:pPr>
        <w:pStyle w:val="Kop1"/>
      </w:pPr>
      <w:bookmarkStart w:id="4" w:name="_Toc513383172"/>
      <w:bookmarkStart w:id="5" w:name="_Toc513396076"/>
      <w:bookmarkStart w:id="6" w:name="_Toc513797786"/>
      <w:r w:rsidRPr="00802580">
        <w:lastRenderedPageBreak/>
        <w:t>Krantenartikel</w:t>
      </w:r>
      <w:bookmarkEnd w:id="4"/>
      <w:r w:rsidR="00FA1E6A">
        <w:t>:</w:t>
      </w:r>
      <w:r w:rsidR="00E266B6">
        <w:t xml:space="preserve"> </w:t>
      </w:r>
      <w:r w:rsidR="00FA1E6A">
        <w:t>‘</w:t>
      </w:r>
      <w:r w:rsidR="00616579">
        <w:t xml:space="preserve">gendervonk: </w:t>
      </w:r>
      <w:r w:rsidR="00A9044B">
        <w:t xml:space="preserve">tussen de champignons en </w:t>
      </w:r>
      <w:r w:rsidR="00F3156D">
        <w:t xml:space="preserve">de </w:t>
      </w:r>
      <w:r w:rsidR="00972AEA">
        <w:t>(pas)hokjes</w:t>
      </w:r>
      <w:bookmarkEnd w:id="5"/>
      <w:r w:rsidR="00FA1E6A">
        <w:t>’</w:t>
      </w:r>
      <w:bookmarkEnd w:id="6"/>
    </w:p>
    <w:p w14:paraId="024205C6" w14:textId="77777777" w:rsidR="002A77C5" w:rsidRPr="002A77C5" w:rsidRDefault="002A77C5" w:rsidP="002A77C5">
      <w:pPr>
        <w:spacing w:line="360" w:lineRule="auto"/>
        <w:jc w:val="both"/>
        <w:rPr>
          <w:color w:val="000000" w:themeColor="text1"/>
          <w:lang w:eastAsia="en-US"/>
        </w:rPr>
      </w:pPr>
      <w:r w:rsidRPr="002A77C5">
        <w:rPr>
          <w:color w:val="000000" w:themeColor="text1"/>
          <w:lang w:eastAsia="en-US"/>
        </w:rPr>
        <w:t xml:space="preserve">“Iemands genderidentiteit heeft geen plaats in boodschappen doen. Je bent daar ook maar allemaal om je champignons te kopen.”. Deze uitspraak van een deelnemer aan dit onderzoek vat het doel van deze bachelorproef paper samen: de bewustmaking dat iemands genderidentiteit geen belang heeft in dagelijkse situaties als boodschappen doen. </w:t>
      </w:r>
    </w:p>
    <w:p w14:paraId="39E42937" w14:textId="77777777" w:rsidR="002A77C5" w:rsidRPr="002A77C5" w:rsidRDefault="002A77C5" w:rsidP="002A77C5">
      <w:pPr>
        <w:spacing w:line="360" w:lineRule="auto"/>
        <w:jc w:val="both"/>
        <w:rPr>
          <w:color w:val="000000" w:themeColor="text1"/>
          <w:lang w:eastAsia="en-US"/>
        </w:rPr>
      </w:pPr>
    </w:p>
    <w:p w14:paraId="010DE3E0" w14:textId="77777777" w:rsidR="002A77C5" w:rsidRPr="002A77C5" w:rsidRDefault="002A77C5" w:rsidP="002A77C5">
      <w:pPr>
        <w:spacing w:line="360" w:lineRule="auto"/>
        <w:jc w:val="both"/>
        <w:rPr>
          <w:color w:val="000000" w:themeColor="text1"/>
          <w:lang w:eastAsia="en-US"/>
        </w:rPr>
      </w:pPr>
      <w:r w:rsidRPr="002A77C5">
        <w:rPr>
          <w:color w:val="000000" w:themeColor="text1"/>
          <w:lang w:eastAsia="en-US"/>
        </w:rPr>
        <w:t xml:space="preserve">Je kent dat wel, inkopen gaan doen op het drukste moment van de dag. Je zit in de auto, zucht al bij het idee dat je straks twintig minuten zal moeten aanschuiven aan de kassa nadat je al tijd verloor door je een weg te banen langs alle karretjes die de gang blokkeerden. Een dagelijkse, zelfs oninteressante situatie voor de meesten onder ons. Wat je niet weet is dat transgenderpersonen, mensen van wie het geboortegeslacht niet overeenstemt met het gender waarmee ze zich identificeren, deze situatie niet allemaal als vanzelfsprekend ervaren. Wanneer jij je op voorhand al ergert over de lange wachtrijen, maken zij zich zorgen over de negatieve reacties en starende blikken die ze deze keer weer zullen ontvangen. </w:t>
      </w:r>
    </w:p>
    <w:p w14:paraId="0CEBB808" w14:textId="77777777" w:rsidR="002A77C5" w:rsidRPr="002A77C5" w:rsidRDefault="002A77C5" w:rsidP="002A77C5">
      <w:pPr>
        <w:spacing w:line="360" w:lineRule="auto"/>
        <w:jc w:val="both"/>
        <w:rPr>
          <w:color w:val="000000" w:themeColor="text1"/>
          <w:lang w:eastAsia="en-US"/>
        </w:rPr>
      </w:pPr>
    </w:p>
    <w:p w14:paraId="49FFD277" w14:textId="77777777" w:rsidR="002A77C5" w:rsidRPr="002A77C5" w:rsidRDefault="002A77C5" w:rsidP="002A77C5">
      <w:pPr>
        <w:spacing w:line="360" w:lineRule="auto"/>
        <w:jc w:val="both"/>
        <w:rPr>
          <w:color w:val="000000" w:themeColor="text1"/>
          <w:lang w:eastAsia="en-US"/>
        </w:rPr>
      </w:pPr>
      <w:r w:rsidRPr="002A77C5">
        <w:rPr>
          <w:color w:val="000000" w:themeColor="text1"/>
          <w:lang w:eastAsia="en-US"/>
        </w:rPr>
        <w:t xml:space="preserve">Uit onderzoek blijkt dat de sociale omgeving een grote impact heeft op het welzijn van transpersonen. Deze impact gaat zelfs zo ver dat het ervaren van sociale steun als een ondersteunende factor gezien wordt bij iemand die suïcidale gedachten ervaart, waardoor de kans dat deze persoon deze gedachten zal omzetten in daden daalt. De grote impact die de sociale omgeving heeft op het welzijn van transpersonen werd de inspiratie voor dit onderzoek. </w:t>
      </w:r>
    </w:p>
    <w:p w14:paraId="7639F01D" w14:textId="77777777" w:rsidR="002A77C5" w:rsidRPr="002A77C5" w:rsidRDefault="002A77C5" w:rsidP="002A77C5">
      <w:pPr>
        <w:spacing w:line="360" w:lineRule="auto"/>
        <w:jc w:val="both"/>
        <w:rPr>
          <w:color w:val="000000" w:themeColor="text1"/>
          <w:lang w:eastAsia="en-US"/>
        </w:rPr>
      </w:pPr>
    </w:p>
    <w:p w14:paraId="27BD78A1" w14:textId="77777777" w:rsidR="002A77C5" w:rsidRPr="002A77C5" w:rsidRDefault="002A77C5" w:rsidP="002A77C5">
      <w:pPr>
        <w:spacing w:line="360" w:lineRule="auto"/>
        <w:jc w:val="both"/>
        <w:rPr>
          <w:color w:val="000000" w:themeColor="text1"/>
          <w:lang w:eastAsia="en-US"/>
        </w:rPr>
      </w:pPr>
      <w:r w:rsidRPr="002A77C5">
        <w:rPr>
          <w:color w:val="000000" w:themeColor="text1"/>
          <w:lang w:eastAsia="en-US"/>
        </w:rPr>
        <w:t xml:space="preserve">De bachelorproef paper </w:t>
      </w:r>
      <w:r w:rsidRPr="002A77C5">
        <w:rPr>
          <w:i/>
          <w:color w:val="000000" w:themeColor="text1"/>
          <w:lang w:eastAsia="en-US"/>
        </w:rPr>
        <w:t>‘ZHIJ- wat hindert transpersonen in het dagelijkse leven en hoe kan de omgeving hierop adequaat reageren?’</w:t>
      </w:r>
      <w:r w:rsidRPr="002A77C5">
        <w:rPr>
          <w:color w:val="000000" w:themeColor="text1"/>
          <w:lang w:eastAsia="en-US"/>
        </w:rPr>
        <w:t xml:space="preserve"> gaat over situaties die cisgenders, mensen van wie het geboortegeslacht wel overeenstemt met hun genderidentiteit, als vanzelfsprekend ervaren. Deze situaties zijn voor transpersonen niet altijd even vanzelfsprekend. In elk van deze situaties speelt de sociale omgeving een rol. Er zijn altijd vormen van interactie tussen een persoon en diens omgeving. Het is niet uitzonderlijk dat net deze interacties het moeilijker maken voor transpersonen om deze situaties als probleemloos te ervaren. </w:t>
      </w:r>
    </w:p>
    <w:p w14:paraId="2AC98824" w14:textId="77777777" w:rsidR="002A77C5" w:rsidRPr="002A77C5" w:rsidRDefault="002A77C5" w:rsidP="002A77C5">
      <w:pPr>
        <w:spacing w:line="360" w:lineRule="auto"/>
        <w:jc w:val="both"/>
        <w:rPr>
          <w:color w:val="000000" w:themeColor="text1"/>
          <w:lang w:eastAsia="en-US"/>
        </w:rPr>
      </w:pPr>
    </w:p>
    <w:p w14:paraId="107883C7" w14:textId="77777777" w:rsidR="002A77C5" w:rsidRPr="002A77C5" w:rsidRDefault="002A77C5" w:rsidP="002A77C5">
      <w:pPr>
        <w:spacing w:line="360" w:lineRule="auto"/>
        <w:jc w:val="both"/>
        <w:rPr>
          <w:color w:val="000000" w:themeColor="text1"/>
          <w:lang w:eastAsia="en-US"/>
        </w:rPr>
      </w:pPr>
    </w:p>
    <w:p w14:paraId="7A6433B2" w14:textId="77777777" w:rsidR="002A77C5" w:rsidRPr="002A77C5" w:rsidRDefault="002A77C5" w:rsidP="002A77C5">
      <w:pPr>
        <w:spacing w:line="360" w:lineRule="auto"/>
        <w:jc w:val="both"/>
        <w:rPr>
          <w:color w:val="000000" w:themeColor="text1"/>
          <w:lang w:eastAsia="en-US"/>
        </w:rPr>
      </w:pPr>
    </w:p>
    <w:p w14:paraId="71201BA9" w14:textId="77777777" w:rsidR="002A77C5" w:rsidRPr="002A77C5" w:rsidRDefault="002A77C5" w:rsidP="002A77C5">
      <w:pPr>
        <w:spacing w:line="360" w:lineRule="auto"/>
        <w:jc w:val="both"/>
        <w:rPr>
          <w:color w:val="000000" w:themeColor="text1"/>
          <w:lang w:eastAsia="en-US"/>
        </w:rPr>
      </w:pPr>
    </w:p>
    <w:p w14:paraId="54329191" w14:textId="77777777" w:rsidR="002A77C5" w:rsidRPr="002A77C5" w:rsidRDefault="002A77C5" w:rsidP="002A77C5">
      <w:pPr>
        <w:spacing w:line="360" w:lineRule="auto"/>
        <w:jc w:val="both"/>
        <w:rPr>
          <w:color w:val="000000" w:themeColor="text1"/>
          <w:lang w:eastAsia="en-US"/>
        </w:rPr>
      </w:pPr>
    </w:p>
    <w:p w14:paraId="33075D64" w14:textId="77777777" w:rsidR="002A77C5" w:rsidRPr="002A77C5" w:rsidRDefault="002A77C5" w:rsidP="002A77C5">
      <w:pPr>
        <w:spacing w:line="360" w:lineRule="auto"/>
        <w:jc w:val="both"/>
        <w:rPr>
          <w:color w:val="000000" w:themeColor="text1"/>
          <w:lang w:eastAsia="en-US"/>
        </w:rPr>
      </w:pPr>
      <w:r w:rsidRPr="002A77C5">
        <w:rPr>
          <w:color w:val="000000" w:themeColor="text1"/>
          <w:lang w:eastAsia="en-US"/>
        </w:rPr>
        <w:lastRenderedPageBreak/>
        <w:t xml:space="preserve">In dit onderzoek werd een sterke nadruk gelegd op het belang van het voeren van het onderzoek met én voor transpersonen. Om een antwoord te krijgen op de onderzoeksvraag werden er dus gesprekken met hen georganiseerd om enkele van deze situaties te bespreken en te evalueren op relevantie, herkenbaarheid en de gewenste reactie van hun omgeving in kaart te brengen. </w:t>
      </w:r>
    </w:p>
    <w:p w14:paraId="3C968684" w14:textId="77777777" w:rsidR="002A77C5" w:rsidRPr="002A77C5" w:rsidRDefault="002A77C5" w:rsidP="002A77C5">
      <w:pPr>
        <w:spacing w:line="360" w:lineRule="auto"/>
        <w:jc w:val="both"/>
        <w:rPr>
          <w:color w:val="000000" w:themeColor="text1"/>
          <w:lang w:eastAsia="en-US"/>
        </w:rPr>
      </w:pPr>
      <w:r w:rsidRPr="002A77C5">
        <w:rPr>
          <w:color w:val="000000" w:themeColor="text1"/>
          <w:lang w:eastAsia="en-US"/>
        </w:rPr>
        <w:t xml:space="preserve">Bij het bestuderen van de resultaten van deze gesprekken viel op dat de aard van de moeilijkheden die achter deze situaties schuilen vaak diep zitten. Angst en een zekere obsessie met hun uiterlijk bij het begin van de transitie zijn hier twee voorbeelden van. </w:t>
      </w:r>
    </w:p>
    <w:p w14:paraId="75B350D7" w14:textId="77777777" w:rsidR="002A77C5" w:rsidRPr="002A77C5" w:rsidRDefault="002A77C5" w:rsidP="002A77C5">
      <w:pPr>
        <w:spacing w:line="360" w:lineRule="auto"/>
        <w:jc w:val="both"/>
        <w:rPr>
          <w:color w:val="000000" w:themeColor="text1"/>
        </w:rPr>
      </w:pPr>
    </w:p>
    <w:p w14:paraId="7B312E9B" w14:textId="77777777" w:rsidR="002A77C5" w:rsidRPr="002A77C5" w:rsidRDefault="002A77C5" w:rsidP="002A77C5">
      <w:pPr>
        <w:spacing w:line="360" w:lineRule="auto"/>
        <w:jc w:val="both"/>
        <w:rPr>
          <w:color w:val="000000" w:themeColor="text1"/>
        </w:rPr>
      </w:pPr>
      <w:r w:rsidRPr="002A77C5">
        <w:rPr>
          <w:color w:val="000000" w:themeColor="text1"/>
        </w:rPr>
        <w:t xml:space="preserve">De uitkomst en bevindingen van dit onderzoek is een sensibiliserende website waarop deze situaties terug te vinden zijn, aangevuld met hoe jij als omstaander ook een rol kan spelen in deze situaties. De website kreeg de naam gendervonk en kan bezocht worden via volgende link: </w:t>
      </w:r>
      <w:hyperlink r:id="rId17" w:history="1">
        <w:r w:rsidRPr="002A77C5">
          <w:rPr>
            <w:rStyle w:val="Hyperlink"/>
            <w:color w:val="000000" w:themeColor="text1"/>
          </w:rPr>
          <w:t>www.bit.ly/gendervonk</w:t>
        </w:r>
      </w:hyperlink>
      <w:r w:rsidRPr="002A77C5">
        <w:rPr>
          <w:color w:val="000000" w:themeColor="text1"/>
        </w:rPr>
        <w:t xml:space="preserve">. </w:t>
      </w:r>
    </w:p>
    <w:p w14:paraId="28D5DCBB" w14:textId="77777777" w:rsidR="002A77C5" w:rsidRPr="002A77C5" w:rsidRDefault="002A77C5" w:rsidP="002A77C5">
      <w:pPr>
        <w:spacing w:line="360" w:lineRule="auto"/>
        <w:jc w:val="both"/>
        <w:rPr>
          <w:color w:val="000000" w:themeColor="text1"/>
        </w:rPr>
      </w:pPr>
    </w:p>
    <w:p w14:paraId="2F81C57B" w14:textId="77777777" w:rsidR="002A77C5" w:rsidRPr="002A77C5" w:rsidRDefault="002A77C5" w:rsidP="002A77C5">
      <w:pPr>
        <w:spacing w:line="360" w:lineRule="auto"/>
        <w:jc w:val="both"/>
        <w:rPr>
          <w:color w:val="000000" w:themeColor="text1"/>
        </w:rPr>
      </w:pPr>
      <w:r w:rsidRPr="002A77C5">
        <w:rPr>
          <w:color w:val="000000" w:themeColor="text1"/>
        </w:rPr>
        <w:t>Iemands genderidentiteit zou geen verschil mogen maken in de manier waarop je met deze persoon omgaat. Deze boodschap wordt doorheen de website ook meegegeven aan de lezers.</w:t>
      </w:r>
    </w:p>
    <w:p w14:paraId="2081C778" w14:textId="77777777" w:rsidR="002A77C5" w:rsidRPr="002A77C5" w:rsidRDefault="002A77C5" w:rsidP="002A77C5">
      <w:pPr>
        <w:spacing w:line="360" w:lineRule="auto"/>
        <w:jc w:val="both"/>
        <w:rPr>
          <w:color w:val="000000" w:themeColor="text1"/>
        </w:rPr>
      </w:pPr>
    </w:p>
    <w:p w14:paraId="2DCDFA85" w14:textId="77777777" w:rsidR="002A77C5" w:rsidRPr="00B94208" w:rsidRDefault="002A77C5" w:rsidP="002A77C5">
      <w:pPr>
        <w:spacing w:line="360" w:lineRule="auto"/>
        <w:jc w:val="center"/>
        <w:rPr>
          <w:i/>
          <w:color w:val="000000" w:themeColor="text1"/>
        </w:rPr>
      </w:pPr>
      <w:r w:rsidRPr="00B94208">
        <w:rPr>
          <w:i/>
          <w:color w:val="000000" w:themeColor="text1"/>
        </w:rPr>
        <w:t>“Vandaag was er iemand die een aantal seconden keek, bevragend. Dan kwam er een vriendelijke, lieve glimlach. Zo van ‘Oké, ik begrijp het’. Dat is al veel leuker.”</w:t>
      </w:r>
    </w:p>
    <w:p w14:paraId="451F03F9" w14:textId="77777777" w:rsidR="00133710" w:rsidRDefault="00133710" w:rsidP="00133710">
      <w:pPr>
        <w:spacing w:line="276" w:lineRule="auto"/>
        <w:jc w:val="both"/>
        <w:rPr>
          <w:lang w:eastAsia="en-US"/>
        </w:rPr>
      </w:pPr>
    </w:p>
    <w:p w14:paraId="51E835E8" w14:textId="77777777" w:rsidR="00133710" w:rsidRDefault="00133710" w:rsidP="00133710">
      <w:pPr>
        <w:spacing w:line="276" w:lineRule="auto"/>
        <w:jc w:val="both"/>
        <w:rPr>
          <w:lang w:eastAsia="en-US"/>
        </w:rPr>
      </w:pPr>
    </w:p>
    <w:p w14:paraId="5468E5F0" w14:textId="77777777" w:rsidR="00133710" w:rsidRDefault="00133710" w:rsidP="00133710">
      <w:pPr>
        <w:spacing w:line="276" w:lineRule="auto"/>
        <w:jc w:val="both"/>
        <w:rPr>
          <w:lang w:eastAsia="en-US"/>
        </w:rPr>
      </w:pPr>
    </w:p>
    <w:p w14:paraId="60568E8A" w14:textId="77777777" w:rsidR="00E068D9" w:rsidRDefault="00E068D9" w:rsidP="00F7418A">
      <w:pPr>
        <w:jc w:val="both"/>
        <w:rPr>
          <w:lang w:eastAsia="en-US"/>
        </w:rPr>
      </w:pPr>
    </w:p>
    <w:p w14:paraId="73A733FF" w14:textId="77777777" w:rsidR="00E068D9" w:rsidRDefault="00E068D9" w:rsidP="00F7418A">
      <w:pPr>
        <w:jc w:val="both"/>
        <w:rPr>
          <w:lang w:eastAsia="en-US"/>
        </w:rPr>
      </w:pPr>
    </w:p>
    <w:p w14:paraId="6FF17A77" w14:textId="77777777" w:rsidR="007C4801" w:rsidRDefault="007C4801" w:rsidP="00F7418A">
      <w:pPr>
        <w:jc w:val="both"/>
        <w:rPr>
          <w:lang w:eastAsia="en-US"/>
        </w:rPr>
      </w:pPr>
    </w:p>
    <w:p w14:paraId="7613F1D7" w14:textId="77777777" w:rsidR="00273DD6" w:rsidRDefault="00273DD6" w:rsidP="00273DD6">
      <w:pPr>
        <w:rPr>
          <w:lang w:eastAsia="en-US"/>
        </w:rPr>
      </w:pPr>
    </w:p>
    <w:p w14:paraId="7631B3D9" w14:textId="77777777" w:rsidR="00273DD6" w:rsidRDefault="00273DD6" w:rsidP="00273DD6">
      <w:pPr>
        <w:rPr>
          <w:lang w:eastAsia="en-US"/>
        </w:rPr>
      </w:pPr>
    </w:p>
    <w:p w14:paraId="6BCD77A7" w14:textId="77777777" w:rsidR="00273DD6" w:rsidRDefault="00273DD6" w:rsidP="00273DD6">
      <w:pPr>
        <w:rPr>
          <w:lang w:eastAsia="en-US"/>
        </w:rPr>
      </w:pPr>
    </w:p>
    <w:p w14:paraId="44742A31" w14:textId="77777777" w:rsidR="00273DD6" w:rsidRDefault="00273DD6" w:rsidP="00273DD6">
      <w:pPr>
        <w:rPr>
          <w:lang w:eastAsia="en-US"/>
        </w:rPr>
      </w:pPr>
    </w:p>
    <w:p w14:paraId="378382A0" w14:textId="77777777" w:rsidR="00273DD6" w:rsidRDefault="00273DD6" w:rsidP="00273DD6">
      <w:pPr>
        <w:rPr>
          <w:lang w:eastAsia="en-US"/>
        </w:rPr>
      </w:pPr>
    </w:p>
    <w:p w14:paraId="4B371262" w14:textId="77777777" w:rsidR="00273DD6" w:rsidRDefault="00273DD6" w:rsidP="00273DD6">
      <w:pPr>
        <w:rPr>
          <w:lang w:eastAsia="en-US"/>
        </w:rPr>
      </w:pPr>
    </w:p>
    <w:p w14:paraId="1AC926C6" w14:textId="77777777" w:rsidR="00273DD6" w:rsidRDefault="00273DD6" w:rsidP="00273DD6">
      <w:pPr>
        <w:rPr>
          <w:lang w:eastAsia="en-US"/>
        </w:rPr>
      </w:pPr>
    </w:p>
    <w:p w14:paraId="31E1465C" w14:textId="77777777" w:rsidR="00273DD6" w:rsidRDefault="00273DD6" w:rsidP="00273DD6">
      <w:pPr>
        <w:rPr>
          <w:lang w:eastAsia="en-US"/>
        </w:rPr>
      </w:pPr>
    </w:p>
    <w:p w14:paraId="2A54F564" w14:textId="77777777" w:rsidR="00273DD6" w:rsidRDefault="00273DD6" w:rsidP="00273DD6">
      <w:pPr>
        <w:rPr>
          <w:lang w:eastAsia="en-US"/>
        </w:rPr>
      </w:pPr>
    </w:p>
    <w:p w14:paraId="1856B920" w14:textId="77777777" w:rsidR="00273DD6" w:rsidRDefault="00273DD6" w:rsidP="00273DD6">
      <w:pPr>
        <w:rPr>
          <w:lang w:eastAsia="en-US"/>
        </w:rPr>
      </w:pPr>
    </w:p>
    <w:p w14:paraId="5208B227" w14:textId="77777777" w:rsidR="00273DD6" w:rsidRDefault="00273DD6" w:rsidP="00273DD6">
      <w:pPr>
        <w:rPr>
          <w:lang w:eastAsia="en-US"/>
        </w:rPr>
      </w:pPr>
    </w:p>
    <w:p w14:paraId="32A75E7B" w14:textId="77777777" w:rsidR="00273DD6" w:rsidRDefault="00273DD6" w:rsidP="00273DD6">
      <w:pPr>
        <w:rPr>
          <w:lang w:eastAsia="en-US"/>
        </w:rPr>
      </w:pPr>
    </w:p>
    <w:p w14:paraId="59E06621" w14:textId="77777777" w:rsidR="00273DD6" w:rsidRDefault="00273DD6" w:rsidP="00273DD6">
      <w:pPr>
        <w:rPr>
          <w:lang w:eastAsia="en-US"/>
        </w:rPr>
      </w:pPr>
    </w:p>
    <w:p w14:paraId="10BAEAD7" w14:textId="77777777" w:rsidR="00273DD6" w:rsidRDefault="00273DD6" w:rsidP="00273DD6">
      <w:pPr>
        <w:rPr>
          <w:lang w:eastAsia="en-US"/>
        </w:rPr>
      </w:pPr>
    </w:p>
    <w:p w14:paraId="6DCFEE54" w14:textId="77777777" w:rsidR="00273DD6" w:rsidRDefault="00273DD6" w:rsidP="00273DD6">
      <w:pPr>
        <w:rPr>
          <w:lang w:eastAsia="en-US"/>
        </w:rPr>
      </w:pPr>
    </w:p>
    <w:p w14:paraId="2686147C" w14:textId="77777777" w:rsidR="00FC0003" w:rsidRPr="00273DD6" w:rsidRDefault="00FC0003" w:rsidP="00273DD6">
      <w:pPr>
        <w:rPr>
          <w:lang w:eastAsia="en-US"/>
        </w:rPr>
      </w:pPr>
    </w:p>
    <w:p w14:paraId="61B23C26" w14:textId="044680DF" w:rsidR="004A2597" w:rsidRPr="00DE4953" w:rsidRDefault="000802A9" w:rsidP="00DE4953">
      <w:pPr>
        <w:pStyle w:val="Kop1"/>
      </w:pPr>
      <w:bookmarkStart w:id="7" w:name="_Toc513383173"/>
      <w:bookmarkStart w:id="8" w:name="_Toc513396077"/>
      <w:bookmarkStart w:id="9" w:name="_Toc513797787"/>
      <w:r w:rsidRPr="00DE4953">
        <w:lastRenderedPageBreak/>
        <w:t>Inleiding</w:t>
      </w:r>
      <w:bookmarkEnd w:id="7"/>
      <w:bookmarkEnd w:id="8"/>
      <w:bookmarkEnd w:id="9"/>
    </w:p>
    <w:p w14:paraId="1BC89240" w14:textId="03A847D0" w:rsidR="0022774F" w:rsidRPr="00DC3D9B" w:rsidRDefault="00FC0003" w:rsidP="00DC3D9B">
      <w:pPr>
        <w:spacing w:line="360" w:lineRule="auto"/>
        <w:ind w:left="142" w:right="277"/>
        <w:jc w:val="both"/>
        <w:rPr>
          <w:color w:val="000000" w:themeColor="text1"/>
        </w:rPr>
      </w:pPr>
      <w:r>
        <w:br/>
      </w:r>
      <w:r w:rsidR="0022774F" w:rsidRPr="00DC3D9B">
        <w:rPr>
          <w:color w:val="000000" w:themeColor="text1"/>
        </w:rPr>
        <w:t>Wanneer men de term ‘genderidentiteit’ gebruikt verwijst men naar het innerlijke gevoel van een meisje, jongen, beide of geen van beide te zijn. In de meeste gevallen komt iemands genderidentiteit overeen met het geslacht waarmee men geboren is. Iemand wor</w:t>
      </w:r>
      <w:r w:rsidR="00190273" w:rsidRPr="00DC3D9B">
        <w:rPr>
          <w:color w:val="000000" w:themeColor="text1"/>
        </w:rPr>
        <w:t>dt dan geboren in een jongens</w:t>
      </w:r>
      <w:r w:rsidR="0022774F" w:rsidRPr="00DC3D9B">
        <w:rPr>
          <w:color w:val="000000" w:themeColor="text1"/>
        </w:rPr>
        <w:t xml:space="preserve">lichaam en voelt zich </w:t>
      </w:r>
      <w:r w:rsidR="00CA0C81" w:rsidRPr="00DC3D9B">
        <w:rPr>
          <w:color w:val="000000" w:themeColor="text1"/>
        </w:rPr>
        <w:t>ook jongen of man, en hetzelfde geldt voor meisjes</w:t>
      </w:r>
      <w:r w:rsidR="00993963" w:rsidRPr="00DC3D9B">
        <w:rPr>
          <w:color w:val="000000" w:themeColor="text1"/>
        </w:rPr>
        <w:t xml:space="preserve"> of vrouwen</w:t>
      </w:r>
      <w:r w:rsidR="00CA0C81" w:rsidRPr="00DC3D9B">
        <w:rPr>
          <w:color w:val="000000" w:themeColor="text1"/>
        </w:rPr>
        <w:t>.</w:t>
      </w:r>
      <w:r w:rsidR="0022774F" w:rsidRPr="00DC3D9B">
        <w:rPr>
          <w:color w:val="000000" w:themeColor="text1"/>
        </w:rPr>
        <w:t xml:space="preserve"> Wanneer dit het geval is noemt men deze persoon ‘cisgender’.</w:t>
      </w:r>
      <w:r w:rsidR="00335FE4" w:rsidRPr="00DC3D9B">
        <w:rPr>
          <w:rFonts w:eastAsia="PMingLiU"/>
          <w:color w:val="000000" w:themeColor="text1"/>
        </w:rPr>
        <w:t xml:space="preserve"> </w:t>
      </w:r>
      <w:r w:rsidR="0022774F" w:rsidRPr="00DC3D9B">
        <w:rPr>
          <w:color w:val="000000" w:themeColor="text1"/>
        </w:rPr>
        <w:t>Men kan zich echter ook psychisch meer als het andere geslacht dan het geboortegeslach</w:t>
      </w:r>
      <w:r w:rsidR="00CB2C4B" w:rsidRPr="00DC3D9B">
        <w:rPr>
          <w:color w:val="000000" w:themeColor="text1"/>
        </w:rPr>
        <w:t xml:space="preserve">t voelen. Deze personen worden </w:t>
      </w:r>
      <w:r w:rsidR="0022774F" w:rsidRPr="00DC3D9B">
        <w:rPr>
          <w:color w:val="000000" w:themeColor="text1"/>
        </w:rPr>
        <w:t>transgender</w:t>
      </w:r>
      <w:r w:rsidR="00CB2C4B" w:rsidRPr="00DC3D9B">
        <w:rPr>
          <w:color w:val="000000" w:themeColor="text1"/>
        </w:rPr>
        <w:t xml:space="preserve">personen </w:t>
      </w:r>
      <w:r w:rsidR="00FD7171" w:rsidRPr="00DC3D9B">
        <w:rPr>
          <w:color w:val="000000" w:themeColor="text1"/>
        </w:rPr>
        <w:t xml:space="preserve">genoemd </w:t>
      </w:r>
      <w:r w:rsidR="004B5354" w:rsidRPr="00DC3D9B">
        <w:rPr>
          <w:noProof/>
          <w:color w:val="000000" w:themeColor="text1"/>
          <w:lang w:val="nl-BE"/>
        </w:rPr>
        <w:t>(Transgender infopunt, 2013)</w:t>
      </w:r>
      <w:r w:rsidR="004B5354" w:rsidRPr="00DC3D9B">
        <w:rPr>
          <w:color w:val="000000" w:themeColor="text1"/>
        </w:rPr>
        <w:t>.</w:t>
      </w:r>
    </w:p>
    <w:p w14:paraId="122E3AA0" w14:textId="10ABF56C" w:rsidR="00CA4EE3" w:rsidRPr="00DC3D9B" w:rsidRDefault="00B10A6D" w:rsidP="00DC3D9B">
      <w:pPr>
        <w:spacing w:line="360" w:lineRule="auto"/>
        <w:ind w:left="142" w:right="277"/>
        <w:jc w:val="both"/>
        <w:rPr>
          <w:color w:val="000000" w:themeColor="text1"/>
        </w:rPr>
      </w:pPr>
      <w:r w:rsidRPr="00DC3D9B">
        <w:rPr>
          <w:color w:val="000000" w:themeColor="text1"/>
        </w:rPr>
        <w:t xml:space="preserve">Dit onderwerp is nog niet zo lang bespreekbaar. </w:t>
      </w:r>
      <w:r w:rsidR="00101BE7" w:rsidRPr="00DC3D9B">
        <w:rPr>
          <w:color w:val="000000" w:themeColor="text1"/>
        </w:rPr>
        <w:t xml:space="preserve">Vroeger </w:t>
      </w:r>
      <w:r w:rsidR="0022774F" w:rsidRPr="00DC3D9B">
        <w:rPr>
          <w:color w:val="000000" w:themeColor="text1"/>
        </w:rPr>
        <w:t>werd er niet over gesproken en was het nog een zwaarder tabo</w:t>
      </w:r>
      <w:r w:rsidR="00101BE7" w:rsidRPr="00DC3D9B">
        <w:rPr>
          <w:color w:val="000000" w:themeColor="text1"/>
        </w:rPr>
        <w:t xml:space="preserve">e dan vandaag. Bijgevolg zijn transpersonen regelmatig </w:t>
      </w:r>
      <w:r w:rsidR="0022774F" w:rsidRPr="00DC3D9B">
        <w:rPr>
          <w:color w:val="000000" w:themeColor="text1"/>
        </w:rPr>
        <w:t>slachtoffer van discrimin</w:t>
      </w:r>
      <w:r w:rsidR="00101BE7" w:rsidRPr="00DC3D9B">
        <w:rPr>
          <w:color w:val="000000" w:themeColor="text1"/>
        </w:rPr>
        <w:t xml:space="preserve">atie en stigmatisering.  Dit vloeit vaak voort uit </w:t>
      </w:r>
      <w:r w:rsidR="0022774F" w:rsidRPr="00DC3D9B">
        <w:rPr>
          <w:color w:val="000000" w:themeColor="text1"/>
        </w:rPr>
        <w:t>transfobie in de omgeving</w:t>
      </w:r>
      <w:r w:rsidR="00101BE7" w:rsidRPr="00DC3D9B">
        <w:rPr>
          <w:color w:val="000000" w:themeColor="text1"/>
        </w:rPr>
        <w:t xml:space="preserve">. Buiten discriminatie en stigmatisering zijn er ook veel </w:t>
      </w:r>
      <w:r w:rsidR="003A2465" w:rsidRPr="00DC3D9B">
        <w:rPr>
          <w:color w:val="000000" w:themeColor="text1"/>
        </w:rPr>
        <w:t xml:space="preserve">onjuiste </w:t>
      </w:r>
      <w:r w:rsidR="00101BE7" w:rsidRPr="00DC3D9B">
        <w:rPr>
          <w:color w:val="000000" w:themeColor="text1"/>
        </w:rPr>
        <w:t>stereotypen over transpersonen. Het idee dat elke transpersoon een geslachtsaan</w:t>
      </w:r>
      <w:r w:rsidR="003A2465" w:rsidRPr="00DC3D9B">
        <w:rPr>
          <w:color w:val="000000" w:themeColor="text1"/>
        </w:rPr>
        <w:t xml:space="preserve">passende operatie ondergaat is daar een voorbeeld van </w:t>
      </w:r>
      <w:r w:rsidR="000802A9" w:rsidRPr="00DC3D9B">
        <w:rPr>
          <w:color w:val="000000" w:themeColor="text1"/>
        </w:rPr>
        <w:t>(Motmans, T'Sjoen, &amp; Meier, Geweldervaringen van transgender personen in België, 2015)</w:t>
      </w:r>
      <w:r w:rsidR="0022774F" w:rsidRPr="00DC3D9B">
        <w:rPr>
          <w:color w:val="000000" w:themeColor="text1"/>
        </w:rPr>
        <w:t xml:space="preserve">. </w:t>
      </w:r>
    </w:p>
    <w:p w14:paraId="59C66B67" w14:textId="177D879B" w:rsidR="002E6E2F" w:rsidRPr="00DC3D9B" w:rsidRDefault="003A2465" w:rsidP="00DC3D9B">
      <w:pPr>
        <w:spacing w:line="360" w:lineRule="auto"/>
        <w:ind w:left="142" w:right="277"/>
        <w:jc w:val="both"/>
        <w:rPr>
          <w:color w:val="000000" w:themeColor="text1"/>
        </w:rPr>
      </w:pPr>
      <w:r w:rsidRPr="00DC3D9B">
        <w:rPr>
          <w:color w:val="000000" w:themeColor="text1"/>
        </w:rPr>
        <w:br/>
        <w:t xml:space="preserve">Deze discriminatie, stigmatisering en stereotypering kunnen ervoor zorgen dat transpersonen zich onbegrepen voelen door hun omgeving. Dit gevoel kan voor een verminderd psychologisch welzijn zorgen gezien de grote impact van de sociale omgeving hierop. </w:t>
      </w:r>
      <w:r w:rsidRPr="00DC3D9B">
        <w:rPr>
          <w:color w:val="000000" w:themeColor="text1"/>
        </w:rPr>
        <w:br/>
        <w:t>Eén van de grootste problematieke</w:t>
      </w:r>
      <w:r w:rsidR="00817075" w:rsidRPr="00DC3D9B">
        <w:rPr>
          <w:color w:val="000000" w:themeColor="text1"/>
        </w:rPr>
        <w:t>n binnen de transgendergemeenschap</w:t>
      </w:r>
      <w:r w:rsidRPr="00DC3D9B">
        <w:rPr>
          <w:color w:val="000000" w:themeColor="text1"/>
        </w:rPr>
        <w:t xml:space="preserve"> is het extreem hoge zelfmoordgehalte. Velen overwegen zelfmoord (circa 80%) of ondergaan zelfs een poging (circa 40%)</w:t>
      </w:r>
      <w:r w:rsidR="00B10A6D" w:rsidRPr="00DC3D9B">
        <w:rPr>
          <w:color w:val="000000" w:themeColor="text1"/>
        </w:rPr>
        <w:t xml:space="preserve">. </w:t>
      </w:r>
      <w:r w:rsidRPr="00DC3D9B">
        <w:rPr>
          <w:color w:val="000000" w:themeColor="text1"/>
        </w:rPr>
        <w:t xml:space="preserve">Risicofactoren die </w:t>
      </w:r>
      <w:r w:rsidR="00D45E99" w:rsidRPr="00DC3D9B">
        <w:rPr>
          <w:color w:val="000000" w:themeColor="text1"/>
        </w:rPr>
        <w:t xml:space="preserve">hierin meespelen zijn transfoob </w:t>
      </w:r>
      <w:r w:rsidRPr="00DC3D9B">
        <w:rPr>
          <w:color w:val="000000" w:themeColor="text1"/>
        </w:rPr>
        <w:t xml:space="preserve">geweld, de reactie van de omgeving na de </w:t>
      </w:r>
      <w:r w:rsidRPr="00DC3D9B">
        <w:rPr>
          <w:i/>
          <w:color w:val="000000" w:themeColor="text1"/>
        </w:rPr>
        <w:t>coming-out</w:t>
      </w:r>
      <w:r w:rsidRPr="00DC3D9B">
        <w:rPr>
          <w:color w:val="000000" w:themeColor="text1"/>
        </w:rPr>
        <w:t xml:space="preserve"> en hun eigen bereidheid om psychische hulp te zoeken </w:t>
      </w:r>
      <w:r w:rsidRPr="00DC3D9B">
        <w:rPr>
          <w:noProof/>
          <w:color w:val="000000" w:themeColor="text1"/>
        </w:rPr>
        <w:t>(Van Damme, 2016)</w:t>
      </w:r>
      <w:r w:rsidRPr="00DC3D9B">
        <w:rPr>
          <w:color w:val="000000" w:themeColor="text1"/>
        </w:rPr>
        <w:t xml:space="preserve">. </w:t>
      </w:r>
    </w:p>
    <w:p w14:paraId="0F77001A" w14:textId="2626CB98" w:rsidR="004A2597" w:rsidRPr="00DC3D9B" w:rsidRDefault="004A2597" w:rsidP="00DC3D9B">
      <w:pPr>
        <w:spacing w:line="360" w:lineRule="auto"/>
        <w:ind w:left="142" w:right="277"/>
        <w:jc w:val="both"/>
        <w:rPr>
          <w:color w:val="000000" w:themeColor="text1"/>
        </w:rPr>
      </w:pPr>
      <w:r w:rsidRPr="00DC3D9B">
        <w:rPr>
          <w:color w:val="000000" w:themeColor="text1"/>
        </w:rPr>
        <w:t>Het valt op dat</w:t>
      </w:r>
      <w:r w:rsidR="0022774F" w:rsidRPr="00DC3D9B">
        <w:rPr>
          <w:color w:val="000000" w:themeColor="text1"/>
        </w:rPr>
        <w:t xml:space="preserve"> risicofactoren </w:t>
      </w:r>
      <w:r w:rsidRPr="00DC3D9B">
        <w:rPr>
          <w:color w:val="000000" w:themeColor="text1"/>
        </w:rPr>
        <w:t xml:space="preserve">voor dergelijke problemen vaak </w:t>
      </w:r>
      <w:r w:rsidR="0022774F" w:rsidRPr="00DC3D9B">
        <w:rPr>
          <w:color w:val="000000" w:themeColor="text1"/>
        </w:rPr>
        <w:t>met de soci</w:t>
      </w:r>
      <w:r w:rsidR="000A165E" w:rsidRPr="00DC3D9B">
        <w:rPr>
          <w:color w:val="000000" w:themeColor="text1"/>
        </w:rPr>
        <w:t>ale omgeving van de transgender</w:t>
      </w:r>
      <w:r w:rsidR="0022774F" w:rsidRPr="00DC3D9B">
        <w:rPr>
          <w:color w:val="000000" w:themeColor="text1"/>
        </w:rPr>
        <w:t>persoon te</w:t>
      </w:r>
      <w:r w:rsidR="00831939" w:rsidRPr="00DC3D9B">
        <w:rPr>
          <w:color w:val="000000" w:themeColor="text1"/>
        </w:rPr>
        <w:t xml:space="preserve"> </w:t>
      </w:r>
      <w:r w:rsidR="003A2465" w:rsidRPr="00DC3D9B">
        <w:rPr>
          <w:color w:val="000000" w:themeColor="text1"/>
        </w:rPr>
        <w:t>maken hebben.</w:t>
      </w:r>
      <w:r w:rsidR="0022774F" w:rsidRPr="00DC3D9B">
        <w:rPr>
          <w:color w:val="000000" w:themeColor="text1"/>
        </w:rPr>
        <w:t xml:space="preserve"> </w:t>
      </w:r>
      <w:r w:rsidR="003A2465" w:rsidRPr="00DC3D9B">
        <w:rPr>
          <w:color w:val="000000" w:themeColor="text1"/>
        </w:rPr>
        <w:t xml:space="preserve">Daarom is het belangrijk om voldoende relevante informatie te verspreiden en duidelijk te maken dat dit geen ziekte of afwijking is: het mens-zijn kent vele variaties en dit is daar een van </w:t>
      </w:r>
      <w:r w:rsidR="00B10A6D" w:rsidRPr="00DC3D9B">
        <w:rPr>
          <w:noProof/>
          <w:color w:val="000000" w:themeColor="text1"/>
          <w:lang w:val="nl-BE"/>
        </w:rPr>
        <w:t>(Transgender infopunt, 2013)</w:t>
      </w:r>
      <w:r w:rsidR="00B10A6D" w:rsidRPr="00DC3D9B">
        <w:rPr>
          <w:color w:val="000000" w:themeColor="text1"/>
        </w:rPr>
        <w:t xml:space="preserve">. </w:t>
      </w:r>
      <w:r w:rsidRPr="00DC3D9B">
        <w:rPr>
          <w:color w:val="000000" w:themeColor="text1"/>
        </w:rPr>
        <w:t>Het verspreiden</w:t>
      </w:r>
      <w:r w:rsidR="003A2465" w:rsidRPr="00DC3D9B">
        <w:rPr>
          <w:color w:val="000000" w:themeColor="text1"/>
        </w:rPr>
        <w:t xml:space="preserve"> van correcte informatie en sensibilisatie kunnen</w:t>
      </w:r>
      <w:r w:rsidRPr="00DC3D9B">
        <w:rPr>
          <w:color w:val="000000" w:themeColor="text1"/>
        </w:rPr>
        <w:t xml:space="preserve"> hier dus een verschil in maken en daar zal de uitkomst bachelorproefpaper zich ook op focussen. </w:t>
      </w:r>
    </w:p>
    <w:p w14:paraId="1CBAE68F" w14:textId="76024F9B" w:rsidR="004A2597" w:rsidRPr="00DC3D9B" w:rsidRDefault="00A65C1A" w:rsidP="00DC3D9B">
      <w:pPr>
        <w:spacing w:line="360" w:lineRule="auto"/>
        <w:ind w:left="142" w:right="277"/>
        <w:jc w:val="both"/>
        <w:rPr>
          <w:color w:val="000000" w:themeColor="text1"/>
        </w:rPr>
      </w:pPr>
      <w:r w:rsidRPr="00DC3D9B">
        <w:rPr>
          <w:color w:val="000000" w:themeColor="text1"/>
        </w:rPr>
        <w:lastRenderedPageBreak/>
        <w:t>De hoofd</w:t>
      </w:r>
      <w:r w:rsidR="00635B15" w:rsidRPr="00DC3D9B">
        <w:rPr>
          <w:color w:val="000000" w:themeColor="text1"/>
        </w:rPr>
        <w:t>onderzoeks</w:t>
      </w:r>
      <w:r w:rsidR="00DC047D" w:rsidRPr="00DC3D9B">
        <w:rPr>
          <w:color w:val="000000" w:themeColor="text1"/>
        </w:rPr>
        <w:t xml:space="preserve">vraag </w:t>
      </w:r>
      <w:r w:rsidR="00635B15" w:rsidRPr="00DC3D9B">
        <w:rPr>
          <w:color w:val="000000" w:themeColor="text1"/>
        </w:rPr>
        <w:t>van deze bachelor</w:t>
      </w:r>
      <w:r w:rsidR="002A6662" w:rsidRPr="00DC3D9B">
        <w:rPr>
          <w:color w:val="000000" w:themeColor="text1"/>
        </w:rPr>
        <w:t>proef</w:t>
      </w:r>
      <w:r w:rsidR="00635B15" w:rsidRPr="00DC3D9B">
        <w:rPr>
          <w:color w:val="000000" w:themeColor="text1"/>
        </w:rPr>
        <w:t xml:space="preserve">paper </w:t>
      </w:r>
      <w:r w:rsidR="00DC047D" w:rsidRPr="00DC3D9B">
        <w:rPr>
          <w:color w:val="000000" w:themeColor="text1"/>
        </w:rPr>
        <w:t xml:space="preserve">is als volgt: </w:t>
      </w:r>
      <w:r w:rsidR="004A2597" w:rsidRPr="00DC3D9B">
        <w:rPr>
          <w:color w:val="000000" w:themeColor="text1"/>
        </w:rPr>
        <w:t>“Wat hindert transpersonen in het dagelijkse leven en hoe kan de omgeving hierop adequaat reageren?”</w:t>
      </w:r>
      <w:r w:rsidR="002A6662" w:rsidRPr="00DC3D9B">
        <w:rPr>
          <w:color w:val="000000" w:themeColor="text1"/>
        </w:rPr>
        <w:t>.</w:t>
      </w:r>
    </w:p>
    <w:p w14:paraId="070C3E83" w14:textId="5F75C189" w:rsidR="00A65C1A" w:rsidRPr="00DC3D9B" w:rsidRDefault="00A65C1A" w:rsidP="00DC3D9B">
      <w:pPr>
        <w:spacing w:line="360" w:lineRule="auto"/>
        <w:ind w:left="142" w:right="277"/>
        <w:jc w:val="both"/>
        <w:rPr>
          <w:color w:val="000000" w:themeColor="text1"/>
        </w:rPr>
      </w:pPr>
      <w:r w:rsidRPr="00DC3D9B">
        <w:rPr>
          <w:color w:val="000000" w:themeColor="text1"/>
        </w:rPr>
        <w:t>De deelvragen</w:t>
      </w:r>
      <w:r w:rsidR="00C04FF3" w:rsidRPr="00DC3D9B">
        <w:rPr>
          <w:color w:val="000000" w:themeColor="text1"/>
        </w:rPr>
        <w:t xml:space="preserve"> van deze bachelorproef volgen elkaar op naargelang het stadium waarin het onderzoek zich bevindt. Tijdens het</w:t>
      </w:r>
      <w:r w:rsidR="00EC6277" w:rsidRPr="00DC3D9B">
        <w:rPr>
          <w:color w:val="000000" w:themeColor="text1"/>
        </w:rPr>
        <w:t xml:space="preserve"> eerste stadium, waarin er desk</w:t>
      </w:r>
      <w:r w:rsidR="00C04FF3" w:rsidRPr="00DC3D9B">
        <w:rPr>
          <w:color w:val="000000" w:themeColor="text1"/>
        </w:rPr>
        <w:t xml:space="preserve">research gedaan wordt naar </w:t>
      </w:r>
      <w:r w:rsidR="004A2597" w:rsidRPr="00DC3D9B">
        <w:rPr>
          <w:color w:val="000000" w:themeColor="text1"/>
        </w:rPr>
        <w:t xml:space="preserve">het leven, de problematieken, </w:t>
      </w:r>
      <w:r w:rsidR="00C04FF3" w:rsidRPr="00DC3D9B">
        <w:rPr>
          <w:color w:val="000000" w:themeColor="text1"/>
        </w:rPr>
        <w:t xml:space="preserve">noden en behoeften van transpersonen </w:t>
      </w:r>
      <w:r w:rsidR="00B97C66" w:rsidRPr="00DC3D9B">
        <w:rPr>
          <w:color w:val="000000" w:themeColor="text1"/>
        </w:rPr>
        <w:t>luiden de deelvragen</w:t>
      </w:r>
      <w:r w:rsidR="004A2597" w:rsidRPr="00DC3D9B">
        <w:rPr>
          <w:color w:val="000000" w:themeColor="text1"/>
        </w:rPr>
        <w:t xml:space="preserve"> als volgt:</w:t>
      </w:r>
      <w:r w:rsidR="00B97C66" w:rsidRPr="00DC3D9B">
        <w:rPr>
          <w:color w:val="000000" w:themeColor="text1"/>
        </w:rPr>
        <w:t xml:space="preserve"> </w:t>
      </w:r>
      <w:r w:rsidR="004A2597" w:rsidRPr="00DC3D9B">
        <w:rPr>
          <w:color w:val="000000" w:themeColor="text1"/>
        </w:rPr>
        <w:t>“Welke stappen ondernemen transpersonen voordat ze met hun gewenste genderidentiteit- en expressie door het leven kunnen gaan?</w:t>
      </w:r>
      <w:r w:rsidR="00DF16B8" w:rsidRPr="00DC3D9B">
        <w:rPr>
          <w:color w:val="000000" w:themeColor="text1"/>
        </w:rPr>
        <w:t>”,</w:t>
      </w:r>
      <w:r w:rsidR="002A6662" w:rsidRPr="00DC3D9B">
        <w:rPr>
          <w:color w:val="000000" w:themeColor="text1"/>
        </w:rPr>
        <w:t xml:space="preserve"> “Welke problemen worden tijdens deze stappen ervaren?”,</w:t>
      </w:r>
      <w:r w:rsidR="00DF16B8" w:rsidRPr="00DC3D9B">
        <w:rPr>
          <w:color w:val="000000" w:themeColor="text1"/>
        </w:rPr>
        <w:t xml:space="preserve"> </w:t>
      </w:r>
      <w:r w:rsidR="004A2597" w:rsidRPr="00DC3D9B">
        <w:rPr>
          <w:color w:val="000000" w:themeColor="text1"/>
        </w:rPr>
        <w:t xml:space="preserve">“Met welke </w:t>
      </w:r>
      <w:r w:rsidR="001C7299" w:rsidRPr="00DC3D9B">
        <w:rPr>
          <w:color w:val="000000" w:themeColor="text1"/>
        </w:rPr>
        <w:t>(</w:t>
      </w:r>
      <w:r w:rsidR="004A2597" w:rsidRPr="00DC3D9B">
        <w:rPr>
          <w:color w:val="000000" w:themeColor="text1"/>
        </w:rPr>
        <w:t>gezondheids</w:t>
      </w:r>
      <w:r w:rsidR="001C7299" w:rsidRPr="00DC3D9B">
        <w:rPr>
          <w:color w:val="000000" w:themeColor="text1"/>
        </w:rPr>
        <w:t>)</w:t>
      </w:r>
      <w:r w:rsidR="004A2597" w:rsidRPr="00DC3D9B">
        <w:rPr>
          <w:color w:val="000000" w:themeColor="text1"/>
        </w:rPr>
        <w:t>problemen komen transpersonen significant vaker in aanraking dan cispersonen?”</w:t>
      </w:r>
      <w:r w:rsidR="00DF16B8" w:rsidRPr="00DC3D9B">
        <w:rPr>
          <w:color w:val="000000" w:themeColor="text1"/>
        </w:rPr>
        <w:t xml:space="preserve"> en “Welke impact heeft de sociale omgeving van transpersonen op </w:t>
      </w:r>
      <w:r w:rsidR="007E053C" w:rsidRPr="00DC3D9B">
        <w:rPr>
          <w:color w:val="000000" w:themeColor="text1"/>
        </w:rPr>
        <w:t xml:space="preserve">deze </w:t>
      </w:r>
      <w:r w:rsidR="001C7299" w:rsidRPr="00DC3D9B">
        <w:rPr>
          <w:color w:val="000000" w:themeColor="text1"/>
        </w:rPr>
        <w:t>(</w:t>
      </w:r>
      <w:r w:rsidR="007E053C" w:rsidRPr="00DC3D9B">
        <w:rPr>
          <w:color w:val="000000" w:themeColor="text1"/>
        </w:rPr>
        <w:t>gezondheids</w:t>
      </w:r>
      <w:r w:rsidR="001C7299" w:rsidRPr="00DC3D9B">
        <w:rPr>
          <w:color w:val="000000" w:themeColor="text1"/>
        </w:rPr>
        <w:t>)</w:t>
      </w:r>
      <w:r w:rsidR="007E053C" w:rsidRPr="00DC3D9B">
        <w:rPr>
          <w:color w:val="000000" w:themeColor="text1"/>
        </w:rPr>
        <w:t xml:space="preserve">problemen?”. </w:t>
      </w:r>
      <w:r w:rsidRPr="00DC3D9B">
        <w:rPr>
          <w:color w:val="000000" w:themeColor="text1"/>
        </w:rPr>
        <w:br/>
        <w:t xml:space="preserve">In een verder stadium </w:t>
      </w:r>
      <w:r w:rsidR="002A6662" w:rsidRPr="00DC3D9B">
        <w:rPr>
          <w:color w:val="000000" w:themeColor="text1"/>
        </w:rPr>
        <w:t xml:space="preserve">wordt volgende deelvraag beantwoord: </w:t>
      </w:r>
      <w:r w:rsidR="004A2597" w:rsidRPr="00DC3D9B">
        <w:rPr>
          <w:color w:val="000000" w:themeColor="text1"/>
        </w:rPr>
        <w:t>“Wat moet een sensibiliserende website inhouden opdat de alledaagse omgeving van transpersonen hier kennis en inzicht kan opdoen over het trans-zijn en hoe men hier mee kan omgaan?”.</w:t>
      </w:r>
      <w:r w:rsidR="002A6662" w:rsidRPr="00DC3D9B">
        <w:rPr>
          <w:color w:val="000000" w:themeColor="text1"/>
        </w:rPr>
        <w:t xml:space="preserve"> </w:t>
      </w:r>
      <w:r w:rsidR="00355459" w:rsidRPr="00DC3D9B">
        <w:rPr>
          <w:color w:val="000000" w:themeColor="text1"/>
        </w:rPr>
        <w:t xml:space="preserve">Deze vraag wordt beantwoord door informele gesprekken met transpersonen. </w:t>
      </w:r>
      <w:r w:rsidR="002A6662" w:rsidRPr="00DC3D9B">
        <w:rPr>
          <w:color w:val="000000" w:themeColor="text1"/>
        </w:rPr>
        <w:t xml:space="preserve">Later worden focusgroepen georganiseerd om het antwoord op deze deelvraag te evalueren en te specifiëren.  </w:t>
      </w:r>
    </w:p>
    <w:p w14:paraId="6FD391C2" w14:textId="4D79E0CE" w:rsidR="0022774F" w:rsidRPr="00DC3D9B" w:rsidRDefault="00D73D33" w:rsidP="00DC3D9B">
      <w:pPr>
        <w:spacing w:line="360" w:lineRule="auto"/>
        <w:ind w:left="142" w:right="277"/>
        <w:jc w:val="both"/>
        <w:rPr>
          <w:color w:val="000000" w:themeColor="text1"/>
        </w:rPr>
      </w:pPr>
      <w:r w:rsidRPr="00DC3D9B">
        <w:rPr>
          <w:color w:val="000000" w:themeColor="text1"/>
        </w:rPr>
        <w:t xml:space="preserve">De basis van dit onderzoek is informatie die via deskresearch en focusgroepen met transgenderpersonen verkregen werd. Aan de hand van die informatie kan er geanalyseerd worden op welke manier transpersonen behandeld wensen te worden en welke rol hun sociale omgeving hierin kan spelen. Het resultaat van deze analyse wordt samengebracht in sensibiliserende website. Deze website heeft als doel mensen te informeren en bewust te maken van </w:t>
      </w:r>
      <w:r w:rsidR="00FC0003" w:rsidRPr="00DC3D9B">
        <w:rPr>
          <w:color w:val="000000" w:themeColor="text1"/>
        </w:rPr>
        <w:t xml:space="preserve">de dagelijkse moeilijkheden waar transpersonen mee kampen en waarin de directe omgeving op dat moment ook een rol in kan spelen. Het is de bedoeling dat transpersonen dankzij deze website op meer begrip en steun kunnen rekenen van hun sociale omgeving gezien deze ook een cruciale rol speelt in hun welbevinden. </w:t>
      </w:r>
      <w:r w:rsidR="00FC0003" w:rsidRPr="00DC3D9B">
        <w:rPr>
          <w:color w:val="000000" w:themeColor="text1"/>
        </w:rPr>
        <w:br/>
      </w:r>
    </w:p>
    <w:p w14:paraId="5A3FFC29" w14:textId="77777777" w:rsidR="00993963" w:rsidRPr="00DC3D9B" w:rsidRDefault="00993963" w:rsidP="00DC3D9B">
      <w:pPr>
        <w:spacing w:line="360" w:lineRule="auto"/>
        <w:ind w:left="142" w:right="277"/>
        <w:jc w:val="both"/>
        <w:rPr>
          <w:color w:val="000000" w:themeColor="text1"/>
        </w:rPr>
      </w:pPr>
    </w:p>
    <w:p w14:paraId="63C2317F" w14:textId="77777777" w:rsidR="00993963" w:rsidRPr="00DC3D9B" w:rsidRDefault="00993963" w:rsidP="00DC3D9B">
      <w:pPr>
        <w:spacing w:line="360" w:lineRule="auto"/>
        <w:ind w:right="277"/>
        <w:jc w:val="both"/>
        <w:rPr>
          <w:color w:val="000000" w:themeColor="text1"/>
        </w:rPr>
      </w:pPr>
    </w:p>
    <w:p w14:paraId="57B22BDB" w14:textId="77777777" w:rsidR="00FC0003" w:rsidRDefault="00FC0003" w:rsidP="00FC0003">
      <w:pPr>
        <w:spacing w:line="360" w:lineRule="auto"/>
        <w:ind w:right="277"/>
      </w:pPr>
    </w:p>
    <w:p w14:paraId="7D8C86CF" w14:textId="77777777" w:rsidR="009150BE" w:rsidRDefault="009150BE" w:rsidP="00FC0003">
      <w:pPr>
        <w:spacing w:line="360" w:lineRule="auto"/>
        <w:ind w:right="277"/>
      </w:pPr>
    </w:p>
    <w:p w14:paraId="131CAB3D" w14:textId="77777777" w:rsidR="009150BE" w:rsidRDefault="009150BE" w:rsidP="00FC0003">
      <w:pPr>
        <w:spacing w:line="360" w:lineRule="auto"/>
        <w:ind w:right="277"/>
      </w:pPr>
    </w:p>
    <w:p w14:paraId="4DE1F656" w14:textId="77777777" w:rsidR="009150BE" w:rsidRDefault="009150BE" w:rsidP="00FC0003">
      <w:pPr>
        <w:spacing w:line="360" w:lineRule="auto"/>
        <w:ind w:right="277"/>
      </w:pPr>
    </w:p>
    <w:p w14:paraId="70B41D67" w14:textId="77777777" w:rsidR="009150BE" w:rsidRDefault="009150BE" w:rsidP="00FC0003">
      <w:pPr>
        <w:spacing w:line="360" w:lineRule="auto"/>
        <w:ind w:right="277"/>
      </w:pPr>
    </w:p>
    <w:p w14:paraId="23997AA0" w14:textId="77777777" w:rsidR="00DE4953" w:rsidRPr="00831939" w:rsidRDefault="00DE4953" w:rsidP="00FC0003">
      <w:pPr>
        <w:spacing w:line="360" w:lineRule="auto"/>
        <w:ind w:right="277"/>
      </w:pPr>
    </w:p>
    <w:p w14:paraId="24126A58" w14:textId="248BA007" w:rsidR="00DE4953" w:rsidRPr="00DE4953" w:rsidRDefault="0022774F" w:rsidP="00DE4953">
      <w:pPr>
        <w:pStyle w:val="Kop2"/>
        <w:rPr>
          <w:rFonts w:eastAsia="Calibri"/>
        </w:rPr>
      </w:pPr>
      <w:bookmarkStart w:id="10" w:name="_Toc513383174"/>
      <w:bookmarkStart w:id="11" w:name="_Toc513396078"/>
      <w:bookmarkStart w:id="12" w:name="_Toc513797788"/>
      <w:r w:rsidRPr="00DE4953">
        <w:rPr>
          <w:rFonts w:eastAsia="Calibri"/>
        </w:rPr>
        <w:lastRenderedPageBreak/>
        <w:t>Begripsdefi</w:t>
      </w:r>
      <w:r w:rsidR="000802A9" w:rsidRPr="00DE4953">
        <w:rPr>
          <w:rFonts w:eastAsia="Calibri"/>
        </w:rPr>
        <w:t>niërin</w:t>
      </w:r>
      <w:r w:rsidR="00DE4953" w:rsidRPr="00DE4953">
        <w:rPr>
          <w:rFonts w:eastAsia="Calibri"/>
        </w:rPr>
        <w:t>g</w:t>
      </w:r>
      <w:bookmarkEnd w:id="10"/>
      <w:bookmarkEnd w:id="11"/>
      <w:bookmarkEnd w:id="12"/>
    </w:p>
    <w:p w14:paraId="3E0EE2B1" w14:textId="69495569" w:rsidR="00196093" w:rsidRPr="00DC3D9B" w:rsidRDefault="00FC0003" w:rsidP="00DC3D9B">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Pr>
          <w:rStyle w:val="Subtielebenadr"/>
          <w:rFonts w:ascii="Times New Roman" w:eastAsia="Calibri" w:hAnsi="Times New Roman" w:cs="Times New Roman"/>
          <w:b w:val="0"/>
          <w:i w:val="0"/>
          <w:sz w:val="24"/>
          <w:szCs w:val="24"/>
        </w:rPr>
        <w:br/>
      </w:r>
      <w:r w:rsidR="0022774F" w:rsidRPr="00DC3D9B">
        <w:rPr>
          <w:rStyle w:val="Subtielebenadr"/>
          <w:rFonts w:ascii="Times New Roman" w:eastAsia="Calibri" w:hAnsi="Times New Roman" w:cs="Times New Roman"/>
          <w:b w:val="0"/>
          <w:i w:val="0"/>
          <w:color w:val="000000" w:themeColor="text1"/>
          <w:sz w:val="24"/>
          <w:szCs w:val="24"/>
        </w:rPr>
        <w:t>Het woord ‘transgender’ wordt gebruikt als koepelterm voor transgenderisme, transseksualiteit, travestie en and</w:t>
      </w:r>
      <w:r w:rsidR="00196093" w:rsidRPr="00DC3D9B">
        <w:rPr>
          <w:rStyle w:val="Subtielebenadr"/>
          <w:rFonts w:ascii="Times New Roman" w:eastAsia="Calibri" w:hAnsi="Times New Roman" w:cs="Times New Roman"/>
          <w:b w:val="0"/>
          <w:i w:val="0"/>
          <w:color w:val="000000" w:themeColor="text1"/>
          <w:sz w:val="24"/>
          <w:szCs w:val="24"/>
        </w:rPr>
        <w:t xml:space="preserve">ere vormen van gendervariatie. </w:t>
      </w:r>
    </w:p>
    <w:p w14:paraId="17E3773C" w14:textId="57649897" w:rsidR="0022774F" w:rsidRPr="00DC3D9B" w:rsidRDefault="0022774F" w:rsidP="00DC3D9B">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DC3D9B">
        <w:rPr>
          <w:rStyle w:val="Subtielebenadr"/>
          <w:rFonts w:ascii="Times New Roman" w:eastAsia="Calibri" w:hAnsi="Times New Roman" w:cs="Times New Roman"/>
          <w:b w:val="0"/>
          <w:i w:val="0"/>
          <w:color w:val="000000" w:themeColor="text1"/>
          <w:sz w:val="24"/>
          <w:szCs w:val="24"/>
        </w:rPr>
        <w:t xml:space="preserve">Transgenderisme houdt in dat iemand identiteitskenmerken van het mannelijke en het vrouwelijke geslacht combineert of zich identificeert als geen van beiden. Ze willen dus de vrijheid ervaren om (soms) als man of (soms) als vrouw te </w:t>
      </w:r>
      <w:r w:rsidR="00993963" w:rsidRPr="00DC3D9B">
        <w:rPr>
          <w:rStyle w:val="Subtielebenadr"/>
          <w:rFonts w:ascii="Times New Roman" w:eastAsia="Calibri" w:hAnsi="Times New Roman" w:cs="Times New Roman"/>
          <w:b w:val="0"/>
          <w:i w:val="0"/>
          <w:color w:val="000000" w:themeColor="text1"/>
          <w:sz w:val="24"/>
          <w:szCs w:val="24"/>
        </w:rPr>
        <w:t>leven</w:t>
      </w:r>
      <w:r w:rsidRPr="00DC3D9B">
        <w:rPr>
          <w:rStyle w:val="Subtielebenadr"/>
          <w:rFonts w:ascii="Times New Roman" w:eastAsia="Calibri" w:hAnsi="Times New Roman" w:cs="Times New Roman"/>
          <w:b w:val="0"/>
          <w:i w:val="0"/>
          <w:color w:val="000000" w:themeColor="text1"/>
          <w:sz w:val="24"/>
          <w:szCs w:val="24"/>
        </w:rPr>
        <w:t xml:space="preserve"> </w:t>
      </w:r>
      <w:r w:rsidR="000802A9" w:rsidRPr="00DC3D9B">
        <w:rPr>
          <w:rFonts w:ascii="Times New Roman" w:eastAsia="Calibri" w:hAnsi="Times New Roman" w:cs="Times New Roman"/>
          <w:b w:val="0"/>
          <w:color w:val="000000" w:themeColor="text1"/>
          <w:sz w:val="24"/>
          <w:szCs w:val="24"/>
        </w:rPr>
        <w:t>(UZ Leuven, 2017)</w:t>
      </w:r>
      <w:r w:rsidR="00993963" w:rsidRPr="00DC3D9B">
        <w:rPr>
          <w:rStyle w:val="Subtielebenadr"/>
          <w:rFonts w:ascii="Times New Roman" w:eastAsia="Calibri" w:hAnsi="Times New Roman" w:cs="Times New Roman"/>
          <w:b w:val="0"/>
          <w:i w:val="0"/>
          <w:color w:val="000000" w:themeColor="text1"/>
          <w:sz w:val="24"/>
          <w:szCs w:val="24"/>
        </w:rPr>
        <w:t>.</w:t>
      </w:r>
      <w:r w:rsidRPr="00DC3D9B">
        <w:rPr>
          <w:rStyle w:val="Subtielebenadr"/>
          <w:rFonts w:ascii="Times New Roman" w:eastAsia="Calibri" w:hAnsi="Times New Roman" w:cs="Times New Roman"/>
          <w:b w:val="0"/>
          <w:i w:val="0"/>
          <w:color w:val="000000" w:themeColor="text1"/>
          <w:sz w:val="24"/>
          <w:szCs w:val="24"/>
        </w:rPr>
        <w:br/>
        <w:t>Bij een transseksueel komt zijn of haar toegewezen geslacht niet overeen met zijn of haar genderidentiteit. Ze hebben het gevoel in het verkeerde lichaam geboren te zijn en lijden erg onder die gedachte. Transseksuelen ondergaan het vaakst een geslachtsope</w:t>
      </w:r>
      <w:r w:rsidR="00993963" w:rsidRPr="00DC3D9B">
        <w:rPr>
          <w:rStyle w:val="Subtielebenadr"/>
          <w:rFonts w:ascii="Times New Roman" w:eastAsia="Calibri" w:hAnsi="Times New Roman" w:cs="Times New Roman"/>
          <w:b w:val="0"/>
          <w:i w:val="0"/>
          <w:color w:val="000000" w:themeColor="text1"/>
          <w:sz w:val="24"/>
          <w:szCs w:val="24"/>
        </w:rPr>
        <w:t>ratie of hormoonkuren</w:t>
      </w:r>
      <w:r w:rsidRPr="00DC3D9B">
        <w:rPr>
          <w:rStyle w:val="Subtielebenadr"/>
          <w:rFonts w:ascii="Times New Roman" w:eastAsia="Calibri" w:hAnsi="Times New Roman" w:cs="Times New Roman"/>
          <w:b w:val="0"/>
          <w:i w:val="0"/>
          <w:color w:val="000000" w:themeColor="text1"/>
          <w:sz w:val="24"/>
          <w:szCs w:val="24"/>
        </w:rPr>
        <w:t xml:space="preserve"> </w:t>
      </w:r>
      <w:r w:rsidR="000802A9" w:rsidRPr="00DC3D9B">
        <w:rPr>
          <w:rFonts w:ascii="Times New Roman" w:eastAsia="Calibri" w:hAnsi="Times New Roman" w:cs="Times New Roman"/>
          <w:b w:val="0"/>
          <w:color w:val="000000" w:themeColor="text1"/>
          <w:sz w:val="24"/>
          <w:szCs w:val="24"/>
        </w:rPr>
        <w:t>(UZ Leuven, 2017)</w:t>
      </w:r>
      <w:r w:rsidR="00993963" w:rsidRPr="00DC3D9B">
        <w:rPr>
          <w:rStyle w:val="Subtielebenadr"/>
          <w:rFonts w:ascii="Times New Roman" w:eastAsia="Calibri" w:hAnsi="Times New Roman" w:cs="Times New Roman"/>
          <w:b w:val="0"/>
          <w:i w:val="0"/>
          <w:color w:val="000000" w:themeColor="text1"/>
          <w:sz w:val="24"/>
          <w:szCs w:val="24"/>
        </w:rPr>
        <w:t>.</w:t>
      </w:r>
      <w:r w:rsidR="0006279F" w:rsidRPr="00DC3D9B">
        <w:rPr>
          <w:rStyle w:val="Subtielebenadr"/>
          <w:rFonts w:ascii="Times New Roman" w:eastAsia="Calibri" w:hAnsi="Times New Roman" w:cs="Times New Roman"/>
          <w:b w:val="0"/>
          <w:i w:val="0"/>
          <w:color w:val="000000" w:themeColor="text1"/>
          <w:sz w:val="24"/>
          <w:szCs w:val="24"/>
        </w:rPr>
        <w:t xml:space="preserve"> Dit is</w:t>
      </w:r>
      <w:r w:rsidR="00D00CDC" w:rsidRPr="00DC3D9B">
        <w:rPr>
          <w:rStyle w:val="Subtielebenadr"/>
          <w:rFonts w:ascii="Times New Roman" w:eastAsia="Calibri" w:hAnsi="Times New Roman" w:cs="Times New Roman"/>
          <w:b w:val="0"/>
          <w:i w:val="0"/>
          <w:color w:val="000000" w:themeColor="text1"/>
          <w:sz w:val="24"/>
          <w:szCs w:val="24"/>
        </w:rPr>
        <w:t xml:space="preserve"> </w:t>
      </w:r>
      <w:r w:rsidR="0006279F" w:rsidRPr="00DC3D9B">
        <w:rPr>
          <w:rStyle w:val="Subtielebenadr"/>
          <w:rFonts w:ascii="Times New Roman" w:eastAsia="Calibri" w:hAnsi="Times New Roman" w:cs="Times New Roman"/>
          <w:b w:val="0"/>
          <w:i w:val="0"/>
          <w:color w:val="000000" w:themeColor="text1"/>
          <w:sz w:val="24"/>
          <w:szCs w:val="24"/>
        </w:rPr>
        <w:t xml:space="preserve">een verouderde term </w:t>
      </w:r>
      <w:r w:rsidR="00E902F5" w:rsidRPr="00DC3D9B">
        <w:rPr>
          <w:rStyle w:val="Subtielebenadr"/>
          <w:rFonts w:ascii="Times New Roman" w:eastAsia="Calibri" w:hAnsi="Times New Roman" w:cs="Times New Roman"/>
          <w:b w:val="0"/>
          <w:i w:val="0"/>
          <w:color w:val="000000" w:themeColor="text1"/>
          <w:sz w:val="24"/>
          <w:szCs w:val="24"/>
        </w:rPr>
        <w:t xml:space="preserve">die in het heden </w:t>
      </w:r>
      <w:r w:rsidR="00D00CDC" w:rsidRPr="00DC3D9B">
        <w:rPr>
          <w:rStyle w:val="Subtielebenadr"/>
          <w:rFonts w:ascii="Times New Roman" w:eastAsia="Calibri" w:hAnsi="Times New Roman" w:cs="Times New Roman"/>
          <w:b w:val="0"/>
          <w:i w:val="0"/>
          <w:color w:val="000000" w:themeColor="text1"/>
          <w:sz w:val="24"/>
          <w:szCs w:val="24"/>
        </w:rPr>
        <w:t xml:space="preserve">liever niet meer gebruikt wordt. </w:t>
      </w:r>
      <w:r w:rsidRPr="00DC3D9B">
        <w:rPr>
          <w:rStyle w:val="Subtielebenadr"/>
          <w:rFonts w:ascii="Times New Roman" w:eastAsia="Calibri" w:hAnsi="Times New Roman" w:cs="Times New Roman"/>
          <w:b w:val="0"/>
          <w:i w:val="0"/>
          <w:color w:val="000000" w:themeColor="text1"/>
          <w:sz w:val="24"/>
          <w:szCs w:val="24"/>
        </w:rPr>
        <w:t>Travestie betekent dat men de innerlijke beleving van een (sub)genderidentiteit naar buiten brengt. Dit kan door middel van kledij, houding en/of gedr</w:t>
      </w:r>
      <w:r w:rsidR="00D00CDC" w:rsidRPr="00DC3D9B">
        <w:rPr>
          <w:rStyle w:val="Subtielebenadr"/>
          <w:rFonts w:ascii="Times New Roman" w:eastAsia="Calibri" w:hAnsi="Times New Roman" w:cs="Times New Roman"/>
          <w:b w:val="0"/>
          <w:i w:val="0"/>
          <w:color w:val="000000" w:themeColor="text1"/>
          <w:sz w:val="24"/>
          <w:szCs w:val="24"/>
        </w:rPr>
        <w:t xml:space="preserve">ag zijn </w:t>
      </w:r>
      <w:r w:rsidR="00B10A6D" w:rsidRPr="00DC3D9B">
        <w:rPr>
          <w:rFonts w:ascii="Times New Roman" w:eastAsia="Calibri" w:hAnsi="Times New Roman" w:cs="Times New Roman"/>
          <w:b w:val="0"/>
          <w:noProof/>
          <w:color w:val="000000" w:themeColor="text1"/>
          <w:sz w:val="24"/>
          <w:szCs w:val="24"/>
        </w:rPr>
        <w:t>(Transgender infopunt, 2013)</w:t>
      </w:r>
      <w:r w:rsidR="00993963" w:rsidRPr="00DC3D9B">
        <w:rPr>
          <w:rStyle w:val="Subtielebenadr"/>
          <w:rFonts w:ascii="Times New Roman" w:eastAsia="Calibri" w:hAnsi="Times New Roman" w:cs="Times New Roman"/>
          <w:b w:val="0"/>
          <w:i w:val="0"/>
          <w:color w:val="000000" w:themeColor="text1"/>
          <w:sz w:val="24"/>
          <w:szCs w:val="24"/>
        </w:rPr>
        <w:t>.</w:t>
      </w:r>
    </w:p>
    <w:p w14:paraId="3FF8A742" w14:textId="77777777" w:rsidR="009076AF" w:rsidRPr="00DC3D9B" w:rsidRDefault="009076AF" w:rsidP="00DC3D9B">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p>
    <w:p w14:paraId="2A8CB677" w14:textId="090BDDCB" w:rsidR="00B7280E" w:rsidRPr="00DC3D9B" w:rsidRDefault="00B7280E" w:rsidP="00DC3D9B">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DC3D9B">
        <w:rPr>
          <w:rStyle w:val="Subtielebenadr"/>
          <w:rFonts w:ascii="Times New Roman" w:eastAsia="Calibri" w:hAnsi="Times New Roman" w:cs="Times New Roman"/>
          <w:b w:val="0"/>
          <w:i w:val="0"/>
          <w:color w:val="000000" w:themeColor="text1"/>
          <w:sz w:val="24"/>
          <w:szCs w:val="24"/>
        </w:rPr>
        <w:t xml:space="preserve">Een ander begrip dat vaak gepaard gaat met het transgender-zijn is genderdysforie. Dit is geen voorwaarde voor transgenderpersonen maar gaat er wel vaak mee gepaard. Genderdysforie houdt in dat men een ontevredenheid ervaart doordat de genderidentiteit (zich ‘man’ en/of ‘vrouw’ voelen) niet overeenstemt met het lichamelijke geslacht (biologisch ‘man zijn’ of ‘vrouw zijn’). Vaak lijden transseksuelen aan genderdysforie. Daarom zijn zij diegenen die het vaakst een geslachtsoperatie ondergaan of een hormoonbehandeling wensen </w:t>
      </w:r>
      <w:r w:rsidRPr="00DC3D9B">
        <w:rPr>
          <w:rFonts w:ascii="Times New Roman" w:eastAsia="Calibri" w:hAnsi="Times New Roman" w:cs="Times New Roman"/>
          <w:b w:val="0"/>
          <w:noProof/>
          <w:color w:val="000000" w:themeColor="text1"/>
          <w:sz w:val="24"/>
          <w:szCs w:val="24"/>
        </w:rPr>
        <w:t>(UZ Leuven, 2017)</w:t>
      </w:r>
      <w:r w:rsidRPr="00DC3D9B">
        <w:rPr>
          <w:rStyle w:val="Subtielebenadr"/>
          <w:rFonts w:ascii="Times New Roman" w:eastAsia="Calibri" w:hAnsi="Times New Roman" w:cs="Times New Roman"/>
          <w:b w:val="0"/>
          <w:i w:val="0"/>
          <w:color w:val="000000" w:themeColor="text1"/>
          <w:sz w:val="24"/>
          <w:szCs w:val="24"/>
        </w:rPr>
        <w:t>.</w:t>
      </w:r>
      <w:r w:rsidR="009076AF" w:rsidRPr="00DC3D9B">
        <w:rPr>
          <w:rStyle w:val="Subtielebenadr"/>
          <w:rFonts w:ascii="Times New Roman" w:eastAsia="Calibri" w:hAnsi="Times New Roman" w:cs="Times New Roman"/>
          <w:b w:val="0"/>
          <w:i w:val="0"/>
          <w:color w:val="000000" w:themeColor="text1"/>
          <w:sz w:val="24"/>
          <w:szCs w:val="24"/>
        </w:rPr>
        <w:t xml:space="preserve"> Meer over genderdysforie volgt later in deze bachelorproef onder de rubriek ‘problematieken’. </w:t>
      </w:r>
    </w:p>
    <w:p w14:paraId="25F990DA" w14:textId="15A37FE5" w:rsidR="0022774F" w:rsidRPr="00DC3D9B" w:rsidRDefault="00446742" w:rsidP="00DC3D9B">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DC3D9B">
        <w:rPr>
          <w:b w:val="0"/>
          <w:noProof/>
          <w:color w:val="000000" w:themeColor="text1"/>
        </w:rPr>
        <w:lastRenderedPageBreak/>
        <w:drawing>
          <wp:anchor distT="0" distB="0" distL="114300" distR="114300" simplePos="0" relativeHeight="251652096" behindDoc="0" locked="0" layoutInCell="1" allowOverlap="1" wp14:anchorId="30885C8E" wp14:editId="76C599A0">
            <wp:simplePos x="0" y="0"/>
            <wp:positionH relativeFrom="column">
              <wp:posOffset>292100</wp:posOffset>
            </wp:positionH>
            <wp:positionV relativeFrom="paragraph">
              <wp:posOffset>1957070</wp:posOffset>
            </wp:positionV>
            <wp:extent cx="5512435" cy="3888740"/>
            <wp:effectExtent l="0" t="0" r="0" b="0"/>
            <wp:wrapThrough wrapText="bothSides">
              <wp:wrapPolygon edited="0">
                <wp:start x="597" y="0"/>
                <wp:lineTo x="100" y="847"/>
                <wp:lineTo x="100" y="20598"/>
                <wp:lineTo x="697" y="21445"/>
                <wp:lineTo x="20901" y="21445"/>
                <wp:lineTo x="21498" y="20598"/>
                <wp:lineTo x="21498" y="564"/>
                <wp:lineTo x="21000" y="0"/>
                <wp:lineTo x="597" y="0"/>
              </wp:wrapPolygon>
            </wp:wrapThrough>
            <wp:docPr id="1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2435" cy="3888740"/>
                    </a:xfrm>
                    <a:prstGeom prst="rect">
                      <a:avLst/>
                    </a:prstGeom>
                    <a:noFill/>
                    <a:ln>
                      <a:noFill/>
                    </a:ln>
                  </pic:spPr>
                </pic:pic>
              </a:graphicData>
            </a:graphic>
            <wp14:sizeRelH relativeFrom="page">
              <wp14:pctWidth>0</wp14:pctWidth>
            </wp14:sizeRelH>
            <wp14:sizeRelV relativeFrom="page">
              <wp14:pctHeight>0</wp14:pctHeight>
            </wp14:sizeRelV>
          </wp:anchor>
        </w:drawing>
      </w:r>
      <w:r w:rsidR="00E902F5" w:rsidRPr="00DC3D9B">
        <w:rPr>
          <w:rStyle w:val="Subtielebenadr"/>
          <w:rFonts w:ascii="Times New Roman" w:eastAsia="Calibri" w:hAnsi="Times New Roman" w:cs="Times New Roman"/>
          <w:b w:val="0"/>
          <w:i w:val="0"/>
          <w:color w:val="000000" w:themeColor="text1"/>
          <w:sz w:val="24"/>
          <w:szCs w:val="24"/>
        </w:rPr>
        <w:t xml:space="preserve">Onderstaande afbeelding weergeeft de genderkoek. Hierop wordt uitgelegd </w:t>
      </w:r>
      <w:r w:rsidR="0022774F" w:rsidRPr="00DC3D9B">
        <w:rPr>
          <w:rStyle w:val="Subtielebenadr"/>
          <w:rFonts w:ascii="Times New Roman" w:eastAsia="Calibri" w:hAnsi="Times New Roman" w:cs="Times New Roman"/>
          <w:b w:val="0"/>
          <w:i w:val="0"/>
          <w:color w:val="000000" w:themeColor="text1"/>
          <w:sz w:val="24"/>
          <w:szCs w:val="24"/>
        </w:rPr>
        <w:t>hoe iemands genderidentiteit k</w:t>
      </w:r>
      <w:r w:rsidR="00D00CDC" w:rsidRPr="00DC3D9B">
        <w:rPr>
          <w:rStyle w:val="Subtielebenadr"/>
          <w:rFonts w:ascii="Times New Roman" w:eastAsia="Calibri" w:hAnsi="Times New Roman" w:cs="Times New Roman"/>
          <w:b w:val="0"/>
          <w:i w:val="0"/>
          <w:color w:val="000000" w:themeColor="text1"/>
          <w:sz w:val="24"/>
          <w:szCs w:val="24"/>
        </w:rPr>
        <w:t xml:space="preserve">an verschillen van het </w:t>
      </w:r>
      <w:r w:rsidR="0022774F" w:rsidRPr="00DC3D9B">
        <w:rPr>
          <w:rStyle w:val="Subtielebenadr"/>
          <w:rFonts w:ascii="Times New Roman" w:eastAsia="Calibri" w:hAnsi="Times New Roman" w:cs="Times New Roman"/>
          <w:b w:val="0"/>
          <w:i w:val="0"/>
          <w:color w:val="000000" w:themeColor="text1"/>
          <w:sz w:val="24"/>
          <w:szCs w:val="24"/>
        </w:rPr>
        <w:t>biologisch geslacht. Er wordt een duidelijk onderscheid gemaakt tussen wat er zich in iemands ho</w:t>
      </w:r>
      <w:r w:rsidR="00993963" w:rsidRPr="00DC3D9B">
        <w:rPr>
          <w:rStyle w:val="Subtielebenadr"/>
          <w:rFonts w:ascii="Times New Roman" w:eastAsia="Calibri" w:hAnsi="Times New Roman" w:cs="Times New Roman"/>
          <w:b w:val="0"/>
          <w:i w:val="0"/>
          <w:color w:val="000000" w:themeColor="text1"/>
          <w:sz w:val="24"/>
          <w:szCs w:val="24"/>
        </w:rPr>
        <w:t xml:space="preserve">ofd afspeelt en het </w:t>
      </w:r>
      <w:r w:rsidR="00E902F5" w:rsidRPr="00DC3D9B">
        <w:rPr>
          <w:rStyle w:val="Subtielebenadr"/>
          <w:rFonts w:ascii="Times New Roman" w:eastAsia="Calibri" w:hAnsi="Times New Roman" w:cs="Times New Roman"/>
          <w:b w:val="0"/>
          <w:i w:val="0"/>
          <w:color w:val="000000" w:themeColor="text1"/>
          <w:sz w:val="24"/>
          <w:szCs w:val="24"/>
        </w:rPr>
        <w:t xml:space="preserve">biologische </w:t>
      </w:r>
      <w:r w:rsidR="00993963" w:rsidRPr="00DC3D9B">
        <w:rPr>
          <w:rStyle w:val="Subtielebenadr"/>
          <w:rFonts w:ascii="Times New Roman" w:eastAsia="Calibri" w:hAnsi="Times New Roman" w:cs="Times New Roman"/>
          <w:b w:val="0"/>
          <w:i w:val="0"/>
          <w:color w:val="000000" w:themeColor="text1"/>
          <w:sz w:val="24"/>
          <w:szCs w:val="24"/>
        </w:rPr>
        <w:t xml:space="preserve">geslacht </w:t>
      </w:r>
      <w:r w:rsidR="000802A9" w:rsidRPr="00DC3D9B">
        <w:rPr>
          <w:rFonts w:ascii="Times New Roman" w:eastAsia="Calibri" w:hAnsi="Times New Roman" w:cs="Times New Roman"/>
          <w:b w:val="0"/>
          <w:color w:val="000000" w:themeColor="text1"/>
          <w:sz w:val="24"/>
          <w:szCs w:val="24"/>
        </w:rPr>
        <w:t>(çavaria, 2013)</w:t>
      </w:r>
      <w:r w:rsidR="00993963" w:rsidRPr="00DC3D9B">
        <w:rPr>
          <w:rStyle w:val="Subtielebenadr"/>
          <w:rFonts w:ascii="Times New Roman" w:eastAsia="Calibri" w:hAnsi="Times New Roman" w:cs="Times New Roman"/>
          <w:b w:val="0"/>
          <w:i w:val="0"/>
          <w:color w:val="000000" w:themeColor="text1"/>
          <w:sz w:val="24"/>
          <w:szCs w:val="24"/>
        </w:rPr>
        <w:t>.</w:t>
      </w:r>
      <w:r w:rsidR="00D11605" w:rsidRPr="00DC3D9B">
        <w:rPr>
          <w:rStyle w:val="Subtielebenadr"/>
          <w:rFonts w:ascii="Times New Roman" w:eastAsia="Calibri" w:hAnsi="Times New Roman" w:cs="Times New Roman"/>
          <w:b w:val="0"/>
          <w:i w:val="0"/>
          <w:color w:val="000000" w:themeColor="text1"/>
          <w:sz w:val="24"/>
          <w:szCs w:val="24"/>
        </w:rPr>
        <w:t xml:space="preserve"> Er worden vijf hoofdaspecten voorgesteld: genderidentiteit, genderexpressie, biologisch geslacht, seksuele aantrekking en romantische aantrekking.</w:t>
      </w:r>
      <w:r w:rsidR="00D00CDC" w:rsidRPr="00DC3D9B">
        <w:rPr>
          <w:rStyle w:val="Subtielebenadr"/>
          <w:rFonts w:ascii="Times New Roman" w:eastAsia="Calibri" w:hAnsi="Times New Roman" w:cs="Times New Roman"/>
          <w:b w:val="0"/>
          <w:i w:val="0"/>
          <w:color w:val="000000" w:themeColor="text1"/>
          <w:sz w:val="24"/>
          <w:szCs w:val="24"/>
        </w:rPr>
        <w:t xml:space="preserve"> </w:t>
      </w:r>
      <w:r w:rsidR="00D11605" w:rsidRPr="00DC3D9B">
        <w:rPr>
          <w:rStyle w:val="Subtielebenadr"/>
          <w:rFonts w:ascii="Times New Roman" w:eastAsia="Calibri" w:hAnsi="Times New Roman" w:cs="Times New Roman"/>
          <w:b w:val="0"/>
          <w:i w:val="0"/>
          <w:color w:val="000000" w:themeColor="text1"/>
          <w:sz w:val="24"/>
          <w:szCs w:val="24"/>
        </w:rPr>
        <w:t xml:space="preserve">Deze aspecten worden visueel voorgesteld op de koek zelf. Binnen elk aspect kunnen verschillende variaties voorkomen, deze worden ook geïllustreerd </w:t>
      </w:r>
      <w:r w:rsidR="00011C17" w:rsidRPr="00DC3D9B">
        <w:rPr>
          <w:rFonts w:ascii="Times New Roman" w:eastAsia="Calibri" w:hAnsi="Times New Roman" w:cs="Times New Roman"/>
          <w:b w:val="0"/>
          <w:noProof/>
          <w:color w:val="000000" w:themeColor="text1"/>
          <w:sz w:val="24"/>
          <w:szCs w:val="24"/>
          <w:lang w:val="nl-BE"/>
        </w:rPr>
        <w:t>(De genderkoek, z.d.)</w:t>
      </w:r>
      <w:r w:rsidR="00D00CDC" w:rsidRPr="00DC3D9B">
        <w:rPr>
          <w:rStyle w:val="Subtielebenadr"/>
          <w:rFonts w:ascii="Times New Roman" w:eastAsia="Calibri" w:hAnsi="Times New Roman" w:cs="Times New Roman"/>
          <w:b w:val="0"/>
          <w:i w:val="0"/>
          <w:color w:val="000000" w:themeColor="text1"/>
          <w:sz w:val="24"/>
          <w:szCs w:val="24"/>
        </w:rPr>
        <w:t>.</w:t>
      </w:r>
    </w:p>
    <w:p w14:paraId="3173AFBD" w14:textId="77777777" w:rsidR="00A23444" w:rsidRDefault="00A23444" w:rsidP="00A23444">
      <w:pPr>
        <w:pStyle w:val="introlist"/>
        <w:spacing w:line="360" w:lineRule="auto"/>
        <w:ind w:right="282"/>
        <w:jc w:val="both"/>
        <w:rPr>
          <w:rStyle w:val="Subtielebenadr"/>
          <w:rFonts w:ascii="Times New Roman" w:eastAsia="Calibri" w:hAnsi="Times New Roman" w:cs="Times New Roman"/>
          <w:b w:val="0"/>
          <w:i w:val="0"/>
          <w:sz w:val="24"/>
          <w:szCs w:val="24"/>
        </w:rPr>
      </w:pPr>
    </w:p>
    <w:p w14:paraId="44308991" w14:textId="4BE12777" w:rsidR="00D00CDC" w:rsidRPr="00DC3D9B" w:rsidRDefault="0022774F" w:rsidP="00A11648">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DC3D9B">
        <w:rPr>
          <w:rStyle w:val="Subtielebenadr"/>
          <w:rFonts w:ascii="Times New Roman" w:eastAsia="Calibri" w:hAnsi="Times New Roman" w:cs="Times New Roman"/>
          <w:b w:val="0"/>
          <w:i w:val="0"/>
          <w:color w:val="000000" w:themeColor="text1"/>
          <w:sz w:val="24"/>
          <w:szCs w:val="24"/>
        </w:rPr>
        <w:t>De transgendergroep is dus een zeer brede groep. Mensen kunnen zich anders kle</w:t>
      </w:r>
      <w:r w:rsidR="00F9031C" w:rsidRPr="00DC3D9B">
        <w:rPr>
          <w:rStyle w:val="Subtielebenadr"/>
          <w:rFonts w:ascii="Times New Roman" w:eastAsia="Calibri" w:hAnsi="Times New Roman" w:cs="Times New Roman"/>
          <w:b w:val="0"/>
          <w:i w:val="0"/>
          <w:color w:val="000000" w:themeColor="text1"/>
          <w:sz w:val="24"/>
          <w:szCs w:val="24"/>
        </w:rPr>
        <w:t xml:space="preserve">den dan van hen verwacht wordt </w:t>
      </w:r>
      <w:r w:rsidRPr="00DC3D9B">
        <w:rPr>
          <w:rStyle w:val="Subtielebenadr"/>
          <w:rFonts w:ascii="Times New Roman" w:eastAsia="Calibri" w:hAnsi="Times New Roman" w:cs="Times New Roman"/>
          <w:b w:val="0"/>
          <w:i w:val="0"/>
          <w:color w:val="000000" w:themeColor="text1"/>
          <w:sz w:val="24"/>
          <w:szCs w:val="24"/>
        </w:rPr>
        <w:t xml:space="preserve">maar ze kunnen ook verder gaan dan dat. Dan kunnen ze bijvoorbeeld hun lichaam aanpassen naar hoe ze zich voelen zodat hun genderidentiteit wel </w:t>
      </w:r>
      <w:r w:rsidR="00D00CDC" w:rsidRPr="00DC3D9B">
        <w:rPr>
          <w:rStyle w:val="Subtielebenadr"/>
          <w:rFonts w:ascii="Times New Roman" w:eastAsia="Calibri" w:hAnsi="Times New Roman" w:cs="Times New Roman"/>
          <w:b w:val="0"/>
          <w:i w:val="0"/>
          <w:color w:val="000000" w:themeColor="text1"/>
          <w:sz w:val="24"/>
          <w:szCs w:val="24"/>
        </w:rPr>
        <w:t xml:space="preserve">of meer </w:t>
      </w:r>
      <w:r w:rsidRPr="00DC3D9B">
        <w:rPr>
          <w:rStyle w:val="Subtielebenadr"/>
          <w:rFonts w:ascii="Times New Roman" w:eastAsia="Calibri" w:hAnsi="Times New Roman" w:cs="Times New Roman"/>
          <w:b w:val="0"/>
          <w:i w:val="0"/>
          <w:color w:val="000000" w:themeColor="text1"/>
          <w:sz w:val="24"/>
          <w:szCs w:val="24"/>
        </w:rPr>
        <w:t xml:space="preserve">overeenstemt </w:t>
      </w:r>
      <w:r w:rsidR="00EA53F0" w:rsidRPr="00DC3D9B">
        <w:rPr>
          <w:rStyle w:val="Subtielebenadr"/>
          <w:rFonts w:ascii="Times New Roman" w:eastAsia="Calibri" w:hAnsi="Times New Roman" w:cs="Times New Roman"/>
          <w:b w:val="0"/>
          <w:i w:val="0"/>
          <w:color w:val="000000" w:themeColor="text1"/>
          <w:sz w:val="24"/>
          <w:szCs w:val="24"/>
        </w:rPr>
        <w:t>met hun biologische geslacht en/of genderexpressie</w:t>
      </w:r>
      <w:r w:rsidR="00993963" w:rsidRPr="00DC3D9B">
        <w:rPr>
          <w:rStyle w:val="Subtielebenadr"/>
          <w:rFonts w:ascii="Times New Roman" w:eastAsia="Calibri" w:hAnsi="Times New Roman" w:cs="Times New Roman"/>
          <w:b w:val="0"/>
          <w:i w:val="0"/>
          <w:color w:val="000000" w:themeColor="text1"/>
          <w:sz w:val="24"/>
          <w:szCs w:val="24"/>
        </w:rPr>
        <w:t xml:space="preserve"> </w:t>
      </w:r>
      <w:r w:rsidR="000802A9" w:rsidRPr="00DC3D9B">
        <w:rPr>
          <w:rFonts w:ascii="Times New Roman" w:eastAsia="Calibri" w:hAnsi="Times New Roman" w:cs="Times New Roman"/>
          <w:b w:val="0"/>
          <w:color w:val="000000" w:themeColor="text1"/>
          <w:sz w:val="24"/>
          <w:szCs w:val="24"/>
        </w:rPr>
        <w:t>(B</w:t>
      </w:r>
      <w:r w:rsidR="00DC3D9B">
        <w:rPr>
          <w:rFonts w:ascii="Times New Roman" w:eastAsia="Calibri" w:hAnsi="Times New Roman" w:cs="Times New Roman"/>
          <w:b w:val="0"/>
          <w:color w:val="000000" w:themeColor="text1"/>
          <w:sz w:val="24"/>
          <w:szCs w:val="24"/>
        </w:rPr>
        <w:t>ambust, Mills, &amp; De Roover, 2013</w:t>
      </w:r>
      <w:r w:rsidR="000802A9" w:rsidRPr="00DC3D9B">
        <w:rPr>
          <w:rFonts w:ascii="Times New Roman" w:eastAsia="Calibri" w:hAnsi="Times New Roman" w:cs="Times New Roman"/>
          <w:b w:val="0"/>
          <w:color w:val="000000" w:themeColor="text1"/>
          <w:sz w:val="24"/>
          <w:szCs w:val="24"/>
        </w:rPr>
        <w:t>)</w:t>
      </w:r>
      <w:r w:rsidR="00A23444" w:rsidRPr="00DC3D9B">
        <w:rPr>
          <w:rStyle w:val="Subtielebenadr"/>
          <w:rFonts w:ascii="Times New Roman" w:eastAsia="Calibri" w:hAnsi="Times New Roman" w:cs="Times New Roman"/>
          <w:b w:val="0"/>
          <w:i w:val="0"/>
          <w:color w:val="000000" w:themeColor="text1"/>
          <w:sz w:val="24"/>
          <w:szCs w:val="24"/>
        </w:rPr>
        <w:t>.</w:t>
      </w:r>
    </w:p>
    <w:p w14:paraId="48D8E24B" w14:textId="77777777" w:rsidR="009150BE" w:rsidRPr="000E202A" w:rsidRDefault="009150BE" w:rsidP="00A23444">
      <w:pPr>
        <w:pStyle w:val="introlist"/>
        <w:spacing w:line="360" w:lineRule="auto"/>
        <w:ind w:left="142" w:right="282"/>
        <w:jc w:val="both"/>
        <w:rPr>
          <w:rStyle w:val="Subtielebenadr"/>
          <w:rFonts w:ascii="Times New Roman" w:eastAsia="Calibri" w:hAnsi="Times New Roman" w:cs="Times New Roman"/>
          <w:b w:val="0"/>
          <w:i w:val="0"/>
          <w:color w:val="000000"/>
          <w:sz w:val="24"/>
          <w:szCs w:val="24"/>
        </w:rPr>
      </w:pPr>
    </w:p>
    <w:p w14:paraId="62247EB1" w14:textId="77777777" w:rsidR="009150BE" w:rsidRPr="00831939" w:rsidRDefault="009150BE" w:rsidP="00A23444">
      <w:pPr>
        <w:pStyle w:val="introlist"/>
        <w:spacing w:line="360" w:lineRule="auto"/>
        <w:ind w:left="142" w:right="282"/>
        <w:jc w:val="both"/>
        <w:rPr>
          <w:rStyle w:val="Subtielebenadr"/>
          <w:rFonts w:ascii="Times New Roman" w:eastAsia="Calibri" w:hAnsi="Times New Roman" w:cs="Times New Roman"/>
          <w:b w:val="0"/>
          <w:i w:val="0"/>
          <w:sz w:val="24"/>
          <w:szCs w:val="24"/>
        </w:rPr>
      </w:pPr>
    </w:p>
    <w:p w14:paraId="66DA8C59" w14:textId="21C06BDC" w:rsidR="000802A9" w:rsidRPr="00DE4953" w:rsidRDefault="000802A9" w:rsidP="00DE4953">
      <w:pPr>
        <w:pStyle w:val="Kop2"/>
        <w:rPr>
          <w:rFonts w:eastAsia="Calibri"/>
        </w:rPr>
      </w:pPr>
      <w:bookmarkStart w:id="13" w:name="_Toc513383175"/>
      <w:bookmarkStart w:id="14" w:name="_Toc513396079"/>
      <w:bookmarkStart w:id="15" w:name="_Toc513797789"/>
      <w:r w:rsidRPr="00DE4953">
        <w:rPr>
          <w:rFonts w:eastAsia="Calibri"/>
        </w:rPr>
        <w:lastRenderedPageBreak/>
        <w:t>De Belgische</w:t>
      </w:r>
      <w:r w:rsidR="0022774F" w:rsidRPr="00DE4953">
        <w:rPr>
          <w:rFonts w:eastAsia="Calibri"/>
        </w:rPr>
        <w:t xml:space="preserve"> wetgeving</w:t>
      </w:r>
      <w:bookmarkEnd w:id="13"/>
      <w:bookmarkEnd w:id="14"/>
      <w:bookmarkEnd w:id="15"/>
    </w:p>
    <w:p w14:paraId="31D909CB" w14:textId="77777777" w:rsidR="00FB49E9" w:rsidRDefault="00FB49E9" w:rsidP="000802A9">
      <w:pPr>
        <w:pStyle w:val="Kop4"/>
        <w:rPr>
          <w:noProof w:val="0"/>
          <w:lang w:val="nl-NL"/>
        </w:rPr>
      </w:pPr>
    </w:p>
    <w:p w14:paraId="243F7704" w14:textId="77777777" w:rsidR="0022774F" w:rsidRPr="00831939" w:rsidRDefault="0022774F" w:rsidP="000802A9">
      <w:pPr>
        <w:pStyle w:val="Kop4"/>
        <w:rPr>
          <w:noProof w:val="0"/>
          <w:lang w:val="nl-NL"/>
        </w:rPr>
      </w:pPr>
      <w:r w:rsidRPr="00831939">
        <w:rPr>
          <w:noProof w:val="0"/>
          <w:lang w:val="nl-NL"/>
        </w:rPr>
        <w:t>Prevalentie</w:t>
      </w:r>
    </w:p>
    <w:p w14:paraId="31C5A899" w14:textId="56267E75" w:rsidR="0022774F" w:rsidRPr="000F3DA6" w:rsidRDefault="00FB49E9" w:rsidP="000F3DA6">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Pr>
          <w:rStyle w:val="Subtielebenadr"/>
          <w:rFonts w:ascii="Times New Roman" w:eastAsia="Calibri" w:hAnsi="Times New Roman" w:cs="Times New Roman"/>
          <w:b w:val="0"/>
          <w:i w:val="0"/>
          <w:sz w:val="24"/>
          <w:szCs w:val="24"/>
        </w:rPr>
        <w:br/>
      </w:r>
      <w:r w:rsidR="0022774F" w:rsidRPr="000F3DA6">
        <w:rPr>
          <w:rStyle w:val="Subtielebenadr"/>
          <w:rFonts w:ascii="Times New Roman" w:eastAsia="Calibri" w:hAnsi="Times New Roman" w:cs="Times New Roman"/>
          <w:b w:val="0"/>
          <w:i w:val="0"/>
          <w:color w:val="000000" w:themeColor="text1"/>
          <w:sz w:val="24"/>
          <w:szCs w:val="24"/>
        </w:rPr>
        <w:t xml:space="preserve">Er zijn verschillende opties om te </w:t>
      </w:r>
      <w:r w:rsidR="000A165E" w:rsidRPr="000F3DA6">
        <w:rPr>
          <w:rStyle w:val="Subtielebenadr"/>
          <w:rFonts w:ascii="Times New Roman" w:eastAsia="Calibri" w:hAnsi="Times New Roman" w:cs="Times New Roman"/>
          <w:b w:val="0"/>
          <w:i w:val="0"/>
          <w:color w:val="000000" w:themeColor="text1"/>
          <w:sz w:val="24"/>
          <w:szCs w:val="24"/>
        </w:rPr>
        <w:t>onderzoeken hoeveel transgenderpersonen</w:t>
      </w:r>
      <w:r w:rsidR="0022774F" w:rsidRPr="000F3DA6">
        <w:rPr>
          <w:rStyle w:val="Subtielebenadr"/>
          <w:rFonts w:ascii="Times New Roman" w:eastAsia="Calibri" w:hAnsi="Times New Roman" w:cs="Times New Roman"/>
          <w:b w:val="0"/>
          <w:i w:val="0"/>
          <w:color w:val="000000" w:themeColor="text1"/>
          <w:sz w:val="24"/>
          <w:szCs w:val="24"/>
        </w:rPr>
        <w:t xml:space="preserve"> in België leven.  Enerzijds kunnen we gaan kijken naar het aantal geslachtsveranderingsoperaties er jaarlijks uitgevoerd worden, maar dit cijfer zou</w:t>
      </w:r>
      <w:r w:rsidR="00497FC7" w:rsidRPr="000F3DA6">
        <w:rPr>
          <w:rStyle w:val="Subtielebenadr"/>
          <w:rFonts w:ascii="Times New Roman" w:eastAsia="Calibri" w:hAnsi="Times New Roman" w:cs="Times New Roman"/>
          <w:b w:val="0"/>
          <w:i w:val="0"/>
          <w:color w:val="000000" w:themeColor="text1"/>
          <w:sz w:val="24"/>
          <w:szCs w:val="24"/>
        </w:rPr>
        <w:t xml:space="preserve"> te beperkt en onvolledig zijn. Z</w:t>
      </w:r>
      <w:r w:rsidR="0022774F" w:rsidRPr="000F3DA6">
        <w:rPr>
          <w:rStyle w:val="Subtielebenadr"/>
          <w:rFonts w:ascii="Times New Roman" w:eastAsia="Calibri" w:hAnsi="Times New Roman" w:cs="Times New Roman"/>
          <w:b w:val="0"/>
          <w:i w:val="0"/>
          <w:color w:val="000000" w:themeColor="text1"/>
          <w:sz w:val="24"/>
          <w:szCs w:val="24"/>
        </w:rPr>
        <w:t xml:space="preserve">oals eerder besproken voelt niet iedere </w:t>
      </w:r>
      <w:r w:rsidR="000A165E" w:rsidRPr="000F3DA6">
        <w:rPr>
          <w:rStyle w:val="Subtielebenadr"/>
          <w:rFonts w:ascii="Times New Roman" w:eastAsia="Calibri" w:hAnsi="Times New Roman" w:cs="Times New Roman"/>
          <w:b w:val="0"/>
          <w:i w:val="0"/>
          <w:color w:val="000000" w:themeColor="text1"/>
          <w:sz w:val="24"/>
          <w:szCs w:val="24"/>
        </w:rPr>
        <w:t>transpersoon</w:t>
      </w:r>
      <w:r w:rsidR="0022774F" w:rsidRPr="000F3DA6">
        <w:rPr>
          <w:rStyle w:val="Subtielebenadr"/>
          <w:rFonts w:ascii="Times New Roman" w:eastAsia="Calibri" w:hAnsi="Times New Roman" w:cs="Times New Roman"/>
          <w:b w:val="0"/>
          <w:i w:val="0"/>
          <w:color w:val="000000" w:themeColor="text1"/>
          <w:sz w:val="24"/>
          <w:szCs w:val="24"/>
        </w:rPr>
        <w:t xml:space="preserve"> deze</w:t>
      </w:r>
      <w:r w:rsidR="000A165E" w:rsidRPr="000F3DA6">
        <w:rPr>
          <w:rStyle w:val="Subtielebenadr"/>
          <w:rFonts w:ascii="Times New Roman" w:eastAsia="Calibri" w:hAnsi="Times New Roman" w:cs="Times New Roman"/>
          <w:b w:val="0"/>
          <w:i w:val="0"/>
          <w:color w:val="000000" w:themeColor="text1"/>
          <w:sz w:val="24"/>
          <w:szCs w:val="24"/>
        </w:rPr>
        <w:t xml:space="preserve"> nood. De groep van transpersonen</w:t>
      </w:r>
      <w:r w:rsidR="0022774F" w:rsidRPr="000F3DA6">
        <w:rPr>
          <w:rStyle w:val="Subtielebenadr"/>
          <w:rFonts w:ascii="Times New Roman" w:eastAsia="Calibri" w:hAnsi="Times New Roman" w:cs="Times New Roman"/>
          <w:b w:val="0"/>
          <w:i w:val="0"/>
          <w:color w:val="000000" w:themeColor="text1"/>
          <w:sz w:val="24"/>
          <w:szCs w:val="24"/>
        </w:rPr>
        <w:t xml:space="preserve"> is groter dan zij die niet alleen juridische maar ook lichamelijke veranderingen ondergaan. </w:t>
      </w:r>
      <w:r w:rsidR="0022774F" w:rsidRPr="000F3DA6">
        <w:rPr>
          <w:rStyle w:val="Subtielebenadr"/>
          <w:rFonts w:ascii="Times New Roman" w:eastAsia="Calibri" w:hAnsi="Times New Roman" w:cs="Times New Roman"/>
          <w:b w:val="0"/>
          <w:i w:val="0"/>
          <w:color w:val="000000" w:themeColor="text1"/>
          <w:sz w:val="24"/>
          <w:szCs w:val="24"/>
        </w:rPr>
        <w:br/>
        <w:t>Anderzijds kan er gekeken worden naar het aantal jaarlijk</w:t>
      </w:r>
      <w:r w:rsidR="000A165E" w:rsidRPr="000F3DA6">
        <w:rPr>
          <w:rStyle w:val="Subtielebenadr"/>
          <w:rFonts w:ascii="Times New Roman" w:eastAsia="Calibri" w:hAnsi="Times New Roman" w:cs="Times New Roman"/>
          <w:b w:val="0"/>
          <w:i w:val="0"/>
          <w:color w:val="000000" w:themeColor="text1"/>
          <w:sz w:val="24"/>
          <w:szCs w:val="24"/>
        </w:rPr>
        <w:t>se aanmeldingen van transpersonen</w:t>
      </w:r>
      <w:r w:rsidR="0022774F" w:rsidRPr="000F3DA6">
        <w:rPr>
          <w:rStyle w:val="Subtielebenadr"/>
          <w:rFonts w:ascii="Times New Roman" w:eastAsia="Calibri" w:hAnsi="Times New Roman" w:cs="Times New Roman"/>
          <w:b w:val="0"/>
          <w:i w:val="0"/>
          <w:color w:val="000000" w:themeColor="text1"/>
          <w:sz w:val="24"/>
          <w:szCs w:val="24"/>
        </w:rPr>
        <w:t xml:space="preserve"> bij zorgverlening in het algemeen. Ook dit zou onvolledige cijfers we</w:t>
      </w:r>
      <w:r w:rsidR="00D80193" w:rsidRPr="000F3DA6">
        <w:rPr>
          <w:rStyle w:val="Subtielebenadr"/>
          <w:rFonts w:ascii="Times New Roman" w:eastAsia="Calibri" w:hAnsi="Times New Roman" w:cs="Times New Roman"/>
          <w:b w:val="0"/>
          <w:i w:val="0"/>
          <w:color w:val="000000" w:themeColor="text1"/>
          <w:sz w:val="24"/>
          <w:szCs w:val="24"/>
        </w:rPr>
        <w:t>ergeven: niet iedere transpersoon</w:t>
      </w:r>
      <w:r w:rsidR="0022774F" w:rsidRPr="000F3DA6">
        <w:rPr>
          <w:rStyle w:val="Subtielebenadr"/>
          <w:rFonts w:ascii="Times New Roman" w:eastAsia="Calibri" w:hAnsi="Times New Roman" w:cs="Times New Roman"/>
          <w:b w:val="0"/>
          <w:i w:val="0"/>
          <w:color w:val="000000" w:themeColor="text1"/>
          <w:sz w:val="24"/>
          <w:szCs w:val="24"/>
        </w:rPr>
        <w:t xml:space="preserve"> vindt de weg naar zorgverlening o</w:t>
      </w:r>
      <w:r w:rsidR="00B569BC" w:rsidRPr="000F3DA6">
        <w:rPr>
          <w:rStyle w:val="Subtielebenadr"/>
          <w:rFonts w:ascii="Times New Roman" w:eastAsia="Calibri" w:hAnsi="Times New Roman" w:cs="Times New Roman"/>
          <w:b w:val="0"/>
          <w:i w:val="0"/>
          <w:color w:val="000000" w:themeColor="text1"/>
          <w:sz w:val="24"/>
          <w:szCs w:val="24"/>
        </w:rPr>
        <w:t xml:space="preserve">f is klaar voor die grote stap </w:t>
      </w:r>
      <w:r w:rsidR="00B10A6D" w:rsidRPr="000F3DA6">
        <w:rPr>
          <w:rFonts w:ascii="Times New Roman" w:eastAsia="Calibri" w:hAnsi="Times New Roman" w:cs="Times New Roman"/>
          <w:b w:val="0"/>
          <w:noProof/>
          <w:color w:val="000000" w:themeColor="text1"/>
          <w:sz w:val="24"/>
          <w:szCs w:val="24"/>
        </w:rPr>
        <w:t>(Transgender infopunt, 2013)</w:t>
      </w:r>
      <w:r w:rsidR="00B569BC" w:rsidRPr="000F3DA6">
        <w:rPr>
          <w:rStyle w:val="Subtielebenadr"/>
          <w:rFonts w:ascii="Times New Roman" w:eastAsia="Calibri" w:hAnsi="Times New Roman" w:cs="Times New Roman"/>
          <w:b w:val="0"/>
          <w:i w:val="0"/>
          <w:color w:val="000000" w:themeColor="text1"/>
          <w:sz w:val="24"/>
          <w:szCs w:val="24"/>
        </w:rPr>
        <w:t>.</w:t>
      </w:r>
      <w:r w:rsidR="00497FC7" w:rsidRPr="000F3DA6">
        <w:rPr>
          <w:rStyle w:val="Subtielebenadr"/>
          <w:rFonts w:ascii="Times New Roman" w:eastAsia="Calibri" w:hAnsi="Times New Roman" w:cs="Times New Roman"/>
          <w:b w:val="0"/>
          <w:i w:val="0"/>
          <w:color w:val="000000" w:themeColor="text1"/>
          <w:sz w:val="24"/>
          <w:szCs w:val="24"/>
        </w:rPr>
        <w:t xml:space="preserve"> Deze groep is dus zeer divers en het is daardoor niet duidelijk wie geteld moet worden bij het determineren van de prevalentie.</w:t>
      </w:r>
      <w:r w:rsidR="0002280E" w:rsidRPr="000F3DA6">
        <w:rPr>
          <w:rStyle w:val="Subtielebenadr"/>
          <w:rFonts w:ascii="Times New Roman" w:eastAsia="Calibri" w:hAnsi="Times New Roman" w:cs="Times New Roman"/>
          <w:b w:val="0"/>
          <w:i w:val="0"/>
          <w:color w:val="000000" w:themeColor="text1"/>
          <w:sz w:val="24"/>
          <w:szCs w:val="24"/>
        </w:rPr>
        <w:br/>
      </w:r>
      <w:r w:rsidR="00497FC7" w:rsidRPr="000F3DA6">
        <w:rPr>
          <w:rStyle w:val="Subtielebenadr"/>
          <w:rFonts w:ascii="Times New Roman" w:eastAsia="Calibri" w:hAnsi="Times New Roman" w:cs="Times New Roman"/>
          <w:b w:val="0"/>
          <w:i w:val="0"/>
          <w:color w:val="000000" w:themeColor="text1"/>
          <w:sz w:val="24"/>
          <w:szCs w:val="24"/>
        </w:rPr>
        <w:t>Door deze moeilijkheden wordt er metaforisch gesproken van een ijsberg</w:t>
      </w:r>
      <w:r w:rsidR="00B136C0" w:rsidRPr="000F3DA6">
        <w:rPr>
          <w:rStyle w:val="Subtielebenadr"/>
          <w:rFonts w:ascii="Times New Roman" w:eastAsia="Calibri" w:hAnsi="Times New Roman" w:cs="Times New Roman"/>
          <w:b w:val="0"/>
          <w:i w:val="0"/>
          <w:color w:val="000000" w:themeColor="text1"/>
          <w:sz w:val="24"/>
          <w:szCs w:val="24"/>
        </w:rPr>
        <w:t xml:space="preserve"> bij een voorstelling van prevalentie van deze groep. </w:t>
      </w:r>
      <w:r w:rsidR="00497FC7" w:rsidRPr="000F3DA6">
        <w:rPr>
          <w:rStyle w:val="Subtielebenadr"/>
          <w:rFonts w:ascii="Times New Roman" w:eastAsia="Calibri" w:hAnsi="Times New Roman" w:cs="Times New Roman"/>
          <w:b w:val="0"/>
          <w:i w:val="0"/>
          <w:color w:val="000000" w:themeColor="text1"/>
          <w:sz w:val="24"/>
          <w:szCs w:val="24"/>
        </w:rPr>
        <w:t>Er steekt een deel boven water uit en dat deel van de groep is zichtbaar en in zekere zin meetbaar. In deze top zitten de personen die ervoor kiezen juridische en/of medische stappen te ondernemen en dus geregistreerd worden.  Een grote massa blijft echter verborgen onder water. Dit is dan de groep van transpersonen die derg</w:t>
      </w:r>
      <w:r w:rsidR="00B136C0" w:rsidRPr="000F3DA6">
        <w:rPr>
          <w:rStyle w:val="Subtielebenadr"/>
          <w:rFonts w:ascii="Times New Roman" w:eastAsia="Calibri" w:hAnsi="Times New Roman" w:cs="Times New Roman"/>
          <w:b w:val="0"/>
          <w:i w:val="0"/>
          <w:color w:val="000000" w:themeColor="text1"/>
          <w:sz w:val="24"/>
          <w:szCs w:val="24"/>
        </w:rPr>
        <w:t>elijke stappen niet onderneemt en dus nergens geregistreerd wordt. Hieronder wordt deze ijsberg toegelicht met cijfers door Transgender</w:t>
      </w:r>
      <w:r w:rsidR="00B10A6D" w:rsidRPr="000F3DA6">
        <w:rPr>
          <w:rStyle w:val="Subtielebenadr"/>
          <w:rFonts w:ascii="Times New Roman" w:eastAsia="Calibri" w:hAnsi="Times New Roman" w:cs="Times New Roman"/>
          <w:b w:val="0"/>
          <w:i w:val="0"/>
          <w:color w:val="000000" w:themeColor="text1"/>
          <w:sz w:val="24"/>
          <w:szCs w:val="24"/>
        </w:rPr>
        <w:t xml:space="preserve"> </w:t>
      </w:r>
      <w:r w:rsidR="00B136C0" w:rsidRPr="000F3DA6">
        <w:rPr>
          <w:rStyle w:val="Subtielebenadr"/>
          <w:rFonts w:ascii="Times New Roman" w:eastAsia="Calibri" w:hAnsi="Times New Roman" w:cs="Times New Roman"/>
          <w:b w:val="0"/>
          <w:i w:val="0"/>
          <w:color w:val="000000" w:themeColor="text1"/>
          <w:sz w:val="24"/>
          <w:szCs w:val="24"/>
        </w:rPr>
        <w:t xml:space="preserve">infopunt </w:t>
      </w:r>
      <w:r w:rsidR="00011C17" w:rsidRPr="000F3DA6">
        <w:rPr>
          <w:rFonts w:ascii="Times New Roman" w:eastAsia="Calibri" w:hAnsi="Times New Roman" w:cs="Times New Roman"/>
          <w:b w:val="0"/>
          <w:noProof/>
          <w:color w:val="000000" w:themeColor="text1"/>
          <w:sz w:val="24"/>
          <w:szCs w:val="24"/>
          <w:lang w:val="nl-BE"/>
        </w:rPr>
        <w:t>(Aantal transpersonen in België, z.d.)</w:t>
      </w:r>
      <w:r w:rsidR="00B136C0" w:rsidRPr="000F3DA6">
        <w:rPr>
          <w:rStyle w:val="Subtielebenadr"/>
          <w:rFonts w:ascii="Times New Roman" w:eastAsia="Calibri" w:hAnsi="Times New Roman" w:cs="Times New Roman"/>
          <w:b w:val="0"/>
          <w:i w:val="0"/>
          <w:color w:val="000000" w:themeColor="text1"/>
          <w:sz w:val="24"/>
          <w:szCs w:val="24"/>
        </w:rPr>
        <w:t>.</w:t>
      </w:r>
    </w:p>
    <w:p w14:paraId="27ED86D3" w14:textId="77777777" w:rsidR="00B136C0" w:rsidRDefault="00B136C0" w:rsidP="00196093">
      <w:pPr>
        <w:pStyle w:val="introlist"/>
        <w:spacing w:line="360" w:lineRule="auto"/>
        <w:ind w:left="142" w:right="282"/>
        <w:jc w:val="both"/>
        <w:rPr>
          <w:rStyle w:val="Subtielebenadr"/>
          <w:rFonts w:ascii="Times New Roman" w:eastAsia="Calibri" w:hAnsi="Times New Roman" w:cs="Times New Roman"/>
          <w:b w:val="0"/>
          <w:i w:val="0"/>
          <w:sz w:val="24"/>
          <w:szCs w:val="24"/>
        </w:rPr>
      </w:pPr>
    </w:p>
    <w:p w14:paraId="3F688E81" w14:textId="116FC341" w:rsidR="00B136C0" w:rsidRPr="00831939" w:rsidRDefault="00446742" w:rsidP="00FB49E9">
      <w:pPr>
        <w:pStyle w:val="introlist"/>
        <w:spacing w:line="360" w:lineRule="auto"/>
        <w:ind w:left="142" w:right="282"/>
        <w:jc w:val="both"/>
        <w:rPr>
          <w:rStyle w:val="Subtielebenadr"/>
          <w:rFonts w:ascii="Times New Roman" w:eastAsia="Calibri" w:hAnsi="Times New Roman" w:cs="Times New Roman"/>
          <w:b w:val="0"/>
          <w:i w:val="0"/>
          <w:sz w:val="24"/>
          <w:szCs w:val="24"/>
        </w:rPr>
      </w:pPr>
      <w:r w:rsidRPr="000E202A">
        <w:rPr>
          <w:rFonts w:ascii="Times New Roman" w:eastAsia="Calibri" w:hAnsi="Times New Roman" w:cs="Times New Roman"/>
          <w:b w:val="0"/>
          <w:noProof/>
          <w:color w:val="404040"/>
          <w:sz w:val="24"/>
          <w:szCs w:val="24"/>
        </w:rPr>
        <w:drawing>
          <wp:inline distT="0" distB="0" distL="0" distR="0" wp14:anchorId="00F3A78C" wp14:editId="7F5C427D">
            <wp:extent cx="4895850" cy="2754630"/>
            <wp:effectExtent l="0" t="0" r="635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95850" cy="2754630"/>
                    </a:xfrm>
                    <a:prstGeom prst="rect">
                      <a:avLst/>
                    </a:prstGeom>
                    <a:noFill/>
                    <a:ln>
                      <a:noFill/>
                    </a:ln>
                  </pic:spPr>
                </pic:pic>
              </a:graphicData>
            </a:graphic>
          </wp:inline>
        </w:drawing>
      </w:r>
    </w:p>
    <w:p w14:paraId="06E1CEC0" w14:textId="0B24D02B" w:rsidR="0022774F" w:rsidRPr="000F3DA6" w:rsidRDefault="0022774F" w:rsidP="00196093">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0F3DA6">
        <w:rPr>
          <w:rStyle w:val="Subtielebenadr"/>
          <w:rFonts w:ascii="Times New Roman" w:eastAsia="Calibri" w:hAnsi="Times New Roman" w:cs="Times New Roman"/>
          <w:b w:val="0"/>
          <w:i w:val="0"/>
          <w:color w:val="000000" w:themeColor="text1"/>
          <w:sz w:val="24"/>
          <w:szCs w:val="24"/>
        </w:rPr>
        <w:lastRenderedPageBreak/>
        <w:t xml:space="preserve">Een studie in 2007 wees een prevalentie in België uit van 1:12,886 transvrouwen (man naar vrouw) en </w:t>
      </w:r>
      <w:r w:rsidR="00000ECD" w:rsidRPr="000F3DA6">
        <w:rPr>
          <w:rStyle w:val="Subtielebenadr"/>
          <w:rFonts w:ascii="Times New Roman" w:eastAsia="Calibri" w:hAnsi="Times New Roman" w:cs="Times New Roman"/>
          <w:b w:val="0"/>
          <w:i w:val="0"/>
          <w:color w:val="000000" w:themeColor="text1"/>
          <w:sz w:val="24"/>
          <w:szCs w:val="24"/>
        </w:rPr>
        <w:t>1: 33,784</w:t>
      </w:r>
      <w:r w:rsidRPr="000F3DA6">
        <w:rPr>
          <w:rStyle w:val="Subtielebenadr"/>
          <w:rFonts w:ascii="Times New Roman" w:eastAsia="Calibri" w:hAnsi="Times New Roman" w:cs="Times New Roman"/>
          <w:b w:val="0"/>
          <w:i w:val="0"/>
          <w:color w:val="000000" w:themeColor="text1"/>
          <w:sz w:val="24"/>
          <w:szCs w:val="24"/>
        </w:rPr>
        <w:t xml:space="preserve"> transmannen (vrouw naar man). Deze studie is gebaseerd op het aantal geslachtsveranderingen er plaats gevonden hebben sinds 1985 in België. De prevalentie in Wallonië lig opvallend lager dan in Vlaanderen en Brussel. Dit komt doordat het in Wallonië sociaal minder aanvaard wordt en de medische behandelin</w:t>
      </w:r>
      <w:r w:rsidR="00B428FA" w:rsidRPr="000F3DA6">
        <w:rPr>
          <w:rStyle w:val="Subtielebenadr"/>
          <w:rFonts w:ascii="Times New Roman" w:eastAsia="Calibri" w:hAnsi="Times New Roman" w:cs="Times New Roman"/>
          <w:b w:val="0"/>
          <w:i w:val="0"/>
          <w:color w:val="000000" w:themeColor="text1"/>
          <w:sz w:val="24"/>
          <w:szCs w:val="24"/>
        </w:rPr>
        <w:t>gen er minder toegankelijk zijn</w:t>
      </w:r>
      <w:r w:rsidRPr="000F3DA6">
        <w:rPr>
          <w:rStyle w:val="Subtielebenadr"/>
          <w:rFonts w:ascii="Times New Roman" w:eastAsia="Calibri" w:hAnsi="Times New Roman" w:cs="Times New Roman"/>
          <w:b w:val="0"/>
          <w:i w:val="0"/>
          <w:color w:val="000000" w:themeColor="text1"/>
          <w:sz w:val="24"/>
          <w:szCs w:val="24"/>
        </w:rPr>
        <w:t xml:space="preserve"> </w:t>
      </w:r>
      <w:r w:rsidR="000802A9" w:rsidRPr="000F3DA6">
        <w:rPr>
          <w:rFonts w:ascii="Times New Roman" w:eastAsia="Calibri" w:hAnsi="Times New Roman" w:cs="Times New Roman"/>
          <w:b w:val="0"/>
          <w:color w:val="000000" w:themeColor="text1"/>
          <w:sz w:val="24"/>
          <w:szCs w:val="24"/>
        </w:rPr>
        <w:t>(Motmans, de Biolley, &amp; Debunne, Leven als transgender in België, 2009)</w:t>
      </w:r>
      <w:r w:rsidR="00B428FA" w:rsidRPr="000F3DA6">
        <w:rPr>
          <w:rStyle w:val="Subtielebenadr"/>
          <w:rFonts w:ascii="Times New Roman" w:eastAsia="Calibri" w:hAnsi="Times New Roman" w:cs="Times New Roman"/>
          <w:b w:val="0"/>
          <w:i w:val="0"/>
          <w:color w:val="000000" w:themeColor="text1"/>
          <w:sz w:val="24"/>
          <w:szCs w:val="24"/>
        </w:rPr>
        <w:t>.</w:t>
      </w:r>
    </w:p>
    <w:p w14:paraId="55EEEC93" w14:textId="55596B0B" w:rsidR="00196093" w:rsidRPr="000F3DA6" w:rsidRDefault="0022774F" w:rsidP="004C450F">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0F3DA6">
        <w:rPr>
          <w:rStyle w:val="Subtielebenadr"/>
          <w:rFonts w:ascii="Times New Roman" w:eastAsia="Calibri" w:hAnsi="Times New Roman" w:cs="Times New Roman"/>
          <w:b w:val="0"/>
          <w:i w:val="0"/>
          <w:color w:val="000000" w:themeColor="text1"/>
          <w:sz w:val="24"/>
          <w:szCs w:val="24"/>
        </w:rPr>
        <w:t>Wanneer we gaan kijken naar het aan</w:t>
      </w:r>
      <w:r w:rsidR="00831939" w:rsidRPr="000F3DA6">
        <w:rPr>
          <w:rStyle w:val="Subtielebenadr"/>
          <w:rFonts w:ascii="Times New Roman" w:eastAsia="Calibri" w:hAnsi="Times New Roman" w:cs="Times New Roman"/>
          <w:b w:val="0"/>
          <w:i w:val="0"/>
          <w:color w:val="000000" w:themeColor="text1"/>
          <w:sz w:val="24"/>
          <w:szCs w:val="24"/>
        </w:rPr>
        <w:t xml:space="preserve">tal personen dat een wijziging </w:t>
      </w:r>
      <w:r w:rsidRPr="000F3DA6">
        <w:rPr>
          <w:rStyle w:val="Subtielebenadr"/>
          <w:rFonts w:ascii="Times New Roman" w:eastAsia="Calibri" w:hAnsi="Times New Roman" w:cs="Times New Roman"/>
          <w:b w:val="0"/>
          <w:i w:val="0"/>
          <w:color w:val="000000" w:themeColor="text1"/>
          <w:sz w:val="24"/>
          <w:szCs w:val="24"/>
        </w:rPr>
        <w:t xml:space="preserve">van de geslachtsvermelding op zijn of haar identiteitskaart aanvraagt </w:t>
      </w:r>
      <w:r w:rsidR="00831939" w:rsidRPr="000F3DA6">
        <w:rPr>
          <w:rStyle w:val="Subtielebenadr"/>
          <w:rFonts w:ascii="Times New Roman" w:eastAsia="Calibri" w:hAnsi="Times New Roman" w:cs="Times New Roman"/>
          <w:b w:val="0"/>
          <w:i w:val="0"/>
          <w:color w:val="000000" w:themeColor="text1"/>
          <w:sz w:val="24"/>
          <w:szCs w:val="24"/>
        </w:rPr>
        <w:t xml:space="preserve">in België komen we uit op zo een </w:t>
      </w:r>
      <w:r w:rsidRPr="000F3DA6">
        <w:rPr>
          <w:rStyle w:val="Subtielebenadr"/>
          <w:rFonts w:ascii="Times New Roman" w:eastAsia="Calibri" w:hAnsi="Times New Roman" w:cs="Times New Roman"/>
          <w:b w:val="0"/>
          <w:i w:val="0"/>
          <w:color w:val="000000" w:themeColor="text1"/>
          <w:sz w:val="24"/>
          <w:szCs w:val="24"/>
        </w:rPr>
        <w:t>885 personen die dit sinds 1993 tot 2016 hebben aangevraagd. 33% (293) hiervan zijn tran</w:t>
      </w:r>
      <w:r w:rsidR="005E192D" w:rsidRPr="000F3DA6">
        <w:rPr>
          <w:rStyle w:val="Subtielebenadr"/>
          <w:rFonts w:ascii="Times New Roman" w:eastAsia="Calibri" w:hAnsi="Times New Roman" w:cs="Times New Roman"/>
          <w:b w:val="0"/>
          <w:i w:val="0"/>
          <w:color w:val="000000" w:themeColor="text1"/>
          <w:sz w:val="24"/>
          <w:szCs w:val="24"/>
        </w:rPr>
        <w:t>smannen, 67% (592) transvrouwen</w:t>
      </w:r>
      <w:r w:rsidRPr="000F3DA6">
        <w:rPr>
          <w:rStyle w:val="Subtielebenadr"/>
          <w:rFonts w:ascii="Times New Roman" w:eastAsia="Calibri" w:hAnsi="Times New Roman" w:cs="Times New Roman"/>
          <w:b w:val="0"/>
          <w:i w:val="0"/>
          <w:color w:val="000000" w:themeColor="text1"/>
          <w:sz w:val="24"/>
          <w:szCs w:val="24"/>
        </w:rPr>
        <w:t xml:space="preserve"> </w:t>
      </w:r>
      <w:r w:rsidR="000802A9" w:rsidRPr="000F3DA6">
        <w:rPr>
          <w:rFonts w:ascii="Times New Roman" w:eastAsia="Calibri" w:hAnsi="Times New Roman" w:cs="Times New Roman"/>
          <w:b w:val="0"/>
          <w:color w:val="000000" w:themeColor="text1"/>
          <w:sz w:val="24"/>
          <w:szCs w:val="24"/>
        </w:rPr>
        <w:t>(Instituut voor de gelijkheid van vrouwen en mannen, 2016)</w:t>
      </w:r>
      <w:r w:rsidR="005E192D" w:rsidRPr="000F3DA6">
        <w:rPr>
          <w:rStyle w:val="Subtielebenadr"/>
          <w:rFonts w:ascii="Times New Roman" w:eastAsia="Calibri" w:hAnsi="Times New Roman" w:cs="Times New Roman"/>
          <w:b w:val="0"/>
          <w:i w:val="0"/>
          <w:color w:val="000000" w:themeColor="text1"/>
          <w:sz w:val="24"/>
          <w:szCs w:val="24"/>
        </w:rPr>
        <w:t xml:space="preserve">. </w:t>
      </w:r>
      <w:r w:rsidRPr="000F3DA6">
        <w:rPr>
          <w:rStyle w:val="Subtielebenadr"/>
          <w:rFonts w:ascii="Times New Roman" w:eastAsia="Calibri" w:hAnsi="Times New Roman" w:cs="Times New Roman"/>
          <w:b w:val="0"/>
          <w:i w:val="0"/>
          <w:color w:val="000000" w:themeColor="text1"/>
          <w:sz w:val="24"/>
          <w:szCs w:val="24"/>
        </w:rPr>
        <w:t>Doorheen de jaren bleven de cijfers stabiel, maar in 2008 kende deze een piek. Dit had hoogstwaarschijnlijk te</w:t>
      </w:r>
      <w:r w:rsidR="00831939" w:rsidRPr="000F3DA6">
        <w:rPr>
          <w:rStyle w:val="Subtielebenadr"/>
          <w:rFonts w:ascii="Times New Roman" w:eastAsia="Calibri" w:hAnsi="Times New Roman" w:cs="Times New Roman"/>
          <w:b w:val="0"/>
          <w:i w:val="0"/>
          <w:color w:val="000000" w:themeColor="text1"/>
          <w:sz w:val="24"/>
          <w:szCs w:val="24"/>
        </w:rPr>
        <w:t xml:space="preserve"> </w:t>
      </w:r>
      <w:r w:rsidRPr="000F3DA6">
        <w:rPr>
          <w:rStyle w:val="Subtielebenadr"/>
          <w:rFonts w:ascii="Times New Roman" w:eastAsia="Calibri" w:hAnsi="Times New Roman" w:cs="Times New Roman"/>
          <w:b w:val="0"/>
          <w:i w:val="0"/>
          <w:color w:val="000000" w:themeColor="text1"/>
          <w:sz w:val="24"/>
          <w:szCs w:val="24"/>
        </w:rPr>
        <w:t>maken met de invoering van een nieuwe wet in 2007 waardoor transseksuelen gemakkelijker administratief van geslacht kunnen veranderen, waarover later meer. De meeste mensen vroegen deze wijziging aan tussen hun 25</w:t>
      </w:r>
      <w:r w:rsidRPr="000F3DA6">
        <w:rPr>
          <w:rStyle w:val="Subtielebenadr"/>
          <w:rFonts w:ascii="Times New Roman" w:eastAsia="Calibri" w:hAnsi="Times New Roman" w:cs="Times New Roman"/>
          <w:b w:val="0"/>
          <w:i w:val="0"/>
          <w:color w:val="000000" w:themeColor="text1"/>
          <w:sz w:val="24"/>
          <w:szCs w:val="24"/>
          <w:vertAlign w:val="superscript"/>
        </w:rPr>
        <w:t>ste</w:t>
      </w:r>
      <w:r w:rsidR="00B428FA" w:rsidRPr="000F3DA6">
        <w:rPr>
          <w:rStyle w:val="Subtielebenadr"/>
          <w:rFonts w:ascii="Times New Roman" w:eastAsia="Calibri" w:hAnsi="Times New Roman" w:cs="Times New Roman"/>
          <w:b w:val="0"/>
          <w:i w:val="0"/>
          <w:color w:val="000000" w:themeColor="text1"/>
          <w:sz w:val="24"/>
          <w:szCs w:val="24"/>
        </w:rPr>
        <w:t xml:space="preserve"> e</w:t>
      </w:r>
      <w:r w:rsidR="005E192D" w:rsidRPr="000F3DA6">
        <w:rPr>
          <w:rStyle w:val="Subtielebenadr"/>
          <w:rFonts w:ascii="Times New Roman" w:eastAsia="Calibri" w:hAnsi="Times New Roman" w:cs="Times New Roman"/>
          <w:b w:val="0"/>
          <w:i w:val="0"/>
          <w:color w:val="000000" w:themeColor="text1"/>
          <w:sz w:val="24"/>
          <w:szCs w:val="24"/>
        </w:rPr>
        <w:t>n 34</w:t>
      </w:r>
      <w:r w:rsidR="005E192D" w:rsidRPr="000F3DA6">
        <w:rPr>
          <w:rStyle w:val="Subtielebenadr"/>
          <w:rFonts w:ascii="Times New Roman" w:eastAsia="Calibri" w:hAnsi="Times New Roman" w:cs="Times New Roman"/>
          <w:b w:val="0"/>
          <w:i w:val="0"/>
          <w:color w:val="000000" w:themeColor="text1"/>
          <w:sz w:val="24"/>
          <w:szCs w:val="24"/>
          <w:vertAlign w:val="superscript"/>
        </w:rPr>
        <w:t>ste</w:t>
      </w:r>
      <w:r w:rsidR="005E192D" w:rsidRPr="000F3DA6">
        <w:rPr>
          <w:rStyle w:val="Subtielebenadr"/>
          <w:rFonts w:ascii="Times New Roman" w:eastAsia="Calibri" w:hAnsi="Times New Roman" w:cs="Times New Roman"/>
          <w:b w:val="0"/>
          <w:i w:val="0"/>
          <w:color w:val="000000" w:themeColor="text1"/>
          <w:sz w:val="24"/>
          <w:szCs w:val="24"/>
        </w:rPr>
        <w:t xml:space="preserve"> </w:t>
      </w:r>
      <w:r w:rsidR="00B428FA" w:rsidRPr="000F3DA6">
        <w:rPr>
          <w:rStyle w:val="Subtielebenadr"/>
          <w:rFonts w:ascii="Times New Roman" w:eastAsia="Calibri" w:hAnsi="Times New Roman" w:cs="Times New Roman"/>
          <w:b w:val="0"/>
          <w:i w:val="0"/>
          <w:color w:val="000000" w:themeColor="text1"/>
          <w:sz w:val="24"/>
          <w:szCs w:val="24"/>
        </w:rPr>
        <w:t>levensjaar</w:t>
      </w:r>
      <w:r w:rsidRPr="000F3DA6">
        <w:rPr>
          <w:rStyle w:val="Subtielebenadr"/>
          <w:rFonts w:ascii="Times New Roman" w:eastAsia="Calibri" w:hAnsi="Times New Roman" w:cs="Times New Roman"/>
          <w:b w:val="0"/>
          <w:i w:val="0"/>
          <w:color w:val="000000" w:themeColor="text1"/>
          <w:sz w:val="24"/>
          <w:szCs w:val="24"/>
        </w:rPr>
        <w:t xml:space="preserve"> </w:t>
      </w:r>
      <w:r w:rsidR="000802A9" w:rsidRPr="000F3DA6">
        <w:rPr>
          <w:rFonts w:ascii="Times New Roman" w:eastAsia="Calibri" w:hAnsi="Times New Roman" w:cs="Times New Roman"/>
          <w:b w:val="0"/>
          <w:color w:val="000000" w:themeColor="text1"/>
          <w:sz w:val="24"/>
          <w:szCs w:val="24"/>
        </w:rPr>
        <w:t>(Instituut voor de gelijkheid van vrouwen en mannen, 2016)</w:t>
      </w:r>
      <w:r w:rsidR="00B428FA" w:rsidRPr="000F3DA6">
        <w:rPr>
          <w:rStyle w:val="Subtielebenadr"/>
          <w:rFonts w:ascii="Times New Roman" w:eastAsia="Calibri" w:hAnsi="Times New Roman" w:cs="Times New Roman"/>
          <w:b w:val="0"/>
          <w:i w:val="0"/>
          <w:color w:val="000000" w:themeColor="text1"/>
          <w:sz w:val="24"/>
          <w:szCs w:val="24"/>
        </w:rPr>
        <w:t>.</w:t>
      </w:r>
    </w:p>
    <w:p w14:paraId="56A4FA04" w14:textId="3213E078" w:rsidR="0022774F" w:rsidRPr="000F3DA6" w:rsidRDefault="0022774F" w:rsidP="00196093">
      <w:pPr>
        <w:pStyle w:val="introlist"/>
        <w:spacing w:line="360" w:lineRule="auto"/>
        <w:ind w:left="142"/>
        <w:jc w:val="both"/>
        <w:rPr>
          <w:rStyle w:val="Subtielebenadr"/>
          <w:rFonts w:ascii="Times New Roman" w:eastAsia="Calibri" w:hAnsi="Times New Roman" w:cs="Times New Roman"/>
          <w:b w:val="0"/>
          <w:i w:val="0"/>
          <w:color w:val="000000" w:themeColor="text1"/>
          <w:sz w:val="24"/>
          <w:szCs w:val="24"/>
        </w:rPr>
      </w:pPr>
      <w:r w:rsidRPr="000F3DA6">
        <w:rPr>
          <w:rStyle w:val="Subtielebenadr"/>
          <w:rFonts w:ascii="Times New Roman" w:eastAsia="Calibri" w:hAnsi="Times New Roman" w:cs="Times New Roman"/>
          <w:b w:val="0"/>
          <w:i w:val="0"/>
          <w:color w:val="000000" w:themeColor="text1"/>
          <w:sz w:val="24"/>
          <w:szCs w:val="24"/>
        </w:rPr>
        <w:t>Er bestaan dus geen officiële cijfers die correct en volledig kunne</w:t>
      </w:r>
      <w:r w:rsidR="00D80193" w:rsidRPr="000F3DA6">
        <w:rPr>
          <w:rStyle w:val="Subtielebenadr"/>
          <w:rFonts w:ascii="Times New Roman" w:eastAsia="Calibri" w:hAnsi="Times New Roman" w:cs="Times New Roman"/>
          <w:b w:val="0"/>
          <w:i w:val="0"/>
          <w:color w:val="000000" w:themeColor="text1"/>
          <w:sz w:val="24"/>
          <w:szCs w:val="24"/>
        </w:rPr>
        <w:t>n weergeven hoeveel transgenderpersonen</w:t>
      </w:r>
      <w:r w:rsidRPr="000F3DA6">
        <w:rPr>
          <w:rStyle w:val="Subtielebenadr"/>
          <w:rFonts w:ascii="Times New Roman" w:eastAsia="Calibri" w:hAnsi="Times New Roman" w:cs="Times New Roman"/>
          <w:b w:val="0"/>
          <w:i w:val="0"/>
          <w:color w:val="000000" w:themeColor="text1"/>
          <w:sz w:val="24"/>
          <w:szCs w:val="24"/>
        </w:rPr>
        <w:t xml:space="preserve"> er in België leven. We kunnen ons baseren op het aantal geslachtsveranderingen er jaarlijks doorgaan en hoeveel mensen een wijziging van hun geslachtsvermelding op hun identiteitskaart aanvragen, maar deze cijfers blijven zeer beperkt. Dankzij deze cijfers kunnen we natuurlijk wel een ruwe schatting maken van het aantal </w:t>
      </w:r>
      <w:r w:rsidR="00D80193" w:rsidRPr="000F3DA6">
        <w:rPr>
          <w:rStyle w:val="Subtielebenadr"/>
          <w:rFonts w:ascii="Times New Roman" w:eastAsia="Calibri" w:hAnsi="Times New Roman" w:cs="Times New Roman"/>
          <w:b w:val="0"/>
          <w:i w:val="0"/>
          <w:color w:val="000000" w:themeColor="text1"/>
          <w:sz w:val="24"/>
          <w:szCs w:val="24"/>
        </w:rPr>
        <w:t xml:space="preserve">transpersonen </w:t>
      </w:r>
      <w:r w:rsidRPr="000F3DA6">
        <w:rPr>
          <w:rStyle w:val="Subtielebenadr"/>
          <w:rFonts w:ascii="Times New Roman" w:eastAsia="Calibri" w:hAnsi="Times New Roman" w:cs="Times New Roman"/>
          <w:b w:val="0"/>
          <w:i w:val="0"/>
          <w:color w:val="000000" w:themeColor="text1"/>
          <w:sz w:val="24"/>
          <w:szCs w:val="24"/>
        </w:rPr>
        <w:t>in België, zolang we maar in ons achterhoofd h</w:t>
      </w:r>
      <w:r w:rsidR="005E192D" w:rsidRPr="000F3DA6">
        <w:rPr>
          <w:rStyle w:val="Subtielebenadr"/>
          <w:rFonts w:ascii="Times New Roman" w:eastAsia="Calibri" w:hAnsi="Times New Roman" w:cs="Times New Roman"/>
          <w:b w:val="0"/>
          <w:i w:val="0"/>
          <w:color w:val="000000" w:themeColor="text1"/>
          <w:sz w:val="24"/>
          <w:szCs w:val="24"/>
        </w:rPr>
        <w:t xml:space="preserve">ouden dat deze onvolledig zijn en er een grote groep verborgen leeft in de maatschappij. </w:t>
      </w:r>
    </w:p>
    <w:p w14:paraId="46A8CD49" w14:textId="77777777" w:rsidR="00335FE4" w:rsidRDefault="00335FE4" w:rsidP="00196093">
      <w:pPr>
        <w:pStyle w:val="introlist"/>
        <w:spacing w:line="360" w:lineRule="auto"/>
        <w:ind w:left="142"/>
        <w:jc w:val="both"/>
        <w:rPr>
          <w:rStyle w:val="Subtielebenadr"/>
          <w:rFonts w:ascii="Times New Roman" w:eastAsia="Calibri" w:hAnsi="Times New Roman" w:cs="Times New Roman"/>
          <w:b w:val="0"/>
          <w:i w:val="0"/>
          <w:sz w:val="24"/>
          <w:szCs w:val="24"/>
        </w:rPr>
      </w:pPr>
    </w:p>
    <w:p w14:paraId="302A1FD7" w14:textId="77777777" w:rsidR="005E192D" w:rsidRDefault="005E192D" w:rsidP="00196093">
      <w:pPr>
        <w:pStyle w:val="introlist"/>
        <w:spacing w:line="360" w:lineRule="auto"/>
        <w:ind w:left="142"/>
        <w:jc w:val="both"/>
        <w:rPr>
          <w:rStyle w:val="Subtielebenadr"/>
          <w:rFonts w:ascii="Times New Roman" w:eastAsia="Calibri" w:hAnsi="Times New Roman" w:cs="Times New Roman"/>
          <w:b w:val="0"/>
          <w:i w:val="0"/>
          <w:sz w:val="24"/>
          <w:szCs w:val="24"/>
        </w:rPr>
      </w:pPr>
    </w:p>
    <w:p w14:paraId="5B145458" w14:textId="77777777" w:rsidR="005E192D" w:rsidRDefault="005E192D" w:rsidP="00196093">
      <w:pPr>
        <w:pStyle w:val="introlist"/>
        <w:spacing w:line="360" w:lineRule="auto"/>
        <w:ind w:left="142"/>
        <w:jc w:val="both"/>
        <w:rPr>
          <w:rStyle w:val="Subtielebenadr"/>
          <w:rFonts w:ascii="Times New Roman" w:eastAsia="Calibri" w:hAnsi="Times New Roman" w:cs="Times New Roman"/>
          <w:b w:val="0"/>
          <w:i w:val="0"/>
          <w:sz w:val="24"/>
          <w:szCs w:val="24"/>
        </w:rPr>
      </w:pPr>
    </w:p>
    <w:p w14:paraId="35F49A9F" w14:textId="77777777" w:rsidR="005E192D" w:rsidRDefault="005E192D" w:rsidP="00196093">
      <w:pPr>
        <w:pStyle w:val="introlist"/>
        <w:spacing w:line="360" w:lineRule="auto"/>
        <w:ind w:left="142"/>
        <w:jc w:val="both"/>
        <w:rPr>
          <w:rStyle w:val="Subtielebenadr"/>
          <w:rFonts w:ascii="Times New Roman" w:eastAsia="Calibri" w:hAnsi="Times New Roman" w:cs="Times New Roman"/>
          <w:b w:val="0"/>
          <w:i w:val="0"/>
          <w:sz w:val="24"/>
          <w:szCs w:val="24"/>
        </w:rPr>
      </w:pPr>
    </w:p>
    <w:p w14:paraId="03DC99C3" w14:textId="77777777" w:rsidR="005E192D" w:rsidRDefault="005E192D" w:rsidP="00196093">
      <w:pPr>
        <w:pStyle w:val="introlist"/>
        <w:spacing w:line="360" w:lineRule="auto"/>
        <w:ind w:left="142"/>
        <w:jc w:val="both"/>
        <w:rPr>
          <w:rStyle w:val="Subtielebenadr"/>
          <w:rFonts w:ascii="Times New Roman" w:eastAsia="Calibri" w:hAnsi="Times New Roman" w:cs="Times New Roman"/>
          <w:b w:val="0"/>
          <w:i w:val="0"/>
          <w:sz w:val="24"/>
          <w:szCs w:val="24"/>
        </w:rPr>
      </w:pPr>
    </w:p>
    <w:p w14:paraId="410372B4" w14:textId="77777777" w:rsidR="005E192D" w:rsidRDefault="005E192D" w:rsidP="00196093">
      <w:pPr>
        <w:pStyle w:val="introlist"/>
        <w:spacing w:line="360" w:lineRule="auto"/>
        <w:ind w:left="142"/>
        <w:jc w:val="both"/>
        <w:rPr>
          <w:rStyle w:val="Subtielebenadr"/>
          <w:rFonts w:ascii="Times New Roman" w:eastAsia="Calibri" w:hAnsi="Times New Roman" w:cs="Times New Roman"/>
          <w:b w:val="0"/>
          <w:i w:val="0"/>
          <w:sz w:val="24"/>
          <w:szCs w:val="24"/>
        </w:rPr>
      </w:pPr>
    </w:p>
    <w:p w14:paraId="3C544B51" w14:textId="77777777" w:rsidR="005E192D" w:rsidRPr="00831939" w:rsidRDefault="005E192D" w:rsidP="00196093">
      <w:pPr>
        <w:pStyle w:val="introlist"/>
        <w:spacing w:line="360" w:lineRule="auto"/>
        <w:ind w:left="142"/>
        <w:jc w:val="both"/>
        <w:rPr>
          <w:rStyle w:val="Subtielebenadr"/>
          <w:rFonts w:ascii="Times New Roman" w:eastAsia="Calibri" w:hAnsi="Times New Roman" w:cs="Times New Roman"/>
          <w:b w:val="0"/>
          <w:i w:val="0"/>
          <w:sz w:val="24"/>
          <w:szCs w:val="24"/>
        </w:rPr>
      </w:pPr>
    </w:p>
    <w:p w14:paraId="4AF7D6E2" w14:textId="2E2336B9" w:rsidR="0022774F" w:rsidRPr="000E202A" w:rsidRDefault="0022774F" w:rsidP="00196093">
      <w:pPr>
        <w:pStyle w:val="Kop4"/>
        <w:rPr>
          <w:rStyle w:val="Subtielebenadr"/>
          <w:i w:val="0"/>
          <w:iCs/>
          <w:noProof w:val="0"/>
          <w:color w:val="ED008D"/>
          <w:lang w:val="nl-NL"/>
        </w:rPr>
      </w:pPr>
      <w:r w:rsidRPr="00831939">
        <w:rPr>
          <w:noProof w:val="0"/>
          <w:lang w:val="nl-NL"/>
        </w:rPr>
        <w:lastRenderedPageBreak/>
        <w:t>D</w:t>
      </w:r>
      <w:r w:rsidR="00611461" w:rsidRPr="00831939">
        <w:rPr>
          <w:noProof w:val="0"/>
          <w:lang w:val="nl-NL"/>
        </w:rPr>
        <w:t>e juridische situatie van trans</w:t>
      </w:r>
      <w:r w:rsidRPr="00831939">
        <w:rPr>
          <w:noProof w:val="0"/>
          <w:lang w:val="nl-NL"/>
        </w:rPr>
        <w:t>personen in België</w:t>
      </w:r>
    </w:p>
    <w:p w14:paraId="3C6070D5" w14:textId="2EB832F6" w:rsidR="00890007" w:rsidRPr="000F3DA6" w:rsidRDefault="00000ECD" w:rsidP="00196093">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Pr>
          <w:rStyle w:val="Subtielebenadr"/>
          <w:rFonts w:ascii="Times New Roman" w:eastAsia="Calibri" w:hAnsi="Times New Roman" w:cs="Times New Roman"/>
          <w:b w:val="0"/>
          <w:i w:val="0"/>
          <w:sz w:val="24"/>
          <w:szCs w:val="24"/>
        </w:rPr>
        <w:br/>
      </w:r>
      <w:r w:rsidRPr="000F3DA6">
        <w:rPr>
          <w:rStyle w:val="Subtielebenadr"/>
          <w:rFonts w:ascii="Times New Roman" w:eastAsia="Calibri" w:hAnsi="Times New Roman" w:cs="Times New Roman"/>
          <w:b w:val="0"/>
          <w:i w:val="0"/>
          <w:color w:val="000000" w:themeColor="text1"/>
          <w:sz w:val="24"/>
          <w:szCs w:val="24"/>
        </w:rPr>
        <w:t xml:space="preserve">In dit onderdeel wordt er teruggekeken naar de korte geschiedenis </w:t>
      </w:r>
      <w:r w:rsidR="00890007" w:rsidRPr="000F3DA6">
        <w:rPr>
          <w:rStyle w:val="Subtielebenadr"/>
          <w:rFonts w:ascii="Times New Roman" w:eastAsia="Calibri" w:hAnsi="Times New Roman" w:cs="Times New Roman"/>
          <w:b w:val="0"/>
          <w:i w:val="0"/>
          <w:color w:val="000000" w:themeColor="text1"/>
          <w:sz w:val="24"/>
          <w:szCs w:val="24"/>
        </w:rPr>
        <w:t>van de Belgisc</w:t>
      </w:r>
      <w:r w:rsidRPr="000F3DA6">
        <w:rPr>
          <w:rStyle w:val="Subtielebenadr"/>
          <w:rFonts w:ascii="Times New Roman" w:eastAsia="Calibri" w:hAnsi="Times New Roman" w:cs="Times New Roman"/>
          <w:b w:val="0"/>
          <w:i w:val="0"/>
          <w:color w:val="000000" w:themeColor="text1"/>
          <w:sz w:val="24"/>
          <w:szCs w:val="24"/>
        </w:rPr>
        <w:t>he wetgeving rond transpersonen. T</w:t>
      </w:r>
      <w:r w:rsidR="00890007" w:rsidRPr="000F3DA6">
        <w:rPr>
          <w:rStyle w:val="Subtielebenadr"/>
          <w:rFonts w:ascii="Times New Roman" w:eastAsia="Calibri" w:hAnsi="Times New Roman" w:cs="Times New Roman"/>
          <w:b w:val="0"/>
          <w:i w:val="0"/>
          <w:color w:val="000000" w:themeColor="text1"/>
          <w:sz w:val="24"/>
          <w:szCs w:val="24"/>
        </w:rPr>
        <w:t xml:space="preserve">wee wetten </w:t>
      </w:r>
      <w:r w:rsidRPr="000F3DA6">
        <w:rPr>
          <w:rStyle w:val="Subtielebenadr"/>
          <w:rFonts w:ascii="Times New Roman" w:eastAsia="Calibri" w:hAnsi="Times New Roman" w:cs="Times New Roman"/>
          <w:b w:val="0"/>
          <w:i w:val="0"/>
          <w:color w:val="000000" w:themeColor="text1"/>
          <w:sz w:val="24"/>
          <w:szCs w:val="24"/>
        </w:rPr>
        <w:t>worden besproken</w:t>
      </w:r>
      <w:r w:rsidR="00890007" w:rsidRPr="000F3DA6">
        <w:rPr>
          <w:rStyle w:val="Subtielebenadr"/>
          <w:rFonts w:ascii="Times New Roman" w:eastAsia="Calibri" w:hAnsi="Times New Roman" w:cs="Times New Roman"/>
          <w:b w:val="0"/>
          <w:i w:val="0"/>
          <w:color w:val="000000" w:themeColor="text1"/>
          <w:sz w:val="24"/>
          <w:szCs w:val="24"/>
        </w:rPr>
        <w:t xml:space="preserve">: deze van 2007 en deze van 2017. Het is relevant om ook de wetgeving van 2007 te bespreken omdat veel transgenderpersonen met die wet in aanraking gekomen </w:t>
      </w:r>
      <w:r w:rsidRPr="000F3DA6">
        <w:rPr>
          <w:rStyle w:val="Subtielebenadr"/>
          <w:rFonts w:ascii="Times New Roman" w:eastAsia="Calibri" w:hAnsi="Times New Roman" w:cs="Times New Roman"/>
          <w:b w:val="0"/>
          <w:i w:val="0"/>
          <w:color w:val="000000" w:themeColor="text1"/>
          <w:sz w:val="24"/>
          <w:szCs w:val="24"/>
        </w:rPr>
        <w:t xml:space="preserve">zijn, iets wat voor hen negatieve gevolgen </w:t>
      </w:r>
      <w:r w:rsidR="00890007" w:rsidRPr="000F3DA6">
        <w:rPr>
          <w:rStyle w:val="Subtielebenadr"/>
          <w:rFonts w:ascii="Times New Roman" w:eastAsia="Calibri" w:hAnsi="Times New Roman" w:cs="Times New Roman"/>
          <w:b w:val="0"/>
          <w:i w:val="0"/>
          <w:color w:val="000000" w:themeColor="text1"/>
          <w:sz w:val="24"/>
          <w:szCs w:val="24"/>
        </w:rPr>
        <w:t xml:space="preserve">gedragen </w:t>
      </w:r>
      <w:r w:rsidRPr="000F3DA6">
        <w:rPr>
          <w:rStyle w:val="Subtielebenadr"/>
          <w:rFonts w:ascii="Times New Roman" w:eastAsia="Calibri" w:hAnsi="Times New Roman" w:cs="Times New Roman"/>
          <w:b w:val="0"/>
          <w:i w:val="0"/>
          <w:color w:val="000000" w:themeColor="text1"/>
          <w:sz w:val="24"/>
          <w:szCs w:val="24"/>
        </w:rPr>
        <w:t xml:space="preserve">kan </w:t>
      </w:r>
      <w:r w:rsidR="00890007" w:rsidRPr="000F3DA6">
        <w:rPr>
          <w:rStyle w:val="Subtielebenadr"/>
          <w:rFonts w:ascii="Times New Roman" w:eastAsia="Calibri" w:hAnsi="Times New Roman" w:cs="Times New Roman"/>
          <w:b w:val="0"/>
          <w:i w:val="0"/>
          <w:color w:val="000000" w:themeColor="text1"/>
          <w:sz w:val="24"/>
          <w:szCs w:val="24"/>
        </w:rPr>
        <w:t xml:space="preserve">hebben. </w:t>
      </w:r>
    </w:p>
    <w:p w14:paraId="77D67055" w14:textId="715F9658" w:rsidR="00196093" w:rsidRPr="000F3DA6" w:rsidRDefault="0022774F" w:rsidP="00196093">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0F3DA6">
        <w:rPr>
          <w:rStyle w:val="Subtielebenadr"/>
          <w:rFonts w:ascii="Times New Roman" w:eastAsia="Calibri" w:hAnsi="Times New Roman" w:cs="Times New Roman"/>
          <w:b w:val="0"/>
          <w:i w:val="0"/>
          <w:color w:val="000000" w:themeColor="text1"/>
          <w:sz w:val="24"/>
          <w:szCs w:val="24"/>
        </w:rPr>
        <w:t>Op 10 mei 2007 werd een wet goedgekeurd die het makkelijker maakte voor transseksuelen om hun geslacht en voornaam officieel te wijzigen. Deze administratieve procedure stelt str</w:t>
      </w:r>
      <w:r w:rsidR="00B428FA" w:rsidRPr="000F3DA6">
        <w:rPr>
          <w:rStyle w:val="Subtielebenadr"/>
          <w:rFonts w:ascii="Times New Roman" w:eastAsia="Calibri" w:hAnsi="Times New Roman" w:cs="Times New Roman"/>
          <w:b w:val="0"/>
          <w:i w:val="0"/>
          <w:color w:val="000000" w:themeColor="text1"/>
          <w:sz w:val="24"/>
          <w:szCs w:val="24"/>
        </w:rPr>
        <w:t>enge voorwaarden</w:t>
      </w:r>
      <w:r w:rsidRPr="000F3DA6">
        <w:rPr>
          <w:rStyle w:val="Subtielebenadr"/>
          <w:rFonts w:ascii="Times New Roman" w:eastAsia="Calibri" w:hAnsi="Times New Roman" w:cs="Times New Roman"/>
          <w:b w:val="0"/>
          <w:i w:val="0"/>
          <w:color w:val="000000" w:themeColor="text1"/>
          <w:sz w:val="24"/>
          <w:szCs w:val="24"/>
        </w:rPr>
        <w:t xml:space="preserve"> </w:t>
      </w:r>
      <w:r w:rsidR="000802A9" w:rsidRPr="000F3DA6">
        <w:rPr>
          <w:rFonts w:ascii="Times New Roman" w:eastAsia="Calibri" w:hAnsi="Times New Roman" w:cs="Times New Roman"/>
          <w:b w:val="0"/>
          <w:color w:val="000000" w:themeColor="text1"/>
          <w:sz w:val="24"/>
          <w:szCs w:val="24"/>
        </w:rPr>
        <w:t>(Instituut voor de Gelijkheid van vrouwen en mannen, 2015 )</w:t>
      </w:r>
      <w:r w:rsidR="00B428FA" w:rsidRPr="000F3DA6">
        <w:rPr>
          <w:rStyle w:val="Subtielebenadr"/>
          <w:rFonts w:ascii="Times New Roman" w:eastAsia="Calibri" w:hAnsi="Times New Roman" w:cs="Times New Roman"/>
          <w:b w:val="0"/>
          <w:i w:val="0"/>
          <w:color w:val="000000" w:themeColor="text1"/>
          <w:sz w:val="24"/>
          <w:szCs w:val="24"/>
        </w:rPr>
        <w:t>.</w:t>
      </w:r>
    </w:p>
    <w:p w14:paraId="20FB87A0" w14:textId="54BDF81C" w:rsidR="0022774F" w:rsidRPr="000F3DA6" w:rsidRDefault="0022774F" w:rsidP="00196093">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0F3DA6">
        <w:rPr>
          <w:rStyle w:val="Subtielebenadr"/>
          <w:rFonts w:ascii="Times New Roman" w:eastAsia="Calibri" w:hAnsi="Times New Roman" w:cs="Times New Roman"/>
          <w:b w:val="0"/>
          <w:i w:val="0"/>
          <w:color w:val="000000" w:themeColor="text1"/>
          <w:sz w:val="24"/>
          <w:szCs w:val="24"/>
        </w:rPr>
        <w:t>Om de geslachtsaanduiding op o.a. een geboorteakte aan te kunnen passen mag men niet meer in staat zijn om kinderen te verwekken (m.a.w. men moet een sterilisatie achter de rug h</w:t>
      </w:r>
      <w:r w:rsidR="00FE1864" w:rsidRPr="000F3DA6">
        <w:rPr>
          <w:rStyle w:val="Subtielebenadr"/>
          <w:rFonts w:ascii="Times New Roman" w:eastAsia="Calibri" w:hAnsi="Times New Roman" w:cs="Times New Roman"/>
          <w:b w:val="0"/>
          <w:i w:val="0"/>
          <w:color w:val="000000" w:themeColor="text1"/>
          <w:sz w:val="24"/>
          <w:szCs w:val="24"/>
        </w:rPr>
        <w:t>ebben). Bijgevolg moet de trans</w:t>
      </w:r>
      <w:r w:rsidRPr="000F3DA6">
        <w:rPr>
          <w:rStyle w:val="Subtielebenadr"/>
          <w:rFonts w:ascii="Times New Roman" w:eastAsia="Calibri" w:hAnsi="Times New Roman" w:cs="Times New Roman"/>
          <w:b w:val="0"/>
          <w:i w:val="0"/>
          <w:color w:val="000000" w:themeColor="text1"/>
          <w:sz w:val="24"/>
          <w:szCs w:val="24"/>
        </w:rPr>
        <w:t>persoon in kwestie een geslachts</w:t>
      </w:r>
      <w:r w:rsidR="00000ECD" w:rsidRPr="000F3DA6">
        <w:rPr>
          <w:rStyle w:val="Subtielebenadr"/>
          <w:rFonts w:ascii="Times New Roman" w:eastAsia="Calibri" w:hAnsi="Times New Roman" w:cs="Times New Roman"/>
          <w:b w:val="0"/>
          <w:i w:val="0"/>
          <w:color w:val="000000" w:themeColor="text1"/>
          <w:sz w:val="24"/>
          <w:szCs w:val="24"/>
        </w:rPr>
        <w:t xml:space="preserve">aanpassende </w:t>
      </w:r>
      <w:r w:rsidRPr="000F3DA6">
        <w:rPr>
          <w:rStyle w:val="Subtielebenadr"/>
          <w:rFonts w:ascii="Times New Roman" w:eastAsia="Calibri" w:hAnsi="Times New Roman" w:cs="Times New Roman"/>
          <w:b w:val="0"/>
          <w:i w:val="0"/>
          <w:color w:val="000000" w:themeColor="text1"/>
          <w:sz w:val="24"/>
          <w:szCs w:val="24"/>
        </w:rPr>
        <w:t>operatie ondergaan hebben. Als laats</w:t>
      </w:r>
      <w:r w:rsidR="00831939" w:rsidRPr="000F3DA6">
        <w:rPr>
          <w:rStyle w:val="Subtielebenadr"/>
          <w:rFonts w:ascii="Times New Roman" w:eastAsia="Calibri" w:hAnsi="Times New Roman" w:cs="Times New Roman"/>
          <w:b w:val="0"/>
          <w:i w:val="0"/>
          <w:color w:val="000000" w:themeColor="text1"/>
          <w:sz w:val="24"/>
          <w:szCs w:val="24"/>
        </w:rPr>
        <w:t>t</w:t>
      </w:r>
      <w:r w:rsidRPr="000F3DA6">
        <w:rPr>
          <w:rStyle w:val="Subtielebenadr"/>
          <w:rFonts w:ascii="Times New Roman" w:eastAsia="Calibri" w:hAnsi="Times New Roman" w:cs="Times New Roman"/>
          <w:b w:val="0"/>
          <w:i w:val="0"/>
          <w:color w:val="000000" w:themeColor="text1"/>
          <w:sz w:val="24"/>
          <w:szCs w:val="24"/>
        </w:rPr>
        <w:t xml:space="preserve">e voorwaarde moet men de onomkeerbare innerlijke overtuiging hebben dat men tot het andere geslacht dan het aangeboren geslacht behoort. </w:t>
      </w:r>
    </w:p>
    <w:p w14:paraId="3AB55523" w14:textId="5AB915BF" w:rsidR="003817CD" w:rsidRPr="000F3DA6" w:rsidRDefault="0022774F" w:rsidP="004C450F">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0F3DA6">
        <w:rPr>
          <w:rStyle w:val="Subtielebenadr"/>
          <w:rFonts w:ascii="Times New Roman" w:eastAsia="Calibri" w:hAnsi="Times New Roman" w:cs="Times New Roman"/>
          <w:b w:val="0"/>
          <w:i w:val="0"/>
          <w:color w:val="000000" w:themeColor="text1"/>
          <w:sz w:val="24"/>
          <w:szCs w:val="24"/>
        </w:rPr>
        <w:t>Voor de voornaamswijziging gelden andere voorwaarden. Ook hier moet men die innerlijke overtuiging hebben. Verder moet er ook een hormonale substitutietherapie ondergaan worden waardoor de trans persoon de uiterlijke geslachtskenmerken van het andere geslacht dan het aang</w:t>
      </w:r>
      <w:r w:rsidR="00831939" w:rsidRPr="000F3DA6">
        <w:rPr>
          <w:rStyle w:val="Subtielebenadr"/>
          <w:rFonts w:ascii="Times New Roman" w:eastAsia="Calibri" w:hAnsi="Times New Roman" w:cs="Times New Roman"/>
          <w:b w:val="0"/>
          <w:i w:val="0"/>
          <w:color w:val="000000" w:themeColor="text1"/>
          <w:sz w:val="24"/>
          <w:szCs w:val="24"/>
        </w:rPr>
        <w:t>e</w:t>
      </w:r>
      <w:r w:rsidRPr="000F3DA6">
        <w:rPr>
          <w:rStyle w:val="Subtielebenadr"/>
          <w:rFonts w:ascii="Times New Roman" w:eastAsia="Calibri" w:hAnsi="Times New Roman" w:cs="Times New Roman"/>
          <w:b w:val="0"/>
          <w:i w:val="0"/>
          <w:color w:val="000000" w:themeColor="text1"/>
          <w:sz w:val="24"/>
          <w:szCs w:val="24"/>
        </w:rPr>
        <w:t xml:space="preserve">boren geslacht vertoont. Als laatste moet deze wijziging van voornaam een belangrijk gegeven zijn in de rolomkering. </w:t>
      </w:r>
      <w:r w:rsidR="003817CD" w:rsidRPr="000F3DA6">
        <w:rPr>
          <w:rStyle w:val="Subtielebenadr"/>
          <w:rFonts w:ascii="Times New Roman" w:eastAsia="Calibri" w:hAnsi="Times New Roman" w:cs="Times New Roman"/>
          <w:b w:val="0"/>
          <w:i w:val="0"/>
          <w:color w:val="000000" w:themeColor="text1"/>
          <w:sz w:val="24"/>
          <w:szCs w:val="24"/>
        </w:rPr>
        <w:t xml:space="preserve"> </w:t>
      </w:r>
      <w:r w:rsidR="004C450F" w:rsidRPr="000F3DA6">
        <w:rPr>
          <w:rStyle w:val="Subtielebenadr"/>
          <w:rFonts w:ascii="Times New Roman" w:eastAsia="Calibri" w:hAnsi="Times New Roman" w:cs="Times New Roman"/>
          <w:b w:val="0"/>
          <w:i w:val="0"/>
          <w:color w:val="000000" w:themeColor="text1"/>
          <w:sz w:val="24"/>
          <w:szCs w:val="24"/>
        </w:rPr>
        <w:t>Er moet ook een attest van een psychiater voorgelegd kunnen worden.</w:t>
      </w:r>
    </w:p>
    <w:p w14:paraId="2371CC85" w14:textId="09842E29" w:rsidR="009331BD" w:rsidRPr="000F3DA6" w:rsidRDefault="009331BD" w:rsidP="004C450F">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p>
    <w:p w14:paraId="3B4F2743" w14:textId="20C5A410" w:rsidR="009331BD" w:rsidRPr="000F3DA6" w:rsidRDefault="009331BD" w:rsidP="009331BD">
      <w:pPr>
        <w:spacing w:after="200" w:line="360" w:lineRule="auto"/>
        <w:ind w:left="142" w:right="282"/>
        <w:jc w:val="both"/>
        <w:rPr>
          <w:rStyle w:val="Subtielebenadr"/>
          <w:i w:val="0"/>
          <w:color w:val="000000" w:themeColor="text1"/>
        </w:rPr>
      </w:pPr>
      <w:r w:rsidRPr="000F3DA6">
        <w:rPr>
          <w:rStyle w:val="Subtielebenadr"/>
          <w:i w:val="0"/>
          <w:color w:val="000000" w:themeColor="text1"/>
        </w:rPr>
        <w:t xml:space="preserve">Naar aanleiding van de wetten die in 2007 werden vastgelegd bracht Het Transgender Infopunt, </w:t>
      </w:r>
      <w:r w:rsidR="00D80193" w:rsidRPr="000F3DA6">
        <w:rPr>
          <w:rStyle w:val="Subtielebenadr"/>
          <w:i w:val="0"/>
          <w:color w:val="000000" w:themeColor="text1"/>
        </w:rPr>
        <w:t>een organisatie die transpersonen</w:t>
      </w:r>
      <w:r w:rsidRPr="000F3DA6">
        <w:rPr>
          <w:rStyle w:val="Subtielebenadr"/>
          <w:i w:val="0"/>
          <w:color w:val="000000" w:themeColor="text1"/>
        </w:rPr>
        <w:t xml:space="preserve"> opvangt, het genderpasje uit. Hoewel deze geen juridische of wettelijke functie heef</w:t>
      </w:r>
      <w:r w:rsidR="00D80193" w:rsidRPr="000F3DA6">
        <w:rPr>
          <w:rStyle w:val="Subtielebenadr"/>
          <w:i w:val="0"/>
          <w:color w:val="000000" w:themeColor="text1"/>
        </w:rPr>
        <w:t>t kan het voor veel transgenderpersonen</w:t>
      </w:r>
      <w:r w:rsidRPr="000F3DA6">
        <w:rPr>
          <w:rStyle w:val="Subtielebenadr"/>
          <w:i w:val="0"/>
          <w:color w:val="000000" w:themeColor="text1"/>
        </w:rPr>
        <w:t xml:space="preserve"> die niet voldoen aan de voorwaarden om administratieve veranderingen te ondergaan een verschil uitmaken. Dit pasje kan bijvoorbeeld gebruikt worden bij controle van politie of douane indien de afbeelding op officiële papieren niet meer overeenkomt met het huidige uiterlijk. Dit pasje kan voor verheldering zorgen in lastige situaties. </w:t>
      </w:r>
    </w:p>
    <w:p w14:paraId="599E3338" w14:textId="77777777" w:rsidR="00890007" w:rsidRPr="000F3DA6" w:rsidRDefault="00890007" w:rsidP="009331BD">
      <w:pPr>
        <w:spacing w:after="200" w:line="360" w:lineRule="auto"/>
        <w:ind w:left="142" w:right="282"/>
        <w:jc w:val="both"/>
        <w:rPr>
          <w:rStyle w:val="Subtielebenadr"/>
          <w:i w:val="0"/>
          <w:color w:val="000000" w:themeColor="text1"/>
        </w:rPr>
      </w:pPr>
    </w:p>
    <w:p w14:paraId="5309BDA3" w14:textId="77777777" w:rsidR="00890007" w:rsidRPr="00831939" w:rsidRDefault="00890007" w:rsidP="00546D42">
      <w:pPr>
        <w:spacing w:after="200" w:line="360" w:lineRule="auto"/>
        <w:ind w:right="282"/>
        <w:jc w:val="both"/>
        <w:rPr>
          <w:rStyle w:val="Subtielebenadr"/>
          <w:rFonts w:eastAsia="PMingLiU"/>
          <w:i w:val="0"/>
        </w:rPr>
      </w:pPr>
    </w:p>
    <w:p w14:paraId="1760DC16" w14:textId="54F4F194" w:rsidR="00A23444" w:rsidRPr="000F3DA6" w:rsidRDefault="00831939" w:rsidP="00A23444">
      <w:pPr>
        <w:spacing w:after="200" w:line="360" w:lineRule="auto"/>
        <w:ind w:left="142" w:right="282"/>
        <w:jc w:val="both"/>
        <w:rPr>
          <w:rStyle w:val="Subtielebenadr"/>
          <w:i w:val="0"/>
          <w:color w:val="000000" w:themeColor="text1"/>
        </w:rPr>
      </w:pPr>
      <w:r w:rsidRPr="000F3DA6">
        <w:rPr>
          <w:rStyle w:val="Subtielebenadr"/>
          <w:i w:val="0"/>
          <w:color w:val="000000" w:themeColor="text1"/>
        </w:rPr>
        <w:lastRenderedPageBreak/>
        <w:t>Het pasje is voorzien</w:t>
      </w:r>
      <w:r w:rsidR="009331BD" w:rsidRPr="000F3DA6">
        <w:rPr>
          <w:rStyle w:val="Subtielebenadr"/>
          <w:i w:val="0"/>
          <w:color w:val="000000" w:themeColor="text1"/>
        </w:rPr>
        <w:t xml:space="preserve"> van voor-en-na-foto’s van de trans persoon. Er wordt in verschillende talen uitgelegd dat beide foto’s van dezelfde persoon zijn en dat deze van elkaar verschillen omdat de persoon transgender is. Net zoals op officiële documenten wordt hier ook de naam en voornaam vermeld, </w:t>
      </w:r>
      <w:r w:rsidRPr="000F3DA6">
        <w:rPr>
          <w:rStyle w:val="Subtielebenadr"/>
          <w:i w:val="0"/>
          <w:color w:val="000000" w:themeColor="text1"/>
        </w:rPr>
        <w:t>eventueel gevolgd door en zelf</w:t>
      </w:r>
      <w:r w:rsidR="009331BD" w:rsidRPr="000F3DA6">
        <w:rPr>
          <w:rStyle w:val="Subtielebenadr"/>
          <w:i w:val="0"/>
          <w:color w:val="000000" w:themeColor="text1"/>
        </w:rPr>
        <w:t xml:space="preserve">gekozen voornaam. Het pasje is ook voorzien van een apart registratienummer zodat controlerende instanties eventueel om meer informatie kunnen vragen bij Het Transgender Infopunt </w:t>
      </w:r>
      <w:r w:rsidR="00B10A6D" w:rsidRPr="000F3DA6">
        <w:rPr>
          <w:noProof/>
          <w:color w:val="000000" w:themeColor="text1"/>
        </w:rPr>
        <w:t>(Transgender infopunt, 2013)</w:t>
      </w:r>
      <w:r w:rsidR="009331BD" w:rsidRPr="000F3DA6">
        <w:rPr>
          <w:rStyle w:val="Subtielebenadr"/>
          <w:i w:val="0"/>
          <w:color w:val="000000" w:themeColor="text1"/>
        </w:rPr>
        <w:t xml:space="preserve">. Dit pasje is ook na de wetswijziging nog steeds verkrijgbaar. </w:t>
      </w:r>
    </w:p>
    <w:p w14:paraId="046819E3" w14:textId="79E7E9AB" w:rsidR="009331BD" w:rsidRPr="000F3DA6" w:rsidRDefault="004C450F" w:rsidP="00A23444">
      <w:pPr>
        <w:spacing w:after="200" w:line="360" w:lineRule="auto"/>
        <w:ind w:left="142" w:right="282"/>
        <w:jc w:val="both"/>
        <w:rPr>
          <w:rStyle w:val="Subtielebenadr"/>
          <w:i w:val="0"/>
          <w:color w:val="000000" w:themeColor="text1"/>
        </w:rPr>
      </w:pPr>
      <w:r w:rsidRPr="000F3DA6">
        <w:rPr>
          <w:rStyle w:val="Subtielebenadr"/>
          <w:b/>
          <w:i w:val="0"/>
          <w:color w:val="000000" w:themeColor="text1"/>
        </w:rPr>
        <w:br/>
      </w:r>
      <w:r w:rsidR="009331BD" w:rsidRPr="000F3DA6">
        <w:rPr>
          <w:rStyle w:val="Subtielebenadr"/>
          <w:i w:val="0"/>
          <w:color w:val="000000" w:themeColor="text1"/>
        </w:rPr>
        <w:t xml:space="preserve">In 2017 werd een reeks nieuwe transgenderwetten ontworpen die vanaf 1 januari 2018 in werking treden. Deze wetten versoepelen zijn voorganger </w:t>
      </w:r>
      <w:r w:rsidR="00611461" w:rsidRPr="000F3DA6">
        <w:rPr>
          <w:rStyle w:val="Subtielebenadr"/>
          <w:i w:val="0"/>
          <w:color w:val="000000" w:themeColor="text1"/>
        </w:rPr>
        <w:t xml:space="preserve">van 2007 </w:t>
      </w:r>
      <w:r w:rsidR="009331BD" w:rsidRPr="000F3DA6">
        <w:rPr>
          <w:rStyle w:val="Subtielebenadr"/>
          <w:i w:val="0"/>
          <w:color w:val="000000" w:themeColor="text1"/>
        </w:rPr>
        <w:t>en zijn laagdrempeliger.</w:t>
      </w:r>
    </w:p>
    <w:p w14:paraId="23EFCB2D" w14:textId="7F822AA9" w:rsidR="004C450F" w:rsidRPr="000F3DA6" w:rsidRDefault="004C450F" w:rsidP="00CC70F4">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0F3DA6">
        <w:rPr>
          <w:rStyle w:val="Subtielebenadr"/>
          <w:rFonts w:ascii="Times New Roman" w:eastAsia="Calibri" w:hAnsi="Times New Roman" w:cs="Times New Roman"/>
          <w:b w:val="0"/>
          <w:i w:val="0"/>
          <w:color w:val="000000" w:themeColor="text1"/>
          <w:sz w:val="24"/>
          <w:szCs w:val="24"/>
        </w:rPr>
        <w:t>Cross-sekse hormonen en een attest van een psychiater zijn niet langer vereisten</w:t>
      </w:r>
      <w:r w:rsidR="009331BD" w:rsidRPr="000F3DA6">
        <w:rPr>
          <w:rStyle w:val="Subtielebenadr"/>
          <w:rFonts w:ascii="Times New Roman" w:eastAsia="Calibri" w:hAnsi="Times New Roman" w:cs="Times New Roman"/>
          <w:b w:val="0"/>
          <w:i w:val="0"/>
          <w:color w:val="000000" w:themeColor="text1"/>
          <w:sz w:val="24"/>
          <w:szCs w:val="24"/>
        </w:rPr>
        <w:t xml:space="preserve"> om van voornaam te kunnen veranderen</w:t>
      </w:r>
      <w:r w:rsidRPr="000F3DA6">
        <w:rPr>
          <w:rStyle w:val="Subtielebenadr"/>
          <w:rFonts w:ascii="Times New Roman" w:eastAsia="Calibri" w:hAnsi="Times New Roman" w:cs="Times New Roman"/>
          <w:b w:val="0"/>
          <w:i w:val="0"/>
          <w:color w:val="000000" w:themeColor="text1"/>
          <w:sz w:val="24"/>
          <w:szCs w:val="24"/>
        </w:rPr>
        <w:t>. De</w:t>
      </w:r>
      <w:r w:rsidR="009331BD" w:rsidRPr="000F3DA6">
        <w:rPr>
          <w:rStyle w:val="Subtielebenadr"/>
          <w:rFonts w:ascii="Times New Roman" w:eastAsia="Calibri" w:hAnsi="Times New Roman" w:cs="Times New Roman"/>
          <w:b w:val="0"/>
          <w:i w:val="0"/>
          <w:color w:val="000000" w:themeColor="text1"/>
          <w:sz w:val="24"/>
          <w:szCs w:val="24"/>
        </w:rPr>
        <w:t>ze</w:t>
      </w:r>
      <w:r w:rsidRPr="000F3DA6">
        <w:rPr>
          <w:rStyle w:val="Subtielebenadr"/>
          <w:rFonts w:ascii="Times New Roman" w:eastAsia="Calibri" w:hAnsi="Times New Roman" w:cs="Times New Roman"/>
          <w:b w:val="0"/>
          <w:i w:val="0"/>
          <w:color w:val="000000" w:themeColor="text1"/>
          <w:sz w:val="24"/>
          <w:szCs w:val="24"/>
        </w:rPr>
        <w:t xml:space="preserve"> procedure bestaat nu louter uit administra</w:t>
      </w:r>
      <w:r w:rsidR="00FE1864" w:rsidRPr="000F3DA6">
        <w:rPr>
          <w:rStyle w:val="Subtielebenadr"/>
          <w:rFonts w:ascii="Times New Roman" w:eastAsia="Calibri" w:hAnsi="Times New Roman" w:cs="Times New Roman"/>
          <w:b w:val="0"/>
          <w:i w:val="0"/>
          <w:color w:val="000000" w:themeColor="text1"/>
          <w:sz w:val="24"/>
          <w:szCs w:val="24"/>
        </w:rPr>
        <w:t>tieve voorwaarden: de geboorteak</w:t>
      </w:r>
      <w:r w:rsidRPr="000F3DA6">
        <w:rPr>
          <w:rStyle w:val="Subtielebenadr"/>
          <w:rFonts w:ascii="Times New Roman" w:eastAsia="Calibri" w:hAnsi="Times New Roman" w:cs="Times New Roman"/>
          <w:b w:val="0"/>
          <w:i w:val="0"/>
          <w:color w:val="000000" w:themeColor="text1"/>
          <w:sz w:val="24"/>
          <w:szCs w:val="24"/>
        </w:rPr>
        <w:t xml:space="preserve">te en een recent bewijs van verblijfplaats, de Belgische nationaliteit en strafregister zijn de enige benodigdheden om van voornaam te kunnen veranderen </w:t>
      </w:r>
      <w:r w:rsidR="00B10A6D" w:rsidRPr="000F3DA6">
        <w:rPr>
          <w:rFonts w:ascii="Times New Roman" w:eastAsia="Calibri" w:hAnsi="Times New Roman" w:cs="Times New Roman"/>
          <w:b w:val="0"/>
          <w:noProof/>
          <w:color w:val="000000" w:themeColor="text1"/>
          <w:sz w:val="24"/>
          <w:szCs w:val="24"/>
        </w:rPr>
        <w:t>(Transgender infopunt, 2017)</w:t>
      </w:r>
      <w:r w:rsidRPr="000F3DA6">
        <w:rPr>
          <w:rStyle w:val="Subtielebenadr"/>
          <w:rFonts w:ascii="Times New Roman" w:eastAsia="Calibri" w:hAnsi="Times New Roman" w:cs="Times New Roman"/>
          <w:b w:val="0"/>
          <w:i w:val="0"/>
          <w:color w:val="000000" w:themeColor="text1"/>
          <w:sz w:val="24"/>
          <w:szCs w:val="24"/>
        </w:rPr>
        <w:t>.</w:t>
      </w:r>
      <w:r w:rsidR="00CC70F4" w:rsidRPr="000F3DA6">
        <w:rPr>
          <w:rStyle w:val="Subtielebenadr"/>
          <w:rFonts w:ascii="Times New Roman" w:eastAsia="Calibri" w:hAnsi="Times New Roman" w:cs="Times New Roman"/>
          <w:b w:val="0"/>
          <w:i w:val="0"/>
          <w:color w:val="000000" w:themeColor="text1"/>
          <w:sz w:val="24"/>
          <w:szCs w:val="24"/>
        </w:rPr>
        <w:t xml:space="preserve"> </w:t>
      </w:r>
      <w:r w:rsidR="006B1C0A" w:rsidRPr="000F3DA6">
        <w:rPr>
          <w:rStyle w:val="Subtielebenadr"/>
          <w:rFonts w:ascii="Times New Roman" w:eastAsia="Calibri" w:hAnsi="Times New Roman" w:cs="Times New Roman"/>
          <w:b w:val="0"/>
          <w:i w:val="0"/>
          <w:color w:val="000000" w:themeColor="text1"/>
          <w:sz w:val="24"/>
          <w:szCs w:val="24"/>
        </w:rPr>
        <w:t xml:space="preserve">Dankzij deze wet worden transpersonen die niet fysiek van geslacht willen veranderen niet meer benadeeld en kunnen ook zij van voornaam veranderen </w:t>
      </w:r>
      <w:r w:rsidR="006B1C0A" w:rsidRPr="000F3DA6">
        <w:rPr>
          <w:rFonts w:ascii="Times New Roman" w:eastAsia="Calibri" w:hAnsi="Times New Roman" w:cs="Times New Roman"/>
          <w:b w:val="0"/>
          <w:color w:val="000000" w:themeColor="text1"/>
          <w:sz w:val="24"/>
          <w:szCs w:val="24"/>
        </w:rPr>
        <w:t>(Instituut voor de Gelijkh</w:t>
      </w:r>
      <w:r w:rsidR="00077B6C" w:rsidRPr="000F3DA6">
        <w:rPr>
          <w:rFonts w:ascii="Times New Roman" w:eastAsia="Calibri" w:hAnsi="Times New Roman" w:cs="Times New Roman"/>
          <w:b w:val="0"/>
          <w:color w:val="000000" w:themeColor="text1"/>
          <w:sz w:val="24"/>
          <w:szCs w:val="24"/>
        </w:rPr>
        <w:t>eid van vrouwen en mannen, 2015</w:t>
      </w:r>
      <w:r w:rsidR="006B1C0A" w:rsidRPr="000F3DA6">
        <w:rPr>
          <w:rFonts w:ascii="Times New Roman" w:eastAsia="Calibri" w:hAnsi="Times New Roman" w:cs="Times New Roman"/>
          <w:b w:val="0"/>
          <w:color w:val="000000" w:themeColor="text1"/>
          <w:sz w:val="24"/>
          <w:szCs w:val="24"/>
        </w:rPr>
        <w:t>)</w:t>
      </w:r>
      <w:r w:rsidR="006B1C0A" w:rsidRPr="000F3DA6">
        <w:rPr>
          <w:rStyle w:val="Subtielebenadr"/>
          <w:rFonts w:ascii="Times New Roman" w:eastAsia="Calibri" w:hAnsi="Times New Roman" w:cs="Times New Roman"/>
          <w:b w:val="0"/>
          <w:i w:val="0"/>
          <w:color w:val="000000" w:themeColor="text1"/>
          <w:sz w:val="24"/>
          <w:szCs w:val="24"/>
        </w:rPr>
        <w:t>.</w:t>
      </w:r>
    </w:p>
    <w:p w14:paraId="08447234" w14:textId="341B185D" w:rsidR="00B10A6D" w:rsidRPr="000F3DA6" w:rsidRDefault="00EB1967" w:rsidP="00CC70F4">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0F3DA6">
        <w:rPr>
          <w:rStyle w:val="Subtielebenadr"/>
          <w:rFonts w:ascii="Times New Roman" w:eastAsia="Calibri" w:hAnsi="Times New Roman" w:cs="Times New Roman"/>
          <w:b w:val="0"/>
          <w:i w:val="0"/>
          <w:color w:val="000000" w:themeColor="text1"/>
          <w:sz w:val="24"/>
          <w:szCs w:val="24"/>
        </w:rPr>
        <w:t>De wet</w:t>
      </w:r>
      <w:r w:rsidR="009331BD" w:rsidRPr="000F3DA6">
        <w:rPr>
          <w:rStyle w:val="Subtielebenadr"/>
          <w:rFonts w:ascii="Times New Roman" w:eastAsia="Calibri" w:hAnsi="Times New Roman" w:cs="Times New Roman"/>
          <w:b w:val="0"/>
          <w:i w:val="0"/>
          <w:color w:val="000000" w:themeColor="text1"/>
          <w:sz w:val="24"/>
          <w:szCs w:val="24"/>
        </w:rPr>
        <w:t xml:space="preserve"> omtrent administratieve geslachtsverandering</w:t>
      </w:r>
      <w:r w:rsidRPr="000F3DA6">
        <w:rPr>
          <w:rStyle w:val="Subtielebenadr"/>
          <w:rFonts w:ascii="Times New Roman" w:eastAsia="Calibri" w:hAnsi="Times New Roman" w:cs="Times New Roman"/>
          <w:b w:val="0"/>
          <w:i w:val="0"/>
          <w:color w:val="000000" w:themeColor="text1"/>
          <w:sz w:val="24"/>
          <w:szCs w:val="24"/>
        </w:rPr>
        <w:t xml:space="preserve"> ho</w:t>
      </w:r>
      <w:r w:rsidR="00831939" w:rsidRPr="000F3DA6">
        <w:rPr>
          <w:rStyle w:val="Subtielebenadr"/>
          <w:rFonts w:ascii="Times New Roman" w:eastAsia="Calibri" w:hAnsi="Times New Roman" w:cs="Times New Roman"/>
          <w:b w:val="0"/>
          <w:i w:val="0"/>
          <w:color w:val="000000" w:themeColor="text1"/>
          <w:sz w:val="24"/>
          <w:szCs w:val="24"/>
        </w:rPr>
        <w:t>udt in dat medische ingrepen ond</w:t>
      </w:r>
      <w:r w:rsidRPr="000F3DA6">
        <w:rPr>
          <w:rStyle w:val="Subtielebenadr"/>
          <w:rFonts w:ascii="Times New Roman" w:eastAsia="Calibri" w:hAnsi="Times New Roman" w:cs="Times New Roman"/>
          <w:b w:val="0"/>
          <w:i w:val="0"/>
          <w:color w:val="000000" w:themeColor="text1"/>
          <w:sz w:val="24"/>
          <w:szCs w:val="24"/>
        </w:rPr>
        <w:t xml:space="preserve">ergaan niet langer een vereiste is om officieel van geslacht te veranderen. Er zouden dus enkel nog administratieve procedures aan vasthangen. Minister van Justitie Koen Geens en Staatssecretaris voor Gelijke Kansen Zuhal Demir legden dit voorstel voor aan de </w:t>
      </w:r>
      <w:r w:rsidR="006B1C0A" w:rsidRPr="000F3DA6">
        <w:rPr>
          <w:rStyle w:val="Subtielebenadr"/>
          <w:rFonts w:ascii="Times New Roman" w:eastAsia="Calibri" w:hAnsi="Times New Roman" w:cs="Times New Roman"/>
          <w:b w:val="0"/>
          <w:i w:val="0"/>
          <w:color w:val="000000" w:themeColor="text1"/>
          <w:sz w:val="24"/>
          <w:szCs w:val="24"/>
        </w:rPr>
        <w:t>Commissie</w:t>
      </w:r>
      <w:r w:rsidRPr="000F3DA6">
        <w:rPr>
          <w:rStyle w:val="Subtielebenadr"/>
          <w:rFonts w:ascii="Times New Roman" w:eastAsia="Calibri" w:hAnsi="Times New Roman" w:cs="Times New Roman"/>
          <w:b w:val="0"/>
          <w:i w:val="0"/>
          <w:color w:val="000000" w:themeColor="text1"/>
          <w:sz w:val="24"/>
          <w:szCs w:val="24"/>
        </w:rPr>
        <w:t xml:space="preserve"> van Justitie </w:t>
      </w:r>
      <w:r w:rsidR="003D49F5" w:rsidRPr="000F3DA6">
        <w:rPr>
          <w:rStyle w:val="Subtielebenadr"/>
          <w:rFonts w:ascii="Times New Roman" w:eastAsia="Calibri" w:hAnsi="Times New Roman" w:cs="Times New Roman"/>
          <w:b w:val="0"/>
          <w:i w:val="0"/>
          <w:color w:val="000000" w:themeColor="text1"/>
          <w:sz w:val="24"/>
          <w:szCs w:val="24"/>
        </w:rPr>
        <w:t xml:space="preserve">en er werd positief op gestemd </w:t>
      </w:r>
      <w:r w:rsidR="00B10A6D" w:rsidRPr="000F3DA6">
        <w:rPr>
          <w:rFonts w:ascii="Times New Roman" w:eastAsia="Calibri" w:hAnsi="Times New Roman" w:cs="Times New Roman"/>
          <w:b w:val="0"/>
          <w:noProof/>
          <w:color w:val="000000" w:themeColor="text1"/>
          <w:sz w:val="24"/>
          <w:szCs w:val="24"/>
        </w:rPr>
        <w:t>(Geens, 2017)</w:t>
      </w:r>
      <w:r w:rsidR="003D49F5" w:rsidRPr="000F3DA6">
        <w:rPr>
          <w:rStyle w:val="Subtielebenadr"/>
          <w:rFonts w:ascii="Times New Roman" w:eastAsia="Calibri" w:hAnsi="Times New Roman" w:cs="Times New Roman"/>
          <w:b w:val="0"/>
          <w:i w:val="0"/>
          <w:color w:val="000000" w:themeColor="text1"/>
          <w:sz w:val="24"/>
          <w:szCs w:val="24"/>
        </w:rPr>
        <w:t>.</w:t>
      </w:r>
      <w:r w:rsidR="00CC70F4" w:rsidRPr="000F3DA6">
        <w:rPr>
          <w:rStyle w:val="Subtielebenadr"/>
          <w:rFonts w:ascii="Times New Roman" w:eastAsia="Calibri" w:hAnsi="Times New Roman" w:cs="Times New Roman"/>
          <w:b w:val="0"/>
          <w:i w:val="0"/>
          <w:color w:val="000000" w:themeColor="text1"/>
          <w:sz w:val="24"/>
          <w:szCs w:val="24"/>
        </w:rPr>
        <w:t xml:space="preserve"> </w:t>
      </w:r>
      <w:r w:rsidRPr="000F3DA6">
        <w:rPr>
          <w:rStyle w:val="Subtielebenadr"/>
          <w:rFonts w:ascii="Times New Roman" w:eastAsia="Calibri" w:hAnsi="Times New Roman" w:cs="Times New Roman"/>
          <w:b w:val="0"/>
          <w:i w:val="0"/>
          <w:color w:val="000000" w:themeColor="text1"/>
          <w:sz w:val="24"/>
          <w:szCs w:val="24"/>
        </w:rPr>
        <w:t xml:space="preserve">Deze wet </w:t>
      </w:r>
      <w:r w:rsidR="00903928" w:rsidRPr="000F3DA6">
        <w:rPr>
          <w:rStyle w:val="Subtielebenadr"/>
          <w:rFonts w:ascii="Times New Roman" w:eastAsia="Calibri" w:hAnsi="Times New Roman" w:cs="Times New Roman"/>
          <w:b w:val="0"/>
          <w:i w:val="0"/>
          <w:color w:val="000000" w:themeColor="text1"/>
          <w:sz w:val="24"/>
          <w:szCs w:val="24"/>
        </w:rPr>
        <w:t xml:space="preserve">zal vanaf 1 januari 2018 in werking treden. </w:t>
      </w:r>
    </w:p>
    <w:p w14:paraId="7EB32855" w14:textId="3DF33CF9" w:rsidR="00890007" w:rsidRPr="000F3DA6" w:rsidRDefault="004C450F" w:rsidP="00B10A6D">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0F3DA6">
        <w:rPr>
          <w:rStyle w:val="Subtielebenadr"/>
          <w:rFonts w:ascii="Times New Roman" w:eastAsia="Calibri" w:hAnsi="Times New Roman" w:cs="Times New Roman"/>
          <w:b w:val="0"/>
          <w:i w:val="0"/>
          <w:color w:val="000000" w:themeColor="text1"/>
          <w:sz w:val="24"/>
          <w:szCs w:val="24"/>
        </w:rPr>
        <w:br/>
        <w:t>Door</w:t>
      </w:r>
      <w:r w:rsidR="00EB1967" w:rsidRPr="000F3DA6">
        <w:rPr>
          <w:rStyle w:val="Subtielebenadr"/>
          <w:rFonts w:ascii="Times New Roman" w:eastAsia="Calibri" w:hAnsi="Times New Roman" w:cs="Times New Roman"/>
          <w:b w:val="0"/>
          <w:i w:val="0"/>
          <w:color w:val="000000" w:themeColor="text1"/>
          <w:sz w:val="24"/>
          <w:szCs w:val="24"/>
        </w:rPr>
        <w:t xml:space="preserve"> medische voorwaarden achterwege te laten beschermt deze wet het privéleven van transpersonen grondiger dan de vorige. De wet gaat uit van zelfbeschikking met voorlichting en bedenktermijn voor meerderjarigen. Minderjarigen zullen juridisch van geslecht kunnen werken vanaf ze de leeftijd van zestien jaar hebben, maar enkel wanneer er sprake is van een tussenkomt van een kinder- en jeugdpsychiater.</w:t>
      </w:r>
      <w:r w:rsidR="00EB1967" w:rsidRPr="000F3DA6">
        <w:rPr>
          <w:rStyle w:val="Subtielebenadr"/>
          <w:rFonts w:ascii="Times New Roman" w:eastAsia="Calibri" w:hAnsi="Times New Roman" w:cs="Times New Roman"/>
          <w:b w:val="0"/>
          <w:i w:val="0"/>
          <w:color w:val="000000" w:themeColor="text1"/>
          <w:sz w:val="24"/>
          <w:szCs w:val="24"/>
        </w:rPr>
        <w:br/>
        <w:t>Ook de terugkeer naar het oorspronkelijke geslacht is mogelijk maar hier is een gere</w:t>
      </w:r>
      <w:r w:rsidR="00384ED1" w:rsidRPr="000F3DA6">
        <w:rPr>
          <w:rStyle w:val="Subtielebenadr"/>
          <w:rFonts w:ascii="Times New Roman" w:eastAsia="Calibri" w:hAnsi="Times New Roman" w:cs="Times New Roman"/>
          <w:b w:val="0"/>
          <w:i w:val="0"/>
          <w:color w:val="000000" w:themeColor="text1"/>
          <w:sz w:val="24"/>
          <w:szCs w:val="24"/>
        </w:rPr>
        <w:t xml:space="preserve">chtelijke procedure voor nodig </w:t>
      </w:r>
      <w:r w:rsidR="00B10A6D" w:rsidRPr="000F3DA6">
        <w:rPr>
          <w:rFonts w:ascii="Times New Roman" w:eastAsia="Calibri" w:hAnsi="Times New Roman" w:cs="Times New Roman"/>
          <w:b w:val="0"/>
          <w:noProof/>
          <w:color w:val="000000" w:themeColor="text1"/>
          <w:sz w:val="24"/>
          <w:szCs w:val="24"/>
        </w:rPr>
        <w:t>(Transgender infopunt, 2017)</w:t>
      </w:r>
      <w:r w:rsidR="00384ED1" w:rsidRPr="000F3DA6">
        <w:rPr>
          <w:rStyle w:val="Subtielebenadr"/>
          <w:rFonts w:ascii="Times New Roman" w:eastAsia="Calibri" w:hAnsi="Times New Roman" w:cs="Times New Roman"/>
          <w:b w:val="0"/>
          <w:i w:val="0"/>
          <w:color w:val="000000" w:themeColor="text1"/>
          <w:sz w:val="24"/>
          <w:szCs w:val="24"/>
        </w:rPr>
        <w:t>.</w:t>
      </w:r>
    </w:p>
    <w:p w14:paraId="00D7D171" w14:textId="685DE417" w:rsidR="0022774F" w:rsidRPr="000F3DA6" w:rsidRDefault="00CC4042" w:rsidP="00611461">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0F3DA6">
        <w:rPr>
          <w:rStyle w:val="Subtielebenadr"/>
          <w:rFonts w:ascii="Times New Roman" w:eastAsia="Calibri" w:hAnsi="Times New Roman" w:cs="Times New Roman"/>
          <w:b w:val="0"/>
          <w:i w:val="0"/>
          <w:color w:val="000000" w:themeColor="text1"/>
          <w:sz w:val="24"/>
          <w:szCs w:val="24"/>
        </w:rPr>
        <w:lastRenderedPageBreak/>
        <w:t>Studiebewijzen vormen een ander struikelblok voor transpersonen</w:t>
      </w:r>
      <w:r w:rsidR="00196093" w:rsidRPr="000F3DA6">
        <w:rPr>
          <w:rStyle w:val="Subtielebenadr"/>
          <w:rFonts w:ascii="Times New Roman" w:eastAsia="Calibri" w:hAnsi="Times New Roman" w:cs="Times New Roman"/>
          <w:b w:val="0"/>
          <w:i w:val="0"/>
          <w:color w:val="000000" w:themeColor="text1"/>
          <w:sz w:val="24"/>
          <w:szCs w:val="24"/>
        </w:rPr>
        <w:t xml:space="preserve">. </w:t>
      </w:r>
      <w:r w:rsidR="0022774F" w:rsidRPr="000F3DA6">
        <w:rPr>
          <w:rStyle w:val="Subtielebenadr"/>
          <w:rFonts w:ascii="Times New Roman" w:eastAsia="Calibri" w:hAnsi="Times New Roman" w:cs="Times New Roman"/>
          <w:b w:val="0"/>
          <w:i w:val="0"/>
          <w:color w:val="000000" w:themeColor="text1"/>
          <w:sz w:val="24"/>
          <w:szCs w:val="24"/>
        </w:rPr>
        <w:t xml:space="preserve">Voornamen op </w:t>
      </w:r>
      <w:r w:rsidR="00831939" w:rsidRPr="000F3DA6">
        <w:rPr>
          <w:rStyle w:val="Subtielebenadr"/>
          <w:rFonts w:ascii="Times New Roman" w:eastAsia="Calibri" w:hAnsi="Times New Roman" w:cs="Times New Roman"/>
          <w:b w:val="0"/>
          <w:i w:val="0"/>
          <w:color w:val="000000" w:themeColor="text1"/>
          <w:sz w:val="24"/>
          <w:szCs w:val="24"/>
        </w:rPr>
        <w:t>diploma’s</w:t>
      </w:r>
      <w:r w:rsidR="0022774F" w:rsidRPr="000F3DA6">
        <w:rPr>
          <w:rStyle w:val="Subtielebenadr"/>
          <w:rFonts w:ascii="Times New Roman" w:eastAsia="Calibri" w:hAnsi="Times New Roman" w:cs="Times New Roman"/>
          <w:b w:val="0"/>
          <w:i w:val="0"/>
          <w:color w:val="000000" w:themeColor="text1"/>
          <w:sz w:val="24"/>
          <w:szCs w:val="24"/>
        </w:rPr>
        <w:t>, certificaten, attesten enzovoort kunnen voor problemen zorgen bij sollicitaties</w:t>
      </w:r>
      <w:r w:rsidR="00196093" w:rsidRPr="000F3DA6">
        <w:rPr>
          <w:rStyle w:val="Subtielebenadr"/>
          <w:rFonts w:ascii="Times New Roman" w:eastAsia="Calibri" w:hAnsi="Times New Roman" w:cs="Times New Roman"/>
          <w:b w:val="0"/>
          <w:i w:val="0"/>
          <w:color w:val="000000" w:themeColor="text1"/>
          <w:sz w:val="24"/>
          <w:szCs w:val="24"/>
        </w:rPr>
        <w:t xml:space="preserve"> of eventuele verdere studies. </w:t>
      </w:r>
      <w:r w:rsidR="0022774F" w:rsidRPr="000F3DA6">
        <w:rPr>
          <w:rStyle w:val="Subtielebenadr"/>
          <w:rFonts w:ascii="Times New Roman" w:eastAsia="Calibri" w:hAnsi="Times New Roman" w:cs="Times New Roman"/>
          <w:b w:val="0"/>
          <w:i w:val="0"/>
          <w:color w:val="000000" w:themeColor="text1"/>
          <w:sz w:val="24"/>
          <w:szCs w:val="24"/>
        </w:rPr>
        <w:t xml:space="preserve">Iemand behaalde bijvoorbeeld zijn </w:t>
      </w:r>
      <w:r w:rsidR="006B1C0A" w:rsidRPr="000F3DA6">
        <w:rPr>
          <w:rStyle w:val="Subtielebenadr"/>
          <w:rFonts w:ascii="Times New Roman" w:eastAsia="Calibri" w:hAnsi="Times New Roman" w:cs="Times New Roman"/>
          <w:b w:val="0"/>
          <w:i w:val="0"/>
          <w:color w:val="000000" w:themeColor="text1"/>
          <w:sz w:val="24"/>
          <w:szCs w:val="24"/>
        </w:rPr>
        <w:t>bachelorsdiploma</w:t>
      </w:r>
      <w:r w:rsidR="0022774F" w:rsidRPr="000F3DA6">
        <w:rPr>
          <w:rStyle w:val="Subtielebenadr"/>
          <w:rFonts w:ascii="Times New Roman" w:eastAsia="Calibri" w:hAnsi="Times New Roman" w:cs="Times New Roman"/>
          <w:b w:val="0"/>
          <w:i w:val="0"/>
          <w:color w:val="000000" w:themeColor="text1"/>
          <w:sz w:val="24"/>
          <w:szCs w:val="24"/>
        </w:rPr>
        <w:t xml:space="preserve"> als Jan en wil graag een masterdiploma halen als Janne. Bij de inschrijving zouden er problemen kunnen ontstaan omdat de huidige identificatiedocumenten van Janne niet overeenkomen met de gegevens die vermeld staan op</w:t>
      </w:r>
      <w:r w:rsidR="00196093" w:rsidRPr="000F3DA6">
        <w:rPr>
          <w:rStyle w:val="Subtielebenadr"/>
          <w:rFonts w:ascii="Times New Roman" w:eastAsia="Calibri" w:hAnsi="Times New Roman" w:cs="Times New Roman"/>
          <w:b w:val="0"/>
          <w:i w:val="0"/>
          <w:color w:val="000000" w:themeColor="text1"/>
          <w:sz w:val="24"/>
          <w:szCs w:val="24"/>
        </w:rPr>
        <w:t xml:space="preserve"> haar behaald diploma als Jan. </w:t>
      </w:r>
      <w:r w:rsidRPr="000F3DA6">
        <w:rPr>
          <w:rStyle w:val="Subtielebenadr"/>
          <w:rFonts w:ascii="Times New Roman" w:eastAsia="Calibri" w:hAnsi="Times New Roman" w:cs="Times New Roman"/>
          <w:b w:val="0"/>
          <w:i w:val="0"/>
          <w:color w:val="000000" w:themeColor="text1"/>
          <w:sz w:val="24"/>
          <w:szCs w:val="24"/>
        </w:rPr>
        <w:t xml:space="preserve">Op </w:t>
      </w:r>
      <w:r w:rsidR="0022774F" w:rsidRPr="000F3DA6">
        <w:rPr>
          <w:rStyle w:val="Subtielebenadr"/>
          <w:rFonts w:ascii="Times New Roman" w:eastAsia="Calibri" w:hAnsi="Times New Roman" w:cs="Times New Roman"/>
          <w:b w:val="0"/>
          <w:i w:val="0"/>
          <w:color w:val="000000" w:themeColor="text1"/>
          <w:sz w:val="24"/>
          <w:szCs w:val="24"/>
        </w:rPr>
        <w:t xml:space="preserve">1 september 2012 </w:t>
      </w:r>
      <w:r w:rsidRPr="000F3DA6">
        <w:rPr>
          <w:rStyle w:val="Subtielebenadr"/>
          <w:rFonts w:ascii="Times New Roman" w:eastAsia="Calibri" w:hAnsi="Times New Roman" w:cs="Times New Roman"/>
          <w:b w:val="0"/>
          <w:i w:val="0"/>
          <w:color w:val="000000" w:themeColor="text1"/>
          <w:sz w:val="24"/>
          <w:szCs w:val="24"/>
        </w:rPr>
        <w:t xml:space="preserve">heeft </w:t>
      </w:r>
      <w:r w:rsidR="00831939" w:rsidRPr="000F3DA6">
        <w:rPr>
          <w:rStyle w:val="Subtielebenadr"/>
          <w:rFonts w:ascii="Times New Roman" w:eastAsia="Calibri" w:hAnsi="Times New Roman" w:cs="Times New Roman"/>
          <w:b w:val="0"/>
          <w:i w:val="0"/>
          <w:color w:val="000000" w:themeColor="text1"/>
          <w:sz w:val="24"/>
          <w:szCs w:val="24"/>
        </w:rPr>
        <w:t>minister</w:t>
      </w:r>
      <w:r w:rsidRPr="000F3DA6">
        <w:rPr>
          <w:rStyle w:val="Subtielebenadr"/>
          <w:rFonts w:ascii="Times New Roman" w:eastAsia="Calibri" w:hAnsi="Times New Roman" w:cs="Times New Roman"/>
          <w:b w:val="0"/>
          <w:i w:val="0"/>
          <w:color w:val="000000" w:themeColor="text1"/>
          <w:sz w:val="24"/>
          <w:szCs w:val="24"/>
        </w:rPr>
        <w:t xml:space="preserve"> Pascal Smet dit aangepast </w:t>
      </w:r>
      <w:r w:rsidR="0022774F" w:rsidRPr="000F3DA6">
        <w:rPr>
          <w:rStyle w:val="Subtielebenadr"/>
          <w:rFonts w:ascii="Times New Roman" w:eastAsia="Calibri" w:hAnsi="Times New Roman" w:cs="Times New Roman"/>
          <w:b w:val="0"/>
          <w:i w:val="0"/>
          <w:color w:val="000000" w:themeColor="text1"/>
          <w:sz w:val="24"/>
          <w:szCs w:val="24"/>
        </w:rPr>
        <w:t xml:space="preserve">(Vlaams minister van Jeugd, Onderwijs, Brussel en Gelijke Kansen). Wanneer iemand veranderd is van voornaam kan men ook een verzoek indienen om de naam die vermeld staat op hun studiebewijs te laten veranderen naar de naam waarmee ze nu door het leven </w:t>
      </w:r>
      <w:r w:rsidR="005C61D9" w:rsidRPr="000F3DA6">
        <w:rPr>
          <w:rStyle w:val="Subtielebenadr"/>
          <w:rFonts w:ascii="Times New Roman" w:eastAsia="Calibri" w:hAnsi="Times New Roman" w:cs="Times New Roman"/>
          <w:b w:val="0"/>
          <w:i w:val="0"/>
          <w:color w:val="000000" w:themeColor="text1"/>
          <w:sz w:val="24"/>
          <w:szCs w:val="24"/>
        </w:rPr>
        <w:t>gaan</w:t>
      </w:r>
      <w:r w:rsidR="0022774F" w:rsidRPr="000F3DA6">
        <w:rPr>
          <w:rStyle w:val="Subtielebenadr"/>
          <w:rFonts w:ascii="Times New Roman" w:eastAsia="Calibri" w:hAnsi="Times New Roman" w:cs="Times New Roman"/>
          <w:b w:val="0"/>
          <w:i w:val="0"/>
          <w:color w:val="000000" w:themeColor="text1"/>
          <w:sz w:val="24"/>
          <w:szCs w:val="24"/>
        </w:rPr>
        <w:t xml:space="preserve"> </w:t>
      </w:r>
      <w:r w:rsidR="00B10A6D" w:rsidRPr="000F3DA6">
        <w:rPr>
          <w:rFonts w:ascii="Times New Roman" w:eastAsia="Calibri" w:hAnsi="Times New Roman" w:cs="Times New Roman"/>
          <w:b w:val="0"/>
          <w:noProof/>
          <w:color w:val="000000" w:themeColor="text1"/>
          <w:sz w:val="24"/>
          <w:szCs w:val="24"/>
        </w:rPr>
        <w:t>(Transgender infopunt, 2013)</w:t>
      </w:r>
      <w:r w:rsidR="005C61D9" w:rsidRPr="000F3DA6">
        <w:rPr>
          <w:rStyle w:val="Subtielebenadr"/>
          <w:rFonts w:ascii="Times New Roman" w:eastAsia="Calibri" w:hAnsi="Times New Roman" w:cs="Times New Roman"/>
          <w:b w:val="0"/>
          <w:i w:val="0"/>
          <w:color w:val="000000" w:themeColor="text1"/>
          <w:sz w:val="24"/>
          <w:szCs w:val="24"/>
        </w:rPr>
        <w:t>.</w:t>
      </w:r>
    </w:p>
    <w:p w14:paraId="64B1E265" w14:textId="77777777" w:rsidR="00890007" w:rsidRPr="000F3DA6" w:rsidRDefault="00890007" w:rsidP="00611461">
      <w:pPr>
        <w:pStyle w:val="introlist"/>
        <w:spacing w:line="360" w:lineRule="auto"/>
        <w:ind w:right="282"/>
        <w:jc w:val="both"/>
        <w:rPr>
          <w:rStyle w:val="Subtielebenadr"/>
          <w:rFonts w:ascii="Times New Roman" w:eastAsia="Calibri" w:hAnsi="Times New Roman" w:cs="Times New Roman"/>
          <w:b w:val="0"/>
          <w:i w:val="0"/>
          <w:color w:val="000000" w:themeColor="text1"/>
          <w:sz w:val="24"/>
          <w:szCs w:val="24"/>
        </w:rPr>
      </w:pPr>
    </w:p>
    <w:p w14:paraId="17BE5B4F" w14:textId="0FE0C83C" w:rsidR="00611461" w:rsidRPr="000F3DA6" w:rsidRDefault="00611461" w:rsidP="00611461">
      <w:pPr>
        <w:pStyle w:val="introlist"/>
        <w:spacing w:line="360" w:lineRule="auto"/>
        <w:ind w:left="142" w:right="283"/>
        <w:jc w:val="both"/>
        <w:rPr>
          <w:rStyle w:val="Subtielebenadr"/>
          <w:rFonts w:ascii="Times New Roman" w:eastAsia="Calibri" w:hAnsi="Times New Roman" w:cs="Times New Roman"/>
          <w:b w:val="0"/>
          <w:i w:val="0"/>
          <w:color w:val="000000" w:themeColor="text1"/>
          <w:sz w:val="24"/>
          <w:szCs w:val="24"/>
        </w:rPr>
      </w:pPr>
      <w:r w:rsidRPr="000F3DA6">
        <w:rPr>
          <w:rStyle w:val="Subtielebenadr"/>
          <w:rFonts w:ascii="Times New Roman" w:eastAsia="Calibri" w:hAnsi="Times New Roman" w:cs="Times New Roman"/>
          <w:b w:val="0"/>
          <w:i w:val="0"/>
          <w:color w:val="000000" w:themeColor="text1"/>
          <w:sz w:val="24"/>
          <w:szCs w:val="24"/>
        </w:rPr>
        <w:t>Er kan dus geconcludeerd worden dat de juridische situatie van transpersonen in België een lange weg achter de rug heeft. Doordat men in het verleden eerst alle</w:t>
      </w:r>
      <w:r w:rsidR="00831939" w:rsidRPr="000F3DA6">
        <w:rPr>
          <w:rStyle w:val="Subtielebenadr"/>
          <w:rFonts w:ascii="Times New Roman" w:eastAsia="Calibri" w:hAnsi="Times New Roman" w:cs="Times New Roman"/>
          <w:b w:val="0"/>
          <w:i w:val="0"/>
          <w:color w:val="000000" w:themeColor="text1"/>
          <w:sz w:val="24"/>
          <w:szCs w:val="24"/>
        </w:rPr>
        <w:t>r</w:t>
      </w:r>
      <w:r w:rsidRPr="000F3DA6">
        <w:rPr>
          <w:rStyle w:val="Subtielebenadr"/>
          <w:rFonts w:ascii="Times New Roman" w:eastAsia="Calibri" w:hAnsi="Times New Roman" w:cs="Times New Roman"/>
          <w:b w:val="0"/>
          <w:i w:val="0"/>
          <w:color w:val="000000" w:themeColor="text1"/>
          <w:sz w:val="24"/>
          <w:szCs w:val="24"/>
        </w:rPr>
        <w:t>hande medische ingrepen moest ondergaan vooraleer men van voornaam of geslacht op papier kon veranderen, zijn er transpersonen die pas sinds de nieuwe wetgeving van 2017 (die van kracht ging in 2018) zichzelf kunnen zijn</w:t>
      </w:r>
      <w:r w:rsidR="00546D42" w:rsidRPr="000F3DA6">
        <w:rPr>
          <w:rStyle w:val="Subtielebenadr"/>
          <w:rFonts w:ascii="Times New Roman" w:eastAsia="Calibri" w:hAnsi="Times New Roman" w:cs="Times New Roman"/>
          <w:b w:val="0"/>
          <w:i w:val="0"/>
          <w:color w:val="000000" w:themeColor="text1"/>
          <w:sz w:val="24"/>
          <w:szCs w:val="24"/>
        </w:rPr>
        <w:t>, ook op papier</w:t>
      </w:r>
      <w:r w:rsidRPr="000F3DA6">
        <w:rPr>
          <w:rStyle w:val="Subtielebenadr"/>
          <w:rFonts w:ascii="Times New Roman" w:eastAsia="Calibri" w:hAnsi="Times New Roman" w:cs="Times New Roman"/>
          <w:b w:val="0"/>
          <w:i w:val="0"/>
          <w:color w:val="000000" w:themeColor="text1"/>
          <w:sz w:val="24"/>
          <w:szCs w:val="24"/>
        </w:rPr>
        <w:t>.</w:t>
      </w:r>
      <w:r w:rsidR="00C026C3" w:rsidRPr="000F3DA6">
        <w:rPr>
          <w:rStyle w:val="Subtielebenadr"/>
          <w:rFonts w:ascii="Times New Roman" w:eastAsia="Calibri" w:hAnsi="Times New Roman" w:cs="Times New Roman"/>
          <w:b w:val="0"/>
          <w:i w:val="0"/>
          <w:color w:val="000000" w:themeColor="text1"/>
          <w:sz w:val="24"/>
          <w:szCs w:val="24"/>
        </w:rPr>
        <w:t xml:space="preserve"> Deze wet is inclusiever in die zin dat transpersonen die niet fysiek van geslacht willen veranderen nu ook hun voornaam en geslachtsverwijzing kunnen aanpassen. </w:t>
      </w:r>
    </w:p>
    <w:p w14:paraId="17472F8F" w14:textId="77777777" w:rsidR="00890007" w:rsidRPr="000F3DA6" w:rsidRDefault="00890007" w:rsidP="00CC4042">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p>
    <w:p w14:paraId="20F845E3" w14:textId="77777777" w:rsidR="00890007" w:rsidRPr="00831939" w:rsidRDefault="00890007" w:rsidP="00CC4042">
      <w:pPr>
        <w:pStyle w:val="introlist"/>
        <w:spacing w:line="360" w:lineRule="auto"/>
        <w:ind w:left="142" w:right="282"/>
        <w:jc w:val="both"/>
        <w:rPr>
          <w:rStyle w:val="Subtielebenadr"/>
          <w:rFonts w:ascii="Times New Roman" w:eastAsia="Calibri" w:hAnsi="Times New Roman" w:cs="Times New Roman"/>
          <w:b w:val="0"/>
          <w:i w:val="0"/>
          <w:sz w:val="24"/>
          <w:szCs w:val="24"/>
        </w:rPr>
      </w:pPr>
    </w:p>
    <w:p w14:paraId="6F9DCD22" w14:textId="77777777" w:rsidR="00890007" w:rsidRPr="00831939" w:rsidRDefault="00890007" w:rsidP="00CC4042">
      <w:pPr>
        <w:pStyle w:val="introlist"/>
        <w:spacing w:line="360" w:lineRule="auto"/>
        <w:ind w:left="142" w:right="282"/>
        <w:jc w:val="both"/>
        <w:rPr>
          <w:rStyle w:val="Subtielebenadr"/>
          <w:rFonts w:ascii="Times New Roman" w:eastAsia="Calibri" w:hAnsi="Times New Roman" w:cs="Times New Roman"/>
          <w:b w:val="0"/>
          <w:i w:val="0"/>
          <w:sz w:val="24"/>
          <w:szCs w:val="24"/>
        </w:rPr>
      </w:pPr>
    </w:p>
    <w:p w14:paraId="13D38FFC" w14:textId="77777777" w:rsidR="00890007" w:rsidRPr="00831939" w:rsidRDefault="00890007" w:rsidP="00CC4042">
      <w:pPr>
        <w:pStyle w:val="introlist"/>
        <w:spacing w:line="360" w:lineRule="auto"/>
        <w:ind w:left="142" w:right="282"/>
        <w:jc w:val="both"/>
        <w:rPr>
          <w:rStyle w:val="Subtielebenadr"/>
          <w:rFonts w:ascii="Times New Roman" w:eastAsia="Calibri" w:hAnsi="Times New Roman" w:cs="Times New Roman"/>
          <w:b w:val="0"/>
          <w:i w:val="0"/>
          <w:sz w:val="24"/>
          <w:szCs w:val="24"/>
        </w:rPr>
      </w:pPr>
    </w:p>
    <w:p w14:paraId="36476920" w14:textId="77777777" w:rsidR="00890007" w:rsidRPr="00831939" w:rsidRDefault="00890007" w:rsidP="00CC4042">
      <w:pPr>
        <w:pStyle w:val="introlist"/>
        <w:spacing w:line="360" w:lineRule="auto"/>
        <w:ind w:left="142" w:right="282"/>
        <w:jc w:val="both"/>
        <w:rPr>
          <w:rStyle w:val="Subtielebenadr"/>
          <w:rFonts w:ascii="Times New Roman" w:eastAsia="Calibri" w:hAnsi="Times New Roman" w:cs="Times New Roman"/>
          <w:b w:val="0"/>
          <w:i w:val="0"/>
          <w:sz w:val="24"/>
          <w:szCs w:val="24"/>
        </w:rPr>
      </w:pPr>
    </w:p>
    <w:p w14:paraId="6C98BB67" w14:textId="77777777" w:rsidR="00890007" w:rsidRPr="00831939" w:rsidRDefault="00890007" w:rsidP="00CC4042">
      <w:pPr>
        <w:pStyle w:val="introlist"/>
        <w:spacing w:line="360" w:lineRule="auto"/>
        <w:ind w:left="142" w:right="282"/>
        <w:jc w:val="both"/>
        <w:rPr>
          <w:rStyle w:val="Subtielebenadr"/>
          <w:rFonts w:ascii="Times New Roman" w:eastAsia="Calibri" w:hAnsi="Times New Roman" w:cs="Times New Roman"/>
          <w:b w:val="0"/>
          <w:i w:val="0"/>
          <w:sz w:val="24"/>
          <w:szCs w:val="24"/>
        </w:rPr>
      </w:pPr>
    </w:p>
    <w:p w14:paraId="3A5A42E6" w14:textId="77777777" w:rsidR="00890007" w:rsidRPr="00831939" w:rsidRDefault="00890007" w:rsidP="00CC4042">
      <w:pPr>
        <w:pStyle w:val="introlist"/>
        <w:spacing w:line="360" w:lineRule="auto"/>
        <w:ind w:left="142" w:right="282"/>
        <w:jc w:val="both"/>
        <w:rPr>
          <w:rStyle w:val="Subtielebenadr"/>
          <w:rFonts w:ascii="Times New Roman" w:eastAsia="Calibri" w:hAnsi="Times New Roman" w:cs="Times New Roman"/>
          <w:b w:val="0"/>
          <w:i w:val="0"/>
          <w:sz w:val="24"/>
          <w:szCs w:val="24"/>
        </w:rPr>
      </w:pPr>
    </w:p>
    <w:p w14:paraId="33C53B5C" w14:textId="77777777" w:rsidR="00890007" w:rsidRPr="00831939" w:rsidRDefault="00890007" w:rsidP="00CC4042">
      <w:pPr>
        <w:pStyle w:val="introlist"/>
        <w:spacing w:line="360" w:lineRule="auto"/>
        <w:ind w:left="142" w:right="282"/>
        <w:jc w:val="both"/>
        <w:rPr>
          <w:rStyle w:val="Subtielebenadr"/>
          <w:rFonts w:ascii="Times New Roman" w:eastAsia="Calibri" w:hAnsi="Times New Roman" w:cs="Times New Roman"/>
          <w:b w:val="0"/>
          <w:i w:val="0"/>
          <w:sz w:val="24"/>
          <w:szCs w:val="24"/>
        </w:rPr>
      </w:pPr>
    </w:p>
    <w:p w14:paraId="30830F0A" w14:textId="77777777" w:rsidR="00890007" w:rsidRPr="00831939" w:rsidRDefault="00890007" w:rsidP="00CC4042">
      <w:pPr>
        <w:pStyle w:val="introlist"/>
        <w:spacing w:line="360" w:lineRule="auto"/>
        <w:ind w:left="142" w:right="282"/>
        <w:jc w:val="both"/>
        <w:rPr>
          <w:rStyle w:val="Subtielebenadr"/>
          <w:rFonts w:ascii="Times New Roman" w:eastAsia="Calibri" w:hAnsi="Times New Roman" w:cs="Times New Roman"/>
          <w:b w:val="0"/>
          <w:i w:val="0"/>
          <w:sz w:val="24"/>
          <w:szCs w:val="24"/>
        </w:rPr>
      </w:pPr>
    </w:p>
    <w:p w14:paraId="2EE4CB93" w14:textId="77777777" w:rsidR="00890007" w:rsidRPr="00831939" w:rsidRDefault="00890007" w:rsidP="00CC4042">
      <w:pPr>
        <w:pStyle w:val="introlist"/>
        <w:spacing w:line="360" w:lineRule="auto"/>
        <w:ind w:left="142" w:right="282"/>
        <w:jc w:val="both"/>
        <w:rPr>
          <w:rStyle w:val="Subtielebenadr"/>
          <w:rFonts w:ascii="Times New Roman" w:eastAsia="Calibri" w:hAnsi="Times New Roman" w:cs="Times New Roman"/>
          <w:b w:val="0"/>
          <w:i w:val="0"/>
          <w:sz w:val="24"/>
          <w:szCs w:val="24"/>
        </w:rPr>
      </w:pPr>
    </w:p>
    <w:p w14:paraId="0C8AFF89" w14:textId="77777777" w:rsidR="00890007" w:rsidRPr="00831939" w:rsidRDefault="00890007" w:rsidP="00324C24">
      <w:pPr>
        <w:pStyle w:val="introlist"/>
        <w:spacing w:line="360" w:lineRule="auto"/>
        <w:ind w:right="282"/>
        <w:jc w:val="both"/>
        <w:rPr>
          <w:rStyle w:val="Subtielebenadr"/>
          <w:rFonts w:ascii="Times New Roman" w:eastAsia="Calibri" w:hAnsi="Times New Roman" w:cs="Times New Roman"/>
          <w:b w:val="0"/>
          <w:i w:val="0"/>
          <w:sz w:val="24"/>
          <w:szCs w:val="24"/>
        </w:rPr>
      </w:pPr>
    </w:p>
    <w:p w14:paraId="4B79D40E" w14:textId="77777777" w:rsidR="00890007" w:rsidRPr="00831939" w:rsidRDefault="00890007" w:rsidP="00CC4042">
      <w:pPr>
        <w:pStyle w:val="introlist"/>
        <w:spacing w:line="360" w:lineRule="auto"/>
        <w:ind w:left="142" w:right="282"/>
        <w:jc w:val="both"/>
        <w:rPr>
          <w:rStyle w:val="Subtielebenadr"/>
          <w:rFonts w:ascii="Times New Roman" w:eastAsia="Calibri" w:hAnsi="Times New Roman" w:cs="Times New Roman"/>
          <w:b w:val="0"/>
          <w:i w:val="0"/>
          <w:sz w:val="24"/>
          <w:szCs w:val="24"/>
        </w:rPr>
      </w:pPr>
    </w:p>
    <w:p w14:paraId="2942F3B8" w14:textId="08314E36" w:rsidR="0022774F" w:rsidRPr="00831939" w:rsidRDefault="00890007" w:rsidP="000802A9">
      <w:pPr>
        <w:pStyle w:val="Kop4"/>
        <w:rPr>
          <w:noProof w:val="0"/>
          <w:lang w:val="nl-NL"/>
        </w:rPr>
      </w:pPr>
      <w:r w:rsidRPr="00831939">
        <w:rPr>
          <w:noProof w:val="0"/>
          <w:lang w:val="nl-NL"/>
        </w:rPr>
        <w:lastRenderedPageBreak/>
        <w:t>Rechten van trans</w:t>
      </w:r>
      <w:r w:rsidR="0022774F" w:rsidRPr="00831939">
        <w:rPr>
          <w:noProof w:val="0"/>
          <w:lang w:val="nl-NL"/>
        </w:rPr>
        <w:t xml:space="preserve">personen in België </w:t>
      </w:r>
    </w:p>
    <w:p w14:paraId="16357083" w14:textId="7354203B" w:rsidR="0022774F" w:rsidRPr="00DA44FD" w:rsidRDefault="00EF33D3" w:rsidP="00196093">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Pr>
          <w:rStyle w:val="Subtielebenadr"/>
          <w:rFonts w:ascii="Times New Roman" w:eastAsia="Calibri" w:hAnsi="Times New Roman" w:cs="Times New Roman"/>
          <w:b w:val="0"/>
          <w:i w:val="0"/>
          <w:sz w:val="24"/>
          <w:szCs w:val="24"/>
        </w:rPr>
        <w:br/>
      </w:r>
      <w:r w:rsidR="00890007" w:rsidRPr="00DA44FD">
        <w:rPr>
          <w:rStyle w:val="Subtielebenadr"/>
          <w:rFonts w:ascii="Times New Roman" w:eastAsia="Calibri" w:hAnsi="Times New Roman" w:cs="Times New Roman"/>
          <w:b w:val="0"/>
          <w:i w:val="0"/>
          <w:color w:val="000000" w:themeColor="text1"/>
          <w:sz w:val="24"/>
          <w:szCs w:val="24"/>
        </w:rPr>
        <w:t>Dat transgenderpersonen</w:t>
      </w:r>
      <w:r w:rsidR="0022774F" w:rsidRPr="00DA44FD">
        <w:rPr>
          <w:rStyle w:val="Subtielebenadr"/>
          <w:rFonts w:ascii="Times New Roman" w:eastAsia="Calibri" w:hAnsi="Times New Roman" w:cs="Times New Roman"/>
          <w:b w:val="0"/>
          <w:i w:val="0"/>
          <w:color w:val="000000" w:themeColor="text1"/>
          <w:sz w:val="24"/>
          <w:szCs w:val="24"/>
        </w:rPr>
        <w:t xml:space="preserve"> over het recht beschikken om hun voornaam en geslacht te veranderen besproken we eerder al. Er zijn echter nog andere mensenrechten, zoals het recht op huwelijk en gezinsleven. In België geldt ook een antidiscriminatiewet.</w:t>
      </w:r>
    </w:p>
    <w:p w14:paraId="39E03240" w14:textId="68F49458" w:rsidR="00AD60E6" w:rsidRPr="00831939" w:rsidRDefault="0022774F" w:rsidP="00AD60E6">
      <w:pPr>
        <w:pStyle w:val="Kop5"/>
      </w:pPr>
      <w:r w:rsidRPr="00831939">
        <w:t>Mensenrechten in België van toepassing op trans personen</w:t>
      </w:r>
    </w:p>
    <w:p w14:paraId="2858176C" w14:textId="44936468" w:rsidR="00BA6713" w:rsidRPr="00DA44FD" w:rsidRDefault="00022E61" w:rsidP="00DA44FD">
      <w:pPr>
        <w:pStyle w:val="introlist"/>
        <w:spacing w:line="360" w:lineRule="auto"/>
        <w:ind w:left="142" w:right="282"/>
        <w:jc w:val="both"/>
        <w:rPr>
          <w:rStyle w:val="Subtielebenadr"/>
          <w:rFonts w:ascii="Times New Roman" w:eastAsia="PMingLiU" w:hAnsi="Times New Roman" w:cs="Times New Roman"/>
          <w:b w:val="0"/>
          <w:i w:val="0"/>
          <w:color w:val="000000" w:themeColor="text1"/>
          <w:sz w:val="24"/>
          <w:szCs w:val="24"/>
        </w:rPr>
      </w:pPr>
      <w:r>
        <w:rPr>
          <w:rStyle w:val="Subtielebenadr"/>
          <w:rFonts w:ascii="Times New Roman" w:eastAsia="Calibri" w:hAnsi="Times New Roman" w:cs="Times New Roman"/>
          <w:b w:val="0"/>
          <w:i w:val="0"/>
          <w:sz w:val="24"/>
          <w:szCs w:val="24"/>
        </w:rPr>
        <w:br/>
      </w:r>
      <w:r w:rsidR="0022774F" w:rsidRPr="00DA44FD">
        <w:rPr>
          <w:rStyle w:val="Subtielebenadr"/>
          <w:rFonts w:ascii="Times New Roman" w:eastAsia="Calibri" w:hAnsi="Times New Roman" w:cs="Times New Roman"/>
          <w:b w:val="0"/>
          <w:i w:val="0"/>
          <w:color w:val="000000" w:themeColor="text1"/>
          <w:sz w:val="24"/>
          <w:szCs w:val="24"/>
        </w:rPr>
        <w:t>Op 20 april 2006 werd een wet ingevoerd waardoor koppels van gelijk geslacht kinderen konden adopteren. Vanaf dan konden ze ook wettelijk trouwen. Sinds die invoering moeten transseksuele personen dus niet meer schei</w:t>
      </w:r>
      <w:r w:rsidR="00B10A6D" w:rsidRPr="00DA44FD">
        <w:rPr>
          <w:rStyle w:val="Subtielebenadr"/>
          <w:rFonts w:ascii="Times New Roman" w:eastAsia="Calibri" w:hAnsi="Times New Roman" w:cs="Times New Roman"/>
          <w:b w:val="0"/>
          <w:i w:val="0"/>
          <w:color w:val="000000" w:themeColor="text1"/>
          <w:sz w:val="24"/>
          <w:szCs w:val="24"/>
        </w:rPr>
        <w:t>den van hun partner vooraleer ee</w:t>
      </w:r>
      <w:r w:rsidR="0022774F" w:rsidRPr="00DA44FD">
        <w:rPr>
          <w:rStyle w:val="Subtielebenadr"/>
          <w:rFonts w:ascii="Times New Roman" w:eastAsia="Calibri" w:hAnsi="Times New Roman" w:cs="Times New Roman"/>
          <w:b w:val="0"/>
          <w:i w:val="0"/>
          <w:color w:val="000000" w:themeColor="text1"/>
          <w:sz w:val="24"/>
          <w:szCs w:val="24"/>
        </w:rPr>
        <w:t xml:space="preserve">n van de partners een geslachtsverandering kan ondergaan. </w:t>
      </w:r>
    </w:p>
    <w:p w14:paraId="36C92692" w14:textId="568751DD" w:rsidR="0022774F" w:rsidRPr="00DA44FD" w:rsidRDefault="0022774F" w:rsidP="00DA44FD">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DA44FD">
        <w:rPr>
          <w:rStyle w:val="Subtielebenadr"/>
          <w:rFonts w:ascii="Times New Roman" w:eastAsia="Calibri" w:hAnsi="Times New Roman" w:cs="Times New Roman"/>
          <w:b w:val="0"/>
          <w:i w:val="0"/>
          <w:color w:val="000000" w:themeColor="text1"/>
          <w:sz w:val="24"/>
          <w:szCs w:val="24"/>
        </w:rPr>
        <w:t xml:space="preserve">Eerder in dit werk werd de wet die in 2007 werd goedgekeurd al besproken. Deze zorgde ervoor dat transseksuelen officieel hun geslachtsregistratie en/of voornaam konden wijzigen. Voordien golden er twee gescheiden wetten waardoor de procedures erg zwaar vielen. In mei 2007 werden deze samengevoegd tot één administratieve procedure, wat het in principe makkelijker moest maken om deze juridische veranderingen te ondergaan. </w:t>
      </w:r>
      <w:r w:rsidRPr="00DA44FD">
        <w:rPr>
          <w:rStyle w:val="Subtielebenadr"/>
          <w:rFonts w:ascii="Times New Roman" w:eastAsia="Calibri" w:hAnsi="Times New Roman" w:cs="Times New Roman"/>
          <w:b w:val="0"/>
          <w:i w:val="0"/>
          <w:color w:val="000000" w:themeColor="text1"/>
          <w:sz w:val="24"/>
          <w:szCs w:val="24"/>
        </w:rPr>
        <w:br/>
        <w:t xml:space="preserve">Niet iedereen kon deze wet bekoren: sinds de invoering is er veel kritiek op geuit. Ten eerste erkent de staat nog steeds slechts twee geslachten, terwijl er ook personen zijn die zich met geen van beiden of net met beiden identificeren. Mensen die zich tussenin de twee geslachten identificeren kunnen dus nog steeds geen kant uit. </w:t>
      </w:r>
    </w:p>
    <w:p w14:paraId="09BB8070" w14:textId="3FCEB0BA" w:rsidR="00BA6713" w:rsidRPr="00DA44FD" w:rsidRDefault="0022774F" w:rsidP="00DA44FD">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DA44FD">
        <w:rPr>
          <w:rStyle w:val="Subtielebenadr"/>
          <w:rFonts w:ascii="Times New Roman" w:eastAsia="Calibri" w:hAnsi="Times New Roman" w:cs="Times New Roman"/>
          <w:b w:val="0"/>
          <w:i w:val="0"/>
          <w:color w:val="000000" w:themeColor="text1"/>
          <w:sz w:val="24"/>
          <w:szCs w:val="24"/>
        </w:rPr>
        <w:t>Een ander punt waar velen door verontwaardigd werden is de voorwaarde dat men een sterilisatie moet ondergaan vooraleer men het recht heeft om van geslachtsregistratie te mogen veranderen. Dit criterium zou ervoor kunnen zorgen dat men uit wanhoop ongewilde praktijken uitvoert en men wordt uitgesloten. Verder is het</w:t>
      </w:r>
      <w:r w:rsidR="00AD60E6" w:rsidRPr="00DA44FD">
        <w:rPr>
          <w:rStyle w:val="Subtielebenadr"/>
          <w:rFonts w:ascii="Times New Roman" w:eastAsia="Calibri" w:hAnsi="Times New Roman" w:cs="Times New Roman"/>
          <w:b w:val="0"/>
          <w:i w:val="0"/>
          <w:color w:val="000000" w:themeColor="text1"/>
          <w:sz w:val="24"/>
          <w:szCs w:val="24"/>
        </w:rPr>
        <w:t xml:space="preserve"> ook een schending van privacy</w:t>
      </w:r>
      <w:r w:rsidRPr="00DA44FD">
        <w:rPr>
          <w:rStyle w:val="Subtielebenadr"/>
          <w:rFonts w:ascii="Times New Roman" w:eastAsia="Calibri" w:hAnsi="Times New Roman" w:cs="Times New Roman"/>
          <w:b w:val="0"/>
          <w:i w:val="0"/>
          <w:color w:val="000000" w:themeColor="text1"/>
          <w:sz w:val="24"/>
          <w:szCs w:val="24"/>
        </w:rPr>
        <w:t xml:space="preserve"> </w:t>
      </w:r>
      <w:r w:rsidR="00B10A6D" w:rsidRPr="00DA44FD">
        <w:rPr>
          <w:rFonts w:ascii="Times New Roman" w:eastAsia="Calibri" w:hAnsi="Times New Roman" w:cs="Times New Roman"/>
          <w:b w:val="0"/>
          <w:noProof/>
          <w:color w:val="000000" w:themeColor="text1"/>
          <w:sz w:val="24"/>
          <w:szCs w:val="24"/>
        </w:rPr>
        <w:t>(Transgender infopunt, 2013)</w:t>
      </w:r>
      <w:r w:rsidR="00AD60E6" w:rsidRPr="00DA44FD">
        <w:rPr>
          <w:rStyle w:val="Subtielebenadr"/>
          <w:rFonts w:ascii="Times New Roman" w:eastAsia="Calibri" w:hAnsi="Times New Roman" w:cs="Times New Roman"/>
          <w:b w:val="0"/>
          <w:i w:val="0"/>
          <w:color w:val="000000" w:themeColor="text1"/>
          <w:sz w:val="24"/>
          <w:szCs w:val="24"/>
        </w:rPr>
        <w:t>.</w:t>
      </w:r>
      <w:r w:rsidRPr="00DA44FD">
        <w:rPr>
          <w:rStyle w:val="Subtielebenadr"/>
          <w:rFonts w:ascii="Times New Roman" w:eastAsia="Calibri" w:hAnsi="Times New Roman" w:cs="Times New Roman"/>
          <w:b w:val="0"/>
          <w:i w:val="0"/>
          <w:color w:val="000000" w:themeColor="text1"/>
          <w:sz w:val="24"/>
          <w:szCs w:val="24"/>
        </w:rPr>
        <w:t xml:space="preserve"> Door deze juridische moeilijkheden en zware voorwaa</w:t>
      </w:r>
      <w:r w:rsidR="00890007" w:rsidRPr="00DA44FD">
        <w:rPr>
          <w:rStyle w:val="Subtielebenadr"/>
          <w:rFonts w:ascii="Times New Roman" w:eastAsia="Calibri" w:hAnsi="Times New Roman" w:cs="Times New Roman"/>
          <w:b w:val="0"/>
          <w:i w:val="0"/>
          <w:color w:val="000000" w:themeColor="text1"/>
          <w:sz w:val="24"/>
          <w:szCs w:val="24"/>
        </w:rPr>
        <w:t>rden voelen sommige transgenderpersonen</w:t>
      </w:r>
      <w:r w:rsidRPr="00DA44FD">
        <w:rPr>
          <w:rStyle w:val="Subtielebenadr"/>
          <w:rFonts w:ascii="Times New Roman" w:eastAsia="Calibri" w:hAnsi="Times New Roman" w:cs="Times New Roman"/>
          <w:b w:val="0"/>
          <w:i w:val="0"/>
          <w:color w:val="000000" w:themeColor="text1"/>
          <w:sz w:val="24"/>
          <w:szCs w:val="24"/>
        </w:rPr>
        <w:t xml:space="preserve"> zich benadeeld of gediscrimineerd. Ook deze factoren spelen mee in het welzijn van trans personen en de manier waarop zij zich </w:t>
      </w:r>
      <w:r w:rsidRPr="00DA44FD">
        <w:rPr>
          <w:rStyle w:val="Subtielebenadr"/>
          <w:rFonts w:ascii="Times New Roman" w:eastAsia="Calibri" w:hAnsi="Times New Roman" w:cs="Times New Roman"/>
          <w:b w:val="0"/>
          <w:color w:val="000000" w:themeColor="text1"/>
          <w:sz w:val="24"/>
          <w:szCs w:val="24"/>
        </w:rPr>
        <w:t>outen</w:t>
      </w:r>
      <w:r w:rsidRPr="00DA44FD">
        <w:rPr>
          <w:rStyle w:val="Subtielebenadr"/>
          <w:rFonts w:ascii="Times New Roman" w:eastAsia="Calibri" w:hAnsi="Times New Roman" w:cs="Times New Roman"/>
          <w:b w:val="0"/>
          <w:i w:val="0"/>
          <w:color w:val="000000" w:themeColor="text1"/>
          <w:sz w:val="24"/>
          <w:szCs w:val="24"/>
        </w:rPr>
        <w:t xml:space="preserve">. </w:t>
      </w:r>
      <w:r w:rsidR="00AD60E6" w:rsidRPr="00DA44FD">
        <w:rPr>
          <w:rStyle w:val="Subtielebenadr"/>
          <w:rFonts w:ascii="Times New Roman" w:eastAsia="Calibri" w:hAnsi="Times New Roman" w:cs="Times New Roman"/>
          <w:b w:val="0"/>
          <w:i w:val="0"/>
          <w:color w:val="000000" w:themeColor="text1"/>
          <w:sz w:val="24"/>
          <w:szCs w:val="24"/>
        </w:rPr>
        <w:t xml:space="preserve">Er wordt verwacht dat de intrede van de nieuwe transgenderwetten hier een positieve invloed op zullen hebben. </w:t>
      </w:r>
    </w:p>
    <w:p w14:paraId="14340284" w14:textId="77777777" w:rsidR="00BA6713" w:rsidRPr="00DA44FD" w:rsidRDefault="00BA6713" w:rsidP="00DA44FD">
      <w:pPr>
        <w:spacing w:after="200" w:line="360" w:lineRule="auto"/>
        <w:jc w:val="both"/>
        <w:rPr>
          <w:rStyle w:val="Subtielebenadr"/>
          <w:i w:val="0"/>
          <w:color w:val="000000" w:themeColor="text1"/>
        </w:rPr>
      </w:pPr>
      <w:r w:rsidRPr="00DA44FD">
        <w:rPr>
          <w:rStyle w:val="Subtielebenadr"/>
          <w:b/>
          <w:i w:val="0"/>
          <w:color w:val="000000" w:themeColor="text1"/>
        </w:rPr>
        <w:br w:type="page"/>
      </w:r>
    </w:p>
    <w:p w14:paraId="5A60595C" w14:textId="031D8F46" w:rsidR="00BA6713" w:rsidRPr="00DA44FD" w:rsidRDefault="0022774F" w:rsidP="00DA44FD">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DA44FD">
        <w:rPr>
          <w:rStyle w:val="Subtielebenadr"/>
          <w:rFonts w:ascii="Times New Roman" w:eastAsia="Calibri" w:hAnsi="Times New Roman" w:cs="Times New Roman"/>
          <w:b w:val="0"/>
          <w:i w:val="0"/>
          <w:color w:val="000000" w:themeColor="text1"/>
          <w:sz w:val="24"/>
          <w:szCs w:val="24"/>
        </w:rPr>
        <w:lastRenderedPageBreak/>
        <w:t>Een groep mensenrechtenexperts stelden als reactie op deze verontwaardiging een bundeling van principes samen: de Yogyakarta principes. Deze bespreken een scala aan normen, toegepast op het gebied van seksuele geaardheid en genderidentiteit binnen mensenrechten. Elk van deze principes spitst zich toe tot gedetailleerde aanbevelingen in verband met mensenrechten en ric</w:t>
      </w:r>
      <w:r w:rsidR="002326D9" w:rsidRPr="00DA44FD">
        <w:rPr>
          <w:rStyle w:val="Subtielebenadr"/>
          <w:rFonts w:ascii="Times New Roman" w:eastAsia="Calibri" w:hAnsi="Times New Roman" w:cs="Times New Roman"/>
          <w:b w:val="0"/>
          <w:i w:val="0"/>
          <w:color w:val="000000" w:themeColor="text1"/>
          <w:sz w:val="24"/>
          <w:szCs w:val="24"/>
        </w:rPr>
        <w:t>ht deze naar staten en landen</w:t>
      </w:r>
      <w:r w:rsidRPr="00DA44FD">
        <w:rPr>
          <w:rStyle w:val="Subtielebenadr"/>
          <w:rFonts w:ascii="Times New Roman" w:eastAsia="Calibri" w:hAnsi="Times New Roman" w:cs="Times New Roman"/>
          <w:b w:val="0"/>
          <w:i w:val="0"/>
          <w:color w:val="000000" w:themeColor="text1"/>
          <w:sz w:val="24"/>
          <w:szCs w:val="24"/>
        </w:rPr>
        <w:t xml:space="preserve"> </w:t>
      </w:r>
      <w:r w:rsidR="00B10A6D" w:rsidRPr="00DA44FD">
        <w:rPr>
          <w:rFonts w:ascii="Times New Roman" w:eastAsia="Calibri" w:hAnsi="Times New Roman" w:cs="Times New Roman"/>
          <w:b w:val="0"/>
          <w:noProof/>
          <w:color w:val="000000" w:themeColor="text1"/>
          <w:sz w:val="24"/>
          <w:szCs w:val="24"/>
        </w:rPr>
        <w:t>(Transgender infopunt, 2013)</w:t>
      </w:r>
      <w:r w:rsidR="002326D9" w:rsidRPr="00DA44FD">
        <w:rPr>
          <w:rStyle w:val="Subtielebenadr"/>
          <w:rFonts w:ascii="Times New Roman" w:eastAsia="Calibri" w:hAnsi="Times New Roman" w:cs="Times New Roman"/>
          <w:b w:val="0"/>
          <w:i w:val="0"/>
          <w:color w:val="000000" w:themeColor="text1"/>
          <w:sz w:val="24"/>
          <w:szCs w:val="24"/>
        </w:rPr>
        <w:t>.</w:t>
      </w:r>
    </w:p>
    <w:p w14:paraId="7FA47BC4" w14:textId="04EF8080" w:rsidR="0022774F" w:rsidRPr="00DA44FD" w:rsidRDefault="0022774F" w:rsidP="00DA44FD">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DA44FD">
        <w:rPr>
          <w:rStyle w:val="Subtielebenadr"/>
          <w:rFonts w:ascii="Times New Roman" w:eastAsia="Calibri" w:hAnsi="Times New Roman" w:cs="Times New Roman"/>
          <w:b w:val="0"/>
          <w:i w:val="0"/>
          <w:color w:val="000000" w:themeColor="text1"/>
          <w:sz w:val="24"/>
          <w:szCs w:val="24"/>
        </w:rPr>
        <w:t xml:space="preserve">België respecteert deze echter niet. Zo staat het recht op gelijkheid en anti-discriminatie tussen de Yogyakarta principes. Ook het recht om door de staat en </w:t>
      </w:r>
      <w:r w:rsidR="00831939" w:rsidRPr="00DA44FD">
        <w:rPr>
          <w:rStyle w:val="Subtielebenadr"/>
          <w:rFonts w:ascii="Times New Roman" w:eastAsia="Calibri" w:hAnsi="Times New Roman" w:cs="Times New Roman"/>
          <w:b w:val="0"/>
          <w:i w:val="0"/>
          <w:color w:val="000000" w:themeColor="text1"/>
          <w:sz w:val="24"/>
          <w:szCs w:val="24"/>
        </w:rPr>
        <w:t>wet erkent te worden staat hier</w:t>
      </w:r>
      <w:r w:rsidR="00E747BF" w:rsidRPr="00DA44FD">
        <w:rPr>
          <w:rStyle w:val="Subtielebenadr"/>
          <w:rFonts w:ascii="Times New Roman" w:eastAsia="Calibri" w:hAnsi="Times New Roman" w:cs="Times New Roman"/>
          <w:b w:val="0"/>
          <w:i w:val="0"/>
          <w:color w:val="000000" w:themeColor="text1"/>
          <w:sz w:val="24"/>
          <w:szCs w:val="24"/>
        </w:rPr>
        <w:t>tussen, dat is ee</w:t>
      </w:r>
      <w:r w:rsidRPr="00DA44FD">
        <w:rPr>
          <w:rStyle w:val="Subtielebenadr"/>
          <w:rFonts w:ascii="Times New Roman" w:eastAsia="Calibri" w:hAnsi="Times New Roman" w:cs="Times New Roman"/>
          <w:b w:val="0"/>
          <w:i w:val="0"/>
          <w:color w:val="000000" w:themeColor="text1"/>
          <w:sz w:val="24"/>
          <w:szCs w:val="24"/>
        </w:rPr>
        <w:t>n van de rechten die België niet voldoende nakomt. Het recht op privacy is ook een principe dat hier wordt beschreven maar niet wordt nageleefd in België: bij de wens om de geslachtsregistratie te wijzigen op officiële documenten moet men echter persoonlijke gegevens doorgeven vooral</w:t>
      </w:r>
      <w:r w:rsidR="002326D9" w:rsidRPr="00DA44FD">
        <w:rPr>
          <w:rStyle w:val="Subtielebenadr"/>
          <w:rFonts w:ascii="Times New Roman" w:eastAsia="Calibri" w:hAnsi="Times New Roman" w:cs="Times New Roman"/>
          <w:b w:val="0"/>
          <w:i w:val="0"/>
          <w:color w:val="000000" w:themeColor="text1"/>
          <w:sz w:val="24"/>
          <w:szCs w:val="24"/>
        </w:rPr>
        <w:t xml:space="preserve">eer dit een mogelijkheid wordt </w:t>
      </w:r>
      <w:r w:rsidR="000802A9" w:rsidRPr="00DA44FD">
        <w:rPr>
          <w:rFonts w:ascii="Times New Roman" w:eastAsia="Calibri" w:hAnsi="Times New Roman" w:cs="Times New Roman"/>
          <w:b w:val="0"/>
          <w:color w:val="000000" w:themeColor="text1"/>
          <w:sz w:val="24"/>
          <w:szCs w:val="24"/>
        </w:rPr>
        <w:t>(Alston, et al., 2007)</w:t>
      </w:r>
      <w:r w:rsidR="00EC110F" w:rsidRPr="00DA44FD">
        <w:rPr>
          <w:rStyle w:val="Subtielebenadr"/>
          <w:rFonts w:ascii="Times New Roman" w:eastAsia="Calibri" w:hAnsi="Times New Roman" w:cs="Times New Roman"/>
          <w:b w:val="0"/>
          <w:i w:val="0"/>
          <w:color w:val="000000" w:themeColor="text1"/>
          <w:sz w:val="24"/>
          <w:szCs w:val="24"/>
        </w:rPr>
        <w:t xml:space="preserve">. </w:t>
      </w:r>
      <w:r w:rsidR="00EC110F" w:rsidRPr="00DA44FD">
        <w:rPr>
          <w:rStyle w:val="Subtielebenadr"/>
          <w:rFonts w:ascii="Times New Roman" w:eastAsia="Calibri" w:hAnsi="Times New Roman" w:cs="Times New Roman"/>
          <w:b w:val="0"/>
          <w:i w:val="0"/>
          <w:color w:val="000000" w:themeColor="text1"/>
          <w:sz w:val="24"/>
          <w:szCs w:val="24"/>
        </w:rPr>
        <w:br/>
        <w:t>De Yogyakarta principes werden in december van 2017 herbekeken. Er hebben zich sinds de publicatie in 2006 veel ontwikkelingen voorgedaan op vlak van internationale mensenrechten. Er werden tien nieuwe principes toegevoegd aan de bestaande 29 principes. Onder andere het recht op wettelijke erkenning, bescherming vanuit de staat en lichamelijke en mentale integriteit werden toegevoegd aan de lijst</w:t>
      </w:r>
      <w:r w:rsidR="00B10A6D" w:rsidRPr="00DA44FD">
        <w:rPr>
          <w:rStyle w:val="Subtielebenadr"/>
          <w:rFonts w:ascii="Times New Roman" w:eastAsia="Calibri" w:hAnsi="Times New Roman" w:cs="Times New Roman"/>
          <w:b w:val="0"/>
          <w:i w:val="0"/>
          <w:noProof/>
          <w:color w:val="000000" w:themeColor="text1"/>
          <w:sz w:val="24"/>
          <w:szCs w:val="24"/>
        </w:rPr>
        <w:t xml:space="preserve"> </w:t>
      </w:r>
      <w:r w:rsidR="00B10A6D" w:rsidRPr="00DA44FD">
        <w:rPr>
          <w:rFonts w:ascii="Times New Roman" w:eastAsia="Calibri" w:hAnsi="Times New Roman" w:cs="Times New Roman"/>
          <w:b w:val="0"/>
          <w:noProof/>
          <w:color w:val="000000" w:themeColor="text1"/>
          <w:sz w:val="24"/>
          <w:szCs w:val="24"/>
        </w:rPr>
        <w:t>(Transgender infopunt, 2017)</w:t>
      </w:r>
      <w:r w:rsidR="00EC110F" w:rsidRPr="00DA44FD">
        <w:rPr>
          <w:rStyle w:val="Subtielebenadr"/>
          <w:rFonts w:ascii="Times New Roman" w:eastAsia="Calibri" w:hAnsi="Times New Roman" w:cs="Times New Roman"/>
          <w:b w:val="0"/>
          <w:i w:val="0"/>
          <w:color w:val="000000" w:themeColor="text1"/>
          <w:sz w:val="24"/>
          <w:szCs w:val="24"/>
        </w:rPr>
        <w:t xml:space="preserve">. </w:t>
      </w:r>
      <w:r w:rsidR="00F85E48" w:rsidRPr="00DA44FD">
        <w:rPr>
          <w:rStyle w:val="Subtielebenadr"/>
          <w:rFonts w:ascii="Times New Roman" w:eastAsia="Calibri" w:hAnsi="Times New Roman" w:cs="Times New Roman"/>
          <w:b w:val="0"/>
          <w:i w:val="0"/>
          <w:color w:val="000000" w:themeColor="text1"/>
          <w:sz w:val="24"/>
          <w:szCs w:val="24"/>
        </w:rPr>
        <w:br/>
      </w:r>
    </w:p>
    <w:p w14:paraId="2113D967" w14:textId="77777777" w:rsidR="0022774F" w:rsidRPr="00DA44FD" w:rsidRDefault="0022774F" w:rsidP="00DA44FD">
      <w:pPr>
        <w:pStyle w:val="introlist"/>
        <w:spacing w:line="360" w:lineRule="auto"/>
        <w:jc w:val="both"/>
        <w:rPr>
          <w:rStyle w:val="Subtielebenadr"/>
          <w:rFonts w:ascii="Times New Roman" w:eastAsia="Calibri" w:hAnsi="Times New Roman" w:cs="Times New Roman"/>
          <w:b w:val="0"/>
          <w:i w:val="0"/>
          <w:color w:val="000000" w:themeColor="text1"/>
          <w:sz w:val="24"/>
          <w:szCs w:val="24"/>
        </w:rPr>
      </w:pPr>
    </w:p>
    <w:p w14:paraId="11881113" w14:textId="77777777" w:rsidR="0022774F" w:rsidRPr="00DA44FD" w:rsidRDefault="0022774F" w:rsidP="00DA44FD">
      <w:pPr>
        <w:pStyle w:val="introlist"/>
        <w:spacing w:line="360" w:lineRule="auto"/>
        <w:jc w:val="both"/>
        <w:rPr>
          <w:rStyle w:val="Subtielebenadr"/>
          <w:rFonts w:ascii="Times New Roman" w:eastAsia="Calibri" w:hAnsi="Times New Roman" w:cs="Times New Roman"/>
          <w:b w:val="0"/>
          <w:i w:val="0"/>
          <w:color w:val="000000" w:themeColor="text1"/>
          <w:sz w:val="24"/>
          <w:szCs w:val="24"/>
        </w:rPr>
      </w:pPr>
    </w:p>
    <w:p w14:paraId="2BE7CD15" w14:textId="77777777" w:rsidR="00CC4042" w:rsidRPr="00DA44FD" w:rsidRDefault="00CC4042" w:rsidP="00DA44FD">
      <w:pPr>
        <w:pStyle w:val="introlist"/>
        <w:spacing w:line="360" w:lineRule="auto"/>
        <w:jc w:val="both"/>
        <w:rPr>
          <w:rStyle w:val="Subtielebenadr"/>
          <w:rFonts w:ascii="Times New Roman" w:eastAsia="Calibri" w:hAnsi="Times New Roman" w:cs="Times New Roman"/>
          <w:b w:val="0"/>
          <w:i w:val="0"/>
          <w:color w:val="000000" w:themeColor="text1"/>
          <w:sz w:val="24"/>
          <w:szCs w:val="24"/>
        </w:rPr>
      </w:pPr>
    </w:p>
    <w:p w14:paraId="76B37611" w14:textId="77777777" w:rsidR="00CC4042" w:rsidRPr="00831939" w:rsidRDefault="00CC4042" w:rsidP="0022774F">
      <w:pPr>
        <w:pStyle w:val="introlist"/>
        <w:spacing w:line="360" w:lineRule="auto"/>
        <w:rPr>
          <w:rStyle w:val="Subtielebenadr"/>
          <w:rFonts w:ascii="Times New Roman" w:eastAsia="Calibri" w:hAnsi="Times New Roman" w:cs="Times New Roman"/>
          <w:b w:val="0"/>
          <w:i w:val="0"/>
          <w:sz w:val="24"/>
          <w:szCs w:val="24"/>
        </w:rPr>
      </w:pPr>
    </w:p>
    <w:p w14:paraId="5DC56967" w14:textId="77777777" w:rsidR="00CC4042" w:rsidRPr="00831939" w:rsidRDefault="00CC4042" w:rsidP="0022774F">
      <w:pPr>
        <w:pStyle w:val="introlist"/>
        <w:spacing w:line="360" w:lineRule="auto"/>
        <w:rPr>
          <w:rStyle w:val="Subtielebenadr"/>
          <w:rFonts w:ascii="Times New Roman" w:eastAsia="Calibri" w:hAnsi="Times New Roman" w:cs="Times New Roman"/>
          <w:b w:val="0"/>
          <w:i w:val="0"/>
          <w:sz w:val="24"/>
          <w:szCs w:val="24"/>
        </w:rPr>
      </w:pPr>
    </w:p>
    <w:p w14:paraId="3CA0ECF5" w14:textId="77777777" w:rsidR="00324C24" w:rsidRPr="00831939" w:rsidRDefault="00324C24" w:rsidP="0022774F">
      <w:pPr>
        <w:pStyle w:val="introlist"/>
        <w:spacing w:line="360" w:lineRule="auto"/>
        <w:rPr>
          <w:rStyle w:val="Subtielebenadr"/>
          <w:rFonts w:ascii="Times New Roman" w:eastAsia="Calibri" w:hAnsi="Times New Roman" w:cs="Times New Roman"/>
          <w:b w:val="0"/>
          <w:i w:val="0"/>
          <w:sz w:val="24"/>
          <w:szCs w:val="24"/>
        </w:rPr>
      </w:pPr>
    </w:p>
    <w:p w14:paraId="04AF35D8" w14:textId="77777777" w:rsidR="00324C24" w:rsidRPr="00831939" w:rsidRDefault="00324C24" w:rsidP="0022774F">
      <w:pPr>
        <w:pStyle w:val="introlist"/>
        <w:spacing w:line="360" w:lineRule="auto"/>
        <w:rPr>
          <w:rStyle w:val="Subtielebenadr"/>
          <w:rFonts w:ascii="Times New Roman" w:eastAsia="Calibri" w:hAnsi="Times New Roman" w:cs="Times New Roman"/>
          <w:b w:val="0"/>
          <w:i w:val="0"/>
          <w:sz w:val="24"/>
          <w:szCs w:val="24"/>
        </w:rPr>
      </w:pPr>
    </w:p>
    <w:p w14:paraId="1E12110E" w14:textId="77777777" w:rsidR="0022774F" w:rsidRPr="00831939" w:rsidRDefault="0022774F" w:rsidP="0022774F">
      <w:pPr>
        <w:pStyle w:val="introlist"/>
        <w:spacing w:line="360" w:lineRule="auto"/>
        <w:rPr>
          <w:rStyle w:val="Subtielebenadr"/>
          <w:rFonts w:ascii="Times New Roman" w:eastAsia="Calibri" w:hAnsi="Times New Roman" w:cs="Times New Roman"/>
          <w:b w:val="0"/>
          <w:i w:val="0"/>
          <w:sz w:val="24"/>
          <w:szCs w:val="24"/>
        </w:rPr>
      </w:pPr>
    </w:p>
    <w:p w14:paraId="6ABB2B54" w14:textId="35F9B124" w:rsidR="000802A9" w:rsidRPr="00DE4953" w:rsidRDefault="0022774F" w:rsidP="00DE4953">
      <w:pPr>
        <w:pStyle w:val="Kop2"/>
        <w:rPr>
          <w:rFonts w:eastAsia="Calibri"/>
        </w:rPr>
      </w:pPr>
      <w:bookmarkStart w:id="16" w:name="_Toc513383176"/>
      <w:bookmarkStart w:id="17" w:name="_Toc513396080"/>
      <w:bookmarkStart w:id="18" w:name="_Toc513797790"/>
      <w:r w:rsidRPr="00DE4953">
        <w:rPr>
          <w:rFonts w:eastAsia="Calibri"/>
        </w:rPr>
        <w:lastRenderedPageBreak/>
        <w:t>Problematieken</w:t>
      </w:r>
      <w:bookmarkEnd w:id="16"/>
      <w:bookmarkEnd w:id="17"/>
      <w:bookmarkEnd w:id="18"/>
    </w:p>
    <w:p w14:paraId="63A1FC87" w14:textId="2CC8E3D8" w:rsidR="00D00CDC" w:rsidRDefault="009172C2" w:rsidP="000802A9">
      <w:pPr>
        <w:pStyle w:val="Kop4"/>
        <w:rPr>
          <w:noProof w:val="0"/>
          <w:lang w:val="nl-NL"/>
        </w:rPr>
      </w:pPr>
      <w:r>
        <w:rPr>
          <w:noProof w:val="0"/>
          <w:lang w:val="nl-NL"/>
        </w:rPr>
        <w:br/>
        <w:t>Uit de kast komen</w:t>
      </w:r>
    </w:p>
    <w:p w14:paraId="579B9890" w14:textId="6D18BD7C" w:rsidR="00A2422A" w:rsidRPr="00DA44FD" w:rsidRDefault="009172C2" w:rsidP="00A2422A">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Pr>
          <w:rStyle w:val="Subtielebenadr"/>
          <w:rFonts w:ascii="Times New Roman" w:eastAsia="Calibri" w:hAnsi="Times New Roman" w:cs="Times New Roman"/>
          <w:b w:val="0"/>
          <w:i w:val="0"/>
          <w:sz w:val="24"/>
          <w:szCs w:val="24"/>
        </w:rPr>
        <w:br/>
      </w:r>
      <w:r w:rsidR="00D00CDC" w:rsidRPr="00DA44FD">
        <w:rPr>
          <w:rStyle w:val="Subtielebenadr"/>
          <w:rFonts w:ascii="Times New Roman" w:eastAsia="Calibri" w:hAnsi="Times New Roman" w:cs="Times New Roman"/>
          <w:b w:val="0"/>
          <w:i w:val="0"/>
          <w:color w:val="000000" w:themeColor="text1"/>
          <w:sz w:val="24"/>
          <w:szCs w:val="24"/>
        </w:rPr>
        <w:t>Transgenderpersonen leggen een lange weg af: ze gaan van verwarring en ontdekking tot herkenning en</w:t>
      </w:r>
      <w:r w:rsidR="00D00CDC" w:rsidRPr="00DA44FD">
        <w:rPr>
          <w:rStyle w:val="Subtielebenadr"/>
          <w:rFonts w:ascii="Times New Roman" w:eastAsia="Calibri" w:hAnsi="Times New Roman" w:cs="Times New Roman"/>
          <w:b w:val="0"/>
          <w:color w:val="000000" w:themeColor="text1"/>
          <w:sz w:val="24"/>
          <w:szCs w:val="24"/>
        </w:rPr>
        <w:t xml:space="preserve"> outing</w:t>
      </w:r>
      <w:r w:rsidR="00D00CDC" w:rsidRPr="00DA44FD">
        <w:rPr>
          <w:rStyle w:val="Subtielebenadr"/>
          <w:rFonts w:ascii="Times New Roman" w:eastAsia="Calibri" w:hAnsi="Times New Roman" w:cs="Times New Roman"/>
          <w:b w:val="0"/>
          <w:i w:val="0"/>
          <w:color w:val="000000" w:themeColor="text1"/>
          <w:sz w:val="24"/>
          <w:szCs w:val="24"/>
        </w:rPr>
        <w:t xml:space="preserve">. </w:t>
      </w:r>
      <w:r w:rsidR="00761E55" w:rsidRPr="00DA44FD">
        <w:rPr>
          <w:rStyle w:val="Subtielebenadr"/>
          <w:rFonts w:ascii="Times New Roman" w:eastAsia="Calibri" w:hAnsi="Times New Roman" w:cs="Times New Roman"/>
          <w:b w:val="0"/>
          <w:i w:val="0"/>
          <w:color w:val="000000" w:themeColor="text1"/>
          <w:sz w:val="24"/>
          <w:szCs w:val="24"/>
        </w:rPr>
        <w:t>De outing op zich kan moeilijk zijn, maar het proces dat hieraan vooraf gaat kan ook stress en een verminderd welzijn met zich mee brengen.</w:t>
      </w:r>
      <w:r w:rsidR="00A2422A" w:rsidRPr="00DA44FD">
        <w:rPr>
          <w:rStyle w:val="Subtielebenadr"/>
          <w:rFonts w:ascii="Times New Roman" w:eastAsia="Calibri" w:hAnsi="Times New Roman" w:cs="Times New Roman"/>
          <w:b w:val="0"/>
          <w:i w:val="0"/>
          <w:color w:val="000000" w:themeColor="text1"/>
          <w:sz w:val="24"/>
          <w:szCs w:val="24"/>
        </w:rPr>
        <w:br/>
        <w:t xml:space="preserve">Sommigen weten al zeer vroeg dat ze (meer) tot het andere geslacht behoren dat het geboortegeslacht. Voor de meesten is dit echter vaak onduidelijk. Het is niet alleen voor de omgeving maar ook voor de persoon zelf moeilijk om af te leiden wat bepaalde gedragingen betekenen. Wanneer je bijvoorbeeld als jongen naar een meisje kijkt met fascinatie, betekent dat dan dat je verliefd bent? Of ben je jaloers op de kleren die ze draagt? Misschien wilt dat ook wel helemaal niets zeggen? Dit voorbeeld geeft maar een klein deel van die verwarring weer. Meestal wordt er voor de </w:t>
      </w:r>
      <w:r w:rsidR="00A2422A" w:rsidRPr="00DA44FD">
        <w:rPr>
          <w:rStyle w:val="Subtielebenadr"/>
          <w:rFonts w:ascii="Times New Roman" w:eastAsia="Calibri" w:hAnsi="Times New Roman" w:cs="Times New Roman"/>
          <w:b w:val="0"/>
          <w:color w:val="000000" w:themeColor="text1"/>
          <w:sz w:val="24"/>
          <w:szCs w:val="24"/>
        </w:rPr>
        <w:t>coming-out</w:t>
      </w:r>
      <w:r w:rsidR="00A2422A" w:rsidRPr="00DA44FD">
        <w:rPr>
          <w:rStyle w:val="Subtielebenadr"/>
          <w:rFonts w:ascii="Times New Roman" w:eastAsia="Calibri" w:hAnsi="Times New Roman" w:cs="Times New Roman"/>
          <w:b w:val="0"/>
          <w:i w:val="0"/>
          <w:color w:val="000000" w:themeColor="text1"/>
          <w:sz w:val="24"/>
          <w:szCs w:val="24"/>
        </w:rPr>
        <w:t xml:space="preserve"> geëxperimenteerd in het geheim. Dit wilt zeggen dat de persoon in kwestie bijvoorbeeld kledij zal dragen dat door de samenleving toegekend wordt aan het andere geslacht. Toch heeft niet iedereen heeft de kans om te experimenteren. Dan wordt er geëxperimenteerd met gedachten: ‘hoe zou het zijn als ik …’ </w:t>
      </w:r>
      <w:r w:rsidR="00A2422A" w:rsidRPr="00DA44FD">
        <w:rPr>
          <w:rFonts w:ascii="Times New Roman" w:eastAsia="Calibri" w:hAnsi="Times New Roman" w:cs="Times New Roman"/>
          <w:b w:val="0"/>
          <w:noProof/>
          <w:color w:val="000000" w:themeColor="text1"/>
          <w:sz w:val="24"/>
          <w:szCs w:val="24"/>
        </w:rPr>
        <w:t>(B</w:t>
      </w:r>
      <w:r w:rsidR="00DA44FD">
        <w:rPr>
          <w:rFonts w:ascii="Times New Roman" w:eastAsia="Calibri" w:hAnsi="Times New Roman" w:cs="Times New Roman"/>
          <w:b w:val="0"/>
          <w:noProof/>
          <w:color w:val="000000" w:themeColor="text1"/>
          <w:sz w:val="24"/>
          <w:szCs w:val="24"/>
        </w:rPr>
        <w:t>ambust, Mills, &amp; De Roover, 2013</w:t>
      </w:r>
      <w:r w:rsidR="00A2422A" w:rsidRPr="00DA44FD">
        <w:rPr>
          <w:rFonts w:ascii="Times New Roman" w:eastAsia="Calibri" w:hAnsi="Times New Roman" w:cs="Times New Roman"/>
          <w:b w:val="0"/>
          <w:noProof/>
          <w:color w:val="000000" w:themeColor="text1"/>
          <w:sz w:val="24"/>
          <w:szCs w:val="24"/>
        </w:rPr>
        <w:t>)</w:t>
      </w:r>
      <w:r w:rsidR="00A2422A" w:rsidRPr="00DA44FD">
        <w:rPr>
          <w:rStyle w:val="Subtielebenadr"/>
          <w:rFonts w:ascii="Times New Roman" w:eastAsia="Calibri" w:hAnsi="Times New Roman" w:cs="Times New Roman"/>
          <w:b w:val="0"/>
          <w:i w:val="0"/>
          <w:color w:val="000000" w:themeColor="text1"/>
          <w:sz w:val="24"/>
          <w:szCs w:val="24"/>
        </w:rPr>
        <w:t>.</w:t>
      </w:r>
    </w:p>
    <w:p w14:paraId="15E713F6" w14:textId="134CDE51" w:rsidR="008611B1" w:rsidRPr="00DA44FD" w:rsidRDefault="00761E55" w:rsidP="008611B1">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Pr>
          <w:rStyle w:val="Subtielebenadr"/>
          <w:rFonts w:ascii="Times New Roman" w:eastAsia="Calibri" w:hAnsi="Times New Roman" w:cs="Times New Roman"/>
          <w:b w:val="0"/>
          <w:i w:val="0"/>
          <w:sz w:val="24"/>
          <w:szCs w:val="24"/>
        </w:rPr>
        <w:br/>
      </w:r>
      <w:r w:rsidR="008611B1" w:rsidRPr="00DA44FD">
        <w:rPr>
          <w:rStyle w:val="Subtielebenadr"/>
          <w:rFonts w:ascii="Times New Roman" w:eastAsia="Calibri" w:hAnsi="Times New Roman" w:cs="Times New Roman"/>
          <w:b w:val="0"/>
          <w:i w:val="0"/>
          <w:color w:val="000000" w:themeColor="text1"/>
          <w:sz w:val="24"/>
          <w:szCs w:val="24"/>
        </w:rPr>
        <w:t xml:space="preserve">Uit de kast komen </w:t>
      </w:r>
      <w:r w:rsidR="00D00CDC" w:rsidRPr="00DA44FD">
        <w:rPr>
          <w:rStyle w:val="Subtielebenadr"/>
          <w:rFonts w:ascii="Times New Roman" w:eastAsia="Calibri" w:hAnsi="Times New Roman" w:cs="Times New Roman"/>
          <w:b w:val="0"/>
          <w:i w:val="0"/>
          <w:color w:val="000000" w:themeColor="text1"/>
          <w:sz w:val="24"/>
          <w:szCs w:val="24"/>
        </w:rPr>
        <w:t>gebeurt bij transpersonen meestal in twee delen: het vertellen en het tonen. Bij het vertellen leggen ze uit hoe ze zichzelf zien, voelen en vraagt men om begrip en steun</w:t>
      </w:r>
      <w:r w:rsidR="002239E9" w:rsidRPr="00DA44FD">
        <w:rPr>
          <w:rStyle w:val="Subtielebenadr"/>
          <w:rFonts w:ascii="Times New Roman" w:eastAsia="Calibri" w:hAnsi="Times New Roman" w:cs="Times New Roman"/>
          <w:b w:val="0"/>
          <w:i w:val="0"/>
          <w:color w:val="000000" w:themeColor="text1"/>
          <w:sz w:val="24"/>
          <w:szCs w:val="24"/>
        </w:rPr>
        <w:t xml:space="preserve"> van hun omgeving. Dat laatste </w:t>
      </w:r>
      <w:r w:rsidR="00D00CDC" w:rsidRPr="00DA44FD">
        <w:rPr>
          <w:rStyle w:val="Subtielebenadr"/>
          <w:rFonts w:ascii="Times New Roman" w:eastAsia="Calibri" w:hAnsi="Times New Roman" w:cs="Times New Roman"/>
          <w:b w:val="0"/>
          <w:i w:val="0"/>
          <w:color w:val="000000" w:themeColor="text1"/>
          <w:sz w:val="24"/>
          <w:szCs w:val="24"/>
        </w:rPr>
        <w:t xml:space="preserve">verloopt vaak moeilijker dan gewenst. </w:t>
      </w:r>
      <w:r w:rsidR="002239E9" w:rsidRPr="00DA44FD">
        <w:rPr>
          <w:rStyle w:val="Subtielebenadr"/>
          <w:rFonts w:ascii="Times New Roman" w:eastAsia="Calibri" w:hAnsi="Times New Roman" w:cs="Times New Roman"/>
          <w:b w:val="0"/>
          <w:i w:val="0"/>
          <w:color w:val="000000" w:themeColor="text1"/>
          <w:sz w:val="24"/>
          <w:szCs w:val="24"/>
        </w:rPr>
        <w:t xml:space="preserve">Het vertellen gebeurt meestal in fasen: </w:t>
      </w:r>
      <w:r w:rsidR="00894442" w:rsidRPr="00DA44FD">
        <w:rPr>
          <w:rStyle w:val="Subtielebenadr"/>
          <w:rFonts w:ascii="Times New Roman" w:eastAsia="Calibri" w:hAnsi="Times New Roman" w:cs="Times New Roman"/>
          <w:b w:val="0"/>
          <w:i w:val="0"/>
          <w:color w:val="000000" w:themeColor="text1"/>
          <w:sz w:val="24"/>
          <w:szCs w:val="24"/>
        </w:rPr>
        <w:t>eerst worden de personen waarmee er een hechte band is op de hoogte gebracht (zoals ouders,</w:t>
      </w:r>
      <w:r w:rsidR="00275028" w:rsidRPr="00DA44FD">
        <w:rPr>
          <w:rStyle w:val="Subtielebenadr"/>
          <w:rFonts w:ascii="Times New Roman" w:eastAsia="Calibri" w:hAnsi="Times New Roman" w:cs="Times New Roman"/>
          <w:b w:val="0"/>
          <w:i w:val="0"/>
          <w:color w:val="000000" w:themeColor="text1"/>
          <w:sz w:val="24"/>
          <w:szCs w:val="24"/>
        </w:rPr>
        <w:t xml:space="preserve"> vrienden en familie), daarna worden </w:t>
      </w:r>
      <w:r w:rsidR="00894442" w:rsidRPr="00DA44FD">
        <w:rPr>
          <w:rStyle w:val="Subtielebenadr"/>
          <w:rFonts w:ascii="Times New Roman" w:eastAsia="Calibri" w:hAnsi="Times New Roman" w:cs="Times New Roman"/>
          <w:b w:val="0"/>
          <w:i w:val="0"/>
          <w:color w:val="000000" w:themeColor="text1"/>
          <w:sz w:val="24"/>
          <w:szCs w:val="24"/>
        </w:rPr>
        <w:t>anderen</w:t>
      </w:r>
      <w:r w:rsidR="00275028" w:rsidRPr="00DA44FD">
        <w:rPr>
          <w:rStyle w:val="Subtielebenadr"/>
          <w:rFonts w:ascii="Times New Roman" w:eastAsia="Calibri" w:hAnsi="Times New Roman" w:cs="Times New Roman"/>
          <w:b w:val="0"/>
          <w:i w:val="0"/>
          <w:color w:val="000000" w:themeColor="text1"/>
          <w:sz w:val="24"/>
          <w:szCs w:val="24"/>
        </w:rPr>
        <w:t xml:space="preserve"> waarmee geen hechte band is op de hoogte gebracht.</w:t>
      </w:r>
      <w:r w:rsidR="008611B1" w:rsidRPr="00DA44FD">
        <w:rPr>
          <w:rStyle w:val="Subtielebenadr"/>
          <w:rFonts w:ascii="Times New Roman" w:eastAsia="Calibri" w:hAnsi="Times New Roman" w:cs="Times New Roman"/>
          <w:b w:val="0"/>
          <w:i w:val="0"/>
          <w:color w:val="000000" w:themeColor="text1"/>
          <w:sz w:val="24"/>
          <w:szCs w:val="24"/>
        </w:rPr>
        <w:t xml:space="preserve"> </w:t>
      </w:r>
      <w:r w:rsidR="00D00CDC" w:rsidRPr="00DA44FD">
        <w:rPr>
          <w:rStyle w:val="Subtielebenadr"/>
          <w:rFonts w:ascii="Times New Roman" w:eastAsia="Calibri" w:hAnsi="Times New Roman" w:cs="Times New Roman"/>
          <w:b w:val="0"/>
          <w:i w:val="0"/>
          <w:color w:val="000000" w:themeColor="text1"/>
          <w:sz w:val="24"/>
          <w:szCs w:val="24"/>
        </w:rPr>
        <w:t xml:space="preserve">Het tonen is het fysieke luik van het </w:t>
      </w:r>
      <w:r w:rsidR="00D00CDC" w:rsidRPr="00DA44FD">
        <w:rPr>
          <w:rStyle w:val="Subtielebenadr"/>
          <w:rFonts w:ascii="Times New Roman" w:eastAsia="Calibri" w:hAnsi="Times New Roman" w:cs="Times New Roman"/>
          <w:b w:val="0"/>
          <w:color w:val="000000" w:themeColor="text1"/>
          <w:sz w:val="24"/>
          <w:szCs w:val="24"/>
        </w:rPr>
        <w:t>coming-out proces</w:t>
      </w:r>
      <w:r w:rsidR="00894442" w:rsidRPr="00DA44FD">
        <w:rPr>
          <w:rStyle w:val="Subtielebenadr"/>
          <w:rFonts w:ascii="Times New Roman" w:eastAsia="Calibri" w:hAnsi="Times New Roman" w:cs="Times New Roman"/>
          <w:b w:val="0"/>
          <w:i w:val="0"/>
          <w:color w:val="000000" w:themeColor="text1"/>
          <w:sz w:val="24"/>
          <w:szCs w:val="24"/>
        </w:rPr>
        <w:t>. Het</w:t>
      </w:r>
      <w:r w:rsidR="00D00CDC" w:rsidRPr="00DA44FD">
        <w:rPr>
          <w:rStyle w:val="Subtielebenadr"/>
          <w:rFonts w:ascii="Times New Roman" w:eastAsia="Calibri" w:hAnsi="Times New Roman" w:cs="Times New Roman"/>
          <w:b w:val="0"/>
          <w:i w:val="0"/>
          <w:color w:val="000000" w:themeColor="text1"/>
          <w:sz w:val="24"/>
          <w:szCs w:val="24"/>
        </w:rPr>
        <w:t xml:space="preserve"> uiterlij</w:t>
      </w:r>
      <w:r w:rsidR="00894442" w:rsidRPr="00DA44FD">
        <w:rPr>
          <w:rStyle w:val="Subtielebenadr"/>
          <w:rFonts w:ascii="Times New Roman" w:eastAsia="Calibri" w:hAnsi="Times New Roman" w:cs="Times New Roman"/>
          <w:b w:val="0"/>
          <w:i w:val="0"/>
          <w:color w:val="000000" w:themeColor="text1"/>
          <w:sz w:val="24"/>
          <w:szCs w:val="24"/>
        </w:rPr>
        <w:t>k verschilt meer en meer van het</w:t>
      </w:r>
      <w:r w:rsidR="00D00CDC" w:rsidRPr="00DA44FD">
        <w:rPr>
          <w:rStyle w:val="Subtielebenadr"/>
          <w:rFonts w:ascii="Times New Roman" w:eastAsia="Calibri" w:hAnsi="Times New Roman" w:cs="Times New Roman"/>
          <w:b w:val="0"/>
          <w:i w:val="0"/>
          <w:color w:val="000000" w:themeColor="text1"/>
          <w:sz w:val="24"/>
          <w:szCs w:val="24"/>
        </w:rPr>
        <w:t xml:space="preserve"> originele uiterlijk, voornamen kunnen veranderd worden, voornaamwoorde</w:t>
      </w:r>
      <w:r w:rsidR="00894442" w:rsidRPr="00DA44FD">
        <w:rPr>
          <w:rStyle w:val="Subtielebenadr"/>
          <w:rFonts w:ascii="Times New Roman" w:eastAsia="Calibri" w:hAnsi="Times New Roman" w:cs="Times New Roman"/>
          <w:b w:val="0"/>
          <w:i w:val="0"/>
          <w:color w:val="000000" w:themeColor="text1"/>
          <w:sz w:val="24"/>
          <w:szCs w:val="24"/>
        </w:rPr>
        <w:t>n moeten aangepast worden indien gewenst, enzoverder.</w:t>
      </w:r>
      <w:r w:rsidR="00D00CDC" w:rsidRPr="00DA44FD">
        <w:rPr>
          <w:rStyle w:val="Subtielebenadr"/>
          <w:rFonts w:ascii="Times New Roman" w:eastAsia="Calibri" w:hAnsi="Times New Roman" w:cs="Times New Roman"/>
          <w:b w:val="0"/>
          <w:i w:val="0"/>
          <w:color w:val="000000" w:themeColor="text1"/>
          <w:sz w:val="24"/>
          <w:szCs w:val="24"/>
        </w:rPr>
        <w:t xml:space="preserve"> Er komt dus zeer veel bij kijken en er zijn veel verschillende opties. Zo kan iemand er ook voor kiezen om geen fysieke veranderingen te ondergaan maar wel anders aangesproken te willen worden, en omgekeerd</w:t>
      </w:r>
      <w:r w:rsidR="00275028" w:rsidRPr="00DA44FD">
        <w:rPr>
          <w:rStyle w:val="Subtielebenadr"/>
          <w:rFonts w:ascii="Times New Roman" w:eastAsia="Calibri" w:hAnsi="Times New Roman" w:cs="Times New Roman"/>
          <w:b w:val="0"/>
          <w:i w:val="0"/>
          <w:color w:val="000000" w:themeColor="text1"/>
          <w:sz w:val="24"/>
          <w:szCs w:val="24"/>
        </w:rPr>
        <w:t>. Bij dit luik ontstaat er vaak verwarring bij de omgeving en kunnen er moeilijkheden zijn bij het aanspreken met de gewenste vo</w:t>
      </w:r>
      <w:r w:rsidR="00FC5F06" w:rsidRPr="00DA44FD">
        <w:rPr>
          <w:rStyle w:val="Subtielebenadr"/>
          <w:rFonts w:ascii="Times New Roman" w:eastAsia="Calibri" w:hAnsi="Times New Roman" w:cs="Times New Roman"/>
          <w:b w:val="0"/>
          <w:i w:val="0"/>
          <w:color w:val="000000" w:themeColor="text1"/>
          <w:sz w:val="24"/>
          <w:szCs w:val="24"/>
        </w:rPr>
        <w:t xml:space="preserve">ornaamwoorden en namen </w:t>
      </w:r>
      <w:r w:rsidR="00FC5F06" w:rsidRPr="00DA44FD">
        <w:rPr>
          <w:rFonts w:ascii="Times New Roman" w:eastAsia="Calibri" w:hAnsi="Times New Roman" w:cs="Times New Roman"/>
          <w:b w:val="0"/>
          <w:noProof/>
          <w:color w:val="000000" w:themeColor="text1"/>
          <w:sz w:val="24"/>
          <w:szCs w:val="24"/>
        </w:rPr>
        <w:t>(Bambust,</w:t>
      </w:r>
      <w:r w:rsidR="00DA44FD">
        <w:rPr>
          <w:rFonts w:ascii="Times New Roman" w:eastAsia="Calibri" w:hAnsi="Times New Roman" w:cs="Times New Roman"/>
          <w:b w:val="0"/>
          <w:noProof/>
          <w:color w:val="000000" w:themeColor="text1"/>
          <w:sz w:val="24"/>
          <w:szCs w:val="24"/>
        </w:rPr>
        <w:t xml:space="preserve"> Mills, &amp; De Roover, 2013</w:t>
      </w:r>
      <w:r w:rsidR="00FC5F06" w:rsidRPr="00DA44FD">
        <w:rPr>
          <w:rFonts w:ascii="Times New Roman" w:eastAsia="Calibri" w:hAnsi="Times New Roman" w:cs="Times New Roman"/>
          <w:b w:val="0"/>
          <w:noProof/>
          <w:color w:val="000000" w:themeColor="text1"/>
          <w:sz w:val="24"/>
          <w:szCs w:val="24"/>
        </w:rPr>
        <w:t>)</w:t>
      </w:r>
      <w:r w:rsidR="00FC5F06" w:rsidRPr="00DA44FD">
        <w:rPr>
          <w:rStyle w:val="Subtielebenadr"/>
          <w:rFonts w:ascii="Times New Roman" w:eastAsia="Calibri" w:hAnsi="Times New Roman" w:cs="Times New Roman"/>
          <w:b w:val="0"/>
          <w:i w:val="0"/>
          <w:color w:val="000000" w:themeColor="text1"/>
          <w:sz w:val="24"/>
          <w:szCs w:val="24"/>
        </w:rPr>
        <w:t>.</w:t>
      </w:r>
    </w:p>
    <w:p w14:paraId="66A203B9" w14:textId="7D8EF158" w:rsidR="00D00CDC" w:rsidRPr="00DA44FD" w:rsidRDefault="00730C41" w:rsidP="00DA44FD">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Pr>
          <w:rStyle w:val="Subtielebenadr"/>
          <w:rFonts w:ascii="Times New Roman" w:eastAsia="Calibri" w:hAnsi="Times New Roman" w:cs="Times New Roman"/>
          <w:b w:val="0"/>
          <w:i w:val="0"/>
          <w:sz w:val="24"/>
          <w:szCs w:val="24"/>
        </w:rPr>
        <w:br/>
      </w:r>
      <w:r>
        <w:rPr>
          <w:rStyle w:val="Subtielebenadr"/>
          <w:rFonts w:ascii="Times New Roman" w:eastAsia="Calibri" w:hAnsi="Times New Roman" w:cs="Times New Roman"/>
          <w:b w:val="0"/>
          <w:i w:val="0"/>
          <w:sz w:val="24"/>
          <w:szCs w:val="24"/>
        </w:rPr>
        <w:br/>
      </w:r>
      <w:r w:rsidRPr="00DA44FD">
        <w:rPr>
          <w:rStyle w:val="Subtielebenadr"/>
          <w:rFonts w:ascii="Times New Roman" w:eastAsia="Calibri" w:hAnsi="Times New Roman" w:cs="Times New Roman"/>
          <w:b w:val="0"/>
          <w:i w:val="0"/>
          <w:color w:val="000000" w:themeColor="text1"/>
          <w:sz w:val="24"/>
          <w:szCs w:val="24"/>
        </w:rPr>
        <w:lastRenderedPageBreak/>
        <w:t xml:space="preserve">Uit de kast komen is voor veel transpersonen een moeilijke opgave. Angst voor afwijzing van de omgeving kan hier een rol in spelen. Dan is de persoon in kwestie angstig om verworpen of uitgesloten te worden omwille van zijn of haar genderidentiteit. </w:t>
      </w:r>
      <w:r w:rsidRPr="00DA44FD">
        <w:rPr>
          <w:rStyle w:val="Subtielebenadr"/>
          <w:rFonts w:ascii="Times New Roman" w:eastAsia="Calibri" w:hAnsi="Times New Roman" w:cs="Times New Roman"/>
          <w:b w:val="0"/>
          <w:i w:val="0"/>
          <w:color w:val="000000" w:themeColor="text1"/>
          <w:sz w:val="24"/>
          <w:szCs w:val="24"/>
        </w:rPr>
        <w:br/>
        <w:t xml:space="preserve">Een ander aspect dat kan meespelen in deze moeilijkheid is een worsteling met zichzelf en deze gevoelens </w:t>
      </w:r>
      <w:r w:rsidRPr="00DA44FD">
        <w:rPr>
          <w:rFonts w:ascii="Times New Roman" w:eastAsia="Calibri" w:hAnsi="Times New Roman" w:cs="Times New Roman"/>
          <w:b w:val="0"/>
          <w:noProof/>
          <w:color w:val="000000" w:themeColor="text1"/>
          <w:sz w:val="24"/>
          <w:szCs w:val="24"/>
        </w:rPr>
        <w:t>(Bambust, Mills, &amp; De Roover, z.d.)</w:t>
      </w:r>
      <w:r w:rsidRPr="00DA44FD">
        <w:rPr>
          <w:rStyle w:val="Subtielebenadr"/>
          <w:rFonts w:ascii="Times New Roman" w:eastAsia="Calibri" w:hAnsi="Times New Roman" w:cs="Times New Roman"/>
          <w:b w:val="0"/>
          <w:i w:val="0"/>
          <w:color w:val="000000" w:themeColor="text1"/>
          <w:sz w:val="24"/>
          <w:szCs w:val="24"/>
        </w:rPr>
        <w:t>.</w:t>
      </w:r>
    </w:p>
    <w:p w14:paraId="5F3845DB" w14:textId="4457A1DD" w:rsidR="00594DEC" w:rsidRPr="00DA44FD" w:rsidRDefault="00594DEC" w:rsidP="00DA44FD">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DA44FD">
        <w:rPr>
          <w:rStyle w:val="Subtielebenadr"/>
          <w:rFonts w:ascii="Times New Roman" w:eastAsia="Calibri" w:hAnsi="Times New Roman" w:cs="Times New Roman"/>
          <w:b w:val="0"/>
          <w:i w:val="0"/>
          <w:color w:val="000000" w:themeColor="text1"/>
          <w:sz w:val="24"/>
          <w:szCs w:val="24"/>
        </w:rPr>
        <w:t xml:space="preserve">Het </w:t>
      </w:r>
      <w:r w:rsidRPr="00DA44FD">
        <w:rPr>
          <w:rStyle w:val="Subtielebenadr"/>
          <w:rFonts w:ascii="Times New Roman" w:eastAsia="Calibri" w:hAnsi="Times New Roman" w:cs="Times New Roman"/>
          <w:b w:val="0"/>
          <w:color w:val="000000" w:themeColor="text1"/>
          <w:sz w:val="24"/>
          <w:szCs w:val="24"/>
        </w:rPr>
        <w:t>coming-out</w:t>
      </w:r>
      <w:r w:rsidRPr="00DA44FD">
        <w:rPr>
          <w:rStyle w:val="Subtielebenadr"/>
          <w:rFonts w:ascii="Times New Roman" w:eastAsia="Calibri" w:hAnsi="Times New Roman" w:cs="Times New Roman"/>
          <w:b w:val="0"/>
          <w:i w:val="0"/>
          <w:color w:val="000000" w:themeColor="text1"/>
          <w:sz w:val="24"/>
          <w:szCs w:val="24"/>
        </w:rPr>
        <w:t xml:space="preserve"> proces </w:t>
      </w:r>
      <w:r w:rsidR="00D71719" w:rsidRPr="00DA44FD">
        <w:rPr>
          <w:rStyle w:val="Subtielebenadr"/>
          <w:rFonts w:ascii="Times New Roman" w:eastAsia="Calibri" w:hAnsi="Times New Roman" w:cs="Times New Roman"/>
          <w:b w:val="0"/>
          <w:i w:val="0"/>
          <w:color w:val="000000" w:themeColor="text1"/>
          <w:sz w:val="24"/>
          <w:szCs w:val="24"/>
        </w:rPr>
        <w:t xml:space="preserve">van seksuele minderheidsgroepen (holebi’s en transpersonen) </w:t>
      </w:r>
      <w:r w:rsidRPr="00DA44FD">
        <w:rPr>
          <w:rStyle w:val="Subtielebenadr"/>
          <w:rFonts w:ascii="Times New Roman" w:eastAsia="Calibri" w:hAnsi="Times New Roman" w:cs="Times New Roman"/>
          <w:b w:val="0"/>
          <w:i w:val="0"/>
          <w:color w:val="000000" w:themeColor="text1"/>
          <w:sz w:val="24"/>
          <w:szCs w:val="24"/>
        </w:rPr>
        <w:t xml:space="preserve">wordt beïnvloed door de dominante cultuur waarin deze persoon leeft. </w:t>
      </w:r>
      <w:r w:rsidR="00874BAA" w:rsidRPr="00DA44FD">
        <w:rPr>
          <w:rStyle w:val="Subtielebenadr"/>
          <w:rFonts w:ascii="Times New Roman" w:eastAsia="Calibri" w:hAnsi="Times New Roman" w:cs="Times New Roman"/>
          <w:b w:val="0"/>
          <w:i w:val="0"/>
          <w:color w:val="000000" w:themeColor="text1"/>
          <w:sz w:val="24"/>
          <w:szCs w:val="24"/>
        </w:rPr>
        <w:t>Deze c</w:t>
      </w:r>
      <w:r w:rsidR="0078138B" w:rsidRPr="00DA44FD">
        <w:rPr>
          <w:rStyle w:val="Subtielebenadr"/>
          <w:rFonts w:ascii="Times New Roman" w:eastAsia="Calibri" w:hAnsi="Times New Roman" w:cs="Times New Roman"/>
          <w:b w:val="0"/>
          <w:i w:val="0"/>
          <w:color w:val="000000" w:themeColor="text1"/>
          <w:sz w:val="24"/>
          <w:szCs w:val="24"/>
        </w:rPr>
        <w:t xml:space="preserve">ultuur heeft </w:t>
      </w:r>
      <w:r w:rsidR="00294CF4" w:rsidRPr="00DA44FD">
        <w:rPr>
          <w:rStyle w:val="Subtielebenadr"/>
          <w:rFonts w:ascii="Times New Roman" w:eastAsia="Calibri" w:hAnsi="Times New Roman" w:cs="Times New Roman"/>
          <w:b w:val="0"/>
          <w:i w:val="0"/>
          <w:color w:val="000000" w:themeColor="text1"/>
          <w:sz w:val="24"/>
          <w:szCs w:val="24"/>
        </w:rPr>
        <w:t xml:space="preserve">een invloed op de perceptie van de samenleving op o.a. seksuele oriëntatie en genderidentiteit. In onze Westerse samenleving geldt heteronormativiteit en een genderidentiteit die overeenkomt met het geboortegeslacht. </w:t>
      </w:r>
      <w:r w:rsidR="00D71719" w:rsidRPr="00DA44FD">
        <w:rPr>
          <w:rStyle w:val="Subtielebenadr"/>
          <w:rFonts w:ascii="Times New Roman" w:eastAsia="Calibri" w:hAnsi="Times New Roman" w:cs="Times New Roman"/>
          <w:b w:val="0"/>
          <w:i w:val="0"/>
          <w:color w:val="000000" w:themeColor="text1"/>
          <w:sz w:val="24"/>
          <w:szCs w:val="24"/>
        </w:rPr>
        <w:t xml:space="preserve">Heteronormativiteit houdt in dat heteroseksualiteit geprivilegieerd en vanzelfsprekend is. Deze perceptie wordt al op jonge leeftijd meegegeven door ouders en de samenleving. </w:t>
      </w:r>
      <w:r w:rsidR="00294CF4" w:rsidRPr="00DA44FD">
        <w:rPr>
          <w:rStyle w:val="Subtielebenadr"/>
          <w:rFonts w:ascii="Times New Roman" w:eastAsia="Calibri" w:hAnsi="Times New Roman" w:cs="Times New Roman"/>
          <w:b w:val="0"/>
          <w:i w:val="0"/>
          <w:color w:val="000000" w:themeColor="text1"/>
          <w:sz w:val="24"/>
          <w:szCs w:val="24"/>
        </w:rPr>
        <w:t>Door deze perceptie</w:t>
      </w:r>
      <w:r w:rsidR="00D71719" w:rsidRPr="00DA44FD">
        <w:rPr>
          <w:rStyle w:val="Subtielebenadr"/>
          <w:rFonts w:ascii="Times New Roman" w:eastAsia="Calibri" w:hAnsi="Times New Roman" w:cs="Times New Roman"/>
          <w:b w:val="0"/>
          <w:i w:val="0"/>
          <w:color w:val="000000" w:themeColor="text1"/>
          <w:sz w:val="24"/>
          <w:szCs w:val="24"/>
        </w:rPr>
        <w:t xml:space="preserve"> van de samenleving</w:t>
      </w:r>
      <w:r w:rsidR="00294CF4" w:rsidRPr="00DA44FD">
        <w:rPr>
          <w:rStyle w:val="Subtielebenadr"/>
          <w:rFonts w:ascii="Times New Roman" w:eastAsia="Calibri" w:hAnsi="Times New Roman" w:cs="Times New Roman"/>
          <w:b w:val="0"/>
          <w:i w:val="0"/>
          <w:color w:val="000000" w:themeColor="text1"/>
          <w:sz w:val="24"/>
          <w:szCs w:val="24"/>
        </w:rPr>
        <w:t xml:space="preserve"> is het voor transpersonen moeilijker om uit de kast te komen binnen deze </w:t>
      </w:r>
      <w:r w:rsidR="002C32CE" w:rsidRPr="00DA44FD">
        <w:rPr>
          <w:rStyle w:val="Subtielebenadr"/>
          <w:rFonts w:ascii="Times New Roman" w:eastAsia="Calibri" w:hAnsi="Times New Roman" w:cs="Times New Roman"/>
          <w:b w:val="0"/>
          <w:i w:val="0"/>
          <w:color w:val="000000" w:themeColor="text1"/>
          <w:sz w:val="24"/>
          <w:szCs w:val="24"/>
        </w:rPr>
        <w:t xml:space="preserve">dominante </w:t>
      </w:r>
      <w:r w:rsidR="00294CF4" w:rsidRPr="00DA44FD">
        <w:rPr>
          <w:rStyle w:val="Subtielebenadr"/>
          <w:rFonts w:ascii="Times New Roman" w:eastAsia="Calibri" w:hAnsi="Times New Roman" w:cs="Times New Roman"/>
          <w:b w:val="0"/>
          <w:i w:val="0"/>
          <w:color w:val="000000" w:themeColor="text1"/>
          <w:sz w:val="24"/>
          <w:szCs w:val="24"/>
        </w:rPr>
        <w:t>cultuur.</w:t>
      </w:r>
      <w:r w:rsidR="00D71719" w:rsidRPr="00DA44FD">
        <w:rPr>
          <w:rStyle w:val="Subtielebenadr"/>
          <w:rFonts w:ascii="Times New Roman" w:eastAsia="Calibri" w:hAnsi="Times New Roman" w:cs="Times New Roman"/>
          <w:b w:val="0"/>
          <w:i w:val="0"/>
          <w:color w:val="000000" w:themeColor="text1"/>
          <w:sz w:val="24"/>
          <w:szCs w:val="24"/>
        </w:rPr>
        <w:t xml:space="preserve"> </w:t>
      </w:r>
      <w:r w:rsidR="002C32CE" w:rsidRPr="00DA44FD">
        <w:rPr>
          <w:rStyle w:val="Subtielebenadr"/>
          <w:rFonts w:ascii="Times New Roman" w:eastAsia="Calibri" w:hAnsi="Times New Roman" w:cs="Times New Roman"/>
          <w:b w:val="0"/>
          <w:i w:val="0"/>
          <w:color w:val="000000" w:themeColor="text1"/>
          <w:sz w:val="24"/>
          <w:szCs w:val="24"/>
        </w:rPr>
        <w:t>Het is dus een zekere uitdaging om tot een seksuele minderheidsgroep te behoren en te experimenteren met genderidentiteit en deze later ook te aanvaarden en integreren. Men zal dus met an</w:t>
      </w:r>
      <w:r w:rsidR="003510A4" w:rsidRPr="00DA44FD">
        <w:rPr>
          <w:rStyle w:val="Subtielebenadr"/>
          <w:rFonts w:ascii="Times New Roman" w:eastAsia="Calibri" w:hAnsi="Times New Roman" w:cs="Times New Roman"/>
          <w:b w:val="0"/>
          <w:i w:val="0"/>
          <w:color w:val="000000" w:themeColor="text1"/>
          <w:sz w:val="24"/>
          <w:szCs w:val="24"/>
        </w:rPr>
        <w:t>dere worden altijd anders zijn.</w:t>
      </w:r>
      <w:r w:rsidR="00F36E6A" w:rsidRPr="00DA44FD">
        <w:rPr>
          <w:rStyle w:val="Subtielebenadr"/>
          <w:rFonts w:ascii="Times New Roman" w:eastAsia="Calibri" w:hAnsi="Times New Roman" w:cs="Times New Roman"/>
          <w:b w:val="0"/>
          <w:i w:val="0"/>
          <w:color w:val="000000" w:themeColor="text1"/>
          <w:sz w:val="24"/>
          <w:szCs w:val="24"/>
        </w:rPr>
        <w:t xml:space="preserve"> De stress die dit teweeg brengt wordt ook</w:t>
      </w:r>
      <w:r w:rsidR="00CD5C31" w:rsidRPr="00DA44FD">
        <w:rPr>
          <w:rStyle w:val="Subtielebenadr"/>
          <w:rFonts w:ascii="Times New Roman" w:eastAsia="Calibri" w:hAnsi="Times New Roman" w:cs="Times New Roman"/>
          <w:b w:val="0"/>
          <w:i w:val="0"/>
          <w:color w:val="000000" w:themeColor="text1"/>
          <w:sz w:val="24"/>
          <w:szCs w:val="24"/>
        </w:rPr>
        <w:t xml:space="preserve"> wel minderheidsstress genoemd</w:t>
      </w:r>
      <w:r w:rsidR="00767C05" w:rsidRPr="00DA44FD">
        <w:rPr>
          <w:rStyle w:val="Subtielebenadr"/>
          <w:rFonts w:ascii="Times New Roman" w:eastAsia="Calibri" w:hAnsi="Times New Roman" w:cs="Times New Roman"/>
          <w:b w:val="0"/>
          <w:i w:val="0"/>
          <w:color w:val="000000" w:themeColor="text1"/>
          <w:sz w:val="24"/>
          <w:szCs w:val="24"/>
        </w:rPr>
        <w:t xml:space="preserve"> </w:t>
      </w:r>
      <w:r w:rsidR="00767C05" w:rsidRPr="00DA44FD">
        <w:rPr>
          <w:rFonts w:ascii="Times New Roman" w:eastAsia="Calibri" w:hAnsi="Times New Roman" w:cs="Times New Roman"/>
          <w:b w:val="0"/>
          <w:noProof/>
          <w:color w:val="000000" w:themeColor="text1"/>
          <w:sz w:val="24"/>
          <w:szCs w:val="24"/>
          <w:lang w:val="nl-BE"/>
        </w:rPr>
        <w:t>(Vansteelandt, 2016)</w:t>
      </w:r>
      <w:r w:rsidR="00767C05" w:rsidRPr="00DA44FD">
        <w:rPr>
          <w:rStyle w:val="Subtielebenadr"/>
          <w:rFonts w:ascii="Times New Roman" w:eastAsia="Calibri" w:hAnsi="Times New Roman" w:cs="Times New Roman"/>
          <w:b w:val="0"/>
          <w:i w:val="0"/>
          <w:color w:val="000000" w:themeColor="text1"/>
          <w:sz w:val="24"/>
          <w:szCs w:val="24"/>
        </w:rPr>
        <w:t xml:space="preserve">. </w:t>
      </w:r>
      <w:r w:rsidR="00E747BF" w:rsidRPr="00DA44FD">
        <w:rPr>
          <w:rStyle w:val="Subtielebenadr"/>
          <w:rFonts w:ascii="Times New Roman" w:eastAsia="Calibri" w:hAnsi="Times New Roman" w:cs="Times New Roman"/>
          <w:b w:val="0"/>
          <w:i w:val="0"/>
          <w:color w:val="000000" w:themeColor="text1"/>
          <w:sz w:val="24"/>
          <w:szCs w:val="24"/>
        </w:rPr>
        <w:t xml:space="preserve">Dit model </w:t>
      </w:r>
      <w:r w:rsidR="008210CB" w:rsidRPr="00DA44FD">
        <w:rPr>
          <w:rStyle w:val="Subtielebenadr"/>
          <w:rFonts w:ascii="Times New Roman" w:eastAsia="Calibri" w:hAnsi="Times New Roman" w:cs="Times New Roman"/>
          <w:b w:val="0"/>
          <w:i w:val="0"/>
          <w:color w:val="000000" w:themeColor="text1"/>
          <w:sz w:val="24"/>
          <w:szCs w:val="24"/>
        </w:rPr>
        <w:t>wordt verder besproken in de rubriek p</w:t>
      </w:r>
      <w:r w:rsidR="00E747BF" w:rsidRPr="00DA44FD">
        <w:rPr>
          <w:rStyle w:val="Subtielebenadr"/>
          <w:rFonts w:ascii="Times New Roman" w:eastAsia="Calibri" w:hAnsi="Times New Roman" w:cs="Times New Roman"/>
          <w:b w:val="0"/>
          <w:i w:val="0"/>
          <w:color w:val="000000" w:themeColor="text1"/>
          <w:sz w:val="24"/>
          <w:szCs w:val="24"/>
        </w:rPr>
        <w:t>robl</w:t>
      </w:r>
      <w:r w:rsidR="008210CB" w:rsidRPr="00DA44FD">
        <w:rPr>
          <w:rStyle w:val="Subtielebenadr"/>
          <w:rFonts w:ascii="Times New Roman" w:eastAsia="Calibri" w:hAnsi="Times New Roman" w:cs="Times New Roman"/>
          <w:b w:val="0"/>
          <w:i w:val="0"/>
          <w:color w:val="000000" w:themeColor="text1"/>
          <w:sz w:val="24"/>
          <w:szCs w:val="24"/>
        </w:rPr>
        <w:t xml:space="preserve">ematieken – psychisch welzijn: </w:t>
      </w:r>
      <w:r w:rsidR="00E747BF" w:rsidRPr="00DA44FD">
        <w:rPr>
          <w:rStyle w:val="Subtielebenadr"/>
          <w:rFonts w:ascii="Times New Roman" w:eastAsia="Calibri" w:hAnsi="Times New Roman" w:cs="Times New Roman"/>
          <w:b w:val="0"/>
          <w:i w:val="0"/>
          <w:color w:val="000000" w:themeColor="text1"/>
          <w:sz w:val="24"/>
          <w:szCs w:val="24"/>
        </w:rPr>
        <w:t xml:space="preserve">suïcide. </w:t>
      </w:r>
    </w:p>
    <w:p w14:paraId="15D75C05" w14:textId="2B1DCEED" w:rsidR="00F774E8" w:rsidRPr="00DA44FD" w:rsidRDefault="00CD5C31" w:rsidP="00DA44FD">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DA44FD">
        <w:rPr>
          <w:rStyle w:val="Subtielebenadr"/>
          <w:rFonts w:ascii="Times New Roman" w:eastAsia="Calibri" w:hAnsi="Times New Roman" w:cs="Times New Roman"/>
          <w:b w:val="0"/>
          <w:i w:val="0"/>
          <w:color w:val="000000" w:themeColor="text1"/>
          <w:sz w:val="24"/>
          <w:szCs w:val="24"/>
        </w:rPr>
        <w:t xml:space="preserve">De </w:t>
      </w:r>
      <w:r w:rsidRPr="00DA44FD">
        <w:rPr>
          <w:rStyle w:val="Subtielebenadr"/>
          <w:rFonts w:ascii="Times New Roman" w:eastAsia="Calibri" w:hAnsi="Times New Roman" w:cs="Times New Roman"/>
          <w:b w:val="0"/>
          <w:color w:val="000000" w:themeColor="text1"/>
          <w:sz w:val="24"/>
          <w:szCs w:val="24"/>
        </w:rPr>
        <w:t xml:space="preserve">coming-out </w:t>
      </w:r>
      <w:r w:rsidRPr="00DA44FD">
        <w:rPr>
          <w:rStyle w:val="Subtielebenadr"/>
          <w:rFonts w:ascii="Times New Roman" w:eastAsia="Calibri" w:hAnsi="Times New Roman" w:cs="Times New Roman"/>
          <w:b w:val="0"/>
          <w:i w:val="0"/>
          <w:color w:val="000000" w:themeColor="text1"/>
          <w:sz w:val="24"/>
          <w:szCs w:val="24"/>
        </w:rPr>
        <w:t xml:space="preserve">van holebi’s kan men vergelijken met het hele proces van realisatie dat men trans is tot het opstarten van een eventuele behandeling die het mogelijk maakt om in overeenstemming te leven met het gewenste geslacht. In beide processen moet men aanvaarden en verwerken dat men ‘anders’ is en daar komt de confrontatie met de maatschappelijke gendernormen nog eens bovenop. </w:t>
      </w:r>
    </w:p>
    <w:p w14:paraId="647BE22F" w14:textId="48DD0BAC" w:rsidR="00AB15CF" w:rsidRPr="00DA44FD" w:rsidRDefault="008611B1" w:rsidP="00DA44FD">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DA44FD">
        <w:rPr>
          <w:rStyle w:val="Subtielebenadr"/>
          <w:rFonts w:ascii="Times New Roman" w:eastAsia="Calibri" w:hAnsi="Times New Roman" w:cs="Times New Roman"/>
          <w:b w:val="0"/>
          <w:i w:val="0"/>
          <w:color w:val="000000" w:themeColor="text1"/>
          <w:sz w:val="24"/>
          <w:szCs w:val="24"/>
        </w:rPr>
        <w:t>Het coming-out proces verloopt dus bij elke persoon</w:t>
      </w:r>
      <w:r w:rsidR="00CD5C31" w:rsidRPr="00DA44FD">
        <w:rPr>
          <w:rStyle w:val="Subtielebenadr"/>
          <w:rFonts w:ascii="Times New Roman" w:eastAsia="Calibri" w:hAnsi="Times New Roman" w:cs="Times New Roman"/>
          <w:b w:val="0"/>
          <w:i w:val="0"/>
          <w:color w:val="000000" w:themeColor="text1"/>
          <w:sz w:val="24"/>
          <w:szCs w:val="24"/>
        </w:rPr>
        <w:t xml:space="preserve"> wel</w:t>
      </w:r>
      <w:r w:rsidR="00A73AE9" w:rsidRPr="00DA44FD">
        <w:rPr>
          <w:rStyle w:val="Subtielebenadr"/>
          <w:rFonts w:ascii="Times New Roman" w:eastAsia="Calibri" w:hAnsi="Times New Roman" w:cs="Times New Roman"/>
          <w:b w:val="0"/>
          <w:i w:val="0"/>
          <w:color w:val="000000" w:themeColor="text1"/>
          <w:sz w:val="24"/>
          <w:szCs w:val="24"/>
        </w:rPr>
        <w:t xml:space="preserve"> wat</w:t>
      </w:r>
      <w:r w:rsidR="00CD5C31" w:rsidRPr="00DA44FD">
        <w:rPr>
          <w:rStyle w:val="Subtielebenadr"/>
          <w:rFonts w:ascii="Times New Roman" w:eastAsia="Calibri" w:hAnsi="Times New Roman" w:cs="Times New Roman"/>
          <w:b w:val="0"/>
          <w:i w:val="0"/>
          <w:color w:val="000000" w:themeColor="text1"/>
          <w:sz w:val="24"/>
          <w:szCs w:val="24"/>
        </w:rPr>
        <w:t xml:space="preserve"> anders, afhankelijk van de </w:t>
      </w:r>
      <w:r w:rsidR="002C32CE" w:rsidRPr="00DA44FD">
        <w:rPr>
          <w:rStyle w:val="Subtielebenadr"/>
          <w:rFonts w:ascii="Times New Roman" w:eastAsia="Calibri" w:hAnsi="Times New Roman" w:cs="Times New Roman"/>
          <w:b w:val="0"/>
          <w:i w:val="0"/>
          <w:color w:val="000000" w:themeColor="text1"/>
          <w:sz w:val="24"/>
          <w:szCs w:val="24"/>
        </w:rPr>
        <w:t>dominante cultuur waarin men leeft</w:t>
      </w:r>
      <w:r w:rsidRPr="00DA44FD">
        <w:rPr>
          <w:rStyle w:val="Subtielebenadr"/>
          <w:rFonts w:ascii="Times New Roman" w:eastAsia="Calibri" w:hAnsi="Times New Roman" w:cs="Times New Roman"/>
          <w:b w:val="0"/>
          <w:i w:val="0"/>
          <w:color w:val="000000" w:themeColor="text1"/>
          <w:sz w:val="24"/>
          <w:szCs w:val="24"/>
        </w:rPr>
        <w:t xml:space="preserve"> en hoe men </w:t>
      </w:r>
      <w:r w:rsidR="00737674" w:rsidRPr="00DA44FD">
        <w:rPr>
          <w:rStyle w:val="Subtielebenadr"/>
          <w:rFonts w:ascii="Times New Roman" w:eastAsia="Calibri" w:hAnsi="Times New Roman" w:cs="Times New Roman"/>
          <w:b w:val="0"/>
          <w:i w:val="0"/>
          <w:color w:val="000000" w:themeColor="text1"/>
          <w:sz w:val="24"/>
          <w:szCs w:val="24"/>
        </w:rPr>
        <w:t>er zelf tegenover staat. Vaak wordt er eerst gesproken over de genderidentiteit en pas erna wordt deze identiteit ook getoond door veranderingen v</w:t>
      </w:r>
      <w:r w:rsidR="008210CB" w:rsidRPr="00DA44FD">
        <w:rPr>
          <w:rStyle w:val="Subtielebenadr"/>
          <w:rFonts w:ascii="Times New Roman" w:eastAsia="Calibri" w:hAnsi="Times New Roman" w:cs="Times New Roman"/>
          <w:b w:val="0"/>
          <w:i w:val="0"/>
          <w:color w:val="000000" w:themeColor="text1"/>
          <w:sz w:val="24"/>
          <w:szCs w:val="24"/>
        </w:rPr>
        <w:t xml:space="preserve">an de genderexpressie </w:t>
      </w:r>
      <w:r w:rsidR="008210CB" w:rsidRPr="00DA44FD">
        <w:rPr>
          <w:rFonts w:ascii="Times New Roman" w:eastAsia="Calibri" w:hAnsi="Times New Roman" w:cs="Times New Roman"/>
          <w:b w:val="0"/>
          <w:noProof/>
          <w:color w:val="000000" w:themeColor="text1"/>
          <w:sz w:val="24"/>
          <w:szCs w:val="24"/>
          <w:lang w:val="nl-BE"/>
        </w:rPr>
        <w:t>(Vansteelandt, 2016)</w:t>
      </w:r>
      <w:r w:rsidR="008210CB" w:rsidRPr="00DA44FD">
        <w:rPr>
          <w:rStyle w:val="Subtielebenadr"/>
          <w:rFonts w:ascii="Times New Roman" w:eastAsia="Calibri" w:hAnsi="Times New Roman" w:cs="Times New Roman"/>
          <w:b w:val="0"/>
          <w:i w:val="0"/>
          <w:color w:val="000000" w:themeColor="text1"/>
          <w:sz w:val="24"/>
          <w:szCs w:val="24"/>
        </w:rPr>
        <w:t>.</w:t>
      </w:r>
    </w:p>
    <w:p w14:paraId="6E54C540" w14:textId="321F68A2" w:rsidR="00F774E8" w:rsidRPr="00DA44FD" w:rsidRDefault="00F774E8" w:rsidP="00DA44FD">
      <w:pPr>
        <w:pStyle w:val="introlist"/>
        <w:spacing w:line="360" w:lineRule="auto"/>
        <w:ind w:left="142" w:right="282"/>
        <w:jc w:val="both"/>
        <w:rPr>
          <w:rFonts w:ascii="Times New Roman" w:eastAsia="Calibri" w:hAnsi="Times New Roman" w:cs="Times New Roman"/>
          <w:b w:val="0"/>
          <w:iCs/>
          <w:color w:val="000000" w:themeColor="text1"/>
          <w:sz w:val="24"/>
          <w:szCs w:val="24"/>
        </w:rPr>
      </w:pPr>
      <w:r w:rsidRPr="00DA44FD">
        <w:rPr>
          <w:rStyle w:val="Subtielebenadr"/>
          <w:rFonts w:ascii="Times New Roman" w:eastAsia="Calibri" w:hAnsi="Times New Roman" w:cs="Times New Roman"/>
          <w:b w:val="0"/>
          <w:i w:val="0"/>
          <w:color w:val="000000" w:themeColor="text1"/>
          <w:sz w:val="24"/>
          <w:szCs w:val="24"/>
        </w:rPr>
        <w:t xml:space="preserve">De uitkomst van deze bachelorproef kan hier door middel van de sensibilisering een klein verschil in maken. Het sensibiliserende aspect kan ervoor zorgen dat men beter begrijpt wat transpersonen doormaken. Deze bewustwording kan voor een meer aanvaardende en respectvolle houding van de omgeving ten aanzien van transpersonen zorgen. </w:t>
      </w:r>
    </w:p>
    <w:p w14:paraId="431F5FA4" w14:textId="77777777" w:rsidR="0022774F" w:rsidRPr="00831939" w:rsidRDefault="0022774F" w:rsidP="000802A9">
      <w:pPr>
        <w:pStyle w:val="Kop4"/>
        <w:rPr>
          <w:noProof w:val="0"/>
          <w:lang w:val="nl-NL"/>
        </w:rPr>
      </w:pPr>
      <w:r w:rsidRPr="00831939">
        <w:rPr>
          <w:noProof w:val="0"/>
          <w:lang w:val="nl-NL"/>
        </w:rPr>
        <w:lastRenderedPageBreak/>
        <w:t>Transfoob geweld</w:t>
      </w:r>
    </w:p>
    <w:p w14:paraId="67570906" w14:textId="0BBF698E" w:rsidR="00BA6713" w:rsidRPr="00DA44FD" w:rsidRDefault="00F40322" w:rsidP="00DA44FD">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Pr>
          <w:rStyle w:val="Subtielebenadr"/>
          <w:rFonts w:ascii="Times New Roman" w:eastAsia="Calibri" w:hAnsi="Times New Roman" w:cs="Times New Roman"/>
          <w:b w:val="0"/>
          <w:i w:val="0"/>
          <w:sz w:val="24"/>
          <w:szCs w:val="24"/>
        </w:rPr>
        <w:br/>
      </w:r>
      <w:r w:rsidR="0022774F" w:rsidRPr="00DA44FD">
        <w:rPr>
          <w:rStyle w:val="Subtielebenadr"/>
          <w:rFonts w:ascii="Times New Roman" w:eastAsia="Calibri" w:hAnsi="Times New Roman" w:cs="Times New Roman"/>
          <w:b w:val="0"/>
          <w:i w:val="0"/>
          <w:color w:val="000000" w:themeColor="text1"/>
          <w:sz w:val="24"/>
          <w:szCs w:val="24"/>
        </w:rPr>
        <w:t xml:space="preserve">Sinds 2009 zijn </w:t>
      </w:r>
      <w:r w:rsidR="00890007" w:rsidRPr="00DA44FD">
        <w:rPr>
          <w:rStyle w:val="Subtielebenadr"/>
          <w:rFonts w:ascii="Times New Roman" w:eastAsia="Calibri" w:hAnsi="Times New Roman" w:cs="Times New Roman"/>
          <w:b w:val="0"/>
          <w:i w:val="0"/>
          <w:color w:val="000000" w:themeColor="text1"/>
          <w:sz w:val="24"/>
          <w:szCs w:val="24"/>
        </w:rPr>
        <w:t>transgenderpersonen</w:t>
      </w:r>
      <w:r w:rsidR="0022774F" w:rsidRPr="00DA44FD">
        <w:rPr>
          <w:rStyle w:val="Subtielebenadr"/>
          <w:rFonts w:ascii="Times New Roman" w:eastAsia="Calibri" w:hAnsi="Times New Roman" w:cs="Times New Roman"/>
          <w:b w:val="0"/>
          <w:i w:val="0"/>
          <w:color w:val="000000" w:themeColor="text1"/>
          <w:sz w:val="24"/>
          <w:szCs w:val="24"/>
        </w:rPr>
        <w:t xml:space="preserve"> een van de doelgroepen van</w:t>
      </w:r>
      <w:r w:rsidR="00890007" w:rsidRPr="00DA44FD">
        <w:rPr>
          <w:rStyle w:val="Subtielebenadr"/>
          <w:rFonts w:ascii="Times New Roman" w:eastAsia="Calibri" w:hAnsi="Times New Roman" w:cs="Times New Roman"/>
          <w:b w:val="0"/>
          <w:i w:val="0"/>
          <w:color w:val="000000" w:themeColor="text1"/>
          <w:sz w:val="24"/>
          <w:szCs w:val="24"/>
        </w:rPr>
        <w:t xml:space="preserve"> het Gelijkekansenbeleid. Trans</w:t>
      </w:r>
      <w:r w:rsidR="0022774F" w:rsidRPr="00DA44FD">
        <w:rPr>
          <w:rStyle w:val="Subtielebenadr"/>
          <w:rFonts w:ascii="Times New Roman" w:eastAsia="Calibri" w:hAnsi="Times New Roman" w:cs="Times New Roman"/>
          <w:b w:val="0"/>
          <w:i w:val="0"/>
          <w:color w:val="000000" w:themeColor="text1"/>
          <w:sz w:val="24"/>
          <w:szCs w:val="24"/>
        </w:rPr>
        <w:t>personen hebben een grote behoefte aan bewustmaking over hun bescherming en rechten wanneer het gaat over bijvoorbeeld anti-discriminat</w:t>
      </w:r>
      <w:r w:rsidR="00D80193" w:rsidRPr="00DA44FD">
        <w:rPr>
          <w:rStyle w:val="Subtielebenadr"/>
          <w:rFonts w:ascii="Times New Roman" w:eastAsia="Calibri" w:hAnsi="Times New Roman" w:cs="Times New Roman"/>
          <w:b w:val="0"/>
          <w:i w:val="0"/>
          <w:color w:val="000000" w:themeColor="text1"/>
          <w:sz w:val="24"/>
          <w:szCs w:val="24"/>
        </w:rPr>
        <w:t>ie (slechts 44% van transpersonen</w:t>
      </w:r>
      <w:r w:rsidR="0022774F" w:rsidRPr="00DA44FD">
        <w:rPr>
          <w:rStyle w:val="Subtielebenadr"/>
          <w:rFonts w:ascii="Times New Roman" w:eastAsia="Calibri" w:hAnsi="Times New Roman" w:cs="Times New Roman"/>
          <w:b w:val="0"/>
          <w:i w:val="0"/>
          <w:color w:val="000000" w:themeColor="text1"/>
          <w:sz w:val="24"/>
          <w:szCs w:val="24"/>
        </w:rPr>
        <w:t xml:space="preserve"> waren op de hoogte van de </w:t>
      </w:r>
      <w:r w:rsidR="00831939" w:rsidRPr="00DA44FD">
        <w:rPr>
          <w:rStyle w:val="Subtielebenadr"/>
          <w:rFonts w:ascii="Times New Roman" w:eastAsia="Calibri" w:hAnsi="Times New Roman" w:cs="Times New Roman"/>
          <w:b w:val="0"/>
          <w:i w:val="0"/>
          <w:color w:val="000000" w:themeColor="text1"/>
          <w:sz w:val="24"/>
          <w:szCs w:val="24"/>
        </w:rPr>
        <w:t>antidiscriminatiewet</w:t>
      </w:r>
      <w:r w:rsidR="0022774F" w:rsidRPr="00DA44FD">
        <w:rPr>
          <w:rStyle w:val="Subtielebenadr"/>
          <w:rFonts w:ascii="Times New Roman" w:eastAsia="Calibri" w:hAnsi="Times New Roman" w:cs="Times New Roman"/>
          <w:b w:val="0"/>
          <w:i w:val="0"/>
          <w:color w:val="000000" w:themeColor="text1"/>
          <w:sz w:val="24"/>
          <w:szCs w:val="24"/>
        </w:rPr>
        <w:t xml:space="preserve"> di</w:t>
      </w:r>
      <w:r w:rsidR="00BA6713" w:rsidRPr="00DA44FD">
        <w:rPr>
          <w:rStyle w:val="Subtielebenadr"/>
          <w:rFonts w:ascii="Times New Roman" w:eastAsia="Calibri" w:hAnsi="Times New Roman" w:cs="Times New Roman"/>
          <w:b w:val="0"/>
          <w:i w:val="0"/>
          <w:color w:val="000000" w:themeColor="text1"/>
          <w:sz w:val="24"/>
          <w:szCs w:val="24"/>
        </w:rPr>
        <w:t>e sinds 2007 in België geldt).</w:t>
      </w:r>
    </w:p>
    <w:p w14:paraId="71DC5D4E" w14:textId="73A76FB0" w:rsidR="00BA6713" w:rsidRPr="00DA44FD" w:rsidRDefault="0022774F" w:rsidP="00DA44FD">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DA44FD">
        <w:rPr>
          <w:rStyle w:val="Subtielebenadr"/>
          <w:rFonts w:ascii="Times New Roman" w:eastAsia="Calibri" w:hAnsi="Times New Roman" w:cs="Times New Roman"/>
          <w:b w:val="0"/>
          <w:i w:val="0"/>
          <w:color w:val="000000" w:themeColor="text1"/>
          <w:sz w:val="24"/>
          <w:szCs w:val="24"/>
        </w:rPr>
        <w:t>Exacte cijfers van transfoob geweld ontbreken. Er is geen registratiecode bij politiediensten om speci</w:t>
      </w:r>
      <w:r w:rsidR="00890007" w:rsidRPr="00DA44FD">
        <w:rPr>
          <w:rStyle w:val="Subtielebenadr"/>
          <w:rFonts w:ascii="Times New Roman" w:eastAsia="Calibri" w:hAnsi="Times New Roman" w:cs="Times New Roman"/>
          <w:b w:val="0"/>
          <w:i w:val="0"/>
          <w:color w:val="000000" w:themeColor="text1"/>
          <w:sz w:val="24"/>
          <w:szCs w:val="24"/>
        </w:rPr>
        <w:t xml:space="preserve">fiek het geweld op transpersonen </w:t>
      </w:r>
      <w:r w:rsidRPr="00DA44FD">
        <w:rPr>
          <w:rStyle w:val="Subtielebenadr"/>
          <w:rFonts w:ascii="Times New Roman" w:eastAsia="Calibri" w:hAnsi="Times New Roman" w:cs="Times New Roman"/>
          <w:b w:val="0"/>
          <w:i w:val="0"/>
          <w:color w:val="000000" w:themeColor="text1"/>
          <w:sz w:val="24"/>
          <w:szCs w:val="24"/>
        </w:rPr>
        <w:t>te melden, in tegenstelling tot homo- en xenofoob geweld. Een i</w:t>
      </w:r>
      <w:r w:rsidR="00890007" w:rsidRPr="00DA44FD">
        <w:rPr>
          <w:rStyle w:val="Subtielebenadr"/>
          <w:rFonts w:ascii="Times New Roman" w:eastAsia="Calibri" w:hAnsi="Times New Roman" w:cs="Times New Roman"/>
          <w:b w:val="0"/>
          <w:i w:val="0"/>
          <w:color w:val="000000" w:themeColor="text1"/>
          <w:sz w:val="24"/>
          <w:szCs w:val="24"/>
        </w:rPr>
        <w:t>nstantie die dit wel registreert</w:t>
      </w:r>
      <w:r w:rsidRPr="00DA44FD">
        <w:rPr>
          <w:rStyle w:val="Subtielebenadr"/>
          <w:rFonts w:ascii="Times New Roman" w:eastAsia="Calibri" w:hAnsi="Times New Roman" w:cs="Times New Roman"/>
          <w:b w:val="0"/>
          <w:i w:val="0"/>
          <w:color w:val="000000" w:themeColor="text1"/>
          <w:sz w:val="24"/>
          <w:szCs w:val="24"/>
        </w:rPr>
        <w:t xml:space="preserve"> is het Instituut voor Gelijkheid van vrouwen en mannen (IGVM). In een vergelijkende studie tussen het aantal meldingen in 2005 en 2012 was er een stijging van 3 meldingen naar 40 meldingen per jaar. Al wil dit niet zeggen dat er daarom meer transfoob geweld is: men vindt gemakkelijker de weg naar het IGVM dankzij doorverwijzingen en instanties als de holebifoon en Transgen</w:t>
      </w:r>
      <w:r w:rsidR="00BA6713" w:rsidRPr="00DA44FD">
        <w:rPr>
          <w:rStyle w:val="Subtielebenadr"/>
          <w:rFonts w:ascii="Times New Roman" w:eastAsia="Calibri" w:hAnsi="Times New Roman" w:cs="Times New Roman"/>
          <w:b w:val="0"/>
          <w:i w:val="0"/>
          <w:color w:val="000000" w:themeColor="text1"/>
          <w:sz w:val="24"/>
          <w:szCs w:val="24"/>
        </w:rPr>
        <w:t xml:space="preserve">der infopunt. </w:t>
      </w:r>
    </w:p>
    <w:p w14:paraId="063A17AB" w14:textId="3FD982E3" w:rsidR="00BA6713" w:rsidRPr="00DA44FD" w:rsidRDefault="0022774F" w:rsidP="00DA44FD">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DA44FD">
        <w:rPr>
          <w:rStyle w:val="Subtielebenadr"/>
          <w:rFonts w:ascii="Times New Roman" w:eastAsia="Calibri" w:hAnsi="Times New Roman" w:cs="Times New Roman"/>
          <w:b w:val="0"/>
          <w:i w:val="0"/>
          <w:color w:val="000000" w:themeColor="text1"/>
          <w:sz w:val="24"/>
          <w:szCs w:val="24"/>
        </w:rPr>
        <w:t>In totaal was 6% van de klachten van geweld die bij het IGVM terechtkwamen afkomstig</w:t>
      </w:r>
      <w:r w:rsidR="000822FB" w:rsidRPr="00DA44FD">
        <w:rPr>
          <w:rStyle w:val="Subtielebenadr"/>
          <w:rFonts w:ascii="Times New Roman" w:eastAsia="Calibri" w:hAnsi="Times New Roman" w:cs="Times New Roman"/>
          <w:b w:val="0"/>
          <w:i w:val="0"/>
          <w:color w:val="000000" w:themeColor="text1"/>
          <w:sz w:val="24"/>
          <w:szCs w:val="24"/>
        </w:rPr>
        <w:t xml:space="preserve"> van trans</w:t>
      </w:r>
      <w:r w:rsidRPr="00DA44FD">
        <w:rPr>
          <w:rStyle w:val="Subtielebenadr"/>
          <w:rFonts w:ascii="Times New Roman" w:eastAsia="Calibri" w:hAnsi="Times New Roman" w:cs="Times New Roman"/>
          <w:b w:val="0"/>
          <w:i w:val="0"/>
          <w:color w:val="000000" w:themeColor="text1"/>
          <w:sz w:val="24"/>
          <w:szCs w:val="24"/>
        </w:rPr>
        <w:t xml:space="preserve">personen, wat </w:t>
      </w:r>
      <w:r w:rsidR="000822FB" w:rsidRPr="00DA44FD">
        <w:rPr>
          <w:rStyle w:val="Subtielebenadr"/>
          <w:rFonts w:ascii="Times New Roman" w:eastAsia="Calibri" w:hAnsi="Times New Roman" w:cs="Times New Roman"/>
          <w:b w:val="0"/>
          <w:i w:val="0"/>
          <w:color w:val="000000" w:themeColor="text1"/>
          <w:sz w:val="24"/>
          <w:szCs w:val="24"/>
        </w:rPr>
        <w:t>een grote groep is. Transpersonen</w:t>
      </w:r>
      <w:r w:rsidRPr="00DA44FD">
        <w:rPr>
          <w:rStyle w:val="Subtielebenadr"/>
          <w:rFonts w:ascii="Times New Roman" w:eastAsia="Calibri" w:hAnsi="Times New Roman" w:cs="Times New Roman"/>
          <w:b w:val="0"/>
          <w:i w:val="0"/>
          <w:color w:val="000000" w:themeColor="text1"/>
          <w:sz w:val="24"/>
          <w:szCs w:val="24"/>
        </w:rPr>
        <w:t xml:space="preserve"> zijn vaak het slachtoffer van verschillende soorten discriminatie in o.a. privérelaties en in het o</w:t>
      </w:r>
      <w:r w:rsidR="00BA6713" w:rsidRPr="00DA44FD">
        <w:rPr>
          <w:rStyle w:val="Subtielebenadr"/>
          <w:rFonts w:ascii="Times New Roman" w:eastAsia="Calibri" w:hAnsi="Times New Roman" w:cs="Times New Roman"/>
          <w:b w:val="0"/>
          <w:i w:val="0"/>
          <w:color w:val="000000" w:themeColor="text1"/>
          <w:sz w:val="24"/>
          <w:szCs w:val="24"/>
        </w:rPr>
        <w:t>penbaar.</w:t>
      </w:r>
    </w:p>
    <w:p w14:paraId="0EE6B9DB" w14:textId="111729FE" w:rsidR="00BA6713" w:rsidRPr="00DA44FD" w:rsidRDefault="0022774F" w:rsidP="00DA44FD">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DA44FD">
        <w:rPr>
          <w:rStyle w:val="Subtielebenadr"/>
          <w:rFonts w:ascii="Times New Roman" w:eastAsia="Calibri" w:hAnsi="Times New Roman" w:cs="Times New Roman"/>
          <w:b w:val="0"/>
          <w:i w:val="0"/>
          <w:color w:val="000000" w:themeColor="text1"/>
          <w:sz w:val="24"/>
          <w:szCs w:val="24"/>
        </w:rPr>
        <w:t>Hoewel er in de Belgische genderwet en het Vlaamse gelijkekansendecreet vermeld staat dat transseksualiteit een verzwarende omstandigheid is bij een haatmisdrijf zijn er tot nu toe nog geen veroordelingen geweest die een zwaardere straf oplegden door</w:t>
      </w:r>
      <w:r w:rsidR="007E2518" w:rsidRPr="00DA44FD">
        <w:rPr>
          <w:rStyle w:val="Subtielebenadr"/>
          <w:rFonts w:ascii="Times New Roman" w:eastAsia="Calibri" w:hAnsi="Times New Roman" w:cs="Times New Roman"/>
          <w:b w:val="0"/>
          <w:i w:val="0"/>
          <w:color w:val="000000" w:themeColor="text1"/>
          <w:sz w:val="24"/>
          <w:szCs w:val="24"/>
        </w:rPr>
        <w:t xml:space="preserve"> de betrokkenheid van een trans</w:t>
      </w:r>
      <w:r w:rsidRPr="00DA44FD">
        <w:rPr>
          <w:rStyle w:val="Subtielebenadr"/>
          <w:rFonts w:ascii="Times New Roman" w:eastAsia="Calibri" w:hAnsi="Times New Roman" w:cs="Times New Roman"/>
          <w:b w:val="0"/>
          <w:i w:val="0"/>
          <w:color w:val="000000" w:themeColor="text1"/>
          <w:sz w:val="24"/>
          <w:szCs w:val="24"/>
        </w:rPr>
        <w:t xml:space="preserve">persoon. </w:t>
      </w:r>
    </w:p>
    <w:p w14:paraId="1D881F91" w14:textId="5290622A" w:rsidR="00BA6713" w:rsidRPr="00DA44FD" w:rsidRDefault="0022774F" w:rsidP="00DA44FD">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DA44FD">
        <w:rPr>
          <w:rStyle w:val="Subtielebenadr"/>
          <w:rFonts w:ascii="Times New Roman" w:eastAsia="Calibri" w:hAnsi="Times New Roman" w:cs="Times New Roman"/>
          <w:b w:val="0"/>
          <w:i w:val="0"/>
          <w:color w:val="000000" w:themeColor="text1"/>
          <w:sz w:val="24"/>
          <w:szCs w:val="24"/>
        </w:rPr>
        <w:t>Verschillende factoren spelen mee in het fenomeen van transfoob geweld in België. Een eerste is het tekort aan we</w:t>
      </w:r>
      <w:r w:rsidR="007E2518" w:rsidRPr="00DA44FD">
        <w:rPr>
          <w:rStyle w:val="Subtielebenadr"/>
          <w:rFonts w:ascii="Times New Roman" w:eastAsia="Calibri" w:hAnsi="Times New Roman" w:cs="Times New Roman"/>
          <w:b w:val="0"/>
          <w:i w:val="0"/>
          <w:color w:val="000000" w:themeColor="text1"/>
          <w:sz w:val="24"/>
          <w:szCs w:val="24"/>
        </w:rPr>
        <w:t>ttelijke bescherming voor trans</w:t>
      </w:r>
      <w:r w:rsidRPr="00DA44FD">
        <w:rPr>
          <w:rStyle w:val="Subtielebenadr"/>
          <w:rFonts w:ascii="Times New Roman" w:eastAsia="Calibri" w:hAnsi="Times New Roman" w:cs="Times New Roman"/>
          <w:b w:val="0"/>
          <w:i w:val="0"/>
          <w:color w:val="000000" w:themeColor="text1"/>
          <w:sz w:val="24"/>
          <w:szCs w:val="24"/>
        </w:rPr>
        <w:t>personen. Ten tweede is er een gebrek aan gegevens uit overheidsdatabanken en gerechtelijke bronnen. Als laatste speelt ook het gebrek aan kennis bij tr</w:t>
      </w:r>
      <w:r w:rsidR="00B64592" w:rsidRPr="00DA44FD">
        <w:rPr>
          <w:rStyle w:val="Subtielebenadr"/>
          <w:rFonts w:ascii="Times New Roman" w:eastAsia="Calibri" w:hAnsi="Times New Roman" w:cs="Times New Roman"/>
          <w:b w:val="0"/>
          <w:i w:val="0"/>
          <w:color w:val="000000" w:themeColor="text1"/>
          <w:sz w:val="24"/>
          <w:szCs w:val="24"/>
        </w:rPr>
        <w:t>ans</w:t>
      </w:r>
      <w:r w:rsidR="003F3544" w:rsidRPr="00DA44FD">
        <w:rPr>
          <w:rStyle w:val="Subtielebenadr"/>
          <w:rFonts w:ascii="Times New Roman" w:eastAsia="Calibri" w:hAnsi="Times New Roman" w:cs="Times New Roman"/>
          <w:b w:val="0"/>
          <w:i w:val="0"/>
          <w:color w:val="000000" w:themeColor="text1"/>
          <w:sz w:val="24"/>
          <w:szCs w:val="24"/>
        </w:rPr>
        <w:t>personen zelf een grote rol</w:t>
      </w:r>
      <w:r w:rsidRPr="00DA44FD">
        <w:rPr>
          <w:rStyle w:val="Subtielebenadr"/>
          <w:rFonts w:ascii="Times New Roman" w:eastAsia="Calibri" w:hAnsi="Times New Roman" w:cs="Times New Roman"/>
          <w:b w:val="0"/>
          <w:i w:val="0"/>
          <w:color w:val="000000" w:themeColor="text1"/>
          <w:sz w:val="24"/>
          <w:szCs w:val="24"/>
        </w:rPr>
        <w:t xml:space="preserve"> </w:t>
      </w:r>
      <w:r w:rsidR="000802A9" w:rsidRPr="00DA44FD">
        <w:rPr>
          <w:rFonts w:ascii="Times New Roman" w:eastAsia="Calibri" w:hAnsi="Times New Roman" w:cs="Times New Roman"/>
          <w:b w:val="0"/>
          <w:color w:val="000000" w:themeColor="text1"/>
          <w:sz w:val="24"/>
          <w:szCs w:val="24"/>
        </w:rPr>
        <w:t>(Motmans, T'Sjoen, &amp; Meier, Geweldervaringen van transgender personen in België, 2015)</w:t>
      </w:r>
      <w:r w:rsidR="003F3544" w:rsidRPr="00DA44FD">
        <w:rPr>
          <w:rStyle w:val="Subtielebenadr"/>
          <w:rFonts w:ascii="Times New Roman" w:eastAsia="Calibri" w:hAnsi="Times New Roman" w:cs="Times New Roman"/>
          <w:b w:val="0"/>
          <w:i w:val="0"/>
          <w:color w:val="000000" w:themeColor="text1"/>
          <w:sz w:val="24"/>
          <w:szCs w:val="24"/>
        </w:rPr>
        <w:t>.</w:t>
      </w:r>
    </w:p>
    <w:p w14:paraId="170E23C7" w14:textId="77777777" w:rsidR="00BA6713" w:rsidRPr="00DA44FD" w:rsidRDefault="00BA6713" w:rsidP="00DA44FD">
      <w:pPr>
        <w:spacing w:after="200" w:line="360" w:lineRule="auto"/>
        <w:ind w:left="142" w:right="282"/>
        <w:jc w:val="both"/>
        <w:rPr>
          <w:rStyle w:val="Subtielebenadr"/>
          <w:i w:val="0"/>
          <w:color w:val="000000" w:themeColor="text1"/>
        </w:rPr>
      </w:pPr>
      <w:r w:rsidRPr="00DA44FD">
        <w:rPr>
          <w:rStyle w:val="Subtielebenadr"/>
          <w:b/>
          <w:i w:val="0"/>
          <w:color w:val="000000" w:themeColor="text1"/>
        </w:rPr>
        <w:br w:type="page"/>
      </w:r>
    </w:p>
    <w:p w14:paraId="32EDC4D5" w14:textId="17F6A521" w:rsidR="00BA6713" w:rsidRPr="00DA44FD" w:rsidRDefault="0022774F" w:rsidP="00BA6713">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DA44FD">
        <w:rPr>
          <w:rStyle w:val="Subtielebenadr"/>
          <w:rFonts w:ascii="Times New Roman" w:eastAsia="Calibri" w:hAnsi="Times New Roman" w:cs="Times New Roman"/>
          <w:b w:val="0"/>
          <w:i w:val="0"/>
          <w:color w:val="000000" w:themeColor="text1"/>
          <w:sz w:val="24"/>
          <w:szCs w:val="24"/>
        </w:rPr>
        <w:lastRenderedPageBreak/>
        <w:t>Er zijn verschillende soorten geweld te onderscheiden die in zowel privésfeer als in openbare ruimtes kunnen voorvallen. Allereerst is er verbaal en psychisch geweld. Fysiek geweld en seksueel geweld worden apart benoemd en niet onder dezelfde noemer besproken. Als laatste is er ook nog materieel geweld. Een voorbeeld van materieel geweld is da</w:t>
      </w:r>
      <w:r w:rsidR="007E2518" w:rsidRPr="00DA44FD">
        <w:rPr>
          <w:rStyle w:val="Subtielebenadr"/>
          <w:rFonts w:ascii="Times New Roman" w:eastAsia="Calibri" w:hAnsi="Times New Roman" w:cs="Times New Roman"/>
          <w:b w:val="0"/>
          <w:i w:val="0"/>
          <w:color w:val="000000" w:themeColor="text1"/>
          <w:sz w:val="24"/>
          <w:szCs w:val="24"/>
        </w:rPr>
        <w:t xml:space="preserve">t de woning van een transpersoon </w:t>
      </w:r>
      <w:r w:rsidRPr="00DA44FD">
        <w:rPr>
          <w:rStyle w:val="Subtielebenadr"/>
          <w:rFonts w:ascii="Times New Roman" w:eastAsia="Calibri" w:hAnsi="Times New Roman" w:cs="Times New Roman"/>
          <w:b w:val="0"/>
          <w:i w:val="0"/>
          <w:color w:val="000000" w:themeColor="text1"/>
          <w:sz w:val="24"/>
          <w:szCs w:val="24"/>
        </w:rPr>
        <w:t>beklad wordt met beledigende woorden zoals ‘freak’. Fysiek geweld kan bijvoorbeeld voorkomen onder te vorm van partnergew</w:t>
      </w:r>
      <w:r w:rsidR="003F3544" w:rsidRPr="00DA44FD">
        <w:rPr>
          <w:rStyle w:val="Subtielebenadr"/>
          <w:rFonts w:ascii="Times New Roman" w:eastAsia="Calibri" w:hAnsi="Times New Roman" w:cs="Times New Roman"/>
          <w:b w:val="0"/>
          <w:i w:val="0"/>
          <w:color w:val="000000" w:themeColor="text1"/>
          <w:sz w:val="24"/>
          <w:szCs w:val="24"/>
        </w:rPr>
        <w:t xml:space="preserve">eld. Verbaal of </w:t>
      </w:r>
      <w:r w:rsidRPr="00DA44FD">
        <w:rPr>
          <w:rStyle w:val="Subtielebenadr"/>
          <w:rFonts w:ascii="Times New Roman" w:eastAsia="Calibri" w:hAnsi="Times New Roman" w:cs="Times New Roman"/>
          <w:b w:val="0"/>
          <w:i w:val="0"/>
          <w:color w:val="000000" w:themeColor="text1"/>
          <w:sz w:val="24"/>
          <w:szCs w:val="24"/>
        </w:rPr>
        <w:t xml:space="preserve">psychisch geweld kan dan bijvoorbeeld inhouden dat studenten </w:t>
      </w:r>
      <w:r w:rsidR="007E2518" w:rsidRPr="00DA44FD">
        <w:rPr>
          <w:rStyle w:val="Subtielebenadr"/>
          <w:rFonts w:ascii="Times New Roman" w:eastAsia="Calibri" w:hAnsi="Times New Roman" w:cs="Times New Roman"/>
          <w:b w:val="0"/>
          <w:i w:val="0"/>
          <w:color w:val="000000" w:themeColor="text1"/>
          <w:sz w:val="24"/>
          <w:szCs w:val="24"/>
        </w:rPr>
        <w:t xml:space="preserve">hun medestudent die trans </w:t>
      </w:r>
      <w:r w:rsidRPr="00DA44FD">
        <w:rPr>
          <w:rStyle w:val="Subtielebenadr"/>
          <w:rFonts w:ascii="Times New Roman" w:eastAsia="Calibri" w:hAnsi="Times New Roman" w:cs="Times New Roman"/>
          <w:b w:val="0"/>
          <w:i w:val="0"/>
          <w:color w:val="000000" w:themeColor="text1"/>
          <w:sz w:val="24"/>
          <w:szCs w:val="24"/>
        </w:rPr>
        <w:t>is</w:t>
      </w:r>
      <w:r w:rsidR="007E2518" w:rsidRPr="00DA44FD">
        <w:rPr>
          <w:rStyle w:val="Subtielebenadr"/>
          <w:rFonts w:ascii="Times New Roman" w:eastAsia="Calibri" w:hAnsi="Times New Roman" w:cs="Times New Roman"/>
          <w:b w:val="0"/>
          <w:i w:val="0"/>
          <w:color w:val="000000" w:themeColor="text1"/>
          <w:sz w:val="24"/>
          <w:szCs w:val="24"/>
        </w:rPr>
        <w:t>,</w:t>
      </w:r>
      <w:r w:rsidRPr="00DA44FD">
        <w:rPr>
          <w:rStyle w:val="Subtielebenadr"/>
          <w:rFonts w:ascii="Times New Roman" w:eastAsia="Calibri" w:hAnsi="Times New Roman" w:cs="Times New Roman"/>
          <w:b w:val="0"/>
          <w:i w:val="0"/>
          <w:color w:val="000000" w:themeColor="text1"/>
          <w:sz w:val="24"/>
          <w:szCs w:val="24"/>
        </w:rPr>
        <w:t xml:space="preserve"> pesten. </w:t>
      </w:r>
    </w:p>
    <w:p w14:paraId="07006F95" w14:textId="0A7F5449" w:rsidR="0022774F" w:rsidRPr="00DA44FD" w:rsidRDefault="0022774F" w:rsidP="00BA6713">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DA44FD">
        <w:rPr>
          <w:rStyle w:val="Subtielebenadr"/>
          <w:rFonts w:ascii="Times New Roman" w:eastAsia="Calibri" w:hAnsi="Times New Roman" w:cs="Times New Roman"/>
          <w:b w:val="0"/>
          <w:i w:val="0"/>
          <w:color w:val="000000" w:themeColor="text1"/>
          <w:sz w:val="24"/>
          <w:szCs w:val="24"/>
        </w:rPr>
        <w:t>Uit onderzoek blijkt d</w:t>
      </w:r>
      <w:r w:rsidR="003F3544" w:rsidRPr="00DA44FD">
        <w:rPr>
          <w:rStyle w:val="Subtielebenadr"/>
          <w:rFonts w:ascii="Times New Roman" w:eastAsia="Calibri" w:hAnsi="Times New Roman" w:cs="Times New Roman"/>
          <w:b w:val="0"/>
          <w:i w:val="0"/>
          <w:color w:val="000000" w:themeColor="text1"/>
          <w:sz w:val="24"/>
          <w:szCs w:val="24"/>
        </w:rPr>
        <w:t>at 78,9% van de bevraagde trans</w:t>
      </w:r>
      <w:r w:rsidRPr="00DA44FD">
        <w:rPr>
          <w:rStyle w:val="Subtielebenadr"/>
          <w:rFonts w:ascii="Times New Roman" w:eastAsia="Calibri" w:hAnsi="Times New Roman" w:cs="Times New Roman"/>
          <w:b w:val="0"/>
          <w:i w:val="0"/>
          <w:color w:val="000000" w:themeColor="text1"/>
          <w:sz w:val="24"/>
          <w:szCs w:val="24"/>
        </w:rPr>
        <w:t>personen al in contact is gekomen met verbaal en/ of psychis</w:t>
      </w:r>
      <w:r w:rsidR="00D80193" w:rsidRPr="00DA44FD">
        <w:rPr>
          <w:rStyle w:val="Subtielebenadr"/>
          <w:rFonts w:ascii="Times New Roman" w:eastAsia="Calibri" w:hAnsi="Times New Roman" w:cs="Times New Roman"/>
          <w:b w:val="0"/>
          <w:i w:val="0"/>
          <w:color w:val="000000" w:themeColor="text1"/>
          <w:sz w:val="24"/>
          <w:szCs w:val="24"/>
        </w:rPr>
        <w:t>ch geweld op basis van hun gender</w:t>
      </w:r>
      <w:r w:rsidRPr="00DA44FD">
        <w:rPr>
          <w:rStyle w:val="Subtielebenadr"/>
          <w:rFonts w:ascii="Times New Roman" w:eastAsia="Calibri" w:hAnsi="Times New Roman" w:cs="Times New Roman"/>
          <w:b w:val="0"/>
          <w:i w:val="0"/>
          <w:color w:val="000000" w:themeColor="text1"/>
          <w:sz w:val="24"/>
          <w:szCs w:val="24"/>
        </w:rPr>
        <w:t>identiteit. 26,8% geeft aan al slachtoffer geweest te zijn van fysiek geweld. 31,7% van de ondervraagden was al slachtoffer van seksueel geweld. 18,4% was al in aanraking</w:t>
      </w:r>
      <w:r w:rsidR="00BA6713" w:rsidRPr="00DA44FD">
        <w:rPr>
          <w:rStyle w:val="Subtielebenadr"/>
          <w:rFonts w:ascii="Times New Roman" w:eastAsia="Calibri" w:hAnsi="Times New Roman" w:cs="Times New Roman"/>
          <w:b w:val="0"/>
          <w:i w:val="0"/>
          <w:color w:val="000000" w:themeColor="text1"/>
          <w:sz w:val="24"/>
          <w:szCs w:val="24"/>
        </w:rPr>
        <w:t xml:space="preserve"> gekomen met materieel geweld. </w:t>
      </w:r>
      <w:r w:rsidRPr="00DA44FD">
        <w:rPr>
          <w:rStyle w:val="Subtielebenadr"/>
          <w:rFonts w:ascii="Times New Roman" w:eastAsia="Calibri" w:hAnsi="Times New Roman" w:cs="Times New Roman"/>
          <w:b w:val="0"/>
          <w:i w:val="0"/>
          <w:color w:val="000000" w:themeColor="text1"/>
          <w:sz w:val="24"/>
          <w:szCs w:val="24"/>
        </w:rPr>
        <w:t>25% van de ondervraagden die verbaal en/of psychisch geweld meemaakten was enkel slachtoffer van dit soort geweld en 0,8% maakte enkel seksueel geweld mee. Alle andere ondervraagden waren dus slachtoffer van meerdere soorten geweld.</w:t>
      </w:r>
      <w:r w:rsidRPr="00DA44FD">
        <w:rPr>
          <w:rStyle w:val="Subtielebenadr"/>
          <w:rFonts w:ascii="Times New Roman" w:eastAsia="Calibri" w:hAnsi="Times New Roman" w:cs="Times New Roman"/>
          <w:b w:val="0"/>
          <w:i w:val="0"/>
          <w:color w:val="000000" w:themeColor="text1"/>
          <w:sz w:val="24"/>
          <w:szCs w:val="24"/>
        </w:rPr>
        <w:br/>
        <w:t xml:space="preserve">Verbaal en psychisch geweld komt in 51,23% van de gevallen meer dan eens voor. Fysiek (33,64%) en seksueel (33,33%) geweld is in </w:t>
      </w:r>
      <w:r w:rsidR="00934861" w:rsidRPr="00DA44FD">
        <w:rPr>
          <w:rStyle w:val="Subtielebenadr"/>
          <w:rFonts w:ascii="Times New Roman" w:eastAsia="Calibri" w:hAnsi="Times New Roman" w:cs="Times New Roman"/>
          <w:b w:val="0"/>
          <w:i w:val="0"/>
          <w:color w:val="000000" w:themeColor="text1"/>
          <w:sz w:val="24"/>
          <w:szCs w:val="24"/>
        </w:rPr>
        <w:t>een</w:t>
      </w:r>
      <w:r w:rsidRPr="00DA44FD">
        <w:rPr>
          <w:rStyle w:val="Subtielebenadr"/>
          <w:rFonts w:ascii="Times New Roman" w:eastAsia="Calibri" w:hAnsi="Times New Roman" w:cs="Times New Roman"/>
          <w:b w:val="0"/>
          <w:i w:val="0"/>
          <w:color w:val="000000" w:themeColor="text1"/>
          <w:sz w:val="24"/>
          <w:szCs w:val="24"/>
        </w:rPr>
        <w:t xml:space="preserve"> op de drie keer vaker dan twee keer voorgekomen. Materieel geweld kwam in </w:t>
      </w:r>
      <w:r w:rsidR="00934861" w:rsidRPr="00DA44FD">
        <w:rPr>
          <w:rStyle w:val="Subtielebenadr"/>
          <w:rFonts w:ascii="Times New Roman" w:eastAsia="Calibri" w:hAnsi="Times New Roman" w:cs="Times New Roman"/>
          <w:b w:val="0"/>
          <w:i w:val="0"/>
          <w:color w:val="000000" w:themeColor="text1"/>
          <w:sz w:val="24"/>
          <w:szCs w:val="24"/>
        </w:rPr>
        <w:t>een</w:t>
      </w:r>
      <w:r w:rsidRPr="00DA44FD">
        <w:rPr>
          <w:rStyle w:val="Subtielebenadr"/>
          <w:rFonts w:ascii="Times New Roman" w:eastAsia="Calibri" w:hAnsi="Times New Roman" w:cs="Times New Roman"/>
          <w:b w:val="0"/>
          <w:i w:val="0"/>
          <w:color w:val="000000" w:themeColor="text1"/>
          <w:sz w:val="24"/>
          <w:szCs w:val="24"/>
        </w:rPr>
        <w:t xml:space="preserve"> op vijf keer vaker voor dan </w:t>
      </w:r>
      <w:r w:rsidR="006B1C0A" w:rsidRPr="00DA44FD">
        <w:rPr>
          <w:rStyle w:val="Subtielebenadr"/>
          <w:rFonts w:ascii="Times New Roman" w:eastAsia="Calibri" w:hAnsi="Times New Roman" w:cs="Times New Roman"/>
          <w:b w:val="0"/>
          <w:i w:val="0"/>
          <w:color w:val="000000" w:themeColor="text1"/>
          <w:sz w:val="24"/>
          <w:szCs w:val="24"/>
        </w:rPr>
        <w:t>een</w:t>
      </w:r>
      <w:r w:rsidRPr="00DA44FD">
        <w:rPr>
          <w:rStyle w:val="Subtielebenadr"/>
          <w:rFonts w:ascii="Times New Roman" w:eastAsia="Calibri" w:hAnsi="Times New Roman" w:cs="Times New Roman"/>
          <w:b w:val="0"/>
          <w:i w:val="0"/>
          <w:color w:val="000000" w:themeColor="text1"/>
          <w:sz w:val="24"/>
          <w:szCs w:val="24"/>
        </w:rPr>
        <w:t xml:space="preserve"> of twee keer (24,36%). </w:t>
      </w:r>
    </w:p>
    <w:p w14:paraId="48F1827E" w14:textId="535F2690" w:rsidR="0022774F" w:rsidRPr="00DA44FD" w:rsidRDefault="0022774F" w:rsidP="00BA6713">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DA44FD">
        <w:rPr>
          <w:rStyle w:val="Subtielebenadr"/>
          <w:rFonts w:ascii="Times New Roman" w:eastAsia="Calibri" w:hAnsi="Times New Roman" w:cs="Times New Roman"/>
          <w:b w:val="0"/>
          <w:i w:val="0"/>
          <w:color w:val="000000" w:themeColor="text1"/>
          <w:sz w:val="24"/>
          <w:szCs w:val="24"/>
        </w:rPr>
        <w:t>Respondenten die slachtoffer waren van fysiek geweld scoorden slechter op een indicator die het psychologisch welzijn nagaat (GH</w:t>
      </w:r>
      <w:r w:rsidR="009F30C9" w:rsidRPr="00DA44FD">
        <w:rPr>
          <w:rStyle w:val="Subtielebenadr"/>
          <w:rFonts w:ascii="Times New Roman" w:eastAsia="Calibri" w:hAnsi="Times New Roman" w:cs="Times New Roman"/>
          <w:b w:val="0"/>
          <w:i w:val="0"/>
          <w:color w:val="000000" w:themeColor="text1"/>
          <w:sz w:val="24"/>
          <w:szCs w:val="24"/>
        </w:rPr>
        <w:t>Q-12) in vergelijking met trans</w:t>
      </w:r>
      <w:r w:rsidRPr="00DA44FD">
        <w:rPr>
          <w:rStyle w:val="Subtielebenadr"/>
          <w:rFonts w:ascii="Times New Roman" w:eastAsia="Calibri" w:hAnsi="Times New Roman" w:cs="Times New Roman"/>
          <w:b w:val="0"/>
          <w:i w:val="0"/>
          <w:color w:val="000000" w:themeColor="text1"/>
          <w:sz w:val="24"/>
          <w:szCs w:val="24"/>
        </w:rPr>
        <w:t xml:space="preserve">personen die geen fysiek geweld hebben meegemaakt. Voor seksueel en materieel geweld geldt hetzelfde. Voor verbaal geweld werd er geen significant verschil gevonden. </w:t>
      </w:r>
      <w:r w:rsidRPr="00DA44FD">
        <w:rPr>
          <w:rStyle w:val="Subtielebenadr"/>
          <w:rFonts w:ascii="Times New Roman" w:eastAsia="Calibri" w:hAnsi="Times New Roman" w:cs="Times New Roman"/>
          <w:b w:val="0"/>
          <w:i w:val="0"/>
          <w:color w:val="000000" w:themeColor="text1"/>
          <w:sz w:val="24"/>
          <w:szCs w:val="24"/>
        </w:rPr>
        <w:br/>
        <w:t>Slachtoffers van seksueel geweld hebben significant vaker zelfmoordgedachten in het laatste jaar voor de start van het onderzoek dan respondenten die geen seksueel geweld meemaakten. Hetzelfde geldt voor slachtoffers van fysiek geweld in vergelijking met respondenten die niet eerder slachtoffers waren van fysiek geweld. Bij de andere soorten van geweld werd er geen significant verschil opgemerkt in de mate waa</w:t>
      </w:r>
      <w:r w:rsidR="003F3544" w:rsidRPr="00DA44FD">
        <w:rPr>
          <w:rStyle w:val="Subtielebenadr"/>
          <w:rFonts w:ascii="Times New Roman" w:eastAsia="Calibri" w:hAnsi="Times New Roman" w:cs="Times New Roman"/>
          <w:b w:val="0"/>
          <w:i w:val="0"/>
          <w:color w:val="000000" w:themeColor="text1"/>
          <w:sz w:val="24"/>
          <w:szCs w:val="24"/>
        </w:rPr>
        <w:t xml:space="preserve">rin met zelfmoordgedachten had </w:t>
      </w:r>
      <w:r w:rsidR="000802A9" w:rsidRPr="00DA44FD">
        <w:rPr>
          <w:rFonts w:ascii="Times New Roman" w:eastAsia="Calibri" w:hAnsi="Times New Roman" w:cs="Times New Roman"/>
          <w:b w:val="0"/>
          <w:color w:val="000000" w:themeColor="text1"/>
          <w:sz w:val="24"/>
          <w:szCs w:val="24"/>
        </w:rPr>
        <w:t>(Motmans, T'Sjoen, &amp; Meier, Geweldervaringen van transgender personen in België, 2015)</w:t>
      </w:r>
      <w:r w:rsidR="003F3544" w:rsidRPr="00DA44FD">
        <w:rPr>
          <w:rStyle w:val="Subtielebenadr"/>
          <w:rFonts w:ascii="Times New Roman" w:eastAsia="Calibri" w:hAnsi="Times New Roman" w:cs="Times New Roman"/>
          <w:b w:val="0"/>
          <w:i w:val="0"/>
          <w:color w:val="000000" w:themeColor="text1"/>
          <w:sz w:val="24"/>
          <w:szCs w:val="24"/>
        </w:rPr>
        <w:t>.</w:t>
      </w:r>
    </w:p>
    <w:p w14:paraId="34C68862" w14:textId="77777777" w:rsidR="00553D01" w:rsidRPr="00DA44FD" w:rsidRDefault="00553D01" w:rsidP="00BA6713">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p>
    <w:p w14:paraId="121772AB" w14:textId="77777777" w:rsidR="00671757" w:rsidRPr="00DA44FD" w:rsidRDefault="00671757" w:rsidP="00671757">
      <w:pPr>
        <w:pStyle w:val="introlist"/>
        <w:spacing w:line="360" w:lineRule="auto"/>
        <w:ind w:right="282"/>
        <w:jc w:val="both"/>
        <w:rPr>
          <w:rStyle w:val="Subtielebenadr"/>
          <w:rFonts w:ascii="Times New Roman" w:eastAsia="Calibri" w:hAnsi="Times New Roman" w:cs="Times New Roman"/>
          <w:b w:val="0"/>
          <w:i w:val="0"/>
          <w:color w:val="000000" w:themeColor="text1"/>
          <w:sz w:val="24"/>
          <w:szCs w:val="24"/>
        </w:rPr>
      </w:pPr>
    </w:p>
    <w:p w14:paraId="2896CD8F" w14:textId="1B072850" w:rsidR="00671757" w:rsidRPr="00DA44FD" w:rsidRDefault="00553D01" w:rsidP="00553D01">
      <w:pPr>
        <w:pStyle w:val="introlist"/>
        <w:spacing w:line="360" w:lineRule="auto"/>
        <w:ind w:left="142" w:right="283"/>
        <w:jc w:val="both"/>
        <w:rPr>
          <w:rStyle w:val="Subtielebenadr"/>
          <w:rFonts w:ascii="Times New Roman" w:eastAsia="Calibri" w:hAnsi="Times New Roman" w:cs="Times New Roman"/>
          <w:b w:val="0"/>
          <w:i w:val="0"/>
          <w:color w:val="000000" w:themeColor="text1"/>
          <w:sz w:val="24"/>
          <w:szCs w:val="24"/>
        </w:rPr>
      </w:pPr>
      <w:r w:rsidRPr="00DA44FD">
        <w:rPr>
          <w:rStyle w:val="Subtielebenadr"/>
          <w:rFonts w:ascii="Times New Roman" w:eastAsia="Calibri" w:hAnsi="Times New Roman" w:cs="Times New Roman"/>
          <w:b w:val="0"/>
          <w:i w:val="0"/>
          <w:color w:val="000000" w:themeColor="text1"/>
          <w:sz w:val="24"/>
          <w:szCs w:val="24"/>
        </w:rPr>
        <w:lastRenderedPageBreak/>
        <w:t xml:space="preserve">Transpersonen zijn dus vaak slachtoffer van verbaal en/ of psychisch geweld (78,9%), louter op basis van hun genderidentiteit. Ook fysiek geweld blijkt geen grote uitzondering te zijn onder de transpersonen: 26,8% geeft aan hier al slachtoffer van geweest te zijn. Ze zijn vaker slachtoffer van seksueel dan van fysiek geweld (31,7%). Materieel geweld komt het minst frequent voor onder de transpersonen, maar blijft toch een hoog cijfer: 18,4%. </w:t>
      </w:r>
    </w:p>
    <w:p w14:paraId="3EB500F8" w14:textId="21D973C6" w:rsidR="00964A04" w:rsidRPr="00DA44FD" w:rsidRDefault="0034412C" w:rsidP="00553D01">
      <w:pPr>
        <w:pStyle w:val="introlist"/>
        <w:spacing w:line="360" w:lineRule="auto"/>
        <w:ind w:left="142" w:right="283"/>
        <w:jc w:val="both"/>
        <w:rPr>
          <w:rStyle w:val="Subtielebenadr"/>
          <w:rFonts w:ascii="Times New Roman" w:eastAsia="Calibri" w:hAnsi="Times New Roman" w:cs="Times New Roman"/>
          <w:b w:val="0"/>
          <w:i w:val="0"/>
          <w:color w:val="000000" w:themeColor="text1"/>
          <w:sz w:val="24"/>
          <w:szCs w:val="24"/>
        </w:rPr>
      </w:pPr>
      <w:r w:rsidRPr="00DA44FD">
        <w:rPr>
          <w:rFonts w:ascii="Times New Roman" w:hAnsi="Times New Roman" w:cs="Times New Roman"/>
          <w:b w:val="0"/>
          <w:color w:val="000000" w:themeColor="text1"/>
          <w:sz w:val="24"/>
          <w:szCs w:val="24"/>
        </w:rPr>
        <w:t xml:space="preserve">Gewelddadige gebeurtenissen kunnen geminimaliseerd worden door het slachtoffer zelf. Dit kan een manier zijn om de confrontatie met het feit dat men niet geaccepteerd wordt omdat men anders is uit de weg te gaan. Door deze minimalisatie kan men mentaal omgaan met wat er gebeurd is </w:t>
      </w:r>
      <w:r w:rsidRPr="00DA44FD">
        <w:rPr>
          <w:rFonts w:ascii="Times New Roman" w:eastAsia="Calibri" w:hAnsi="Times New Roman" w:cs="Times New Roman"/>
          <w:b w:val="0"/>
          <w:noProof/>
          <w:color w:val="000000" w:themeColor="text1"/>
          <w:sz w:val="24"/>
          <w:szCs w:val="24"/>
        </w:rPr>
        <w:t>(Motmans, T'Sjoen, &amp; Meier, Geweldervaringen van transgender personen in België, 2015)</w:t>
      </w:r>
      <w:r w:rsidRPr="00DA44FD">
        <w:rPr>
          <w:rStyle w:val="Subtielebenadr"/>
          <w:rFonts w:ascii="Times New Roman" w:eastAsia="Calibri" w:hAnsi="Times New Roman" w:cs="Times New Roman"/>
          <w:b w:val="0"/>
          <w:i w:val="0"/>
          <w:color w:val="000000" w:themeColor="text1"/>
          <w:sz w:val="24"/>
          <w:szCs w:val="24"/>
        </w:rPr>
        <w:t>.</w:t>
      </w:r>
    </w:p>
    <w:p w14:paraId="40F309A1" w14:textId="661F60AE" w:rsidR="00964A04" w:rsidRPr="00DA44FD" w:rsidRDefault="00964A04" w:rsidP="00553D01">
      <w:pPr>
        <w:pStyle w:val="introlist"/>
        <w:spacing w:line="360" w:lineRule="auto"/>
        <w:ind w:left="142" w:right="283"/>
        <w:jc w:val="both"/>
        <w:rPr>
          <w:rStyle w:val="Subtielebenadr"/>
          <w:rFonts w:ascii="Times New Roman" w:eastAsia="Calibri" w:hAnsi="Times New Roman" w:cs="Times New Roman"/>
          <w:b w:val="0"/>
          <w:i w:val="0"/>
          <w:color w:val="000000" w:themeColor="text1"/>
          <w:sz w:val="24"/>
          <w:szCs w:val="24"/>
        </w:rPr>
      </w:pPr>
      <w:r w:rsidRPr="00DA44FD">
        <w:rPr>
          <w:rStyle w:val="Subtielebenadr"/>
          <w:rFonts w:ascii="Times New Roman" w:eastAsia="Calibri" w:hAnsi="Times New Roman" w:cs="Times New Roman"/>
          <w:b w:val="0"/>
          <w:i w:val="0"/>
          <w:color w:val="000000" w:themeColor="text1"/>
          <w:sz w:val="24"/>
          <w:szCs w:val="24"/>
        </w:rPr>
        <w:t>Over het algemeen kan er dus gezegd worden dat transfoob geweld en transfobie grote problemen zijn</w:t>
      </w:r>
      <w:r w:rsidR="00F849C2" w:rsidRPr="00DA44FD">
        <w:rPr>
          <w:rStyle w:val="Subtielebenadr"/>
          <w:rFonts w:ascii="Times New Roman" w:eastAsia="Calibri" w:hAnsi="Times New Roman" w:cs="Times New Roman"/>
          <w:b w:val="0"/>
          <w:i w:val="0"/>
          <w:color w:val="000000" w:themeColor="text1"/>
          <w:sz w:val="24"/>
          <w:szCs w:val="24"/>
        </w:rPr>
        <w:t xml:space="preserve"> binnen de</w:t>
      </w:r>
      <w:r w:rsidRPr="00DA44FD">
        <w:rPr>
          <w:rStyle w:val="Subtielebenadr"/>
          <w:rFonts w:ascii="Times New Roman" w:eastAsia="Calibri" w:hAnsi="Times New Roman" w:cs="Times New Roman"/>
          <w:b w:val="0"/>
          <w:i w:val="0"/>
          <w:color w:val="000000" w:themeColor="text1"/>
          <w:sz w:val="24"/>
          <w:szCs w:val="24"/>
        </w:rPr>
        <w:t xml:space="preserve"> </w:t>
      </w:r>
      <w:r w:rsidR="00F849C2" w:rsidRPr="00DA44FD">
        <w:rPr>
          <w:rStyle w:val="Subtielebenadr"/>
          <w:rFonts w:ascii="Times New Roman" w:eastAsia="Calibri" w:hAnsi="Times New Roman" w:cs="Times New Roman"/>
          <w:b w:val="0"/>
          <w:i w:val="0"/>
          <w:color w:val="000000" w:themeColor="text1"/>
          <w:sz w:val="24"/>
          <w:szCs w:val="24"/>
        </w:rPr>
        <w:t>transgender</w:t>
      </w:r>
      <w:r w:rsidRPr="00DA44FD">
        <w:rPr>
          <w:rStyle w:val="Subtielebenadr"/>
          <w:rFonts w:ascii="Times New Roman" w:eastAsia="Calibri" w:hAnsi="Times New Roman" w:cs="Times New Roman"/>
          <w:b w:val="0"/>
          <w:i w:val="0"/>
          <w:color w:val="000000" w:themeColor="text1"/>
          <w:sz w:val="24"/>
          <w:szCs w:val="24"/>
        </w:rPr>
        <w:t>gemeenschap. Info</w:t>
      </w:r>
      <w:r w:rsidR="00850E8B" w:rsidRPr="00DA44FD">
        <w:rPr>
          <w:rStyle w:val="Subtielebenadr"/>
          <w:rFonts w:ascii="Times New Roman" w:eastAsia="Calibri" w:hAnsi="Times New Roman" w:cs="Times New Roman"/>
          <w:b w:val="0"/>
          <w:i w:val="0"/>
          <w:color w:val="000000" w:themeColor="text1"/>
          <w:sz w:val="24"/>
          <w:szCs w:val="24"/>
        </w:rPr>
        <w:t xml:space="preserve">rmatie en sensibilisatie van </w:t>
      </w:r>
      <w:r w:rsidRPr="00DA44FD">
        <w:rPr>
          <w:rStyle w:val="Subtielebenadr"/>
          <w:rFonts w:ascii="Times New Roman" w:eastAsia="Calibri" w:hAnsi="Times New Roman" w:cs="Times New Roman"/>
          <w:b w:val="0"/>
          <w:i w:val="0"/>
          <w:color w:val="000000" w:themeColor="text1"/>
          <w:sz w:val="24"/>
          <w:szCs w:val="24"/>
        </w:rPr>
        <w:t xml:space="preserve">mensen zou hier eventueel een verschil in kunnen maken. Wanneer iemand iets niet begrijpt of onjuiste informatie heeft kan dit uitmonden in geweld. Met een sensibiliserende website krijgen mensen juistere informatie waardoor het toegankelijker wordt om begrip op te brengen voor transpersonen. </w:t>
      </w:r>
      <w:r w:rsidR="00F849C2" w:rsidRPr="00DA44FD">
        <w:rPr>
          <w:rStyle w:val="Subtielebenadr"/>
          <w:rFonts w:ascii="Times New Roman" w:eastAsia="Calibri" w:hAnsi="Times New Roman" w:cs="Times New Roman"/>
          <w:b w:val="0"/>
          <w:i w:val="0"/>
          <w:color w:val="000000" w:themeColor="text1"/>
          <w:sz w:val="24"/>
          <w:szCs w:val="24"/>
        </w:rPr>
        <w:t>B</w:t>
      </w:r>
      <w:r w:rsidR="00850E8B" w:rsidRPr="00DA44FD">
        <w:rPr>
          <w:rStyle w:val="Subtielebenadr"/>
          <w:rFonts w:ascii="Times New Roman" w:eastAsia="Calibri" w:hAnsi="Times New Roman" w:cs="Times New Roman"/>
          <w:b w:val="0"/>
          <w:i w:val="0"/>
          <w:color w:val="000000" w:themeColor="text1"/>
          <w:sz w:val="24"/>
          <w:szCs w:val="24"/>
        </w:rPr>
        <w:t>egrip zou kunnen voorkomen dat er geweld gepleegd wordt tegen deze personen omwille van hun genderidentiteit.</w:t>
      </w:r>
    </w:p>
    <w:p w14:paraId="46C52FAB" w14:textId="77777777" w:rsidR="00964A04" w:rsidRPr="00831939" w:rsidRDefault="00964A04" w:rsidP="00553D01">
      <w:pPr>
        <w:pStyle w:val="introlist"/>
        <w:spacing w:line="360" w:lineRule="auto"/>
        <w:ind w:left="142" w:right="283"/>
        <w:jc w:val="both"/>
        <w:rPr>
          <w:rStyle w:val="Subtielebenadr"/>
          <w:rFonts w:ascii="Times New Roman" w:eastAsia="Calibri" w:hAnsi="Times New Roman" w:cs="Times New Roman"/>
          <w:b w:val="0"/>
          <w:i w:val="0"/>
          <w:sz w:val="24"/>
          <w:szCs w:val="24"/>
        </w:rPr>
      </w:pPr>
    </w:p>
    <w:p w14:paraId="7CA23F81" w14:textId="77777777" w:rsidR="00553D01" w:rsidRDefault="00553D01" w:rsidP="00671757">
      <w:pPr>
        <w:pStyle w:val="introlist"/>
        <w:spacing w:line="360" w:lineRule="auto"/>
        <w:ind w:right="282"/>
        <w:jc w:val="both"/>
        <w:rPr>
          <w:rStyle w:val="Subtielebenadr"/>
          <w:rFonts w:ascii="Times New Roman" w:eastAsia="Calibri" w:hAnsi="Times New Roman" w:cs="Times New Roman"/>
          <w:b w:val="0"/>
          <w:i w:val="0"/>
          <w:sz w:val="24"/>
          <w:szCs w:val="24"/>
        </w:rPr>
      </w:pPr>
    </w:p>
    <w:p w14:paraId="11470384" w14:textId="77777777" w:rsidR="00850E8B" w:rsidRDefault="00850E8B" w:rsidP="00671757">
      <w:pPr>
        <w:pStyle w:val="introlist"/>
        <w:spacing w:line="360" w:lineRule="auto"/>
        <w:ind w:right="282"/>
        <w:jc w:val="both"/>
        <w:rPr>
          <w:rStyle w:val="Subtielebenadr"/>
          <w:rFonts w:ascii="Times New Roman" w:eastAsia="Calibri" w:hAnsi="Times New Roman" w:cs="Times New Roman"/>
          <w:b w:val="0"/>
          <w:i w:val="0"/>
          <w:sz w:val="24"/>
          <w:szCs w:val="24"/>
        </w:rPr>
      </w:pPr>
    </w:p>
    <w:p w14:paraId="6C5E8CE2" w14:textId="77777777" w:rsidR="00850E8B" w:rsidRDefault="00850E8B" w:rsidP="00671757">
      <w:pPr>
        <w:pStyle w:val="introlist"/>
        <w:spacing w:line="360" w:lineRule="auto"/>
        <w:ind w:right="282"/>
        <w:jc w:val="both"/>
        <w:rPr>
          <w:rStyle w:val="Subtielebenadr"/>
          <w:rFonts w:ascii="Times New Roman" w:eastAsia="Calibri" w:hAnsi="Times New Roman" w:cs="Times New Roman"/>
          <w:b w:val="0"/>
          <w:i w:val="0"/>
          <w:sz w:val="24"/>
          <w:szCs w:val="24"/>
        </w:rPr>
      </w:pPr>
    </w:p>
    <w:p w14:paraId="024FA135" w14:textId="77777777" w:rsidR="00850E8B" w:rsidRDefault="00850E8B" w:rsidP="00671757">
      <w:pPr>
        <w:pStyle w:val="introlist"/>
        <w:spacing w:line="360" w:lineRule="auto"/>
        <w:ind w:right="282"/>
        <w:jc w:val="both"/>
        <w:rPr>
          <w:rStyle w:val="Subtielebenadr"/>
          <w:rFonts w:ascii="Times New Roman" w:eastAsia="Calibri" w:hAnsi="Times New Roman" w:cs="Times New Roman"/>
          <w:b w:val="0"/>
          <w:i w:val="0"/>
          <w:sz w:val="24"/>
          <w:szCs w:val="24"/>
        </w:rPr>
      </w:pPr>
    </w:p>
    <w:p w14:paraId="43E81F55" w14:textId="77777777" w:rsidR="00850E8B" w:rsidRDefault="00850E8B" w:rsidP="00671757">
      <w:pPr>
        <w:pStyle w:val="introlist"/>
        <w:spacing w:line="360" w:lineRule="auto"/>
        <w:ind w:right="282"/>
        <w:jc w:val="both"/>
        <w:rPr>
          <w:rStyle w:val="Subtielebenadr"/>
          <w:rFonts w:ascii="Times New Roman" w:eastAsia="Calibri" w:hAnsi="Times New Roman" w:cs="Times New Roman"/>
          <w:b w:val="0"/>
          <w:i w:val="0"/>
          <w:sz w:val="24"/>
          <w:szCs w:val="24"/>
        </w:rPr>
      </w:pPr>
    </w:p>
    <w:p w14:paraId="3B06D8BF" w14:textId="77777777" w:rsidR="00850E8B" w:rsidRDefault="00850E8B" w:rsidP="00671757">
      <w:pPr>
        <w:pStyle w:val="introlist"/>
        <w:spacing w:line="360" w:lineRule="auto"/>
        <w:ind w:right="282"/>
        <w:jc w:val="both"/>
        <w:rPr>
          <w:rStyle w:val="Subtielebenadr"/>
          <w:rFonts w:ascii="Times New Roman" w:eastAsia="Calibri" w:hAnsi="Times New Roman" w:cs="Times New Roman"/>
          <w:b w:val="0"/>
          <w:i w:val="0"/>
          <w:sz w:val="24"/>
          <w:szCs w:val="24"/>
        </w:rPr>
      </w:pPr>
    </w:p>
    <w:p w14:paraId="10B5F234" w14:textId="77777777" w:rsidR="00850E8B" w:rsidRDefault="00850E8B" w:rsidP="00671757">
      <w:pPr>
        <w:pStyle w:val="introlist"/>
        <w:spacing w:line="360" w:lineRule="auto"/>
        <w:ind w:right="282"/>
        <w:jc w:val="both"/>
        <w:rPr>
          <w:rStyle w:val="Subtielebenadr"/>
          <w:rFonts w:ascii="Times New Roman" w:eastAsia="Calibri" w:hAnsi="Times New Roman" w:cs="Times New Roman"/>
          <w:b w:val="0"/>
          <w:i w:val="0"/>
          <w:sz w:val="24"/>
          <w:szCs w:val="24"/>
        </w:rPr>
      </w:pPr>
    </w:p>
    <w:p w14:paraId="2F196E10" w14:textId="77777777" w:rsidR="00850E8B" w:rsidRDefault="00850E8B" w:rsidP="00671757">
      <w:pPr>
        <w:pStyle w:val="introlist"/>
        <w:spacing w:line="360" w:lineRule="auto"/>
        <w:ind w:right="282"/>
        <w:jc w:val="both"/>
        <w:rPr>
          <w:rStyle w:val="Subtielebenadr"/>
          <w:rFonts w:ascii="Times New Roman" w:eastAsia="Calibri" w:hAnsi="Times New Roman" w:cs="Times New Roman"/>
          <w:b w:val="0"/>
          <w:i w:val="0"/>
          <w:sz w:val="24"/>
          <w:szCs w:val="24"/>
        </w:rPr>
      </w:pPr>
    </w:p>
    <w:p w14:paraId="7DA025FD" w14:textId="77777777" w:rsidR="00850E8B" w:rsidRDefault="00850E8B" w:rsidP="00671757">
      <w:pPr>
        <w:pStyle w:val="introlist"/>
        <w:spacing w:line="360" w:lineRule="auto"/>
        <w:ind w:right="282"/>
        <w:jc w:val="both"/>
        <w:rPr>
          <w:rStyle w:val="Subtielebenadr"/>
          <w:rFonts w:ascii="Times New Roman" w:eastAsia="Calibri" w:hAnsi="Times New Roman" w:cs="Times New Roman"/>
          <w:b w:val="0"/>
          <w:i w:val="0"/>
          <w:sz w:val="24"/>
          <w:szCs w:val="24"/>
        </w:rPr>
      </w:pPr>
    </w:p>
    <w:p w14:paraId="03DE545F" w14:textId="77777777" w:rsidR="00850E8B" w:rsidRDefault="00850E8B" w:rsidP="00671757">
      <w:pPr>
        <w:pStyle w:val="introlist"/>
        <w:spacing w:line="360" w:lineRule="auto"/>
        <w:ind w:right="282"/>
        <w:jc w:val="both"/>
        <w:rPr>
          <w:rStyle w:val="Subtielebenadr"/>
          <w:rFonts w:ascii="Times New Roman" w:eastAsia="Calibri" w:hAnsi="Times New Roman" w:cs="Times New Roman"/>
          <w:b w:val="0"/>
          <w:i w:val="0"/>
          <w:sz w:val="24"/>
          <w:szCs w:val="24"/>
        </w:rPr>
      </w:pPr>
    </w:p>
    <w:p w14:paraId="1A82ECA5" w14:textId="77777777" w:rsidR="00850E8B" w:rsidRPr="00831939" w:rsidRDefault="00850E8B" w:rsidP="00671757">
      <w:pPr>
        <w:pStyle w:val="introlist"/>
        <w:spacing w:line="360" w:lineRule="auto"/>
        <w:ind w:right="282"/>
        <w:jc w:val="both"/>
        <w:rPr>
          <w:rStyle w:val="Subtielebenadr"/>
          <w:rFonts w:ascii="Times New Roman" w:eastAsia="Calibri" w:hAnsi="Times New Roman" w:cs="Times New Roman"/>
          <w:b w:val="0"/>
          <w:i w:val="0"/>
          <w:sz w:val="24"/>
          <w:szCs w:val="24"/>
        </w:rPr>
      </w:pPr>
    </w:p>
    <w:p w14:paraId="1F82F1C0" w14:textId="300038B4" w:rsidR="001D2BC7" w:rsidRPr="0034412C" w:rsidRDefault="00671757" w:rsidP="0034412C">
      <w:pPr>
        <w:pStyle w:val="Kop4"/>
        <w:rPr>
          <w:noProof w:val="0"/>
          <w:lang w:val="nl-NL"/>
        </w:rPr>
      </w:pPr>
      <w:r w:rsidRPr="00831939">
        <w:rPr>
          <w:noProof w:val="0"/>
          <w:lang w:val="nl-NL"/>
        </w:rPr>
        <w:lastRenderedPageBreak/>
        <w:t>Sociale steun</w:t>
      </w:r>
      <w:r w:rsidR="0034412C">
        <w:rPr>
          <w:noProof w:val="0"/>
          <w:lang w:val="nl-NL"/>
        </w:rPr>
        <w:br/>
      </w:r>
    </w:p>
    <w:p w14:paraId="36E0AE8B" w14:textId="2FC9E39C" w:rsidR="00305C61" w:rsidRPr="00DA44FD" w:rsidRDefault="00780ABB" w:rsidP="00B428FA">
      <w:pPr>
        <w:spacing w:line="360" w:lineRule="auto"/>
        <w:ind w:left="142" w:right="283"/>
        <w:jc w:val="both"/>
        <w:rPr>
          <w:color w:val="000000" w:themeColor="text1"/>
        </w:rPr>
      </w:pPr>
      <w:r w:rsidRPr="00DA44FD">
        <w:rPr>
          <w:color w:val="000000" w:themeColor="text1"/>
        </w:rPr>
        <w:t xml:space="preserve">Sociale steun is een belangrijke factor voor het algemeen welzijn van transpersonen. Wanneer iemand zich </w:t>
      </w:r>
      <w:r w:rsidRPr="00DA44FD">
        <w:rPr>
          <w:i/>
          <w:color w:val="000000" w:themeColor="text1"/>
        </w:rPr>
        <w:t xml:space="preserve">out </w:t>
      </w:r>
      <w:r w:rsidR="00D80193" w:rsidRPr="00DA44FD">
        <w:rPr>
          <w:color w:val="000000" w:themeColor="text1"/>
        </w:rPr>
        <w:t>als transgenderpersoon</w:t>
      </w:r>
      <w:r w:rsidRPr="00DA44FD">
        <w:rPr>
          <w:color w:val="000000" w:themeColor="text1"/>
        </w:rPr>
        <w:t xml:space="preserve"> heeft dit een grote impact op verschillende gebieden in zijn of haar leven</w:t>
      </w:r>
      <w:r w:rsidR="002D0F10" w:rsidRPr="00DA44FD">
        <w:rPr>
          <w:color w:val="000000" w:themeColor="text1"/>
        </w:rPr>
        <w:t xml:space="preserve">, waaronder het sociale leven. </w:t>
      </w:r>
      <w:r w:rsidR="002D0F10" w:rsidRPr="00DA44FD">
        <w:rPr>
          <w:color w:val="000000" w:themeColor="text1"/>
        </w:rPr>
        <w:br/>
        <w:t xml:space="preserve">Allereerst zal deze bekendmaking een grote invloed hebben op zij die </w:t>
      </w:r>
      <w:r w:rsidR="00614410" w:rsidRPr="00DA44FD">
        <w:rPr>
          <w:color w:val="000000" w:themeColor="text1"/>
        </w:rPr>
        <w:t xml:space="preserve">emotioneel zeer betrokken zijn </w:t>
      </w:r>
      <w:r w:rsidR="002D0F10" w:rsidRPr="00DA44FD">
        <w:rPr>
          <w:color w:val="000000" w:themeColor="text1"/>
        </w:rPr>
        <w:t xml:space="preserve">zoals ouders, eventuele partners, vrienden en kinderen. Deze </w:t>
      </w:r>
      <w:r w:rsidR="002D0F10" w:rsidRPr="00DA44FD">
        <w:rPr>
          <w:i/>
          <w:color w:val="000000" w:themeColor="text1"/>
        </w:rPr>
        <w:t xml:space="preserve">outing </w:t>
      </w:r>
      <w:r w:rsidR="002D0F10" w:rsidRPr="00DA44FD">
        <w:rPr>
          <w:color w:val="000000" w:themeColor="text1"/>
        </w:rPr>
        <w:t>leidt in sommige gevallen tot het verlies van deze betekenisvolle relaties of contact</w:t>
      </w:r>
      <w:r w:rsidR="00614410" w:rsidRPr="00DA44FD">
        <w:rPr>
          <w:color w:val="000000" w:themeColor="text1"/>
        </w:rPr>
        <w:t xml:space="preserve"> met hen</w:t>
      </w:r>
      <w:r w:rsidR="00827F4C" w:rsidRPr="00DA44FD">
        <w:rPr>
          <w:noProof/>
          <w:color w:val="000000" w:themeColor="text1"/>
        </w:rPr>
        <w:t xml:space="preserve"> (Transgender infopunt, 2013)</w:t>
      </w:r>
      <w:r w:rsidR="00614410" w:rsidRPr="00DA44FD">
        <w:rPr>
          <w:color w:val="000000" w:themeColor="text1"/>
        </w:rPr>
        <w:t xml:space="preserve">. </w:t>
      </w:r>
    </w:p>
    <w:p w14:paraId="005E71D7" w14:textId="5D7A9C13" w:rsidR="009F5223" w:rsidRPr="00DA44FD" w:rsidRDefault="00305C61" w:rsidP="00B428FA">
      <w:pPr>
        <w:spacing w:line="360" w:lineRule="auto"/>
        <w:ind w:left="142" w:right="283"/>
        <w:jc w:val="both"/>
        <w:rPr>
          <w:rStyle w:val="Subtielebenadr"/>
          <w:i w:val="0"/>
          <w:color w:val="000000" w:themeColor="text1"/>
        </w:rPr>
      </w:pPr>
      <w:r w:rsidRPr="00DA44FD">
        <w:rPr>
          <w:color w:val="000000" w:themeColor="text1"/>
        </w:rPr>
        <w:t>De discriminatie op transper</w:t>
      </w:r>
      <w:r w:rsidR="00AE379E">
        <w:rPr>
          <w:color w:val="000000" w:themeColor="text1"/>
        </w:rPr>
        <w:t>sonen zoals besproken onder 3.3 p</w:t>
      </w:r>
      <w:r w:rsidRPr="00DA44FD">
        <w:rPr>
          <w:color w:val="000000" w:themeColor="text1"/>
        </w:rPr>
        <w:t xml:space="preserve">roblematieken – transfoob </w:t>
      </w:r>
      <w:r w:rsidR="00F458B0" w:rsidRPr="00DA44FD">
        <w:rPr>
          <w:color w:val="000000" w:themeColor="text1"/>
        </w:rPr>
        <w:t>geweld</w:t>
      </w:r>
      <w:r w:rsidR="009F5223" w:rsidRPr="00DA44FD">
        <w:rPr>
          <w:color w:val="000000" w:themeColor="text1"/>
        </w:rPr>
        <w:t>,</w:t>
      </w:r>
      <w:r w:rsidR="00F458B0" w:rsidRPr="00DA44FD">
        <w:rPr>
          <w:color w:val="000000" w:themeColor="text1"/>
        </w:rPr>
        <w:t xml:space="preserve"> is </w:t>
      </w:r>
      <w:r w:rsidRPr="00DA44FD">
        <w:rPr>
          <w:color w:val="000000" w:themeColor="text1"/>
        </w:rPr>
        <w:t xml:space="preserve">een vorm van een gebrek aan sociale steun. Deze discriminatie heeft verschillende gevolgen voor het psychologisch welzijn van transpersonen, zoals zelfmoordgedachten. </w:t>
      </w:r>
    </w:p>
    <w:p w14:paraId="61B5A657" w14:textId="4231779D" w:rsidR="00256689" w:rsidRPr="00DA44FD" w:rsidRDefault="00CF72A0" w:rsidP="0034412C">
      <w:pPr>
        <w:spacing w:line="360" w:lineRule="auto"/>
        <w:ind w:left="142" w:right="283"/>
        <w:jc w:val="both"/>
        <w:rPr>
          <w:iCs/>
          <w:color w:val="000000" w:themeColor="text1"/>
        </w:rPr>
      </w:pPr>
      <w:r w:rsidRPr="00DA44FD">
        <w:rPr>
          <w:rStyle w:val="Subtielebenadr"/>
          <w:i w:val="0"/>
          <w:color w:val="000000" w:themeColor="text1"/>
        </w:rPr>
        <w:t>Uit een studie uit 2011</w:t>
      </w:r>
      <w:r w:rsidR="00477CED" w:rsidRPr="00DA44FD">
        <w:rPr>
          <w:rStyle w:val="Subtielebenadr"/>
          <w:i w:val="0"/>
          <w:color w:val="000000" w:themeColor="text1"/>
        </w:rPr>
        <w:t xml:space="preserve"> blijkt dat </w:t>
      </w:r>
      <w:r w:rsidR="00256689" w:rsidRPr="00DA44FD">
        <w:rPr>
          <w:rStyle w:val="Subtielebenadr"/>
          <w:i w:val="0"/>
          <w:color w:val="000000" w:themeColor="text1"/>
        </w:rPr>
        <w:t>transpersonen</w:t>
      </w:r>
      <w:r w:rsidR="00D87F17" w:rsidRPr="00DA44FD">
        <w:rPr>
          <w:rStyle w:val="Subtielebenadr"/>
          <w:i w:val="0"/>
          <w:color w:val="000000" w:themeColor="text1"/>
        </w:rPr>
        <w:t xml:space="preserve"> vaker alleenstaand zijn dan c</w:t>
      </w:r>
      <w:r w:rsidR="00256689" w:rsidRPr="00DA44FD">
        <w:rPr>
          <w:rStyle w:val="Subtielebenadr"/>
          <w:i w:val="0"/>
          <w:color w:val="000000" w:themeColor="text1"/>
        </w:rPr>
        <w:t>isgenders. Ook zijn zij</w:t>
      </w:r>
      <w:r w:rsidR="00D87F17" w:rsidRPr="00DA44FD">
        <w:rPr>
          <w:rStyle w:val="Subtielebenadr"/>
          <w:i w:val="0"/>
          <w:color w:val="000000" w:themeColor="text1"/>
        </w:rPr>
        <w:t xml:space="preserve"> minder vaak lid van een gezin met kinderen in vergeli</w:t>
      </w:r>
      <w:r w:rsidR="00256689" w:rsidRPr="00DA44FD">
        <w:rPr>
          <w:rStyle w:val="Subtielebenadr"/>
          <w:i w:val="0"/>
          <w:color w:val="000000" w:themeColor="text1"/>
        </w:rPr>
        <w:t>jking met cisgenders. Transpersonen</w:t>
      </w:r>
      <w:r w:rsidR="00D87F17" w:rsidRPr="00DA44FD">
        <w:rPr>
          <w:rStyle w:val="Subtielebenadr"/>
          <w:i w:val="0"/>
          <w:color w:val="000000" w:themeColor="text1"/>
        </w:rPr>
        <w:t xml:space="preserve"> hebben significant minder vaak </w:t>
      </w:r>
      <w:r w:rsidR="00D87F17" w:rsidRPr="00DA44FD">
        <w:rPr>
          <w:rStyle w:val="Subtielebenadr"/>
          <w:color w:val="000000" w:themeColor="text1"/>
        </w:rPr>
        <w:t>live</w:t>
      </w:r>
      <w:r w:rsidR="00D87F17" w:rsidRPr="00DA44FD">
        <w:rPr>
          <w:rStyle w:val="Subtielebenadr"/>
          <w:i w:val="0"/>
          <w:color w:val="000000" w:themeColor="text1"/>
        </w:rPr>
        <w:t xml:space="preserve"> contact met verschillende sociale categorieën, waaronder vrienden of buren, ouders of een ander familielid en buren in vergelijking met cisgenders. Er vinden dus over het algemeen weinig sociale contacten plaats buiten het huishouden </w:t>
      </w:r>
      <w:r w:rsidR="00D87F17" w:rsidRPr="00DA44FD">
        <w:rPr>
          <w:color w:val="000000" w:themeColor="text1"/>
        </w:rPr>
        <w:t>(Motmans, T'Sjoen, &amp; Meier, De levenskwaliteit van transgender personen in Vlaanderen, 2011)</w:t>
      </w:r>
      <w:r w:rsidR="00D87F17" w:rsidRPr="00DA44FD">
        <w:rPr>
          <w:rStyle w:val="Subtielebenadr"/>
          <w:i w:val="0"/>
          <w:color w:val="000000" w:themeColor="text1"/>
        </w:rPr>
        <w:t xml:space="preserve">. </w:t>
      </w:r>
    </w:p>
    <w:p w14:paraId="5F90632E" w14:textId="281AEB21" w:rsidR="00D87F17" w:rsidRPr="00DA44FD" w:rsidRDefault="00D87F17" w:rsidP="00B428FA">
      <w:pPr>
        <w:pStyle w:val="introlist"/>
        <w:spacing w:line="360" w:lineRule="auto"/>
        <w:ind w:left="142" w:right="423"/>
        <w:jc w:val="both"/>
        <w:rPr>
          <w:rStyle w:val="Subtielebenadr"/>
          <w:rFonts w:ascii="Times New Roman" w:eastAsia="Calibri" w:hAnsi="Times New Roman" w:cs="Times New Roman"/>
          <w:b w:val="0"/>
          <w:i w:val="0"/>
          <w:color w:val="000000" w:themeColor="text1"/>
          <w:sz w:val="24"/>
          <w:szCs w:val="24"/>
        </w:rPr>
      </w:pPr>
      <w:r w:rsidRPr="00DA44FD">
        <w:rPr>
          <w:rStyle w:val="Subtielebenadr"/>
          <w:rFonts w:ascii="Times New Roman" w:eastAsia="Calibri" w:hAnsi="Times New Roman" w:cs="Times New Roman"/>
          <w:b w:val="0"/>
          <w:i w:val="0"/>
          <w:color w:val="000000" w:themeColor="text1"/>
          <w:sz w:val="24"/>
          <w:szCs w:val="24"/>
        </w:rPr>
        <w:t xml:space="preserve">Na een rolomkering of </w:t>
      </w:r>
      <w:r w:rsidRPr="00DA44FD">
        <w:rPr>
          <w:rStyle w:val="Subtielebenadr"/>
          <w:rFonts w:ascii="Times New Roman" w:eastAsia="Calibri" w:hAnsi="Times New Roman" w:cs="Times New Roman"/>
          <w:b w:val="0"/>
          <w:color w:val="000000" w:themeColor="text1"/>
          <w:sz w:val="24"/>
          <w:szCs w:val="24"/>
        </w:rPr>
        <w:t>outing</w:t>
      </w:r>
      <w:r w:rsidRPr="00DA44FD">
        <w:rPr>
          <w:rStyle w:val="Subtielebenadr"/>
          <w:rFonts w:ascii="Times New Roman" w:eastAsia="Calibri" w:hAnsi="Times New Roman" w:cs="Times New Roman"/>
          <w:b w:val="0"/>
          <w:i w:val="0"/>
          <w:color w:val="000000" w:themeColor="text1"/>
          <w:sz w:val="24"/>
          <w:szCs w:val="24"/>
        </w:rPr>
        <w:t xml:space="preserve"> kan de positie van deze persoon in de sociale omgeving sterk</w:t>
      </w:r>
      <w:r w:rsidR="00287AC1" w:rsidRPr="00DA44FD">
        <w:rPr>
          <w:rStyle w:val="Subtielebenadr"/>
          <w:rFonts w:ascii="Times New Roman" w:eastAsia="Calibri" w:hAnsi="Times New Roman" w:cs="Times New Roman"/>
          <w:b w:val="0"/>
          <w:i w:val="0"/>
          <w:color w:val="000000" w:themeColor="text1"/>
          <w:sz w:val="24"/>
          <w:szCs w:val="24"/>
        </w:rPr>
        <w:t xml:space="preserve"> veranderen. Zo’n 20% van de bevraagde trans</w:t>
      </w:r>
      <w:r w:rsidRPr="00DA44FD">
        <w:rPr>
          <w:rStyle w:val="Subtielebenadr"/>
          <w:rFonts w:ascii="Times New Roman" w:eastAsia="Calibri" w:hAnsi="Times New Roman" w:cs="Times New Roman"/>
          <w:b w:val="0"/>
          <w:i w:val="0"/>
          <w:color w:val="000000" w:themeColor="text1"/>
          <w:sz w:val="24"/>
          <w:szCs w:val="24"/>
        </w:rPr>
        <w:t xml:space="preserve">personen voelde zich uitgesloten uit hun gemeenschap sinds de transitie. Vaak is dit een reden voor hen om te verhuizen en hun nieuwe leven elders op te starten. </w:t>
      </w:r>
    </w:p>
    <w:p w14:paraId="37A85103" w14:textId="2428B41E" w:rsidR="00D87F17" w:rsidRPr="00DA44FD" w:rsidRDefault="00D87F17" w:rsidP="0034412C">
      <w:pPr>
        <w:pStyle w:val="introlist"/>
        <w:spacing w:line="360" w:lineRule="auto"/>
        <w:ind w:left="142" w:right="423"/>
        <w:jc w:val="both"/>
        <w:rPr>
          <w:rStyle w:val="Subtielebenadr"/>
          <w:rFonts w:ascii="Times New Roman" w:eastAsia="Calibri" w:hAnsi="Times New Roman" w:cs="Times New Roman"/>
          <w:b w:val="0"/>
          <w:i w:val="0"/>
          <w:color w:val="000000" w:themeColor="text1"/>
          <w:sz w:val="24"/>
          <w:szCs w:val="24"/>
        </w:rPr>
      </w:pPr>
      <w:r w:rsidRPr="00DA44FD">
        <w:rPr>
          <w:rStyle w:val="Subtielebenadr"/>
          <w:rFonts w:ascii="Times New Roman" w:eastAsia="Calibri" w:hAnsi="Times New Roman" w:cs="Times New Roman"/>
          <w:b w:val="0"/>
          <w:i w:val="0"/>
          <w:color w:val="000000" w:themeColor="text1"/>
          <w:sz w:val="24"/>
          <w:szCs w:val="24"/>
        </w:rPr>
        <w:t>Reacties van de omgeving zijn echte</w:t>
      </w:r>
      <w:r w:rsidR="00287AC1" w:rsidRPr="00DA44FD">
        <w:rPr>
          <w:rStyle w:val="Subtielebenadr"/>
          <w:rFonts w:ascii="Times New Roman" w:eastAsia="Calibri" w:hAnsi="Times New Roman" w:cs="Times New Roman"/>
          <w:b w:val="0"/>
          <w:i w:val="0"/>
          <w:color w:val="000000" w:themeColor="text1"/>
          <w:sz w:val="24"/>
          <w:szCs w:val="24"/>
        </w:rPr>
        <w:t>r onvoorspelbaar. Sommige trans</w:t>
      </w:r>
      <w:r w:rsidRPr="00DA44FD">
        <w:rPr>
          <w:rStyle w:val="Subtielebenadr"/>
          <w:rFonts w:ascii="Times New Roman" w:eastAsia="Calibri" w:hAnsi="Times New Roman" w:cs="Times New Roman"/>
          <w:b w:val="0"/>
          <w:i w:val="0"/>
          <w:color w:val="000000" w:themeColor="text1"/>
          <w:sz w:val="24"/>
          <w:szCs w:val="24"/>
        </w:rPr>
        <w:t>personen verliezen hun partnerrelatie of contact met vriende</w:t>
      </w:r>
      <w:r w:rsidR="00287AC1" w:rsidRPr="00DA44FD">
        <w:rPr>
          <w:rStyle w:val="Subtielebenadr"/>
          <w:rFonts w:ascii="Times New Roman" w:eastAsia="Calibri" w:hAnsi="Times New Roman" w:cs="Times New Roman"/>
          <w:b w:val="0"/>
          <w:i w:val="0"/>
          <w:color w:val="000000" w:themeColor="text1"/>
          <w:sz w:val="24"/>
          <w:szCs w:val="24"/>
        </w:rPr>
        <w:t>n en/of familie en andere trans</w:t>
      </w:r>
      <w:r w:rsidRPr="00DA44FD">
        <w:rPr>
          <w:rStyle w:val="Subtielebenadr"/>
          <w:rFonts w:ascii="Times New Roman" w:eastAsia="Calibri" w:hAnsi="Times New Roman" w:cs="Times New Roman"/>
          <w:b w:val="0"/>
          <w:i w:val="0"/>
          <w:color w:val="000000" w:themeColor="text1"/>
          <w:sz w:val="24"/>
          <w:szCs w:val="24"/>
        </w:rPr>
        <w:t>personen kunnen dan weer wel rekenen op steun van hun gezin o</w:t>
      </w:r>
      <w:r w:rsidR="00287AC1" w:rsidRPr="00DA44FD">
        <w:rPr>
          <w:rStyle w:val="Subtielebenadr"/>
          <w:rFonts w:ascii="Times New Roman" w:eastAsia="Calibri" w:hAnsi="Times New Roman" w:cs="Times New Roman"/>
          <w:b w:val="0"/>
          <w:i w:val="0"/>
          <w:color w:val="000000" w:themeColor="text1"/>
          <w:sz w:val="24"/>
          <w:szCs w:val="24"/>
        </w:rPr>
        <w:t xml:space="preserve">f bredere omgeving </w:t>
      </w:r>
      <w:r w:rsidRPr="00DA44FD">
        <w:rPr>
          <w:rFonts w:ascii="Times New Roman" w:eastAsia="Calibri" w:hAnsi="Times New Roman" w:cs="Times New Roman"/>
          <w:b w:val="0"/>
          <w:color w:val="000000" w:themeColor="text1"/>
          <w:sz w:val="24"/>
          <w:szCs w:val="24"/>
        </w:rPr>
        <w:t>(Motmans, de Biolley, &amp; Debunne, Leven als transgender in België, 2009)</w:t>
      </w:r>
      <w:r w:rsidR="00287AC1" w:rsidRPr="00DA44FD">
        <w:rPr>
          <w:rStyle w:val="Subtielebenadr"/>
          <w:rFonts w:ascii="Times New Roman" w:eastAsia="Calibri" w:hAnsi="Times New Roman" w:cs="Times New Roman"/>
          <w:b w:val="0"/>
          <w:i w:val="0"/>
          <w:color w:val="000000" w:themeColor="text1"/>
          <w:sz w:val="24"/>
          <w:szCs w:val="24"/>
        </w:rPr>
        <w:t>.</w:t>
      </w:r>
    </w:p>
    <w:p w14:paraId="47852618" w14:textId="77777777" w:rsidR="0034412C" w:rsidRPr="00DA44FD" w:rsidRDefault="0034412C" w:rsidP="00B428FA">
      <w:pPr>
        <w:pStyle w:val="introlist"/>
        <w:spacing w:line="360" w:lineRule="auto"/>
        <w:ind w:left="142" w:right="423"/>
        <w:jc w:val="both"/>
        <w:rPr>
          <w:rStyle w:val="Subtielebenadr"/>
          <w:rFonts w:ascii="Times New Roman" w:eastAsia="Calibri" w:hAnsi="Times New Roman" w:cs="Times New Roman"/>
          <w:b w:val="0"/>
          <w:i w:val="0"/>
          <w:color w:val="000000" w:themeColor="text1"/>
          <w:sz w:val="24"/>
          <w:szCs w:val="24"/>
        </w:rPr>
      </w:pPr>
    </w:p>
    <w:p w14:paraId="5A133EAF" w14:textId="77777777" w:rsidR="0034412C" w:rsidRPr="00DA44FD" w:rsidRDefault="0034412C" w:rsidP="00B428FA">
      <w:pPr>
        <w:pStyle w:val="introlist"/>
        <w:spacing w:line="360" w:lineRule="auto"/>
        <w:ind w:left="142" w:right="423"/>
        <w:jc w:val="both"/>
        <w:rPr>
          <w:rStyle w:val="Subtielebenadr"/>
          <w:rFonts w:ascii="Times New Roman" w:eastAsia="Calibri" w:hAnsi="Times New Roman" w:cs="Times New Roman"/>
          <w:b w:val="0"/>
          <w:i w:val="0"/>
          <w:color w:val="000000" w:themeColor="text1"/>
          <w:sz w:val="24"/>
          <w:szCs w:val="24"/>
        </w:rPr>
      </w:pPr>
    </w:p>
    <w:p w14:paraId="50FC2F5E" w14:textId="77777777" w:rsidR="00A23444" w:rsidRPr="00DA44FD" w:rsidRDefault="00A23444" w:rsidP="00B428FA">
      <w:pPr>
        <w:pStyle w:val="introlist"/>
        <w:spacing w:line="360" w:lineRule="auto"/>
        <w:ind w:left="142" w:right="423"/>
        <w:jc w:val="both"/>
        <w:rPr>
          <w:rStyle w:val="Subtielebenadr"/>
          <w:rFonts w:ascii="Times New Roman" w:eastAsia="Calibri" w:hAnsi="Times New Roman" w:cs="Times New Roman"/>
          <w:b w:val="0"/>
          <w:i w:val="0"/>
          <w:color w:val="000000" w:themeColor="text1"/>
          <w:sz w:val="24"/>
          <w:szCs w:val="24"/>
        </w:rPr>
      </w:pPr>
    </w:p>
    <w:p w14:paraId="75B218DD" w14:textId="77777777" w:rsidR="00A23444" w:rsidRPr="00DA44FD" w:rsidRDefault="00A23444" w:rsidP="00B428FA">
      <w:pPr>
        <w:pStyle w:val="introlist"/>
        <w:spacing w:line="360" w:lineRule="auto"/>
        <w:ind w:left="142" w:right="423"/>
        <w:jc w:val="both"/>
        <w:rPr>
          <w:rStyle w:val="Subtielebenadr"/>
          <w:rFonts w:ascii="Times New Roman" w:eastAsia="Calibri" w:hAnsi="Times New Roman" w:cs="Times New Roman"/>
          <w:b w:val="0"/>
          <w:i w:val="0"/>
          <w:color w:val="000000" w:themeColor="text1"/>
          <w:sz w:val="24"/>
          <w:szCs w:val="24"/>
        </w:rPr>
      </w:pPr>
    </w:p>
    <w:p w14:paraId="62D07C06" w14:textId="0452B302" w:rsidR="00D87F17" w:rsidRPr="00DA44FD" w:rsidRDefault="00D87F17" w:rsidP="00B428FA">
      <w:pPr>
        <w:pStyle w:val="introlist"/>
        <w:spacing w:line="360" w:lineRule="auto"/>
        <w:ind w:left="142" w:right="423"/>
        <w:jc w:val="both"/>
        <w:rPr>
          <w:rStyle w:val="Subtielebenadr"/>
          <w:rFonts w:ascii="Times New Roman" w:eastAsia="PMingLiU" w:hAnsi="Times New Roman" w:cs="Times New Roman"/>
          <w:b w:val="0"/>
          <w:i w:val="0"/>
          <w:color w:val="000000" w:themeColor="text1"/>
          <w:sz w:val="24"/>
          <w:szCs w:val="24"/>
        </w:rPr>
      </w:pPr>
      <w:r w:rsidRPr="00DA44FD">
        <w:rPr>
          <w:rStyle w:val="Subtielebenadr"/>
          <w:rFonts w:ascii="Times New Roman" w:eastAsia="Calibri" w:hAnsi="Times New Roman" w:cs="Times New Roman"/>
          <w:b w:val="0"/>
          <w:i w:val="0"/>
          <w:color w:val="000000" w:themeColor="text1"/>
          <w:sz w:val="24"/>
          <w:szCs w:val="24"/>
        </w:rPr>
        <w:lastRenderedPageBreak/>
        <w:t xml:space="preserve">Een studie van het Gelijkekansenbeleid in Vlaanderen </w:t>
      </w:r>
      <w:r w:rsidR="00F4402F">
        <w:rPr>
          <w:rStyle w:val="Subtielebenadr"/>
          <w:rFonts w:ascii="Times New Roman" w:eastAsia="Calibri" w:hAnsi="Times New Roman" w:cs="Times New Roman"/>
          <w:b w:val="0"/>
          <w:i w:val="0"/>
          <w:color w:val="000000" w:themeColor="text1"/>
          <w:sz w:val="24"/>
          <w:szCs w:val="24"/>
        </w:rPr>
        <w:t xml:space="preserve">(2011) </w:t>
      </w:r>
      <w:r w:rsidRPr="00DA44FD">
        <w:rPr>
          <w:rStyle w:val="Subtielebenadr"/>
          <w:rFonts w:ascii="Times New Roman" w:eastAsia="Calibri" w:hAnsi="Times New Roman" w:cs="Times New Roman"/>
          <w:b w:val="0"/>
          <w:i w:val="0"/>
          <w:color w:val="000000" w:themeColor="text1"/>
          <w:sz w:val="24"/>
          <w:szCs w:val="24"/>
        </w:rPr>
        <w:t>bev</w:t>
      </w:r>
      <w:r w:rsidR="00256689" w:rsidRPr="00DA44FD">
        <w:rPr>
          <w:rStyle w:val="Subtielebenadr"/>
          <w:rFonts w:ascii="Times New Roman" w:eastAsia="Calibri" w:hAnsi="Times New Roman" w:cs="Times New Roman"/>
          <w:b w:val="0"/>
          <w:i w:val="0"/>
          <w:color w:val="000000" w:themeColor="text1"/>
          <w:sz w:val="24"/>
          <w:szCs w:val="24"/>
        </w:rPr>
        <w:t xml:space="preserve">roeg verschillende transpersonen </w:t>
      </w:r>
      <w:r w:rsidRPr="00DA44FD">
        <w:rPr>
          <w:rStyle w:val="Subtielebenadr"/>
          <w:rFonts w:ascii="Times New Roman" w:eastAsia="Calibri" w:hAnsi="Times New Roman" w:cs="Times New Roman"/>
          <w:b w:val="0"/>
          <w:i w:val="0"/>
          <w:color w:val="000000" w:themeColor="text1"/>
          <w:sz w:val="24"/>
          <w:szCs w:val="24"/>
        </w:rPr>
        <w:t xml:space="preserve">naar de mate waarin sociale steun aanwezig is bij </w:t>
      </w:r>
      <w:r w:rsidR="00256689" w:rsidRPr="00DA44FD">
        <w:rPr>
          <w:rStyle w:val="Subtielebenadr"/>
          <w:rFonts w:ascii="Times New Roman" w:eastAsia="Calibri" w:hAnsi="Times New Roman" w:cs="Times New Roman"/>
          <w:b w:val="0"/>
          <w:i w:val="0"/>
          <w:color w:val="000000" w:themeColor="text1"/>
          <w:sz w:val="24"/>
          <w:szCs w:val="24"/>
        </w:rPr>
        <w:t xml:space="preserve">zij die </w:t>
      </w:r>
      <w:r w:rsidRPr="00DA44FD">
        <w:rPr>
          <w:rStyle w:val="Subtielebenadr"/>
          <w:rFonts w:ascii="Times New Roman" w:eastAsia="Calibri" w:hAnsi="Times New Roman" w:cs="Times New Roman"/>
          <w:b w:val="0"/>
          <w:i w:val="0"/>
          <w:color w:val="000000" w:themeColor="text1"/>
          <w:sz w:val="24"/>
          <w:szCs w:val="24"/>
        </w:rPr>
        <w:t xml:space="preserve">hulp nodig hebben op bepaalde vlakken. Dit kan bijvoorbeeld zijn wanneer men ziek is, werk zoekt, neerslachtig is enzovoort. Die sociale steun kan uit verschillende hoeken komen: partner, familie, collega’s, vrienden en anderen. </w:t>
      </w:r>
    </w:p>
    <w:p w14:paraId="7332E258" w14:textId="021F774C" w:rsidR="00D87F17" w:rsidRPr="00DA44FD" w:rsidRDefault="00D87F17" w:rsidP="00B428FA">
      <w:pPr>
        <w:pStyle w:val="introlist"/>
        <w:spacing w:line="360" w:lineRule="auto"/>
        <w:ind w:left="142" w:right="423"/>
        <w:jc w:val="both"/>
        <w:rPr>
          <w:rStyle w:val="Subtielebenadr"/>
          <w:rFonts w:ascii="Times New Roman" w:eastAsia="Calibri" w:hAnsi="Times New Roman" w:cs="Times New Roman"/>
          <w:b w:val="0"/>
          <w:i w:val="0"/>
          <w:color w:val="000000" w:themeColor="text1"/>
          <w:sz w:val="24"/>
          <w:szCs w:val="24"/>
        </w:rPr>
      </w:pPr>
      <w:r w:rsidRPr="00DA44FD">
        <w:rPr>
          <w:rStyle w:val="Subtielebenadr"/>
          <w:rFonts w:ascii="Times New Roman" w:eastAsia="Calibri" w:hAnsi="Times New Roman" w:cs="Times New Roman"/>
          <w:b w:val="0"/>
          <w:i w:val="0"/>
          <w:color w:val="000000" w:themeColor="text1"/>
          <w:sz w:val="24"/>
          <w:szCs w:val="24"/>
        </w:rPr>
        <w:t>Respondenten die aangaven niemand te hebben om op te rekenen gaven een gebrek aan sociale steun aan. Het gebeurt vaa</w:t>
      </w:r>
      <w:r w:rsidR="00256689" w:rsidRPr="00DA44FD">
        <w:rPr>
          <w:rStyle w:val="Subtielebenadr"/>
          <w:rFonts w:ascii="Times New Roman" w:eastAsia="Calibri" w:hAnsi="Times New Roman" w:cs="Times New Roman"/>
          <w:b w:val="0"/>
          <w:i w:val="0"/>
          <w:color w:val="000000" w:themeColor="text1"/>
          <w:sz w:val="24"/>
          <w:szCs w:val="24"/>
        </w:rPr>
        <w:t>k dat transpersonen</w:t>
      </w:r>
      <w:r w:rsidRPr="00DA44FD">
        <w:rPr>
          <w:rStyle w:val="Subtielebenadr"/>
          <w:rFonts w:ascii="Times New Roman" w:eastAsia="Calibri" w:hAnsi="Times New Roman" w:cs="Times New Roman"/>
          <w:b w:val="0"/>
          <w:i w:val="0"/>
          <w:color w:val="000000" w:themeColor="text1"/>
          <w:sz w:val="24"/>
          <w:szCs w:val="24"/>
        </w:rPr>
        <w:t xml:space="preserve"> aangeven dat ze niemand hebben om zich naar te keren wanneer ze nood hebben aan hulp of steun. </w:t>
      </w:r>
    </w:p>
    <w:p w14:paraId="69D96583" w14:textId="3EB60379" w:rsidR="00734E79" w:rsidRPr="00DA44FD" w:rsidRDefault="00256689" w:rsidP="00734E79">
      <w:pPr>
        <w:pStyle w:val="introlist"/>
        <w:spacing w:line="360" w:lineRule="auto"/>
        <w:ind w:left="142" w:right="423"/>
        <w:jc w:val="both"/>
        <w:rPr>
          <w:rStyle w:val="Subtielebenadr"/>
          <w:rFonts w:ascii="Times New Roman" w:eastAsia="Calibri" w:hAnsi="Times New Roman" w:cs="Times New Roman"/>
          <w:b w:val="0"/>
          <w:i w:val="0"/>
          <w:color w:val="000000" w:themeColor="text1"/>
          <w:sz w:val="24"/>
          <w:szCs w:val="24"/>
        </w:rPr>
      </w:pPr>
      <w:r w:rsidRPr="00DA44FD">
        <w:rPr>
          <w:rStyle w:val="Subtielebenadr"/>
          <w:rFonts w:ascii="Times New Roman" w:eastAsia="Calibri" w:hAnsi="Times New Roman" w:cs="Times New Roman"/>
          <w:b w:val="0"/>
          <w:i w:val="0"/>
          <w:color w:val="000000" w:themeColor="text1"/>
          <w:sz w:val="24"/>
          <w:szCs w:val="24"/>
        </w:rPr>
        <w:t xml:space="preserve">Het verschil tussen </w:t>
      </w:r>
      <w:r w:rsidR="00934861" w:rsidRPr="00DA44FD">
        <w:rPr>
          <w:rStyle w:val="Subtielebenadr"/>
          <w:rFonts w:ascii="Times New Roman" w:eastAsia="Calibri" w:hAnsi="Times New Roman" w:cs="Times New Roman"/>
          <w:b w:val="0"/>
          <w:i w:val="0"/>
          <w:color w:val="000000" w:themeColor="text1"/>
          <w:sz w:val="24"/>
          <w:szCs w:val="24"/>
        </w:rPr>
        <w:t>transgenderpersonen en cis</w:t>
      </w:r>
      <w:r w:rsidRPr="00DA44FD">
        <w:rPr>
          <w:rStyle w:val="Subtielebenadr"/>
          <w:rFonts w:ascii="Times New Roman" w:eastAsia="Calibri" w:hAnsi="Times New Roman" w:cs="Times New Roman"/>
          <w:b w:val="0"/>
          <w:i w:val="0"/>
          <w:color w:val="000000" w:themeColor="text1"/>
          <w:sz w:val="24"/>
          <w:szCs w:val="24"/>
        </w:rPr>
        <w:t xml:space="preserve">personen m.b.t. het krijgen van hulp bij </w:t>
      </w:r>
      <w:r w:rsidR="00D87F17" w:rsidRPr="00DA44FD">
        <w:rPr>
          <w:rStyle w:val="Subtielebenadr"/>
          <w:rFonts w:ascii="Times New Roman" w:eastAsia="Calibri" w:hAnsi="Times New Roman" w:cs="Times New Roman"/>
          <w:b w:val="0"/>
          <w:i w:val="0"/>
          <w:color w:val="000000" w:themeColor="text1"/>
          <w:sz w:val="24"/>
          <w:szCs w:val="24"/>
        </w:rPr>
        <w:t xml:space="preserve">nood aan raad </w:t>
      </w:r>
      <w:r w:rsidRPr="00DA44FD">
        <w:rPr>
          <w:rStyle w:val="Subtielebenadr"/>
          <w:rFonts w:ascii="Times New Roman" w:eastAsia="Calibri" w:hAnsi="Times New Roman" w:cs="Times New Roman"/>
          <w:b w:val="0"/>
          <w:i w:val="0"/>
          <w:color w:val="000000" w:themeColor="text1"/>
          <w:sz w:val="24"/>
          <w:szCs w:val="24"/>
        </w:rPr>
        <w:t>of</w:t>
      </w:r>
      <w:r w:rsidR="00D87F17" w:rsidRPr="00DA44FD">
        <w:rPr>
          <w:rStyle w:val="Subtielebenadr"/>
          <w:rFonts w:ascii="Times New Roman" w:eastAsia="Calibri" w:hAnsi="Times New Roman" w:cs="Times New Roman"/>
          <w:b w:val="0"/>
          <w:i w:val="0"/>
          <w:color w:val="000000" w:themeColor="text1"/>
          <w:sz w:val="24"/>
          <w:szCs w:val="24"/>
        </w:rPr>
        <w:t xml:space="preserve"> wan</w:t>
      </w:r>
      <w:r w:rsidRPr="00DA44FD">
        <w:rPr>
          <w:rStyle w:val="Subtielebenadr"/>
          <w:rFonts w:ascii="Times New Roman" w:eastAsia="Calibri" w:hAnsi="Times New Roman" w:cs="Times New Roman"/>
          <w:b w:val="0"/>
          <w:i w:val="0"/>
          <w:color w:val="000000" w:themeColor="text1"/>
          <w:sz w:val="24"/>
          <w:szCs w:val="24"/>
        </w:rPr>
        <w:t xml:space="preserve">neer men wilt praten met iemand, is significant. Transpersonen </w:t>
      </w:r>
      <w:r w:rsidR="00D87F17" w:rsidRPr="00DA44FD">
        <w:rPr>
          <w:rStyle w:val="Subtielebenadr"/>
          <w:rFonts w:ascii="Times New Roman" w:eastAsia="Calibri" w:hAnsi="Times New Roman" w:cs="Times New Roman"/>
          <w:b w:val="0"/>
          <w:i w:val="0"/>
          <w:color w:val="000000" w:themeColor="text1"/>
          <w:sz w:val="24"/>
          <w:szCs w:val="24"/>
        </w:rPr>
        <w:t xml:space="preserve">richten zich minder tot familie </w:t>
      </w:r>
      <w:r w:rsidR="00934861" w:rsidRPr="00DA44FD">
        <w:rPr>
          <w:rStyle w:val="Subtielebenadr"/>
          <w:rFonts w:ascii="Times New Roman" w:eastAsia="Calibri" w:hAnsi="Times New Roman" w:cs="Times New Roman"/>
          <w:b w:val="0"/>
          <w:i w:val="0"/>
          <w:color w:val="000000" w:themeColor="text1"/>
          <w:sz w:val="24"/>
          <w:szCs w:val="24"/>
        </w:rPr>
        <w:t>in deze situaties dan cis</w:t>
      </w:r>
      <w:r w:rsidRPr="00DA44FD">
        <w:rPr>
          <w:rStyle w:val="Subtielebenadr"/>
          <w:rFonts w:ascii="Times New Roman" w:eastAsia="Calibri" w:hAnsi="Times New Roman" w:cs="Times New Roman"/>
          <w:b w:val="0"/>
          <w:i w:val="0"/>
          <w:color w:val="000000" w:themeColor="text1"/>
          <w:sz w:val="24"/>
          <w:szCs w:val="24"/>
        </w:rPr>
        <w:t>personen</w:t>
      </w:r>
      <w:r w:rsidR="00D87F17" w:rsidRPr="00DA44FD">
        <w:rPr>
          <w:rStyle w:val="Subtielebenadr"/>
          <w:rFonts w:ascii="Times New Roman" w:eastAsia="Calibri" w:hAnsi="Times New Roman" w:cs="Times New Roman"/>
          <w:b w:val="0"/>
          <w:i w:val="0"/>
          <w:color w:val="000000" w:themeColor="text1"/>
          <w:sz w:val="24"/>
          <w:szCs w:val="24"/>
        </w:rPr>
        <w:t>, die zich in alle gevallen tot f</w:t>
      </w:r>
      <w:r w:rsidR="00287AC1" w:rsidRPr="00DA44FD">
        <w:rPr>
          <w:rStyle w:val="Subtielebenadr"/>
          <w:rFonts w:ascii="Times New Roman" w:eastAsia="Calibri" w:hAnsi="Times New Roman" w:cs="Times New Roman"/>
          <w:b w:val="0"/>
          <w:i w:val="0"/>
          <w:color w:val="000000" w:themeColor="text1"/>
          <w:sz w:val="24"/>
          <w:szCs w:val="24"/>
        </w:rPr>
        <w:t>amilie wenden volgens de studie</w:t>
      </w:r>
      <w:r w:rsidR="00D87F17" w:rsidRPr="00DA44FD">
        <w:rPr>
          <w:rStyle w:val="Subtielebenadr"/>
          <w:rFonts w:ascii="Times New Roman" w:eastAsia="Calibri" w:hAnsi="Times New Roman" w:cs="Times New Roman"/>
          <w:b w:val="0"/>
          <w:i w:val="0"/>
          <w:color w:val="000000" w:themeColor="text1"/>
          <w:sz w:val="24"/>
          <w:szCs w:val="24"/>
        </w:rPr>
        <w:t xml:space="preserve"> </w:t>
      </w:r>
      <w:r w:rsidR="00D87F17" w:rsidRPr="00DA44FD">
        <w:rPr>
          <w:rFonts w:ascii="Times New Roman" w:eastAsia="Calibri" w:hAnsi="Times New Roman" w:cs="Times New Roman"/>
          <w:b w:val="0"/>
          <w:color w:val="000000" w:themeColor="text1"/>
          <w:sz w:val="24"/>
          <w:szCs w:val="24"/>
        </w:rPr>
        <w:t>(Steunpunt Gelijkekansenbeleid, 2011)</w:t>
      </w:r>
      <w:r w:rsidR="00287AC1" w:rsidRPr="00DA44FD">
        <w:rPr>
          <w:rStyle w:val="Subtielebenadr"/>
          <w:rFonts w:ascii="Times New Roman" w:eastAsia="Calibri" w:hAnsi="Times New Roman" w:cs="Times New Roman"/>
          <w:b w:val="0"/>
          <w:i w:val="0"/>
          <w:color w:val="000000" w:themeColor="text1"/>
          <w:sz w:val="24"/>
          <w:szCs w:val="24"/>
        </w:rPr>
        <w:t>.</w:t>
      </w:r>
    </w:p>
    <w:p w14:paraId="1384FFD6" w14:textId="501DA5D8" w:rsidR="00791AC0" w:rsidRPr="00DA44FD" w:rsidRDefault="009C7E53" w:rsidP="00734E79">
      <w:pPr>
        <w:pStyle w:val="introlist"/>
        <w:spacing w:line="360" w:lineRule="auto"/>
        <w:ind w:left="142" w:right="423"/>
        <w:jc w:val="both"/>
        <w:rPr>
          <w:rStyle w:val="Subtielebenadr"/>
          <w:rFonts w:ascii="Times New Roman" w:eastAsia="Calibri" w:hAnsi="Times New Roman" w:cs="Times New Roman"/>
          <w:b w:val="0"/>
          <w:i w:val="0"/>
          <w:color w:val="000000" w:themeColor="text1"/>
          <w:sz w:val="24"/>
          <w:szCs w:val="24"/>
        </w:rPr>
      </w:pPr>
      <w:r w:rsidRPr="00DA44FD">
        <w:rPr>
          <w:rStyle w:val="Subtielebenadr"/>
          <w:rFonts w:ascii="Times New Roman" w:eastAsia="Calibri" w:hAnsi="Times New Roman" w:cs="Times New Roman"/>
          <w:b w:val="0"/>
          <w:i w:val="0"/>
          <w:color w:val="000000" w:themeColor="text1"/>
          <w:sz w:val="24"/>
          <w:szCs w:val="24"/>
        </w:rPr>
        <w:t>Doordat transpersonen verschillen van de perceptie die in de dominante Westerse cultuur heerst kunnen er moeilijkheden zijn bij de aanvaarding van transpe</w:t>
      </w:r>
      <w:r w:rsidR="002F7080" w:rsidRPr="00DA44FD">
        <w:rPr>
          <w:rStyle w:val="Subtielebenadr"/>
          <w:rFonts w:ascii="Times New Roman" w:eastAsia="Calibri" w:hAnsi="Times New Roman" w:cs="Times New Roman"/>
          <w:b w:val="0"/>
          <w:i w:val="0"/>
          <w:color w:val="000000" w:themeColor="text1"/>
          <w:sz w:val="24"/>
          <w:szCs w:val="24"/>
        </w:rPr>
        <w:t>rsonen door de sociale omgeving.</w:t>
      </w:r>
      <w:r w:rsidR="00791AC0" w:rsidRPr="00DA44FD">
        <w:rPr>
          <w:rStyle w:val="Subtielebenadr"/>
          <w:rFonts w:ascii="Times New Roman" w:eastAsia="Calibri" w:hAnsi="Times New Roman" w:cs="Times New Roman"/>
          <w:b w:val="0"/>
          <w:i w:val="0"/>
          <w:color w:val="000000" w:themeColor="text1"/>
          <w:sz w:val="24"/>
          <w:szCs w:val="24"/>
        </w:rPr>
        <w:t xml:space="preserve"> Deze perceptie houdt in dat men een genderexpressie vertoont die overeenstemt met het geboortegeslacht. </w:t>
      </w:r>
      <w:r w:rsidR="000A45D4" w:rsidRPr="00DA44FD">
        <w:rPr>
          <w:rStyle w:val="Subtielebenadr"/>
          <w:rFonts w:ascii="Times New Roman" w:eastAsia="Calibri" w:hAnsi="Times New Roman" w:cs="Times New Roman"/>
          <w:b w:val="0"/>
          <w:i w:val="0"/>
          <w:color w:val="000000" w:themeColor="text1"/>
          <w:sz w:val="24"/>
          <w:szCs w:val="24"/>
        </w:rPr>
        <w:t>Wanneer iets a</w:t>
      </w:r>
      <w:r w:rsidR="00734E79" w:rsidRPr="00DA44FD">
        <w:rPr>
          <w:rStyle w:val="Subtielebenadr"/>
          <w:rFonts w:ascii="Times New Roman" w:eastAsia="Calibri" w:hAnsi="Times New Roman" w:cs="Times New Roman"/>
          <w:b w:val="0"/>
          <w:i w:val="0"/>
          <w:color w:val="000000" w:themeColor="text1"/>
          <w:sz w:val="24"/>
          <w:szCs w:val="24"/>
        </w:rPr>
        <w:t xml:space="preserve">fwijkt van een bepaalde </w:t>
      </w:r>
      <w:r w:rsidR="003D5AC7" w:rsidRPr="00DA44FD">
        <w:rPr>
          <w:rStyle w:val="Subtielebenadr"/>
          <w:rFonts w:ascii="Times New Roman" w:eastAsia="Calibri" w:hAnsi="Times New Roman" w:cs="Times New Roman"/>
          <w:b w:val="0"/>
          <w:i w:val="0"/>
          <w:color w:val="000000" w:themeColor="text1"/>
          <w:sz w:val="24"/>
          <w:szCs w:val="24"/>
        </w:rPr>
        <w:t xml:space="preserve">perceptie </w:t>
      </w:r>
      <w:r w:rsidR="00734E79" w:rsidRPr="00DA44FD">
        <w:rPr>
          <w:rStyle w:val="Subtielebenadr"/>
          <w:rFonts w:ascii="Times New Roman" w:eastAsia="Calibri" w:hAnsi="Times New Roman" w:cs="Times New Roman"/>
          <w:b w:val="0"/>
          <w:i w:val="0"/>
          <w:color w:val="000000" w:themeColor="text1"/>
          <w:sz w:val="24"/>
          <w:szCs w:val="24"/>
        </w:rPr>
        <w:t>en men in dit geval geen genderidentiteit heeft die volledig overeenstemt met het geboortegeslacht, conformeert men niet langer met deze perceptie. Wie zich niet met percepties uit een dominante cultuur confo</w:t>
      </w:r>
      <w:r w:rsidR="005C4B40">
        <w:rPr>
          <w:rStyle w:val="Subtielebenadr"/>
          <w:rFonts w:ascii="Times New Roman" w:eastAsia="Calibri" w:hAnsi="Times New Roman" w:cs="Times New Roman"/>
          <w:b w:val="0"/>
          <w:i w:val="0"/>
          <w:color w:val="000000" w:themeColor="text1"/>
          <w:sz w:val="24"/>
          <w:szCs w:val="24"/>
        </w:rPr>
        <w:t xml:space="preserve">rmeert valt op en wordt vaak </w:t>
      </w:r>
      <w:r w:rsidR="00734E79" w:rsidRPr="00DA44FD">
        <w:rPr>
          <w:rStyle w:val="Subtielebenadr"/>
          <w:rFonts w:ascii="Times New Roman" w:eastAsia="Calibri" w:hAnsi="Times New Roman" w:cs="Times New Roman"/>
          <w:b w:val="0"/>
          <w:i w:val="0"/>
          <w:color w:val="000000" w:themeColor="text1"/>
          <w:sz w:val="24"/>
          <w:szCs w:val="24"/>
        </w:rPr>
        <w:t xml:space="preserve">niet begrepen </w:t>
      </w:r>
      <w:r w:rsidR="00734E79" w:rsidRPr="00DA44FD">
        <w:rPr>
          <w:rFonts w:ascii="Times New Roman" w:eastAsia="Calibri" w:hAnsi="Times New Roman" w:cs="Times New Roman"/>
          <w:b w:val="0"/>
          <w:noProof/>
          <w:color w:val="000000" w:themeColor="text1"/>
          <w:sz w:val="24"/>
          <w:szCs w:val="24"/>
          <w:lang w:val="nl-BE"/>
        </w:rPr>
        <w:t>(Vansteelandt, 2016)</w:t>
      </w:r>
      <w:r w:rsidR="00734E79" w:rsidRPr="00DA44FD">
        <w:rPr>
          <w:rStyle w:val="Subtielebenadr"/>
          <w:rFonts w:ascii="Times New Roman" w:eastAsia="Calibri" w:hAnsi="Times New Roman" w:cs="Times New Roman"/>
          <w:b w:val="0"/>
          <w:i w:val="0"/>
          <w:color w:val="000000" w:themeColor="text1"/>
          <w:sz w:val="24"/>
          <w:szCs w:val="24"/>
        </w:rPr>
        <w:t>.</w:t>
      </w:r>
    </w:p>
    <w:p w14:paraId="6DEA15A6" w14:textId="2CAA7B68" w:rsidR="008968E8" w:rsidRPr="00DA44FD" w:rsidRDefault="00A924E3" w:rsidP="00734E79">
      <w:pPr>
        <w:pStyle w:val="introlist"/>
        <w:spacing w:line="360" w:lineRule="auto"/>
        <w:ind w:left="142" w:right="423"/>
        <w:jc w:val="both"/>
        <w:rPr>
          <w:rFonts w:ascii="Times New Roman" w:eastAsia="Calibri" w:hAnsi="Times New Roman" w:cs="Times New Roman"/>
          <w:b w:val="0"/>
          <w:iCs/>
          <w:color w:val="000000" w:themeColor="text1"/>
          <w:sz w:val="24"/>
          <w:szCs w:val="24"/>
        </w:rPr>
      </w:pPr>
      <w:r w:rsidRPr="00DA44FD">
        <w:rPr>
          <w:rStyle w:val="Subtielebenadr"/>
          <w:rFonts w:ascii="Times New Roman" w:eastAsia="Calibri" w:hAnsi="Times New Roman" w:cs="Times New Roman"/>
          <w:b w:val="0"/>
          <w:i w:val="0"/>
          <w:color w:val="000000" w:themeColor="text1"/>
          <w:sz w:val="24"/>
          <w:szCs w:val="24"/>
        </w:rPr>
        <w:t>Transpersonen ervaren dus over het algemeen meer probl</w:t>
      </w:r>
      <w:r w:rsidR="00791AC0" w:rsidRPr="00DA44FD">
        <w:rPr>
          <w:rStyle w:val="Subtielebenadr"/>
          <w:rFonts w:ascii="Times New Roman" w:eastAsia="Calibri" w:hAnsi="Times New Roman" w:cs="Times New Roman"/>
          <w:b w:val="0"/>
          <w:i w:val="0"/>
          <w:color w:val="000000" w:themeColor="text1"/>
          <w:sz w:val="24"/>
          <w:szCs w:val="24"/>
        </w:rPr>
        <w:t xml:space="preserve">emen met betrekking tot sociale </w:t>
      </w:r>
      <w:r w:rsidRPr="00DA44FD">
        <w:rPr>
          <w:rStyle w:val="Subtielebenadr"/>
          <w:rFonts w:ascii="Times New Roman" w:eastAsia="Calibri" w:hAnsi="Times New Roman" w:cs="Times New Roman"/>
          <w:b w:val="0"/>
          <w:i w:val="0"/>
          <w:color w:val="000000" w:themeColor="text1"/>
          <w:sz w:val="24"/>
          <w:szCs w:val="24"/>
        </w:rPr>
        <w:t xml:space="preserve">contacten en steun dan cisgenderpersonen. Het gebrek aan het ervaren van deze steun kan ervoor zorgen dat transpersonen minder hulp krijgen op bepaalde vlakken. Deze sociale steun is echter belangrijk voor het welzijn van iedereen, dus zowel van trans- als cispersonen. Omdat dit moeilijker verloopt bij transpersonen is het nodig om hier rond te werken. Projecten als praatavonden voor (ex)partners van transpersonen, ouders en vrienden dragen hier al een steentje aan bij. </w:t>
      </w:r>
      <w:r w:rsidR="00B86A46" w:rsidRPr="00DA44FD">
        <w:rPr>
          <w:rStyle w:val="Subtielebenadr"/>
          <w:rFonts w:ascii="Times New Roman" w:eastAsia="Calibri" w:hAnsi="Times New Roman" w:cs="Times New Roman"/>
          <w:b w:val="0"/>
          <w:i w:val="0"/>
          <w:color w:val="000000" w:themeColor="text1"/>
          <w:sz w:val="24"/>
          <w:szCs w:val="24"/>
        </w:rPr>
        <w:t>Toch</w:t>
      </w:r>
      <w:r w:rsidRPr="00DA44FD">
        <w:rPr>
          <w:rStyle w:val="Subtielebenadr"/>
          <w:rFonts w:ascii="Times New Roman" w:eastAsia="Calibri" w:hAnsi="Times New Roman" w:cs="Times New Roman"/>
          <w:b w:val="0"/>
          <w:i w:val="0"/>
          <w:color w:val="000000" w:themeColor="text1"/>
          <w:sz w:val="24"/>
          <w:szCs w:val="24"/>
        </w:rPr>
        <w:t xml:space="preserve"> kan </w:t>
      </w:r>
      <w:r w:rsidR="00B86A46" w:rsidRPr="00DA44FD">
        <w:rPr>
          <w:rStyle w:val="Subtielebenadr"/>
          <w:rFonts w:ascii="Times New Roman" w:eastAsia="Calibri" w:hAnsi="Times New Roman" w:cs="Times New Roman"/>
          <w:b w:val="0"/>
          <w:i w:val="0"/>
          <w:color w:val="000000" w:themeColor="text1"/>
          <w:sz w:val="24"/>
          <w:szCs w:val="24"/>
        </w:rPr>
        <w:t xml:space="preserve">er </w:t>
      </w:r>
      <w:r w:rsidRPr="00DA44FD">
        <w:rPr>
          <w:rStyle w:val="Subtielebenadr"/>
          <w:rFonts w:ascii="Times New Roman" w:eastAsia="Calibri" w:hAnsi="Times New Roman" w:cs="Times New Roman"/>
          <w:b w:val="0"/>
          <w:i w:val="0"/>
          <w:color w:val="000000" w:themeColor="text1"/>
          <w:sz w:val="24"/>
          <w:szCs w:val="24"/>
        </w:rPr>
        <w:t>verder gekeken worden dan dat: wa</w:t>
      </w:r>
      <w:r w:rsidR="00B86A46" w:rsidRPr="00DA44FD">
        <w:rPr>
          <w:rStyle w:val="Subtielebenadr"/>
          <w:rFonts w:ascii="Times New Roman" w:eastAsia="Calibri" w:hAnsi="Times New Roman" w:cs="Times New Roman"/>
          <w:b w:val="0"/>
          <w:i w:val="0"/>
          <w:color w:val="000000" w:themeColor="text1"/>
          <w:sz w:val="24"/>
          <w:szCs w:val="24"/>
        </w:rPr>
        <w:t xml:space="preserve">t met de mensen in de omgeving </w:t>
      </w:r>
      <w:r w:rsidRPr="00DA44FD">
        <w:rPr>
          <w:rStyle w:val="Subtielebenadr"/>
          <w:rFonts w:ascii="Times New Roman" w:eastAsia="Calibri" w:hAnsi="Times New Roman" w:cs="Times New Roman"/>
          <w:b w:val="0"/>
          <w:i w:val="0"/>
          <w:color w:val="000000" w:themeColor="text1"/>
          <w:sz w:val="24"/>
          <w:szCs w:val="24"/>
        </w:rPr>
        <w:t xml:space="preserve">van transpersonen waar geen hechte band mee is? </w:t>
      </w:r>
      <w:r w:rsidR="00B86A46" w:rsidRPr="00DA44FD">
        <w:rPr>
          <w:rStyle w:val="Subtielebenadr"/>
          <w:rFonts w:ascii="Times New Roman" w:eastAsia="Calibri" w:hAnsi="Times New Roman" w:cs="Times New Roman"/>
          <w:b w:val="0"/>
          <w:i w:val="0"/>
          <w:color w:val="000000" w:themeColor="text1"/>
          <w:sz w:val="24"/>
          <w:szCs w:val="24"/>
        </w:rPr>
        <w:br/>
        <w:t xml:space="preserve">Hoewel er sprake is van een maatschappij die steeds meer aanvaardend staat tegenover transpersonen zijn de meeste mensen zich toch niet volledig bewust van de moeilijkheden die ondervonden worden door transpersonen in het dagelijks leven. Kleine aanpassingen </w:t>
      </w:r>
      <w:r w:rsidR="00734E79" w:rsidRPr="00DA44FD">
        <w:rPr>
          <w:rStyle w:val="Subtielebenadr"/>
          <w:rFonts w:ascii="Times New Roman" w:eastAsia="Calibri" w:hAnsi="Times New Roman" w:cs="Times New Roman"/>
          <w:b w:val="0"/>
          <w:i w:val="0"/>
          <w:color w:val="000000" w:themeColor="text1"/>
          <w:sz w:val="24"/>
          <w:szCs w:val="24"/>
        </w:rPr>
        <w:t xml:space="preserve">kunnen de omgeving </w:t>
      </w:r>
      <w:r w:rsidR="00B86A46" w:rsidRPr="00DA44FD">
        <w:rPr>
          <w:rStyle w:val="Subtielebenadr"/>
          <w:rFonts w:ascii="Times New Roman" w:eastAsia="Calibri" w:hAnsi="Times New Roman" w:cs="Times New Roman"/>
          <w:b w:val="0"/>
          <w:i w:val="0"/>
          <w:color w:val="000000" w:themeColor="text1"/>
          <w:sz w:val="24"/>
          <w:szCs w:val="24"/>
        </w:rPr>
        <w:t xml:space="preserve">transvriendelijker maken dan die nu is. De sensibiliserende website die het resultaat zal zijn van deze bachelorproef kan hier een steentje aan bijdragen. </w:t>
      </w:r>
    </w:p>
    <w:p w14:paraId="7427FF80" w14:textId="77777777" w:rsidR="0022774F" w:rsidRPr="00831939" w:rsidRDefault="0022774F" w:rsidP="000802A9">
      <w:pPr>
        <w:pStyle w:val="Kop4"/>
        <w:rPr>
          <w:noProof w:val="0"/>
          <w:lang w:val="nl-NL"/>
        </w:rPr>
      </w:pPr>
      <w:r w:rsidRPr="00831939">
        <w:rPr>
          <w:noProof w:val="0"/>
          <w:lang w:val="nl-NL"/>
        </w:rPr>
        <w:lastRenderedPageBreak/>
        <w:t>Psychisch welzijn</w:t>
      </w:r>
    </w:p>
    <w:p w14:paraId="11105CF1" w14:textId="72E45809" w:rsidR="00585B93" w:rsidRPr="00DA44FD" w:rsidRDefault="008968E8" w:rsidP="00585B93">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0E202A">
        <w:rPr>
          <w:rStyle w:val="Subtielebenadr"/>
          <w:rFonts w:ascii="Times New Roman" w:eastAsia="Calibri" w:hAnsi="Times New Roman" w:cs="Times New Roman"/>
          <w:b w:val="0"/>
          <w:i w:val="0"/>
          <w:color w:val="000000"/>
          <w:sz w:val="24"/>
          <w:szCs w:val="24"/>
        </w:rPr>
        <w:br/>
      </w:r>
      <w:r w:rsidR="0022774F" w:rsidRPr="00DA44FD">
        <w:rPr>
          <w:rStyle w:val="Subtielebenadr"/>
          <w:rFonts w:ascii="Times New Roman" w:eastAsia="Calibri" w:hAnsi="Times New Roman" w:cs="Times New Roman"/>
          <w:b w:val="0"/>
          <w:i w:val="0"/>
          <w:color w:val="000000" w:themeColor="text1"/>
          <w:sz w:val="24"/>
          <w:szCs w:val="24"/>
        </w:rPr>
        <w:t>Werken aan weerbaarheid en zelf</w:t>
      </w:r>
      <w:r w:rsidR="00256689" w:rsidRPr="00DA44FD">
        <w:rPr>
          <w:rStyle w:val="Subtielebenadr"/>
          <w:rFonts w:ascii="Times New Roman" w:eastAsia="Calibri" w:hAnsi="Times New Roman" w:cs="Times New Roman"/>
          <w:b w:val="0"/>
          <w:i w:val="0"/>
          <w:color w:val="000000" w:themeColor="text1"/>
          <w:sz w:val="24"/>
          <w:szCs w:val="24"/>
        </w:rPr>
        <w:t xml:space="preserve">vertrouwen is voor transpersonen </w:t>
      </w:r>
      <w:r w:rsidR="0022774F" w:rsidRPr="00DA44FD">
        <w:rPr>
          <w:rStyle w:val="Subtielebenadr"/>
          <w:rFonts w:ascii="Times New Roman" w:eastAsia="Calibri" w:hAnsi="Times New Roman" w:cs="Times New Roman"/>
          <w:b w:val="0"/>
          <w:i w:val="0"/>
          <w:color w:val="000000" w:themeColor="text1"/>
          <w:sz w:val="24"/>
          <w:szCs w:val="24"/>
        </w:rPr>
        <w:t>een moeilijke maar nodige opgave: ze hebben vaak voor een lange tijd verstopt hoe ze zich voelen. De weg naar hulpverlening is niet vanzelfsprekend: 45% durft geen hulp vragen en 44% weet niet waar ze deze hulp kunnen krijgen. 31% Is bang dat hulpverleners vooroordelen zullen hebben en 27% kan het zich financieel niet veroorloven om psychische e</w:t>
      </w:r>
      <w:r w:rsidR="007A0D9E" w:rsidRPr="00DA44FD">
        <w:rPr>
          <w:rStyle w:val="Subtielebenadr"/>
          <w:rFonts w:ascii="Times New Roman" w:eastAsia="Calibri" w:hAnsi="Times New Roman" w:cs="Times New Roman"/>
          <w:b w:val="0"/>
          <w:i w:val="0"/>
          <w:color w:val="000000" w:themeColor="text1"/>
          <w:sz w:val="24"/>
          <w:szCs w:val="24"/>
        </w:rPr>
        <w:t xml:space="preserve">n/of medische hulp op </w:t>
      </w:r>
      <w:r w:rsidR="00585B93" w:rsidRPr="00DA44FD">
        <w:rPr>
          <w:rStyle w:val="Subtielebenadr"/>
          <w:rFonts w:ascii="Times New Roman" w:eastAsia="Calibri" w:hAnsi="Times New Roman" w:cs="Times New Roman"/>
          <w:b w:val="0"/>
          <w:i w:val="0"/>
          <w:color w:val="000000" w:themeColor="text1"/>
          <w:sz w:val="24"/>
          <w:szCs w:val="24"/>
        </w:rPr>
        <w:t xml:space="preserve">te zoeken </w:t>
      </w:r>
      <w:r w:rsidR="00585B93" w:rsidRPr="00DA44FD">
        <w:rPr>
          <w:rFonts w:ascii="Times New Roman" w:eastAsia="Calibri" w:hAnsi="Times New Roman" w:cs="Times New Roman"/>
          <w:b w:val="0"/>
          <w:noProof/>
          <w:color w:val="000000" w:themeColor="text1"/>
          <w:sz w:val="24"/>
          <w:szCs w:val="24"/>
        </w:rPr>
        <w:t>(Transgender infopunt, 2013)</w:t>
      </w:r>
      <w:r w:rsidR="00585B93" w:rsidRPr="00DA44FD">
        <w:rPr>
          <w:rStyle w:val="Subtielebenadr"/>
          <w:rFonts w:ascii="Times New Roman" w:eastAsia="Calibri" w:hAnsi="Times New Roman" w:cs="Times New Roman"/>
          <w:b w:val="0"/>
          <w:i w:val="0"/>
          <w:color w:val="000000" w:themeColor="text1"/>
          <w:sz w:val="24"/>
          <w:szCs w:val="24"/>
        </w:rPr>
        <w:t xml:space="preserve">. </w:t>
      </w:r>
      <w:r w:rsidR="007A0D9E" w:rsidRPr="00DA44FD">
        <w:rPr>
          <w:rStyle w:val="Subtielebenadr"/>
          <w:rFonts w:ascii="Times New Roman" w:eastAsia="Calibri" w:hAnsi="Times New Roman" w:cs="Times New Roman"/>
          <w:b w:val="0"/>
          <w:i w:val="0"/>
          <w:color w:val="000000" w:themeColor="text1"/>
          <w:sz w:val="24"/>
          <w:szCs w:val="24"/>
        </w:rPr>
        <w:t>Ruim 70% van de transpersonen die par</w:t>
      </w:r>
      <w:r w:rsidR="00634068">
        <w:rPr>
          <w:rStyle w:val="Subtielebenadr"/>
          <w:rFonts w:ascii="Times New Roman" w:eastAsia="Calibri" w:hAnsi="Times New Roman" w:cs="Times New Roman"/>
          <w:b w:val="0"/>
          <w:i w:val="0"/>
          <w:color w:val="000000" w:themeColor="text1"/>
          <w:sz w:val="24"/>
          <w:szCs w:val="24"/>
        </w:rPr>
        <w:t>ticipeerden aan het onderzoek ‘L</w:t>
      </w:r>
      <w:r w:rsidR="007A0D9E" w:rsidRPr="00DA44FD">
        <w:rPr>
          <w:rStyle w:val="Subtielebenadr"/>
          <w:rFonts w:ascii="Times New Roman" w:eastAsia="Calibri" w:hAnsi="Times New Roman" w:cs="Times New Roman"/>
          <w:b w:val="0"/>
          <w:i w:val="0"/>
          <w:color w:val="000000" w:themeColor="text1"/>
          <w:sz w:val="24"/>
          <w:szCs w:val="24"/>
        </w:rPr>
        <w:t>even als transgender in België’ gaven aan negatieve ervaringen te hebben met de gezondheidszorg. Hierdoor vermijdt een derde van de transpersonen in België hulpverlening of veranderden ze van hulpverlener.</w:t>
      </w:r>
      <w:r w:rsidR="007A0D9E" w:rsidRPr="00DA44FD">
        <w:rPr>
          <w:rStyle w:val="Subtielebenadr"/>
          <w:rFonts w:ascii="Times New Roman" w:eastAsia="Calibri" w:hAnsi="Times New Roman" w:cs="Times New Roman"/>
          <w:b w:val="0"/>
          <w:i w:val="0"/>
          <w:color w:val="000000" w:themeColor="text1"/>
          <w:sz w:val="24"/>
          <w:szCs w:val="24"/>
        </w:rPr>
        <w:br/>
        <w:t>Zaken die hier aangehaald worden zijn ongepaste nieuwsgierigheid van hulpverleners, onder druk gezet worden om een psychologische of medische test te ondergaan, het negeren van transspecifieke noden, ongelijk behandeld worden door medische staf en niet in behandeling gaan uit angst voor intolerante reacties en discriminatie</w:t>
      </w:r>
      <w:r w:rsidR="00585B93" w:rsidRPr="00DA44FD">
        <w:rPr>
          <w:rStyle w:val="Subtielebenadr"/>
          <w:rFonts w:ascii="Times New Roman" w:eastAsia="Calibri" w:hAnsi="Times New Roman" w:cs="Times New Roman"/>
          <w:b w:val="0"/>
          <w:i w:val="0"/>
          <w:color w:val="000000" w:themeColor="text1"/>
          <w:sz w:val="24"/>
          <w:szCs w:val="24"/>
        </w:rPr>
        <w:t xml:space="preserve">. Het vermijden van hulpverlening kan zowel fysieke als mentale gevolgen hebben, terwijl transpersonen sowieso al een kwetsbare groep vormen voor verschillende gezondheidsproblemen </w:t>
      </w:r>
      <w:r w:rsidR="00585B93" w:rsidRPr="00DA44FD">
        <w:rPr>
          <w:rFonts w:ascii="Times New Roman" w:eastAsia="Calibri" w:hAnsi="Times New Roman" w:cs="Times New Roman"/>
          <w:b w:val="0"/>
          <w:noProof/>
          <w:color w:val="000000" w:themeColor="text1"/>
          <w:sz w:val="24"/>
          <w:szCs w:val="24"/>
          <w:lang w:val="nl-BE"/>
        </w:rPr>
        <w:t>(Transgender infopunt, 2013)</w:t>
      </w:r>
      <w:r w:rsidR="00585B93" w:rsidRPr="00DA44FD">
        <w:rPr>
          <w:rStyle w:val="Subtielebenadr"/>
          <w:rFonts w:ascii="Times New Roman" w:eastAsia="Calibri" w:hAnsi="Times New Roman" w:cs="Times New Roman"/>
          <w:b w:val="0"/>
          <w:i w:val="0"/>
          <w:color w:val="000000" w:themeColor="text1"/>
          <w:sz w:val="24"/>
          <w:szCs w:val="24"/>
        </w:rPr>
        <w:t>.</w:t>
      </w:r>
    </w:p>
    <w:p w14:paraId="36FAE7DD" w14:textId="41A17E9A" w:rsidR="0022774F" w:rsidRPr="00DA44FD" w:rsidRDefault="007A0D9E" w:rsidP="00585B93">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DA44FD">
        <w:rPr>
          <w:rStyle w:val="Subtielebenadr"/>
          <w:rFonts w:ascii="Times New Roman" w:eastAsia="Calibri" w:hAnsi="Times New Roman" w:cs="Times New Roman"/>
          <w:b w:val="0"/>
          <w:i w:val="0"/>
          <w:color w:val="000000" w:themeColor="text1"/>
          <w:sz w:val="24"/>
          <w:szCs w:val="24"/>
        </w:rPr>
        <w:br/>
      </w:r>
      <w:r w:rsidR="0022774F" w:rsidRPr="00DA44FD">
        <w:rPr>
          <w:rStyle w:val="Subtielebenadr"/>
          <w:rFonts w:ascii="Times New Roman" w:eastAsia="Calibri" w:hAnsi="Times New Roman" w:cs="Times New Roman"/>
          <w:b w:val="0"/>
          <w:i w:val="0"/>
          <w:color w:val="000000" w:themeColor="text1"/>
          <w:sz w:val="24"/>
          <w:szCs w:val="24"/>
        </w:rPr>
        <w:t xml:space="preserve">Dit gebrek aan hulpverlening kan er tevens ook voor zorgen dat ze lang alleen blijven met deze gevoelens of dat deze gevoelens zich verder ontwikkelen in een negatieve spiraal zoals depressie, eenzaamheid en </w:t>
      </w:r>
      <w:r w:rsidR="003F3544" w:rsidRPr="00DA44FD">
        <w:rPr>
          <w:rStyle w:val="Subtielebenadr"/>
          <w:rFonts w:ascii="Times New Roman" w:eastAsia="Calibri" w:hAnsi="Times New Roman" w:cs="Times New Roman"/>
          <w:b w:val="0"/>
          <w:i w:val="0"/>
          <w:color w:val="000000" w:themeColor="text1"/>
          <w:sz w:val="24"/>
          <w:szCs w:val="24"/>
        </w:rPr>
        <w:t>zelfmoordpogingen- of gedachten</w:t>
      </w:r>
      <w:r w:rsidR="000802A9" w:rsidRPr="00DA44FD">
        <w:rPr>
          <w:rStyle w:val="Subtielebenadr"/>
          <w:rFonts w:ascii="Times New Roman" w:eastAsia="Calibri" w:hAnsi="Times New Roman" w:cs="Times New Roman"/>
          <w:b w:val="0"/>
          <w:i w:val="0"/>
          <w:color w:val="000000" w:themeColor="text1"/>
          <w:sz w:val="24"/>
          <w:szCs w:val="24"/>
        </w:rPr>
        <w:t xml:space="preserve"> </w:t>
      </w:r>
      <w:r w:rsidR="000802A9" w:rsidRPr="00DA44FD">
        <w:rPr>
          <w:rFonts w:ascii="Times New Roman" w:eastAsia="Calibri" w:hAnsi="Times New Roman" w:cs="Times New Roman"/>
          <w:b w:val="0"/>
          <w:color w:val="000000" w:themeColor="text1"/>
          <w:sz w:val="24"/>
          <w:szCs w:val="24"/>
        </w:rPr>
        <w:t>(Motmans, de Biolley, &amp; Debunne, Leven als transgender in België, 2009)</w:t>
      </w:r>
      <w:r w:rsidR="003F3544" w:rsidRPr="00DA44FD">
        <w:rPr>
          <w:rStyle w:val="Subtielebenadr"/>
          <w:rFonts w:ascii="Times New Roman" w:eastAsia="Calibri" w:hAnsi="Times New Roman" w:cs="Times New Roman"/>
          <w:b w:val="0"/>
          <w:i w:val="0"/>
          <w:color w:val="000000" w:themeColor="text1"/>
          <w:sz w:val="24"/>
          <w:szCs w:val="24"/>
        </w:rPr>
        <w:t>.</w:t>
      </w:r>
    </w:p>
    <w:p w14:paraId="7059F651" w14:textId="77777777" w:rsidR="00585B93" w:rsidRPr="00DA44FD" w:rsidRDefault="00585B93" w:rsidP="00585B93">
      <w:pPr>
        <w:pStyle w:val="introlist"/>
        <w:spacing w:line="360" w:lineRule="auto"/>
        <w:ind w:right="282"/>
        <w:jc w:val="both"/>
        <w:rPr>
          <w:rStyle w:val="Subtielebenadr"/>
          <w:rFonts w:ascii="Times New Roman" w:eastAsia="Calibri" w:hAnsi="Times New Roman" w:cs="Times New Roman"/>
          <w:b w:val="0"/>
          <w:i w:val="0"/>
          <w:color w:val="000000" w:themeColor="text1"/>
          <w:sz w:val="24"/>
          <w:szCs w:val="24"/>
        </w:rPr>
      </w:pPr>
    </w:p>
    <w:p w14:paraId="529DCA2C" w14:textId="1F74DBDA" w:rsidR="0022774F" w:rsidRPr="00831939" w:rsidRDefault="00857FE2" w:rsidP="000802A9">
      <w:pPr>
        <w:pStyle w:val="Kop5"/>
      </w:pPr>
      <w:r>
        <w:t>Depressie</w:t>
      </w:r>
    </w:p>
    <w:p w14:paraId="7F22688A" w14:textId="4E18C409" w:rsidR="000802A9" w:rsidRPr="00831939" w:rsidRDefault="007A0D9E" w:rsidP="00857FE2">
      <w:pPr>
        <w:pStyle w:val="introlist"/>
        <w:spacing w:line="360" w:lineRule="auto"/>
        <w:ind w:left="142" w:right="282"/>
        <w:jc w:val="both"/>
        <w:rPr>
          <w:rStyle w:val="Subtielebenadr"/>
          <w:rFonts w:ascii="Times New Roman" w:eastAsia="Calibri" w:hAnsi="Times New Roman" w:cs="Times New Roman"/>
          <w:b w:val="0"/>
          <w:i w:val="0"/>
          <w:sz w:val="24"/>
          <w:szCs w:val="24"/>
        </w:rPr>
      </w:pPr>
      <w:r>
        <w:rPr>
          <w:rStyle w:val="Subtielebenadr"/>
          <w:rFonts w:ascii="Times New Roman" w:eastAsia="Calibri" w:hAnsi="Times New Roman" w:cs="Times New Roman"/>
          <w:b w:val="0"/>
          <w:i w:val="0"/>
          <w:sz w:val="24"/>
          <w:szCs w:val="24"/>
        </w:rPr>
        <w:br/>
      </w:r>
      <w:r w:rsidR="0022774F" w:rsidRPr="00DA44FD">
        <w:rPr>
          <w:rStyle w:val="Subtielebenadr"/>
          <w:rFonts w:ascii="Times New Roman" w:eastAsia="Calibri" w:hAnsi="Times New Roman" w:cs="Times New Roman"/>
          <w:b w:val="0"/>
          <w:i w:val="0"/>
          <w:color w:val="000000" w:themeColor="text1"/>
          <w:sz w:val="24"/>
          <w:szCs w:val="24"/>
        </w:rPr>
        <w:t>Uit onderzoek blijkt dat een gr</w:t>
      </w:r>
      <w:r w:rsidR="00256689" w:rsidRPr="00DA44FD">
        <w:rPr>
          <w:rStyle w:val="Subtielebenadr"/>
          <w:rFonts w:ascii="Times New Roman" w:eastAsia="Calibri" w:hAnsi="Times New Roman" w:cs="Times New Roman"/>
          <w:b w:val="0"/>
          <w:i w:val="0"/>
          <w:color w:val="000000" w:themeColor="text1"/>
          <w:sz w:val="24"/>
          <w:szCs w:val="24"/>
        </w:rPr>
        <w:t>ote meerderheid van transpersonen</w:t>
      </w:r>
      <w:r w:rsidR="0022774F" w:rsidRPr="00DA44FD">
        <w:rPr>
          <w:rStyle w:val="Subtielebenadr"/>
          <w:rFonts w:ascii="Times New Roman" w:eastAsia="Calibri" w:hAnsi="Times New Roman" w:cs="Times New Roman"/>
          <w:b w:val="0"/>
          <w:i w:val="0"/>
          <w:color w:val="000000" w:themeColor="text1"/>
          <w:sz w:val="24"/>
          <w:szCs w:val="24"/>
        </w:rPr>
        <w:t xml:space="preserve"> (95% van de bevraagden) geen depressieve symptomen vertoonde. Er werd ook geen significant verschil vastgelegd tussen gender, leeftijd en opleidingsniveau. </w:t>
      </w:r>
      <w:r w:rsidR="000802A9" w:rsidRPr="00DA44FD">
        <w:rPr>
          <w:rFonts w:ascii="Times New Roman" w:eastAsia="Calibri" w:hAnsi="Times New Roman" w:cs="Times New Roman"/>
          <w:b w:val="0"/>
          <w:color w:val="000000" w:themeColor="text1"/>
          <w:sz w:val="24"/>
          <w:szCs w:val="24"/>
        </w:rPr>
        <w:t>(Motmans, de Biolley, &amp; Debunne, Leven als transgender in België, 2009)</w:t>
      </w:r>
      <w:r w:rsidR="00256689" w:rsidRPr="00DA44FD">
        <w:rPr>
          <w:rStyle w:val="Subtielebenadr"/>
          <w:rFonts w:ascii="Times New Roman" w:eastAsia="Calibri" w:hAnsi="Times New Roman" w:cs="Times New Roman"/>
          <w:b w:val="0"/>
          <w:i w:val="0"/>
          <w:color w:val="000000" w:themeColor="text1"/>
          <w:sz w:val="24"/>
          <w:szCs w:val="24"/>
        </w:rPr>
        <w:t xml:space="preserve"> Twee derde van trans</w:t>
      </w:r>
      <w:r w:rsidR="0022774F" w:rsidRPr="00DA44FD">
        <w:rPr>
          <w:rStyle w:val="Subtielebenadr"/>
          <w:rFonts w:ascii="Times New Roman" w:eastAsia="Calibri" w:hAnsi="Times New Roman" w:cs="Times New Roman"/>
          <w:b w:val="0"/>
          <w:i w:val="0"/>
          <w:color w:val="000000" w:themeColor="text1"/>
          <w:sz w:val="24"/>
          <w:szCs w:val="24"/>
        </w:rPr>
        <w:t>personen die participeerden in een onderzoek in Nederland gaf aan vaak eenzaam te z</w:t>
      </w:r>
      <w:r w:rsidR="00934861" w:rsidRPr="00DA44FD">
        <w:rPr>
          <w:rStyle w:val="Subtielebenadr"/>
          <w:rFonts w:ascii="Times New Roman" w:eastAsia="Calibri" w:hAnsi="Times New Roman" w:cs="Times New Roman"/>
          <w:b w:val="0"/>
          <w:i w:val="0"/>
          <w:color w:val="000000" w:themeColor="text1"/>
          <w:sz w:val="24"/>
          <w:szCs w:val="24"/>
        </w:rPr>
        <w:t>ijn, een kwart daar</w:t>
      </w:r>
      <w:r w:rsidR="00DA44FD">
        <w:rPr>
          <w:rStyle w:val="Subtielebenadr"/>
          <w:rFonts w:ascii="Times New Roman" w:eastAsia="Calibri" w:hAnsi="Times New Roman" w:cs="Times New Roman"/>
          <w:b w:val="0"/>
          <w:i w:val="0"/>
          <w:color w:val="000000" w:themeColor="text1"/>
          <w:sz w:val="24"/>
          <w:szCs w:val="24"/>
        </w:rPr>
        <w:t>van is in sterke mate eenzaam</w:t>
      </w:r>
      <w:r w:rsidR="0022774F" w:rsidRPr="00DA44FD">
        <w:rPr>
          <w:rStyle w:val="Subtielebenadr"/>
          <w:rFonts w:ascii="Times New Roman" w:eastAsia="Calibri" w:hAnsi="Times New Roman" w:cs="Times New Roman"/>
          <w:b w:val="0"/>
          <w:i w:val="0"/>
          <w:color w:val="000000" w:themeColor="text1"/>
          <w:sz w:val="24"/>
          <w:szCs w:val="24"/>
        </w:rPr>
        <w:t xml:space="preserve"> </w:t>
      </w:r>
      <w:r w:rsidR="000802A9" w:rsidRPr="00DA44FD">
        <w:rPr>
          <w:rFonts w:ascii="Times New Roman" w:eastAsia="Calibri" w:hAnsi="Times New Roman" w:cs="Times New Roman"/>
          <w:b w:val="0"/>
          <w:color w:val="000000" w:themeColor="text1"/>
          <w:sz w:val="24"/>
          <w:szCs w:val="24"/>
        </w:rPr>
        <w:t>(Keuzenkamp, 2012)</w:t>
      </w:r>
      <w:r w:rsidR="00DA44FD">
        <w:rPr>
          <w:rFonts w:ascii="Times New Roman" w:eastAsia="Calibri" w:hAnsi="Times New Roman" w:cs="Times New Roman"/>
          <w:b w:val="0"/>
          <w:color w:val="000000" w:themeColor="text1"/>
          <w:sz w:val="24"/>
          <w:szCs w:val="24"/>
        </w:rPr>
        <w:t>.</w:t>
      </w:r>
    </w:p>
    <w:p w14:paraId="2B8913F8" w14:textId="77777777" w:rsidR="002A5878" w:rsidRPr="00831939" w:rsidRDefault="002A5878" w:rsidP="002A5878">
      <w:pPr>
        <w:pStyle w:val="Kop5"/>
      </w:pPr>
      <w:r w:rsidRPr="00831939">
        <w:lastRenderedPageBreak/>
        <w:t>Gevoel van levensvervulling</w:t>
      </w:r>
    </w:p>
    <w:p w14:paraId="44CFC851" w14:textId="77777777" w:rsidR="002A5878" w:rsidRDefault="002A5878" w:rsidP="002A5878">
      <w:pPr>
        <w:pStyle w:val="introlist"/>
        <w:spacing w:line="360" w:lineRule="auto"/>
        <w:jc w:val="both"/>
        <w:rPr>
          <w:rStyle w:val="Subtielebenadr"/>
          <w:rFonts w:ascii="Times New Roman" w:eastAsia="Calibri" w:hAnsi="Times New Roman" w:cs="Times New Roman"/>
          <w:b w:val="0"/>
          <w:i w:val="0"/>
          <w:sz w:val="24"/>
          <w:szCs w:val="24"/>
        </w:rPr>
      </w:pPr>
    </w:p>
    <w:p w14:paraId="7244A03E" w14:textId="45E77CBD" w:rsidR="002A5878" w:rsidRPr="00DA44FD" w:rsidRDefault="002A5878" w:rsidP="00DA44FD">
      <w:pPr>
        <w:pStyle w:val="introlist"/>
        <w:spacing w:line="360" w:lineRule="auto"/>
        <w:ind w:left="142"/>
        <w:jc w:val="both"/>
        <w:rPr>
          <w:rStyle w:val="Subtielebenadr"/>
          <w:rFonts w:ascii="Times New Roman" w:eastAsia="Calibri" w:hAnsi="Times New Roman" w:cs="Times New Roman"/>
          <w:b w:val="0"/>
          <w:i w:val="0"/>
          <w:color w:val="000000" w:themeColor="text1"/>
          <w:sz w:val="24"/>
          <w:szCs w:val="24"/>
        </w:rPr>
      </w:pPr>
      <w:r w:rsidRPr="00DA44FD">
        <w:rPr>
          <w:rStyle w:val="Subtielebenadr"/>
          <w:rFonts w:ascii="Times New Roman" w:eastAsia="Calibri" w:hAnsi="Times New Roman" w:cs="Times New Roman"/>
          <w:b w:val="0"/>
          <w:i w:val="0"/>
          <w:color w:val="000000" w:themeColor="text1"/>
          <w:sz w:val="24"/>
          <w:szCs w:val="24"/>
        </w:rPr>
        <w:t>Het gevoel dat men kansen krijgt om persoonlijke ambities te verwezenlijken kan sterk bijdragen tot het gevoel van voldoening. Dit draagt bij tot geluk, kwaliteit van het leven en tevredenheid over het leven. Dit houdt dus in dat men het gevoel heeft dat men het leven leidt dat men wilt leiden. In dit opzicht is er geen significant verschil tussen trans- en cisgenders, wat een goede zaak is.  De meerderheid van respondenten ging akkoord met de volgende uitspraak: “Over het algemeen kan ik zeggen dat ik min of meer het leven leid dat ik wil leiden.”</w:t>
      </w:r>
      <w:r w:rsidRPr="00DA44FD">
        <w:rPr>
          <w:rStyle w:val="Subtielebenadr"/>
          <w:rFonts w:ascii="Times New Roman" w:eastAsia="Calibri" w:hAnsi="Times New Roman" w:cs="Times New Roman"/>
          <w:b w:val="0"/>
          <w:i w:val="0"/>
          <w:noProof/>
          <w:color w:val="000000" w:themeColor="text1"/>
          <w:sz w:val="24"/>
          <w:szCs w:val="24"/>
        </w:rPr>
        <w:t xml:space="preserve"> </w:t>
      </w:r>
      <w:r w:rsidRPr="00DA44FD">
        <w:rPr>
          <w:rFonts w:ascii="Times New Roman" w:eastAsia="Calibri" w:hAnsi="Times New Roman" w:cs="Times New Roman"/>
          <w:b w:val="0"/>
          <w:noProof/>
          <w:color w:val="000000" w:themeColor="text1"/>
          <w:sz w:val="24"/>
          <w:szCs w:val="24"/>
        </w:rPr>
        <w:t>(Steunpunt Gelijkekansenbeleid, 2011)</w:t>
      </w:r>
      <w:r w:rsidRPr="00DA44FD">
        <w:rPr>
          <w:rStyle w:val="Subtielebenadr"/>
          <w:rFonts w:ascii="Times New Roman" w:eastAsia="Calibri" w:hAnsi="Times New Roman" w:cs="Times New Roman"/>
          <w:b w:val="0"/>
          <w:i w:val="0"/>
          <w:color w:val="000000" w:themeColor="text1"/>
          <w:sz w:val="24"/>
          <w:szCs w:val="24"/>
        </w:rPr>
        <w:t xml:space="preserve">. </w:t>
      </w:r>
    </w:p>
    <w:p w14:paraId="1B3308F5" w14:textId="77777777" w:rsidR="002A5878" w:rsidRDefault="002A5878" w:rsidP="000802A9">
      <w:pPr>
        <w:pStyle w:val="Kop5"/>
      </w:pPr>
    </w:p>
    <w:p w14:paraId="66999F82" w14:textId="6426A092" w:rsidR="0022774F" w:rsidRPr="00831939" w:rsidRDefault="000802A9" w:rsidP="000802A9">
      <w:pPr>
        <w:pStyle w:val="Kop5"/>
      </w:pPr>
      <w:r w:rsidRPr="00831939">
        <w:t xml:space="preserve">Suïcide </w:t>
      </w:r>
    </w:p>
    <w:p w14:paraId="1951E2F5" w14:textId="65BDB794" w:rsidR="00AA4582" w:rsidRPr="00DA44FD" w:rsidRDefault="00754B40" w:rsidP="00AA4582">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831939">
        <w:rPr>
          <w:rStyle w:val="Subtielebenadr"/>
          <w:rFonts w:ascii="Times New Roman" w:eastAsia="Calibri" w:hAnsi="Times New Roman" w:cs="Times New Roman"/>
          <w:b w:val="0"/>
          <w:i w:val="0"/>
          <w:sz w:val="24"/>
          <w:szCs w:val="24"/>
        </w:rPr>
        <w:br/>
      </w:r>
      <w:r w:rsidR="0022774F" w:rsidRPr="00DA44FD">
        <w:rPr>
          <w:rStyle w:val="Subtielebenadr"/>
          <w:rFonts w:ascii="Times New Roman" w:eastAsia="Calibri" w:hAnsi="Times New Roman" w:cs="Times New Roman"/>
          <w:b w:val="0"/>
          <w:i w:val="0"/>
          <w:color w:val="000000" w:themeColor="text1"/>
          <w:sz w:val="24"/>
          <w:szCs w:val="24"/>
        </w:rPr>
        <w:t>Zelfmoordgedachten komen erg vaak voor bij seksuele minderheden zoals homoseksue</w:t>
      </w:r>
      <w:r w:rsidR="00256689" w:rsidRPr="00DA44FD">
        <w:rPr>
          <w:rStyle w:val="Subtielebenadr"/>
          <w:rFonts w:ascii="Times New Roman" w:eastAsia="Calibri" w:hAnsi="Times New Roman" w:cs="Times New Roman"/>
          <w:b w:val="0"/>
          <w:i w:val="0"/>
          <w:color w:val="000000" w:themeColor="text1"/>
          <w:sz w:val="24"/>
          <w:szCs w:val="24"/>
        </w:rPr>
        <w:t>len, biseksuelen en transpersonen. Die laatsten</w:t>
      </w:r>
      <w:r w:rsidR="0022774F" w:rsidRPr="00DA44FD">
        <w:rPr>
          <w:rStyle w:val="Subtielebenadr"/>
          <w:rFonts w:ascii="Times New Roman" w:eastAsia="Calibri" w:hAnsi="Times New Roman" w:cs="Times New Roman"/>
          <w:b w:val="0"/>
          <w:i w:val="0"/>
          <w:color w:val="000000" w:themeColor="text1"/>
          <w:sz w:val="24"/>
          <w:szCs w:val="24"/>
        </w:rPr>
        <w:t xml:space="preserve"> rapporteren vaker suïcidepogingen- of gedachten: ongeveer 62% dacht al na over zelfmoord en 22% heeft al minstens één poging ondergaan om zijn of haar leven vroegtijdig te beëindigen. Uit onderzoek naar </w:t>
      </w:r>
      <w:r w:rsidR="00256689" w:rsidRPr="00DA44FD">
        <w:rPr>
          <w:rStyle w:val="Subtielebenadr"/>
          <w:rFonts w:ascii="Times New Roman" w:eastAsia="Calibri" w:hAnsi="Times New Roman" w:cs="Times New Roman"/>
          <w:b w:val="0"/>
          <w:i w:val="0"/>
          <w:color w:val="000000" w:themeColor="text1"/>
          <w:sz w:val="24"/>
          <w:szCs w:val="24"/>
        </w:rPr>
        <w:t>het welbevinden van transpersonen</w:t>
      </w:r>
      <w:r w:rsidR="0022774F" w:rsidRPr="00DA44FD">
        <w:rPr>
          <w:rStyle w:val="Subtielebenadr"/>
          <w:rFonts w:ascii="Times New Roman" w:eastAsia="Calibri" w:hAnsi="Times New Roman" w:cs="Times New Roman"/>
          <w:b w:val="0"/>
          <w:i w:val="0"/>
          <w:color w:val="000000" w:themeColor="text1"/>
          <w:sz w:val="24"/>
          <w:szCs w:val="24"/>
        </w:rPr>
        <w:t xml:space="preserve"> in vergelijking met mensen die wel met de verkozen geslachtsidentiteit</w:t>
      </w:r>
      <w:r w:rsidR="00934861" w:rsidRPr="00DA44FD">
        <w:rPr>
          <w:rStyle w:val="Subtielebenadr"/>
          <w:rFonts w:ascii="Times New Roman" w:eastAsia="Calibri" w:hAnsi="Times New Roman" w:cs="Times New Roman"/>
          <w:b w:val="0"/>
          <w:i w:val="0"/>
          <w:color w:val="000000" w:themeColor="text1"/>
          <w:sz w:val="24"/>
          <w:szCs w:val="24"/>
        </w:rPr>
        <w:t xml:space="preserve"> door het leven gaan (cis</w:t>
      </w:r>
      <w:r w:rsidR="00256689" w:rsidRPr="00DA44FD">
        <w:rPr>
          <w:rStyle w:val="Subtielebenadr"/>
          <w:rFonts w:ascii="Times New Roman" w:eastAsia="Calibri" w:hAnsi="Times New Roman" w:cs="Times New Roman"/>
          <w:b w:val="0"/>
          <w:i w:val="0"/>
          <w:color w:val="000000" w:themeColor="text1"/>
          <w:sz w:val="24"/>
          <w:szCs w:val="24"/>
        </w:rPr>
        <w:t>personen</w:t>
      </w:r>
      <w:r w:rsidR="0022774F" w:rsidRPr="00DA44FD">
        <w:rPr>
          <w:rStyle w:val="Subtielebenadr"/>
          <w:rFonts w:ascii="Times New Roman" w:eastAsia="Calibri" w:hAnsi="Times New Roman" w:cs="Times New Roman"/>
          <w:b w:val="0"/>
          <w:i w:val="0"/>
          <w:color w:val="000000" w:themeColor="text1"/>
          <w:sz w:val="24"/>
          <w:szCs w:val="24"/>
        </w:rPr>
        <w:t>), blee</w:t>
      </w:r>
      <w:r w:rsidR="00256689" w:rsidRPr="00DA44FD">
        <w:rPr>
          <w:rStyle w:val="Subtielebenadr"/>
          <w:rFonts w:ascii="Times New Roman" w:eastAsia="Calibri" w:hAnsi="Times New Roman" w:cs="Times New Roman"/>
          <w:b w:val="0"/>
          <w:i w:val="0"/>
          <w:color w:val="000000" w:themeColor="text1"/>
          <w:sz w:val="24"/>
          <w:szCs w:val="24"/>
        </w:rPr>
        <w:t>k dat de laatsten</w:t>
      </w:r>
      <w:r w:rsidR="0022774F" w:rsidRPr="00DA44FD">
        <w:rPr>
          <w:rStyle w:val="Subtielebenadr"/>
          <w:rFonts w:ascii="Times New Roman" w:eastAsia="Calibri" w:hAnsi="Times New Roman" w:cs="Times New Roman"/>
          <w:b w:val="0"/>
          <w:i w:val="0"/>
          <w:color w:val="000000" w:themeColor="text1"/>
          <w:sz w:val="24"/>
          <w:szCs w:val="24"/>
        </w:rPr>
        <w:t xml:space="preserve"> meer zelfvertrouwen hebben, gelukkiger zijn, meer levenslust hebben en meer open zijn naar anderen dan personen die niet met de ver</w:t>
      </w:r>
      <w:r w:rsidR="00F82D51" w:rsidRPr="00DA44FD">
        <w:rPr>
          <w:rStyle w:val="Subtielebenadr"/>
          <w:rFonts w:ascii="Times New Roman" w:eastAsia="Calibri" w:hAnsi="Times New Roman" w:cs="Times New Roman"/>
          <w:b w:val="0"/>
          <w:i w:val="0"/>
          <w:color w:val="000000" w:themeColor="text1"/>
          <w:sz w:val="24"/>
          <w:szCs w:val="24"/>
        </w:rPr>
        <w:t>kozen geslachtsidentiteit leven</w:t>
      </w:r>
      <w:r w:rsidR="0022774F" w:rsidRPr="00DA44FD">
        <w:rPr>
          <w:rStyle w:val="Subtielebenadr"/>
          <w:rFonts w:ascii="Times New Roman" w:eastAsia="Calibri" w:hAnsi="Times New Roman" w:cs="Times New Roman"/>
          <w:b w:val="0"/>
          <w:i w:val="0"/>
          <w:color w:val="000000" w:themeColor="text1"/>
          <w:sz w:val="24"/>
          <w:szCs w:val="24"/>
        </w:rPr>
        <w:t xml:space="preserve"> </w:t>
      </w:r>
      <w:r w:rsidR="00F82D51" w:rsidRPr="00DA44FD">
        <w:rPr>
          <w:rFonts w:ascii="Times New Roman" w:eastAsia="Calibri" w:hAnsi="Times New Roman" w:cs="Times New Roman"/>
          <w:b w:val="0"/>
          <w:noProof/>
          <w:color w:val="000000" w:themeColor="text1"/>
          <w:sz w:val="24"/>
          <w:szCs w:val="24"/>
        </w:rPr>
        <w:t>(Transgender infopunt, 2013)</w:t>
      </w:r>
      <w:r w:rsidR="00F82D51" w:rsidRPr="00DA44FD">
        <w:rPr>
          <w:rStyle w:val="Subtielebenadr"/>
          <w:rFonts w:ascii="Times New Roman" w:eastAsia="Calibri" w:hAnsi="Times New Roman" w:cs="Times New Roman"/>
          <w:b w:val="0"/>
          <w:i w:val="0"/>
          <w:color w:val="000000" w:themeColor="text1"/>
          <w:sz w:val="24"/>
          <w:szCs w:val="24"/>
        </w:rPr>
        <w:t>.</w:t>
      </w:r>
    </w:p>
    <w:p w14:paraId="552F5183" w14:textId="2A3E4933" w:rsidR="00AA4582" w:rsidRPr="00DA44FD" w:rsidRDefault="0022774F" w:rsidP="00AA4582">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DA44FD">
        <w:rPr>
          <w:rStyle w:val="Subtielebenadr"/>
          <w:rFonts w:ascii="Times New Roman" w:eastAsia="Calibri" w:hAnsi="Times New Roman" w:cs="Times New Roman"/>
          <w:b w:val="0"/>
          <w:i w:val="0"/>
          <w:color w:val="000000" w:themeColor="text1"/>
          <w:sz w:val="24"/>
          <w:szCs w:val="24"/>
        </w:rPr>
        <w:t xml:space="preserve">Er zijn twee modellen die een verklaring bieden voor suïcide onder seksuele minderheden. Het eerste is het Minority Stress Model van Meyer. Dit model richt zich op de mentale gezondheid van seksuele minderheden en tegelijk kan het ook gebruikt worden om suïcide binnen deze groep te verklaren. Volgens dit model is de verstoorde mentale gezondheid een gevolg van stress. De basis van deze stress is het feit dat men tot een seksuele minderheid behoort en de daaraan gekoppelde discriminatie en mishandeling. Het behoren tot die minderheid heeft ook een invloed op coping en sociale steun en die beïnvloeden dan ook weer de ervaring van stress. Onder de seksuele </w:t>
      </w:r>
      <w:r w:rsidR="00256689" w:rsidRPr="00DA44FD">
        <w:rPr>
          <w:rStyle w:val="Subtielebenadr"/>
          <w:rFonts w:ascii="Times New Roman" w:eastAsia="Calibri" w:hAnsi="Times New Roman" w:cs="Times New Roman"/>
          <w:b w:val="0"/>
          <w:i w:val="0"/>
          <w:color w:val="000000" w:themeColor="text1"/>
          <w:sz w:val="24"/>
          <w:szCs w:val="24"/>
        </w:rPr>
        <w:t>minderheden krijgen transpersonen</w:t>
      </w:r>
      <w:r w:rsidRPr="00DA44FD">
        <w:rPr>
          <w:rStyle w:val="Subtielebenadr"/>
          <w:rFonts w:ascii="Times New Roman" w:eastAsia="Calibri" w:hAnsi="Times New Roman" w:cs="Times New Roman"/>
          <w:b w:val="0"/>
          <w:i w:val="0"/>
          <w:color w:val="000000" w:themeColor="text1"/>
          <w:sz w:val="24"/>
          <w:szCs w:val="24"/>
        </w:rPr>
        <w:t xml:space="preserve"> het meest te maken met discriminatie, wat volgens dit model verklaart waarom ze zoveel stress hebben die aan de basis ligt van een minder gunstige mentale gezondheid die er dan weer </w:t>
      </w:r>
      <w:r w:rsidR="00256689" w:rsidRPr="00DA44FD">
        <w:rPr>
          <w:rStyle w:val="Subtielebenadr"/>
          <w:rFonts w:ascii="Times New Roman" w:eastAsia="Calibri" w:hAnsi="Times New Roman" w:cs="Times New Roman"/>
          <w:b w:val="0"/>
          <w:i w:val="0"/>
          <w:color w:val="000000" w:themeColor="text1"/>
          <w:sz w:val="24"/>
          <w:szCs w:val="24"/>
        </w:rPr>
        <w:t>voor kan zorgen dat transpersonen</w:t>
      </w:r>
      <w:r w:rsidRPr="00DA44FD">
        <w:rPr>
          <w:rStyle w:val="Subtielebenadr"/>
          <w:rFonts w:ascii="Times New Roman" w:eastAsia="Calibri" w:hAnsi="Times New Roman" w:cs="Times New Roman"/>
          <w:b w:val="0"/>
          <w:i w:val="0"/>
          <w:color w:val="000000" w:themeColor="text1"/>
          <w:sz w:val="24"/>
          <w:szCs w:val="24"/>
        </w:rPr>
        <w:t xml:space="preserve"> vaker angsten en s</w:t>
      </w:r>
      <w:r w:rsidR="00827F4C" w:rsidRPr="00DA44FD">
        <w:rPr>
          <w:rStyle w:val="Subtielebenadr"/>
          <w:rFonts w:ascii="Times New Roman" w:eastAsia="Calibri" w:hAnsi="Times New Roman" w:cs="Times New Roman"/>
          <w:b w:val="0"/>
          <w:i w:val="0"/>
          <w:color w:val="000000" w:themeColor="text1"/>
          <w:sz w:val="24"/>
          <w:szCs w:val="24"/>
        </w:rPr>
        <w:t xml:space="preserve">uïcidale gedachten rapporteren </w:t>
      </w:r>
      <w:r w:rsidR="000802A9" w:rsidRPr="00DA44FD">
        <w:rPr>
          <w:rFonts w:ascii="Times New Roman" w:eastAsia="Calibri" w:hAnsi="Times New Roman" w:cs="Times New Roman"/>
          <w:b w:val="0"/>
          <w:color w:val="000000" w:themeColor="text1"/>
          <w:sz w:val="24"/>
          <w:szCs w:val="24"/>
        </w:rPr>
        <w:t>(Burger, z.d.)</w:t>
      </w:r>
      <w:r w:rsidR="00827F4C" w:rsidRPr="00DA44FD">
        <w:rPr>
          <w:rStyle w:val="Subtielebenadr"/>
          <w:rFonts w:ascii="Times New Roman" w:eastAsia="Calibri" w:hAnsi="Times New Roman" w:cs="Times New Roman"/>
          <w:b w:val="0"/>
          <w:i w:val="0"/>
          <w:color w:val="000000" w:themeColor="text1"/>
          <w:sz w:val="24"/>
          <w:szCs w:val="24"/>
        </w:rPr>
        <w:t>.</w:t>
      </w:r>
    </w:p>
    <w:p w14:paraId="3907BDE5" w14:textId="172D1FEE" w:rsidR="002A5878" w:rsidRPr="00DA44FD" w:rsidRDefault="0022774F" w:rsidP="00DA44FD">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DA44FD">
        <w:rPr>
          <w:rStyle w:val="Subtielebenadr"/>
          <w:rFonts w:ascii="Times New Roman" w:eastAsia="Calibri" w:hAnsi="Times New Roman" w:cs="Times New Roman"/>
          <w:b w:val="0"/>
          <w:i w:val="0"/>
          <w:color w:val="000000" w:themeColor="text1"/>
          <w:sz w:val="24"/>
          <w:szCs w:val="24"/>
        </w:rPr>
        <w:lastRenderedPageBreak/>
        <w:t>Het tweede model is het Cumulative Factor Model van Rutter. Naast algemene factoren, waaronder discriminatie, gaat men ook individuele factoren bespreken. Sociale steun wordt hier beschouwt als een factor die afhangt van het individu, in tegenstelling tot het Minority Stress Model. De individuele factoren in dit model zijn optimisme en veerkracht. Veerkracht houdt emotionele stabiliteit, interne protectieve factoren (zelfbeeld, tevredenheid met het leven) en externe protectieve factoren (hulpbronnen die ingeschakeld kunnen worden zoals vrienden en familie) in. Dit model houdt ook rekening met de rol van het mis</w:t>
      </w:r>
      <w:r w:rsidR="009143DB" w:rsidRPr="00DA44FD">
        <w:rPr>
          <w:rStyle w:val="Subtielebenadr"/>
          <w:rFonts w:ascii="Times New Roman" w:eastAsia="Calibri" w:hAnsi="Times New Roman" w:cs="Times New Roman"/>
          <w:b w:val="0"/>
          <w:i w:val="0"/>
          <w:color w:val="000000" w:themeColor="text1"/>
          <w:sz w:val="24"/>
          <w:szCs w:val="24"/>
        </w:rPr>
        <w:t xml:space="preserve">bruik van middelen bij suïcide </w:t>
      </w:r>
      <w:r w:rsidR="000802A9" w:rsidRPr="00DA44FD">
        <w:rPr>
          <w:rFonts w:ascii="Times New Roman" w:eastAsia="Calibri" w:hAnsi="Times New Roman" w:cs="Times New Roman"/>
          <w:b w:val="0"/>
          <w:color w:val="000000" w:themeColor="text1"/>
          <w:sz w:val="24"/>
          <w:szCs w:val="24"/>
        </w:rPr>
        <w:t>(Burger, z.d.)</w:t>
      </w:r>
      <w:r w:rsidR="009143DB" w:rsidRPr="00DA44FD">
        <w:rPr>
          <w:rStyle w:val="Subtielebenadr"/>
          <w:rFonts w:ascii="Times New Roman" w:eastAsia="Calibri" w:hAnsi="Times New Roman" w:cs="Times New Roman"/>
          <w:b w:val="0"/>
          <w:i w:val="0"/>
          <w:color w:val="000000" w:themeColor="text1"/>
          <w:sz w:val="24"/>
          <w:szCs w:val="24"/>
        </w:rPr>
        <w:t>.</w:t>
      </w:r>
    </w:p>
    <w:p w14:paraId="4BC63BEB" w14:textId="790BD63B" w:rsidR="00AA4582" w:rsidRPr="00DA44FD" w:rsidRDefault="0022774F" w:rsidP="00DA44FD">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DA44FD">
        <w:rPr>
          <w:rStyle w:val="Subtielebenadr"/>
          <w:rFonts w:ascii="Times New Roman" w:eastAsia="Calibri" w:hAnsi="Times New Roman" w:cs="Times New Roman"/>
          <w:b w:val="0"/>
          <w:i w:val="0"/>
          <w:color w:val="000000" w:themeColor="text1"/>
          <w:sz w:val="24"/>
          <w:szCs w:val="24"/>
        </w:rPr>
        <w:t>De twee modellen verschillen in hun uitleg van bepaalde factoren en de rol die deze factoren spelen bij suïcide. Het Minority Stress Model staat meer stil bij de algemene negatieve factoren: het behoren tot die seksuele minderheid is de basis van de verstoorde mentale gezondheid. Het Cumulative Stress Model kijkt verder dan die algemene factoren en bespreek ook individuele factoren zoals veerk</w:t>
      </w:r>
      <w:r w:rsidR="00934861" w:rsidRPr="00DA44FD">
        <w:rPr>
          <w:rStyle w:val="Subtielebenadr"/>
          <w:rFonts w:ascii="Times New Roman" w:eastAsia="Calibri" w:hAnsi="Times New Roman" w:cs="Times New Roman"/>
          <w:b w:val="0"/>
          <w:i w:val="0"/>
          <w:color w:val="000000" w:themeColor="text1"/>
          <w:sz w:val="24"/>
          <w:szCs w:val="24"/>
        </w:rPr>
        <w:t>r</w:t>
      </w:r>
      <w:r w:rsidRPr="00DA44FD">
        <w:rPr>
          <w:rStyle w:val="Subtielebenadr"/>
          <w:rFonts w:ascii="Times New Roman" w:eastAsia="Calibri" w:hAnsi="Times New Roman" w:cs="Times New Roman"/>
          <w:b w:val="0"/>
          <w:i w:val="0"/>
          <w:color w:val="000000" w:themeColor="text1"/>
          <w:sz w:val="24"/>
          <w:szCs w:val="24"/>
        </w:rPr>
        <w:t xml:space="preserve">acht en het gebruik van middelen. </w:t>
      </w:r>
      <w:r w:rsidRPr="00DA44FD">
        <w:rPr>
          <w:rStyle w:val="Subtielebenadr"/>
          <w:rFonts w:ascii="Times New Roman" w:eastAsia="Calibri" w:hAnsi="Times New Roman" w:cs="Times New Roman"/>
          <w:b w:val="0"/>
          <w:i w:val="0"/>
          <w:color w:val="000000" w:themeColor="text1"/>
          <w:sz w:val="24"/>
          <w:szCs w:val="24"/>
        </w:rPr>
        <w:br/>
        <w:t>Het is nog niet gekend of deze modellen ook een verklaring kunnen bieden</w:t>
      </w:r>
      <w:r w:rsidR="00256689" w:rsidRPr="00DA44FD">
        <w:rPr>
          <w:rStyle w:val="Subtielebenadr"/>
          <w:rFonts w:ascii="Times New Roman" w:eastAsia="Calibri" w:hAnsi="Times New Roman" w:cs="Times New Roman"/>
          <w:b w:val="0"/>
          <w:i w:val="0"/>
          <w:color w:val="000000" w:themeColor="text1"/>
          <w:sz w:val="24"/>
          <w:szCs w:val="24"/>
        </w:rPr>
        <w:t xml:space="preserve"> voor suïcide onder transpersonen</w:t>
      </w:r>
      <w:r w:rsidRPr="00DA44FD">
        <w:rPr>
          <w:rStyle w:val="Subtielebenadr"/>
          <w:rFonts w:ascii="Times New Roman" w:eastAsia="Calibri" w:hAnsi="Times New Roman" w:cs="Times New Roman"/>
          <w:b w:val="0"/>
          <w:i w:val="0"/>
          <w:color w:val="000000" w:themeColor="text1"/>
          <w:sz w:val="24"/>
          <w:szCs w:val="24"/>
        </w:rPr>
        <w:t xml:space="preserve"> naast homo- en biseksuelen. Wel is bekend dat hoe meer factoren er in een model besproken worden, hoe beter men kan inschatten welke risico’s patiënten lopen. Op basis van zulke modellen is het ook mogelijk om een kwaliteitsvolle preventieactie op te starten voor een individu of een hele doelgroep op zich. </w:t>
      </w:r>
    </w:p>
    <w:p w14:paraId="7001DB9E" w14:textId="77777777" w:rsidR="008A64FB" w:rsidRPr="00DA44FD" w:rsidRDefault="008A64FB" w:rsidP="00DA44FD">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p>
    <w:p w14:paraId="1BD7BCD3" w14:textId="4FAF8887" w:rsidR="00AA4582" w:rsidRPr="00DA44FD" w:rsidRDefault="0022774F" w:rsidP="00DA44FD">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DA44FD">
        <w:rPr>
          <w:rStyle w:val="Subtielebenadr"/>
          <w:rFonts w:ascii="Times New Roman" w:eastAsia="Calibri" w:hAnsi="Times New Roman" w:cs="Times New Roman"/>
          <w:b w:val="0"/>
          <w:i w:val="0"/>
          <w:color w:val="000000" w:themeColor="text1"/>
          <w:sz w:val="24"/>
          <w:szCs w:val="24"/>
        </w:rPr>
        <w:t>Een andere factor die sterk in verband staat met het hoge suïcidecijfer onder trans personen is het geweld en de discriminatie waar velen onder hen slachtoffer van zijn, zoals eerder besproken. Vooral slachtoffers van fysiek geweld rapporteerden m</w:t>
      </w:r>
      <w:r w:rsidR="008A64FB" w:rsidRPr="00DA44FD">
        <w:rPr>
          <w:rStyle w:val="Subtielebenadr"/>
          <w:rFonts w:ascii="Times New Roman" w:eastAsia="Calibri" w:hAnsi="Times New Roman" w:cs="Times New Roman"/>
          <w:b w:val="0"/>
          <w:i w:val="0"/>
          <w:color w:val="000000" w:themeColor="text1"/>
          <w:sz w:val="24"/>
          <w:szCs w:val="24"/>
        </w:rPr>
        <w:t>et zelfmoordgedachten te spelen</w:t>
      </w:r>
      <w:r w:rsidR="000802A9" w:rsidRPr="00DA44FD">
        <w:rPr>
          <w:rStyle w:val="Subtielebenadr"/>
          <w:rFonts w:ascii="Times New Roman" w:eastAsia="Calibri" w:hAnsi="Times New Roman" w:cs="Times New Roman"/>
          <w:b w:val="0"/>
          <w:i w:val="0"/>
          <w:color w:val="000000" w:themeColor="text1"/>
          <w:sz w:val="24"/>
          <w:szCs w:val="24"/>
        </w:rPr>
        <w:t xml:space="preserve"> </w:t>
      </w:r>
      <w:r w:rsidR="000802A9" w:rsidRPr="00DA44FD">
        <w:rPr>
          <w:rFonts w:ascii="Times New Roman" w:eastAsia="Calibri" w:hAnsi="Times New Roman" w:cs="Times New Roman"/>
          <w:b w:val="0"/>
          <w:color w:val="000000" w:themeColor="text1"/>
          <w:sz w:val="24"/>
          <w:szCs w:val="24"/>
        </w:rPr>
        <w:t>(Burger, z.d.)</w:t>
      </w:r>
      <w:r w:rsidR="008A64FB" w:rsidRPr="00DA44FD">
        <w:rPr>
          <w:rStyle w:val="Subtielebenadr"/>
          <w:rFonts w:ascii="Times New Roman" w:eastAsia="Calibri" w:hAnsi="Times New Roman" w:cs="Times New Roman"/>
          <w:b w:val="0"/>
          <w:i w:val="0"/>
          <w:color w:val="000000" w:themeColor="text1"/>
          <w:sz w:val="24"/>
          <w:szCs w:val="24"/>
        </w:rPr>
        <w:t>.</w:t>
      </w:r>
    </w:p>
    <w:p w14:paraId="0C632A1B" w14:textId="002832FC" w:rsidR="00754B40" w:rsidRPr="00DA44FD" w:rsidRDefault="0022774F" w:rsidP="00DA44FD">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DA44FD">
        <w:rPr>
          <w:rStyle w:val="Subtielebenadr"/>
          <w:rFonts w:ascii="Times New Roman" w:eastAsia="Calibri" w:hAnsi="Times New Roman" w:cs="Times New Roman"/>
          <w:b w:val="0"/>
          <w:i w:val="0"/>
          <w:color w:val="000000" w:themeColor="text1"/>
          <w:sz w:val="24"/>
          <w:szCs w:val="24"/>
        </w:rPr>
        <w:t>Verder speelt de sociale steun waarop men kan rekenen ook een rol. Wanneer men in meerdere mate sociale steun ervaart is men minder geneigd een zelfmoordpoging te ondergaan. Indien men het gevoel heeft geen sociaal vangnet te hebben en niet op iemand te kunnen rekenen, liggen de kansen op suïcidepogingen- of gedachten hoger. Uit onderzoek blijkt dat sociale steun een beschermende factor is</w:t>
      </w:r>
      <w:r w:rsidR="00256689" w:rsidRPr="00DA44FD">
        <w:rPr>
          <w:rStyle w:val="Subtielebenadr"/>
          <w:rFonts w:ascii="Times New Roman" w:eastAsia="Calibri" w:hAnsi="Times New Roman" w:cs="Times New Roman"/>
          <w:b w:val="0"/>
          <w:i w:val="0"/>
          <w:color w:val="000000" w:themeColor="text1"/>
          <w:sz w:val="24"/>
          <w:szCs w:val="24"/>
        </w:rPr>
        <w:t xml:space="preserve"> voor suïcide onder transpersonen</w:t>
      </w:r>
      <w:r w:rsidRPr="00DA44FD">
        <w:rPr>
          <w:rStyle w:val="Subtielebenadr"/>
          <w:rFonts w:ascii="Times New Roman" w:eastAsia="Calibri" w:hAnsi="Times New Roman" w:cs="Times New Roman"/>
          <w:b w:val="0"/>
          <w:i w:val="0"/>
          <w:color w:val="000000" w:themeColor="text1"/>
          <w:sz w:val="24"/>
          <w:szCs w:val="24"/>
        </w:rPr>
        <w:t>. Andere beschermende factoren zijn emoti</w:t>
      </w:r>
      <w:r w:rsidR="00F82D51" w:rsidRPr="00DA44FD">
        <w:rPr>
          <w:rStyle w:val="Subtielebenadr"/>
          <w:rFonts w:ascii="Times New Roman" w:eastAsia="Calibri" w:hAnsi="Times New Roman" w:cs="Times New Roman"/>
          <w:b w:val="0"/>
          <w:i w:val="0"/>
          <w:color w:val="000000" w:themeColor="text1"/>
          <w:sz w:val="24"/>
          <w:szCs w:val="24"/>
        </w:rPr>
        <w:t xml:space="preserve">onele stabiliteit en optimisme </w:t>
      </w:r>
      <w:r w:rsidR="000802A9" w:rsidRPr="00DA44FD">
        <w:rPr>
          <w:rFonts w:ascii="Times New Roman" w:eastAsia="Calibri" w:hAnsi="Times New Roman" w:cs="Times New Roman"/>
          <w:b w:val="0"/>
          <w:color w:val="000000" w:themeColor="text1"/>
          <w:sz w:val="24"/>
          <w:szCs w:val="24"/>
        </w:rPr>
        <w:t>(Moody &amp; Smith, 2013)</w:t>
      </w:r>
      <w:r w:rsidR="00F82D51" w:rsidRPr="00DA44FD">
        <w:rPr>
          <w:rStyle w:val="Subtielebenadr"/>
          <w:rFonts w:ascii="Times New Roman" w:eastAsia="Calibri" w:hAnsi="Times New Roman" w:cs="Times New Roman"/>
          <w:b w:val="0"/>
          <w:i w:val="0"/>
          <w:color w:val="000000" w:themeColor="text1"/>
          <w:sz w:val="24"/>
          <w:szCs w:val="24"/>
        </w:rPr>
        <w:t>.</w:t>
      </w:r>
    </w:p>
    <w:p w14:paraId="153D5E65" w14:textId="77777777" w:rsidR="00CF72A0" w:rsidRPr="00DA44FD" w:rsidRDefault="00CF72A0" w:rsidP="00DA44FD">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p>
    <w:p w14:paraId="4734EEA8" w14:textId="77777777" w:rsidR="00462878" w:rsidRDefault="00462878" w:rsidP="00917D31">
      <w:pPr>
        <w:pStyle w:val="introlist"/>
        <w:spacing w:line="360" w:lineRule="auto"/>
        <w:rPr>
          <w:rStyle w:val="Subtielebenadr"/>
          <w:rFonts w:ascii="Times New Roman" w:eastAsia="Calibri" w:hAnsi="Times New Roman" w:cs="Times New Roman"/>
          <w:b w:val="0"/>
          <w:i w:val="0"/>
          <w:sz w:val="24"/>
          <w:szCs w:val="24"/>
        </w:rPr>
      </w:pPr>
    </w:p>
    <w:p w14:paraId="54B46D95" w14:textId="28DCE311" w:rsidR="00462878" w:rsidRPr="00462878" w:rsidRDefault="00462878" w:rsidP="00462878">
      <w:pPr>
        <w:pStyle w:val="Kop5"/>
      </w:pPr>
      <w:r w:rsidRPr="00462878">
        <w:lastRenderedPageBreak/>
        <w:t xml:space="preserve">Genderdysforie </w:t>
      </w:r>
    </w:p>
    <w:p w14:paraId="5BA02558" w14:textId="481C01F0" w:rsidR="009076AF" w:rsidRPr="00DA44FD" w:rsidRDefault="002A1288" w:rsidP="00DA44FD">
      <w:pPr>
        <w:pStyle w:val="introlist"/>
        <w:spacing w:line="360" w:lineRule="auto"/>
        <w:ind w:left="142"/>
        <w:jc w:val="both"/>
        <w:rPr>
          <w:rStyle w:val="Subtielebenadr"/>
          <w:rFonts w:ascii="Times New Roman" w:eastAsia="Calibri" w:hAnsi="Times New Roman" w:cs="Times New Roman"/>
          <w:b w:val="0"/>
          <w:i w:val="0"/>
          <w:color w:val="000000" w:themeColor="text1"/>
          <w:sz w:val="24"/>
          <w:szCs w:val="24"/>
        </w:rPr>
      </w:pPr>
      <w:r>
        <w:rPr>
          <w:rStyle w:val="Subtielebenadr"/>
          <w:rFonts w:ascii="Times New Roman" w:eastAsia="Calibri" w:hAnsi="Times New Roman" w:cs="Times New Roman"/>
          <w:b w:val="0"/>
          <w:i w:val="0"/>
          <w:sz w:val="24"/>
          <w:szCs w:val="24"/>
        </w:rPr>
        <w:br/>
      </w:r>
      <w:r w:rsidR="00542C27" w:rsidRPr="00DA44FD">
        <w:rPr>
          <w:rStyle w:val="Subtielebenadr"/>
          <w:rFonts w:ascii="Times New Roman" w:eastAsia="Calibri" w:hAnsi="Times New Roman" w:cs="Times New Roman"/>
          <w:b w:val="0"/>
          <w:i w:val="0"/>
          <w:color w:val="000000" w:themeColor="text1"/>
          <w:sz w:val="24"/>
          <w:szCs w:val="24"/>
        </w:rPr>
        <w:t xml:space="preserve">Zoals eerder besproken houdt genderdysforie in dat iemand een ontevredenheid ervaart doordat de genderidentiteit (zich ‘man’ en/of ‘vrouw’ voelen) niet overeenstemt met het lichamelijke geslacht (biologisch ‘man zijn’ of ‘vrouw zijn’). Hoewel lijden aan genderdysforie geen voorwaarde is om zich aan te kunnen melden voor hulp omwille van het trans-zijn, gaat dit er wel vaak mee gepaard. Transseksuelen lijden het vaakst aan genderdysforie. Zij zijn dan ook </w:t>
      </w:r>
      <w:r w:rsidR="009076AF" w:rsidRPr="00DA44FD">
        <w:rPr>
          <w:rStyle w:val="Subtielebenadr"/>
          <w:rFonts w:ascii="Times New Roman" w:eastAsia="Calibri" w:hAnsi="Times New Roman" w:cs="Times New Roman"/>
          <w:b w:val="0"/>
          <w:i w:val="0"/>
          <w:color w:val="000000" w:themeColor="text1"/>
          <w:sz w:val="24"/>
          <w:szCs w:val="24"/>
        </w:rPr>
        <w:t xml:space="preserve">diegenen die het vaakst een geslachtsoperatie ondergaan </w:t>
      </w:r>
      <w:r w:rsidR="00EC191E">
        <w:rPr>
          <w:rStyle w:val="Subtielebenadr"/>
          <w:rFonts w:ascii="Times New Roman" w:eastAsia="Calibri" w:hAnsi="Times New Roman" w:cs="Times New Roman"/>
          <w:b w:val="0"/>
          <w:i w:val="0"/>
          <w:color w:val="000000" w:themeColor="text1"/>
          <w:sz w:val="24"/>
          <w:szCs w:val="24"/>
        </w:rPr>
        <w:t>en/</w:t>
      </w:r>
      <w:r w:rsidR="009076AF" w:rsidRPr="00DA44FD">
        <w:rPr>
          <w:rStyle w:val="Subtielebenadr"/>
          <w:rFonts w:ascii="Times New Roman" w:eastAsia="Calibri" w:hAnsi="Times New Roman" w:cs="Times New Roman"/>
          <w:b w:val="0"/>
          <w:i w:val="0"/>
          <w:color w:val="000000" w:themeColor="text1"/>
          <w:sz w:val="24"/>
          <w:szCs w:val="24"/>
        </w:rPr>
        <w:t xml:space="preserve">of een hormoonbehandeling wensen </w:t>
      </w:r>
      <w:r w:rsidR="009076AF" w:rsidRPr="00DA44FD">
        <w:rPr>
          <w:rFonts w:ascii="Times New Roman" w:eastAsia="Calibri" w:hAnsi="Times New Roman" w:cs="Times New Roman"/>
          <w:b w:val="0"/>
          <w:noProof/>
          <w:color w:val="000000" w:themeColor="text1"/>
          <w:sz w:val="24"/>
          <w:szCs w:val="24"/>
        </w:rPr>
        <w:t>(UZ Leuven, 2017)</w:t>
      </w:r>
      <w:r w:rsidR="009076AF" w:rsidRPr="00DA44FD">
        <w:rPr>
          <w:rStyle w:val="Subtielebenadr"/>
          <w:rFonts w:ascii="Times New Roman" w:eastAsia="Calibri" w:hAnsi="Times New Roman" w:cs="Times New Roman"/>
          <w:b w:val="0"/>
          <w:i w:val="0"/>
          <w:color w:val="000000" w:themeColor="text1"/>
          <w:sz w:val="24"/>
          <w:szCs w:val="24"/>
        </w:rPr>
        <w:t xml:space="preserve">. </w:t>
      </w:r>
      <w:r w:rsidR="00560A70" w:rsidRPr="00DA44FD">
        <w:rPr>
          <w:rStyle w:val="Subtielebenadr"/>
          <w:rFonts w:ascii="Times New Roman" w:eastAsia="Calibri" w:hAnsi="Times New Roman" w:cs="Times New Roman"/>
          <w:b w:val="0"/>
          <w:i w:val="0"/>
          <w:color w:val="000000" w:themeColor="text1"/>
          <w:sz w:val="24"/>
          <w:szCs w:val="24"/>
        </w:rPr>
        <w:t xml:space="preserve">Velen ervaren deze incongruentie slechts gedurende een periode in hun leven </w:t>
      </w:r>
      <w:r w:rsidR="00560A70" w:rsidRPr="00DA44FD">
        <w:rPr>
          <w:rFonts w:ascii="Times New Roman" w:eastAsia="Calibri" w:hAnsi="Times New Roman" w:cs="Times New Roman"/>
          <w:b w:val="0"/>
          <w:noProof/>
          <w:color w:val="000000" w:themeColor="text1"/>
          <w:sz w:val="24"/>
          <w:szCs w:val="24"/>
          <w:lang w:val="nl-BE"/>
        </w:rPr>
        <w:t>(Transgender infopunt, 2013)</w:t>
      </w:r>
      <w:r w:rsidR="00560A70" w:rsidRPr="00DA44FD">
        <w:rPr>
          <w:rStyle w:val="Subtielebenadr"/>
          <w:rFonts w:ascii="Times New Roman" w:eastAsia="Calibri" w:hAnsi="Times New Roman" w:cs="Times New Roman"/>
          <w:b w:val="0"/>
          <w:i w:val="0"/>
          <w:color w:val="000000" w:themeColor="text1"/>
          <w:sz w:val="24"/>
          <w:szCs w:val="24"/>
        </w:rPr>
        <w:t>.</w:t>
      </w:r>
    </w:p>
    <w:p w14:paraId="7F9E7430" w14:textId="55A33FA5" w:rsidR="00560A70" w:rsidRPr="00DA44FD" w:rsidRDefault="00560A70" w:rsidP="00DA44FD">
      <w:pPr>
        <w:pStyle w:val="introlist"/>
        <w:spacing w:line="360" w:lineRule="auto"/>
        <w:ind w:left="142"/>
        <w:jc w:val="both"/>
        <w:rPr>
          <w:rStyle w:val="Subtielebenadr"/>
          <w:rFonts w:ascii="Times New Roman" w:eastAsia="Calibri" w:hAnsi="Times New Roman" w:cs="Times New Roman"/>
          <w:b w:val="0"/>
          <w:i w:val="0"/>
          <w:color w:val="000000" w:themeColor="text1"/>
          <w:sz w:val="24"/>
          <w:szCs w:val="24"/>
        </w:rPr>
      </w:pPr>
      <w:r w:rsidRPr="00DA44FD">
        <w:rPr>
          <w:rStyle w:val="Subtielebenadr"/>
          <w:rFonts w:ascii="Times New Roman" w:eastAsia="Calibri" w:hAnsi="Times New Roman" w:cs="Times New Roman"/>
          <w:b w:val="0"/>
          <w:i w:val="0"/>
          <w:color w:val="000000" w:themeColor="text1"/>
          <w:sz w:val="24"/>
          <w:szCs w:val="24"/>
        </w:rPr>
        <w:t xml:space="preserve">Aan genderdysforie kan met behulp van professionele begeleiding gewerkt worden. Een geslachtsaanpassende operatie en/ of counseling kunnen een verlichtend effect hebben op de beleving van deze incongruentie door een genderrol en –expressie te vinden die comfortabeler aanvoelt voor deze persoon. Het effect van deze begeleiding kan sterk verschillen van persoon tot persoon. </w:t>
      </w:r>
      <w:r w:rsidR="0016497F" w:rsidRPr="00DA44FD">
        <w:rPr>
          <w:rStyle w:val="Subtielebenadr"/>
          <w:rFonts w:ascii="Times New Roman" w:eastAsia="Calibri" w:hAnsi="Times New Roman" w:cs="Times New Roman"/>
          <w:b w:val="0"/>
          <w:i w:val="0"/>
          <w:color w:val="000000" w:themeColor="text1"/>
          <w:sz w:val="24"/>
          <w:szCs w:val="24"/>
        </w:rPr>
        <w:t xml:space="preserve">Sommigen voelen zich geholpen met counseling alleen, anderen hebben behoefte aan hormoonbehandelingen en/ of chirurgische ingrepen als voorwaarde zich comfortabel te voelen met de genderrol en –expressie die ze aannemen. Dergelijke ingrijpende behandelingen worden uitvoerig besproken met hulpverleners vooraleer ze uitgevoerd worden </w:t>
      </w:r>
      <w:r w:rsidR="0016497F" w:rsidRPr="00DA44FD">
        <w:rPr>
          <w:rFonts w:ascii="Times New Roman" w:eastAsia="Calibri" w:hAnsi="Times New Roman" w:cs="Times New Roman"/>
          <w:b w:val="0"/>
          <w:noProof/>
          <w:color w:val="000000" w:themeColor="text1"/>
          <w:sz w:val="24"/>
          <w:szCs w:val="24"/>
          <w:lang w:val="nl-BE"/>
        </w:rPr>
        <w:t>(Transgender infopunt, 2013)</w:t>
      </w:r>
      <w:r w:rsidR="0016497F" w:rsidRPr="00DA44FD">
        <w:rPr>
          <w:rStyle w:val="Subtielebenadr"/>
          <w:rFonts w:ascii="Times New Roman" w:eastAsia="Calibri" w:hAnsi="Times New Roman" w:cs="Times New Roman"/>
          <w:b w:val="0"/>
          <w:i w:val="0"/>
          <w:color w:val="000000" w:themeColor="text1"/>
          <w:sz w:val="24"/>
          <w:szCs w:val="24"/>
        </w:rPr>
        <w:t>.</w:t>
      </w:r>
    </w:p>
    <w:p w14:paraId="2C71C1B3" w14:textId="5401F44B" w:rsidR="003525E8" w:rsidRPr="00DA44FD" w:rsidRDefault="009076AF" w:rsidP="00DA44FD">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DA44FD">
        <w:rPr>
          <w:rStyle w:val="Subtielebenadr"/>
          <w:rFonts w:ascii="Times New Roman" w:eastAsia="Calibri" w:hAnsi="Times New Roman" w:cs="Times New Roman"/>
          <w:b w:val="0"/>
          <w:i w:val="0"/>
          <w:color w:val="000000" w:themeColor="text1"/>
          <w:sz w:val="24"/>
          <w:szCs w:val="24"/>
        </w:rPr>
        <w:t>Er werden in het verleden reeds inspanningen gedaan om transgender en gendernonconformiteit uit het stigmatiserende label van mentale stoornissen te halen. In 2013 verving de DSM-V ‘</w:t>
      </w:r>
      <w:r w:rsidR="003525E8" w:rsidRPr="00DA44FD">
        <w:rPr>
          <w:rStyle w:val="Subtielebenadr"/>
          <w:rFonts w:ascii="Times New Roman" w:eastAsia="Calibri" w:hAnsi="Times New Roman" w:cs="Times New Roman"/>
          <w:b w:val="0"/>
          <w:i w:val="0"/>
          <w:color w:val="000000" w:themeColor="text1"/>
          <w:sz w:val="24"/>
          <w:szCs w:val="24"/>
        </w:rPr>
        <w:t>genderidentiteit stoornis</w:t>
      </w:r>
      <w:r w:rsidRPr="00DA44FD">
        <w:rPr>
          <w:rStyle w:val="Subtielebenadr"/>
          <w:rFonts w:ascii="Times New Roman" w:eastAsia="Calibri" w:hAnsi="Times New Roman" w:cs="Times New Roman"/>
          <w:b w:val="0"/>
          <w:i w:val="0"/>
          <w:color w:val="000000" w:themeColor="text1"/>
          <w:sz w:val="24"/>
          <w:szCs w:val="24"/>
        </w:rPr>
        <w:t xml:space="preserve">’ door ‘genderdysforie’. De enige mentale stoornis met betrekking tot genderidentiteit waar een diagnose voor vereist is in de DSM-V is dus genderdysforie: het lijden onder incongruentie tussen het geboortegeslacht en de genderidentiteit. </w:t>
      </w:r>
    </w:p>
    <w:p w14:paraId="29C58753" w14:textId="530CFD64" w:rsidR="009076AF" w:rsidRPr="00DA44FD" w:rsidRDefault="009076AF" w:rsidP="00DA44FD">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DA44FD">
        <w:rPr>
          <w:rStyle w:val="Subtielebenadr"/>
          <w:rFonts w:ascii="Times New Roman" w:eastAsia="Calibri" w:hAnsi="Times New Roman" w:cs="Times New Roman"/>
          <w:b w:val="0"/>
          <w:i w:val="0"/>
          <w:color w:val="000000" w:themeColor="text1"/>
          <w:sz w:val="24"/>
          <w:szCs w:val="24"/>
        </w:rPr>
        <w:t xml:space="preserve">Over de opname van genderdysforie in de DSM-V zijn veel verschillende meningen. Voorstanders gaan ervan uit dat hulp bij genderdysforie toegankelijker is wanneer dit opgenomen is in de DSM-V. Tegenstanders vinden niet dat dit binnen dergelijk classificatiesysteem past. Wel zou de term volgens voorstanders een update mogen krijgen waarin vermeld wordt dat dit een tijdelijke conditie kan zijn die verlicht kan worden door behandeling </w:t>
      </w:r>
      <w:r w:rsidRPr="00DA44FD">
        <w:rPr>
          <w:rFonts w:ascii="Times New Roman" w:eastAsia="Calibri" w:hAnsi="Times New Roman" w:cs="Times New Roman"/>
          <w:b w:val="0"/>
          <w:noProof/>
          <w:color w:val="000000" w:themeColor="text1"/>
          <w:sz w:val="24"/>
          <w:szCs w:val="24"/>
          <w:lang w:val="nl-BE"/>
        </w:rPr>
        <w:t>(Transgender infopunt, 2013)</w:t>
      </w:r>
      <w:r w:rsidRPr="00DA44FD">
        <w:rPr>
          <w:rStyle w:val="Subtielebenadr"/>
          <w:rFonts w:ascii="Times New Roman" w:eastAsia="Calibri" w:hAnsi="Times New Roman" w:cs="Times New Roman"/>
          <w:b w:val="0"/>
          <w:i w:val="0"/>
          <w:color w:val="000000" w:themeColor="text1"/>
          <w:sz w:val="24"/>
          <w:szCs w:val="24"/>
        </w:rPr>
        <w:t xml:space="preserve">. </w:t>
      </w:r>
    </w:p>
    <w:p w14:paraId="715C7708" w14:textId="77777777" w:rsidR="00A85B29" w:rsidRPr="00DA44FD" w:rsidRDefault="00A85B29" w:rsidP="00DA44FD">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p>
    <w:p w14:paraId="75BC85C2" w14:textId="77777777" w:rsidR="00A85B29" w:rsidRPr="00DA44FD" w:rsidRDefault="00A85B29" w:rsidP="00DA44FD">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p>
    <w:p w14:paraId="35F843EF" w14:textId="77777777" w:rsidR="00FD7556" w:rsidRDefault="00917D31" w:rsidP="00DA44FD">
      <w:pPr>
        <w:pStyle w:val="introlist"/>
        <w:spacing w:line="360" w:lineRule="auto"/>
        <w:ind w:left="142"/>
        <w:jc w:val="both"/>
        <w:rPr>
          <w:rStyle w:val="Subtielebenadr"/>
          <w:rFonts w:ascii="Times New Roman" w:eastAsia="Calibri" w:hAnsi="Times New Roman" w:cs="Times New Roman"/>
          <w:b w:val="0"/>
          <w:i w:val="0"/>
          <w:color w:val="000000" w:themeColor="text1"/>
          <w:sz w:val="24"/>
          <w:szCs w:val="24"/>
        </w:rPr>
      </w:pPr>
      <w:r w:rsidRPr="00DA44FD">
        <w:rPr>
          <w:rStyle w:val="Subtielebenadr"/>
          <w:rFonts w:ascii="Times New Roman" w:eastAsia="Calibri" w:hAnsi="Times New Roman" w:cs="Times New Roman"/>
          <w:b w:val="0"/>
          <w:i w:val="0"/>
          <w:color w:val="000000" w:themeColor="text1"/>
          <w:sz w:val="24"/>
          <w:szCs w:val="24"/>
        </w:rPr>
        <w:lastRenderedPageBreak/>
        <w:t xml:space="preserve">Over het algemeen kan men dus stellen dat transpersonen een lange weg afleggen vooraleer ze echt zichzelf kunnen zijn. Gaandeweg botsten ze op verschillende moeilijkheden. De eerste is uit de kast komen: (hoe) zullen ze bekend maken aan hun omgeving dat hun genderidentiteit niet (volledig) overeenkomt met hun geboortegeslacht? De dominante cultuur waarin men leeft kan een invloed hebben op de stress die gepaard gaat met het </w:t>
      </w:r>
      <w:r w:rsidRPr="00DA44FD">
        <w:rPr>
          <w:rStyle w:val="Subtielebenadr"/>
          <w:rFonts w:ascii="Times New Roman" w:eastAsia="Calibri" w:hAnsi="Times New Roman" w:cs="Times New Roman"/>
          <w:b w:val="0"/>
          <w:color w:val="000000" w:themeColor="text1"/>
          <w:sz w:val="24"/>
          <w:szCs w:val="24"/>
        </w:rPr>
        <w:t>coming-out</w:t>
      </w:r>
      <w:r w:rsidRPr="00DA44FD">
        <w:rPr>
          <w:rStyle w:val="Subtielebenadr"/>
          <w:rFonts w:ascii="Times New Roman" w:eastAsia="Calibri" w:hAnsi="Times New Roman" w:cs="Times New Roman"/>
          <w:b w:val="0"/>
          <w:i w:val="0"/>
          <w:color w:val="000000" w:themeColor="text1"/>
          <w:sz w:val="24"/>
          <w:szCs w:val="24"/>
        </w:rPr>
        <w:t xml:space="preserve"> proces. Na een coming-out kan men ervoor kiezen om medische ingrepen te laten uitvoeren zodat het lichaam meer in overeenstemming is met de genderexpressie- en identiteit. Wie hier niet voor kiest ervoer in het verleden problemen met het veranderen van administratieve papieren. In 2018 ging een nieuwe wet van kracht die uitging van de zelfdeterminatie van transpersonen. Op die manier kunnen transpersonen hun geboorteakte, geslachtsaanduiding en voornaam op de identiteitskaart laten aanpassen zonder ingrijpende medische ingrepen te ondergaan.</w:t>
      </w:r>
      <w:r w:rsidRPr="00DA44FD">
        <w:rPr>
          <w:rStyle w:val="Subtielebenadr"/>
          <w:rFonts w:ascii="Times New Roman" w:eastAsia="Calibri" w:hAnsi="Times New Roman" w:cs="Times New Roman"/>
          <w:b w:val="0"/>
          <w:i w:val="0"/>
          <w:color w:val="000000" w:themeColor="text1"/>
          <w:sz w:val="24"/>
          <w:szCs w:val="24"/>
        </w:rPr>
        <w:br/>
        <w:t xml:space="preserve">Na de </w:t>
      </w:r>
      <w:r w:rsidRPr="00DA44FD">
        <w:rPr>
          <w:rStyle w:val="Subtielebenadr"/>
          <w:rFonts w:ascii="Times New Roman" w:eastAsia="Calibri" w:hAnsi="Times New Roman" w:cs="Times New Roman"/>
          <w:b w:val="0"/>
          <w:color w:val="000000" w:themeColor="text1"/>
          <w:sz w:val="24"/>
          <w:szCs w:val="24"/>
        </w:rPr>
        <w:t>coming-out</w:t>
      </w:r>
      <w:r w:rsidRPr="00DA44FD">
        <w:rPr>
          <w:rStyle w:val="Subtielebenadr"/>
          <w:rFonts w:ascii="Times New Roman" w:eastAsia="Calibri" w:hAnsi="Times New Roman" w:cs="Times New Roman"/>
          <w:b w:val="0"/>
          <w:i w:val="0"/>
          <w:color w:val="000000" w:themeColor="text1"/>
          <w:sz w:val="24"/>
          <w:szCs w:val="24"/>
        </w:rPr>
        <w:t xml:space="preserve"> en eventuele wijzigingen van papieren is er tijd om over zichzelf na te denken en zichzelf te ontplooien. Op die momenten hebben de meeste transpersonen nood aan sociale steun maar die is er zeker niet altijd. Door een gebrek aan sociale steun kan het zijn dat transpersonen een verminderd welzijn ervaren. </w:t>
      </w:r>
      <w:r w:rsidRPr="00DA44FD">
        <w:rPr>
          <w:rStyle w:val="Subtielebenadr"/>
          <w:rFonts w:ascii="Times New Roman" w:eastAsia="Calibri" w:hAnsi="Times New Roman" w:cs="Times New Roman"/>
          <w:b w:val="0"/>
          <w:i w:val="0"/>
          <w:color w:val="000000" w:themeColor="text1"/>
          <w:sz w:val="24"/>
          <w:szCs w:val="24"/>
        </w:rPr>
        <w:br/>
        <w:t xml:space="preserve">Ook na bovenstaande veranderingen van levensstijl ervaren transpersonen moeilijkheden. Het is een misverstand dat transpersonen altijd gelukkig zijn na hun </w:t>
      </w:r>
      <w:r w:rsidRPr="00DA44FD">
        <w:rPr>
          <w:rStyle w:val="Subtielebenadr"/>
          <w:rFonts w:ascii="Times New Roman" w:eastAsia="Calibri" w:hAnsi="Times New Roman" w:cs="Times New Roman"/>
          <w:b w:val="0"/>
          <w:color w:val="000000" w:themeColor="text1"/>
          <w:sz w:val="24"/>
          <w:szCs w:val="24"/>
        </w:rPr>
        <w:t>coming-out</w:t>
      </w:r>
      <w:r w:rsidRPr="00DA44FD">
        <w:rPr>
          <w:rStyle w:val="Subtielebenadr"/>
          <w:rFonts w:ascii="Times New Roman" w:eastAsia="Calibri" w:hAnsi="Times New Roman" w:cs="Times New Roman"/>
          <w:b w:val="0"/>
          <w:i w:val="0"/>
          <w:color w:val="000000" w:themeColor="text1"/>
          <w:sz w:val="24"/>
          <w:szCs w:val="24"/>
        </w:rPr>
        <w:t xml:space="preserve"> en eventuele lichamelijke aanpassingen of een aanpassing van de genderexpressie. Dan kunnen ze inderdaad zichzelf zijn, maar dit staat niet gelijk aan gelukkig zijn. Om gelukkig te zijn is er meer nodig dan dat, onder andere sociale aanvaarding en steun. Daar zal het onderzoek van deze bachelorproef zich ook op focussen. </w:t>
      </w:r>
    </w:p>
    <w:p w14:paraId="223581AA" w14:textId="7372C853" w:rsidR="00917D31" w:rsidRDefault="00917D31" w:rsidP="00DA44FD">
      <w:pPr>
        <w:pStyle w:val="introlist"/>
        <w:spacing w:line="360" w:lineRule="auto"/>
        <w:ind w:left="142"/>
        <w:jc w:val="both"/>
        <w:rPr>
          <w:rStyle w:val="Subtielebenadr"/>
          <w:rFonts w:ascii="Times New Roman" w:eastAsia="Calibri" w:hAnsi="Times New Roman" w:cs="Times New Roman"/>
          <w:b w:val="0"/>
          <w:i w:val="0"/>
          <w:color w:val="000000" w:themeColor="text1"/>
          <w:sz w:val="24"/>
          <w:szCs w:val="24"/>
        </w:rPr>
      </w:pPr>
      <w:r w:rsidRPr="00DA44FD">
        <w:rPr>
          <w:rStyle w:val="Subtielebenadr"/>
          <w:rFonts w:ascii="Times New Roman" w:eastAsia="Calibri" w:hAnsi="Times New Roman" w:cs="Times New Roman"/>
          <w:b w:val="0"/>
          <w:i w:val="0"/>
          <w:color w:val="000000" w:themeColor="text1"/>
          <w:sz w:val="24"/>
          <w:szCs w:val="24"/>
        </w:rPr>
        <w:br/>
        <w:t>Veel personen zijn zich niet bewust van de dagelijkse problemen waarmee transpersonen in aanraking komen. Daarom kan de uitkomst van deze bachelorproef een verschil maken. De sensibiliserende website is gericht naar de sociale omgeving van transpersonen en heeft als doel de bewustmaking van de dagelijkse moeilijkheden waar transpersonen mee te maken hebben te verhogen én de rol die omstaanders hierin kunnen vervullen</w:t>
      </w:r>
      <w:r w:rsidR="00FD7556">
        <w:rPr>
          <w:rStyle w:val="Subtielebenadr"/>
          <w:rFonts w:ascii="Times New Roman" w:eastAsia="Calibri" w:hAnsi="Times New Roman" w:cs="Times New Roman"/>
          <w:b w:val="0"/>
          <w:i w:val="0"/>
          <w:color w:val="000000" w:themeColor="text1"/>
          <w:sz w:val="24"/>
          <w:szCs w:val="24"/>
        </w:rPr>
        <w:t xml:space="preserve"> te bespreken</w:t>
      </w:r>
      <w:r w:rsidR="00017EFC">
        <w:rPr>
          <w:rStyle w:val="Subtielebenadr"/>
          <w:rFonts w:ascii="Times New Roman" w:eastAsia="Calibri" w:hAnsi="Times New Roman" w:cs="Times New Roman"/>
          <w:b w:val="0"/>
          <w:i w:val="0"/>
          <w:color w:val="000000" w:themeColor="text1"/>
          <w:sz w:val="24"/>
          <w:szCs w:val="24"/>
        </w:rPr>
        <w:t>. Meer bewustmaking</w:t>
      </w:r>
      <w:r w:rsidRPr="00DA44FD">
        <w:rPr>
          <w:rStyle w:val="Subtielebenadr"/>
          <w:rFonts w:ascii="Times New Roman" w:eastAsia="Calibri" w:hAnsi="Times New Roman" w:cs="Times New Roman"/>
          <w:b w:val="0"/>
          <w:i w:val="0"/>
          <w:color w:val="000000" w:themeColor="text1"/>
          <w:sz w:val="24"/>
          <w:szCs w:val="24"/>
        </w:rPr>
        <w:t xml:space="preserve"> en betere informatie kunnen ervoor zorgen dat deze sociale steun vanzelfsprekender wordt voor transpersonen. </w:t>
      </w:r>
    </w:p>
    <w:p w14:paraId="3D3D28DE" w14:textId="77777777" w:rsidR="00EE3CD7" w:rsidRDefault="00EE3CD7" w:rsidP="00DA44FD">
      <w:pPr>
        <w:pStyle w:val="introlist"/>
        <w:spacing w:line="360" w:lineRule="auto"/>
        <w:ind w:left="142"/>
        <w:jc w:val="both"/>
        <w:rPr>
          <w:rStyle w:val="Subtielebenadr"/>
          <w:rFonts w:ascii="Times New Roman" w:eastAsia="Calibri" w:hAnsi="Times New Roman" w:cs="Times New Roman"/>
          <w:b w:val="0"/>
          <w:i w:val="0"/>
          <w:color w:val="000000" w:themeColor="text1"/>
          <w:sz w:val="24"/>
          <w:szCs w:val="24"/>
        </w:rPr>
      </w:pPr>
    </w:p>
    <w:p w14:paraId="6E55B28C" w14:textId="77777777" w:rsidR="00EE3CD7" w:rsidRDefault="00EE3CD7" w:rsidP="00DA44FD">
      <w:pPr>
        <w:pStyle w:val="introlist"/>
        <w:spacing w:line="360" w:lineRule="auto"/>
        <w:ind w:left="142"/>
        <w:jc w:val="both"/>
        <w:rPr>
          <w:rStyle w:val="Subtielebenadr"/>
          <w:rFonts w:ascii="Times New Roman" w:eastAsia="Calibri" w:hAnsi="Times New Roman" w:cs="Times New Roman"/>
          <w:b w:val="0"/>
          <w:i w:val="0"/>
          <w:color w:val="000000" w:themeColor="text1"/>
          <w:sz w:val="24"/>
          <w:szCs w:val="24"/>
        </w:rPr>
      </w:pPr>
    </w:p>
    <w:p w14:paraId="68AFA642" w14:textId="77777777" w:rsidR="00EE3CD7" w:rsidRPr="00DA44FD" w:rsidRDefault="00EE3CD7" w:rsidP="00DA44FD">
      <w:pPr>
        <w:pStyle w:val="introlist"/>
        <w:spacing w:line="360" w:lineRule="auto"/>
        <w:ind w:left="142"/>
        <w:jc w:val="both"/>
        <w:rPr>
          <w:rStyle w:val="Subtielebenadr"/>
          <w:rFonts w:ascii="Times New Roman" w:eastAsia="Calibri" w:hAnsi="Times New Roman" w:cs="Times New Roman"/>
          <w:b w:val="0"/>
          <w:i w:val="0"/>
          <w:color w:val="000000" w:themeColor="text1"/>
          <w:sz w:val="24"/>
          <w:szCs w:val="24"/>
        </w:rPr>
      </w:pPr>
    </w:p>
    <w:p w14:paraId="27257C64" w14:textId="77777777" w:rsidR="00DA44FD" w:rsidRDefault="00E307D8" w:rsidP="00DA44FD">
      <w:pPr>
        <w:pStyle w:val="introlist"/>
        <w:spacing w:line="360" w:lineRule="auto"/>
        <w:ind w:left="142"/>
        <w:jc w:val="both"/>
        <w:rPr>
          <w:rStyle w:val="Subtielebenadr"/>
          <w:rFonts w:ascii="Times New Roman" w:eastAsia="Calibri" w:hAnsi="Times New Roman" w:cs="Times New Roman"/>
          <w:b w:val="0"/>
          <w:i w:val="0"/>
          <w:color w:val="000000" w:themeColor="text1"/>
          <w:sz w:val="24"/>
          <w:szCs w:val="24"/>
        </w:rPr>
      </w:pPr>
      <w:r w:rsidRPr="00DA44FD">
        <w:rPr>
          <w:rStyle w:val="Subtielebenadr"/>
          <w:rFonts w:ascii="Times New Roman" w:eastAsia="Calibri" w:hAnsi="Times New Roman" w:cs="Times New Roman"/>
          <w:b w:val="0"/>
          <w:i w:val="0"/>
          <w:color w:val="000000" w:themeColor="text1"/>
          <w:sz w:val="24"/>
          <w:szCs w:val="24"/>
        </w:rPr>
        <w:lastRenderedPageBreak/>
        <w:t xml:space="preserve">De onderzoeksvragen van dit onderzoek zijn gebaseerd op informatie die nodig was om tot het beroepsproduct te komen: een sensibiliserende website die gericht is aan mensen uit de sociale omgeving van transpersonen. De hoofdonderzoeksvraag luidt als volgt: ‘Wat hindert transpersonen in het dagelijkse leven en hoe kan de omgeving hierop adequaat reageren?’. </w:t>
      </w:r>
    </w:p>
    <w:p w14:paraId="7F53A6CE" w14:textId="77777777" w:rsidR="00DA44FD" w:rsidRDefault="00E307D8" w:rsidP="00DA44FD">
      <w:pPr>
        <w:pStyle w:val="introlist"/>
        <w:spacing w:line="360" w:lineRule="auto"/>
        <w:ind w:left="142"/>
        <w:jc w:val="both"/>
        <w:rPr>
          <w:rStyle w:val="Subtielebenadr"/>
          <w:rFonts w:ascii="Times New Roman" w:eastAsia="Calibri" w:hAnsi="Times New Roman" w:cs="Times New Roman"/>
          <w:b w:val="0"/>
          <w:i w:val="0"/>
          <w:color w:val="000000" w:themeColor="text1"/>
          <w:sz w:val="24"/>
          <w:szCs w:val="24"/>
        </w:rPr>
      </w:pPr>
      <w:r w:rsidRPr="00DA44FD">
        <w:rPr>
          <w:rStyle w:val="Subtielebenadr"/>
          <w:rFonts w:ascii="Times New Roman" w:eastAsia="Calibri" w:hAnsi="Times New Roman" w:cs="Times New Roman"/>
          <w:b w:val="0"/>
          <w:i w:val="0"/>
          <w:color w:val="000000" w:themeColor="text1"/>
          <w:sz w:val="24"/>
          <w:szCs w:val="24"/>
        </w:rPr>
        <w:t>Om deze vraag te kunnen beantwoorden moeten er verschillende a</w:t>
      </w:r>
      <w:r w:rsidR="0077167D" w:rsidRPr="00DA44FD">
        <w:rPr>
          <w:rStyle w:val="Subtielebenadr"/>
          <w:rFonts w:ascii="Times New Roman" w:eastAsia="Calibri" w:hAnsi="Times New Roman" w:cs="Times New Roman"/>
          <w:b w:val="0"/>
          <w:i w:val="0"/>
          <w:color w:val="000000" w:themeColor="text1"/>
          <w:sz w:val="24"/>
          <w:szCs w:val="24"/>
        </w:rPr>
        <w:t>ndere vragen beantwoord worden: ‘</w:t>
      </w:r>
      <w:r w:rsidRPr="00DA44FD">
        <w:rPr>
          <w:rStyle w:val="Subtielebenadr"/>
          <w:rFonts w:ascii="Times New Roman" w:eastAsia="Calibri" w:hAnsi="Times New Roman" w:cs="Times New Roman"/>
          <w:b w:val="0"/>
          <w:i w:val="0"/>
          <w:color w:val="000000" w:themeColor="text1"/>
          <w:sz w:val="24"/>
          <w:szCs w:val="24"/>
        </w:rPr>
        <w:t>Welke stappen ondernemen transpersone</w:t>
      </w:r>
      <w:r w:rsidR="001C7299" w:rsidRPr="00DA44FD">
        <w:rPr>
          <w:rStyle w:val="Subtielebenadr"/>
          <w:rFonts w:ascii="Times New Roman" w:eastAsia="Calibri" w:hAnsi="Times New Roman" w:cs="Times New Roman"/>
          <w:b w:val="0"/>
          <w:i w:val="0"/>
          <w:color w:val="000000" w:themeColor="text1"/>
          <w:sz w:val="24"/>
          <w:szCs w:val="24"/>
        </w:rPr>
        <w:t>n voordat ze met hun gewenste genderidentiteit- en expressie door het leven kunnen gaan?</w:t>
      </w:r>
      <w:r w:rsidR="0077167D" w:rsidRPr="00DA44FD">
        <w:rPr>
          <w:rStyle w:val="Subtielebenadr"/>
          <w:rFonts w:ascii="Times New Roman" w:eastAsia="Calibri" w:hAnsi="Times New Roman" w:cs="Times New Roman"/>
          <w:b w:val="0"/>
          <w:i w:val="0"/>
          <w:color w:val="000000" w:themeColor="text1"/>
          <w:sz w:val="24"/>
          <w:szCs w:val="24"/>
        </w:rPr>
        <w:t>’,</w:t>
      </w:r>
      <w:r w:rsidR="001C7299" w:rsidRPr="00DA44FD">
        <w:rPr>
          <w:rStyle w:val="Subtielebenadr"/>
          <w:rFonts w:ascii="Times New Roman" w:eastAsia="Calibri" w:hAnsi="Times New Roman" w:cs="Times New Roman"/>
          <w:b w:val="0"/>
          <w:i w:val="0"/>
          <w:color w:val="000000" w:themeColor="text1"/>
          <w:sz w:val="24"/>
          <w:szCs w:val="24"/>
        </w:rPr>
        <w:t xml:space="preserve"> </w:t>
      </w:r>
      <w:r w:rsidR="0077167D" w:rsidRPr="00DA44FD">
        <w:rPr>
          <w:rStyle w:val="Subtielebenadr"/>
          <w:rFonts w:ascii="Times New Roman" w:eastAsia="Calibri" w:hAnsi="Times New Roman" w:cs="Times New Roman"/>
          <w:b w:val="0"/>
          <w:i w:val="0"/>
          <w:color w:val="000000" w:themeColor="text1"/>
          <w:sz w:val="24"/>
          <w:szCs w:val="24"/>
        </w:rPr>
        <w:t>‘</w:t>
      </w:r>
      <w:r w:rsidR="001C7299" w:rsidRPr="00DA44FD">
        <w:rPr>
          <w:rStyle w:val="Subtielebenadr"/>
          <w:rFonts w:ascii="Times New Roman" w:eastAsia="Calibri" w:hAnsi="Times New Roman" w:cs="Times New Roman"/>
          <w:b w:val="0"/>
          <w:i w:val="0"/>
          <w:color w:val="000000" w:themeColor="text1"/>
          <w:sz w:val="24"/>
          <w:szCs w:val="24"/>
        </w:rPr>
        <w:t>Welke problemen worden tijdens deze stappen ervaren?</w:t>
      </w:r>
      <w:r w:rsidR="0077167D" w:rsidRPr="00DA44FD">
        <w:rPr>
          <w:rStyle w:val="Subtielebenadr"/>
          <w:rFonts w:ascii="Times New Roman" w:eastAsia="Calibri" w:hAnsi="Times New Roman" w:cs="Times New Roman"/>
          <w:b w:val="0"/>
          <w:i w:val="0"/>
          <w:color w:val="000000" w:themeColor="text1"/>
          <w:sz w:val="24"/>
          <w:szCs w:val="24"/>
        </w:rPr>
        <w:t>’,</w:t>
      </w:r>
      <w:r w:rsidR="001C7299" w:rsidRPr="00DA44FD">
        <w:rPr>
          <w:rStyle w:val="Subtielebenadr"/>
          <w:rFonts w:ascii="Times New Roman" w:eastAsia="Calibri" w:hAnsi="Times New Roman" w:cs="Times New Roman"/>
          <w:b w:val="0"/>
          <w:i w:val="0"/>
          <w:color w:val="000000" w:themeColor="text1"/>
          <w:sz w:val="24"/>
          <w:szCs w:val="24"/>
        </w:rPr>
        <w:t xml:space="preserve"> </w:t>
      </w:r>
      <w:r w:rsidR="0077167D" w:rsidRPr="00DA44FD">
        <w:rPr>
          <w:rStyle w:val="Subtielebenadr"/>
          <w:rFonts w:ascii="Times New Roman" w:eastAsia="Calibri" w:hAnsi="Times New Roman" w:cs="Times New Roman"/>
          <w:b w:val="0"/>
          <w:i w:val="0"/>
          <w:color w:val="000000" w:themeColor="text1"/>
          <w:sz w:val="24"/>
          <w:szCs w:val="24"/>
        </w:rPr>
        <w:t>‘</w:t>
      </w:r>
      <w:r w:rsidR="001C7299" w:rsidRPr="00DA44FD">
        <w:rPr>
          <w:rStyle w:val="Subtielebenadr"/>
          <w:rFonts w:ascii="Times New Roman" w:eastAsia="Calibri" w:hAnsi="Times New Roman" w:cs="Times New Roman"/>
          <w:b w:val="0"/>
          <w:i w:val="0"/>
          <w:color w:val="000000" w:themeColor="text1"/>
          <w:sz w:val="24"/>
          <w:szCs w:val="24"/>
        </w:rPr>
        <w:t>Met welke (gezondheids)problemen komen transpersonen significant vaker in aanraking dan cispersonen?</w:t>
      </w:r>
      <w:r w:rsidR="0077167D" w:rsidRPr="00DA44FD">
        <w:rPr>
          <w:rStyle w:val="Subtielebenadr"/>
          <w:rFonts w:ascii="Times New Roman" w:eastAsia="Calibri" w:hAnsi="Times New Roman" w:cs="Times New Roman"/>
          <w:b w:val="0"/>
          <w:i w:val="0"/>
          <w:color w:val="000000" w:themeColor="text1"/>
          <w:sz w:val="24"/>
          <w:szCs w:val="24"/>
        </w:rPr>
        <w:t>’ en</w:t>
      </w:r>
      <w:r w:rsidR="001C7299" w:rsidRPr="00DA44FD">
        <w:rPr>
          <w:rStyle w:val="Subtielebenadr"/>
          <w:rFonts w:ascii="Times New Roman" w:eastAsia="Calibri" w:hAnsi="Times New Roman" w:cs="Times New Roman"/>
          <w:b w:val="0"/>
          <w:i w:val="0"/>
          <w:color w:val="000000" w:themeColor="text1"/>
          <w:sz w:val="24"/>
          <w:szCs w:val="24"/>
        </w:rPr>
        <w:t xml:space="preserve"> </w:t>
      </w:r>
      <w:r w:rsidR="0077167D" w:rsidRPr="00DA44FD">
        <w:rPr>
          <w:rStyle w:val="Subtielebenadr"/>
          <w:rFonts w:ascii="Times New Roman" w:eastAsia="Calibri" w:hAnsi="Times New Roman" w:cs="Times New Roman"/>
          <w:b w:val="0"/>
          <w:i w:val="0"/>
          <w:color w:val="000000" w:themeColor="text1"/>
          <w:sz w:val="24"/>
          <w:szCs w:val="24"/>
        </w:rPr>
        <w:t>‘</w:t>
      </w:r>
      <w:r w:rsidR="001C7299" w:rsidRPr="00DA44FD">
        <w:rPr>
          <w:rStyle w:val="Subtielebenadr"/>
          <w:rFonts w:ascii="Times New Roman" w:eastAsia="Calibri" w:hAnsi="Times New Roman" w:cs="Times New Roman"/>
          <w:b w:val="0"/>
          <w:i w:val="0"/>
          <w:color w:val="000000" w:themeColor="text1"/>
          <w:sz w:val="24"/>
          <w:szCs w:val="24"/>
        </w:rPr>
        <w:t>Welke impact heeft de sociale omgeving van transpersonen op deze (gezondheids)problemen?</w:t>
      </w:r>
      <w:r w:rsidR="0077167D" w:rsidRPr="00DA44FD">
        <w:rPr>
          <w:rStyle w:val="Subtielebenadr"/>
          <w:rFonts w:ascii="Times New Roman" w:eastAsia="Calibri" w:hAnsi="Times New Roman" w:cs="Times New Roman"/>
          <w:b w:val="0"/>
          <w:i w:val="0"/>
          <w:color w:val="000000" w:themeColor="text1"/>
          <w:sz w:val="24"/>
          <w:szCs w:val="24"/>
        </w:rPr>
        <w:t>’.</w:t>
      </w:r>
    </w:p>
    <w:p w14:paraId="06E50819" w14:textId="0E48AD5B" w:rsidR="001C7299" w:rsidRPr="00DA44FD" w:rsidRDefault="0077167D" w:rsidP="00DA44FD">
      <w:pPr>
        <w:pStyle w:val="introlist"/>
        <w:spacing w:line="360" w:lineRule="auto"/>
        <w:ind w:left="142"/>
        <w:jc w:val="both"/>
        <w:rPr>
          <w:rStyle w:val="Subtielebenadr"/>
          <w:rFonts w:ascii="Times New Roman" w:eastAsia="Calibri" w:hAnsi="Times New Roman" w:cs="Times New Roman"/>
          <w:b w:val="0"/>
          <w:i w:val="0"/>
          <w:color w:val="000000" w:themeColor="text1"/>
          <w:sz w:val="24"/>
          <w:szCs w:val="24"/>
        </w:rPr>
      </w:pPr>
      <w:r w:rsidRPr="00DA44FD">
        <w:rPr>
          <w:rStyle w:val="Subtielebenadr"/>
          <w:rFonts w:ascii="Times New Roman" w:eastAsia="Calibri" w:hAnsi="Times New Roman" w:cs="Times New Roman"/>
          <w:b w:val="0"/>
          <w:i w:val="0"/>
          <w:color w:val="000000" w:themeColor="text1"/>
          <w:sz w:val="24"/>
          <w:szCs w:val="24"/>
        </w:rPr>
        <w:br/>
      </w:r>
      <w:r w:rsidR="001C7299" w:rsidRPr="00DA44FD">
        <w:rPr>
          <w:rStyle w:val="Subtielebenadr"/>
          <w:rFonts w:ascii="Times New Roman" w:eastAsia="Calibri" w:hAnsi="Times New Roman" w:cs="Times New Roman"/>
          <w:b w:val="0"/>
          <w:i w:val="0"/>
          <w:color w:val="000000" w:themeColor="text1"/>
          <w:sz w:val="24"/>
          <w:szCs w:val="24"/>
        </w:rPr>
        <w:t xml:space="preserve">Op deze vragen wordt een antwoord geformuleerd aan de hand van verschillende methoden. De deelvraag die een definitieve versie van de website zal ondersteunen is de volgende: </w:t>
      </w:r>
      <w:r w:rsidR="00B11823" w:rsidRPr="00DA44FD">
        <w:rPr>
          <w:rStyle w:val="Subtielebenadr"/>
          <w:rFonts w:ascii="Times New Roman" w:eastAsia="Calibri" w:hAnsi="Times New Roman" w:cs="Times New Roman"/>
          <w:b w:val="0"/>
          <w:i w:val="0"/>
          <w:color w:val="000000" w:themeColor="text1"/>
          <w:sz w:val="24"/>
          <w:szCs w:val="24"/>
        </w:rPr>
        <w:t>‘</w:t>
      </w:r>
      <w:r w:rsidR="001C7299" w:rsidRPr="00DA44FD">
        <w:rPr>
          <w:rStyle w:val="Subtielebenadr"/>
          <w:rFonts w:ascii="Times New Roman" w:eastAsia="Calibri" w:hAnsi="Times New Roman" w:cs="Times New Roman"/>
          <w:b w:val="0"/>
          <w:i w:val="0"/>
          <w:color w:val="000000" w:themeColor="text1"/>
          <w:sz w:val="24"/>
          <w:szCs w:val="24"/>
        </w:rPr>
        <w:t>Wat moet een sensibiliserende website inhouden opdat de alledaagse omgeving van transpersonen hier kennis en inzicht kan opdoen over het trans-zijn en hoe</w:t>
      </w:r>
      <w:r w:rsidR="00B11823" w:rsidRPr="00DA44FD">
        <w:rPr>
          <w:rStyle w:val="Subtielebenadr"/>
          <w:rFonts w:ascii="Times New Roman" w:eastAsia="Calibri" w:hAnsi="Times New Roman" w:cs="Times New Roman"/>
          <w:b w:val="0"/>
          <w:i w:val="0"/>
          <w:color w:val="000000" w:themeColor="text1"/>
          <w:sz w:val="24"/>
          <w:szCs w:val="24"/>
        </w:rPr>
        <w:t xml:space="preserve"> men hier mee kan omgaan?’</w:t>
      </w:r>
      <w:r w:rsidR="001C7299" w:rsidRPr="00DA44FD">
        <w:rPr>
          <w:rStyle w:val="Subtielebenadr"/>
          <w:rFonts w:ascii="Times New Roman" w:eastAsia="Calibri" w:hAnsi="Times New Roman" w:cs="Times New Roman"/>
          <w:b w:val="0"/>
          <w:i w:val="0"/>
          <w:color w:val="000000" w:themeColor="text1"/>
          <w:sz w:val="24"/>
          <w:szCs w:val="24"/>
        </w:rPr>
        <w:t xml:space="preserve">. </w:t>
      </w:r>
    </w:p>
    <w:p w14:paraId="788102C5" w14:textId="77777777" w:rsidR="00A85B29" w:rsidRDefault="00A85B29" w:rsidP="00542C27">
      <w:pPr>
        <w:pStyle w:val="introlist"/>
        <w:spacing w:line="360" w:lineRule="auto"/>
        <w:ind w:left="142" w:right="282"/>
        <w:jc w:val="both"/>
        <w:rPr>
          <w:rStyle w:val="Subtielebenadr"/>
          <w:rFonts w:ascii="Times New Roman" w:eastAsia="Calibri" w:hAnsi="Times New Roman" w:cs="Times New Roman"/>
          <w:b w:val="0"/>
          <w:i w:val="0"/>
          <w:color w:val="000000"/>
          <w:sz w:val="24"/>
          <w:szCs w:val="24"/>
        </w:rPr>
      </w:pPr>
    </w:p>
    <w:p w14:paraId="085446D1" w14:textId="77777777" w:rsidR="00A85B29" w:rsidRDefault="00A85B29" w:rsidP="00542C27">
      <w:pPr>
        <w:pStyle w:val="introlist"/>
        <w:spacing w:line="360" w:lineRule="auto"/>
        <w:ind w:left="142" w:right="282"/>
        <w:jc w:val="both"/>
        <w:rPr>
          <w:rStyle w:val="Subtielebenadr"/>
          <w:rFonts w:ascii="Times New Roman" w:eastAsia="Calibri" w:hAnsi="Times New Roman" w:cs="Times New Roman"/>
          <w:b w:val="0"/>
          <w:i w:val="0"/>
          <w:color w:val="000000"/>
          <w:sz w:val="24"/>
          <w:szCs w:val="24"/>
        </w:rPr>
      </w:pPr>
    </w:p>
    <w:p w14:paraId="242D6E29" w14:textId="77777777" w:rsidR="00A85B29" w:rsidRDefault="00A85B29" w:rsidP="00542C27">
      <w:pPr>
        <w:pStyle w:val="introlist"/>
        <w:spacing w:line="360" w:lineRule="auto"/>
        <w:ind w:left="142" w:right="282"/>
        <w:jc w:val="both"/>
        <w:rPr>
          <w:rStyle w:val="Subtielebenadr"/>
          <w:rFonts w:ascii="Times New Roman" w:eastAsia="Calibri" w:hAnsi="Times New Roman" w:cs="Times New Roman"/>
          <w:b w:val="0"/>
          <w:i w:val="0"/>
          <w:color w:val="000000"/>
          <w:sz w:val="24"/>
          <w:szCs w:val="24"/>
        </w:rPr>
      </w:pPr>
    </w:p>
    <w:p w14:paraId="5B4A6B41" w14:textId="4CF72A87" w:rsidR="005520E0" w:rsidRPr="00DE4953" w:rsidRDefault="0022774F" w:rsidP="00DE4953">
      <w:pPr>
        <w:pStyle w:val="Kop1"/>
      </w:pPr>
      <w:bookmarkStart w:id="19" w:name="_Toc513383177"/>
      <w:bookmarkStart w:id="20" w:name="_Toc513396081"/>
      <w:bookmarkStart w:id="21" w:name="_Toc513797791"/>
      <w:r w:rsidRPr="00DE4953">
        <w:lastRenderedPageBreak/>
        <w:t>methode</w:t>
      </w:r>
      <w:bookmarkEnd w:id="19"/>
      <w:bookmarkEnd w:id="20"/>
      <w:bookmarkEnd w:id="21"/>
    </w:p>
    <w:p w14:paraId="145BAAF6" w14:textId="6AB57F6A" w:rsidR="00BE3789" w:rsidRPr="000E202A" w:rsidRDefault="00BE3789" w:rsidP="0015327A">
      <w:pPr>
        <w:pStyle w:val="introlist"/>
        <w:spacing w:line="360" w:lineRule="auto"/>
        <w:ind w:right="282"/>
        <w:jc w:val="both"/>
        <w:rPr>
          <w:rFonts w:ascii="Times New Roman" w:eastAsia="Calibri" w:hAnsi="Times New Roman" w:cs="Times New Roman"/>
          <w:b w:val="0"/>
          <w:iCs/>
          <w:color w:val="404040"/>
          <w:sz w:val="24"/>
          <w:szCs w:val="24"/>
        </w:rPr>
      </w:pPr>
    </w:p>
    <w:p w14:paraId="6BC76368" w14:textId="6641F719" w:rsidR="005520E0" w:rsidRPr="00DE4953" w:rsidRDefault="005520E0" w:rsidP="00DE4953">
      <w:pPr>
        <w:pStyle w:val="Kop2"/>
        <w:rPr>
          <w:rFonts w:eastAsia="Calibri"/>
        </w:rPr>
      </w:pPr>
      <w:bookmarkStart w:id="22" w:name="_Toc513383178"/>
      <w:bookmarkStart w:id="23" w:name="_Toc513396082"/>
      <w:bookmarkStart w:id="24" w:name="_Toc513797792"/>
      <w:r w:rsidRPr="00DE4953">
        <w:rPr>
          <w:rFonts w:eastAsia="Calibri"/>
        </w:rPr>
        <w:t>Deelnemers</w:t>
      </w:r>
      <w:bookmarkEnd w:id="22"/>
      <w:bookmarkEnd w:id="23"/>
      <w:bookmarkEnd w:id="24"/>
      <w:r w:rsidRPr="00DE4953">
        <w:rPr>
          <w:rFonts w:eastAsia="Calibri"/>
        </w:rPr>
        <w:br/>
      </w:r>
    </w:p>
    <w:p w14:paraId="1C3A1983" w14:textId="044733BC" w:rsidR="00784996" w:rsidRPr="00DA44FD" w:rsidRDefault="00DE4953" w:rsidP="00784996">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7A3757">
        <w:rPr>
          <w:rStyle w:val="Subtielebenadr"/>
          <w:rFonts w:ascii="Times New Roman" w:eastAsia="Calibri" w:hAnsi="Times New Roman" w:cs="Times New Roman"/>
          <w:b w:val="0"/>
          <w:i w:val="0"/>
          <w:color w:val="000000" w:themeColor="text1"/>
          <w:sz w:val="24"/>
          <w:szCs w:val="24"/>
        </w:rPr>
        <w:br/>
      </w:r>
      <w:r w:rsidR="00101FA2" w:rsidRPr="00DA44FD">
        <w:rPr>
          <w:rStyle w:val="Subtielebenadr"/>
          <w:rFonts w:ascii="Times New Roman" w:eastAsia="Calibri" w:hAnsi="Times New Roman" w:cs="Times New Roman"/>
          <w:b w:val="0"/>
          <w:i w:val="0"/>
          <w:color w:val="000000" w:themeColor="text1"/>
          <w:sz w:val="24"/>
          <w:szCs w:val="24"/>
        </w:rPr>
        <w:t>De rekrutering van person</w:t>
      </w:r>
      <w:r w:rsidR="004C4CE4" w:rsidRPr="00DA44FD">
        <w:rPr>
          <w:rStyle w:val="Subtielebenadr"/>
          <w:rFonts w:ascii="Times New Roman" w:eastAsia="Calibri" w:hAnsi="Times New Roman" w:cs="Times New Roman"/>
          <w:b w:val="0"/>
          <w:i w:val="0"/>
          <w:color w:val="000000" w:themeColor="text1"/>
          <w:sz w:val="24"/>
          <w:szCs w:val="24"/>
        </w:rPr>
        <w:t xml:space="preserve">en die willen deelnemen aan een </w:t>
      </w:r>
      <w:r w:rsidR="005520E0" w:rsidRPr="00DA44FD">
        <w:rPr>
          <w:rStyle w:val="Subtielebenadr"/>
          <w:rFonts w:ascii="Times New Roman" w:eastAsia="Calibri" w:hAnsi="Times New Roman" w:cs="Times New Roman"/>
          <w:b w:val="0"/>
          <w:i w:val="0"/>
          <w:color w:val="000000" w:themeColor="text1"/>
          <w:sz w:val="24"/>
          <w:szCs w:val="24"/>
        </w:rPr>
        <w:t xml:space="preserve">focusgroep </w:t>
      </w:r>
      <w:r w:rsidR="007A3757" w:rsidRPr="00DA44FD">
        <w:rPr>
          <w:rStyle w:val="Subtielebenadr"/>
          <w:rFonts w:ascii="Times New Roman" w:eastAsia="Calibri" w:hAnsi="Times New Roman" w:cs="Times New Roman"/>
          <w:b w:val="0"/>
          <w:i w:val="0"/>
          <w:color w:val="000000" w:themeColor="text1"/>
          <w:sz w:val="24"/>
          <w:szCs w:val="24"/>
        </w:rPr>
        <w:t xml:space="preserve">werd </w:t>
      </w:r>
      <w:r w:rsidR="00ED152B" w:rsidRPr="00DA44FD">
        <w:rPr>
          <w:rStyle w:val="Subtielebenadr"/>
          <w:rFonts w:ascii="Times New Roman" w:eastAsia="Calibri" w:hAnsi="Times New Roman" w:cs="Times New Roman"/>
          <w:b w:val="0"/>
          <w:i w:val="0"/>
          <w:color w:val="000000" w:themeColor="text1"/>
          <w:sz w:val="24"/>
          <w:szCs w:val="24"/>
        </w:rPr>
        <w:t>georganiseerd</w:t>
      </w:r>
      <w:r w:rsidR="00205E74" w:rsidRPr="00DA44FD">
        <w:rPr>
          <w:rStyle w:val="Subtielebenadr"/>
          <w:rFonts w:ascii="Times New Roman" w:eastAsia="Calibri" w:hAnsi="Times New Roman" w:cs="Times New Roman"/>
          <w:b w:val="0"/>
          <w:i w:val="0"/>
          <w:color w:val="000000" w:themeColor="text1"/>
          <w:sz w:val="24"/>
          <w:szCs w:val="24"/>
        </w:rPr>
        <w:t xml:space="preserve"> in samenspraak</w:t>
      </w:r>
      <w:r w:rsidR="005520E0" w:rsidRPr="00DA44FD">
        <w:rPr>
          <w:rStyle w:val="Subtielebenadr"/>
          <w:rFonts w:ascii="Times New Roman" w:eastAsia="Calibri" w:hAnsi="Times New Roman" w:cs="Times New Roman"/>
          <w:b w:val="0"/>
          <w:i w:val="0"/>
          <w:color w:val="000000" w:themeColor="text1"/>
          <w:sz w:val="24"/>
          <w:szCs w:val="24"/>
        </w:rPr>
        <w:t xml:space="preserve"> met Gender Contact Wes</w:t>
      </w:r>
      <w:r w:rsidR="004C4CE4" w:rsidRPr="00DA44FD">
        <w:rPr>
          <w:rStyle w:val="Subtielebenadr"/>
          <w:rFonts w:ascii="Times New Roman" w:eastAsia="Calibri" w:hAnsi="Times New Roman" w:cs="Times New Roman"/>
          <w:b w:val="0"/>
          <w:i w:val="0"/>
          <w:color w:val="000000" w:themeColor="text1"/>
          <w:sz w:val="24"/>
          <w:szCs w:val="24"/>
        </w:rPr>
        <w:t>t</w:t>
      </w:r>
      <w:r w:rsidR="005520E0" w:rsidRPr="00DA44FD">
        <w:rPr>
          <w:rStyle w:val="Subtielebenadr"/>
          <w:rFonts w:ascii="Times New Roman" w:eastAsia="Calibri" w:hAnsi="Times New Roman" w:cs="Times New Roman"/>
          <w:b w:val="0"/>
          <w:i w:val="0"/>
          <w:color w:val="000000" w:themeColor="text1"/>
          <w:sz w:val="24"/>
          <w:szCs w:val="24"/>
        </w:rPr>
        <w:t>-Vlaanderen.</w:t>
      </w:r>
      <w:r w:rsidR="0015327A" w:rsidRPr="00DA44FD">
        <w:rPr>
          <w:rStyle w:val="Subtielebenadr"/>
          <w:rFonts w:ascii="Times New Roman" w:eastAsia="Calibri" w:hAnsi="Times New Roman" w:cs="Times New Roman"/>
          <w:b w:val="0"/>
          <w:i w:val="0"/>
          <w:color w:val="000000" w:themeColor="text1"/>
          <w:sz w:val="24"/>
          <w:szCs w:val="24"/>
        </w:rPr>
        <w:t xml:space="preserve"> Dit </w:t>
      </w:r>
      <w:r w:rsidR="000E095B" w:rsidRPr="00DA44FD">
        <w:rPr>
          <w:rStyle w:val="Subtielebenadr"/>
          <w:rFonts w:ascii="Times New Roman" w:eastAsia="Calibri" w:hAnsi="Times New Roman" w:cs="Times New Roman"/>
          <w:b w:val="0"/>
          <w:i w:val="0"/>
          <w:color w:val="000000" w:themeColor="text1"/>
          <w:sz w:val="24"/>
          <w:szCs w:val="24"/>
        </w:rPr>
        <w:t>is een zelfhulpgroep voor trans</w:t>
      </w:r>
      <w:r w:rsidR="0015327A" w:rsidRPr="00DA44FD">
        <w:rPr>
          <w:rStyle w:val="Subtielebenadr"/>
          <w:rFonts w:ascii="Times New Roman" w:eastAsia="Calibri" w:hAnsi="Times New Roman" w:cs="Times New Roman"/>
          <w:b w:val="0"/>
          <w:i w:val="0"/>
          <w:color w:val="000000" w:themeColor="text1"/>
          <w:sz w:val="24"/>
          <w:szCs w:val="24"/>
        </w:rPr>
        <w:t>personen. Deze zelfhulpgroep organiseert elke vierde vrijdag een bijeenkomst in het Levenshuis te Brugge</w:t>
      </w:r>
      <w:r w:rsidR="005520E0" w:rsidRPr="00DA44FD">
        <w:rPr>
          <w:rStyle w:val="Subtielebenadr"/>
          <w:rFonts w:ascii="Times New Roman" w:eastAsia="Calibri" w:hAnsi="Times New Roman" w:cs="Times New Roman"/>
          <w:b w:val="0"/>
          <w:i w:val="0"/>
          <w:color w:val="000000" w:themeColor="text1"/>
          <w:sz w:val="24"/>
          <w:szCs w:val="24"/>
        </w:rPr>
        <w:t xml:space="preserve"> (Koningin Elisabethlaan 92). </w:t>
      </w:r>
      <w:r w:rsidR="00205E74" w:rsidRPr="00DA44FD">
        <w:rPr>
          <w:rStyle w:val="Subtielebenadr"/>
          <w:rFonts w:ascii="Times New Roman" w:eastAsia="Calibri" w:hAnsi="Times New Roman" w:cs="Times New Roman"/>
          <w:b w:val="0"/>
          <w:i w:val="0"/>
          <w:color w:val="000000" w:themeColor="text1"/>
          <w:sz w:val="24"/>
          <w:szCs w:val="24"/>
        </w:rPr>
        <w:t>Verder</w:t>
      </w:r>
      <w:r w:rsidR="00831939" w:rsidRPr="00DA44FD">
        <w:rPr>
          <w:rStyle w:val="Subtielebenadr"/>
          <w:rFonts w:ascii="Times New Roman" w:eastAsia="Calibri" w:hAnsi="Times New Roman" w:cs="Times New Roman"/>
          <w:b w:val="0"/>
          <w:i w:val="0"/>
          <w:color w:val="000000" w:themeColor="text1"/>
          <w:sz w:val="24"/>
          <w:szCs w:val="24"/>
        </w:rPr>
        <w:t xml:space="preserve"> </w:t>
      </w:r>
      <w:r w:rsidR="007A3757" w:rsidRPr="00DA44FD">
        <w:rPr>
          <w:rStyle w:val="Subtielebenadr"/>
          <w:rFonts w:ascii="Times New Roman" w:eastAsia="Calibri" w:hAnsi="Times New Roman" w:cs="Times New Roman"/>
          <w:b w:val="0"/>
          <w:i w:val="0"/>
          <w:color w:val="000000" w:themeColor="text1"/>
          <w:sz w:val="24"/>
          <w:szCs w:val="24"/>
        </w:rPr>
        <w:t xml:space="preserve">werd </w:t>
      </w:r>
      <w:r w:rsidR="00831939" w:rsidRPr="00DA44FD">
        <w:rPr>
          <w:rStyle w:val="Subtielebenadr"/>
          <w:rFonts w:ascii="Times New Roman" w:eastAsia="Calibri" w:hAnsi="Times New Roman" w:cs="Times New Roman"/>
          <w:b w:val="0"/>
          <w:i w:val="0"/>
          <w:color w:val="000000" w:themeColor="text1"/>
          <w:sz w:val="24"/>
          <w:szCs w:val="24"/>
        </w:rPr>
        <w:t xml:space="preserve">er ook via </w:t>
      </w:r>
      <w:r w:rsidR="007A3757" w:rsidRPr="00DA44FD">
        <w:rPr>
          <w:rStyle w:val="Subtielebenadr"/>
          <w:rFonts w:ascii="Times New Roman" w:eastAsia="Calibri" w:hAnsi="Times New Roman" w:cs="Times New Roman"/>
          <w:b w:val="0"/>
          <w:i w:val="0"/>
          <w:color w:val="000000" w:themeColor="text1"/>
          <w:sz w:val="24"/>
          <w:szCs w:val="24"/>
        </w:rPr>
        <w:t xml:space="preserve">de </w:t>
      </w:r>
      <w:r w:rsidR="00831939" w:rsidRPr="00DA44FD">
        <w:rPr>
          <w:rStyle w:val="Subtielebenadr"/>
          <w:rFonts w:ascii="Times New Roman" w:eastAsia="Calibri" w:hAnsi="Times New Roman" w:cs="Times New Roman"/>
          <w:b w:val="0"/>
          <w:color w:val="000000" w:themeColor="text1"/>
          <w:sz w:val="24"/>
          <w:szCs w:val="24"/>
        </w:rPr>
        <w:t>instagram</w:t>
      </w:r>
      <w:r w:rsidR="00205E74" w:rsidRPr="00DA44FD">
        <w:rPr>
          <w:rStyle w:val="Subtielebenadr"/>
          <w:rFonts w:ascii="Times New Roman" w:eastAsia="Calibri" w:hAnsi="Times New Roman" w:cs="Times New Roman"/>
          <w:b w:val="0"/>
          <w:color w:val="000000" w:themeColor="text1"/>
          <w:sz w:val="24"/>
          <w:szCs w:val="24"/>
        </w:rPr>
        <w:t>account</w:t>
      </w:r>
      <w:r w:rsidR="00205E74" w:rsidRPr="00DA44FD">
        <w:rPr>
          <w:rStyle w:val="Subtielebenadr"/>
          <w:rFonts w:ascii="Times New Roman" w:eastAsia="Calibri" w:hAnsi="Times New Roman" w:cs="Times New Roman"/>
          <w:b w:val="0"/>
          <w:i w:val="0"/>
          <w:color w:val="000000" w:themeColor="text1"/>
          <w:sz w:val="24"/>
          <w:szCs w:val="24"/>
        </w:rPr>
        <w:t xml:space="preserve"> van Jantien Debyser een oproep geplaatst. </w:t>
      </w:r>
    </w:p>
    <w:p w14:paraId="358407BD" w14:textId="0EB72285" w:rsidR="0088035D" w:rsidRPr="00DA44FD" w:rsidRDefault="00917D31" w:rsidP="0088035D">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DA44FD">
        <w:rPr>
          <w:rStyle w:val="Subtielebenadr"/>
          <w:rFonts w:ascii="Times New Roman" w:eastAsia="Calibri" w:hAnsi="Times New Roman" w:cs="Times New Roman"/>
          <w:b w:val="0"/>
          <w:i w:val="0"/>
          <w:color w:val="000000" w:themeColor="text1"/>
          <w:sz w:val="24"/>
          <w:szCs w:val="24"/>
        </w:rPr>
        <w:t>Personen die in aanmerking kwamen</w:t>
      </w:r>
      <w:r w:rsidR="0015327A" w:rsidRPr="00DA44FD">
        <w:rPr>
          <w:rStyle w:val="Subtielebenadr"/>
          <w:rFonts w:ascii="Times New Roman" w:eastAsia="Calibri" w:hAnsi="Times New Roman" w:cs="Times New Roman"/>
          <w:b w:val="0"/>
          <w:i w:val="0"/>
          <w:color w:val="000000" w:themeColor="text1"/>
          <w:sz w:val="24"/>
          <w:szCs w:val="24"/>
        </w:rPr>
        <w:t xml:space="preserve"> om deel te nemen aan de focusgroep zijn personen die zich </w:t>
      </w:r>
      <w:r w:rsidR="00205E74" w:rsidRPr="00DA44FD">
        <w:rPr>
          <w:rStyle w:val="Subtielebenadr"/>
          <w:rFonts w:ascii="Times New Roman" w:eastAsia="Calibri" w:hAnsi="Times New Roman" w:cs="Times New Roman"/>
          <w:b w:val="0"/>
          <w:i w:val="0"/>
          <w:color w:val="000000" w:themeColor="text1"/>
          <w:sz w:val="24"/>
          <w:szCs w:val="24"/>
        </w:rPr>
        <w:t>meer met het</w:t>
      </w:r>
      <w:r w:rsidR="0015327A" w:rsidRPr="00DA44FD">
        <w:rPr>
          <w:rStyle w:val="Subtielebenadr"/>
          <w:rFonts w:ascii="Times New Roman" w:eastAsia="Calibri" w:hAnsi="Times New Roman" w:cs="Times New Roman"/>
          <w:b w:val="0"/>
          <w:i w:val="0"/>
          <w:color w:val="000000" w:themeColor="text1"/>
          <w:sz w:val="24"/>
          <w:szCs w:val="24"/>
        </w:rPr>
        <w:t xml:space="preserve"> ander</w:t>
      </w:r>
      <w:r w:rsidR="00205E74" w:rsidRPr="00DA44FD">
        <w:rPr>
          <w:rStyle w:val="Subtielebenadr"/>
          <w:rFonts w:ascii="Times New Roman" w:eastAsia="Calibri" w:hAnsi="Times New Roman" w:cs="Times New Roman"/>
          <w:b w:val="0"/>
          <w:i w:val="0"/>
          <w:color w:val="000000" w:themeColor="text1"/>
          <w:sz w:val="24"/>
          <w:szCs w:val="24"/>
        </w:rPr>
        <w:t>e</w:t>
      </w:r>
      <w:r w:rsidR="0015327A" w:rsidRPr="00DA44FD">
        <w:rPr>
          <w:rStyle w:val="Subtielebenadr"/>
          <w:rFonts w:ascii="Times New Roman" w:eastAsia="Calibri" w:hAnsi="Times New Roman" w:cs="Times New Roman"/>
          <w:b w:val="0"/>
          <w:i w:val="0"/>
          <w:color w:val="000000" w:themeColor="text1"/>
          <w:sz w:val="24"/>
          <w:szCs w:val="24"/>
        </w:rPr>
        <w:t xml:space="preserve"> geslacht identificeren dan </w:t>
      </w:r>
      <w:r w:rsidR="00205E74" w:rsidRPr="00DA44FD">
        <w:rPr>
          <w:rStyle w:val="Subtielebenadr"/>
          <w:rFonts w:ascii="Times New Roman" w:eastAsia="Calibri" w:hAnsi="Times New Roman" w:cs="Times New Roman"/>
          <w:b w:val="0"/>
          <w:i w:val="0"/>
          <w:color w:val="000000" w:themeColor="text1"/>
          <w:sz w:val="24"/>
          <w:szCs w:val="24"/>
        </w:rPr>
        <w:t xml:space="preserve">met </w:t>
      </w:r>
      <w:r w:rsidR="0015327A" w:rsidRPr="00DA44FD">
        <w:rPr>
          <w:rStyle w:val="Subtielebenadr"/>
          <w:rFonts w:ascii="Times New Roman" w:eastAsia="Calibri" w:hAnsi="Times New Roman" w:cs="Times New Roman"/>
          <w:b w:val="0"/>
          <w:i w:val="0"/>
          <w:color w:val="000000" w:themeColor="text1"/>
          <w:sz w:val="24"/>
          <w:szCs w:val="24"/>
        </w:rPr>
        <w:t xml:space="preserve">het geslacht waarmee ze biologisch geboren werden. </w:t>
      </w:r>
      <w:r w:rsidR="00205E74" w:rsidRPr="00DA44FD">
        <w:rPr>
          <w:rStyle w:val="Subtielebenadr"/>
          <w:rFonts w:ascii="Times New Roman" w:eastAsia="Calibri" w:hAnsi="Times New Roman" w:cs="Times New Roman"/>
          <w:b w:val="0"/>
          <w:i w:val="0"/>
          <w:color w:val="000000" w:themeColor="text1"/>
          <w:sz w:val="24"/>
          <w:szCs w:val="24"/>
        </w:rPr>
        <w:t xml:space="preserve">We hebben het dus over </w:t>
      </w:r>
      <w:r w:rsidR="00205E74" w:rsidRPr="00DA44FD">
        <w:rPr>
          <w:rStyle w:val="Subtielebenadr"/>
          <w:rFonts w:ascii="Times New Roman" w:eastAsia="Calibri" w:hAnsi="Times New Roman" w:cs="Times New Roman"/>
          <w:b w:val="0"/>
          <w:color w:val="000000" w:themeColor="text1"/>
          <w:sz w:val="24"/>
          <w:szCs w:val="24"/>
        </w:rPr>
        <w:t>male to female</w:t>
      </w:r>
      <w:r w:rsidR="00205E74" w:rsidRPr="00DA44FD">
        <w:rPr>
          <w:rStyle w:val="Subtielebenadr"/>
          <w:rFonts w:ascii="Times New Roman" w:eastAsia="Calibri" w:hAnsi="Times New Roman" w:cs="Times New Roman"/>
          <w:b w:val="0"/>
          <w:i w:val="0"/>
          <w:color w:val="000000" w:themeColor="text1"/>
          <w:sz w:val="24"/>
          <w:szCs w:val="24"/>
        </w:rPr>
        <w:t xml:space="preserve"> en </w:t>
      </w:r>
      <w:r w:rsidR="00205E74" w:rsidRPr="00DA44FD">
        <w:rPr>
          <w:rStyle w:val="Subtielebenadr"/>
          <w:rFonts w:ascii="Times New Roman" w:eastAsia="Calibri" w:hAnsi="Times New Roman" w:cs="Times New Roman"/>
          <w:b w:val="0"/>
          <w:color w:val="000000" w:themeColor="text1"/>
          <w:sz w:val="24"/>
          <w:szCs w:val="24"/>
        </w:rPr>
        <w:t>female to male</w:t>
      </w:r>
      <w:r w:rsidRPr="00DA44FD">
        <w:rPr>
          <w:rStyle w:val="Subtielebenadr"/>
          <w:rFonts w:ascii="Times New Roman" w:eastAsia="Calibri" w:hAnsi="Times New Roman" w:cs="Times New Roman"/>
          <w:b w:val="0"/>
          <w:i w:val="0"/>
          <w:color w:val="000000" w:themeColor="text1"/>
          <w:sz w:val="24"/>
          <w:szCs w:val="24"/>
        </w:rPr>
        <w:t xml:space="preserve"> personen. </w:t>
      </w:r>
      <w:r w:rsidR="0015327A" w:rsidRPr="00DA44FD">
        <w:rPr>
          <w:rStyle w:val="Subtielebenadr"/>
          <w:rFonts w:ascii="Times New Roman" w:eastAsia="Calibri" w:hAnsi="Times New Roman" w:cs="Times New Roman"/>
          <w:b w:val="0"/>
          <w:i w:val="0"/>
          <w:color w:val="000000" w:themeColor="text1"/>
          <w:sz w:val="24"/>
          <w:szCs w:val="24"/>
        </w:rPr>
        <w:t>Verder zijn er geen sp</w:t>
      </w:r>
      <w:r w:rsidR="00A24F29" w:rsidRPr="00DA44FD">
        <w:rPr>
          <w:rStyle w:val="Subtielebenadr"/>
          <w:rFonts w:ascii="Times New Roman" w:eastAsia="Calibri" w:hAnsi="Times New Roman" w:cs="Times New Roman"/>
          <w:b w:val="0"/>
          <w:i w:val="0"/>
          <w:color w:val="000000" w:themeColor="text1"/>
          <w:sz w:val="24"/>
          <w:szCs w:val="24"/>
        </w:rPr>
        <w:t>ecifieke vereisten</w:t>
      </w:r>
      <w:r w:rsidR="00205E74" w:rsidRPr="00DA44FD">
        <w:rPr>
          <w:rStyle w:val="Subtielebenadr"/>
          <w:rFonts w:ascii="Times New Roman" w:eastAsia="Calibri" w:hAnsi="Times New Roman" w:cs="Times New Roman"/>
          <w:b w:val="0"/>
          <w:i w:val="0"/>
          <w:color w:val="000000" w:themeColor="text1"/>
          <w:sz w:val="24"/>
          <w:szCs w:val="24"/>
        </w:rPr>
        <w:t xml:space="preserve"> zodat heterogeniteit</w:t>
      </w:r>
      <w:r w:rsidR="0088035D" w:rsidRPr="00DA44FD">
        <w:rPr>
          <w:rStyle w:val="Subtielebenadr"/>
          <w:rFonts w:ascii="Times New Roman" w:eastAsia="Calibri" w:hAnsi="Times New Roman" w:cs="Times New Roman"/>
          <w:b w:val="0"/>
          <w:i w:val="0"/>
          <w:color w:val="000000" w:themeColor="text1"/>
          <w:sz w:val="24"/>
          <w:szCs w:val="24"/>
        </w:rPr>
        <w:t xml:space="preserve"> binnen de groep bewaard wordt.</w:t>
      </w:r>
    </w:p>
    <w:p w14:paraId="2D2F4966" w14:textId="6FB167B3" w:rsidR="0088035D" w:rsidRPr="00DA44FD" w:rsidRDefault="0088035D" w:rsidP="0088035D">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DA44FD">
        <w:rPr>
          <w:rStyle w:val="Subtielebenadr"/>
          <w:rFonts w:ascii="Times New Roman" w:eastAsia="Calibri" w:hAnsi="Times New Roman" w:cs="Times New Roman"/>
          <w:b w:val="0"/>
          <w:i w:val="0"/>
          <w:color w:val="000000" w:themeColor="text1"/>
          <w:sz w:val="24"/>
          <w:szCs w:val="24"/>
        </w:rPr>
        <w:t xml:space="preserve">Gezien de gevoeligheid van dit onderwerp </w:t>
      </w:r>
      <w:r w:rsidR="007A3757" w:rsidRPr="00DA44FD">
        <w:rPr>
          <w:rStyle w:val="Subtielebenadr"/>
          <w:rFonts w:ascii="Times New Roman" w:eastAsia="Calibri" w:hAnsi="Times New Roman" w:cs="Times New Roman"/>
          <w:b w:val="0"/>
          <w:i w:val="0"/>
          <w:color w:val="000000" w:themeColor="text1"/>
          <w:sz w:val="24"/>
          <w:szCs w:val="24"/>
        </w:rPr>
        <w:t xml:space="preserve">bestond </w:t>
      </w:r>
      <w:r w:rsidRPr="00DA44FD">
        <w:rPr>
          <w:rStyle w:val="Subtielebenadr"/>
          <w:rFonts w:ascii="Times New Roman" w:eastAsia="Calibri" w:hAnsi="Times New Roman" w:cs="Times New Roman"/>
          <w:b w:val="0"/>
          <w:i w:val="0"/>
          <w:color w:val="000000" w:themeColor="text1"/>
          <w:sz w:val="24"/>
          <w:szCs w:val="24"/>
        </w:rPr>
        <w:t>d</w:t>
      </w:r>
      <w:r w:rsidR="00A24F29" w:rsidRPr="00DA44FD">
        <w:rPr>
          <w:rStyle w:val="Subtielebenadr"/>
          <w:rFonts w:ascii="Times New Roman" w:eastAsia="Calibri" w:hAnsi="Times New Roman" w:cs="Times New Roman"/>
          <w:b w:val="0"/>
          <w:i w:val="0"/>
          <w:color w:val="000000" w:themeColor="text1"/>
          <w:sz w:val="24"/>
          <w:szCs w:val="24"/>
        </w:rPr>
        <w:t xml:space="preserve">e focusgroep </w:t>
      </w:r>
      <w:r w:rsidR="007A3757" w:rsidRPr="00DA44FD">
        <w:rPr>
          <w:rStyle w:val="Subtielebenadr"/>
          <w:rFonts w:ascii="Times New Roman" w:eastAsia="Calibri" w:hAnsi="Times New Roman" w:cs="Times New Roman"/>
          <w:b w:val="0"/>
          <w:i w:val="0"/>
          <w:color w:val="000000" w:themeColor="text1"/>
          <w:sz w:val="24"/>
          <w:szCs w:val="24"/>
        </w:rPr>
        <w:t xml:space="preserve">uit minimaal vier </w:t>
      </w:r>
      <w:r w:rsidR="00A24F29" w:rsidRPr="00DA44FD">
        <w:rPr>
          <w:rStyle w:val="Subtielebenadr"/>
          <w:rFonts w:ascii="Times New Roman" w:eastAsia="Calibri" w:hAnsi="Times New Roman" w:cs="Times New Roman"/>
          <w:b w:val="0"/>
          <w:i w:val="0"/>
          <w:color w:val="000000" w:themeColor="text1"/>
          <w:sz w:val="24"/>
          <w:szCs w:val="24"/>
        </w:rPr>
        <w:t xml:space="preserve">personen </w:t>
      </w:r>
      <w:r w:rsidR="007A3757" w:rsidRPr="00DA44FD">
        <w:rPr>
          <w:rStyle w:val="Subtielebenadr"/>
          <w:rFonts w:ascii="Times New Roman" w:eastAsia="Calibri" w:hAnsi="Times New Roman" w:cs="Times New Roman"/>
          <w:b w:val="0"/>
          <w:i w:val="0"/>
          <w:color w:val="000000" w:themeColor="text1"/>
          <w:sz w:val="24"/>
          <w:szCs w:val="24"/>
        </w:rPr>
        <w:t>en maximaal zes</w:t>
      </w:r>
      <w:r w:rsidR="00642180" w:rsidRPr="00DA44FD">
        <w:rPr>
          <w:rStyle w:val="Subtielebenadr"/>
          <w:rFonts w:ascii="Times New Roman" w:eastAsia="Calibri" w:hAnsi="Times New Roman" w:cs="Times New Roman"/>
          <w:b w:val="0"/>
          <w:i w:val="0"/>
          <w:color w:val="000000" w:themeColor="text1"/>
          <w:sz w:val="24"/>
          <w:szCs w:val="24"/>
        </w:rPr>
        <w:t xml:space="preserve"> </w:t>
      </w:r>
      <w:r w:rsidR="00A24F29" w:rsidRPr="00DA44FD">
        <w:rPr>
          <w:rStyle w:val="Subtielebenadr"/>
          <w:rFonts w:ascii="Times New Roman" w:eastAsia="Calibri" w:hAnsi="Times New Roman" w:cs="Times New Roman"/>
          <w:b w:val="0"/>
          <w:i w:val="0"/>
          <w:color w:val="000000" w:themeColor="text1"/>
          <w:sz w:val="24"/>
          <w:szCs w:val="24"/>
        </w:rPr>
        <w:t>personen</w:t>
      </w:r>
      <w:r w:rsidRPr="00DA44FD">
        <w:rPr>
          <w:rStyle w:val="Subtielebenadr"/>
          <w:rFonts w:ascii="Times New Roman" w:eastAsia="Calibri" w:hAnsi="Times New Roman" w:cs="Times New Roman"/>
          <w:b w:val="0"/>
          <w:i w:val="0"/>
          <w:color w:val="000000" w:themeColor="text1"/>
          <w:sz w:val="24"/>
          <w:szCs w:val="24"/>
        </w:rPr>
        <w:t>. Zo wordt de v</w:t>
      </w:r>
      <w:r w:rsidR="00A24F29" w:rsidRPr="00DA44FD">
        <w:rPr>
          <w:rStyle w:val="Subtielebenadr"/>
          <w:rFonts w:ascii="Times New Roman" w:eastAsia="Calibri" w:hAnsi="Times New Roman" w:cs="Times New Roman"/>
          <w:b w:val="0"/>
          <w:i w:val="0"/>
          <w:color w:val="000000" w:themeColor="text1"/>
          <w:sz w:val="24"/>
          <w:szCs w:val="24"/>
        </w:rPr>
        <w:t>eiligheid</w:t>
      </w:r>
      <w:r w:rsidRPr="00DA44FD">
        <w:rPr>
          <w:rStyle w:val="Subtielebenadr"/>
          <w:rFonts w:ascii="Times New Roman" w:eastAsia="Calibri" w:hAnsi="Times New Roman" w:cs="Times New Roman"/>
          <w:b w:val="0"/>
          <w:i w:val="0"/>
          <w:color w:val="000000" w:themeColor="text1"/>
          <w:sz w:val="24"/>
          <w:szCs w:val="24"/>
        </w:rPr>
        <w:t xml:space="preserve"> binnen de groep groter en kan de privacy van de deelnemers gegarandeerd worden </w:t>
      </w:r>
      <w:r w:rsidR="00C83A1C" w:rsidRPr="00DA44FD">
        <w:rPr>
          <w:rFonts w:ascii="Times New Roman" w:eastAsia="Calibri" w:hAnsi="Times New Roman" w:cs="Times New Roman"/>
          <w:b w:val="0"/>
          <w:noProof/>
          <w:color w:val="000000" w:themeColor="text1"/>
          <w:sz w:val="24"/>
          <w:szCs w:val="24"/>
        </w:rPr>
        <w:t>(Mortelmans, 2013)</w:t>
      </w:r>
      <w:r w:rsidRPr="00DA44FD">
        <w:rPr>
          <w:rStyle w:val="Subtielebenadr"/>
          <w:rFonts w:ascii="Times New Roman" w:eastAsia="Calibri" w:hAnsi="Times New Roman" w:cs="Times New Roman"/>
          <w:b w:val="0"/>
          <w:i w:val="0"/>
          <w:color w:val="000000" w:themeColor="text1"/>
          <w:sz w:val="24"/>
          <w:szCs w:val="24"/>
        </w:rPr>
        <w:t>.</w:t>
      </w:r>
    </w:p>
    <w:p w14:paraId="27E4D05B" w14:textId="4CE87917" w:rsidR="00DE4953" w:rsidRPr="00DA44FD" w:rsidRDefault="00642180" w:rsidP="0088035D">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DA44FD">
        <w:rPr>
          <w:rStyle w:val="Subtielebenadr"/>
          <w:rFonts w:ascii="Times New Roman" w:eastAsia="Calibri" w:hAnsi="Times New Roman" w:cs="Times New Roman"/>
          <w:b w:val="0"/>
          <w:i w:val="0"/>
          <w:color w:val="000000" w:themeColor="text1"/>
          <w:sz w:val="24"/>
          <w:szCs w:val="24"/>
        </w:rPr>
        <w:t>Het voordeel aan deze doelgroep is dat er een zekere heterogeniteit aanwezig is. Niet iedereen die aanwezig is heeft voor een geslachtsoperatie gekozen of gaat al volledig door het leven als het gewenste geslacht. Dit speelt in het voordeel van deze bachelorproef omdat er op die manier verschillende visies betrokken worden bij het ontstaan van de website. Deze verscheidenheid zal zorgen voor verschillende invalshoeken</w:t>
      </w:r>
      <w:r w:rsidR="00917D31" w:rsidRPr="00DA44FD">
        <w:rPr>
          <w:rStyle w:val="Subtielebenadr"/>
          <w:rFonts w:ascii="Times New Roman" w:eastAsia="Calibri" w:hAnsi="Times New Roman" w:cs="Times New Roman"/>
          <w:b w:val="0"/>
          <w:i w:val="0"/>
          <w:color w:val="000000" w:themeColor="text1"/>
          <w:sz w:val="24"/>
          <w:szCs w:val="24"/>
        </w:rPr>
        <w:t xml:space="preserve">. </w:t>
      </w:r>
      <w:r w:rsidR="00F64F4F" w:rsidRPr="00DA44FD">
        <w:rPr>
          <w:rStyle w:val="Subtielebenadr"/>
          <w:rFonts w:ascii="Times New Roman" w:eastAsia="Calibri" w:hAnsi="Times New Roman" w:cs="Times New Roman"/>
          <w:b w:val="0"/>
          <w:i w:val="0"/>
          <w:color w:val="000000" w:themeColor="text1"/>
          <w:sz w:val="24"/>
          <w:szCs w:val="24"/>
        </w:rPr>
        <w:t xml:space="preserve">Een nadeel is dat de kans erin bestaat dat enkel personen die zeer open over zichzelf en specifieke problematieken </w:t>
      </w:r>
      <w:r w:rsidR="00213A32" w:rsidRPr="00DA44FD">
        <w:rPr>
          <w:rStyle w:val="Subtielebenadr"/>
          <w:rFonts w:ascii="Times New Roman" w:eastAsia="Calibri" w:hAnsi="Times New Roman" w:cs="Times New Roman"/>
          <w:b w:val="0"/>
          <w:i w:val="0"/>
          <w:color w:val="000000" w:themeColor="text1"/>
          <w:sz w:val="24"/>
          <w:szCs w:val="24"/>
        </w:rPr>
        <w:t xml:space="preserve">kunnen spreken, </w:t>
      </w:r>
      <w:r w:rsidR="00917D31" w:rsidRPr="00DA44FD">
        <w:rPr>
          <w:rStyle w:val="Subtielebenadr"/>
          <w:rFonts w:ascii="Times New Roman" w:eastAsia="Calibri" w:hAnsi="Times New Roman" w:cs="Times New Roman"/>
          <w:b w:val="0"/>
          <w:i w:val="0"/>
          <w:color w:val="000000" w:themeColor="text1"/>
          <w:sz w:val="24"/>
          <w:szCs w:val="24"/>
        </w:rPr>
        <w:t>zich aangesproken voelden om deel te nemen aan dit onderzoek</w:t>
      </w:r>
      <w:r w:rsidR="00F64F4F" w:rsidRPr="00DA44FD">
        <w:rPr>
          <w:rStyle w:val="Subtielebenadr"/>
          <w:rFonts w:ascii="Times New Roman" w:eastAsia="Calibri" w:hAnsi="Times New Roman" w:cs="Times New Roman"/>
          <w:b w:val="0"/>
          <w:i w:val="0"/>
          <w:color w:val="000000" w:themeColor="text1"/>
          <w:sz w:val="24"/>
          <w:szCs w:val="24"/>
        </w:rPr>
        <w:t>.</w:t>
      </w:r>
    </w:p>
    <w:p w14:paraId="4B3B0924" w14:textId="1019F4EC" w:rsidR="0088035D" w:rsidRPr="000E202A" w:rsidRDefault="00213A32" w:rsidP="0088035D">
      <w:pPr>
        <w:pStyle w:val="introlist"/>
        <w:spacing w:line="360" w:lineRule="auto"/>
        <w:ind w:left="142" w:right="282"/>
        <w:jc w:val="both"/>
        <w:rPr>
          <w:rStyle w:val="Subtielebenadr"/>
          <w:rFonts w:ascii="Times New Roman" w:eastAsia="Calibri" w:hAnsi="Times New Roman" w:cs="Times New Roman"/>
          <w:b w:val="0"/>
          <w:i w:val="0"/>
          <w:color w:val="000000"/>
          <w:sz w:val="24"/>
          <w:szCs w:val="24"/>
        </w:rPr>
      </w:pPr>
      <w:r w:rsidRPr="000E202A">
        <w:rPr>
          <w:rStyle w:val="Subtielebenadr"/>
          <w:rFonts w:ascii="Times New Roman" w:eastAsia="Calibri" w:hAnsi="Times New Roman" w:cs="Times New Roman"/>
          <w:b w:val="0"/>
          <w:i w:val="0"/>
          <w:color w:val="000000"/>
          <w:sz w:val="24"/>
          <w:szCs w:val="24"/>
        </w:rPr>
        <w:br/>
      </w:r>
      <w:r w:rsidR="004C4CE4" w:rsidRPr="000E202A">
        <w:rPr>
          <w:rStyle w:val="Subtielebenadr"/>
          <w:rFonts w:ascii="Times New Roman" w:eastAsia="Calibri" w:hAnsi="Times New Roman" w:cs="Times New Roman"/>
          <w:b w:val="0"/>
          <w:i w:val="0"/>
          <w:color w:val="000000"/>
          <w:sz w:val="24"/>
          <w:szCs w:val="24"/>
        </w:rPr>
        <w:br/>
      </w:r>
    </w:p>
    <w:p w14:paraId="37475B95" w14:textId="77777777" w:rsidR="00ED53A5" w:rsidRDefault="00ED53A5" w:rsidP="0088035D">
      <w:pPr>
        <w:pStyle w:val="introlist"/>
        <w:spacing w:line="360" w:lineRule="auto"/>
        <w:ind w:right="282"/>
        <w:jc w:val="both"/>
        <w:rPr>
          <w:rStyle w:val="Subtielebenadr"/>
          <w:rFonts w:ascii="Times New Roman" w:eastAsia="Calibri" w:hAnsi="Times New Roman" w:cs="Times New Roman"/>
          <w:b w:val="0"/>
          <w:i w:val="0"/>
          <w:color w:val="000000"/>
          <w:sz w:val="24"/>
          <w:szCs w:val="24"/>
        </w:rPr>
      </w:pPr>
    </w:p>
    <w:p w14:paraId="4CE43B1B" w14:textId="77777777" w:rsidR="00BD497F" w:rsidRPr="000E202A" w:rsidRDefault="00BD497F" w:rsidP="0088035D">
      <w:pPr>
        <w:pStyle w:val="introlist"/>
        <w:spacing w:line="360" w:lineRule="auto"/>
        <w:ind w:right="282"/>
        <w:jc w:val="both"/>
        <w:rPr>
          <w:rStyle w:val="Subtielebenadr"/>
          <w:rFonts w:ascii="Times New Roman" w:eastAsia="Calibri" w:hAnsi="Times New Roman" w:cs="Times New Roman"/>
          <w:b w:val="0"/>
          <w:i w:val="0"/>
          <w:color w:val="000000"/>
          <w:sz w:val="24"/>
          <w:szCs w:val="24"/>
        </w:rPr>
      </w:pPr>
    </w:p>
    <w:p w14:paraId="5A7BD3BE" w14:textId="3E7E8A8B" w:rsidR="0088035D" w:rsidRPr="00DA44FD" w:rsidRDefault="00642180" w:rsidP="0088035D">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DA44FD">
        <w:rPr>
          <w:rStyle w:val="Subtielebenadr"/>
          <w:rFonts w:ascii="Times New Roman" w:eastAsia="Calibri" w:hAnsi="Times New Roman" w:cs="Times New Roman"/>
          <w:b w:val="0"/>
          <w:i w:val="0"/>
          <w:color w:val="000000" w:themeColor="text1"/>
          <w:sz w:val="24"/>
          <w:szCs w:val="24"/>
        </w:rPr>
        <w:lastRenderedPageBreak/>
        <w:t xml:space="preserve">De rekrutering </w:t>
      </w:r>
      <w:r w:rsidR="00A02C3C" w:rsidRPr="00DA44FD">
        <w:rPr>
          <w:rStyle w:val="Subtielebenadr"/>
          <w:rFonts w:ascii="Times New Roman" w:eastAsia="Calibri" w:hAnsi="Times New Roman" w:cs="Times New Roman"/>
          <w:b w:val="0"/>
          <w:i w:val="0"/>
          <w:color w:val="000000" w:themeColor="text1"/>
          <w:sz w:val="24"/>
          <w:szCs w:val="24"/>
        </w:rPr>
        <w:t xml:space="preserve">bij Gender Contact </w:t>
      </w:r>
      <w:r w:rsidR="00BD497F" w:rsidRPr="00DA44FD">
        <w:rPr>
          <w:rStyle w:val="Subtielebenadr"/>
          <w:rFonts w:ascii="Times New Roman" w:eastAsia="Calibri" w:hAnsi="Times New Roman" w:cs="Times New Roman"/>
          <w:b w:val="0"/>
          <w:i w:val="0"/>
          <w:color w:val="000000" w:themeColor="text1"/>
          <w:sz w:val="24"/>
          <w:szCs w:val="24"/>
        </w:rPr>
        <w:t xml:space="preserve">gebeurde </w:t>
      </w:r>
      <w:r w:rsidRPr="00DA44FD">
        <w:rPr>
          <w:rStyle w:val="Subtielebenadr"/>
          <w:rFonts w:ascii="Times New Roman" w:eastAsia="Calibri" w:hAnsi="Times New Roman" w:cs="Times New Roman"/>
          <w:b w:val="0"/>
          <w:i w:val="0"/>
          <w:color w:val="000000" w:themeColor="text1"/>
          <w:sz w:val="24"/>
          <w:szCs w:val="24"/>
        </w:rPr>
        <w:t xml:space="preserve">op </w:t>
      </w:r>
      <w:r w:rsidR="0015327A" w:rsidRPr="00DA44FD">
        <w:rPr>
          <w:rStyle w:val="Subtielebenadr"/>
          <w:rFonts w:ascii="Times New Roman" w:eastAsia="Calibri" w:hAnsi="Times New Roman" w:cs="Times New Roman"/>
          <w:b w:val="0"/>
          <w:i w:val="0"/>
          <w:color w:val="000000" w:themeColor="text1"/>
          <w:sz w:val="24"/>
          <w:szCs w:val="24"/>
        </w:rPr>
        <w:t>twee</w:t>
      </w:r>
      <w:r w:rsidRPr="00DA44FD">
        <w:rPr>
          <w:rStyle w:val="Subtielebenadr"/>
          <w:rFonts w:ascii="Times New Roman" w:eastAsia="Calibri" w:hAnsi="Times New Roman" w:cs="Times New Roman"/>
          <w:b w:val="0"/>
          <w:i w:val="0"/>
          <w:color w:val="000000" w:themeColor="text1"/>
          <w:sz w:val="24"/>
          <w:szCs w:val="24"/>
        </w:rPr>
        <w:t xml:space="preserve"> momenten: tijdens </w:t>
      </w:r>
      <w:r w:rsidR="0015327A" w:rsidRPr="00DA44FD">
        <w:rPr>
          <w:rStyle w:val="Subtielebenadr"/>
          <w:rFonts w:ascii="Times New Roman" w:eastAsia="Calibri" w:hAnsi="Times New Roman" w:cs="Times New Roman"/>
          <w:b w:val="0"/>
          <w:i w:val="0"/>
          <w:color w:val="000000" w:themeColor="text1"/>
          <w:sz w:val="24"/>
          <w:szCs w:val="24"/>
        </w:rPr>
        <w:t>de bije</w:t>
      </w:r>
      <w:r w:rsidR="004C4CE4" w:rsidRPr="00DA44FD">
        <w:rPr>
          <w:rStyle w:val="Subtielebenadr"/>
          <w:rFonts w:ascii="Times New Roman" w:eastAsia="Calibri" w:hAnsi="Times New Roman" w:cs="Times New Roman"/>
          <w:b w:val="0"/>
          <w:i w:val="0"/>
          <w:color w:val="000000" w:themeColor="text1"/>
          <w:sz w:val="24"/>
          <w:szCs w:val="24"/>
        </w:rPr>
        <w:t xml:space="preserve">enkomst in februari en </w:t>
      </w:r>
      <w:r w:rsidRPr="00DA44FD">
        <w:rPr>
          <w:rStyle w:val="Subtielebenadr"/>
          <w:rFonts w:ascii="Times New Roman" w:eastAsia="Calibri" w:hAnsi="Times New Roman" w:cs="Times New Roman"/>
          <w:b w:val="0"/>
          <w:i w:val="0"/>
          <w:color w:val="000000" w:themeColor="text1"/>
          <w:sz w:val="24"/>
          <w:szCs w:val="24"/>
        </w:rPr>
        <w:t xml:space="preserve">deze </w:t>
      </w:r>
      <w:r w:rsidR="004C4CE4" w:rsidRPr="00DA44FD">
        <w:rPr>
          <w:rStyle w:val="Subtielebenadr"/>
          <w:rFonts w:ascii="Times New Roman" w:eastAsia="Calibri" w:hAnsi="Times New Roman" w:cs="Times New Roman"/>
          <w:b w:val="0"/>
          <w:i w:val="0"/>
          <w:color w:val="000000" w:themeColor="text1"/>
          <w:sz w:val="24"/>
          <w:szCs w:val="24"/>
        </w:rPr>
        <w:t>in maart</w:t>
      </w:r>
      <w:r w:rsidR="00BD497F" w:rsidRPr="00DA44FD">
        <w:rPr>
          <w:rStyle w:val="Subtielebenadr"/>
          <w:rFonts w:ascii="Times New Roman" w:eastAsia="Calibri" w:hAnsi="Times New Roman" w:cs="Times New Roman"/>
          <w:b w:val="0"/>
          <w:i w:val="0"/>
          <w:color w:val="000000" w:themeColor="text1"/>
          <w:sz w:val="24"/>
          <w:szCs w:val="24"/>
        </w:rPr>
        <w:t xml:space="preserve"> (2018)</w:t>
      </w:r>
      <w:r w:rsidR="005520E0" w:rsidRPr="00DA44FD">
        <w:rPr>
          <w:rStyle w:val="Subtielebenadr"/>
          <w:rFonts w:ascii="Times New Roman" w:eastAsia="Calibri" w:hAnsi="Times New Roman" w:cs="Times New Roman"/>
          <w:b w:val="0"/>
          <w:i w:val="0"/>
          <w:color w:val="000000" w:themeColor="text1"/>
          <w:sz w:val="24"/>
          <w:szCs w:val="24"/>
        </w:rPr>
        <w:t>.</w:t>
      </w:r>
      <w:r w:rsidR="004C4CE4" w:rsidRPr="00DA44FD">
        <w:rPr>
          <w:rStyle w:val="Subtielebenadr"/>
          <w:rFonts w:ascii="Times New Roman" w:eastAsia="Calibri" w:hAnsi="Times New Roman" w:cs="Times New Roman"/>
          <w:b w:val="0"/>
          <w:i w:val="0"/>
          <w:color w:val="000000" w:themeColor="text1"/>
          <w:sz w:val="24"/>
          <w:szCs w:val="24"/>
        </w:rPr>
        <w:t xml:space="preserve"> De personen di</w:t>
      </w:r>
      <w:r w:rsidR="00BD497F" w:rsidRPr="00DA44FD">
        <w:rPr>
          <w:rStyle w:val="Subtielebenadr"/>
          <w:rFonts w:ascii="Times New Roman" w:eastAsia="Calibri" w:hAnsi="Times New Roman" w:cs="Times New Roman"/>
          <w:b w:val="0"/>
          <w:i w:val="0"/>
          <w:color w:val="000000" w:themeColor="text1"/>
          <w:sz w:val="24"/>
          <w:szCs w:val="24"/>
        </w:rPr>
        <w:t>e op deze momenten aanwezig waren</w:t>
      </w:r>
      <w:r w:rsidR="004C4CE4" w:rsidRPr="00DA44FD">
        <w:rPr>
          <w:rStyle w:val="Subtielebenadr"/>
          <w:rFonts w:ascii="Times New Roman" w:eastAsia="Calibri" w:hAnsi="Times New Roman" w:cs="Times New Roman"/>
          <w:b w:val="0"/>
          <w:i w:val="0"/>
          <w:color w:val="000000" w:themeColor="text1"/>
          <w:sz w:val="24"/>
          <w:szCs w:val="24"/>
        </w:rPr>
        <w:t xml:space="preserve"> </w:t>
      </w:r>
      <w:r w:rsidR="00BD497F" w:rsidRPr="00DA44FD">
        <w:rPr>
          <w:rStyle w:val="Subtielebenadr"/>
          <w:rFonts w:ascii="Times New Roman" w:eastAsia="Calibri" w:hAnsi="Times New Roman" w:cs="Times New Roman"/>
          <w:b w:val="0"/>
          <w:i w:val="0"/>
          <w:color w:val="000000" w:themeColor="text1"/>
          <w:sz w:val="24"/>
          <w:szCs w:val="24"/>
        </w:rPr>
        <w:t xml:space="preserve">werden </w:t>
      </w:r>
      <w:r w:rsidR="00101FA2" w:rsidRPr="00DA44FD">
        <w:rPr>
          <w:rStyle w:val="Subtielebenadr"/>
          <w:rFonts w:ascii="Times New Roman" w:eastAsia="Calibri" w:hAnsi="Times New Roman" w:cs="Times New Roman"/>
          <w:b w:val="0"/>
          <w:i w:val="0"/>
          <w:color w:val="000000" w:themeColor="text1"/>
          <w:sz w:val="24"/>
          <w:szCs w:val="24"/>
        </w:rPr>
        <w:t>mondeling geïnformeerd over het onderwerp va</w:t>
      </w:r>
      <w:r w:rsidR="0015327A" w:rsidRPr="00DA44FD">
        <w:rPr>
          <w:rStyle w:val="Subtielebenadr"/>
          <w:rFonts w:ascii="Times New Roman" w:eastAsia="Calibri" w:hAnsi="Times New Roman" w:cs="Times New Roman"/>
          <w:b w:val="0"/>
          <w:i w:val="0"/>
          <w:color w:val="000000" w:themeColor="text1"/>
          <w:sz w:val="24"/>
          <w:szCs w:val="24"/>
        </w:rPr>
        <w:t>n deze bachelorproef. De inhoud</w:t>
      </w:r>
      <w:r w:rsidR="00BD497F" w:rsidRPr="00DA44FD">
        <w:rPr>
          <w:rStyle w:val="Subtielebenadr"/>
          <w:rFonts w:ascii="Times New Roman" w:eastAsia="Calibri" w:hAnsi="Times New Roman" w:cs="Times New Roman"/>
          <w:b w:val="0"/>
          <w:i w:val="0"/>
          <w:color w:val="000000" w:themeColor="text1"/>
          <w:sz w:val="24"/>
          <w:szCs w:val="24"/>
        </w:rPr>
        <w:t xml:space="preserve"> van de website werd kort toegelicht en er was</w:t>
      </w:r>
      <w:r w:rsidR="00101FA2" w:rsidRPr="00DA44FD">
        <w:rPr>
          <w:rStyle w:val="Subtielebenadr"/>
          <w:rFonts w:ascii="Times New Roman" w:eastAsia="Calibri" w:hAnsi="Times New Roman" w:cs="Times New Roman"/>
          <w:b w:val="0"/>
          <w:i w:val="0"/>
          <w:color w:val="000000" w:themeColor="text1"/>
          <w:sz w:val="24"/>
          <w:szCs w:val="24"/>
        </w:rPr>
        <w:t xml:space="preserve"> een mogelijkheid tot het stellen </w:t>
      </w:r>
      <w:r w:rsidR="0015327A" w:rsidRPr="00DA44FD">
        <w:rPr>
          <w:rStyle w:val="Subtielebenadr"/>
          <w:rFonts w:ascii="Times New Roman" w:eastAsia="Calibri" w:hAnsi="Times New Roman" w:cs="Times New Roman"/>
          <w:b w:val="0"/>
          <w:i w:val="0"/>
          <w:color w:val="000000" w:themeColor="text1"/>
          <w:sz w:val="24"/>
          <w:szCs w:val="24"/>
        </w:rPr>
        <w:t>van vragen ter verduidelijking</w:t>
      </w:r>
      <w:r w:rsidR="00BD497F" w:rsidRPr="00DA44FD">
        <w:rPr>
          <w:rStyle w:val="Subtielebenadr"/>
          <w:rFonts w:ascii="Times New Roman" w:eastAsia="Calibri" w:hAnsi="Times New Roman" w:cs="Times New Roman"/>
          <w:b w:val="0"/>
          <w:i w:val="0"/>
          <w:color w:val="000000" w:themeColor="text1"/>
          <w:sz w:val="24"/>
          <w:szCs w:val="24"/>
        </w:rPr>
        <w:t xml:space="preserve"> indien nodig. Na deze uitleg we</w:t>
      </w:r>
      <w:r w:rsidR="00101FA2" w:rsidRPr="00DA44FD">
        <w:rPr>
          <w:rStyle w:val="Subtielebenadr"/>
          <w:rFonts w:ascii="Times New Roman" w:eastAsia="Calibri" w:hAnsi="Times New Roman" w:cs="Times New Roman"/>
          <w:b w:val="0"/>
          <w:i w:val="0"/>
          <w:color w:val="000000" w:themeColor="text1"/>
          <w:sz w:val="24"/>
          <w:szCs w:val="24"/>
        </w:rPr>
        <w:t>rden stukken papier verdeel</w:t>
      </w:r>
      <w:r w:rsidR="00BD497F" w:rsidRPr="00DA44FD">
        <w:rPr>
          <w:rStyle w:val="Subtielebenadr"/>
          <w:rFonts w:ascii="Times New Roman" w:eastAsia="Calibri" w:hAnsi="Times New Roman" w:cs="Times New Roman"/>
          <w:b w:val="0"/>
          <w:i w:val="0"/>
          <w:color w:val="000000" w:themeColor="text1"/>
          <w:sz w:val="24"/>
          <w:szCs w:val="24"/>
        </w:rPr>
        <w:t xml:space="preserve">d onder de aanwezigen. Wie wilde deelnemen noteerde </w:t>
      </w:r>
      <w:r w:rsidR="00101FA2" w:rsidRPr="00DA44FD">
        <w:rPr>
          <w:rStyle w:val="Subtielebenadr"/>
          <w:rFonts w:ascii="Times New Roman" w:eastAsia="Calibri" w:hAnsi="Times New Roman" w:cs="Times New Roman"/>
          <w:b w:val="0"/>
          <w:i w:val="0"/>
          <w:color w:val="000000" w:themeColor="text1"/>
          <w:sz w:val="24"/>
          <w:szCs w:val="24"/>
        </w:rPr>
        <w:t xml:space="preserve">zijn of haar </w:t>
      </w:r>
      <w:r w:rsidR="00934861" w:rsidRPr="00DA44FD">
        <w:rPr>
          <w:rStyle w:val="Subtielebenadr"/>
          <w:rFonts w:ascii="Times New Roman" w:eastAsia="Calibri" w:hAnsi="Times New Roman" w:cs="Times New Roman"/>
          <w:b w:val="0"/>
          <w:i w:val="0"/>
          <w:color w:val="000000" w:themeColor="text1"/>
          <w:sz w:val="24"/>
          <w:szCs w:val="24"/>
        </w:rPr>
        <w:t>e-mailadres</w:t>
      </w:r>
      <w:r w:rsidR="00BD497F" w:rsidRPr="00DA44FD">
        <w:rPr>
          <w:rStyle w:val="Subtielebenadr"/>
          <w:rFonts w:ascii="Times New Roman" w:eastAsia="Calibri" w:hAnsi="Times New Roman" w:cs="Times New Roman"/>
          <w:b w:val="0"/>
          <w:i w:val="0"/>
          <w:color w:val="000000" w:themeColor="text1"/>
          <w:sz w:val="24"/>
          <w:szCs w:val="24"/>
        </w:rPr>
        <w:t xml:space="preserve"> op het blaadje en stak</w:t>
      </w:r>
      <w:r w:rsidR="00101FA2" w:rsidRPr="00DA44FD">
        <w:rPr>
          <w:rStyle w:val="Subtielebenadr"/>
          <w:rFonts w:ascii="Times New Roman" w:eastAsia="Calibri" w:hAnsi="Times New Roman" w:cs="Times New Roman"/>
          <w:b w:val="0"/>
          <w:i w:val="0"/>
          <w:color w:val="000000" w:themeColor="text1"/>
          <w:sz w:val="24"/>
          <w:szCs w:val="24"/>
        </w:rPr>
        <w:t xml:space="preserve"> deze in een grote</w:t>
      </w:r>
      <w:r w:rsidR="00BD497F" w:rsidRPr="00DA44FD">
        <w:rPr>
          <w:rStyle w:val="Subtielebenadr"/>
          <w:rFonts w:ascii="Times New Roman" w:eastAsia="Calibri" w:hAnsi="Times New Roman" w:cs="Times New Roman"/>
          <w:b w:val="0"/>
          <w:i w:val="0"/>
          <w:color w:val="000000" w:themeColor="text1"/>
          <w:sz w:val="24"/>
          <w:szCs w:val="24"/>
        </w:rPr>
        <w:t xml:space="preserve"> enveloppe. Op deze manier werd</w:t>
      </w:r>
      <w:r w:rsidR="00101FA2" w:rsidRPr="00DA44FD">
        <w:rPr>
          <w:rStyle w:val="Subtielebenadr"/>
          <w:rFonts w:ascii="Times New Roman" w:eastAsia="Calibri" w:hAnsi="Times New Roman" w:cs="Times New Roman"/>
          <w:b w:val="0"/>
          <w:i w:val="0"/>
          <w:color w:val="000000" w:themeColor="text1"/>
          <w:sz w:val="24"/>
          <w:szCs w:val="24"/>
        </w:rPr>
        <w:t xml:space="preserve"> </w:t>
      </w:r>
      <w:r w:rsidR="0015327A" w:rsidRPr="00DA44FD">
        <w:rPr>
          <w:rStyle w:val="Subtielebenadr"/>
          <w:rFonts w:ascii="Times New Roman" w:eastAsia="Calibri" w:hAnsi="Times New Roman" w:cs="Times New Roman"/>
          <w:b w:val="0"/>
          <w:i w:val="0"/>
          <w:color w:val="000000" w:themeColor="text1"/>
          <w:sz w:val="24"/>
          <w:szCs w:val="24"/>
        </w:rPr>
        <w:t xml:space="preserve">de </w:t>
      </w:r>
      <w:r w:rsidR="00101FA2" w:rsidRPr="00DA44FD">
        <w:rPr>
          <w:rStyle w:val="Subtielebenadr"/>
          <w:rFonts w:ascii="Times New Roman" w:eastAsia="Calibri" w:hAnsi="Times New Roman" w:cs="Times New Roman"/>
          <w:b w:val="0"/>
          <w:i w:val="0"/>
          <w:color w:val="000000" w:themeColor="text1"/>
          <w:sz w:val="24"/>
          <w:szCs w:val="24"/>
        </w:rPr>
        <w:t>privacy van deze vertro</w:t>
      </w:r>
      <w:r w:rsidR="0088035D" w:rsidRPr="00DA44FD">
        <w:rPr>
          <w:rStyle w:val="Subtielebenadr"/>
          <w:rFonts w:ascii="Times New Roman" w:eastAsia="Calibri" w:hAnsi="Times New Roman" w:cs="Times New Roman"/>
          <w:b w:val="0"/>
          <w:i w:val="0"/>
          <w:color w:val="000000" w:themeColor="text1"/>
          <w:sz w:val="24"/>
          <w:szCs w:val="24"/>
        </w:rPr>
        <w:t>uwelijke gegevens gegarandeerd.</w:t>
      </w:r>
    </w:p>
    <w:p w14:paraId="2AC8CA5C" w14:textId="48345320" w:rsidR="00213A32" w:rsidRPr="00DA44FD" w:rsidRDefault="00101FA2" w:rsidP="0069130F">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DA44FD">
        <w:rPr>
          <w:rStyle w:val="Subtielebenadr"/>
          <w:rFonts w:ascii="Times New Roman" w:eastAsia="Calibri" w:hAnsi="Times New Roman" w:cs="Times New Roman"/>
          <w:b w:val="0"/>
          <w:i w:val="0"/>
          <w:color w:val="000000" w:themeColor="text1"/>
          <w:sz w:val="24"/>
          <w:szCs w:val="24"/>
        </w:rPr>
        <w:t>De per</w:t>
      </w:r>
      <w:r w:rsidR="0088035D" w:rsidRPr="00DA44FD">
        <w:rPr>
          <w:rStyle w:val="Subtielebenadr"/>
          <w:rFonts w:ascii="Times New Roman" w:eastAsia="Calibri" w:hAnsi="Times New Roman" w:cs="Times New Roman"/>
          <w:b w:val="0"/>
          <w:i w:val="0"/>
          <w:color w:val="000000" w:themeColor="text1"/>
          <w:sz w:val="24"/>
          <w:szCs w:val="24"/>
        </w:rPr>
        <w:t>sonen die hun e-mail</w:t>
      </w:r>
      <w:r w:rsidR="004C4CE4" w:rsidRPr="00DA44FD">
        <w:rPr>
          <w:rStyle w:val="Subtielebenadr"/>
          <w:rFonts w:ascii="Times New Roman" w:eastAsia="Calibri" w:hAnsi="Times New Roman" w:cs="Times New Roman"/>
          <w:b w:val="0"/>
          <w:i w:val="0"/>
          <w:color w:val="000000" w:themeColor="text1"/>
          <w:sz w:val="24"/>
          <w:szCs w:val="24"/>
        </w:rPr>
        <w:t>adres meege</w:t>
      </w:r>
      <w:r w:rsidRPr="00DA44FD">
        <w:rPr>
          <w:rStyle w:val="Subtielebenadr"/>
          <w:rFonts w:ascii="Times New Roman" w:eastAsia="Calibri" w:hAnsi="Times New Roman" w:cs="Times New Roman"/>
          <w:b w:val="0"/>
          <w:i w:val="0"/>
          <w:color w:val="000000" w:themeColor="text1"/>
          <w:sz w:val="24"/>
          <w:szCs w:val="24"/>
        </w:rPr>
        <w:t>ven</w:t>
      </w:r>
      <w:r w:rsidR="007A3757" w:rsidRPr="00DA44FD">
        <w:rPr>
          <w:rStyle w:val="Subtielebenadr"/>
          <w:rFonts w:ascii="Times New Roman" w:eastAsia="Calibri" w:hAnsi="Times New Roman" w:cs="Times New Roman"/>
          <w:b w:val="0"/>
          <w:i w:val="0"/>
          <w:color w:val="000000" w:themeColor="text1"/>
          <w:sz w:val="24"/>
          <w:szCs w:val="24"/>
        </w:rPr>
        <w:t xml:space="preserve"> hadden werden </w:t>
      </w:r>
      <w:r w:rsidRPr="00DA44FD">
        <w:rPr>
          <w:rStyle w:val="Subtielebenadr"/>
          <w:rFonts w:ascii="Times New Roman" w:eastAsia="Calibri" w:hAnsi="Times New Roman" w:cs="Times New Roman"/>
          <w:b w:val="0"/>
          <w:i w:val="0"/>
          <w:color w:val="000000" w:themeColor="text1"/>
          <w:sz w:val="24"/>
          <w:szCs w:val="24"/>
        </w:rPr>
        <w:t>in de</w:t>
      </w:r>
      <w:r w:rsidR="0015327A" w:rsidRPr="00DA44FD">
        <w:rPr>
          <w:rStyle w:val="Subtielebenadr"/>
          <w:rFonts w:ascii="Times New Roman" w:eastAsia="Calibri" w:hAnsi="Times New Roman" w:cs="Times New Roman"/>
          <w:b w:val="0"/>
          <w:i w:val="0"/>
          <w:color w:val="000000" w:themeColor="text1"/>
          <w:sz w:val="24"/>
          <w:szCs w:val="24"/>
        </w:rPr>
        <w:t xml:space="preserve"> laatste week van maart </w:t>
      </w:r>
      <w:r w:rsidRPr="00DA44FD">
        <w:rPr>
          <w:rStyle w:val="Subtielebenadr"/>
          <w:rFonts w:ascii="Times New Roman" w:eastAsia="Calibri" w:hAnsi="Times New Roman" w:cs="Times New Roman"/>
          <w:b w:val="0"/>
          <w:i w:val="0"/>
          <w:color w:val="000000" w:themeColor="text1"/>
          <w:sz w:val="24"/>
          <w:szCs w:val="24"/>
        </w:rPr>
        <w:t>gecontacteerd over de moge</w:t>
      </w:r>
      <w:r w:rsidR="00BD497F" w:rsidRPr="00DA44FD">
        <w:rPr>
          <w:rStyle w:val="Subtielebenadr"/>
          <w:rFonts w:ascii="Times New Roman" w:eastAsia="Calibri" w:hAnsi="Times New Roman" w:cs="Times New Roman"/>
          <w:b w:val="0"/>
          <w:i w:val="0"/>
          <w:color w:val="000000" w:themeColor="text1"/>
          <w:sz w:val="24"/>
          <w:szCs w:val="24"/>
        </w:rPr>
        <w:t>lijke data waarop ze deel konden</w:t>
      </w:r>
      <w:r w:rsidRPr="00DA44FD">
        <w:rPr>
          <w:rStyle w:val="Subtielebenadr"/>
          <w:rFonts w:ascii="Times New Roman" w:eastAsia="Calibri" w:hAnsi="Times New Roman" w:cs="Times New Roman"/>
          <w:b w:val="0"/>
          <w:i w:val="0"/>
          <w:color w:val="000000" w:themeColor="text1"/>
          <w:sz w:val="24"/>
          <w:szCs w:val="24"/>
        </w:rPr>
        <w:t xml:space="preserve"> nemen aan de focusgroep</w:t>
      </w:r>
      <w:r w:rsidR="00BD497F" w:rsidRPr="00DA44FD">
        <w:rPr>
          <w:rStyle w:val="Subtielebenadr"/>
          <w:rFonts w:ascii="Times New Roman" w:eastAsia="Calibri" w:hAnsi="Times New Roman" w:cs="Times New Roman"/>
          <w:b w:val="0"/>
          <w:i w:val="0"/>
          <w:color w:val="000000" w:themeColor="text1"/>
          <w:sz w:val="24"/>
          <w:szCs w:val="24"/>
        </w:rPr>
        <w:t>. In deze e-mail werd</w:t>
      </w:r>
      <w:r w:rsidR="004C4CE4" w:rsidRPr="00DA44FD">
        <w:rPr>
          <w:rStyle w:val="Subtielebenadr"/>
          <w:rFonts w:ascii="Times New Roman" w:eastAsia="Calibri" w:hAnsi="Times New Roman" w:cs="Times New Roman"/>
          <w:b w:val="0"/>
          <w:i w:val="0"/>
          <w:color w:val="000000" w:themeColor="text1"/>
          <w:sz w:val="24"/>
          <w:szCs w:val="24"/>
        </w:rPr>
        <w:t xml:space="preserve"> meer</w:t>
      </w:r>
      <w:r w:rsidRPr="00DA44FD">
        <w:rPr>
          <w:rStyle w:val="Subtielebenadr"/>
          <w:rFonts w:ascii="Times New Roman" w:eastAsia="Calibri" w:hAnsi="Times New Roman" w:cs="Times New Roman"/>
          <w:b w:val="0"/>
          <w:i w:val="0"/>
          <w:color w:val="000000" w:themeColor="text1"/>
          <w:sz w:val="24"/>
          <w:szCs w:val="24"/>
        </w:rPr>
        <w:t xml:space="preserve"> uitleg</w:t>
      </w:r>
      <w:r w:rsidR="004C4CE4" w:rsidRPr="00DA44FD">
        <w:rPr>
          <w:rStyle w:val="Subtielebenadr"/>
          <w:rFonts w:ascii="Times New Roman" w:eastAsia="Calibri" w:hAnsi="Times New Roman" w:cs="Times New Roman"/>
          <w:b w:val="0"/>
          <w:i w:val="0"/>
          <w:color w:val="000000" w:themeColor="text1"/>
          <w:sz w:val="24"/>
          <w:szCs w:val="24"/>
        </w:rPr>
        <w:t xml:space="preserve"> gegeven</w:t>
      </w:r>
      <w:r w:rsidR="00213A32" w:rsidRPr="00DA44FD">
        <w:rPr>
          <w:rStyle w:val="Subtielebenadr"/>
          <w:rFonts w:ascii="Times New Roman" w:eastAsia="Calibri" w:hAnsi="Times New Roman" w:cs="Times New Roman"/>
          <w:b w:val="0"/>
          <w:i w:val="0"/>
          <w:color w:val="000000" w:themeColor="text1"/>
          <w:sz w:val="24"/>
          <w:szCs w:val="24"/>
        </w:rPr>
        <w:t xml:space="preserve"> over de website</w:t>
      </w:r>
      <w:r w:rsidRPr="00DA44FD">
        <w:rPr>
          <w:rStyle w:val="Subtielebenadr"/>
          <w:rFonts w:ascii="Times New Roman" w:eastAsia="Calibri" w:hAnsi="Times New Roman" w:cs="Times New Roman"/>
          <w:b w:val="0"/>
          <w:i w:val="0"/>
          <w:color w:val="000000" w:themeColor="text1"/>
          <w:sz w:val="24"/>
          <w:szCs w:val="24"/>
        </w:rPr>
        <w:t xml:space="preserve"> e</w:t>
      </w:r>
      <w:r w:rsidR="00213A32" w:rsidRPr="00DA44FD">
        <w:rPr>
          <w:rStyle w:val="Subtielebenadr"/>
          <w:rFonts w:ascii="Times New Roman" w:eastAsia="Calibri" w:hAnsi="Times New Roman" w:cs="Times New Roman"/>
          <w:b w:val="0"/>
          <w:i w:val="0"/>
          <w:color w:val="000000" w:themeColor="text1"/>
          <w:sz w:val="24"/>
          <w:szCs w:val="24"/>
        </w:rPr>
        <w:t>n het</w:t>
      </w:r>
      <w:r w:rsidR="004C4CE4" w:rsidRPr="00DA44FD">
        <w:rPr>
          <w:rStyle w:val="Subtielebenadr"/>
          <w:rFonts w:ascii="Times New Roman" w:eastAsia="Calibri" w:hAnsi="Times New Roman" w:cs="Times New Roman"/>
          <w:b w:val="0"/>
          <w:i w:val="0"/>
          <w:color w:val="000000" w:themeColor="text1"/>
          <w:sz w:val="24"/>
          <w:szCs w:val="24"/>
        </w:rPr>
        <w:t xml:space="preserve"> verloop van de focusgroep. </w:t>
      </w:r>
      <w:r w:rsidR="00010EA7" w:rsidRPr="00DA44FD">
        <w:rPr>
          <w:rStyle w:val="Subtielebenadr"/>
          <w:rFonts w:ascii="Times New Roman" w:eastAsia="Calibri" w:hAnsi="Times New Roman" w:cs="Times New Roman"/>
          <w:b w:val="0"/>
          <w:i w:val="0"/>
          <w:color w:val="000000" w:themeColor="text1"/>
          <w:sz w:val="24"/>
          <w:szCs w:val="24"/>
        </w:rPr>
        <w:br/>
        <w:t>Twee weken na de bekendmaking van de verschillende mogelijke data</w:t>
      </w:r>
      <w:r w:rsidR="00BD497F" w:rsidRPr="00DA44FD">
        <w:rPr>
          <w:rStyle w:val="Subtielebenadr"/>
          <w:rFonts w:ascii="Times New Roman" w:eastAsia="Calibri" w:hAnsi="Times New Roman" w:cs="Times New Roman"/>
          <w:b w:val="0"/>
          <w:i w:val="0"/>
          <w:color w:val="000000" w:themeColor="text1"/>
          <w:sz w:val="24"/>
          <w:szCs w:val="24"/>
        </w:rPr>
        <w:t xml:space="preserve"> werd</w:t>
      </w:r>
      <w:r w:rsidR="00DE3829" w:rsidRPr="00DA44FD">
        <w:rPr>
          <w:rStyle w:val="Subtielebenadr"/>
          <w:rFonts w:ascii="Times New Roman" w:eastAsia="Calibri" w:hAnsi="Times New Roman" w:cs="Times New Roman"/>
          <w:b w:val="0"/>
          <w:i w:val="0"/>
          <w:color w:val="000000" w:themeColor="text1"/>
          <w:sz w:val="24"/>
          <w:szCs w:val="24"/>
        </w:rPr>
        <w:t xml:space="preserve"> e</w:t>
      </w:r>
      <w:r w:rsidR="00BD497F" w:rsidRPr="00DA44FD">
        <w:rPr>
          <w:rStyle w:val="Subtielebenadr"/>
          <w:rFonts w:ascii="Times New Roman" w:eastAsia="Calibri" w:hAnsi="Times New Roman" w:cs="Times New Roman"/>
          <w:b w:val="0"/>
          <w:i w:val="0"/>
          <w:color w:val="000000" w:themeColor="text1"/>
          <w:sz w:val="24"/>
          <w:szCs w:val="24"/>
        </w:rPr>
        <w:t>r een datum vastgelegd en konden</w:t>
      </w:r>
      <w:r w:rsidR="00DE3829" w:rsidRPr="00DA44FD">
        <w:rPr>
          <w:rStyle w:val="Subtielebenadr"/>
          <w:rFonts w:ascii="Times New Roman" w:eastAsia="Calibri" w:hAnsi="Times New Roman" w:cs="Times New Roman"/>
          <w:b w:val="0"/>
          <w:i w:val="0"/>
          <w:color w:val="000000" w:themeColor="text1"/>
          <w:sz w:val="24"/>
          <w:szCs w:val="24"/>
        </w:rPr>
        <w:t xml:space="preserve"> de deelnemers definitief hun aanw</w:t>
      </w:r>
      <w:r w:rsidR="00BD497F" w:rsidRPr="00DA44FD">
        <w:rPr>
          <w:rStyle w:val="Subtielebenadr"/>
          <w:rFonts w:ascii="Times New Roman" w:eastAsia="Calibri" w:hAnsi="Times New Roman" w:cs="Times New Roman"/>
          <w:b w:val="0"/>
          <w:i w:val="0"/>
          <w:color w:val="000000" w:themeColor="text1"/>
          <w:sz w:val="24"/>
          <w:szCs w:val="24"/>
        </w:rPr>
        <w:t xml:space="preserve">ezigheid bevestigen. </w:t>
      </w:r>
    </w:p>
    <w:p w14:paraId="1A65DB9A" w14:textId="43F3A0F7" w:rsidR="00BD497F" w:rsidRPr="00DA44FD" w:rsidRDefault="00213A32" w:rsidP="00213A32">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DA44FD">
        <w:rPr>
          <w:rStyle w:val="Subtielebenadr"/>
          <w:rFonts w:ascii="Times New Roman" w:eastAsia="Calibri" w:hAnsi="Times New Roman" w:cs="Times New Roman"/>
          <w:b w:val="0"/>
          <w:i w:val="0"/>
          <w:color w:val="000000" w:themeColor="text1"/>
          <w:sz w:val="24"/>
          <w:szCs w:val="24"/>
        </w:rPr>
        <w:t xml:space="preserve">Een probleem bij deze manier van werken is dat er een kans bestaat dat er geen verdere respons komt van personen die eerst aangaven mee te willen werken. Omdat enkel </w:t>
      </w:r>
      <w:r w:rsidR="00934861" w:rsidRPr="00DA44FD">
        <w:rPr>
          <w:rStyle w:val="Subtielebenadr"/>
          <w:rFonts w:ascii="Times New Roman" w:eastAsia="Calibri" w:hAnsi="Times New Roman" w:cs="Times New Roman"/>
          <w:b w:val="0"/>
          <w:i w:val="0"/>
          <w:color w:val="000000" w:themeColor="text1"/>
          <w:sz w:val="24"/>
          <w:szCs w:val="24"/>
        </w:rPr>
        <w:t>e-mailadressen</w:t>
      </w:r>
      <w:r w:rsidRPr="00DA44FD">
        <w:rPr>
          <w:rStyle w:val="Subtielebenadr"/>
          <w:rFonts w:ascii="Times New Roman" w:eastAsia="Calibri" w:hAnsi="Times New Roman" w:cs="Times New Roman"/>
          <w:b w:val="0"/>
          <w:i w:val="0"/>
          <w:color w:val="000000" w:themeColor="text1"/>
          <w:sz w:val="24"/>
          <w:szCs w:val="24"/>
        </w:rPr>
        <w:t xml:space="preserve"> gevraagd worden is er geen andere manier om deze personen te bereiken indien ze niet reageren op e-mails. Toch wordt er bewust voor gekozen om geen telefoonnummers of huisadressen uit te wisselen, om de veiligheid te vergroten. </w:t>
      </w:r>
      <w:r w:rsidRPr="00DA44FD">
        <w:rPr>
          <w:rStyle w:val="Subtielebenadr"/>
          <w:rFonts w:ascii="Times New Roman" w:eastAsia="Calibri" w:hAnsi="Times New Roman" w:cs="Times New Roman"/>
          <w:b w:val="0"/>
          <w:i w:val="0"/>
          <w:color w:val="000000" w:themeColor="text1"/>
          <w:sz w:val="24"/>
          <w:szCs w:val="24"/>
        </w:rPr>
        <w:br/>
        <w:t xml:space="preserve">Een ander probleem is de mogelijkheid tot generalisatie. </w:t>
      </w:r>
      <w:r w:rsidR="00BD497F" w:rsidRPr="00DA44FD">
        <w:rPr>
          <w:rStyle w:val="Subtielebenadr"/>
          <w:rFonts w:ascii="Times New Roman" w:eastAsia="Calibri" w:hAnsi="Times New Roman" w:cs="Times New Roman"/>
          <w:b w:val="0"/>
          <w:i w:val="0"/>
          <w:color w:val="000000" w:themeColor="text1"/>
          <w:sz w:val="24"/>
          <w:szCs w:val="24"/>
        </w:rPr>
        <w:t xml:space="preserve">Het aantal deelnemers was een te klein cijfer om te kunnen garanderen dat de steekproef representatief is. Er werd toch gestreefd naar een zo heterogeen als mogelijke groep te rekruteren en samen te stellen. Toch was de steekproef te klein en daarom niet representatief. </w:t>
      </w:r>
    </w:p>
    <w:p w14:paraId="632A596C" w14:textId="1C2A1C59" w:rsidR="0015327A" w:rsidRPr="00DA44FD" w:rsidRDefault="00213A32" w:rsidP="00934861">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DA44FD">
        <w:rPr>
          <w:rStyle w:val="Subtielebenadr"/>
          <w:rFonts w:ascii="Times New Roman" w:eastAsia="Calibri" w:hAnsi="Times New Roman" w:cs="Times New Roman"/>
          <w:b w:val="0"/>
          <w:i w:val="0"/>
          <w:color w:val="000000" w:themeColor="text1"/>
          <w:sz w:val="24"/>
          <w:szCs w:val="24"/>
        </w:rPr>
        <w:t>Een punt waar zeker rekening mee gehouden wordt binnen deze doelgroep is het feit dat trans*personen vaak gezien worden als onderzoeksobject. De opzet van de focusgroep en de uitleg hieromtrent gebeurt dus op transparante wijze zodat zij zich in geen geval als object behandeld voelen. Het is de bedoeling dat er met hen samengewerkt wordt en dat ze dit ook merken.</w:t>
      </w:r>
    </w:p>
    <w:p w14:paraId="1214E0C0" w14:textId="77777777" w:rsidR="00C05396" w:rsidRPr="00DA44FD" w:rsidRDefault="00C05396" w:rsidP="00BD497F">
      <w:pPr>
        <w:pStyle w:val="introlist"/>
        <w:spacing w:line="360" w:lineRule="auto"/>
        <w:ind w:right="282"/>
        <w:jc w:val="both"/>
        <w:rPr>
          <w:rStyle w:val="Subtielebenadr"/>
          <w:rFonts w:ascii="Times New Roman" w:eastAsia="Calibri" w:hAnsi="Times New Roman" w:cs="Times New Roman"/>
          <w:b w:val="0"/>
          <w:i w:val="0"/>
          <w:color w:val="000000" w:themeColor="text1"/>
          <w:sz w:val="24"/>
          <w:szCs w:val="24"/>
        </w:rPr>
      </w:pPr>
    </w:p>
    <w:p w14:paraId="7472FC25" w14:textId="77777777" w:rsidR="00BD497F" w:rsidRPr="00DA44FD" w:rsidRDefault="00BD497F" w:rsidP="00BD497F">
      <w:pPr>
        <w:pStyle w:val="introlist"/>
        <w:spacing w:line="360" w:lineRule="auto"/>
        <w:ind w:right="282"/>
        <w:jc w:val="both"/>
        <w:rPr>
          <w:rStyle w:val="Subtielebenadr"/>
          <w:rFonts w:ascii="Times New Roman" w:eastAsia="Calibri" w:hAnsi="Times New Roman" w:cs="Times New Roman"/>
          <w:b w:val="0"/>
          <w:i w:val="0"/>
          <w:color w:val="000000" w:themeColor="text1"/>
          <w:sz w:val="24"/>
          <w:szCs w:val="24"/>
        </w:rPr>
      </w:pPr>
    </w:p>
    <w:p w14:paraId="7A3FFE2A" w14:textId="77777777" w:rsidR="00BD497F" w:rsidRPr="00DA44FD" w:rsidRDefault="00BD497F" w:rsidP="00BD497F">
      <w:pPr>
        <w:pStyle w:val="introlist"/>
        <w:spacing w:line="360" w:lineRule="auto"/>
        <w:ind w:right="282"/>
        <w:jc w:val="both"/>
        <w:rPr>
          <w:rStyle w:val="Subtielebenadr"/>
          <w:rFonts w:ascii="Times New Roman" w:eastAsia="Calibri" w:hAnsi="Times New Roman" w:cs="Times New Roman"/>
          <w:b w:val="0"/>
          <w:i w:val="0"/>
          <w:color w:val="000000" w:themeColor="text1"/>
          <w:sz w:val="24"/>
          <w:szCs w:val="24"/>
        </w:rPr>
      </w:pPr>
    </w:p>
    <w:p w14:paraId="040692AA" w14:textId="77777777" w:rsidR="00BD497F" w:rsidRPr="00DA44FD" w:rsidRDefault="00BD497F" w:rsidP="00BD497F">
      <w:pPr>
        <w:pStyle w:val="introlist"/>
        <w:spacing w:line="360" w:lineRule="auto"/>
        <w:ind w:right="282"/>
        <w:jc w:val="both"/>
        <w:rPr>
          <w:rStyle w:val="Subtielebenadr"/>
          <w:rFonts w:ascii="Times New Roman" w:eastAsia="Calibri" w:hAnsi="Times New Roman" w:cs="Times New Roman"/>
          <w:b w:val="0"/>
          <w:i w:val="0"/>
          <w:color w:val="000000" w:themeColor="text1"/>
          <w:sz w:val="24"/>
          <w:szCs w:val="24"/>
        </w:rPr>
      </w:pPr>
    </w:p>
    <w:p w14:paraId="6F48EC91" w14:textId="465E45AA" w:rsidR="003C1482" w:rsidRPr="00DA44FD" w:rsidRDefault="006F42E4" w:rsidP="003C1482">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DA44FD">
        <w:rPr>
          <w:rStyle w:val="Subtielebenadr"/>
          <w:rFonts w:ascii="Times New Roman" w:eastAsia="Calibri" w:hAnsi="Times New Roman" w:cs="Times New Roman"/>
          <w:b w:val="0"/>
          <w:i w:val="0"/>
          <w:color w:val="000000" w:themeColor="text1"/>
          <w:sz w:val="24"/>
          <w:szCs w:val="24"/>
        </w:rPr>
        <w:lastRenderedPageBreak/>
        <w:t xml:space="preserve">De deelnemers werden verdeeld over twee focusgroepen met elk vier deelnemers. </w:t>
      </w:r>
      <w:r w:rsidR="00315E21" w:rsidRPr="00DA44FD">
        <w:rPr>
          <w:rStyle w:val="Subtielebenadr"/>
          <w:rFonts w:ascii="Times New Roman" w:eastAsia="Calibri" w:hAnsi="Times New Roman" w:cs="Times New Roman"/>
          <w:b w:val="0"/>
          <w:i w:val="0"/>
          <w:color w:val="000000" w:themeColor="text1"/>
          <w:sz w:val="24"/>
          <w:szCs w:val="24"/>
        </w:rPr>
        <w:t xml:space="preserve">Bij de tweede focusgroep zijn er drie deelnemers en een observator. </w:t>
      </w:r>
      <w:r w:rsidRPr="00DA44FD">
        <w:rPr>
          <w:rStyle w:val="Subtielebenadr"/>
          <w:rFonts w:ascii="Times New Roman" w:eastAsia="Calibri" w:hAnsi="Times New Roman" w:cs="Times New Roman"/>
          <w:b w:val="0"/>
          <w:i w:val="0"/>
          <w:color w:val="000000" w:themeColor="text1"/>
          <w:sz w:val="24"/>
          <w:szCs w:val="24"/>
        </w:rPr>
        <w:t xml:space="preserve">In onderstaande tabel 1 worden enkele demografische kenmerken van de deelnemers weergeven. </w:t>
      </w:r>
      <w:r w:rsidR="00DA44FD">
        <w:rPr>
          <w:rStyle w:val="Subtielebenadr"/>
          <w:rFonts w:ascii="Times New Roman" w:eastAsia="Calibri" w:hAnsi="Times New Roman" w:cs="Times New Roman"/>
          <w:b w:val="0"/>
          <w:i w:val="0"/>
          <w:color w:val="000000" w:themeColor="text1"/>
          <w:sz w:val="24"/>
          <w:szCs w:val="24"/>
        </w:rPr>
        <w:t xml:space="preserve">Bij de tweede focusgroep was ook een observator aanwezig die als deelnemer 8 gezien werd. Deze persoon identificeerde zich als cisgender. </w:t>
      </w:r>
    </w:p>
    <w:p w14:paraId="4CEAE6A9" w14:textId="77777777" w:rsidR="00771524" w:rsidRPr="000E202A" w:rsidRDefault="00771524" w:rsidP="003C1482">
      <w:pPr>
        <w:pStyle w:val="introlist"/>
        <w:spacing w:line="360" w:lineRule="auto"/>
        <w:ind w:left="142" w:right="282"/>
        <w:jc w:val="both"/>
        <w:rPr>
          <w:rStyle w:val="Subtielebenadr"/>
          <w:rFonts w:ascii="Times New Roman" w:eastAsia="Calibri" w:hAnsi="Times New Roman" w:cs="Times New Roman"/>
          <w:b w:val="0"/>
          <w:i w:val="0"/>
          <w:color w:val="000000"/>
          <w:sz w:val="24"/>
          <w:szCs w:val="24"/>
        </w:rPr>
      </w:pPr>
    </w:p>
    <w:p w14:paraId="6CED2AE8" w14:textId="619AE39B" w:rsidR="003C1482" w:rsidRPr="000E202A" w:rsidRDefault="003C1482" w:rsidP="003C1482">
      <w:pPr>
        <w:pStyle w:val="introlist"/>
        <w:spacing w:line="360" w:lineRule="auto"/>
        <w:ind w:right="282"/>
        <w:jc w:val="both"/>
        <w:rPr>
          <w:rStyle w:val="Subtielebenadr"/>
          <w:rFonts w:ascii="Times New Roman" w:eastAsia="Calibri" w:hAnsi="Times New Roman" w:cs="Times New Roman"/>
          <w:b w:val="0"/>
          <w:i w:val="0"/>
          <w:color w:val="000000"/>
          <w:sz w:val="24"/>
          <w:szCs w:val="24"/>
        </w:rPr>
      </w:pPr>
      <w:r w:rsidRPr="000E202A">
        <w:rPr>
          <w:rStyle w:val="Subtielebenadr"/>
          <w:rFonts w:ascii="Times New Roman" w:eastAsia="Calibri" w:hAnsi="Times New Roman" w:cs="Times New Roman"/>
          <w:b w:val="0"/>
          <w:color w:val="000000"/>
          <w:sz w:val="24"/>
          <w:szCs w:val="24"/>
        </w:rPr>
        <w:t>Tabel 1: overzicht</w:t>
      </w:r>
      <w:r w:rsidR="00035757" w:rsidRPr="000E202A">
        <w:rPr>
          <w:rStyle w:val="Subtielebenadr"/>
          <w:rFonts w:ascii="Times New Roman" w:eastAsia="Calibri" w:hAnsi="Times New Roman" w:cs="Times New Roman"/>
          <w:b w:val="0"/>
          <w:color w:val="000000"/>
          <w:sz w:val="24"/>
          <w:szCs w:val="24"/>
        </w:rPr>
        <w:t xml:space="preserve"> demografische gegevens</w:t>
      </w:r>
      <w:r w:rsidRPr="000E202A">
        <w:rPr>
          <w:rStyle w:val="Subtielebenadr"/>
          <w:rFonts w:ascii="Times New Roman" w:eastAsia="Calibri" w:hAnsi="Times New Roman" w:cs="Times New Roman"/>
          <w:b w:val="0"/>
          <w:color w:val="000000"/>
          <w:sz w:val="24"/>
          <w:szCs w:val="24"/>
        </w:rPr>
        <w:t xml:space="preserve"> deelnemers van twee focusgroepen </w:t>
      </w:r>
    </w:p>
    <w:tbl>
      <w:tblPr>
        <w:tblW w:w="10488" w:type="dxa"/>
        <w:tblInd w:w="-86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469"/>
        <w:gridCol w:w="1885"/>
        <w:gridCol w:w="1205"/>
        <w:gridCol w:w="2123"/>
        <w:gridCol w:w="3806"/>
      </w:tblGrid>
      <w:tr w:rsidR="00E14F4D" w:rsidRPr="000E202A" w14:paraId="2ADEAFBA" w14:textId="77777777" w:rsidTr="00BD1309">
        <w:trPr>
          <w:trHeight w:val="561"/>
        </w:trPr>
        <w:tc>
          <w:tcPr>
            <w:tcW w:w="1469" w:type="dxa"/>
            <w:tcBorders>
              <w:top w:val="single" w:sz="4" w:space="0" w:color="auto"/>
              <w:left w:val="nil"/>
              <w:bottom w:val="single" w:sz="4" w:space="0" w:color="auto"/>
              <w:right w:val="nil"/>
            </w:tcBorders>
            <w:shd w:val="clear" w:color="auto" w:fill="auto"/>
            <w:noWrap/>
          </w:tcPr>
          <w:p w14:paraId="1ECAA0B9" w14:textId="7CAF5F2A" w:rsidR="00D816C1" w:rsidRPr="000E202A" w:rsidRDefault="00315E21" w:rsidP="000E202A">
            <w:pPr>
              <w:pStyle w:val="introlist"/>
              <w:spacing w:line="480" w:lineRule="auto"/>
              <w:ind w:right="282"/>
              <w:jc w:val="center"/>
              <w:rPr>
                <w:rStyle w:val="Subtielebenadr"/>
                <w:rFonts w:ascii="Times New Roman" w:eastAsia="Calibri" w:hAnsi="Times New Roman" w:cs="Times New Roman"/>
                <w:b w:val="0"/>
                <w:bCs/>
                <w:color w:val="000000"/>
                <w:sz w:val="22"/>
                <w:szCs w:val="22"/>
              </w:rPr>
            </w:pPr>
            <w:r w:rsidRPr="000E202A">
              <w:rPr>
                <w:rStyle w:val="Subtielebenadr"/>
                <w:rFonts w:ascii="Times New Roman" w:eastAsia="Calibri" w:hAnsi="Times New Roman" w:cs="Times New Roman"/>
                <w:b w:val="0"/>
                <w:bCs/>
                <w:color w:val="000000"/>
                <w:sz w:val="22"/>
                <w:szCs w:val="22"/>
              </w:rPr>
              <w:t>Deelnemer</w:t>
            </w:r>
          </w:p>
        </w:tc>
        <w:tc>
          <w:tcPr>
            <w:tcW w:w="1885" w:type="dxa"/>
            <w:tcBorders>
              <w:top w:val="single" w:sz="4" w:space="0" w:color="auto"/>
              <w:left w:val="nil"/>
              <w:bottom w:val="single" w:sz="4" w:space="0" w:color="auto"/>
              <w:right w:val="nil"/>
            </w:tcBorders>
            <w:shd w:val="clear" w:color="auto" w:fill="auto"/>
            <w:noWrap/>
          </w:tcPr>
          <w:p w14:paraId="5E849A51" w14:textId="1EA5C1F0" w:rsidR="00D816C1" w:rsidRPr="000E202A" w:rsidRDefault="00D816C1" w:rsidP="000E202A">
            <w:pPr>
              <w:pStyle w:val="introlist"/>
              <w:spacing w:line="480" w:lineRule="auto"/>
              <w:ind w:right="282"/>
              <w:jc w:val="center"/>
              <w:rPr>
                <w:rStyle w:val="Subtielebenadr"/>
                <w:rFonts w:ascii="Times New Roman" w:eastAsia="Calibri" w:hAnsi="Times New Roman" w:cs="Times New Roman"/>
                <w:b w:val="0"/>
                <w:bCs/>
                <w:color w:val="000000"/>
                <w:sz w:val="22"/>
                <w:szCs w:val="22"/>
              </w:rPr>
            </w:pPr>
            <w:r w:rsidRPr="000E202A">
              <w:rPr>
                <w:rStyle w:val="Subtielebenadr"/>
                <w:rFonts w:ascii="Times New Roman" w:eastAsia="Calibri" w:hAnsi="Times New Roman" w:cs="Times New Roman"/>
                <w:b w:val="0"/>
                <w:bCs/>
                <w:color w:val="000000"/>
                <w:sz w:val="22"/>
                <w:szCs w:val="22"/>
              </w:rPr>
              <w:t>Woonplaats</w:t>
            </w:r>
          </w:p>
        </w:tc>
        <w:tc>
          <w:tcPr>
            <w:tcW w:w="1205" w:type="dxa"/>
            <w:tcBorders>
              <w:top w:val="single" w:sz="4" w:space="0" w:color="auto"/>
              <w:left w:val="nil"/>
              <w:bottom w:val="single" w:sz="4" w:space="0" w:color="auto"/>
              <w:right w:val="nil"/>
            </w:tcBorders>
            <w:shd w:val="clear" w:color="auto" w:fill="auto"/>
            <w:noWrap/>
          </w:tcPr>
          <w:p w14:paraId="20210FB6" w14:textId="0DF09C95" w:rsidR="00D816C1" w:rsidRPr="000E202A" w:rsidRDefault="00D816C1" w:rsidP="000E202A">
            <w:pPr>
              <w:pStyle w:val="introlist"/>
              <w:spacing w:line="480" w:lineRule="auto"/>
              <w:ind w:right="282"/>
              <w:jc w:val="center"/>
              <w:rPr>
                <w:rStyle w:val="Subtielebenadr"/>
                <w:rFonts w:ascii="Times New Roman" w:eastAsia="Calibri" w:hAnsi="Times New Roman" w:cs="Times New Roman"/>
                <w:b w:val="0"/>
                <w:bCs/>
                <w:color w:val="000000"/>
                <w:sz w:val="22"/>
                <w:szCs w:val="22"/>
              </w:rPr>
            </w:pPr>
            <w:r w:rsidRPr="000E202A">
              <w:rPr>
                <w:rStyle w:val="Subtielebenadr"/>
                <w:rFonts w:ascii="Times New Roman" w:eastAsia="Calibri" w:hAnsi="Times New Roman" w:cs="Times New Roman"/>
                <w:b w:val="0"/>
                <w:bCs/>
                <w:color w:val="000000"/>
                <w:sz w:val="22"/>
                <w:szCs w:val="22"/>
              </w:rPr>
              <w:t>Leeftijd</w:t>
            </w:r>
          </w:p>
        </w:tc>
        <w:tc>
          <w:tcPr>
            <w:tcW w:w="2123" w:type="dxa"/>
            <w:tcBorders>
              <w:top w:val="single" w:sz="4" w:space="0" w:color="auto"/>
              <w:left w:val="nil"/>
              <w:bottom w:val="single" w:sz="4" w:space="0" w:color="auto"/>
              <w:right w:val="nil"/>
            </w:tcBorders>
            <w:shd w:val="clear" w:color="auto" w:fill="auto"/>
            <w:noWrap/>
          </w:tcPr>
          <w:p w14:paraId="2F647D61" w14:textId="48B96C5A" w:rsidR="00D816C1" w:rsidRPr="000E202A" w:rsidRDefault="00315E21" w:rsidP="000E202A">
            <w:pPr>
              <w:pStyle w:val="introlist"/>
              <w:spacing w:line="480" w:lineRule="auto"/>
              <w:ind w:right="282"/>
              <w:jc w:val="center"/>
              <w:rPr>
                <w:rStyle w:val="Subtielebenadr"/>
                <w:rFonts w:ascii="Times New Roman" w:eastAsia="Calibri" w:hAnsi="Times New Roman" w:cs="Times New Roman"/>
                <w:b w:val="0"/>
                <w:bCs/>
                <w:color w:val="000000"/>
                <w:sz w:val="22"/>
                <w:szCs w:val="22"/>
              </w:rPr>
            </w:pPr>
            <w:r w:rsidRPr="000E202A">
              <w:rPr>
                <w:rStyle w:val="Subtielebenadr"/>
                <w:rFonts w:ascii="Times New Roman" w:eastAsia="Calibri" w:hAnsi="Times New Roman" w:cs="Times New Roman"/>
                <w:b w:val="0"/>
                <w:bCs/>
                <w:color w:val="000000"/>
                <w:sz w:val="22"/>
                <w:szCs w:val="22"/>
              </w:rPr>
              <w:t>Biologische sekse</w:t>
            </w:r>
          </w:p>
        </w:tc>
        <w:tc>
          <w:tcPr>
            <w:tcW w:w="3806" w:type="dxa"/>
            <w:tcBorders>
              <w:top w:val="single" w:sz="4" w:space="0" w:color="auto"/>
              <w:left w:val="nil"/>
              <w:bottom w:val="single" w:sz="4" w:space="0" w:color="auto"/>
              <w:right w:val="nil"/>
            </w:tcBorders>
            <w:shd w:val="clear" w:color="auto" w:fill="auto"/>
            <w:noWrap/>
          </w:tcPr>
          <w:p w14:paraId="3D2AB7EC" w14:textId="255F7791" w:rsidR="00D816C1" w:rsidRPr="000E202A" w:rsidRDefault="00D816C1" w:rsidP="000E202A">
            <w:pPr>
              <w:pStyle w:val="introlist"/>
              <w:spacing w:line="480" w:lineRule="auto"/>
              <w:ind w:right="282"/>
              <w:jc w:val="center"/>
              <w:rPr>
                <w:rStyle w:val="Subtielebenadr"/>
                <w:rFonts w:ascii="Times New Roman" w:eastAsia="Calibri" w:hAnsi="Times New Roman" w:cs="Times New Roman"/>
                <w:b w:val="0"/>
                <w:bCs/>
                <w:color w:val="000000"/>
                <w:sz w:val="22"/>
                <w:szCs w:val="22"/>
              </w:rPr>
            </w:pPr>
            <w:r w:rsidRPr="000E202A">
              <w:rPr>
                <w:rStyle w:val="Subtielebenadr"/>
                <w:rFonts w:ascii="Times New Roman" w:eastAsia="Calibri" w:hAnsi="Times New Roman" w:cs="Times New Roman"/>
                <w:b w:val="0"/>
                <w:bCs/>
                <w:color w:val="000000"/>
                <w:sz w:val="22"/>
                <w:szCs w:val="22"/>
              </w:rPr>
              <w:t>Genderidentiteit</w:t>
            </w:r>
          </w:p>
        </w:tc>
      </w:tr>
      <w:tr w:rsidR="00E14F4D" w:rsidRPr="000E202A" w14:paraId="71F462BB" w14:textId="77777777" w:rsidTr="00BD1309">
        <w:trPr>
          <w:trHeight w:val="561"/>
        </w:trPr>
        <w:tc>
          <w:tcPr>
            <w:tcW w:w="1469" w:type="dxa"/>
            <w:tcBorders>
              <w:top w:val="single" w:sz="4" w:space="0" w:color="auto"/>
              <w:left w:val="nil"/>
              <w:bottom w:val="single" w:sz="4" w:space="0" w:color="auto"/>
              <w:right w:val="nil"/>
            </w:tcBorders>
            <w:shd w:val="clear" w:color="auto" w:fill="auto"/>
            <w:noWrap/>
          </w:tcPr>
          <w:p w14:paraId="3C0847FD" w14:textId="6EE2B79B" w:rsidR="00D816C1" w:rsidRPr="000E202A" w:rsidRDefault="00315E21" w:rsidP="000E202A">
            <w:pPr>
              <w:pStyle w:val="introlist"/>
              <w:spacing w:line="480" w:lineRule="auto"/>
              <w:ind w:right="282"/>
              <w:jc w:val="center"/>
              <w:rPr>
                <w:rStyle w:val="Subtielebenadr"/>
                <w:rFonts w:ascii="Times New Roman" w:eastAsia="Calibri" w:hAnsi="Times New Roman" w:cs="Times New Roman"/>
                <w:bCs/>
                <w:i w:val="0"/>
                <w:color w:val="000000"/>
                <w:sz w:val="22"/>
                <w:szCs w:val="22"/>
              </w:rPr>
            </w:pPr>
            <w:r w:rsidRPr="000E202A">
              <w:rPr>
                <w:rStyle w:val="Subtielebenadr"/>
                <w:rFonts w:ascii="Times New Roman" w:eastAsia="Calibri" w:hAnsi="Times New Roman" w:cs="Times New Roman"/>
                <w:bCs/>
                <w:i w:val="0"/>
                <w:color w:val="000000"/>
                <w:sz w:val="22"/>
                <w:szCs w:val="22"/>
              </w:rPr>
              <w:t>1</w:t>
            </w:r>
          </w:p>
        </w:tc>
        <w:tc>
          <w:tcPr>
            <w:tcW w:w="1885" w:type="dxa"/>
            <w:tcBorders>
              <w:top w:val="single" w:sz="4" w:space="0" w:color="auto"/>
              <w:left w:val="nil"/>
              <w:bottom w:val="single" w:sz="4" w:space="0" w:color="auto"/>
              <w:right w:val="nil"/>
            </w:tcBorders>
            <w:shd w:val="clear" w:color="auto" w:fill="auto"/>
            <w:noWrap/>
          </w:tcPr>
          <w:p w14:paraId="24BE9173" w14:textId="0F026921" w:rsidR="00D816C1" w:rsidRPr="000E202A" w:rsidRDefault="00315E21" w:rsidP="000E202A">
            <w:pPr>
              <w:pStyle w:val="introlist"/>
              <w:spacing w:line="480" w:lineRule="auto"/>
              <w:ind w:right="282"/>
              <w:jc w:val="center"/>
              <w:rPr>
                <w:rStyle w:val="Subtielebenadr"/>
                <w:rFonts w:ascii="Times New Roman" w:eastAsia="Calibri" w:hAnsi="Times New Roman" w:cs="Times New Roman"/>
                <w:b w:val="0"/>
                <w:i w:val="0"/>
                <w:color w:val="000000"/>
                <w:sz w:val="22"/>
                <w:szCs w:val="22"/>
              </w:rPr>
            </w:pPr>
            <w:r w:rsidRPr="000E202A">
              <w:rPr>
                <w:rStyle w:val="Subtielebenadr"/>
                <w:rFonts w:ascii="Times New Roman" w:eastAsia="Calibri" w:hAnsi="Times New Roman" w:cs="Times New Roman"/>
                <w:b w:val="0"/>
                <w:i w:val="0"/>
                <w:color w:val="000000"/>
                <w:sz w:val="22"/>
                <w:szCs w:val="22"/>
              </w:rPr>
              <w:t>Blankenberge</w:t>
            </w:r>
          </w:p>
        </w:tc>
        <w:tc>
          <w:tcPr>
            <w:tcW w:w="1205" w:type="dxa"/>
            <w:tcBorders>
              <w:top w:val="single" w:sz="4" w:space="0" w:color="auto"/>
              <w:left w:val="nil"/>
              <w:bottom w:val="single" w:sz="4" w:space="0" w:color="auto"/>
              <w:right w:val="nil"/>
            </w:tcBorders>
            <w:shd w:val="clear" w:color="auto" w:fill="auto"/>
            <w:noWrap/>
          </w:tcPr>
          <w:p w14:paraId="3DDEA8C4" w14:textId="6A87D64D" w:rsidR="00D816C1" w:rsidRPr="000E202A" w:rsidRDefault="00315E21" w:rsidP="000E202A">
            <w:pPr>
              <w:pStyle w:val="introlist"/>
              <w:spacing w:line="480" w:lineRule="auto"/>
              <w:ind w:right="282"/>
              <w:jc w:val="center"/>
              <w:rPr>
                <w:rStyle w:val="Subtielebenadr"/>
                <w:rFonts w:ascii="Times New Roman" w:eastAsia="Calibri" w:hAnsi="Times New Roman" w:cs="Times New Roman"/>
                <w:b w:val="0"/>
                <w:i w:val="0"/>
                <w:color w:val="000000"/>
                <w:sz w:val="22"/>
                <w:szCs w:val="22"/>
              </w:rPr>
            </w:pPr>
            <w:r w:rsidRPr="000E202A">
              <w:rPr>
                <w:rStyle w:val="Subtielebenadr"/>
                <w:rFonts w:ascii="Times New Roman" w:eastAsia="Calibri" w:hAnsi="Times New Roman" w:cs="Times New Roman"/>
                <w:b w:val="0"/>
                <w:i w:val="0"/>
                <w:color w:val="000000"/>
                <w:sz w:val="22"/>
                <w:szCs w:val="22"/>
              </w:rPr>
              <w:t>48</w:t>
            </w:r>
          </w:p>
        </w:tc>
        <w:tc>
          <w:tcPr>
            <w:tcW w:w="2123" w:type="dxa"/>
            <w:tcBorders>
              <w:top w:val="single" w:sz="4" w:space="0" w:color="auto"/>
              <w:left w:val="nil"/>
              <w:bottom w:val="single" w:sz="4" w:space="0" w:color="auto"/>
              <w:right w:val="nil"/>
            </w:tcBorders>
            <w:shd w:val="clear" w:color="auto" w:fill="auto"/>
            <w:noWrap/>
          </w:tcPr>
          <w:p w14:paraId="21FD45B1" w14:textId="7CD96284" w:rsidR="00D816C1" w:rsidRPr="000E202A" w:rsidRDefault="00DB6A1F" w:rsidP="000E202A">
            <w:pPr>
              <w:pStyle w:val="introlist"/>
              <w:spacing w:line="480" w:lineRule="auto"/>
              <w:ind w:right="282"/>
              <w:jc w:val="center"/>
              <w:rPr>
                <w:rStyle w:val="Subtielebenadr"/>
                <w:rFonts w:ascii="Times New Roman" w:eastAsia="Calibri" w:hAnsi="Times New Roman" w:cs="Times New Roman"/>
                <w:b w:val="0"/>
                <w:i w:val="0"/>
                <w:color w:val="000000"/>
                <w:sz w:val="22"/>
                <w:szCs w:val="22"/>
              </w:rPr>
            </w:pPr>
            <w:r w:rsidRPr="000E202A">
              <w:rPr>
                <w:rStyle w:val="Subtielebenadr"/>
                <w:rFonts w:ascii="Times New Roman" w:eastAsia="Calibri" w:hAnsi="Times New Roman" w:cs="Times New Roman"/>
                <w:b w:val="0"/>
                <w:i w:val="0"/>
                <w:color w:val="000000"/>
                <w:sz w:val="22"/>
                <w:szCs w:val="22"/>
              </w:rPr>
              <w:t>Man</w:t>
            </w:r>
          </w:p>
        </w:tc>
        <w:tc>
          <w:tcPr>
            <w:tcW w:w="3806" w:type="dxa"/>
            <w:tcBorders>
              <w:top w:val="single" w:sz="4" w:space="0" w:color="auto"/>
              <w:left w:val="nil"/>
              <w:bottom w:val="single" w:sz="4" w:space="0" w:color="auto"/>
              <w:right w:val="nil"/>
            </w:tcBorders>
            <w:shd w:val="clear" w:color="auto" w:fill="auto"/>
            <w:noWrap/>
          </w:tcPr>
          <w:p w14:paraId="0C674CA7" w14:textId="0EB0215D" w:rsidR="00D816C1" w:rsidRPr="000E202A" w:rsidRDefault="00315E21" w:rsidP="000E202A">
            <w:pPr>
              <w:pStyle w:val="introlist"/>
              <w:spacing w:line="480" w:lineRule="auto"/>
              <w:ind w:right="282"/>
              <w:jc w:val="center"/>
              <w:rPr>
                <w:rStyle w:val="Subtielebenadr"/>
                <w:rFonts w:ascii="Times New Roman" w:eastAsia="Calibri" w:hAnsi="Times New Roman" w:cs="Times New Roman"/>
                <w:b w:val="0"/>
                <w:i w:val="0"/>
                <w:color w:val="000000"/>
                <w:sz w:val="22"/>
                <w:szCs w:val="22"/>
              </w:rPr>
            </w:pPr>
            <w:r w:rsidRPr="000E202A">
              <w:rPr>
                <w:rStyle w:val="Subtielebenadr"/>
                <w:rFonts w:ascii="Times New Roman" w:eastAsia="Calibri" w:hAnsi="Times New Roman" w:cs="Times New Roman"/>
                <w:b w:val="0"/>
                <w:i w:val="0"/>
                <w:color w:val="000000"/>
                <w:sz w:val="22"/>
                <w:szCs w:val="22"/>
              </w:rPr>
              <w:t>V</w:t>
            </w:r>
            <w:r w:rsidR="00DB6A1F" w:rsidRPr="000E202A">
              <w:rPr>
                <w:rStyle w:val="Subtielebenadr"/>
                <w:rFonts w:ascii="Times New Roman" w:eastAsia="Calibri" w:hAnsi="Times New Roman" w:cs="Times New Roman"/>
                <w:b w:val="0"/>
                <w:i w:val="0"/>
                <w:color w:val="000000"/>
                <w:sz w:val="22"/>
                <w:szCs w:val="22"/>
              </w:rPr>
              <w:t>rouw</w:t>
            </w:r>
          </w:p>
        </w:tc>
      </w:tr>
      <w:tr w:rsidR="00E14F4D" w:rsidRPr="000E202A" w14:paraId="62C64A8B" w14:textId="77777777" w:rsidTr="00BD1309">
        <w:trPr>
          <w:trHeight w:val="543"/>
        </w:trPr>
        <w:tc>
          <w:tcPr>
            <w:tcW w:w="1469" w:type="dxa"/>
            <w:tcBorders>
              <w:top w:val="single" w:sz="4" w:space="0" w:color="auto"/>
              <w:left w:val="nil"/>
              <w:bottom w:val="single" w:sz="4" w:space="0" w:color="auto"/>
              <w:right w:val="nil"/>
            </w:tcBorders>
            <w:shd w:val="clear" w:color="auto" w:fill="auto"/>
            <w:noWrap/>
          </w:tcPr>
          <w:p w14:paraId="477C8563" w14:textId="0AAA9E23" w:rsidR="00D816C1" w:rsidRPr="000E202A" w:rsidRDefault="00315E21" w:rsidP="000E202A">
            <w:pPr>
              <w:pStyle w:val="introlist"/>
              <w:spacing w:line="480" w:lineRule="auto"/>
              <w:ind w:right="282"/>
              <w:jc w:val="center"/>
              <w:rPr>
                <w:rStyle w:val="Subtielebenadr"/>
                <w:rFonts w:ascii="Times New Roman" w:eastAsia="Calibri" w:hAnsi="Times New Roman" w:cs="Times New Roman"/>
                <w:bCs/>
                <w:i w:val="0"/>
                <w:color w:val="000000"/>
                <w:sz w:val="22"/>
                <w:szCs w:val="22"/>
              </w:rPr>
            </w:pPr>
            <w:r w:rsidRPr="000E202A">
              <w:rPr>
                <w:rStyle w:val="Subtielebenadr"/>
                <w:rFonts w:ascii="Times New Roman" w:eastAsia="Calibri" w:hAnsi="Times New Roman" w:cs="Times New Roman"/>
                <w:bCs/>
                <w:i w:val="0"/>
                <w:color w:val="000000"/>
                <w:sz w:val="22"/>
                <w:szCs w:val="22"/>
              </w:rPr>
              <w:t>2</w:t>
            </w:r>
          </w:p>
        </w:tc>
        <w:tc>
          <w:tcPr>
            <w:tcW w:w="1885" w:type="dxa"/>
            <w:tcBorders>
              <w:top w:val="single" w:sz="4" w:space="0" w:color="auto"/>
              <w:left w:val="nil"/>
              <w:bottom w:val="single" w:sz="4" w:space="0" w:color="auto"/>
              <w:right w:val="nil"/>
            </w:tcBorders>
            <w:shd w:val="clear" w:color="auto" w:fill="auto"/>
            <w:noWrap/>
          </w:tcPr>
          <w:p w14:paraId="0F15FEB6" w14:textId="49DB9C89" w:rsidR="00D816C1" w:rsidRPr="000E202A" w:rsidRDefault="00315E21" w:rsidP="000E202A">
            <w:pPr>
              <w:pStyle w:val="introlist"/>
              <w:spacing w:line="480" w:lineRule="auto"/>
              <w:ind w:right="282"/>
              <w:jc w:val="center"/>
              <w:rPr>
                <w:rStyle w:val="Subtielebenadr"/>
                <w:rFonts w:ascii="Times New Roman" w:eastAsia="Calibri" w:hAnsi="Times New Roman" w:cs="Times New Roman"/>
                <w:b w:val="0"/>
                <w:i w:val="0"/>
                <w:color w:val="000000"/>
                <w:sz w:val="22"/>
                <w:szCs w:val="22"/>
              </w:rPr>
            </w:pPr>
            <w:r w:rsidRPr="000E202A">
              <w:rPr>
                <w:rStyle w:val="Subtielebenadr"/>
                <w:rFonts w:ascii="Times New Roman" w:eastAsia="Calibri" w:hAnsi="Times New Roman" w:cs="Times New Roman"/>
                <w:b w:val="0"/>
                <w:i w:val="0"/>
                <w:color w:val="000000"/>
                <w:sz w:val="22"/>
                <w:szCs w:val="22"/>
              </w:rPr>
              <w:t>Blankenberge</w:t>
            </w:r>
          </w:p>
        </w:tc>
        <w:tc>
          <w:tcPr>
            <w:tcW w:w="1205" w:type="dxa"/>
            <w:tcBorders>
              <w:top w:val="single" w:sz="4" w:space="0" w:color="auto"/>
              <w:left w:val="nil"/>
              <w:bottom w:val="single" w:sz="4" w:space="0" w:color="auto"/>
              <w:right w:val="nil"/>
            </w:tcBorders>
            <w:shd w:val="clear" w:color="auto" w:fill="auto"/>
            <w:noWrap/>
          </w:tcPr>
          <w:p w14:paraId="59D93421" w14:textId="0910FE54" w:rsidR="00D816C1" w:rsidRPr="000E202A" w:rsidRDefault="00315E21" w:rsidP="000E202A">
            <w:pPr>
              <w:pStyle w:val="introlist"/>
              <w:spacing w:line="480" w:lineRule="auto"/>
              <w:ind w:right="282"/>
              <w:jc w:val="center"/>
              <w:rPr>
                <w:rStyle w:val="Subtielebenadr"/>
                <w:rFonts w:ascii="Times New Roman" w:eastAsia="Calibri" w:hAnsi="Times New Roman" w:cs="Times New Roman"/>
                <w:b w:val="0"/>
                <w:i w:val="0"/>
                <w:color w:val="000000"/>
                <w:sz w:val="22"/>
                <w:szCs w:val="22"/>
              </w:rPr>
            </w:pPr>
            <w:r w:rsidRPr="000E202A">
              <w:rPr>
                <w:rStyle w:val="Subtielebenadr"/>
                <w:rFonts w:ascii="Times New Roman" w:eastAsia="Calibri" w:hAnsi="Times New Roman" w:cs="Times New Roman"/>
                <w:b w:val="0"/>
                <w:i w:val="0"/>
                <w:color w:val="000000"/>
                <w:sz w:val="22"/>
                <w:szCs w:val="22"/>
              </w:rPr>
              <w:t>44</w:t>
            </w:r>
          </w:p>
        </w:tc>
        <w:tc>
          <w:tcPr>
            <w:tcW w:w="2123" w:type="dxa"/>
            <w:tcBorders>
              <w:top w:val="single" w:sz="4" w:space="0" w:color="auto"/>
              <w:left w:val="nil"/>
              <w:bottom w:val="single" w:sz="4" w:space="0" w:color="auto"/>
              <w:right w:val="nil"/>
            </w:tcBorders>
            <w:shd w:val="clear" w:color="auto" w:fill="auto"/>
            <w:noWrap/>
          </w:tcPr>
          <w:p w14:paraId="7CB1AFAD" w14:textId="3AA5514C" w:rsidR="00D816C1" w:rsidRPr="000E202A" w:rsidRDefault="00315E21" w:rsidP="000E202A">
            <w:pPr>
              <w:pStyle w:val="introlist"/>
              <w:spacing w:line="480" w:lineRule="auto"/>
              <w:ind w:right="282"/>
              <w:jc w:val="center"/>
              <w:rPr>
                <w:rStyle w:val="Subtielebenadr"/>
                <w:rFonts w:ascii="Times New Roman" w:eastAsia="Calibri" w:hAnsi="Times New Roman" w:cs="Times New Roman"/>
                <w:b w:val="0"/>
                <w:i w:val="0"/>
                <w:color w:val="000000"/>
                <w:sz w:val="22"/>
                <w:szCs w:val="22"/>
              </w:rPr>
            </w:pPr>
            <w:r w:rsidRPr="000E202A">
              <w:rPr>
                <w:rStyle w:val="Subtielebenadr"/>
                <w:rFonts w:ascii="Times New Roman" w:eastAsia="Calibri" w:hAnsi="Times New Roman" w:cs="Times New Roman"/>
                <w:b w:val="0"/>
                <w:i w:val="0"/>
                <w:color w:val="000000"/>
                <w:sz w:val="22"/>
                <w:szCs w:val="22"/>
              </w:rPr>
              <w:t>M</w:t>
            </w:r>
            <w:r w:rsidR="00DB6A1F" w:rsidRPr="000E202A">
              <w:rPr>
                <w:rStyle w:val="Subtielebenadr"/>
                <w:rFonts w:ascii="Times New Roman" w:eastAsia="Calibri" w:hAnsi="Times New Roman" w:cs="Times New Roman"/>
                <w:b w:val="0"/>
                <w:i w:val="0"/>
                <w:color w:val="000000"/>
                <w:sz w:val="22"/>
                <w:szCs w:val="22"/>
              </w:rPr>
              <w:t>an</w:t>
            </w:r>
          </w:p>
        </w:tc>
        <w:tc>
          <w:tcPr>
            <w:tcW w:w="3806" w:type="dxa"/>
            <w:tcBorders>
              <w:top w:val="single" w:sz="4" w:space="0" w:color="auto"/>
              <w:left w:val="nil"/>
              <w:bottom w:val="single" w:sz="4" w:space="0" w:color="auto"/>
              <w:right w:val="nil"/>
            </w:tcBorders>
            <w:shd w:val="clear" w:color="auto" w:fill="auto"/>
            <w:noWrap/>
          </w:tcPr>
          <w:p w14:paraId="47AD69F2" w14:textId="15FC99D2" w:rsidR="00D816C1" w:rsidRPr="000E202A" w:rsidRDefault="00315E21" w:rsidP="000E202A">
            <w:pPr>
              <w:pStyle w:val="introlist"/>
              <w:spacing w:line="480" w:lineRule="auto"/>
              <w:ind w:right="282"/>
              <w:jc w:val="center"/>
              <w:rPr>
                <w:rStyle w:val="Subtielebenadr"/>
                <w:rFonts w:ascii="Times New Roman" w:eastAsia="Calibri" w:hAnsi="Times New Roman" w:cs="Times New Roman"/>
                <w:b w:val="0"/>
                <w:i w:val="0"/>
                <w:color w:val="000000"/>
                <w:sz w:val="22"/>
                <w:szCs w:val="22"/>
              </w:rPr>
            </w:pPr>
            <w:r w:rsidRPr="000E202A">
              <w:rPr>
                <w:rStyle w:val="Subtielebenadr"/>
                <w:rFonts w:ascii="Times New Roman" w:eastAsia="Calibri" w:hAnsi="Times New Roman" w:cs="Times New Roman"/>
                <w:b w:val="0"/>
                <w:i w:val="0"/>
                <w:color w:val="000000"/>
                <w:sz w:val="22"/>
                <w:szCs w:val="22"/>
              </w:rPr>
              <w:t>V</w:t>
            </w:r>
            <w:r w:rsidR="00DB6A1F" w:rsidRPr="000E202A">
              <w:rPr>
                <w:rStyle w:val="Subtielebenadr"/>
                <w:rFonts w:ascii="Times New Roman" w:eastAsia="Calibri" w:hAnsi="Times New Roman" w:cs="Times New Roman"/>
                <w:b w:val="0"/>
                <w:i w:val="0"/>
                <w:color w:val="000000"/>
                <w:sz w:val="22"/>
                <w:szCs w:val="22"/>
              </w:rPr>
              <w:t>rouw</w:t>
            </w:r>
          </w:p>
        </w:tc>
      </w:tr>
      <w:tr w:rsidR="00E14F4D" w:rsidRPr="000E202A" w14:paraId="656BBD5C" w14:textId="77777777" w:rsidTr="00BD1309">
        <w:trPr>
          <w:trHeight w:val="504"/>
        </w:trPr>
        <w:tc>
          <w:tcPr>
            <w:tcW w:w="1469" w:type="dxa"/>
            <w:tcBorders>
              <w:top w:val="single" w:sz="4" w:space="0" w:color="auto"/>
              <w:left w:val="nil"/>
              <w:bottom w:val="single" w:sz="4" w:space="0" w:color="auto"/>
              <w:right w:val="nil"/>
            </w:tcBorders>
            <w:shd w:val="clear" w:color="auto" w:fill="auto"/>
            <w:noWrap/>
          </w:tcPr>
          <w:p w14:paraId="6C26AA55" w14:textId="4E815CB0" w:rsidR="00D816C1" w:rsidRPr="000E202A" w:rsidRDefault="00315E21" w:rsidP="000E202A">
            <w:pPr>
              <w:pStyle w:val="introlist"/>
              <w:spacing w:line="480" w:lineRule="auto"/>
              <w:ind w:right="282"/>
              <w:jc w:val="center"/>
              <w:rPr>
                <w:rStyle w:val="Subtielebenadr"/>
                <w:rFonts w:ascii="Times New Roman" w:eastAsia="Calibri" w:hAnsi="Times New Roman" w:cs="Times New Roman"/>
                <w:bCs/>
                <w:i w:val="0"/>
                <w:color w:val="000000"/>
                <w:sz w:val="22"/>
                <w:szCs w:val="22"/>
              </w:rPr>
            </w:pPr>
            <w:r w:rsidRPr="000E202A">
              <w:rPr>
                <w:rStyle w:val="Subtielebenadr"/>
                <w:rFonts w:ascii="Times New Roman" w:eastAsia="Calibri" w:hAnsi="Times New Roman" w:cs="Times New Roman"/>
                <w:bCs/>
                <w:i w:val="0"/>
                <w:color w:val="000000"/>
                <w:sz w:val="22"/>
                <w:szCs w:val="22"/>
              </w:rPr>
              <w:t>3</w:t>
            </w:r>
          </w:p>
        </w:tc>
        <w:tc>
          <w:tcPr>
            <w:tcW w:w="1885" w:type="dxa"/>
            <w:tcBorders>
              <w:top w:val="single" w:sz="4" w:space="0" w:color="auto"/>
              <w:left w:val="nil"/>
              <w:bottom w:val="single" w:sz="4" w:space="0" w:color="auto"/>
              <w:right w:val="nil"/>
            </w:tcBorders>
            <w:shd w:val="clear" w:color="auto" w:fill="auto"/>
            <w:noWrap/>
          </w:tcPr>
          <w:p w14:paraId="2261780A" w14:textId="3CE8765C" w:rsidR="00D816C1" w:rsidRPr="000E202A" w:rsidRDefault="00315E21" w:rsidP="000E202A">
            <w:pPr>
              <w:pStyle w:val="introlist"/>
              <w:spacing w:line="480" w:lineRule="auto"/>
              <w:ind w:right="282"/>
              <w:jc w:val="center"/>
              <w:rPr>
                <w:rStyle w:val="Subtielebenadr"/>
                <w:rFonts w:ascii="Times New Roman" w:eastAsia="Calibri" w:hAnsi="Times New Roman" w:cs="Times New Roman"/>
                <w:b w:val="0"/>
                <w:i w:val="0"/>
                <w:color w:val="000000"/>
                <w:sz w:val="22"/>
                <w:szCs w:val="22"/>
              </w:rPr>
            </w:pPr>
            <w:r w:rsidRPr="000E202A">
              <w:rPr>
                <w:rStyle w:val="Subtielebenadr"/>
                <w:rFonts w:ascii="Times New Roman" w:eastAsia="Calibri" w:hAnsi="Times New Roman" w:cs="Times New Roman"/>
                <w:b w:val="0"/>
                <w:i w:val="0"/>
                <w:color w:val="000000"/>
                <w:sz w:val="22"/>
                <w:szCs w:val="22"/>
              </w:rPr>
              <w:t>Brugge</w:t>
            </w:r>
          </w:p>
        </w:tc>
        <w:tc>
          <w:tcPr>
            <w:tcW w:w="1205" w:type="dxa"/>
            <w:tcBorders>
              <w:top w:val="single" w:sz="4" w:space="0" w:color="auto"/>
              <w:left w:val="nil"/>
              <w:bottom w:val="single" w:sz="4" w:space="0" w:color="auto"/>
              <w:right w:val="nil"/>
            </w:tcBorders>
            <w:shd w:val="clear" w:color="auto" w:fill="auto"/>
            <w:noWrap/>
          </w:tcPr>
          <w:p w14:paraId="1046E689" w14:textId="3D116FA7" w:rsidR="00D816C1" w:rsidRPr="000E202A" w:rsidRDefault="00315E21" w:rsidP="000E202A">
            <w:pPr>
              <w:pStyle w:val="introlist"/>
              <w:spacing w:line="480" w:lineRule="auto"/>
              <w:ind w:right="282"/>
              <w:jc w:val="center"/>
              <w:rPr>
                <w:rStyle w:val="Subtielebenadr"/>
                <w:rFonts w:ascii="Times New Roman" w:eastAsia="Calibri" w:hAnsi="Times New Roman" w:cs="Times New Roman"/>
                <w:b w:val="0"/>
                <w:i w:val="0"/>
                <w:color w:val="000000"/>
                <w:sz w:val="22"/>
                <w:szCs w:val="22"/>
              </w:rPr>
            </w:pPr>
            <w:r w:rsidRPr="000E202A">
              <w:rPr>
                <w:rStyle w:val="Subtielebenadr"/>
                <w:rFonts w:ascii="Times New Roman" w:eastAsia="Calibri" w:hAnsi="Times New Roman" w:cs="Times New Roman"/>
                <w:b w:val="0"/>
                <w:i w:val="0"/>
                <w:color w:val="000000"/>
                <w:sz w:val="22"/>
                <w:szCs w:val="22"/>
              </w:rPr>
              <w:t>65</w:t>
            </w:r>
          </w:p>
        </w:tc>
        <w:tc>
          <w:tcPr>
            <w:tcW w:w="2123" w:type="dxa"/>
            <w:tcBorders>
              <w:top w:val="single" w:sz="4" w:space="0" w:color="auto"/>
              <w:left w:val="nil"/>
              <w:bottom w:val="single" w:sz="4" w:space="0" w:color="auto"/>
              <w:right w:val="nil"/>
            </w:tcBorders>
            <w:shd w:val="clear" w:color="auto" w:fill="auto"/>
            <w:noWrap/>
          </w:tcPr>
          <w:p w14:paraId="0B06D384" w14:textId="732CA773" w:rsidR="00D816C1" w:rsidRPr="000E202A" w:rsidRDefault="00315E21" w:rsidP="000E202A">
            <w:pPr>
              <w:pStyle w:val="introlist"/>
              <w:spacing w:line="480" w:lineRule="auto"/>
              <w:ind w:right="282"/>
              <w:jc w:val="center"/>
              <w:rPr>
                <w:rStyle w:val="Subtielebenadr"/>
                <w:rFonts w:ascii="Times New Roman" w:eastAsia="Calibri" w:hAnsi="Times New Roman" w:cs="Times New Roman"/>
                <w:b w:val="0"/>
                <w:i w:val="0"/>
                <w:color w:val="000000"/>
                <w:sz w:val="22"/>
                <w:szCs w:val="22"/>
              </w:rPr>
            </w:pPr>
            <w:r w:rsidRPr="000E202A">
              <w:rPr>
                <w:rStyle w:val="Subtielebenadr"/>
                <w:rFonts w:ascii="Times New Roman" w:eastAsia="Calibri" w:hAnsi="Times New Roman" w:cs="Times New Roman"/>
                <w:b w:val="0"/>
                <w:i w:val="0"/>
                <w:color w:val="000000"/>
                <w:sz w:val="22"/>
                <w:szCs w:val="22"/>
              </w:rPr>
              <w:t>M</w:t>
            </w:r>
            <w:r w:rsidR="00DB6A1F" w:rsidRPr="000E202A">
              <w:rPr>
                <w:rStyle w:val="Subtielebenadr"/>
                <w:rFonts w:ascii="Times New Roman" w:eastAsia="Calibri" w:hAnsi="Times New Roman" w:cs="Times New Roman"/>
                <w:b w:val="0"/>
                <w:i w:val="0"/>
                <w:color w:val="000000"/>
                <w:sz w:val="22"/>
                <w:szCs w:val="22"/>
              </w:rPr>
              <w:t>an</w:t>
            </w:r>
          </w:p>
        </w:tc>
        <w:tc>
          <w:tcPr>
            <w:tcW w:w="3806" w:type="dxa"/>
            <w:tcBorders>
              <w:top w:val="single" w:sz="4" w:space="0" w:color="auto"/>
              <w:left w:val="nil"/>
              <w:bottom w:val="single" w:sz="4" w:space="0" w:color="auto"/>
              <w:right w:val="nil"/>
            </w:tcBorders>
            <w:shd w:val="clear" w:color="auto" w:fill="auto"/>
            <w:noWrap/>
          </w:tcPr>
          <w:p w14:paraId="1FED15D8" w14:textId="16A5C723" w:rsidR="00D816C1" w:rsidRPr="000E202A" w:rsidRDefault="00315E21" w:rsidP="000E202A">
            <w:pPr>
              <w:pStyle w:val="introlist"/>
              <w:spacing w:line="480" w:lineRule="auto"/>
              <w:ind w:right="282"/>
              <w:jc w:val="center"/>
              <w:rPr>
                <w:rStyle w:val="Subtielebenadr"/>
                <w:rFonts w:ascii="Times New Roman" w:eastAsia="Calibri" w:hAnsi="Times New Roman" w:cs="Times New Roman"/>
                <w:b w:val="0"/>
                <w:i w:val="0"/>
                <w:color w:val="000000"/>
                <w:sz w:val="22"/>
                <w:szCs w:val="22"/>
              </w:rPr>
            </w:pPr>
            <w:r w:rsidRPr="000E202A">
              <w:rPr>
                <w:rStyle w:val="Subtielebenadr"/>
                <w:rFonts w:ascii="Times New Roman" w:eastAsia="Calibri" w:hAnsi="Times New Roman" w:cs="Times New Roman"/>
                <w:b w:val="0"/>
                <w:i w:val="0"/>
                <w:color w:val="000000"/>
                <w:sz w:val="22"/>
                <w:szCs w:val="22"/>
              </w:rPr>
              <w:t>V</w:t>
            </w:r>
            <w:r w:rsidR="00DB6A1F" w:rsidRPr="000E202A">
              <w:rPr>
                <w:rStyle w:val="Subtielebenadr"/>
                <w:rFonts w:ascii="Times New Roman" w:eastAsia="Calibri" w:hAnsi="Times New Roman" w:cs="Times New Roman"/>
                <w:b w:val="0"/>
                <w:i w:val="0"/>
                <w:color w:val="000000"/>
                <w:sz w:val="22"/>
                <w:szCs w:val="22"/>
              </w:rPr>
              <w:t>rouw</w:t>
            </w:r>
          </w:p>
        </w:tc>
      </w:tr>
      <w:tr w:rsidR="00E14F4D" w:rsidRPr="000E202A" w14:paraId="38BA7759" w14:textId="77777777" w:rsidTr="00BD1309">
        <w:trPr>
          <w:trHeight w:val="561"/>
        </w:trPr>
        <w:tc>
          <w:tcPr>
            <w:tcW w:w="1469" w:type="dxa"/>
            <w:tcBorders>
              <w:top w:val="single" w:sz="4" w:space="0" w:color="auto"/>
              <w:left w:val="nil"/>
              <w:bottom w:val="single" w:sz="4" w:space="0" w:color="auto"/>
              <w:right w:val="nil"/>
            </w:tcBorders>
            <w:shd w:val="clear" w:color="auto" w:fill="auto"/>
            <w:noWrap/>
          </w:tcPr>
          <w:p w14:paraId="714C4D9B" w14:textId="53CD99B6" w:rsidR="00D816C1" w:rsidRPr="000E202A" w:rsidRDefault="00315E21" w:rsidP="000E202A">
            <w:pPr>
              <w:pStyle w:val="introlist"/>
              <w:spacing w:line="480" w:lineRule="auto"/>
              <w:ind w:right="282"/>
              <w:jc w:val="center"/>
              <w:rPr>
                <w:rStyle w:val="Subtielebenadr"/>
                <w:rFonts w:ascii="Times New Roman" w:eastAsia="Calibri" w:hAnsi="Times New Roman" w:cs="Times New Roman"/>
                <w:bCs/>
                <w:i w:val="0"/>
                <w:color w:val="000000"/>
                <w:sz w:val="22"/>
                <w:szCs w:val="22"/>
              </w:rPr>
            </w:pPr>
            <w:r w:rsidRPr="000E202A">
              <w:rPr>
                <w:rStyle w:val="Subtielebenadr"/>
                <w:rFonts w:ascii="Times New Roman" w:eastAsia="Calibri" w:hAnsi="Times New Roman" w:cs="Times New Roman"/>
                <w:bCs/>
                <w:i w:val="0"/>
                <w:color w:val="000000"/>
                <w:sz w:val="22"/>
                <w:szCs w:val="22"/>
              </w:rPr>
              <w:t>4</w:t>
            </w:r>
          </w:p>
        </w:tc>
        <w:tc>
          <w:tcPr>
            <w:tcW w:w="1885" w:type="dxa"/>
            <w:tcBorders>
              <w:top w:val="single" w:sz="4" w:space="0" w:color="auto"/>
              <w:left w:val="nil"/>
              <w:bottom w:val="single" w:sz="4" w:space="0" w:color="auto"/>
              <w:right w:val="nil"/>
            </w:tcBorders>
            <w:shd w:val="clear" w:color="auto" w:fill="auto"/>
            <w:noWrap/>
          </w:tcPr>
          <w:p w14:paraId="174A35B0" w14:textId="5BAC7A42" w:rsidR="00D816C1" w:rsidRPr="000E202A" w:rsidRDefault="00315E21" w:rsidP="000E202A">
            <w:pPr>
              <w:pStyle w:val="introlist"/>
              <w:spacing w:line="480" w:lineRule="auto"/>
              <w:ind w:right="282"/>
              <w:jc w:val="center"/>
              <w:rPr>
                <w:rStyle w:val="Subtielebenadr"/>
                <w:rFonts w:ascii="Times New Roman" w:eastAsia="Calibri" w:hAnsi="Times New Roman" w:cs="Times New Roman"/>
                <w:b w:val="0"/>
                <w:i w:val="0"/>
                <w:color w:val="000000"/>
                <w:sz w:val="22"/>
                <w:szCs w:val="22"/>
              </w:rPr>
            </w:pPr>
            <w:r w:rsidRPr="000E202A">
              <w:rPr>
                <w:rStyle w:val="Subtielebenadr"/>
                <w:rFonts w:ascii="Times New Roman" w:eastAsia="Calibri" w:hAnsi="Times New Roman" w:cs="Times New Roman"/>
                <w:b w:val="0"/>
                <w:i w:val="0"/>
                <w:color w:val="000000"/>
                <w:sz w:val="22"/>
                <w:szCs w:val="22"/>
              </w:rPr>
              <w:t>Blankenberge</w:t>
            </w:r>
          </w:p>
        </w:tc>
        <w:tc>
          <w:tcPr>
            <w:tcW w:w="1205" w:type="dxa"/>
            <w:tcBorders>
              <w:top w:val="single" w:sz="4" w:space="0" w:color="auto"/>
              <w:left w:val="nil"/>
              <w:bottom w:val="single" w:sz="4" w:space="0" w:color="auto"/>
              <w:right w:val="nil"/>
            </w:tcBorders>
            <w:shd w:val="clear" w:color="auto" w:fill="auto"/>
            <w:noWrap/>
          </w:tcPr>
          <w:p w14:paraId="14FA5684" w14:textId="02DB17B0" w:rsidR="00D816C1" w:rsidRPr="000E202A" w:rsidRDefault="00315E21" w:rsidP="000E202A">
            <w:pPr>
              <w:pStyle w:val="introlist"/>
              <w:spacing w:line="480" w:lineRule="auto"/>
              <w:ind w:right="282"/>
              <w:jc w:val="center"/>
              <w:rPr>
                <w:rStyle w:val="Subtielebenadr"/>
                <w:rFonts w:ascii="Times New Roman" w:eastAsia="Calibri" w:hAnsi="Times New Roman" w:cs="Times New Roman"/>
                <w:b w:val="0"/>
                <w:i w:val="0"/>
                <w:color w:val="000000"/>
                <w:sz w:val="22"/>
                <w:szCs w:val="22"/>
              </w:rPr>
            </w:pPr>
            <w:r w:rsidRPr="000E202A">
              <w:rPr>
                <w:rStyle w:val="Subtielebenadr"/>
                <w:rFonts w:ascii="Times New Roman" w:eastAsia="Calibri" w:hAnsi="Times New Roman" w:cs="Times New Roman"/>
                <w:b w:val="0"/>
                <w:i w:val="0"/>
                <w:color w:val="000000"/>
                <w:sz w:val="22"/>
                <w:szCs w:val="22"/>
              </w:rPr>
              <w:t>51</w:t>
            </w:r>
          </w:p>
        </w:tc>
        <w:tc>
          <w:tcPr>
            <w:tcW w:w="2123" w:type="dxa"/>
            <w:tcBorders>
              <w:top w:val="single" w:sz="4" w:space="0" w:color="auto"/>
              <w:left w:val="nil"/>
              <w:bottom w:val="single" w:sz="4" w:space="0" w:color="auto"/>
              <w:right w:val="nil"/>
            </w:tcBorders>
            <w:shd w:val="clear" w:color="auto" w:fill="auto"/>
            <w:noWrap/>
          </w:tcPr>
          <w:p w14:paraId="62D5B48F" w14:textId="1320D4A0" w:rsidR="00D816C1" w:rsidRPr="000E202A" w:rsidRDefault="00315E21" w:rsidP="000E202A">
            <w:pPr>
              <w:pStyle w:val="introlist"/>
              <w:spacing w:line="480" w:lineRule="auto"/>
              <w:ind w:right="282"/>
              <w:jc w:val="center"/>
              <w:rPr>
                <w:rStyle w:val="Subtielebenadr"/>
                <w:rFonts w:ascii="Times New Roman" w:eastAsia="Calibri" w:hAnsi="Times New Roman" w:cs="Times New Roman"/>
                <w:b w:val="0"/>
                <w:i w:val="0"/>
                <w:color w:val="000000"/>
                <w:sz w:val="22"/>
                <w:szCs w:val="22"/>
              </w:rPr>
            </w:pPr>
            <w:r w:rsidRPr="000E202A">
              <w:rPr>
                <w:rStyle w:val="Subtielebenadr"/>
                <w:rFonts w:ascii="Times New Roman" w:eastAsia="Calibri" w:hAnsi="Times New Roman" w:cs="Times New Roman"/>
                <w:b w:val="0"/>
                <w:i w:val="0"/>
                <w:color w:val="000000"/>
                <w:sz w:val="22"/>
                <w:szCs w:val="22"/>
              </w:rPr>
              <w:t>M</w:t>
            </w:r>
            <w:r w:rsidR="00DB6A1F" w:rsidRPr="000E202A">
              <w:rPr>
                <w:rStyle w:val="Subtielebenadr"/>
                <w:rFonts w:ascii="Times New Roman" w:eastAsia="Calibri" w:hAnsi="Times New Roman" w:cs="Times New Roman"/>
                <w:b w:val="0"/>
                <w:i w:val="0"/>
                <w:color w:val="000000"/>
                <w:sz w:val="22"/>
                <w:szCs w:val="22"/>
              </w:rPr>
              <w:t>an</w:t>
            </w:r>
          </w:p>
        </w:tc>
        <w:tc>
          <w:tcPr>
            <w:tcW w:w="3806" w:type="dxa"/>
            <w:tcBorders>
              <w:top w:val="single" w:sz="4" w:space="0" w:color="auto"/>
              <w:left w:val="nil"/>
              <w:bottom w:val="single" w:sz="4" w:space="0" w:color="auto"/>
              <w:right w:val="nil"/>
            </w:tcBorders>
            <w:shd w:val="clear" w:color="auto" w:fill="auto"/>
            <w:noWrap/>
          </w:tcPr>
          <w:p w14:paraId="3B7CAB0A" w14:textId="4E941D5E" w:rsidR="00D816C1" w:rsidRPr="000E202A" w:rsidRDefault="00315E21" w:rsidP="000E202A">
            <w:pPr>
              <w:pStyle w:val="introlist"/>
              <w:spacing w:line="480" w:lineRule="auto"/>
              <w:ind w:right="282"/>
              <w:jc w:val="center"/>
              <w:rPr>
                <w:rStyle w:val="Subtielebenadr"/>
                <w:rFonts w:ascii="Times New Roman" w:eastAsia="Calibri" w:hAnsi="Times New Roman" w:cs="Times New Roman"/>
                <w:b w:val="0"/>
                <w:i w:val="0"/>
                <w:color w:val="000000"/>
                <w:sz w:val="22"/>
                <w:szCs w:val="22"/>
              </w:rPr>
            </w:pPr>
            <w:r w:rsidRPr="000E202A">
              <w:rPr>
                <w:rStyle w:val="Subtielebenadr"/>
                <w:rFonts w:ascii="Times New Roman" w:eastAsia="Calibri" w:hAnsi="Times New Roman" w:cs="Times New Roman"/>
                <w:b w:val="0"/>
                <w:i w:val="0"/>
                <w:color w:val="000000"/>
                <w:sz w:val="22"/>
                <w:szCs w:val="22"/>
              </w:rPr>
              <w:t>Genderfluïde</w:t>
            </w:r>
          </w:p>
        </w:tc>
      </w:tr>
      <w:tr w:rsidR="00E14F4D" w:rsidRPr="000E202A" w14:paraId="0490D9C0" w14:textId="77777777" w:rsidTr="00BD1309">
        <w:trPr>
          <w:trHeight w:val="504"/>
        </w:trPr>
        <w:tc>
          <w:tcPr>
            <w:tcW w:w="1469" w:type="dxa"/>
            <w:tcBorders>
              <w:top w:val="single" w:sz="4" w:space="0" w:color="auto"/>
              <w:left w:val="nil"/>
              <w:bottom w:val="single" w:sz="4" w:space="0" w:color="auto"/>
              <w:right w:val="nil"/>
            </w:tcBorders>
            <w:shd w:val="clear" w:color="auto" w:fill="auto"/>
            <w:noWrap/>
          </w:tcPr>
          <w:p w14:paraId="64816D91" w14:textId="118EC9CA" w:rsidR="00D816C1" w:rsidRPr="000E202A" w:rsidRDefault="00315E21" w:rsidP="000E202A">
            <w:pPr>
              <w:pStyle w:val="introlist"/>
              <w:spacing w:line="480" w:lineRule="auto"/>
              <w:ind w:right="282"/>
              <w:jc w:val="center"/>
              <w:rPr>
                <w:rStyle w:val="Subtielebenadr"/>
                <w:rFonts w:ascii="Times New Roman" w:eastAsia="Calibri" w:hAnsi="Times New Roman" w:cs="Times New Roman"/>
                <w:bCs/>
                <w:i w:val="0"/>
                <w:color w:val="000000"/>
                <w:sz w:val="22"/>
                <w:szCs w:val="22"/>
              </w:rPr>
            </w:pPr>
            <w:r w:rsidRPr="000E202A">
              <w:rPr>
                <w:rStyle w:val="Subtielebenadr"/>
                <w:rFonts w:ascii="Times New Roman" w:eastAsia="Calibri" w:hAnsi="Times New Roman" w:cs="Times New Roman"/>
                <w:bCs/>
                <w:i w:val="0"/>
                <w:color w:val="000000"/>
                <w:sz w:val="22"/>
                <w:szCs w:val="22"/>
              </w:rPr>
              <w:t>5</w:t>
            </w:r>
          </w:p>
        </w:tc>
        <w:tc>
          <w:tcPr>
            <w:tcW w:w="1885" w:type="dxa"/>
            <w:tcBorders>
              <w:top w:val="single" w:sz="4" w:space="0" w:color="auto"/>
              <w:left w:val="nil"/>
              <w:bottom w:val="single" w:sz="4" w:space="0" w:color="auto"/>
              <w:right w:val="nil"/>
            </w:tcBorders>
            <w:shd w:val="clear" w:color="auto" w:fill="auto"/>
            <w:noWrap/>
          </w:tcPr>
          <w:p w14:paraId="54554484" w14:textId="7923C4E8" w:rsidR="00D816C1" w:rsidRPr="000E202A" w:rsidRDefault="00AA4286" w:rsidP="000E202A">
            <w:pPr>
              <w:pStyle w:val="introlist"/>
              <w:spacing w:line="480" w:lineRule="auto"/>
              <w:ind w:right="282"/>
              <w:jc w:val="center"/>
              <w:rPr>
                <w:rStyle w:val="Subtielebenadr"/>
                <w:rFonts w:ascii="Times New Roman" w:eastAsia="Calibri" w:hAnsi="Times New Roman" w:cs="Times New Roman"/>
                <w:b w:val="0"/>
                <w:i w:val="0"/>
                <w:color w:val="000000"/>
                <w:sz w:val="22"/>
                <w:szCs w:val="22"/>
              </w:rPr>
            </w:pPr>
            <w:r w:rsidRPr="000E202A">
              <w:rPr>
                <w:rStyle w:val="Subtielebenadr"/>
                <w:rFonts w:ascii="Times New Roman" w:eastAsia="Calibri" w:hAnsi="Times New Roman" w:cs="Times New Roman"/>
                <w:b w:val="0"/>
                <w:i w:val="0"/>
                <w:color w:val="000000"/>
                <w:sz w:val="22"/>
                <w:szCs w:val="22"/>
              </w:rPr>
              <w:t>Brugge</w:t>
            </w:r>
          </w:p>
        </w:tc>
        <w:tc>
          <w:tcPr>
            <w:tcW w:w="1205" w:type="dxa"/>
            <w:tcBorders>
              <w:top w:val="single" w:sz="4" w:space="0" w:color="auto"/>
              <w:left w:val="nil"/>
              <w:bottom w:val="single" w:sz="4" w:space="0" w:color="auto"/>
              <w:right w:val="nil"/>
            </w:tcBorders>
            <w:shd w:val="clear" w:color="auto" w:fill="auto"/>
            <w:noWrap/>
          </w:tcPr>
          <w:p w14:paraId="66326AEB" w14:textId="23AD6220" w:rsidR="00D816C1" w:rsidRPr="000E202A" w:rsidRDefault="00315E21" w:rsidP="000E202A">
            <w:pPr>
              <w:pStyle w:val="introlist"/>
              <w:spacing w:line="480" w:lineRule="auto"/>
              <w:ind w:right="282"/>
              <w:jc w:val="center"/>
              <w:rPr>
                <w:rStyle w:val="Subtielebenadr"/>
                <w:rFonts w:ascii="Times New Roman" w:eastAsia="Calibri" w:hAnsi="Times New Roman" w:cs="Times New Roman"/>
                <w:b w:val="0"/>
                <w:i w:val="0"/>
                <w:color w:val="000000"/>
                <w:sz w:val="22"/>
                <w:szCs w:val="22"/>
              </w:rPr>
            </w:pPr>
            <w:r w:rsidRPr="000E202A">
              <w:rPr>
                <w:rStyle w:val="Subtielebenadr"/>
                <w:rFonts w:ascii="Times New Roman" w:eastAsia="Calibri" w:hAnsi="Times New Roman" w:cs="Times New Roman"/>
                <w:b w:val="0"/>
                <w:i w:val="0"/>
                <w:color w:val="000000"/>
                <w:sz w:val="22"/>
                <w:szCs w:val="22"/>
              </w:rPr>
              <w:t>23</w:t>
            </w:r>
          </w:p>
        </w:tc>
        <w:tc>
          <w:tcPr>
            <w:tcW w:w="2123" w:type="dxa"/>
            <w:tcBorders>
              <w:top w:val="single" w:sz="4" w:space="0" w:color="auto"/>
              <w:left w:val="nil"/>
              <w:bottom w:val="single" w:sz="4" w:space="0" w:color="auto"/>
              <w:right w:val="nil"/>
            </w:tcBorders>
            <w:shd w:val="clear" w:color="auto" w:fill="auto"/>
            <w:noWrap/>
          </w:tcPr>
          <w:p w14:paraId="373CB9F3" w14:textId="6D89BCB0" w:rsidR="00D816C1" w:rsidRPr="000E202A" w:rsidRDefault="00315E21" w:rsidP="000E202A">
            <w:pPr>
              <w:pStyle w:val="introlist"/>
              <w:spacing w:line="480" w:lineRule="auto"/>
              <w:ind w:right="282"/>
              <w:jc w:val="center"/>
              <w:rPr>
                <w:rStyle w:val="Subtielebenadr"/>
                <w:rFonts w:ascii="Times New Roman" w:eastAsia="Calibri" w:hAnsi="Times New Roman" w:cs="Times New Roman"/>
                <w:b w:val="0"/>
                <w:i w:val="0"/>
                <w:color w:val="000000"/>
                <w:sz w:val="22"/>
                <w:szCs w:val="22"/>
              </w:rPr>
            </w:pPr>
            <w:r w:rsidRPr="000E202A">
              <w:rPr>
                <w:rStyle w:val="Subtielebenadr"/>
                <w:rFonts w:ascii="Times New Roman" w:eastAsia="Calibri" w:hAnsi="Times New Roman" w:cs="Times New Roman"/>
                <w:b w:val="0"/>
                <w:i w:val="0"/>
                <w:color w:val="000000"/>
                <w:sz w:val="22"/>
                <w:szCs w:val="22"/>
              </w:rPr>
              <w:t>V</w:t>
            </w:r>
            <w:r w:rsidR="00DB6A1F" w:rsidRPr="000E202A">
              <w:rPr>
                <w:rStyle w:val="Subtielebenadr"/>
                <w:rFonts w:ascii="Times New Roman" w:eastAsia="Calibri" w:hAnsi="Times New Roman" w:cs="Times New Roman"/>
                <w:b w:val="0"/>
                <w:i w:val="0"/>
                <w:color w:val="000000"/>
                <w:sz w:val="22"/>
                <w:szCs w:val="22"/>
              </w:rPr>
              <w:t>rouw</w:t>
            </w:r>
          </w:p>
        </w:tc>
        <w:tc>
          <w:tcPr>
            <w:tcW w:w="3806" w:type="dxa"/>
            <w:tcBorders>
              <w:top w:val="single" w:sz="4" w:space="0" w:color="auto"/>
              <w:left w:val="nil"/>
              <w:bottom w:val="single" w:sz="4" w:space="0" w:color="auto"/>
              <w:right w:val="nil"/>
            </w:tcBorders>
            <w:shd w:val="clear" w:color="auto" w:fill="auto"/>
            <w:noWrap/>
          </w:tcPr>
          <w:p w14:paraId="2FB66D6E" w14:textId="70D545E1" w:rsidR="00D816C1" w:rsidRPr="000E202A" w:rsidRDefault="00315E21" w:rsidP="000E202A">
            <w:pPr>
              <w:pStyle w:val="introlist"/>
              <w:spacing w:line="480" w:lineRule="auto"/>
              <w:ind w:right="282"/>
              <w:jc w:val="center"/>
              <w:rPr>
                <w:rStyle w:val="Subtielebenadr"/>
                <w:rFonts w:ascii="Times New Roman" w:eastAsia="Calibri" w:hAnsi="Times New Roman" w:cs="Times New Roman"/>
                <w:b w:val="0"/>
                <w:i w:val="0"/>
                <w:color w:val="000000"/>
                <w:sz w:val="22"/>
                <w:szCs w:val="22"/>
              </w:rPr>
            </w:pPr>
            <w:r w:rsidRPr="000E202A">
              <w:rPr>
                <w:rStyle w:val="Subtielebenadr"/>
                <w:rFonts w:ascii="Times New Roman" w:eastAsia="Calibri" w:hAnsi="Times New Roman" w:cs="Times New Roman"/>
                <w:b w:val="0"/>
                <w:i w:val="0"/>
                <w:color w:val="000000"/>
                <w:sz w:val="22"/>
                <w:szCs w:val="22"/>
              </w:rPr>
              <w:t>M</w:t>
            </w:r>
            <w:r w:rsidR="00DB6A1F" w:rsidRPr="000E202A">
              <w:rPr>
                <w:rStyle w:val="Subtielebenadr"/>
                <w:rFonts w:ascii="Times New Roman" w:eastAsia="Calibri" w:hAnsi="Times New Roman" w:cs="Times New Roman"/>
                <w:b w:val="0"/>
                <w:i w:val="0"/>
                <w:color w:val="000000"/>
                <w:sz w:val="22"/>
                <w:szCs w:val="22"/>
              </w:rPr>
              <w:t>an</w:t>
            </w:r>
          </w:p>
        </w:tc>
      </w:tr>
      <w:tr w:rsidR="00E14F4D" w:rsidRPr="000E202A" w14:paraId="32C0BE9B" w14:textId="77777777" w:rsidTr="00BD1309">
        <w:trPr>
          <w:trHeight w:val="561"/>
        </w:trPr>
        <w:tc>
          <w:tcPr>
            <w:tcW w:w="1469" w:type="dxa"/>
            <w:tcBorders>
              <w:top w:val="single" w:sz="4" w:space="0" w:color="auto"/>
              <w:left w:val="nil"/>
              <w:bottom w:val="single" w:sz="4" w:space="0" w:color="auto"/>
              <w:right w:val="nil"/>
            </w:tcBorders>
            <w:shd w:val="clear" w:color="auto" w:fill="auto"/>
            <w:noWrap/>
          </w:tcPr>
          <w:p w14:paraId="43FE447C" w14:textId="2DE008B9" w:rsidR="00D816C1" w:rsidRPr="000E202A" w:rsidRDefault="00315E21" w:rsidP="000E202A">
            <w:pPr>
              <w:pStyle w:val="introlist"/>
              <w:spacing w:line="480" w:lineRule="auto"/>
              <w:ind w:right="282"/>
              <w:jc w:val="center"/>
              <w:rPr>
                <w:rStyle w:val="Subtielebenadr"/>
                <w:rFonts w:ascii="Times New Roman" w:eastAsia="Calibri" w:hAnsi="Times New Roman" w:cs="Times New Roman"/>
                <w:bCs/>
                <w:i w:val="0"/>
                <w:color w:val="000000"/>
                <w:sz w:val="22"/>
                <w:szCs w:val="22"/>
              </w:rPr>
            </w:pPr>
            <w:r w:rsidRPr="000E202A">
              <w:rPr>
                <w:rStyle w:val="Subtielebenadr"/>
                <w:rFonts w:ascii="Times New Roman" w:eastAsia="Calibri" w:hAnsi="Times New Roman" w:cs="Times New Roman"/>
                <w:bCs/>
                <w:i w:val="0"/>
                <w:color w:val="000000"/>
                <w:sz w:val="22"/>
                <w:szCs w:val="22"/>
              </w:rPr>
              <w:t>6</w:t>
            </w:r>
          </w:p>
        </w:tc>
        <w:tc>
          <w:tcPr>
            <w:tcW w:w="1885" w:type="dxa"/>
            <w:tcBorders>
              <w:top w:val="single" w:sz="4" w:space="0" w:color="auto"/>
              <w:left w:val="nil"/>
              <w:bottom w:val="single" w:sz="4" w:space="0" w:color="auto"/>
              <w:right w:val="nil"/>
            </w:tcBorders>
            <w:shd w:val="clear" w:color="auto" w:fill="auto"/>
            <w:noWrap/>
          </w:tcPr>
          <w:p w14:paraId="0C96298F" w14:textId="6C45FA94" w:rsidR="00D816C1" w:rsidRPr="000E202A" w:rsidRDefault="00AA4286" w:rsidP="000E202A">
            <w:pPr>
              <w:pStyle w:val="introlist"/>
              <w:spacing w:line="480" w:lineRule="auto"/>
              <w:ind w:right="282"/>
              <w:jc w:val="center"/>
              <w:rPr>
                <w:rStyle w:val="Subtielebenadr"/>
                <w:rFonts w:ascii="Times New Roman" w:eastAsia="Calibri" w:hAnsi="Times New Roman" w:cs="Times New Roman"/>
                <w:b w:val="0"/>
                <w:i w:val="0"/>
                <w:color w:val="000000"/>
                <w:sz w:val="22"/>
                <w:szCs w:val="22"/>
              </w:rPr>
            </w:pPr>
            <w:r w:rsidRPr="000E202A">
              <w:rPr>
                <w:rStyle w:val="Subtielebenadr"/>
                <w:rFonts w:ascii="Times New Roman" w:eastAsia="Calibri" w:hAnsi="Times New Roman" w:cs="Times New Roman"/>
                <w:b w:val="0"/>
                <w:i w:val="0"/>
                <w:color w:val="000000"/>
                <w:sz w:val="22"/>
                <w:szCs w:val="22"/>
              </w:rPr>
              <w:t>Brugge</w:t>
            </w:r>
          </w:p>
        </w:tc>
        <w:tc>
          <w:tcPr>
            <w:tcW w:w="1205" w:type="dxa"/>
            <w:tcBorders>
              <w:top w:val="single" w:sz="4" w:space="0" w:color="auto"/>
              <w:left w:val="nil"/>
              <w:bottom w:val="single" w:sz="4" w:space="0" w:color="auto"/>
              <w:right w:val="nil"/>
            </w:tcBorders>
            <w:shd w:val="clear" w:color="auto" w:fill="auto"/>
            <w:noWrap/>
          </w:tcPr>
          <w:p w14:paraId="77C504A0" w14:textId="4596C1D7" w:rsidR="00D816C1" w:rsidRPr="000E202A" w:rsidRDefault="007A200D" w:rsidP="000E202A">
            <w:pPr>
              <w:pStyle w:val="introlist"/>
              <w:spacing w:line="480" w:lineRule="auto"/>
              <w:ind w:right="282"/>
              <w:jc w:val="center"/>
              <w:rPr>
                <w:rStyle w:val="Subtielebenadr"/>
                <w:rFonts w:ascii="Times New Roman" w:eastAsia="Calibri" w:hAnsi="Times New Roman" w:cs="Times New Roman"/>
                <w:b w:val="0"/>
                <w:i w:val="0"/>
                <w:color w:val="000000"/>
                <w:sz w:val="22"/>
                <w:szCs w:val="22"/>
              </w:rPr>
            </w:pPr>
            <w:r w:rsidRPr="000E202A">
              <w:rPr>
                <w:rStyle w:val="Subtielebenadr"/>
                <w:rFonts w:ascii="Times New Roman" w:eastAsia="Calibri" w:hAnsi="Times New Roman" w:cs="Times New Roman"/>
                <w:b w:val="0"/>
                <w:i w:val="0"/>
                <w:color w:val="000000"/>
                <w:sz w:val="22"/>
                <w:szCs w:val="22"/>
              </w:rPr>
              <w:t>26</w:t>
            </w:r>
          </w:p>
        </w:tc>
        <w:tc>
          <w:tcPr>
            <w:tcW w:w="2123" w:type="dxa"/>
            <w:tcBorders>
              <w:top w:val="single" w:sz="4" w:space="0" w:color="auto"/>
              <w:left w:val="nil"/>
              <w:bottom w:val="single" w:sz="4" w:space="0" w:color="auto"/>
              <w:right w:val="nil"/>
            </w:tcBorders>
            <w:shd w:val="clear" w:color="auto" w:fill="auto"/>
            <w:noWrap/>
          </w:tcPr>
          <w:p w14:paraId="5C4F585F" w14:textId="58189F7A" w:rsidR="00D816C1" w:rsidRPr="000E202A" w:rsidRDefault="007A200D" w:rsidP="000E202A">
            <w:pPr>
              <w:pStyle w:val="introlist"/>
              <w:spacing w:line="480" w:lineRule="auto"/>
              <w:ind w:right="282"/>
              <w:jc w:val="center"/>
              <w:rPr>
                <w:rStyle w:val="Subtielebenadr"/>
                <w:rFonts w:ascii="Times New Roman" w:eastAsia="Calibri" w:hAnsi="Times New Roman" w:cs="Times New Roman"/>
                <w:b w:val="0"/>
                <w:i w:val="0"/>
                <w:color w:val="000000"/>
                <w:sz w:val="22"/>
                <w:szCs w:val="22"/>
              </w:rPr>
            </w:pPr>
            <w:r w:rsidRPr="000E202A">
              <w:rPr>
                <w:rStyle w:val="Subtielebenadr"/>
                <w:rFonts w:ascii="Times New Roman" w:eastAsia="Calibri" w:hAnsi="Times New Roman" w:cs="Times New Roman"/>
                <w:b w:val="0"/>
                <w:i w:val="0"/>
                <w:color w:val="000000"/>
                <w:sz w:val="22"/>
                <w:szCs w:val="22"/>
              </w:rPr>
              <w:t>M</w:t>
            </w:r>
            <w:r w:rsidR="00DB6A1F" w:rsidRPr="000E202A">
              <w:rPr>
                <w:rStyle w:val="Subtielebenadr"/>
                <w:rFonts w:ascii="Times New Roman" w:eastAsia="Calibri" w:hAnsi="Times New Roman" w:cs="Times New Roman"/>
                <w:b w:val="0"/>
                <w:i w:val="0"/>
                <w:color w:val="000000"/>
                <w:sz w:val="22"/>
                <w:szCs w:val="22"/>
              </w:rPr>
              <w:t>an</w:t>
            </w:r>
          </w:p>
        </w:tc>
        <w:tc>
          <w:tcPr>
            <w:tcW w:w="3806" w:type="dxa"/>
            <w:tcBorders>
              <w:top w:val="single" w:sz="4" w:space="0" w:color="auto"/>
              <w:left w:val="nil"/>
              <w:bottom w:val="single" w:sz="4" w:space="0" w:color="auto"/>
              <w:right w:val="nil"/>
            </w:tcBorders>
            <w:shd w:val="clear" w:color="auto" w:fill="auto"/>
            <w:noWrap/>
          </w:tcPr>
          <w:p w14:paraId="6AFE243A" w14:textId="69A0BAA6" w:rsidR="00D816C1" w:rsidRPr="000E202A" w:rsidRDefault="007A200D" w:rsidP="000E202A">
            <w:pPr>
              <w:pStyle w:val="introlist"/>
              <w:spacing w:line="480" w:lineRule="auto"/>
              <w:ind w:right="282"/>
              <w:jc w:val="center"/>
              <w:rPr>
                <w:rStyle w:val="Subtielebenadr"/>
                <w:rFonts w:ascii="Times New Roman" w:eastAsia="Calibri" w:hAnsi="Times New Roman" w:cs="Times New Roman"/>
                <w:b w:val="0"/>
                <w:i w:val="0"/>
                <w:color w:val="000000"/>
                <w:sz w:val="22"/>
                <w:szCs w:val="22"/>
              </w:rPr>
            </w:pPr>
            <w:r w:rsidRPr="000E202A">
              <w:rPr>
                <w:rStyle w:val="Subtielebenadr"/>
                <w:rFonts w:ascii="Times New Roman" w:eastAsia="Calibri" w:hAnsi="Times New Roman" w:cs="Times New Roman"/>
                <w:b w:val="0"/>
                <w:i w:val="0"/>
                <w:color w:val="000000"/>
                <w:sz w:val="22"/>
                <w:szCs w:val="22"/>
              </w:rPr>
              <w:t>Non-binaire vrouw/ genderfluïde</w:t>
            </w:r>
          </w:p>
        </w:tc>
      </w:tr>
      <w:tr w:rsidR="00E14F4D" w:rsidRPr="000E202A" w14:paraId="4CE2E426" w14:textId="77777777" w:rsidTr="00BD1309">
        <w:trPr>
          <w:trHeight w:val="1123"/>
        </w:trPr>
        <w:tc>
          <w:tcPr>
            <w:tcW w:w="1469" w:type="dxa"/>
            <w:tcBorders>
              <w:top w:val="single" w:sz="4" w:space="0" w:color="auto"/>
              <w:left w:val="nil"/>
              <w:bottom w:val="nil"/>
              <w:right w:val="nil"/>
            </w:tcBorders>
            <w:shd w:val="clear" w:color="auto" w:fill="auto"/>
            <w:noWrap/>
          </w:tcPr>
          <w:p w14:paraId="275D0BC3" w14:textId="06BB7FD8" w:rsidR="00D816C1" w:rsidRPr="000E202A" w:rsidRDefault="00315E21" w:rsidP="000E202A">
            <w:pPr>
              <w:pStyle w:val="introlist"/>
              <w:spacing w:line="480" w:lineRule="auto"/>
              <w:ind w:right="282"/>
              <w:jc w:val="center"/>
              <w:rPr>
                <w:rStyle w:val="Subtielebenadr"/>
                <w:rFonts w:ascii="Times New Roman" w:eastAsia="Calibri" w:hAnsi="Times New Roman" w:cs="Times New Roman"/>
                <w:bCs/>
                <w:i w:val="0"/>
                <w:color w:val="000000"/>
                <w:sz w:val="22"/>
                <w:szCs w:val="22"/>
              </w:rPr>
            </w:pPr>
            <w:r w:rsidRPr="000E202A">
              <w:rPr>
                <w:rStyle w:val="Subtielebenadr"/>
                <w:rFonts w:ascii="Times New Roman" w:eastAsia="Calibri" w:hAnsi="Times New Roman" w:cs="Times New Roman"/>
                <w:bCs/>
                <w:i w:val="0"/>
                <w:color w:val="000000"/>
                <w:sz w:val="22"/>
                <w:szCs w:val="22"/>
              </w:rPr>
              <w:t>7</w:t>
            </w:r>
          </w:p>
        </w:tc>
        <w:tc>
          <w:tcPr>
            <w:tcW w:w="1885" w:type="dxa"/>
            <w:tcBorders>
              <w:top w:val="single" w:sz="4" w:space="0" w:color="auto"/>
              <w:left w:val="nil"/>
              <w:bottom w:val="nil"/>
              <w:right w:val="nil"/>
            </w:tcBorders>
            <w:shd w:val="clear" w:color="auto" w:fill="auto"/>
            <w:noWrap/>
          </w:tcPr>
          <w:p w14:paraId="37990E4F" w14:textId="073ACFE6" w:rsidR="00D816C1" w:rsidRPr="000E202A" w:rsidRDefault="007A200D" w:rsidP="000E202A">
            <w:pPr>
              <w:pStyle w:val="introlist"/>
              <w:spacing w:line="480" w:lineRule="auto"/>
              <w:ind w:right="282"/>
              <w:jc w:val="center"/>
              <w:rPr>
                <w:rStyle w:val="Subtielebenadr"/>
                <w:rFonts w:ascii="Times New Roman" w:eastAsia="Calibri" w:hAnsi="Times New Roman" w:cs="Times New Roman"/>
                <w:b w:val="0"/>
                <w:i w:val="0"/>
                <w:color w:val="000000"/>
                <w:sz w:val="22"/>
                <w:szCs w:val="22"/>
              </w:rPr>
            </w:pPr>
            <w:r w:rsidRPr="000E202A">
              <w:rPr>
                <w:rStyle w:val="Subtielebenadr"/>
                <w:rFonts w:ascii="Times New Roman" w:eastAsia="Calibri" w:hAnsi="Times New Roman" w:cs="Times New Roman"/>
                <w:b w:val="0"/>
                <w:i w:val="0"/>
                <w:color w:val="000000"/>
                <w:sz w:val="22"/>
                <w:szCs w:val="22"/>
              </w:rPr>
              <w:t>Knokke Heist</w:t>
            </w:r>
          </w:p>
        </w:tc>
        <w:tc>
          <w:tcPr>
            <w:tcW w:w="1205" w:type="dxa"/>
            <w:tcBorders>
              <w:top w:val="single" w:sz="4" w:space="0" w:color="auto"/>
              <w:left w:val="nil"/>
              <w:bottom w:val="nil"/>
              <w:right w:val="nil"/>
            </w:tcBorders>
            <w:shd w:val="clear" w:color="auto" w:fill="auto"/>
            <w:noWrap/>
          </w:tcPr>
          <w:p w14:paraId="05C6B7B5" w14:textId="76466C90" w:rsidR="00D816C1" w:rsidRPr="000E202A" w:rsidRDefault="007A200D" w:rsidP="000E202A">
            <w:pPr>
              <w:pStyle w:val="introlist"/>
              <w:spacing w:line="480" w:lineRule="auto"/>
              <w:ind w:right="282"/>
              <w:jc w:val="center"/>
              <w:rPr>
                <w:rStyle w:val="Subtielebenadr"/>
                <w:rFonts w:ascii="Times New Roman" w:eastAsia="Calibri" w:hAnsi="Times New Roman" w:cs="Times New Roman"/>
                <w:b w:val="0"/>
                <w:i w:val="0"/>
                <w:color w:val="000000"/>
                <w:sz w:val="22"/>
                <w:szCs w:val="22"/>
              </w:rPr>
            </w:pPr>
            <w:r w:rsidRPr="000E202A">
              <w:rPr>
                <w:rStyle w:val="Subtielebenadr"/>
                <w:rFonts w:ascii="Times New Roman" w:eastAsia="Calibri" w:hAnsi="Times New Roman" w:cs="Times New Roman"/>
                <w:b w:val="0"/>
                <w:i w:val="0"/>
                <w:color w:val="000000"/>
                <w:sz w:val="22"/>
                <w:szCs w:val="22"/>
              </w:rPr>
              <w:t>37</w:t>
            </w:r>
          </w:p>
        </w:tc>
        <w:tc>
          <w:tcPr>
            <w:tcW w:w="2123" w:type="dxa"/>
            <w:tcBorders>
              <w:top w:val="single" w:sz="4" w:space="0" w:color="auto"/>
              <w:left w:val="nil"/>
              <w:bottom w:val="nil"/>
              <w:right w:val="nil"/>
            </w:tcBorders>
            <w:shd w:val="clear" w:color="auto" w:fill="auto"/>
            <w:noWrap/>
          </w:tcPr>
          <w:p w14:paraId="3382476A" w14:textId="43AAE8C2" w:rsidR="00D816C1" w:rsidRPr="000E202A" w:rsidRDefault="007A200D" w:rsidP="000E202A">
            <w:pPr>
              <w:pStyle w:val="introlist"/>
              <w:spacing w:line="480" w:lineRule="auto"/>
              <w:ind w:right="282"/>
              <w:jc w:val="center"/>
              <w:rPr>
                <w:rStyle w:val="Subtielebenadr"/>
                <w:rFonts w:ascii="Times New Roman" w:eastAsia="Calibri" w:hAnsi="Times New Roman" w:cs="Times New Roman"/>
                <w:b w:val="0"/>
                <w:i w:val="0"/>
                <w:color w:val="000000"/>
                <w:sz w:val="22"/>
                <w:szCs w:val="22"/>
              </w:rPr>
            </w:pPr>
            <w:r w:rsidRPr="000E202A">
              <w:rPr>
                <w:rStyle w:val="Subtielebenadr"/>
                <w:rFonts w:ascii="Times New Roman" w:eastAsia="Calibri" w:hAnsi="Times New Roman" w:cs="Times New Roman"/>
                <w:b w:val="0"/>
                <w:i w:val="0"/>
                <w:color w:val="000000"/>
                <w:sz w:val="22"/>
                <w:szCs w:val="22"/>
              </w:rPr>
              <w:t>M</w:t>
            </w:r>
            <w:r w:rsidR="00DB6A1F" w:rsidRPr="000E202A">
              <w:rPr>
                <w:rStyle w:val="Subtielebenadr"/>
                <w:rFonts w:ascii="Times New Roman" w:eastAsia="Calibri" w:hAnsi="Times New Roman" w:cs="Times New Roman"/>
                <w:b w:val="0"/>
                <w:i w:val="0"/>
                <w:color w:val="000000"/>
                <w:sz w:val="22"/>
                <w:szCs w:val="22"/>
              </w:rPr>
              <w:t>an</w:t>
            </w:r>
          </w:p>
        </w:tc>
        <w:tc>
          <w:tcPr>
            <w:tcW w:w="3806" w:type="dxa"/>
            <w:tcBorders>
              <w:top w:val="single" w:sz="4" w:space="0" w:color="auto"/>
              <w:left w:val="nil"/>
              <w:bottom w:val="nil"/>
              <w:right w:val="nil"/>
            </w:tcBorders>
            <w:shd w:val="clear" w:color="auto" w:fill="auto"/>
            <w:noWrap/>
          </w:tcPr>
          <w:p w14:paraId="152F335C" w14:textId="77777777" w:rsidR="00D816C1" w:rsidRDefault="007A200D" w:rsidP="000E202A">
            <w:pPr>
              <w:pStyle w:val="introlist"/>
              <w:spacing w:line="480" w:lineRule="auto"/>
              <w:ind w:right="282"/>
              <w:jc w:val="center"/>
              <w:rPr>
                <w:rStyle w:val="Subtielebenadr"/>
                <w:rFonts w:ascii="Times New Roman" w:eastAsia="Calibri" w:hAnsi="Times New Roman" w:cs="Times New Roman"/>
                <w:b w:val="0"/>
                <w:i w:val="0"/>
                <w:color w:val="000000"/>
                <w:sz w:val="22"/>
                <w:szCs w:val="22"/>
              </w:rPr>
            </w:pPr>
            <w:r w:rsidRPr="000E202A">
              <w:rPr>
                <w:rStyle w:val="Subtielebenadr"/>
                <w:rFonts w:ascii="Times New Roman" w:eastAsia="Calibri" w:hAnsi="Times New Roman" w:cs="Times New Roman"/>
                <w:b w:val="0"/>
                <w:i w:val="0"/>
                <w:color w:val="000000"/>
                <w:sz w:val="22"/>
                <w:szCs w:val="22"/>
              </w:rPr>
              <w:t>V</w:t>
            </w:r>
            <w:r w:rsidR="00DB6A1F" w:rsidRPr="000E202A">
              <w:rPr>
                <w:rStyle w:val="Subtielebenadr"/>
                <w:rFonts w:ascii="Times New Roman" w:eastAsia="Calibri" w:hAnsi="Times New Roman" w:cs="Times New Roman"/>
                <w:b w:val="0"/>
                <w:i w:val="0"/>
                <w:color w:val="000000"/>
                <w:sz w:val="22"/>
                <w:szCs w:val="22"/>
              </w:rPr>
              <w:t>rouw</w:t>
            </w:r>
          </w:p>
          <w:p w14:paraId="27FA6AE0" w14:textId="40E6C379" w:rsidR="00DA44FD" w:rsidRPr="000E202A" w:rsidRDefault="00DA44FD" w:rsidP="000E202A">
            <w:pPr>
              <w:pStyle w:val="introlist"/>
              <w:spacing w:line="480" w:lineRule="auto"/>
              <w:ind w:right="282"/>
              <w:jc w:val="center"/>
              <w:rPr>
                <w:rStyle w:val="Subtielebenadr"/>
                <w:rFonts w:ascii="Times New Roman" w:eastAsia="Calibri" w:hAnsi="Times New Roman" w:cs="Times New Roman"/>
                <w:b w:val="0"/>
                <w:i w:val="0"/>
                <w:color w:val="000000"/>
                <w:sz w:val="22"/>
                <w:szCs w:val="22"/>
              </w:rPr>
            </w:pPr>
          </w:p>
        </w:tc>
      </w:tr>
    </w:tbl>
    <w:p w14:paraId="44DF80EE" w14:textId="77777777" w:rsidR="008C698A" w:rsidRDefault="008C698A" w:rsidP="00757039">
      <w:pPr>
        <w:pStyle w:val="introlist"/>
        <w:spacing w:line="360" w:lineRule="auto"/>
        <w:ind w:right="282"/>
        <w:jc w:val="both"/>
        <w:rPr>
          <w:rStyle w:val="Subtielebenadr"/>
          <w:rFonts w:ascii="Times New Roman" w:eastAsia="Calibri" w:hAnsi="Times New Roman" w:cs="Times New Roman"/>
          <w:b w:val="0"/>
          <w:i w:val="0"/>
          <w:sz w:val="24"/>
          <w:szCs w:val="24"/>
        </w:rPr>
      </w:pPr>
    </w:p>
    <w:p w14:paraId="4D621349" w14:textId="77777777" w:rsidR="008C698A" w:rsidRDefault="008C698A" w:rsidP="00757039">
      <w:pPr>
        <w:pStyle w:val="introlist"/>
        <w:spacing w:line="360" w:lineRule="auto"/>
        <w:ind w:right="282"/>
        <w:jc w:val="both"/>
        <w:rPr>
          <w:rStyle w:val="Subtielebenadr"/>
          <w:rFonts w:ascii="Times New Roman" w:eastAsia="Calibri" w:hAnsi="Times New Roman" w:cs="Times New Roman"/>
          <w:b w:val="0"/>
          <w:i w:val="0"/>
          <w:sz w:val="24"/>
          <w:szCs w:val="24"/>
        </w:rPr>
      </w:pPr>
    </w:p>
    <w:p w14:paraId="468AB5C7" w14:textId="77777777" w:rsidR="008C698A" w:rsidRDefault="008C698A" w:rsidP="00757039">
      <w:pPr>
        <w:pStyle w:val="introlist"/>
        <w:spacing w:line="360" w:lineRule="auto"/>
        <w:ind w:right="282"/>
        <w:jc w:val="both"/>
        <w:rPr>
          <w:rStyle w:val="Subtielebenadr"/>
          <w:rFonts w:ascii="Times New Roman" w:eastAsia="Calibri" w:hAnsi="Times New Roman" w:cs="Times New Roman"/>
          <w:b w:val="0"/>
          <w:i w:val="0"/>
          <w:sz w:val="24"/>
          <w:szCs w:val="24"/>
        </w:rPr>
      </w:pPr>
    </w:p>
    <w:p w14:paraId="526C8076" w14:textId="77777777" w:rsidR="008C698A" w:rsidRDefault="008C698A" w:rsidP="00757039">
      <w:pPr>
        <w:pStyle w:val="introlist"/>
        <w:spacing w:line="360" w:lineRule="auto"/>
        <w:ind w:right="282"/>
        <w:jc w:val="both"/>
        <w:rPr>
          <w:rStyle w:val="Subtielebenadr"/>
          <w:rFonts w:ascii="Times New Roman" w:eastAsia="Calibri" w:hAnsi="Times New Roman" w:cs="Times New Roman"/>
          <w:b w:val="0"/>
          <w:i w:val="0"/>
          <w:sz w:val="24"/>
          <w:szCs w:val="24"/>
        </w:rPr>
      </w:pPr>
    </w:p>
    <w:p w14:paraId="278921A9" w14:textId="77777777" w:rsidR="008C698A" w:rsidRDefault="008C698A" w:rsidP="00757039">
      <w:pPr>
        <w:pStyle w:val="introlist"/>
        <w:spacing w:line="360" w:lineRule="auto"/>
        <w:ind w:right="282"/>
        <w:jc w:val="both"/>
        <w:rPr>
          <w:rStyle w:val="Subtielebenadr"/>
          <w:rFonts w:ascii="Times New Roman" w:eastAsia="Calibri" w:hAnsi="Times New Roman" w:cs="Times New Roman"/>
          <w:b w:val="0"/>
          <w:i w:val="0"/>
          <w:sz w:val="24"/>
          <w:szCs w:val="24"/>
        </w:rPr>
      </w:pPr>
    </w:p>
    <w:p w14:paraId="52DD0E5C" w14:textId="77777777" w:rsidR="008C698A" w:rsidRDefault="008C698A" w:rsidP="00757039">
      <w:pPr>
        <w:pStyle w:val="introlist"/>
        <w:spacing w:line="360" w:lineRule="auto"/>
        <w:ind w:right="282"/>
        <w:jc w:val="both"/>
        <w:rPr>
          <w:rStyle w:val="Subtielebenadr"/>
          <w:rFonts w:ascii="Times New Roman" w:eastAsia="Calibri" w:hAnsi="Times New Roman" w:cs="Times New Roman"/>
          <w:b w:val="0"/>
          <w:i w:val="0"/>
          <w:sz w:val="24"/>
          <w:szCs w:val="24"/>
        </w:rPr>
      </w:pPr>
    </w:p>
    <w:p w14:paraId="057CC195" w14:textId="77777777" w:rsidR="008C698A" w:rsidRPr="00831939" w:rsidRDefault="008C698A" w:rsidP="00757039">
      <w:pPr>
        <w:pStyle w:val="introlist"/>
        <w:spacing w:line="360" w:lineRule="auto"/>
        <w:ind w:right="282"/>
        <w:jc w:val="both"/>
        <w:rPr>
          <w:rStyle w:val="Subtielebenadr"/>
          <w:rFonts w:ascii="Times New Roman" w:eastAsia="Calibri" w:hAnsi="Times New Roman" w:cs="Times New Roman"/>
          <w:b w:val="0"/>
          <w:i w:val="0"/>
          <w:sz w:val="24"/>
          <w:szCs w:val="24"/>
        </w:rPr>
      </w:pPr>
    </w:p>
    <w:p w14:paraId="7B94AA3C" w14:textId="5DBBBFDF" w:rsidR="0022774F" w:rsidRPr="00DE4953" w:rsidRDefault="0022774F" w:rsidP="00DE4953">
      <w:pPr>
        <w:pStyle w:val="Kop2"/>
        <w:rPr>
          <w:rFonts w:eastAsia="Calibri"/>
        </w:rPr>
      </w:pPr>
      <w:bookmarkStart w:id="25" w:name="_Toc513383179"/>
      <w:bookmarkStart w:id="26" w:name="_Toc513396083"/>
      <w:bookmarkStart w:id="27" w:name="_Toc513797793"/>
      <w:r w:rsidRPr="00DE4953">
        <w:rPr>
          <w:rFonts w:eastAsia="Calibri"/>
        </w:rPr>
        <w:lastRenderedPageBreak/>
        <w:t>Meetinstrumenten/apparatuur</w:t>
      </w:r>
      <w:bookmarkEnd w:id="25"/>
      <w:bookmarkEnd w:id="26"/>
      <w:bookmarkEnd w:id="27"/>
      <w:r w:rsidR="00931E54" w:rsidRPr="00DE4953">
        <w:rPr>
          <w:rFonts w:eastAsia="Calibri"/>
        </w:rPr>
        <w:br/>
      </w:r>
    </w:p>
    <w:p w14:paraId="0D2A14E2" w14:textId="77777777" w:rsidR="00BD497F" w:rsidRDefault="00BD497F" w:rsidP="00BD497F">
      <w:pPr>
        <w:pStyle w:val="Kop3"/>
        <w:numPr>
          <w:ilvl w:val="0"/>
          <w:numId w:val="0"/>
        </w:numPr>
        <w:ind w:left="567" w:hanging="567"/>
        <w:rPr>
          <w:rFonts w:eastAsia="Calibri"/>
        </w:rPr>
      </w:pPr>
    </w:p>
    <w:p w14:paraId="07FEA6D8" w14:textId="1FC76B99" w:rsidR="00FD0EEE" w:rsidRPr="00FD0EEE" w:rsidRDefault="00BD497F" w:rsidP="00FD0EEE">
      <w:pPr>
        <w:pStyle w:val="Kop3"/>
        <w:rPr>
          <w:rFonts w:eastAsia="Calibri"/>
        </w:rPr>
      </w:pPr>
      <w:r w:rsidRPr="00BD497F">
        <w:rPr>
          <w:rFonts w:eastAsia="Calibri"/>
        </w:rPr>
        <w:t xml:space="preserve">Focusgroep </w:t>
      </w:r>
    </w:p>
    <w:p w14:paraId="34991447" w14:textId="52615754" w:rsidR="00FE5945" w:rsidRPr="008C698A" w:rsidRDefault="006F3943" w:rsidP="006F3943">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5664DA">
        <w:rPr>
          <w:rStyle w:val="Subtielebenadr"/>
          <w:rFonts w:ascii="Times New Roman" w:eastAsia="Calibri" w:hAnsi="Times New Roman" w:cs="Times New Roman"/>
          <w:b w:val="0"/>
          <w:i w:val="0"/>
          <w:color w:val="000000" w:themeColor="text1"/>
          <w:sz w:val="24"/>
          <w:szCs w:val="24"/>
        </w:rPr>
        <w:t xml:space="preserve">Dit onderzoek maakt gebruik van focusgroepen. </w:t>
      </w:r>
      <w:r w:rsidR="00FE5945" w:rsidRPr="005664DA">
        <w:rPr>
          <w:rStyle w:val="Subtielebenadr"/>
          <w:rFonts w:ascii="Times New Roman" w:eastAsia="Calibri" w:hAnsi="Times New Roman" w:cs="Times New Roman"/>
          <w:b w:val="0"/>
          <w:i w:val="0"/>
          <w:color w:val="000000" w:themeColor="text1"/>
          <w:sz w:val="24"/>
          <w:szCs w:val="24"/>
        </w:rPr>
        <w:t xml:space="preserve">In het Handboek kwalitatieve </w:t>
      </w:r>
      <w:r w:rsidR="00FE5945" w:rsidRPr="008C698A">
        <w:rPr>
          <w:rStyle w:val="Subtielebenadr"/>
          <w:rFonts w:ascii="Times New Roman" w:eastAsia="Calibri" w:hAnsi="Times New Roman" w:cs="Times New Roman"/>
          <w:b w:val="0"/>
          <w:i w:val="0"/>
          <w:color w:val="000000" w:themeColor="text1"/>
          <w:sz w:val="24"/>
          <w:szCs w:val="24"/>
        </w:rPr>
        <w:t xml:space="preserve">onderzoeksmethoden van Mortelmans (2013) wordt een focusgroep gedefinieerd als volgt: </w:t>
      </w:r>
    </w:p>
    <w:p w14:paraId="298C8868" w14:textId="355BF7B8" w:rsidR="00FE5945" w:rsidRPr="008C698A" w:rsidRDefault="00FE5945" w:rsidP="00EC217C">
      <w:pPr>
        <w:pStyle w:val="introlist"/>
        <w:spacing w:line="360" w:lineRule="auto"/>
        <w:ind w:left="142" w:right="282"/>
        <w:jc w:val="both"/>
        <w:rPr>
          <w:rStyle w:val="Subtielebenadr"/>
          <w:rFonts w:ascii="Times New Roman" w:eastAsia="Calibri" w:hAnsi="Times New Roman" w:cs="Times New Roman"/>
          <w:b w:val="0"/>
          <w:color w:val="000000" w:themeColor="text1"/>
          <w:sz w:val="24"/>
          <w:szCs w:val="24"/>
        </w:rPr>
      </w:pPr>
      <w:r w:rsidRPr="008C698A">
        <w:rPr>
          <w:rStyle w:val="Subtielebenadr"/>
          <w:rFonts w:ascii="Times New Roman" w:eastAsia="Calibri" w:hAnsi="Times New Roman" w:cs="Times New Roman"/>
          <w:b w:val="0"/>
          <w:color w:val="000000" w:themeColor="text1"/>
          <w:sz w:val="24"/>
          <w:szCs w:val="24"/>
        </w:rPr>
        <w:t>“</w:t>
      </w:r>
      <w:r w:rsidR="00375B06" w:rsidRPr="008C698A">
        <w:rPr>
          <w:rStyle w:val="Subtielebenadr"/>
          <w:rFonts w:ascii="Times New Roman" w:eastAsia="Calibri" w:hAnsi="Times New Roman" w:cs="Times New Roman"/>
          <w:b w:val="0"/>
          <w:color w:val="000000" w:themeColor="text1"/>
          <w:sz w:val="24"/>
          <w:szCs w:val="24"/>
        </w:rPr>
        <w:t>Een focusgroep is een onderzoekstechniek die gebruikt wordt wanneer een groep respondenten gezamenlijk iet</w:t>
      </w:r>
      <w:r w:rsidR="00BD497F" w:rsidRPr="008C698A">
        <w:rPr>
          <w:rStyle w:val="Subtielebenadr"/>
          <w:rFonts w:ascii="Times New Roman" w:eastAsia="Calibri" w:hAnsi="Times New Roman" w:cs="Times New Roman"/>
          <w:b w:val="0"/>
          <w:color w:val="000000" w:themeColor="text1"/>
          <w:sz w:val="24"/>
          <w:szCs w:val="24"/>
        </w:rPr>
        <w:t>s</w:t>
      </w:r>
      <w:r w:rsidR="00375B06" w:rsidRPr="008C698A">
        <w:rPr>
          <w:rStyle w:val="Subtielebenadr"/>
          <w:rFonts w:ascii="Times New Roman" w:eastAsia="Calibri" w:hAnsi="Times New Roman" w:cs="Times New Roman"/>
          <w:b w:val="0"/>
          <w:color w:val="000000" w:themeColor="text1"/>
          <w:sz w:val="24"/>
          <w:szCs w:val="24"/>
        </w:rPr>
        <w:t xml:space="preserve"> heeft meegemaakt en daarover geïnterview</w:t>
      </w:r>
      <w:r w:rsidRPr="008C698A">
        <w:rPr>
          <w:rStyle w:val="Subtielebenadr"/>
          <w:rFonts w:ascii="Times New Roman" w:eastAsia="Calibri" w:hAnsi="Times New Roman" w:cs="Times New Roman"/>
          <w:b w:val="0"/>
          <w:color w:val="000000" w:themeColor="text1"/>
          <w:sz w:val="24"/>
          <w:szCs w:val="24"/>
        </w:rPr>
        <w:t>d wordt.”</w:t>
      </w:r>
    </w:p>
    <w:p w14:paraId="48C6D41B" w14:textId="243B0DC2" w:rsidR="0076189E" w:rsidRPr="005664DA" w:rsidRDefault="00BD497F" w:rsidP="00BD497F">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5664DA">
        <w:rPr>
          <w:rStyle w:val="Subtielebenadr"/>
          <w:rFonts w:ascii="Times New Roman" w:eastAsia="Calibri" w:hAnsi="Times New Roman" w:cs="Times New Roman"/>
          <w:b w:val="0"/>
          <w:i w:val="0"/>
          <w:color w:val="000000" w:themeColor="text1"/>
          <w:sz w:val="24"/>
          <w:szCs w:val="24"/>
        </w:rPr>
        <w:t xml:space="preserve">De focusgroep werd uitzonderlijk niet gefilmd met een camera, maar zal opgenomen worden met een microfoon om anonimiteit van de deelnemers te kunnen garanderen. Dit zal ook een veilige omgeving creëren waardoor de deelnemers meer zaken durfden bespreken. </w:t>
      </w:r>
    </w:p>
    <w:p w14:paraId="017DB809" w14:textId="77F53180" w:rsidR="0042095A" w:rsidRDefault="007E1AEA" w:rsidP="00B17ADA">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5664DA">
        <w:rPr>
          <w:rStyle w:val="Subtielebenadr"/>
          <w:rFonts w:ascii="Times New Roman" w:eastAsia="Calibri" w:hAnsi="Times New Roman" w:cs="Times New Roman"/>
          <w:b w:val="0"/>
          <w:i w:val="0"/>
          <w:color w:val="000000" w:themeColor="text1"/>
          <w:sz w:val="24"/>
          <w:szCs w:val="24"/>
        </w:rPr>
        <w:t>Focusgroepen hebben zowel voor- als nadelen.</w:t>
      </w:r>
      <w:r w:rsidR="0042095A" w:rsidRPr="005664DA">
        <w:rPr>
          <w:rStyle w:val="Subtielebenadr"/>
          <w:rFonts w:ascii="Times New Roman" w:eastAsia="Calibri" w:hAnsi="Times New Roman" w:cs="Times New Roman"/>
          <w:b w:val="0"/>
          <w:i w:val="0"/>
          <w:color w:val="000000" w:themeColor="text1"/>
          <w:sz w:val="24"/>
          <w:szCs w:val="24"/>
        </w:rPr>
        <w:t xml:space="preserve"> </w:t>
      </w:r>
      <w:r w:rsidRPr="005664DA">
        <w:rPr>
          <w:rStyle w:val="Subtielebenadr"/>
          <w:rFonts w:ascii="Times New Roman" w:eastAsia="Calibri" w:hAnsi="Times New Roman" w:cs="Times New Roman"/>
          <w:b w:val="0"/>
          <w:i w:val="0"/>
          <w:color w:val="000000" w:themeColor="text1"/>
          <w:sz w:val="24"/>
          <w:szCs w:val="24"/>
        </w:rPr>
        <w:t xml:space="preserve">Enkele voordelen zijn dat focusgroepen </w:t>
      </w:r>
      <w:r w:rsidR="00B17ADA" w:rsidRPr="005664DA">
        <w:rPr>
          <w:rStyle w:val="Subtielebenadr"/>
          <w:rFonts w:ascii="Times New Roman" w:eastAsia="Calibri" w:hAnsi="Times New Roman" w:cs="Times New Roman"/>
          <w:b w:val="0"/>
          <w:i w:val="0"/>
          <w:color w:val="000000" w:themeColor="text1"/>
          <w:sz w:val="24"/>
          <w:szCs w:val="24"/>
        </w:rPr>
        <w:t xml:space="preserve">vrij goedkoop </w:t>
      </w:r>
      <w:r w:rsidRPr="005664DA">
        <w:rPr>
          <w:rStyle w:val="Subtielebenadr"/>
          <w:rFonts w:ascii="Times New Roman" w:eastAsia="Calibri" w:hAnsi="Times New Roman" w:cs="Times New Roman"/>
          <w:b w:val="0"/>
          <w:i w:val="0"/>
          <w:color w:val="000000" w:themeColor="text1"/>
          <w:sz w:val="24"/>
          <w:szCs w:val="24"/>
        </w:rPr>
        <w:t xml:space="preserve">zijn </w:t>
      </w:r>
      <w:r w:rsidR="00B17ADA" w:rsidRPr="005664DA">
        <w:rPr>
          <w:rStyle w:val="Subtielebenadr"/>
          <w:rFonts w:ascii="Times New Roman" w:eastAsia="Calibri" w:hAnsi="Times New Roman" w:cs="Times New Roman"/>
          <w:b w:val="0"/>
          <w:i w:val="0"/>
          <w:color w:val="000000" w:themeColor="text1"/>
          <w:sz w:val="24"/>
          <w:szCs w:val="24"/>
        </w:rPr>
        <w:t xml:space="preserve">en het is een flexibele methode om tot resultaten te komen. Deelnemers kunnen elkaar bevragen en stil staan bij elkaars antwoorden. Eventuele discussies maken de redenering en gedachten achter iemands mening duidelijk. Het is een relatief eenvoudige methode, waardoor deelnemers begrijpen wat de bedoeling van een focusgroep is. </w:t>
      </w:r>
      <w:r w:rsidR="00D30044" w:rsidRPr="005664DA">
        <w:rPr>
          <w:rStyle w:val="Subtielebenadr"/>
          <w:rFonts w:ascii="Times New Roman" w:eastAsia="Calibri" w:hAnsi="Times New Roman" w:cs="Times New Roman"/>
          <w:b w:val="0"/>
          <w:i w:val="0"/>
          <w:color w:val="000000" w:themeColor="text1"/>
          <w:sz w:val="24"/>
          <w:szCs w:val="24"/>
        </w:rPr>
        <w:br/>
        <w:t xml:space="preserve">Een nadeel is dat de moderator de focusgroep in beperkte mate kan sturen gezien de flexibiliteit ervan. De verschillende stemmen en meningen versterken dit nadeel. Het kan ook gebeuren dat het groepsdenken de individuele verwoording wegneemt en er vooral vanuit groepsgevoel geantwoord </w:t>
      </w:r>
      <w:r w:rsidRPr="005664DA">
        <w:rPr>
          <w:rStyle w:val="Subtielebenadr"/>
          <w:rFonts w:ascii="Times New Roman" w:eastAsia="Calibri" w:hAnsi="Times New Roman" w:cs="Times New Roman"/>
          <w:b w:val="0"/>
          <w:i w:val="0"/>
          <w:color w:val="000000" w:themeColor="text1"/>
          <w:sz w:val="24"/>
          <w:szCs w:val="24"/>
        </w:rPr>
        <w:t>wordt</w:t>
      </w:r>
      <w:r w:rsidR="00D30044" w:rsidRPr="005664DA">
        <w:rPr>
          <w:rStyle w:val="Subtielebenadr"/>
          <w:rFonts w:ascii="Times New Roman" w:eastAsia="Calibri" w:hAnsi="Times New Roman" w:cs="Times New Roman"/>
          <w:b w:val="0"/>
          <w:i w:val="0"/>
          <w:color w:val="000000" w:themeColor="text1"/>
          <w:sz w:val="24"/>
          <w:szCs w:val="24"/>
        </w:rPr>
        <w:t xml:space="preserve"> </w:t>
      </w:r>
      <w:r w:rsidR="001B57A2" w:rsidRPr="005664DA">
        <w:rPr>
          <w:rFonts w:ascii="Times New Roman" w:eastAsia="Calibri" w:hAnsi="Times New Roman" w:cs="Times New Roman"/>
          <w:b w:val="0"/>
          <w:noProof/>
          <w:color w:val="000000" w:themeColor="text1"/>
          <w:sz w:val="24"/>
          <w:szCs w:val="24"/>
          <w:lang w:val="nl-BE"/>
        </w:rPr>
        <w:t>(Elliot, Heesterbeek, Lukensmeyer, &amp; Slocum, 2006)</w:t>
      </w:r>
      <w:r w:rsidRPr="005664DA">
        <w:rPr>
          <w:rStyle w:val="Subtielebenadr"/>
          <w:rFonts w:ascii="Times New Roman" w:eastAsia="Calibri" w:hAnsi="Times New Roman" w:cs="Times New Roman"/>
          <w:b w:val="0"/>
          <w:i w:val="0"/>
          <w:color w:val="000000" w:themeColor="text1"/>
          <w:sz w:val="24"/>
          <w:szCs w:val="24"/>
        </w:rPr>
        <w:t>.</w:t>
      </w:r>
    </w:p>
    <w:p w14:paraId="38978468" w14:textId="77777777" w:rsidR="005664DA" w:rsidRPr="005664DA" w:rsidRDefault="005664DA" w:rsidP="00B17ADA">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p>
    <w:p w14:paraId="1C12435E" w14:textId="27BF6C04" w:rsidR="00BD497F" w:rsidRPr="00BD497F" w:rsidRDefault="00BD497F" w:rsidP="00BD497F">
      <w:pPr>
        <w:pStyle w:val="Kop3"/>
        <w:rPr>
          <w:rFonts w:eastAsia="Calibri"/>
        </w:rPr>
      </w:pPr>
      <w:r w:rsidRPr="00BD497F">
        <w:rPr>
          <w:rFonts w:eastAsia="Calibri"/>
        </w:rPr>
        <w:t>Website</w:t>
      </w:r>
      <w:r w:rsidR="005664DA">
        <w:rPr>
          <w:rFonts w:eastAsia="Calibri"/>
        </w:rPr>
        <w:br/>
      </w:r>
    </w:p>
    <w:p w14:paraId="17AC0519" w14:textId="77777777" w:rsidR="00BD497F" w:rsidRPr="005664DA" w:rsidRDefault="00BD497F" w:rsidP="00BD497F">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5664DA">
        <w:rPr>
          <w:rStyle w:val="Subtielebenadr"/>
          <w:rFonts w:ascii="Times New Roman" w:eastAsia="Calibri" w:hAnsi="Times New Roman" w:cs="Times New Roman"/>
          <w:b w:val="0"/>
          <w:i w:val="0"/>
          <w:color w:val="000000" w:themeColor="text1"/>
          <w:sz w:val="24"/>
          <w:szCs w:val="24"/>
        </w:rPr>
        <w:t xml:space="preserve">De website wordt gemaakt met behulp van het kosteloze aanbod van lay-outs op </w:t>
      </w:r>
      <w:hyperlink r:id="rId20" w:history="1">
        <w:r w:rsidRPr="005664DA">
          <w:rPr>
            <w:rStyle w:val="Hyperlink"/>
            <w:rFonts w:ascii="Times New Roman" w:eastAsia="Calibri" w:hAnsi="Times New Roman" w:cs="Times New Roman"/>
            <w:b w:val="0"/>
            <w:color w:val="000000" w:themeColor="text1"/>
            <w:sz w:val="24"/>
            <w:szCs w:val="24"/>
          </w:rPr>
          <w:t>www.wix.com</w:t>
        </w:r>
      </w:hyperlink>
      <w:r w:rsidRPr="005664DA">
        <w:rPr>
          <w:rStyle w:val="Subtielebenadr"/>
          <w:rFonts w:ascii="Times New Roman" w:eastAsia="Calibri" w:hAnsi="Times New Roman" w:cs="Times New Roman"/>
          <w:b w:val="0"/>
          <w:i w:val="0"/>
          <w:color w:val="000000" w:themeColor="text1"/>
          <w:sz w:val="24"/>
          <w:szCs w:val="24"/>
        </w:rPr>
        <w:t xml:space="preserve">. De illustratie op de thuispagina wordt met de hand gemaakt door Frow Steeman en het logo wordt ontworpen door Jarne Eetesonne met Adobe Illustrator en Adobe Photoshop. Verdere illustraties zijn beschikbaar op </w:t>
      </w:r>
      <w:hyperlink r:id="rId21" w:history="1">
        <w:r w:rsidRPr="005664DA">
          <w:rPr>
            <w:rStyle w:val="Hyperlink"/>
            <w:rFonts w:ascii="Times New Roman" w:eastAsia="Calibri" w:hAnsi="Times New Roman" w:cs="Times New Roman"/>
            <w:b w:val="0"/>
            <w:color w:val="000000" w:themeColor="text1"/>
            <w:sz w:val="24"/>
            <w:szCs w:val="24"/>
          </w:rPr>
          <w:t>www.wix.com</w:t>
        </w:r>
      </w:hyperlink>
      <w:r w:rsidRPr="005664DA">
        <w:rPr>
          <w:rStyle w:val="Subtielebenadr"/>
          <w:rFonts w:ascii="Times New Roman" w:eastAsia="Calibri" w:hAnsi="Times New Roman" w:cs="Times New Roman"/>
          <w:b w:val="0"/>
          <w:i w:val="0"/>
          <w:color w:val="000000" w:themeColor="text1"/>
          <w:sz w:val="24"/>
          <w:szCs w:val="24"/>
        </w:rPr>
        <w:t xml:space="preserve"> en kosteloos. </w:t>
      </w:r>
    </w:p>
    <w:p w14:paraId="03AF28A6" w14:textId="77777777" w:rsidR="00BD497F" w:rsidRPr="000E202A" w:rsidRDefault="00BD497F" w:rsidP="00B17ADA">
      <w:pPr>
        <w:pStyle w:val="introlist"/>
        <w:spacing w:line="360" w:lineRule="auto"/>
        <w:ind w:left="142" w:right="282"/>
        <w:jc w:val="both"/>
        <w:rPr>
          <w:rStyle w:val="Subtielebenadr"/>
          <w:rFonts w:ascii="Times New Roman" w:eastAsia="Calibri" w:hAnsi="Times New Roman" w:cs="Times New Roman"/>
          <w:b w:val="0"/>
          <w:i w:val="0"/>
          <w:color w:val="000000"/>
          <w:sz w:val="24"/>
          <w:szCs w:val="24"/>
        </w:rPr>
      </w:pPr>
    </w:p>
    <w:p w14:paraId="3BB6C288" w14:textId="26EEF36E" w:rsidR="00375B06" w:rsidRDefault="00375B06" w:rsidP="00EC217C">
      <w:pPr>
        <w:pStyle w:val="introlist"/>
        <w:spacing w:line="360" w:lineRule="auto"/>
        <w:ind w:left="142" w:right="282"/>
        <w:jc w:val="both"/>
        <w:rPr>
          <w:rStyle w:val="Subtielebenadr"/>
          <w:rFonts w:ascii="Times New Roman" w:eastAsia="Calibri" w:hAnsi="Times New Roman" w:cs="Times New Roman"/>
          <w:b w:val="0"/>
          <w:i w:val="0"/>
          <w:sz w:val="24"/>
          <w:szCs w:val="24"/>
        </w:rPr>
      </w:pPr>
    </w:p>
    <w:p w14:paraId="626D06CA" w14:textId="77777777" w:rsidR="00375B06" w:rsidRPr="00831939" w:rsidRDefault="00375B06" w:rsidP="00C05396">
      <w:pPr>
        <w:pStyle w:val="introlist"/>
        <w:spacing w:line="360" w:lineRule="auto"/>
        <w:ind w:right="282"/>
        <w:jc w:val="both"/>
        <w:rPr>
          <w:rStyle w:val="Subtielebenadr"/>
          <w:rFonts w:ascii="Times New Roman" w:eastAsia="Calibri" w:hAnsi="Times New Roman" w:cs="Times New Roman"/>
          <w:b w:val="0"/>
          <w:i w:val="0"/>
          <w:sz w:val="24"/>
          <w:szCs w:val="24"/>
        </w:rPr>
      </w:pPr>
    </w:p>
    <w:p w14:paraId="4BDA148A" w14:textId="0AD8B4AF" w:rsidR="006C33F2" w:rsidRPr="00DE4953" w:rsidRDefault="006C33F2" w:rsidP="00DE4953">
      <w:pPr>
        <w:pStyle w:val="Kop2"/>
        <w:rPr>
          <w:rFonts w:eastAsia="Calibri"/>
        </w:rPr>
      </w:pPr>
      <w:bookmarkStart w:id="28" w:name="_Toc513383180"/>
      <w:bookmarkStart w:id="29" w:name="_Toc513396084"/>
      <w:bookmarkStart w:id="30" w:name="_Toc513797794"/>
      <w:r w:rsidRPr="00DE4953">
        <w:rPr>
          <w:rFonts w:eastAsia="Calibri"/>
        </w:rPr>
        <w:lastRenderedPageBreak/>
        <w:t>Procedure</w:t>
      </w:r>
      <w:bookmarkEnd w:id="28"/>
      <w:bookmarkEnd w:id="29"/>
      <w:bookmarkEnd w:id="30"/>
      <w:r w:rsidRPr="00DE4953">
        <w:rPr>
          <w:rFonts w:eastAsia="Calibri"/>
        </w:rPr>
        <w:t xml:space="preserve"> </w:t>
      </w:r>
      <w:r w:rsidRPr="00DE4953">
        <w:rPr>
          <w:rFonts w:eastAsia="Calibri"/>
        </w:rPr>
        <w:br/>
      </w:r>
    </w:p>
    <w:p w14:paraId="4ED5CE9C" w14:textId="77777777" w:rsidR="00DE4953" w:rsidRPr="000E202A" w:rsidRDefault="00DE4953" w:rsidP="0012649D">
      <w:pPr>
        <w:spacing w:line="360" w:lineRule="auto"/>
        <w:ind w:left="142"/>
        <w:jc w:val="both"/>
        <w:rPr>
          <w:color w:val="000000"/>
        </w:rPr>
      </w:pPr>
    </w:p>
    <w:p w14:paraId="0896C89F" w14:textId="574AD8E9" w:rsidR="0012649D" w:rsidRPr="008C698A" w:rsidRDefault="006C33F2" w:rsidP="0012649D">
      <w:pPr>
        <w:spacing w:line="360" w:lineRule="auto"/>
        <w:ind w:left="142"/>
        <w:jc w:val="both"/>
        <w:rPr>
          <w:color w:val="000000" w:themeColor="text1"/>
        </w:rPr>
      </w:pPr>
      <w:r w:rsidRPr="008C698A">
        <w:rPr>
          <w:color w:val="000000" w:themeColor="text1"/>
        </w:rPr>
        <w:t>De ontwikkeling van het beroepsproduct baseert zich op informatie die eerst verkregen wordt aan de hand</w:t>
      </w:r>
      <w:r w:rsidR="00355459" w:rsidRPr="008C698A">
        <w:rPr>
          <w:color w:val="000000" w:themeColor="text1"/>
        </w:rPr>
        <w:t xml:space="preserve"> van deskresearch. Hierna volgen informele gesprekken en </w:t>
      </w:r>
      <w:r w:rsidRPr="008C698A">
        <w:rPr>
          <w:color w:val="000000" w:themeColor="text1"/>
        </w:rPr>
        <w:t>een</w:t>
      </w:r>
      <w:r w:rsidR="00AA1778" w:rsidRPr="008C698A">
        <w:rPr>
          <w:color w:val="000000" w:themeColor="text1"/>
        </w:rPr>
        <w:t xml:space="preserve"> focusgroep met trans</w:t>
      </w:r>
      <w:r w:rsidR="0001681A" w:rsidRPr="008C698A">
        <w:rPr>
          <w:color w:val="000000" w:themeColor="text1"/>
        </w:rPr>
        <w:t>personen waarna de website aange</w:t>
      </w:r>
      <w:r w:rsidR="005C48EC" w:rsidRPr="008C698A">
        <w:rPr>
          <w:color w:val="000000" w:themeColor="text1"/>
        </w:rPr>
        <w:t>past kan word</w:t>
      </w:r>
      <w:r w:rsidR="00355459" w:rsidRPr="008C698A">
        <w:rPr>
          <w:color w:val="000000" w:themeColor="text1"/>
        </w:rPr>
        <w:t>en naar</w:t>
      </w:r>
      <w:r w:rsidR="0012649D" w:rsidRPr="008C698A">
        <w:rPr>
          <w:color w:val="000000" w:themeColor="text1"/>
        </w:rPr>
        <w:t xml:space="preserve"> hun wensen en behoeften.</w:t>
      </w:r>
    </w:p>
    <w:p w14:paraId="6372D512" w14:textId="58F5DB39" w:rsidR="0012649D" w:rsidRPr="008C698A" w:rsidRDefault="00355459" w:rsidP="0012649D">
      <w:pPr>
        <w:spacing w:line="360" w:lineRule="auto"/>
        <w:ind w:left="142"/>
        <w:jc w:val="both"/>
        <w:rPr>
          <w:color w:val="000000" w:themeColor="text1"/>
        </w:rPr>
      </w:pPr>
      <w:r w:rsidRPr="008C698A">
        <w:rPr>
          <w:color w:val="000000" w:themeColor="text1"/>
        </w:rPr>
        <w:t xml:space="preserve">Via </w:t>
      </w:r>
      <w:r w:rsidR="0001681A" w:rsidRPr="008C698A">
        <w:rPr>
          <w:color w:val="000000" w:themeColor="text1"/>
        </w:rPr>
        <w:t>literatuurstudie</w:t>
      </w:r>
      <w:r w:rsidR="006C33F2" w:rsidRPr="008C698A">
        <w:rPr>
          <w:color w:val="000000" w:themeColor="text1"/>
        </w:rPr>
        <w:t xml:space="preserve"> en informele gesprekken wordt een selectie gemaakt van acht specifieke dagelijkse situ</w:t>
      </w:r>
      <w:r w:rsidR="00934861" w:rsidRPr="008C698A">
        <w:rPr>
          <w:color w:val="000000" w:themeColor="text1"/>
        </w:rPr>
        <w:t>a</w:t>
      </w:r>
      <w:r w:rsidR="00785974" w:rsidRPr="008C698A">
        <w:rPr>
          <w:color w:val="000000" w:themeColor="text1"/>
        </w:rPr>
        <w:t>ties waarin trans</w:t>
      </w:r>
      <w:r w:rsidR="006C33F2" w:rsidRPr="008C698A">
        <w:rPr>
          <w:color w:val="000000" w:themeColor="text1"/>
        </w:rPr>
        <w:t>personen op moeilijkheden kunnen botsen</w:t>
      </w:r>
      <w:r w:rsidRPr="008C698A">
        <w:rPr>
          <w:color w:val="000000" w:themeColor="text1"/>
        </w:rPr>
        <w:t>.</w:t>
      </w:r>
      <w:r w:rsidR="0012649D" w:rsidRPr="008C698A">
        <w:rPr>
          <w:color w:val="000000" w:themeColor="text1"/>
        </w:rPr>
        <w:br/>
      </w:r>
      <w:r w:rsidR="0001681A" w:rsidRPr="008C698A">
        <w:rPr>
          <w:color w:val="000000" w:themeColor="text1"/>
        </w:rPr>
        <w:t xml:space="preserve">Deze informele gesprekken vinden plaats tijdens samenkomsten van Gender Contact. </w:t>
      </w:r>
      <w:r w:rsidR="0001681A" w:rsidRPr="008C698A">
        <w:rPr>
          <w:color w:val="000000" w:themeColor="text1"/>
        </w:rPr>
        <w:br/>
      </w:r>
      <w:r w:rsidR="006C33F2" w:rsidRPr="008C698A">
        <w:rPr>
          <w:color w:val="000000" w:themeColor="text1"/>
        </w:rPr>
        <w:t>Er wordt gekozen voor acht situaties om irrelevantie en</w:t>
      </w:r>
      <w:r w:rsidR="00EC217C" w:rsidRPr="008C698A">
        <w:rPr>
          <w:color w:val="000000" w:themeColor="text1"/>
        </w:rPr>
        <w:t xml:space="preserve"> verveling bij de bezoekers van </w:t>
      </w:r>
      <w:r w:rsidR="006C33F2" w:rsidRPr="008C698A">
        <w:rPr>
          <w:color w:val="000000" w:themeColor="text1"/>
        </w:rPr>
        <w:t xml:space="preserve">de website te vermijden. Deze dagelijkse situaties maken cispersonen ook mee, al staan ze hier niet bij stil omdat deze voor hen geen opvallende moeilijkheden met zich mee brengen. </w:t>
      </w:r>
      <w:r w:rsidR="00794D4C" w:rsidRPr="008C698A">
        <w:rPr>
          <w:color w:val="000000" w:themeColor="text1"/>
        </w:rPr>
        <w:br/>
      </w:r>
      <w:r w:rsidR="00EC217C" w:rsidRPr="008C698A">
        <w:rPr>
          <w:color w:val="000000" w:themeColor="text1"/>
        </w:rPr>
        <w:br/>
      </w:r>
      <w:r w:rsidR="006C33F2" w:rsidRPr="008C698A">
        <w:rPr>
          <w:color w:val="000000" w:themeColor="text1"/>
        </w:rPr>
        <w:t>Deze situaties worden in een focus</w:t>
      </w:r>
      <w:r w:rsidR="00785974" w:rsidRPr="008C698A">
        <w:rPr>
          <w:color w:val="000000" w:themeColor="text1"/>
        </w:rPr>
        <w:t>groep met trans</w:t>
      </w:r>
      <w:r w:rsidR="00EC217C" w:rsidRPr="008C698A">
        <w:rPr>
          <w:color w:val="000000" w:themeColor="text1"/>
        </w:rPr>
        <w:t>personen besproken</w:t>
      </w:r>
      <w:r w:rsidR="006C33F2" w:rsidRPr="008C698A">
        <w:rPr>
          <w:color w:val="000000" w:themeColor="text1"/>
        </w:rPr>
        <w:t>.</w:t>
      </w:r>
      <w:r w:rsidR="00EC217C" w:rsidRPr="008C698A">
        <w:rPr>
          <w:color w:val="000000" w:themeColor="text1"/>
        </w:rPr>
        <w:t xml:space="preserve"> Er wordt een tijdelijke versie van de website getoond en aan de hand daarvan worden de situaties besproken.</w:t>
      </w:r>
      <w:r w:rsidR="006C33F2" w:rsidRPr="008C698A">
        <w:rPr>
          <w:color w:val="000000" w:themeColor="text1"/>
        </w:rPr>
        <w:t xml:space="preserve"> Er wordt ook stilgestaan bij de rol van de personen die op dat moment, zij het toevallig, ook aanwezig zijn. </w:t>
      </w:r>
      <w:r w:rsidR="00EC217C" w:rsidRPr="008C698A">
        <w:rPr>
          <w:color w:val="000000" w:themeColor="text1"/>
        </w:rPr>
        <w:t xml:space="preserve">Er wordt een kleine gift als bedanking voor hun medewerking voorzien. </w:t>
      </w:r>
      <w:r w:rsidR="00943177" w:rsidRPr="008C698A">
        <w:rPr>
          <w:rStyle w:val="Subtielebenadr"/>
          <w:i w:val="0"/>
          <w:color w:val="000000" w:themeColor="text1"/>
        </w:rPr>
        <w:t>Net voor de focusgroep begint wordt de informed consent ondertekend. Hierin wordt het doel van de focusgroep besproken en geven de deelnemers aan dat ze op voorhand voldoende informatie kregen over wat er met de verkregen gegevens gebeurt.</w:t>
      </w:r>
    </w:p>
    <w:p w14:paraId="5354993A" w14:textId="6AE80959" w:rsidR="00785974" w:rsidRPr="008C698A" w:rsidRDefault="0012649D" w:rsidP="00943177">
      <w:pPr>
        <w:spacing w:line="360" w:lineRule="auto"/>
        <w:ind w:left="142"/>
        <w:jc w:val="both"/>
        <w:rPr>
          <w:color w:val="000000" w:themeColor="text1"/>
        </w:rPr>
      </w:pPr>
      <w:r w:rsidRPr="008C698A">
        <w:rPr>
          <w:color w:val="000000" w:themeColor="text1"/>
        </w:rPr>
        <w:t>Na de focusgroep wordt de website aangepast op basis van de ervaringen en meningen die besproken werden in de focusgroep. Op die manier wordt de website afge</w:t>
      </w:r>
      <w:r w:rsidR="00785974" w:rsidRPr="008C698A">
        <w:rPr>
          <w:color w:val="000000" w:themeColor="text1"/>
        </w:rPr>
        <w:t>stemd op de wensen van de trans</w:t>
      </w:r>
      <w:r w:rsidRPr="008C698A">
        <w:rPr>
          <w:color w:val="000000" w:themeColor="text1"/>
        </w:rPr>
        <w:t xml:space="preserve">personen die deelnamen en worden de situaties </w:t>
      </w:r>
      <w:r w:rsidR="00355459" w:rsidRPr="008C698A">
        <w:rPr>
          <w:color w:val="000000" w:themeColor="text1"/>
        </w:rPr>
        <w:t>zo realistisch als mogelijk ge</w:t>
      </w:r>
      <w:r w:rsidRPr="008C698A">
        <w:rPr>
          <w:color w:val="000000" w:themeColor="text1"/>
        </w:rPr>
        <w:t>construeerd. Eens het onderzoek is afgerond en de website een definitieve vorm heeft gekregen, worden alle betrokken deelnemers hiervan op de hoogte gebracht via e-mail en krijgen ze de kans om het beroepsproduct te bekijken. Deze website zal ook bekeken kunnen worden tijdens de bijeenk</w:t>
      </w:r>
      <w:r w:rsidR="00943177" w:rsidRPr="008C698A">
        <w:rPr>
          <w:color w:val="000000" w:themeColor="text1"/>
        </w:rPr>
        <w:t xml:space="preserve">omst van Gender Contact in mei. </w:t>
      </w:r>
    </w:p>
    <w:p w14:paraId="7D1423AA" w14:textId="77777777" w:rsidR="0076189E" w:rsidRPr="008C698A" w:rsidRDefault="0076189E" w:rsidP="00943177">
      <w:pPr>
        <w:spacing w:line="360" w:lineRule="auto"/>
        <w:ind w:left="142"/>
        <w:jc w:val="both"/>
        <w:rPr>
          <w:color w:val="000000" w:themeColor="text1"/>
        </w:rPr>
      </w:pPr>
    </w:p>
    <w:p w14:paraId="08A93C34" w14:textId="77777777" w:rsidR="0076189E" w:rsidRPr="000E202A" w:rsidRDefault="0076189E" w:rsidP="00943177">
      <w:pPr>
        <w:spacing w:line="360" w:lineRule="auto"/>
        <w:ind w:left="142"/>
        <w:jc w:val="both"/>
        <w:rPr>
          <w:color w:val="000000"/>
        </w:rPr>
      </w:pPr>
    </w:p>
    <w:p w14:paraId="5F774BB7" w14:textId="77777777" w:rsidR="0076189E" w:rsidRPr="000E202A" w:rsidRDefault="0076189E" w:rsidP="00943177">
      <w:pPr>
        <w:spacing w:line="360" w:lineRule="auto"/>
        <w:ind w:left="142"/>
        <w:jc w:val="both"/>
        <w:rPr>
          <w:color w:val="000000"/>
        </w:rPr>
      </w:pPr>
    </w:p>
    <w:p w14:paraId="7EA0877D" w14:textId="77777777" w:rsidR="0076189E" w:rsidRPr="000E202A" w:rsidRDefault="0076189E" w:rsidP="00943177">
      <w:pPr>
        <w:spacing w:line="360" w:lineRule="auto"/>
        <w:ind w:left="142"/>
        <w:jc w:val="both"/>
        <w:rPr>
          <w:color w:val="000000"/>
        </w:rPr>
      </w:pPr>
    </w:p>
    <w:p w14:paraId="6F7AC8B5" w14:textId="77777777" w:rsidR="0076189E" w:rsidRPr="000E202A" w:rsidRDefault="0076189E" w:rsidP="00943177">
      <w:pPr>
        <w:spacing w:line="360" w:lineRule="auto"/>
        <w:ind w:left="142"/>
        <w:jc w:val="both"/>
        <w:rPr>
          <w:color w:val="000000"/>
        </w:rPr>
      </w:pPr>
    </w:p>
    <w:p w14:paraId="5472C329" w14:textId="77777777" w:rsidR="0076189E" w:rsidRPr="000E202A" w:rsidRDefault="0076189E" w:rsidP="00943177">
      <w:pPr>
        <w:spacing w:line="360" w:lineRule="auto"/>
        <w:ind w:left="142"/>
        <w:jc w:val="both"/>
        <w:rPr>
          <w:color w:val="000000"/>
        </w:rPr>
      </w:pPr>
    </w:p>
    <w:p w14:paraId="51B5DC07" w14:textId="77777777" w:rsidR="0076189E" w:rsidRPr="000E202A" w:rsidRDefault="0076189E" w:rsidP="00943177">
      <w:pPr>
        <w:spacing w:line="360" w:lineRule="auto"/>
        <w:ind w:left="142"/>
        <w:jc w:val="both"/>
        <w:rPr>
          <w:color w:val="000000"/>
        </w:rPr>
      </w:pPr>
    </w:p>
    <w:p w14:paraId="5F96C46F" w14:textId="0D32FF18" w:rsidR="006C33F2" w:rsidRPr="00DE4953" w:rsidRDefault="006C33F2" w:rsidP="00DE4953">
      <w:pPr>
        <w:pStyle w:val="Kop2"/>
        <w:rPr>
          <w:rFonts w:eastAsia="Calibri"/>
        </w:rPr>
      </w:pPr>
      <w:bookmarkStart w:id="31" w:name="_Toc513383181"/>
      <w:bookmarkStart w:id="32" w:name="_Toc513396085"/>
      <w:bookmarkStart w:id="33" w:name="_Toc513797795"/>
      <w:r w:rsidRPr="00DE4953">
        <w:rPr>
          <w:rFonts w:eastAsia="Calibri"/>
        </w:rPr>
        <w:lastRenderedPageBreak/>
        <w:t>Analyses</w:t>
      </w:r>
      <w:bookmarkEnd w:id="31"/>
      <w:bookmarkEnd w:id="32"/>
      <w:bookmarkEnd w:id="33"/>
      <w:r w:rsidRPr="00DE4953">
        <w:rPr>
          <w:rFonts w:eastAsia="Calibri"/>
        </w:rPr>
        <w:t xml:space="preserve"> </w:t>
      </w:r>
    </w:p>
    <w:p w14:paraId="1153A70D" w14:textId="05C2B19F" w:rsidR="0022774F" w:rsidRPr="000E202A" w:rsidRDefault="0022774F" w:rsidP="006C33F2">
      <w:pPr>
        <w:pStyle w:val="Kop3"/>
        <w:numPr>
          <w:ilvl w:val="0"/>
          <w:numId w:val="0"/>
        </w:numPr>
        <w:ind w:left="567"/>
        <w:rPr>
          <w:rStyle w:val="Subtielebenadr"/>
          <w:rFonts w:eastAsia="Calibri"/>
          <w:i w:val="0"/>
          <w:iCs w:val="0"/>
          <w:color w:val="000000"/>
        </w:rPr>
      </w:pPr>
    </w:p>
    <w:p w14:paraId="22D2C52E" w14:textId="77777777" w:rsidR="00724421" w:rsidRPr="008C698A" w:rsidRDefault="00BD497F" w:rsidP="00724421">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8C698A">
        <w:rPr>
          <w:rStyle w:val="Subtielebenadr"/>
          <w:rFonts w:ascii="Times New Roman" w:eastAsia="Calibri" w:hAnsi="Times New Roman" w:cs="Times New Roman"/>
          <w:b w:val="0"/>
          <w:i w:val="0"/>
          <w:color w:val="000000" w:themeColor="text1"/>
          <w:sz w:val="24"/>
          <w:szCs w:val="24"/>
        </w:rPr>
        <w:t xml:space="preserve">Om de kwalitatieve analyse van de focusgroepen uit te voeren wordt gebruik gemaakt van Microsoft Word 2016. Tabellen die informatie over de deelnemers weergeven worden eveneens met hetzelfde computerprogramma gemaakt. </w:t>
      </w:r>
    </w:p>
    <w:p w14:paraId="7ED34ED2" w14:textId="3180A2A2" w:rsidR="00724421" w:rsidRPr="008C698A" w:rsidRDefault="00FF0A4A" w:rsidP="00724421">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8C698A">
        <w:rPr>
          <w:rStyle w:val="Subtielebenadr"/>
          <w:rFonts w:ascii="Times New Roman" w:eastAsia="Calibri" w:hAnsi="Times New Roman" w:cs="Times New Roman"/>
          <w:b w:val="0"/>
          <w:i w:val="0"/>
          <w:color w:val="000000" w:themeColor="text1"/>
          <w:sz w:val="24"/>
          <w:szCs w:val="24"/>
        </w:rPr>
        <w:t xml:space="preserve">Bij het analyseren werden alle gegevens geanonimiseerd en werden pseudoniemen gebruikt. </w:t>
      </w:r>
      <w:r w:rsidR="00AA1778" w:rsidRPr="008C698A">
        <w:rPr>
          <w:rStyle w:val="Subtielebenadr"/>
          <w:rFonts w:ascii="Times New Roman" w:eastAsia="Calibri" w:hAnsi="Times New Roman" w:cs="Times New Roman"/>
          <w:b w:val="0"/>
          <w:i w:val="0"/>
          <w:color w:val="000000" w:themeColor="text1"/>
          <w:sz w:val="24"/>
          <w:szCs w:val="24"/>
        </w:rPr>
        <w:t xml:space="preserve">De eerste stap is het opmaken van transcripten van beide focusgroepen. </w:t>
      </w:r>
      <w:r w:rsidR="0059750E" w:rsidRPr="008C698A">
        <w:rPr>
          <w:rStyle w:val="Subtielebenadr"/>
          <w:rFonts w:ascii="Times New Roman" w:eastAsia="Calibri" w:hAnsi="Times New Roman" w:cs="Times New Roman"/>
          <w:b w:val="0"/>
          <w:i w:val="0"/>
          <w:color w:val="000000" w:themeColor="text1"/>
          <w:sz w:val="24"/>
          <w:szCs w:val="24"/>
        </w:rPr>
        <w:t>De data-analyse wordt uitgevoerd met behulp van codering, uitgaande van de ‘Grounded Theory Approach’ (Baarda, 2014). Niet elke stap van deze kwalitatieve analyse zal uitgevoerd worden om het verlies van context te vermijden. Dit gebeurt aan de hand van Microsoft Office Word 2016.</w:t>
      </w:r>
      <w:r w:rsidR="00095B63">
        <w:rPr>
          <w:rStyle w:val="Subtielebenadr"/>
          <w:rFonts w:ascii="Times New Roman" w:eastAsia="Calibri" w:hAnsi="Times New Roman" w:cs="Times New Roman"/>
          <w:b w:val="0"/>
          <w:i w:val="0"/>
          <w:color w:val="000000" w:themeColor="text1"/>
          <w:sz w:val="24"/>
          <w:szCs w:val="24"/>
        </w:rPr>
        <w:t xml:space="preserve"> </w:t>
      </w:r>
    </w:p>
    <w:p w14:paraId="78C02701" w14:textId="13F35CC1" w:rsidR="00724421" w:rsidRPr="008C698A" w:rsidRDefault="0026309E" w:rsidP="00724421">
      <w:pPr>
        <w:pStyle w:val="introlist"/>
        <w:spacing w:line="360" w:lineRule="auto"/>
        <w:ind w:left="142" w:right="282"/>
        <w:jc w:val="both"/>
        <w:rPr>
          <w:rStyle w:val="Subtielebenadr"/>
          <w:rFonts w:ascii="PMingLiU" w:eastAsia="PMingLiU" w:hAnsi="PMingLiU" w:cs="PMingLiU"/>
          <w:b w:val="0"/>
          <w:i w:val="0"/>
          <w:color w:val="000000" w:themeColor="text1"/>
          <w:sz w:val="24"/>
          <w:szCs w:val="24"/>
        </w:rPr>
      </w:pPr>
      <w:r w:rsidRPr="008C698A">
        <w:rPr>
          <w:rStyle w:val="Subtielebenadr"/>
          <w:rFonts w:ascii="Times New Roman" w:eastAsia="Calibri" w:hAnsi="Times New Roman" w:cs="Times New Roman"/>
          <w:b w:val="0"/>
          <w:i w:val="0"/>
          <w:color w:val="000000" w:themeColor="text1"/>
          <w:sz w:val="24"/>
          <w:szCs w:val="24"/>
        </w:rPr>
        <w:t xml:space="preserve">In de eerste stap </w:t>
      </w:r>
      <w:r w:rsidR="00AA1778" w:rsidRPr="008C698A">
        <w:rPr>
          <w:rStyle w:val="Subtielebenadr"/>
          <w:rFonts w:ascii="Times New Roman" w:eastAsia="Calibri" w:hAnsi="Times New Roman" w:cs="Times New Roman"/>
          <w:b w:val="0"/>
          <w:i w:val="0"/>
          <w:color w:val="000000" w:themeColor="text1"/>
          <w:sz w:val="24"/>
          <w:szCs w:val="24"/>
        </w:rPr>
        <w:t>w</w:t>
      </w:r>
      <w:r w:rsidRPr="008C698A">
        <w:rPr>
          <w:rStyle w:val="Subtielebenadr"/>
          <w:rFonts w:ascii="Times New Roman" w:eastAsia="Calibri" w:hAnsi="Times New Roman" w:cs="Times New Roman"/>
          <w:b w:val="0"/>
          <w:i w:val="0"/>
          <w:color w:val="000000" w:themeColor="text1"/>
          <w:sz w:val="24"/>
          <w:szCs w:val="24"/>
        </w:rPr>
        <w:t>erd</w:t>
      </w:r>
      <w:r w:rsidR="00AA1778" w:rsidRPr="008C698A">
        <w:rPr>
          <w:rStyle w:val="Subtielebenadr"/>
          <w:rFonts w:ascii="Times New Roman" w:eastAsia="Calibri" w:hAnsi="Times New Roman" w:cs="Times New Roman"/>
          <w:b w:val="0"/>
          <w:i w:val="0"/>
          <w:color w:val="000000" w:themeColor="text1"/>
          <w:sz w:val="24"/>
          <w:szCs w:val="24"/>
        </w:rPr>
        <w:t xml:space="preserve"> alle niet-relevante informatie uit de transcripten geschrapt met de bedoeling dat verdere verwerking van de verkregen informatie vlotter verloo</w:t>
      </w:r>
      <w:r w:rsidR="00E826E8" w:rsidRPr="008C698A">
        <w:rPr>
          <w:rStyle w:val="Subtielebenadr"/>
          <w:rFonts w:ascii="Times New Roman" w:eastAsia="Calibri" w:hAnsi="Times New Roman" w:cs="Times New Roman"/>
          <w:b w:val="0"/>
          <w:i w:val="0"/>
          <w:color w:val="000000" w:themeColor="text1"/>
          <w:sz w:val="24"/>
          <w:szCs w:val="24"/>
        </w:rPr>
        <w:t>pt. De informatie die overbleef werd</w:t>
      </w:r>
      <w:r w:rsidR="00AA1778" w:rsidRPr="008C698A">
        <w:rPr>
          <w:rStyle w:val="Subtielebenadr"/>
          <w:rFonts w:ascii="Times New Roman" w:eastAsia="Calibri" w:hAnsi="Times New Roman" w:cs="Times New Roman"/>
          <w:b w:val="0"/>
          <w:i w:val="0"/>
          <w:color w:val="000000" w:themeColor="text1"/>
          <w:sz w:val="24"/>
          <w:szCs w:val="24"/>
        </w:rPr>
        <w:t xml:space="preserve"> ingedeeld in fragmenten waarbij één fragment over een bepaald onderwe</w:t>
      </w:r>
      <w:r w:rsidR="00E826E8" w:rsidRPr="008C698A">
        <w:rPr>
          <w:rStyle w:val="Subtielebenadr"/>
          <w:rFonts w:ascii="Times New Roman" w:eastAsia="Calibri" w:hAnsi="Times New Roman" w:cs="Times New Roman"/>
          <w:b w:val="0"/>
          <w:i w:val="0"/>
          <w:color w:val="000000" w:themeColor="text1"/>
          <w:sz w:val="24"/>
          <w:szCs w:val="24"/>
        </w:rPr>
        <w:t>rp handelde</w:t>
      </w:r>
      <w:r w:rsidR="00AA1778" w:rsidRPr="008C698A">
        <w:rPr>
          <w:rStyle w:val="Subtielebenadr"/>
          <w:rFonts w:ascii="Times New Roman" w:eastAsia="Calibri" w:hAnsi="Times New Roman" w:cs="Times New Roman"/>
          <w:b w:val="0"/>
          <w:i w:val="0"/>
          <w:color w:val="000000" w:themeColor="text1"/>
          <w:sz w:val="24"/>
          <w:szCs w:val="24"/>
        </w:rPr>
        <w:t xml:space="preserve">. </w:t>
      </w:r>
    </w:p>
    <w:p w14:paraId="513C5CE3" w14:textId="308E3540" w:rsidR="0022774F" w:rsidRPr="008C698A" w:rsidRDefault="00AA1778" w:rsidP="00724421">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8C698A">
        <w:rPr>
          <w:rStyle w:val="Subtielebenadr"/>
          <w:rFonts w:ascii="Times New Roman" w:eastAsia="Calibri" w:hAnsi="Times New Roman" w:cs="Times New Roman"/>
          <w:b w:val="0"/>
          <w:i w:val="0"/>
          <w:color w:val="000000" w:themeColor="text1"/>
          <w:sz w:val="24"/>
          <w:szCs w:val="24"/>
        </w:rPr>
        <w:t xml:space="preserve">De </w:t>
      </w:r>
      <w:r w:rsidR="00E826E8" w:rsidRPr="008C698A">
        <w:rPr>
          <w:rStyle w:val="Subtielebenadr"/>
          <w:rFonts w:ascii="Times New Roman" w:eastAsia="Calibri" w:hAnsi="Times New Roman" w:cs="Times New Roman"/>
          <w:b w:val="0"/>
          <w:i w:val="0"/>
          <w:color w:val="000000" w:themeColor="text1"/>
          <w:sz w:val="24"/>
          <w:szCs w:val="24"/>
        </w:rPr>
        <w:t>tweede fase van deze codering was</w:t>
      </w:r>
      <w:r w:rsidRPr="008C698A">
        <w:rPr>
          <w:rStyle w:val="Subtielebenadr"/>
          <w:rFonts w:ascii="Times New Roman" w:eastAsia="Calibri" w:hAnsi="Times New Roman" w:cs="Times New Roman"/>
          <w:b w:val="0"/>
          <w:i w:val="0"/>
          <w:color w:val="000000" w:themeColor="text1"/>
          <w:sz w:val="24"/>
          <w:szCs w:val="24"/>
        </w:rPr>
        <w:t xml:space="preserve"> de eigenlijke analyse. </w:t>
      </w:r>
      <w:r w:rsidR="00E826E8" w:rsidRPr="008C698A">
        <w:rPr>
          <w:rStyle w:val="Subtielebenadr"/>
          <w:rFonts w:ascii="Times New Roman" w:eastAsia="Calibri" w:hAnsi="Times New Roman" w:cs="Times New Roman"/>
          <w:b w:val="0"/>
          <w:i w:val="0"/>
          <w:color w:val="000000" w:themeColor="text1"/>
          <w:sz w:val="24"/>
          <w:szCs w:val="24"/>
        </w:rPr>
        <w:t>Hierbij werd</w:t>
      </w:r>
      <w:r w:rsidR="002551EC" w:rsidRPr="008C698A">
        <w:rPr>
          <w:rStyle w:val="Subtielebenadr"/>
          <w:rFonts w:ascii="Times New Roman" w:eastAsia="Calibri" w:hAnsi="Times New Roman" w:cs="Times New Roman"/>
          <w:b w:val="0"/>
          <w:i w:val="0"/>
          <w:color w:val="000000" w:themeColor="text1"/>
          <w:sz w:val="24"/>
          <w:szCs w:val="24"/>
        </w:rPr>
        <w:t xml:space="preserve"> de structuur van de situaties die op de website beschreven</w:t>
      </w:r>
      <w:r w:rsidR="00E826E8" w:rsidRPr="008C698A">
        <w:rPr>
          <w:rStyle w:val="Subtielebenadr"/>
          <w:rFonts w:ascii="Times New Roman" w:eastAsia="Calibri" w:hAnsi="Times New Roman" w:cs="Times New Roman"/>
          <w:b w:val="0"/>
          <w:i w:val="0"/>
          <w:color w:val="000000" w:themeColor="text1"/>
          <w:sz w:val="24"/>
          <w:szCs w:val="24"/>
        </w:rPr>
        <w:t xml:space="preserve"> staan gevolgd. De fragmenten we</w:t>
      </w:r>
      <w:r w:rsidR="002551EC" w:rsidRPr="008C698A">
        <w:rPr>
          <w:rStyle w:val="Subtielebenadr"/>
          <w:rFonts w:ascii="Times New Roman" w:eastAsia="Calibri" w:hAnsi="Times New Roman" w:cs="Times New Roman"/>
          <w:b w:val="0"/>
          <w:i w:val="0"/>
          <w:color w:val="000000" w:themeColor="text1"/>
          <w:sz w:val="24"/>
          <w:szCs w:val="24"/>
        </w:rPr>
        <w:t>rden onder de bijhorende pagina van de w</w:t>
      </w:r>
      <w:r w:rsidR="00E826E8" w:rsidRPr="008C698A">
        <w:rPr>
          <w:rStyle w:val="Subtielebenadr"/>
          <w:rFonts w:ascii="Times New Roman" w:eastAsia="Calibri" w:hAnsi="Times New Roman" w:cs="Times New Roman"/>
          <w:b w:val="0"/>
          <w:i w:val="0"/>
          <w:color w:val="000000" w:themeColor="text1"/>
          <w:sz w:val="24"/>
          <w:szCs w:val="24"/>
        </w:rPr>
        <w:t>ebsite geplaatst waarna er werd</w:t>
      </w:r>
      <w:r w:rsidR="002551EC" w:rsidRPr="008C698A">
        <w:rPr>
          <w:rStyle w:val="Subtielebenadr"/>
          <w:rFonts w:ascii="Times New Roman" w:eastAsia="Calibri" w:hAnsi="Times New Roman" w:cs="Times New Roman"/>
          <w:b w:val="0"/>
          <w:i w:val="0"/>
          <w:color w:val="000000" w:themeColor="text1"/>
          <w:sz w:val="24"/>
          <w:szCs w:val="24"/>
        </w:rPr>
        <w:t xml:space="preserve"> samengevat wat de reacties van de focusgroep op deze pagina’s waren. </w:t>
      </w:r>
      <w:r w:rsidR="00E62E2A">
        <w:rPr>
          <w:rStyle w:val="Subtielebenadr"/>
          <w:rFonts w:ascii="Times New Roman" w:eastAsia="Calibri" w:hAnsi="Times New Roman" w:cs="Times New Roman"/>
          <w:b w:val="0"/>
          <w:i w:val="0"/>
          <w:color w:val="000000" w:themeColor="text1"/>
          <w:sz w:val="24"/>
          <w:szCs w:val="24"/>
        </w:rPr>
        <w:t xml:space="preserve">Een voorbeeld van deze gefragmenteerde codering is terug te vinden in bijlage 8.9. </w:t>
      </w:r>
      <w:r w:rsidR="00E826E8" w:rsidRPr="008C698A">
        <w:rPr>
          <w:rStyle w:val="Subtielebenadr"/>
          <w:rFonts w:ascii="Times New Roman" w:eastAsia="Calibri" w:hAnsi="Times New Roman" w:cs="Times New Roman"/>
          <w:b w:val="0"/>
          <w:i w:val="0"/>
          <w:color w:val="000000" w:themeColor="text1"/>
          <w:sz w:val="24"/>
          <w:szCs w:val="24"/>
        </w:rPr>
        <w:t xml:space="preserve">Eens dit overzicht was opgemaakt werd </w:t>
      </w:r>
      <w:r w:rsidR="006C3B72" w:rsidRPr="008C698A">
        <w:rPr>
          <w:rStyle w:val="Subtielebenadr"/>
          <w:rFonts w:ascii="Times New Roman" w:eastAsia="Calibri" w:hAnsi="Times New Roman" w:cs="Times New Roman"/>
          <w:b w:val="0"/>
          <w:i w:val="0"/>
          <w:color w:val="000000" w:themeColor="text1"/>
          <w:sz w:val="24"/>
          <w:szCs w:val="24"/>
        </w:rPr>
        <w:t xml:space="preserve">de website aangepast naar deze feedback. </w:t>
      </w:r>
    </w:p>
    <w:p w14:paraId="6D187BDC" w14:textId="77777777" w:rsidR="0022774F" w:rsidRPr="00724421" w:rsidRDefault="0022774F" w:rsidP="0022774F">
      <w:pPr>
        <w:pStyle w:val="introlist"/>
        <w:spacing w:line="360" w:lineRule="auto"/>
        <w:rPr>
          <w:rStyle w:val="Subtielebenadr"/>
          <w:rFonts w:ascii="Times New Roman" w:eastAsia="Calibri" w:hAnsi="Times New Roman" w:cs="Times New Roman"/>
          <w:b w:val="0"/>
          <w:i w:val="0"/>
          <w:color w:val="000000" w:themeColor="text1"/>
          <w:sz w:val="24"/>
          <w:szCs w:val="24"/>
        </w:rPr>
      </w:pPr>
    </w:p>
    <w:p w14:paraId="5F54893A" w14:textId="77777777" w:rsidR="0022774F" w:rsidRPr="00724421" w:rsidRDefault="0022774F" w:rsidP="0022774F">
      <w:pPr>
        <w:pStyle w:val="introlist"/>
        <w:spacing w:line="360" w:lineRule="auto"/>
        <w:rPr>
          <w:rStyle w:val="Subtielebenadr"/>
          <w:rFonts w:ascii="Times New Roman" w:eastAsia="Calibri" w:hAnsi="Times New Roman" w:cs="Times New Roman"/>
          <w:b w:val="0"/>
          <w:i w:val="0"/>
          <w:color w:val="000000" w:themeColor="text1"/>
          <w:sz w:val="24"/>
          <w:szCs w:val="24"/>
        </w:rPr>
      </w:pPr>
    </w:p>
    <w:p w14:paraId="49215BE6" w14:textId="77777777" w:rsidR="0022774F" w:rsidRPr="00724421" w:rsidRDefault="0022774F" w:rsidP="0022774F">
      <w:pPr>
        <w:pStyle w:val="introlist"/>
        <w:spacing w:line="360" w:lineRule="auto"/>
        <w:rPr>
          <w:rStyle w:val="Subtielebenadr"/>
          <w:rFonts w:ascii="Times New Roman" w:eastAsia="Calibri" w:hAnsi="Times New Roman" w:cs="Times New Roman"/>
          <w:b w:val="0"/>
          <w:i w:val="0"/>
          <w:color w:val="000000" w:themeColor="text1"/>
          <w:sz w:val="24"/>
          <w:szCs w:val="24"/>
        </w:rPr>
      </w:pPr>
    </w:p>
    <w:p w14:paraId="1FCF5AA0" w14:textId="77777777" w:rsidR="0022774F" w:rsidRPr="00724421" w:rsidRDefault="0022774F" w:rsidP="0022774F">
      <w:pPr>
        <w:pStyle w:val="introlist"/>
        <w:spacing w:line="360" w:lineRule="auto"/>
        <w:rPr>
          <w:rStyle w:val="Subtielebenadr"/>
          <w:rFonts w:ascii="Times New Roman" w:eastAsia="Calibri" w:hAnsi="Times New Roman" w:cs="Times New Roman"/>
          <w:b w:val="0"/>
          <w:i w:val="0"/>
          <w:color w:val="000000" w:themeColor="text1"/>
          <w:sz w:val="24"/>
          <w:szCs w:val="24"/>
        </w:rPr>
      </w:pPr>
    </w:p>
    <w:p w14:paraId="70D47E52" w14:textId="77777777" w:rsidR="0022774F" w:rsidRPr="00831939" w:rsidRDefault="0022774F" w:rsidP="0022774F">
      <w:pPr>
        <w:pStyle w:val="introlist"/>
        <w:spacing w:line="360" w:lineRule="auto"/>
        <w:rPr>
          <w:rStyle w:val="Subtielebenadr"/>
          <w:rFonts w:ascii="Times New Roman" w:eastAsia="Calibri" w:hAnsi="Times New Roman" w:cs="Times New Roman"/>
          <w:b w:val="0"/>
          <w:i w:val="0"/>
          <w:sz w:val="24"/>
          <w:szCs w:val="24"/>
        </w:rPr>
      </w:pPr>
    </w:p>
    <w:p w14:paraId="3305A5A3" w14:textId="77777777" w:rsidR="0022774F" w:rsidRDefault="0022774F" w:rsidP="0022774F">
      <w:pPr>
        <w:pStyle w:val="introlist"/>
        <w:spacing w:line="360" w:lineRule="auto"/>
        <w:rPr>
          <w:rStyle w:val="Subtielebenadr"/>
          <w:rFonts w:ascii="Times New Roman" w:eastAsia="Calibri" w:hAnsi="Times New Roman" w:cs="Times New Roman"/>
          <w:b w:val="0"/>
          <w:i w:val="0"/>
          <w:sz w:val="24"/>
          <w:szCs w:val="24"/>
        </w:rPr>
      </w:pPr>
    </w:p>
    <w:p w14:paraId="4FC10134" w14:textId="77777777" w:rsidR="00273DD6" w:rsidRDefault="00273DD6" w:rsidP="0022774F">
      <w:pPr>
        <w:pStyle w:val="introlist"/>
        <w:spacing w:line="360" w:lineRule="auto"/>
        <w:rPr>
          <w:rStyle w:val="Subtielebenadr"/>
          <w:rFonts w:ascii="Times New Roman" w:eastAsia="Calibri" w:hAnsi="Times New Roman" w:cs="Times New Roman"/>
          <w:b w:val="0"/>
          <w:i w:val="0"/>
          <w:sz w:val="24"/>
          <w:szCs w:val="24"/>
        </w:rPr>
      </w:pPr>
    </w:p>
    <w:p w14:paraId="3A57FF8F" w14:textId="77777777" w:rsidR="00273DD6" w:rsidRDefault="00273DD6" w:rsidP="0022774F">
      <w:pPr>
        <w:pStyle w:val="introlist"/>
        <w:spacing w:line="360" w:lineRule="auto"/>
        <w:rPr>
          <w:rStyle w:val="Subtielebenadr"/>
          <w:rFonts w:ascii="Times New Roman" w:eastAsia="Calibri" w:hAnsi="Times New Roman" w:cs="Times New Roman"/>
          <w:b w:val="0"/>
          <w:i w:val="0"/>
          <w:sz w:val="24"/>
          <w:szCs w:val="24"/>
        </w:rPr>
      </w:pPr>
    </w:p>
    <w:p w14:paraId="15DA12AF" w14:textId="77777777" w:rsidR="00EB54C6" w:rsidRPr="00831939" w:rsidRDefault="00EB54C6" w:rsidP="0022774F">
      <w:pPr>
        <w:pStyle w:val="introlist"/>
        <w:spacing w:line="360" w:lineRule="auto"/>
        <w:rPr>
          <w:rStyle w:val="Subtielebenadr"/>
          <w:rFonts w:ascii="Times New Roman" w:eastAsia="Calibri" w:hAnsi="Times New Roman" w:cs="Times New Roman"/>
          <w:b w:val="0"/>
          <w:i w:val="0"/>
          <w:sz w:val="24"/>
          <w:szCs w:val="24"/>
        </w:rPr>
      </w:pPr>
    </w:p>
    <w:p w14:paraId="7AB02877" w14:textId="104A6F15" w:rsidR="0022774F" w:rsidRPr="00DE4953" w:rsidRDefault="00273DD6" w:rsidP="00DE4953">
      <w:pPr>
        <w:pStyle w:val="Kop1"/>
      </w:pPr>
      <w:bookmarkStart w:id="34" w:name="_Toc513383182"/>
      <w:bookmarkStart w:id="35" w:name="_Toc513396086"/>
      <w:bookmarkStart w:id="36" w:name="_Toc513797796"/>
      <w:r w:rsidRPr="00DE4953">
        <w:lastRenderedPageBreak/>
        <w:t>r</w:t>
      </w:r>
      <w:r w:rsidR="006374C0" w:rsidRPr="00DE4953">
        <w:t>esultaten</w:t>
      </w:r>
      <w:bookmarkEnd w:id="34"/>
      <w:bookmarkEnd w:id="35"/>
      <w:bookmarkEnd w:id="36"/>
    </w:p>
    <w:p w14:paraId="6A0B6F68" w14:textId="77777777" w:rsidR="00EB54C6" w:rsidRDefault="00EB54C6" w:rsidP="00DE4953">
      <w:pPr>
        <w:pStyle w:val="introlist"/>
        <w:spacing w:line="360" w:lineRule="auto"/>
        <w:ind w:right="282"/>
        <w:rPr>
          <w:rStyle w:val="Subtielebenadr"/>
          <w:rFonts w:ascii="Times New Roman" w:hAnsi="Times New Roman" w:cs="Times New Roman"/>
          <w:b w:val="0"/>
          <w:i w:val="0"/>
          <w:iCs w:val="0"/>
          <w:color w:val="auto"/>
          <w:sz w:val="24"/>
          <w:szCs w:val="24"/>
        </w:rPr>
      </w:pPr>
    </w:p>
    <w:p w14:paraId="283B6C03" w14:textId="70BE576D" w:rsidR="00C91D64" w:rsidRPr="008C698A" w:rsidRDefault="002678C6" w:rsidP="00F614BD">
      <w:pPr>
        <w:pStyle w:val="introlist"/>
        <w:spacing w:line="360" w:lineRule="auto"/>
        <w:ind w:left="142" w:right="282"/>
        <w:jc w:val="both"/>
        <w:rPr>
          <w:rStyle w:val="Subtielebenadr"/>
          <w:rFonts w:ascii="Times New Roman" w:hAnsi="Times New Roman" w:cs="Times New Roman"/>
          <w:b w:val="0"/>
          <w:i w:val="0"/>
          <w:iCs w:val="0"/>
          <w:color w:val="000000" w:themeColor="text1"/>
          <w:sz w:val="24"/>
          <w:szCs w:val="24"/>
        </w:rPr>
      </w:pPr>
      <w:r w:rsidRPr="008C698A">
        <w:rPr>
          <w:rStyle w:val="Subtielebenadr"/>
          <w:rFonts w:ascii="Times New Roman" w:hAnsi="Times New Roman" w:cs="Times New Roman"/>
          <w:b w:val="0"/>
          <w:i w:val="0"/>
          <w:iCs w:val="0"/>
          <w:color w:val="000000" w:themeColor="text1"/>
          <w:sz w:val="24"/>
          <w:szCs w:val="24"/>
        </w:rPr>
        <w:t>Hieronder worden de onderzoeksvragen van dit onderzoek beantwoord. De hoofdonderzoeksvraag was als volgt:</w:t>
      </w:r>
      <w:r w:rsidR="00D6031C" w:rsidRPr="008C698A">
        <w:rPr>
          <w:rStyle w:val="Subtielebenadr"/>
          <w:rFonts w:ascii="Times New Roman" w:hAnsi="Times New Roman" w:cs="Times New Roman"/>
          <w:b w:val="0"/>
          <w:i w:val="0"/>
          <w:iCs w:val="0"/>
          <w:color w:val="000000" w:themeColor="text1"/>
          <w:sz w:val="24"/>
          <w:szCs w:val="24"/>
        </w:rPr>
        <w:t xml:space="preserve"> </w:t>
      </w:r>
      <w:r w:rsidR="00C91D64" w:rsidRPr="008C698A">
        <w:rPr>
          <w:rStyle w:val="Subtielebenadr"/>
          <w:rFonts w:ascii="Times New Roman" w:eastAsia="Calibri" w:hAnsi="Times New Roman" w:cs="Times New Roman"/>
          <w:b w:val="0"/>
          <w:i w:val="0"/>
          <w:iCs w:val="0"/>
          <w:color w:val="000000" w:themeColor="text1"/>
          <w:sz w:val="24"/>
          <w:szCs w:val="24"/>
        </w:rPr>
        <w:t>“Wat hindert transpersonen in het dagelijkse leven en hoe kan de omgeving hierop adequaat reageren?”</w:t>
      </w:r>
    </w:p>
    <w:p w14:paraId="5374266E" w14:textId="03ADA686" w:rsidR="00F614BD" w:rsidRPr="008C698A" w:rsidRDefault="002678C6" w:rsidP="008C698A">
      <w:pPr>
        <w:pStyle w:val="introlist"/>
        <w:spacing w:line="360" w:lineRule="auto"/>
        <w:ind w:left="142" w:right="282"/>
        <w:jc w:val="both"/>
        <w:rPr>
          <w:rStyle w:val="Subtielebenadr"/>
          <w:rFonts w:ascii="Times New Roman" w:eastAsia="Calibri" w:hAnsi="Times New Roman" w:cs="Times New Roman"/>
          <w:b w:val="0"/>
          <w:i w:val="0"/>
          <w:iCs w:val="0"/>
          <w:color w:val="000000" w:themeColor="text1"/>
          <w:sz w:val="24"/>
          <w:szCs w:val="24"/>
        </w:rPr>
      </w:pPr>
      <w:r w:rsidRPr="008C698A">
        <w:rPr>
          <w:rStyle w:val="Subtielebenadr"/>
          <w:rFonts w:ascii="Times New Roman" w:eastAsia="Calibri" w:hAnsi="Times New Roman" w:cs="Times New Roman"/>
          <w:b w:val="0"/>
          <w:i w:val="0"/>
          <w:iCs w:val="0"/>
          <w:color w:val="000000" w:themeColor="text1"/>
          <w:sz w:val="24"/>
          <w:szCs w:val="24"/>
        </w:rPr>
        <w:t>Deze vraag wordt beantwoord met behulp van deskresearch, informele gesprekken en focusgroepen. Als eerste worden de resultaten van de deskresearch besproken die een antwoord geven op de deelonderzoeksvragen die bij het begin van dit onderzoek opgesteld werden</w:t>
      </w:r>
      <w:r w:rsidR="008C698A" w:rsidRPr="008C698A">
        <w:rPr>
          <w:rStyle w:val="Subtielebenadr"/>
          <w:rFonts w:ascii="Times New Roman" w:eastAsia="Calibri" w:hAnsi="Times New Roman" w:cs="Times New Roman"/>
          <w:b w:val="0"/>
          <w:i w:val="0"/>
          <w:iCs w:val="0"/>
          <w:color w:val="000000" w:themeColor="text1"/>
          <w:sz w:val="24"/>
          <w:szCs w:val="24"/>
        </w:rPr>
        <w:t xml:space="preserve"> (zie 5.1)</w:t>
      </w:r>
      <w:r w:rsidRPr="008C698A">
        <w:rPr>
          <w:rStyle w:val="Subtielebenadr"/>
          <w:rFonts w:ascii="Times New Roman" w:eastAsia="Calibri" w:hAnsi="Times New Roman" w:cs="Times New Roman"/>
          <w:b w:val="0"/>
          <w:i w:val="0"/>
          <w:iCs w:val="0"/>
          <w:color w:val="000000" w:themeColor="text1"/>
          <w:sz w:val="24"/>
          <w:szCs w:val="24"/>
        </w:rPr>
        <w:t>. Deze bevindingen resulteerden in een basis van achtergrondinformatie over het leven van transpersonen in België. Aan de hand van deze basis en informele gesprekken met transpersonen werden acht situaties neergeschreven.</w:t>
      </w:r>
      <w:r w:rsidR="008C698A">
        <w:rPr>
          <w:rStyle w:val="Subtielebenadr"/>
          <w:rFonts w:ascii="Times New Roman" w:eastAsia="Calibri" w:hAnsi="Times New Roman" w:cs="Times New Roman"/>
          <w:b w:val="0"/>
          <w:i w:val="0"/>
          <w:iCs w:val="0"/>
          <w:color w:val="000000" w:themeColor="text1"/>
          <w:sz w:val="24"/>
          <w:szCs w:val="24"/>
        </w:rPr>
        <w:t xml:space="preserve"> Deze geven dagelijkse situaties weer die iedereen meemaakt, maar die transpersonen anders beleven dan cispersonen. In tegenstelling tot cispersonen ervaren transpersonen zekere moeilijkheden bij deze situatie. Deze situaties weren in focusgroepen besproken en geëvalueerd op relevantie (zie 5.3). Ook werd tijdens de focusgroepen besproken hoe de sociale omgeving (cispersonen) adequaat kan reageren in deze situaties.</w:t>
      </w:r>
    </w:p>
    <w:p w14:paraId="1CE12F15" w14:textId="723DC3C9" w:rsidR="008611C8" w:rsidRPr="000E202A" w:rsidRDefault="008611C8" w:rsidP="00F614BD">
      <w:pPr>
        <w:pStyle w:val="introlist"/>
        <w:spacing w:line="360" w:lineRule="auto"/>
        <w:ind w:left="142" w:right="282"/>
        <w:jc w:val="both"/>
        <w:rPr>
          <w:rStyle w:val="Subtielebenadr"/>
          <w:rFonts w:ascii="Times New Roman" w:eastAsia="Calibri" w:hAnsi="Times New Roman" w:cs="Times New Roman"/>
          <w:b w:val="0"/>
          <w:i w:val="0"/>
          <w:iCs w:val="0"/>
          <w:color w:val="auto"/>
          <w:sz w:val="24"/>
          <w:szCs w:val="24"/>
        </w:rPr>
      </w:pPr>
    </w:p>
    <w:p w14:paraId="46B98A3A" w14:textId="7B6E4B63" w:rsidR="00533B18" w:rsidRPr="000E202A" w:rsidRDefault="00533B18" w:rsidP="00DE4953">
      <w:pPr>
        <w:pStyle w:val="Kop2"/>
        <w:rPr>
          <w:rFonts w:eastAsia="Calibri"/>
        </w:rPr>
      </w:pPr>
      <w:bookmarkStart w:id="37" w:name="_Toc513383183"/>
      <w:bookmarkStart w:id="38" w:name="_Toc513396087"/>
      <w:bookmarkStart w:id="39" w:name="_Toc513797797"/>
      <w:r w:rsidRPr="000E202A">
        <w:rPr>
          <w:rFonts w:eastAsia="Calibri"/>
        </w:rPr>
        <w:t>Deskresearch</w:t>
      </w:r>
      <w:bookmarkEnd w:id="37"/>
      <w:bookmarkEnd w:id="38"/>
      <w:bookmarkEnd w:id="39"/>
    </w:p>
    <w:p w14:paraId="18A1678A" w14:textId="063BB490" w:rsidR="0015442C" w:rsidRPr="008C698A" w:rsidRDefault="008C698A" w:rsidP="00A11648">
      <w:pPr>
        <w:spacing w:line="360" w:lineRule="auto"/>
        <w:ind w:left="142"/>
        <w:jc w:val="both"/>
        <w:rPr>
          <w:color w:val="000000" w:themeColor="text1"/>
        </w:rPr>
      </w:pPr>
      <w:r>
        <w:rPr>
          <w:color w:val="000000" w:themeColor="text1"/>
        </w:rPr>
        <w:br/>
      </w:r>
      <w:r w:rsidR="003B0D6D" w:rsidRPr="008C698A">
        <w:rPr>
          <w:color w:val="000000" w:themeColor="text1"/>
        </w:rPr>
        <w:t>De deskresearc</w:t>
      </w:r>
      <w:r w:rsidR="00415BB3" w:rsidRPr="008C698A">
        <w:rPr>
          <w:color w:val="000000" w:themeColor="text1"/>
        </w:rPr>
        <w:t xml:space="preserve">h werd geleid door vier onderzoeksvragen: </w:t>
      </w:r>
      <w:r w:rsidR="003B0D6D" w:rsidRPr="008C698A">
        <w:rPr>
          <w:color w:val="000000" w:themeColor="text1"/>
        </w:rPr>
        <w:t>(1) welke stappen ondernemen transpersonen voordat ze met hun gewenste genderidentiteit- en expressie door het leven kunnen gaan?, (2) welke problemen worden tijdens deze stappen ervaren?, (3) met welke (gezondheids)problemen komen transpersonen significant vaker in aanraking dan cispersonen? En (4) welke impact heeft de sociale omgeving van transpersonen op deze (gezondheids)problemen?</w:t>
      </w:r>
      <w:r w:rsidR="00415BB3" w:rsidRPr="008C698A">
        <w:rPr>
          <w:color w:val="000000" w:themeColor="text1"/>
        </w:rPr>
        <w:t xml:space="preserve"> Om tot een antwoord te komen op deze onderzoeksvragen werd er vooral beroep gedaan op de website transgenderinfo.be, het onderzoek ‘Leven als transgender in België (2009) en de informatieve brochure ‘Alles wat je altijd al wilde weten over transgenders’ (2013). </w:t>
      </w:r>
    </w:p>
    <w:p w14:paraId="5AB2E30E" w14:textId="77777777" w:rsidR="00415BB3" w:rsidRPr="008C698A" w:rsidRDefault="00415BB3" w:rsidP="008C698A">
      <w:pPr>
        <w:spacing w:line="360" w:lineRule="auto"/>
        <w:jc w:val="both"/>
        <w:rPr>
          <w:color w:val="000000" w:themeColor="text1"/>
        </w:rPr>
      </w:pPr>
    </w:p>
    <w:p w14:paraId="0B3394FA" w14:textId="77777777" w:rsidR="008C698A" w:rsidRDefault="008C698A" w:rsidP="0015442C"/>
    <w:p w14:paraId="54E70094" w14:textId="77777777" w:rsidR="008C698A" w:rsidRDefault="008C698A" w:rsidP="0015442C"/>
    <w:p w14:paraId="3D0E0BBA" w14:textId="77777777" w:rsidR="008C698A" w:rsidRDefault="008C698A" w:rsidP="0015442C"/>
    <w:p w14:paraId="5EE4AFDE" w14:textId="77777777" w:rsidR="008C698A" w:rsidRPr="0015442C" w:rsidRDefault="008C698A" w:rsidP="0015442C"/>
    <w:p w14:paraId="030DC652" w14:textId="1BD7A1AD" w:rsidR="0015442C" w:rsidRPr="00C22862" w:rsidRDefault="00C91D64" w:rsidP="0015442C">
      <w:pPr>
        <w:pStyle w:val="Kop6"/>
        <w:rPr>
          <w:i/>
          <w:sz w:val="21"/>
          <w:szCs w:val="21"/>
        </w:rPr>
      </w:pPr>
      <w:r w:rsidRPr="00C22862">
        <w:rPr>
          <w:i/>
          <w:sz w:val="21"/>
          <w:szCs w:val="21"/>
        </w:rPr>
        <w:lastRenderedPageBreak/>
        <w:t>Welke stappen ondernemen transpersonen voordat ze met hun gewenste genderidentiteit- en expressi</w:t>
      </w:r>
      <w:r w:rsidR="0015442C" w:rsidRPr="00C22862">
        <w:rPr>
          <w:i/>
          <w:sz w:val="21"/>
          <w:szCs w:val="21"/>
        </w:rPr>
        <w:t>e door het leven kunnen gaan?</w:t>
      </w:r>
    </w:p>
    <w:p w14:paraId="3A621F6C" w14:textId="77777777" w:rsidR="00160E82" w:rsidRDefault="00160E82" w:rsidP="00160E82"/>
    <w:p w14:paraId="7631C43D" w14:textId="30A76923" w:rsidR="006C378A" w:rsidRPr="008C698A" w:rsidRDefault="00160E82" w:rsidP="00A11648">
      <w:pPr>
        <w:spacing w:line="360" w:lineRule="auto"/>
        <w:ind w:left="142"/>
        <w:jc w:val="both"/>
        <w:rPr>
          <w:color w:val="000000" w:themeColor="text1"/>
        </w:rPr>
      </w:pPr>
      <w:r w:rsidRPr="008C698A">
        <w:rPr>
          <w:color w:val="000000" w:themeColor="text1"/>
        </w:rPr>
        <w:t>Transpersonen ondergaan verschillende stappen en processen voordat ze met hun gewenste genderidentiteit door het leven kunnen gaan op de manier die zij wensen. Uit de kast komen</w:t>
      </w:r>
      <w:r w:rsidR="00056089" w:rsidRPr="008C698A">
        <w:rPr>
          <w:color w:val="000000" w:themeColor="text1"/>
        </w:rPr>
        <w:t xml:space="preserve"> is niet de eerste stap die ze </w:t>
      </w:r>
      <w:r w:rsidRPr="008C698A">
        <w:rPr>
          <w:color w:val="000000" w:themeColor="text1"/>
        </w:rPr>
        <w:t xml:space="preserve">ondernemen. </w:t>
      </w:r>
      <w:r w:rsidR="006C378A" w:rsidRPr="008C698A">
        <w:rPr>
          <w:color w:val="000000" w:themeColor="text1"/>
        </w:rPr>
        <w:t>Genderontwikkeling vindt plaats vanaf de kindertijd. Dan experimenteren kinderen met genderrollen en t</w:t>
      </w:r>
      <w:r w:rsidR="003E2B6E" w:rsidRPr="008C698A">
        <w:rPr>
          <w:color w:val="000000" w:themeColor="text1"/>
        </w:rPr>
        <w:t xml:space="preserve">asten </w:t>
      </w:r>
      <w:r w:rsidR="006C378A" w:rsidRPr="008C698A">
        <w:rPr>
          <w:color w:val="000000" w:themeColor="text1"/>
        </w:rPr>
        <w:t>af wat wel en niet past. Bij veel kinderen is gendervariant gedrag van tijdelijke aard. Wanneer kinderen of jongeren langdurig het gevoel hebben dat er geen match is tussen hun lichaam en hun genderbeleving, kunnen ze hierdoor ongelukkig worden. Wanneer het tot dit punt komt is professionele hulp aangeraden</w:t>
      </w:r>
      <w:r w:rsidR="006C378A" w:rsidRPr="008C698A">
        <w:rPr>
          <w:noProof/>
          <w:color w:val="000000" w:themeColor="text1"/>
          <w:lang w:val="nl-BE"/>
        </w:rPr>
        <w:t xml:space="preserve"> (Transgender infopunt, 2013)</w:t>
      </w:r>
      <w:r w:rsidR="006C378A" w:rsidRPr="008C698A">
        <w:rPr>
          <w:color w:val="000000" w:themeColor="text1"/>
        </w:rPr>
        <w:t>.</w:t>
      </w:r>
    </w:p>
    <w:p w14:paraId="37F89E3B" w14:textId="29E6C7D7" w:rsidR="008611C8" w:rsidRPr="008C698A" w:rsidRDefault="00160E82" w:rsidP="00A11648">
      <w:pPr>
        <w:spacing w:line="360" w:lineRule="auto"/>
        <w:ind w:left="142"/>
        <w:jc w:val="both"/>
        <w:rPr>
          <w:color w:val="000000" w:themeColor="text1"/>
        </w:rPr>
      </w:pPr>
      <w:r w:rsidRPr="008C698A">
        <w:rPr>
          <w:color w:val="000000" w:themeColor="text1"/>
        </w:rPr>
        <w:t xml:space="preserve">Nog voor de meesten uit de kast komen, </w:t>
      </w:r>
      <w:r w:rsidR="00C37C86" w:rsidRPr="008C698A">
        <w:rPr>
          <w:color w:val="000000" w:themeColor="text1"/>
        </w:rPr>
        <w:t xml:space="preserve">is er eerst een fase van verwarring die ze doormaken. Terwijl het voor sommigen al snel duidelijk is wat er aan de hand is, kan dit voor anderen een lange zoektocht naar zichzelf zijn. </w:t>
      </w:r>
    </w:p>
    <w:p w14:paraId="6304BAA1" w14:textId="56BF73E3" w:rsidR="00FD5546" w:rsidRPr="008C698A" w:rsidRDefault="00C37C86" w:rsidP="00A11648">
      <w:pPr>
        <w:spacing w:line="360" w:lineRule="auto"/>
        <w:ind w:left="142"/>
        <w:jc w:val="both"/>
        <w:rPr>
          <w:color w:val="000000" w:themeColor="text1"/>
        </w:rPr>
      </w:pPr>
      <w:r w:rsidRPr="008C698A">
        <w:rPr>
          <w:color w:val="000000" w:themeColor="text1"/>
        </w:rPr>
        <w:t xml:space="preserve">Een volgende stap </w:t>
      </w:r>
      <w:r w:rsidR="00F43C41" w:rsidRPr="008C698A">
        <w:rPr>
          <w:color w:val="000000" w:themeColor="text1"/>
        </w:rPr>
        <w:t xml:space="preserve">is </w:t>
      </w:r>
      <w:r w:rsidR="00160E82" w:rsidRPr="008C698A">
        <w:rPr>
          <w:color w:val="000000" w:themeColor="text1"/>
        </w:rPr>
        <w:t>e</w:t>
      </w:r>
      <w:r w:rsidR="00F43C41" w:rsidRPr="008C698A">
        <w:rPr>
          <w:color w:val="000000" w:themeColor="text1"/>
        </w:rPr>
        <w:t xml:space="preserve">xperimenteren. Vaak gebeurt dit </w:t>
      </w:r>
      <w:r w:rsidR="00056089" w:rsidRPr="008C698A">
        <w:rPr>
          <w:color w:val="000000" w:themeColor="text1"/>
        </w:rPr>
        <w:t xml:space="preserve">in het geheim met elementen die hen kennis laten maken met hun gewenste genderidentiteit. Deze elementen hebben vaak iets te maken met de uiterlijke kenmerken van deze identiteit. </w:t>
      </w:r>
      <w:r w:rsidR="00F43C41" w:rsidRPr="008C698A">
        <w:rPr>
          <w:color w:val="000000" w:themeColor="text1"/>
        </w:rPr>
        <w:t xml:space="preserve">Niet iedereen heeft de kans om te experimenteren met hun lichaam. Dan kan er geëxperimenteerd worden met gedachten door zich in te </w:t>
      </w:r>
      <w:r w:rsidR="004A6E1C" w:rsidRPr="008C698A">
        <w:rPr>
          <w:color w:val="000000" w:themeColor="text1"/>
        </w:rPr>
        <w:t xml:space="preserve">beelden hoe hun leven er </w:t>
      </w:r>
      <w:r w:rsidR="00F43C41" w:rsidRPr="008C698A">
        <w:rPr>
          <w:color w:val="000000" w:themeColor="text1"/>
        </w:rPr>
        <w:t xml:space="preserve">zou kunnen uitzien </w:t>
      </w:r>
      <w:r w:rsidR="00F43C41" w:rsidRPr="008C698A">
        <w:rPr>
          <w:noProof/>
          <w:color w:val="000000" w:themeColor="text1"/>
        </w:rPr>
        <w:t>(</w:t>
      </w:r>
      <w:r w:rsidR="00415BB3" w:rsidRPr="008C698A">
        <w:rPr>
          <w:noProof/>
          <w:color w:val="000000" w:themeColor="text1"/>
        </w:rPr>
        <w:t>Bambust, Mills, &amp; De Roover, 2013</w:t>
      </w:r>
      <w:r w:rsidR="00F43C41" w:rsidRPr="008C698A">
        <w:rPr>
          <w:noProof/>
          <w:color w:val="000000" w:themeColor="text1"/>
        </w:rPr>
        <w:t>)</w:t>
      </w:r>
      <w:r w:rsidR="00F43C41" w:rsidRPr="008C698A">
        <w:rPr>
          <w:rStyle w:val="Subtielebenadr"/>
          <w:i w:val="0"/>
          <w:color w:val="000000" w:themeColor="text1"/>
        </w:rPr>
        <w:t>.</w:t>
      </w:r>
      <w:r w:rsidR="00F43C41" w:rsidRPr="008C698A">
        <w:rPr>
          <w:rStyle w:val="Subtielebenadr"/>
          <w:i w:val="0"/>
          <w:color w:val="000000" w:themeColor="text1"/>
        </w:rPr>
        <w:br/>
        <w:t xml:space="preserve">Na de fase van experimenteren komt de outing. Hierbij komt de persoon uit de kast als en maakt deze, meestal eerst aan mensen die emotioneel zeer betrokken zijn, bekend dat ze in de toekomst een andere genderrol- en identiteit zullen aannemen. </w:t>
      </w:r>
      <w:r w:rsidR="00F9033A" w:rsidRPr="008C698A">
        <w:rPr>
          <w:rStyle w:val="Subtielebenadr"/>
          <w:i w:val="0"/>
          <w:color w:val="000000" w:themeColor="text1"/>
        </w:rPr>
        <w:t>Het fysieke luik van de coming-out houdt in dat het uiterlijk verschilt van hoe deze persoon er voordien uitzag. Dit sluit beter aan bij de genderidentiteit van deze persoon. Iemand kan er ook voor kiezen geen opvallende uiterlijke veranderingen te ondergaan. In de meeste gevallen wil men ook anders aangesproken worden en verandert men van naam en voornaamwoorden. Dat laatste kan voor verwarring zorgen bij de omgeving van deze persoon</w:t>
      </w:r>
      <w:r w:rsidR="00871B0C" w:rsidRPr="008C698A">
        <w:rPr>
          <w:rStyle w:val="Subtielebenadr"/>
          <w:i w:val="0"/>
          <w:color w:val="000000" w:themeColor="text1"/>
        </w:rPr>
        <w:t xml:space="preserve"> </w:t>
      </w:r>
      <w:r w:rsidR="00871B0C" w:rsidRPr="008C698A">
        <w:rPr>
          <w:noProof/>
          <w:color w:val="000000" w:themeColor="text1"/>
        </w:rPr>
        <w:t xml:space="preserve">(Bambust, Mills, &amp; De Roover, </w:t>
      </w:r>
      <w:r w:rsidR="00415BB3" w:rsidRPr="008C698A">
        <w:rPr>
          <w:noProof/>
          <w:color w:val="000000" w:themeColor="text1"/>
        </w:rPr>
        <w:t>2013)</w:t>
      </w:r>
      <w:r w:rsidR="00871B0C" w:rsidRPr="008C698A">
        <w:rPr>
          <w:rStyle w:val="Subtielebenadr"/>
          <w:i w:val="0"/>
          <w:color w:val="000000" w:themeColor="text1"/>
        </w:rPr>
        <w:t>.</w:t>
      </w:r>
    </w:p>
    <w:p w14:paraId="0CD5E09F" w14:textId="77777777" w:rsidR="0015442C" w:rsidRPr="0015442C" w:rsidRDefault="0015442C" w:rsidP="0015442C"/>
    <w:p w14:paraId="6F67D4CA" w14:textId="120D6359" w:rsidR="00FF28F1" w:rsidRPr="00BD1309" w:rsidRDefault="00C91D64" w:rsidP="008C698A">
      <w:pPr>
        <w:pStyle w:val="Kop6"/>
        <w:rPr>
          <w:rStyle w:val="Subtielebenadr"/>
          <w:iCs w:val="0"/>
          <w:color w:val="087093"/>
          <w:sz w:val="21"/>
          <w:szCs w:val="21"/>
        </w:rPr>
      </w:pPr>
      <w:r w:rsidRPr="00BD1309">
        <w:rPr>
          <w:i/>
          <w:sz w:val="21"/>
          <w:szCs w:val="21"/>
        </w:rPr>
        <w:t xml:space="preserve">Welke problemen worden </w:t>
      </w:r>
      <w:r w:rsidR="0015442C" w:rsidRPr="00BD1309">
        <w:rPr>
          <w:i/>
          <w:sz w:val="21"/>
          <w:szCs w:val="21"/>
        </w:rPr>
        <w:t>tijdens deze stappen ervaren?</w:t>
      </w:r>
      <w:r w:rsidR="008C698A" w:rsidRPr="00BD1309">
        <w:rPr>
          <w:i/>
          <w:sz w:val="21"/>
          <w:szCs w:val="21"/>
        </w:rPr>
        <w:br/>
      </w:r>
    </w:p>
    <w:p w14:paraId="0D55E0F0" w14:textId="77777777" w:rsidR="008C698A" w:rsidRDefault="00FF28F1" w:rsidP="00A11648">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8C698A">
        <w:rPr>
          <w:rStyle w:val="Subtielebenadr"/>
          <w:rFonts w:ascii="Times New Roman" w:eastAsia="Calibri" w:hAnsi="Times New Roman" w:cs="Times New Roman"/>
          <w:b w:val="0"/>
          <w:i w:val="0"/>
          <w:iCs w:val="0"/>
          <w:color w:val="000000" w:themeColor="text1"/>
          <w:sz w:val="24"/>
          <w:szCs w:val="24"/>
        </w:rPr>
        <w:t xml:space="preserve">De verschillende stappen die transpersonen ondernemen </w:t>
      </w:r>
      <w:r w:rsidR="005969CB" w:rsidRPr="008C698A">
        <w:rPr>
          <w:rStyle w:val="Subtielebenadr"/>
          <w:rFonts w:ascii="Times New Roman" w:eastAsia="Calibri" w:hAnsi="Times New Roman" w:cs="Times New Roman"/>
          <w:b w:val="0"/>
          <w:i w:val="0"/>
          <w:iCs w:val="0"/>
          <w:color w:val="000000" w:themeColor="text1"/>
          <w:sz w:val="24"/>
          <w:szCs w:val="24"/>
        </w:rPr>
        <w:t xml:space="preserve">brengen verschillende moeilijkheden met zich mee. De coming-out </w:t>
      </w:r>
      <w:r w:rsidR="007858B1" w:rsidRPr="008C698A">
        <w:rPr>
          <w:rStyle w:val="Subtielebenadr"/>
          <w:rFonts w:ascii="Times New Roman" w:eastAsia="Calibri" w:hAnsi="Times New Roman" w:cs="Times New Roman"/>
          <w:b w:val="0"/>
          <w:i w:val="0"/>
          <w:iCs w:val="0"/>
          <w:color w:val="000000" w:themeColor="text1"/>
          <w:sz w:val="24"/>
          <w:szCs w:val="24"/>
        </w:rPr>
        <w:t>op zich is eigenlijk al een moeilijkheid die ze moeten overwinnen. Allereest is er de worsteling met zichzelf en deze gevoelens</w:t>
      </w:r>
      <w:r w:rsidR="00E2105C" w:rsidRPr="008C698A">
        <w:rPr>
          <w:rStyle w:val="Subtielebenadr"/>
          <w:rFonts w:ascii="Times New Roman" w:eastAsia="Calibri" w:hAnsi="Times New Roman" w:cs="Times New Roman"/>
          <w:b w:val="0"/>
          <w:i w:val="0"/>
          <w:iCs w:val="0"/>
          <w:color w:val="000000" w:themeColor="text1"/>
          <w:sz w:val="24"/>
          <w:szCs w:val="24"/>
        </w:rPr>
        <w:t xml:space="preserve"> </w:t>
      </w:r>
      <w:r w:rsidR="00E2105C" w:rsidRPr="008C698A">
        <w:rPr>
          <w:rFonts w:ascii="Times New Roman" w:eastAsia="Calibri" w:hAnsi="Times New Roman" w:cs="Times New Roman"/>
          <w:b w:val="0"/>
          <w:noProof/>
          <w:color w:val="000000" w:themeColor="text1"/>
          <w:sz w:val="24"/>
          <w:szCs w:val="24"/>
        </w:rPr>
        <w:t>(B</w:t>
      </w:r>
      <w:r w:rsidR="00831CC0" w:rsidRPr="008C698A">
        <w:rPr>
          <w:rFonts w:ascii="Times New Roman" w:eastAsia="Calibri" w:hAnsi="Times New Roman" w:cs="Times New Roman"/>
          <w:b w:val="0"/>
          <w:noProof/>
          <w:color w:val="000000" w:themeColor="text1"/>
          <w:sz w:val="24"/>
          <w:szCs w:val="24"/>
        </w:rPr>
        <w:t>ambust, Mills, &amp; De Roover, 2013</w:t>
      </w:r>
      <w:r w:rsidR="00E2105C" w:rsidRPr="008C698A">
        <w:rPr>
          <w:rFonts w:ascii="Times New Roman" w:eastAsia="Calibri" w:hAnsi="Times New Roman" w:cs="Times New Roman"/>
          <w:b w:val="0"/>
          <w:noProof/>
          <w:color w:val="000000" w:themeColor="text1"/>
          <w:sz w:val="24"/>
          <w:szCs w:val="24"/>
        </w:rPr>
        <w:t>)</w:t>
      </w:r>
      <w:r w:rsidR="00E2105C" w:rsidRPr="008C698A">
        <w:rPr>
          <w:rStyle w:val="Subtielebenadr"/>
          <w:rFonts w:ascii="Times New Roman" w:eastAsia="Calibri" w:hAnsi="Times New Roman" w:cs="Times New Roman"/>
          <w:b w:val="0"/>
          <w:i w:val="0"/>
          <w:iCs w:val="0"/>
          <w:color w:val="000000" w:themeColor="text1"/>
          <w:sz w:val="24"/>
          <w:szCs w:val="24"/>
        </w:rPr>
        <w:t>. Men moet verwerken dat men ‘anders’ is.</w:t>
      </w:r>
      <w:r w:rsidR="007858B1" w:rsidRPr="008C698A">
        <w:rPr>
          <w:rStyle w:val="Subtielebenadr"/>
          <w:rFonts w:ascii="Times New Roman" w:eastAsia="Calibri" w:hAnsi="Times New Roman" w:cs="Times New Roman"/>
          <w:b w:val="0"/>
          <w:i w:val="0"/>
          <w:iCs w:val="0"/>
          <w:color w:val="000000" w:themeColor="text1"/>
          <w:sz w:val="24"/>
          <w:szCs w:val="24"/>
        </w:rPr>
        <w:t xml:space="preserve"> </w:t>
      </w:r>
      <w:r w:rsidR="00E2105C" w:rsidRPr="008C698A">
        <w:rPr>
          <w:rStyle w:val="Subtielebenadr"/>
          <w:rFonts w:ascii="Times New Roman" w:eastAsia="Calibri" w:hAnsi="Times New Roman" w:cs="Times New Roman"/>
          <w:b w:val="0"/>
          <w:i w:val="0"/>
          <w:iCs w:val="0"/>
          <w:color w:val="000000" w:themeColor="text1"/>
          <w:sz w:val="24"/>
          <w:szCs w:val="24"/>
        </w:rPr>
        <w:t xml:space="preserve">Bij deze realisatie is er ook een confrontatie met de maatschappelijke gendernormen, die maken het niet veel gemakkelijker voor hen om zich te </w:t>
      </w:r>
      <w:r w:rsidR="00E2105C" w:rsidRPr="008C698A">
        <w:rPr>
          <w:rStyle w:val="Subtielebenadr"/>
          <w:rFonts w:ascii="Times New Roman" w:eastAsia="Calibri" w:hAnsi="Times New Roman" w:cs="Times New Roman"/>
          <w:b w:val="0"/>
          <w:iCs w:val="0"/>
          <w:color w:val="000000" w:themeColor="text1"/>
          <w:sz w:val="24"/>
          <w:szCs w:val="24"/>
        </w:rPr>
        <w:t>outen</w:t>
      </w:r>
      <w:r w:rsidR="00B2174B" w:rsidRPr="008C698A">
        <w:rPr>
          <w:rStyle w:val="Subtielebenadr"/>
          <w:rFonts w:ascii="Times New Roman" w:eastAsia="Calibri" w:hAnsi="Times New Roman" w:cs="Times New Roman"/>
          <w:b w:val="0"/>
          <w:i w:val="0"/>
          <w:iCs w:val="0"/>
          <w:color w:val="000000" w:themeColor="text1"/>
          <w:sz w:val="24"/>
          <w:szCs w:val="24"/>
        </w:rPr>
        <w:t xml:space="preserve"> </w:t>
      </w:r>
      <w:r w:rsidR="00B2174B" w:rsidRPr="008C698A">
        <w:rPr>
          <w:rFonts w:ascii="Times New Roman" w:eastAsia="Calibri" w:hAnsi="Times New Roman" w:cs="Times New Roman"/>
          <w:b w:val="0"/>
          <w:noProof/>
          <w:color w:val="000000" w:themeColor="text1"/>
          <w:sz w:val="24"/>
          <w:szCs w:val="24"/>
          <w:lang w:val="nl-BE"/>
        </w:rPr>
        <w:t>(Vansteelandt, 2016)</w:t>
      </w:r>
      <w:r w:rsidR="00B2174B" w:rsidRPr="008C698A">
        <w:rPr>
          <w:rStyle w:val="Subtielebenadr"/>
          <w:rFonts w:ascii="Times New Roman" w:eastAsia="Calibri" w:hAnsi="Times New Roman" w:cs="Times New Roman"/>
          <w:b w:val="0"/>
          <w:i w:val="0"/>
          <w:color w:val="000000" w:themeColor="text1"/>
          <w:sz w:val="24"/>
          <w:szCs w:val="24"/>
        </w:rPr>
        <w:t>.</w:t>
      </w:r>
    </w:p>
    <w:p w14:paraId="7D5B4742" w14:textId="335E731F" w:rsidR="00FF28F1" w:rsidRPr="008C698A" w:rsidRDefault="007858B1" w:rsidP="00A11648">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8C698A">
        <w:rPr>
          <w:rStyle w:val="Subtielebenadr"/>
          <w:rFonts w:ascii="Times New Roman" w:eastAsia="Calibri" w:hAnsi="Times New Roman" w:cs="Times New Roman"/>
          <w:b w:val="0"/>
          <w:i w:val="0"/>
          <w:iCs w:val="0"/>
          <w:color w:val="000000" w:themeColor="text1"/>
          <w:sz w:val="24"/>
          <w:szCs w:val="24"/>
        </w:rPr>
        <w:lastRenderedPageBreak/>
        <w:t xml:space="preserve">Uit de kast komen kan angst veroorzaken om niet aanvaard te worden door de omgeving of om belangrijke anderen in hun leven te verliezen. </w:t>
      </w:r>
      <w:r w:rsidRPr="008C698A">
        <w:rPr>
          <w:rFonts w:ascii="Times New Roman" w:eastAsia="Calibri" w:hAnsi="Times New Roman" w:cs="Times New Roman"/>
          <w:b w:val="0"/>
          <w:noProof/>
          <w:color w:val="000000" w:themeColor="text1"/>
          <w:sz w:val="24"/>
          <w:szCs w:val="24"/>
        </w:rPr>
        <w:t>(B</w:t>
      </w:r>
      <w:r w:rsidR="00831CC0" w:rsidRPr="008C698A">
        <w:rPr>
          <w:rFonts w:ascii="Times New Roman" w:eastAsia="Calibri" w:hAnsi="Times New Roman" w:cs="Times New Roman"/>
          <w:b w:val="0"/>
          <w:noProof/>
          <w:color w:val="000000" w:themeColor="text1"/>
          <w:sz w:val="24"/>
          <w:szCs w:val="24"/>
        </w:rPr>
        <w:t>ambust, Mills, &amp; De Roover, 2013</w:t>
      </w:r>
      <w:r w:rsidRPr="008C698A">
        <w:rPr>
          <w:rFonts w:ascii="Times New Roman" w:eastAsia="Calibri" w:hAnsi="Times New Roman" w:cs="Times New Roman"/>
          <w:b w:val="0"/>
          <w:noProof/>
          <w:color w:val="000000" w:themeColor="text1"/>
          <w:sz w:val="24"/>
          <w:szCs w:val="24"/>
        </w:rPr>
        <w:t>)</w:t>
      </w:r>
      <w:r w:rsidRPr="008C698A">
        <w:rPr>
          <w:rStyle w:val="Subtielebenadr"/>
          <w:rFonts w:ascii="Times New Roman" w:eastAsia="Calibri" w:hAnsi="Times New Roman" w:cs="Times New Roman"/>
          <w:b w:val="0"/>
          <w:i w:val="0"/>
          <w:color w:val="000000" w:themeColor="text1"/>
          <w:sz w:val="24"/>
          <w:szCs w:val="24"/>
        </w:rPr>
        <w:t>.</w:t>
      </w:r>
      <w:r w:rsidRPr="008C698A">
        <w:rPr>
          <w:rStyle w:val="Subtielebenadr"/>
          <w:rFonts w:ascii="Times New Roman" w:eastAsia="Calibri" w:hAnsi="Times New Roman" w:cs="Times New Roman"/>
          <w:b w:val="0"/>
          <w:i w:val="0"/>
          <w:iCs w:val="0"/>
          <w:color w:val="000000" w:themeColor="text1"/>
          <w:sz w:val="24"/>
          <w:szCs w:val="24"/>
        </w:rPr>
        <w:t xml:space="preserve"> </w:t>
      </w:r>
      <w:r w:rsidR="005969CB" w:rsidRPr="008C698A">
        <w:rPr>
          <w:rStyle w:val="Subtielebenadr"/>
          <w:rFonts w:ascii="Times New Roman" w:eastAsia="Calibri" w:hAnsi="Times New Roman" w:cs="Times New Roman"/>
          <w:b w:val="0"/>
          <w:i w:val="0"/>
          <w:iCs w:val="0"/>
          <w:color w:val="000000" w:themeColor="text1"/>
          <w:sz w:val="24"/>
          <w:szCs w:val="24"/>
        </w:rPr>
        <w:t>In 20% van de</w:t>
      </w:r>
      <w:r w:rsidRPr="008C698A">
        <w:rPr>
          <w:rStyle w:val="Subtielebenadr"/>
          <w:rFonts w:ascii="Times New Roman" w:eastAsia="Calibri" w:hAnsi="Times New Roman" w:cs="Times New Roman"/>
          <w:b w:val="0"/>
          <w:i w:val="0"/>
          <w:iCs w:val="0"/>
          <w:color w:val="000000" w:themeColor="text1"/>
          <w:sz w:val="24"/>
          <w:szCs w:val="24"/>
        </w:rPr>
        <w:t xml:space="preserve"> gevallen wordt dit zo ervaren </w:t>
      </w:r>
      <w:r w:rsidRPr="008C698A">
        <w:rPr>
          <w:rFonts w:ascii="Times New Roman" w:eastAsia="Calibri" w:hAnsi="Times New Roman" w:cs="Times New Roman"/>
          <w:b w:val="0"/>
          <w:noProof/>
          <w:color w:val="000000" w:themeColor="text1"/>
          <w:sz w:val="24"/>
          <w:szCs w:val="24"/>
        </w:rPr>
        <w:t>(Motmans, de Biolley, &amp; Debunne, Leven als transgender in België, 2009)</w:t>
      </w:r>
      <w:r w:rsidRPr="008C698A">
        <w:rPr>
          <w:rStyle w:val="Subtielebenadr"/>
          <w:rFonts w:ascii="Times New Roman" w:eastAsia="Calibri" w:hAnsi="Times New Roman" w:cs="Times New Roman"/>
          <w:b w:val="0"/>
          <w:i w:val="0"/>
          <w:color w:val="000000" w:themeColor="text1"/>
          <w:sz w:val="24"/>
          <w:szCs w:val="24"/>
        </w:rPr>
        <w:t xml:space="preserve">. </w:t>
      </w:r>
    </w:p>
    <w:p w14:paraId="022B8272" w14:textId="4002E415" w:rsidR="00D12871" w:rsidRDefault="00E85ABD" w:rsidP="00A11648">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8C698A">
        <w:rPr>
          <w:rStyle w:val="Subtielebenadr"/>
          <w:rFonts w:ascii="Times New Roman" w:eastAsia="Calibri" w:hAnsi="Times New Roman" w:cs="Times New Roman"/>
          <w:b w:val="0"/>
          <w:i w:val="0"/>
          <w:iCs w:val="0"/>
          <w:color w:val="000000" w:themeColor="text1"/>
          <w:sz w:val="24"/>
          <w:szCs w:val="24"/>
        </w:rPr>
        <w:t xml:space="preserve">Verder zijn er ook juridische problemen. Wie dit wenst kan een wijziging van voornaam en geslachtsaanduiding op de identiteitskaart aanvragen. Tot begin 2018 bracht dit grote consequenties met zich mee: men was verplicht om verschillende ingrijpende operaties te ondergaan en hier moest ook op papier bewijs van zijn vooraleer men </w:t>
      </w:r>
      <w:r w:rsidR="001C1485" w:rsidRPr="008C698A">
        <w:rPr>
          <w:rStyle w:val="Subtielebenadr"/>
          <w:rFonts w:ascii="Times New Roman" w:eastAsia="Calibri" w:hAnsi="Times New Roman" w:cs="Times New Roman"/>
          <w:b w:val="0"/>
          <w:i w:val="0"/>
          <w:iCs w:val="0"/>
          <w:color w:val="000000" w:themeColor="text1"/>
          <w:sz w:val="24"/>
          <w:szCs w:val="24"/>
        </w:rPr>
        <w:t xml:space="preserve">deze wijzigingen kon aanvragen </w:t>
      </w:r>
      <w:r w:rsidR="001C1485" w:rsidRPr="008C698A">
        <w:rPr>
          <w:rFonts w:ascii="Times New Roman" w:eastAsia="Calibri" w:hAnsi="Times New Roman" w:cs="Times New Roman"/>
          <w:b w:val="0"/>
          <w:noProof/>
          <w:color w:val="000000" w:themeColor="text1"/>
          <w:sz w:val="24"/>
          <w:szCs w:val="24"/>
        </w:rPr>
        <w:t>(Instituut voor de Gelijkheid van vrouwen en mannen, 2015 )</w:t>
      </w:r>
      <w:r w:rsidR="001C1485" w:rsidRPr="008C698A">
        <w:rPr>
          <w:rStyle w:val="Subtielebenadr"/>
          <w:rFonts w:ascii="Times New Roman" w:eastAsia="Calibri" w:hAnsi="Times New Roman" w:cs="Times New Roman"/>
          <w:b w:val="0"/>
          <w:i w:val="0"/>
          <w:color w:val="000000" w:themeColor="text1"/>
          <w:sz w:val="24"/>
          <w:szCs w:val="24"/>
        </w:rPr>
        <w:t xml:space="preserve">. In januari 2018 ging een nieuwe wet van kracht die het gemakkelijker maakte om de geslachtsaanduiding op iemands identiteitskaart te wijzigen. Wel is er nog steeds enkel de keuze uit ‘M’ of ‘V’ </w:t>
      </w:r>
      <w:r w:rsidR="001C1485" w:rsidRPr="008C698A">
        <w:rPr>
          <w:rFonts w:ascii="Times New Roman" w:eastAsia="Calibri" w:hAnsi="Times New Roman" w:cs="Times New Roman"/>
          <w:b w:val="0"/>
          <w:noProof/>
          <w:color w:val="000000" w:themeColor="text1"/>
          <w:sz w:val="24"/>
          <w:szCs w:val="24"/>
        </w:rPr>
        <w:t>(Transgender infopunt, 2017)</w:t>
      </w:r>
      <w:r w:rsidR="001C1485" w:rsidRPr="008C698A">
        <w:rPr>
          <w:rStyle w:val="Subtielebenadr"/>
          <w:rFonts w:ascii="Times New Roman" w:eastAsia="Calibri" w:hAnsi="Times New Roman" w:cs="Times New Roman"/>
          <w:b w:val="0"/>
          <w:i w:val="0"/>
          <w:color w:val="000000" w:themeColor="text1"/>
          <w:sz w:val="24"/>
          <w:szCs w:val="24"/>
        </w:rPr>
        <w:t>.</w:t>
      </w:r>
    </w:p>
    <w:p w14:paraId="49733B29" w14:textId="77777777" w:rsidR="008C698A" w:rsidRPr="008C698A" w:rsidRDefault="008C698A" w:rsidP="00373736">
      <w:pPr>
        <w:pStyle w:val="introlist"/>
        <w:spacing w:line="360" w:lineRule="auto"/>
        <w:ind w:right="282"/>
        <w:jc w:val="both"/>
        <w:rPr>
          <w:rStyle w:val="Subtielebenadr"/>
          <w:rFonts w:ascii="Times New Roman" w:eastAsia="Calibri" w:hAnsi="Times New Roman" w:cs="Times New Roman"/>
          <w:b w:val="0"/>
          <w:i w:val="0"/>
          <w:iCs w:val="0"/>
          <w:color w:val="000000" w:themeColor="text1"/>
          <w:sz w:val="24"/>
          <w:szCs w:val="24"/>
        </w:rPr>
      </w:pPr>
    </w:p>
    <w:p w14:paraId="407F3CC0" w14:textId="77D43C51" w:rsidR="00C91D64" w:rsidRPr="00C22862" w:rsidRDefault="003B0D6D" w:rsidP="000F22FC">
      <w:pPr>
        <w:pStyle w:val="Kop6"/>
        <w:rPr>
          <w:i/>
          <w:sz w:val="21"/>
          <w:szCs w:val="21"/>
        </w:rPr>
      </w:pPr>
      <w:r w:rsidRPr="00C22862">
        <w:rPr>
          <w:i/>
          <w:sz w:val="21"/>
          <w:szCs w:val="21"/>
        </w:rPr>
        <w:t>Met welke (gezondheids)problemen</w:t>
      </w:r>
      <w:r w:rsidR="00C91D64" w:rsidRPr="00C22862">
        <w:rPr>
          <w:i/>
          <w:sz w:val="21"/>
          <w:szCs w:val="21"/>
        </w:rPr>
        <w:t xml:space="preserve"> komen transpersonen significant vaker in aanraking </w:t>
      </w:r>
      <w:r w:rsidR="000F22FC" w:rsidRPr="00C22862">
        <w:rPr>
          <w:i/>
          <w:sz w:val="21"/>
          <w:szCs w:val="21"/>
        </w:rPr>
        <w:t>dan cispersonen?</w:t>
      </w:r>
    </w:p>
    <w:p w14:paraId="7B70BDF3" w14:textId="77777777" w:rsidR="000F22FC" w:rsidRPr="000F22FC" w:rsidRDefault="000F22FC" w:rsidP="000F22FC"/>
    <w:p w14:paraId="71931397" w14:textId="4E5C0B8B" w:rsidR="002467A5" w:rsidRPr="008C698A" w:rsidRDefault="007A6946" w:rsidP="00A11648">
      <w:pPr>
        <w:pStyle w:val="introlist"/>
        <w:spacing w:line="360" w:lineRule="auto"/>
        <w:ind w:left="142" w:right="282"/>
        <w:jc w:val="both"/>
        <w:rPr>
          <w:rStyle w:val="Subtielebenadr"/>
          <w:rFonts w:ascii="Times New Roman" w:eastAsia="Calibri" w:hAnsi="Times New Roman" w:cs="Times New Roman"/>
          <w:b w:val="0"/>
          <w:i w:val="0"/>
          <w:iCs w:val="0"/>
          <w:color w:val="000000" w:themeColor="text1"/>
          <w:sz w:val="24"/>
          <w:szCs w:val="24"/>
        </w:rPr>
      </w:pPr>
      <w:r w:rsidRPr="008C698A">
        <w:rPr>
          <w:rStyle w:val="Subtielebenadr"/>
          <w:rFonts w:ascii="Times New Roman" w:eastAsia="Calibri" w:hAnsi="Times New Roman" w:cs="Times New Roman"/>
          <w:b w:val="0"/>
          <w:i w:val="0"/>
          <w:iCs w:val="0"/>
          <w:color w:val="000000" w:themeColor="text1"/>
          <w:sz w:val="24"/>
          <w:szCs w:val="24"/>
        </w:rPr>
        <w:t xml:space="preserve">Uit onderzoek blijkt dat transpersonen </w:t>
      </w:r>
      <w:r w:rsidR="00D12871" w:rsidRPr="008C698A">
        <w:rPr>
          <w:rStyle w:val="Subtielebenadr"/>
          <w:rFonts w:ascii="Times New Roman" w:eastAsia="Calibri" w:hAnsi="Times New Roman" w:cs="Times New Roman"/>
          <w:b w:val="0"/>
          <w:i w:val="0"/>
          <w:iCs w:val="0"/>
          <w:color w:val="000000" w:themeColor="text1"/>
          <w:sz w:val="24"/>
          <w:szCs w:val="24"/>
        </w:rPr>
        <w:t>vaak slachtoffer zijn van geweld.</w:t>
      </w:r>
      <w:r w:rsidR="00DA37B4" w:rsidRPr="008C698A">
        <w:rPr>
          <w:rStyle w:val="Subtielebenadr"/>
          <w:rFonts w:ascii="Times New Roman" w:eastAsia="Calibri" w:hAnsi="Times New Roman" w:cs="Times New Roman"/>
          <w:b w:val="0"/>
          <w:i w:val="0"/>
          <w:iCs w:val="0"/>
          <w:color w:val="000000" w:themeColor="text1"/>
          <w:sz w:val="24"/>
          <w:szCs w:val="24"/>
        </w:rPr>
        <w:t xml:space="preserve"> Dit geweld wordt gesteld op basis van hun genderidentiteit. Dit maakt het grote verschil tussen geweld dat naar cisgenders gepleegd wordt, dit is (in de meeste gevallen) niet op basis van hun genderidentiteit.</w:t>
      </w:r>
      <w:r w:rsidR="00D12871" w:rsidRPr="008C698A">
        <w:rPr>
          <w:rStyle w:val="Subtielebenadr"/>
          <w:rFonts w:ascii="Times New Roman" w:eastAsia="Calibri" w:hAnsi="Times New Roman" w:cs="Times New Roman"/>
          <w:b w:val="0"/>
          <w:i w:val="0"/>
          <w:iCs w:val="0"/>
          <w:color w:val="000000" w:themeColor="text1"/>
          <w:sz w:val="24"/>
          <w:szCs w:val="24"/>
        </w:rPr>
        <w:t xml:space="preserve"> Exacte </w:t>
      </w:r>
      <w:r w:rsidR="000268DA" w:rsidRPr="008C698A">
        <w:rPr>
          <w:rStyle w:val="Subtielebenadr"/>
          <w:rFonts w:ascii="Times New Roman" w:eastAsia="Calibri" w:hAnsi="Times New Roman" w:cs="Times New Roman"/>
          <w:b w:val="0"/>
          <w:i w:val="0"/>
          <w:iCs w:val="0"/>
          <w:color w:val="000000" w:themeColor="text1"/>
          <w:sz w:val="24"/>
          <w:szCs w:val="24"/>
        </w:rPr>
        <w:t>cijfers van transfoob geweld ontbreken</w:t>
      </w:r>
      <w:r w:rsidR="00DA37B4" w:rsidRPr="008C698A">
        <w:rPr>
          <w:rStyle w:val="Subtielebenadr"/>
          <w:rFonts w:ascii="Times New Roman" w:eastAsia="Calibri" w:hAnsi="Times New Roman" w:cs="Times New Roman"/>
          <w:b w:val="0"/>
          <w:i w:val="0"/>
          <w:iCs w:val="0"/>
          <w:color w:val="000000" w:themeColor="text1"/>
          <w:sz w:val="24"/>
          <w:szCs w:val="24"/>
        </w:rPr>
        <w:t xml:space="preserve">. Bij politiediensten is er </w:t>
      </w:r>
      <w:r w:rsidR="000268DA" w:rsidRPr="008C698A">
        <w:rPr>
          <w:rStyle w:val="Subtielebenadr"/>
          <w:rFonts w:ascii="Times New Roman" w:eastAsia="Calibri" w:hAnsi="Times New Roman" w:cs="Times New Roman"/>
          <w:b w:val="0"/>
          <w:i w:val="0"/>
          <w:iCs w:val="0"/>
          <w:color w:val="000000" w:themeColor="text1"/>
          <w:sz w:val="24"/>
          <w:szCs w:val="24"/>
        </w:rPr>
        <w:t>geen specifieke registratiecode voor geweld tegen transpersonen, in tegenstelling tot homo- en xenofoob geweld.</w:t>
      </w:r>
      <w:r w:rsidR="00DA37B4" w:rsidRPr="008C698A">
        <w:rPr>
          <w:rStyle w:val="Subtielebenadr"/>
          <w:rFonts w:ascii="Times New Roman" w:eastAsia="Calibri" w:hAnsi="Times New Roman" w:cs="Times New Roman"/>
          <w:b w:val="0"/>
          <w:i w:val="0"/>
          <w:iCs w:val="0"/>
          <w:color w:val="000000" w:themeColor="text1"/>
          <w:sz w:val="24"/>
          <w:szCs w:val="24"/>
        </w:rPr>
        <w:t xml:space="preserve"> Het IGVM registreert dit wel en maakte een vergelijkende studie tussen het aantal meldingen in 2005 en 2012. In 2005 waren dit er maar 3, in 2012 40. Dit wilt niet zeggen dat er meer geweld is, wel dat mensen de weg naar het instituut gemakkelijker vinden. Ook wordt er rekening gehouden met het feit dat veel transpersonen de weg naar deze instantie nog niet gevonden hebben. </w:t>
      </w:r>
      <w:r w:rsidR="00C93319" w:rsidRPr="008C698A">
        <w:rPr>
          <w:rStyle w:val="Subtielebenadr"/>
          <w:rFonts w:ascii="Times New Roman" w:eastAsia="Calibri" w:hAnsi="Times New Roman" w:cs="Times New Roman"/>
          <w:b w:val="0"/>
          <w:i w:val="0"/>
          <w:iCs w:val="0"/>
          <w:color w:val="000000" w:themeColor="text1"/>
          <w:sz w:val="24"/>
          <w:szCs w:val="24"/>
        </w:rPr>
        <w:t xml:space="preserve">Dit geweld bevindt zich op verschillende gebieden: verbaal, psychisch, fysiek en seksueel geweld. Uit onderzoek blijkt dat 78,9% van de transpersonen die participeerden al in contact kwam met verbaal en/of psychisch geweld op basis van hun genderidentiteit. </w:t>
      </w:r>
      <w:r w:rsidR="003A4EF8" w:rsidRPr="008C698A">
        <w:rPr>
          <w:rStyle w:val="Subtielebenadr"/>
          <w:rFonts w:ascii="Times New Roman" w:eastAsia="Calibri" w:hAnsi="Times New Roman" w:cs="Times New Roman"/>
          <w:b w:val="0"/>
          <w:i w:val="0"/>
          <w:iCs w:val="0"/>
          <w:color w:val="000000" w:themeColor="text1"/>
          <w:sz w:val="24"/>
          <w:szCs w:val="24"/>
        </w:rPr>
        <w:t xml:space="preserve">26,8% was al slachtoffer van fysiek geweld en 31,7% was slachtoffer van seksueel geweld. In veel van deze gevallen was er een combinatie van verschillende soorten van geweldpleging. Wie slachtoffer was van fysiek en/ of seksueel geweld had ook significant meer suïcidale gedachten dan transpersonen die hier geen slachtoffer van waren. </w:t>
      </w:r>
      <w:r w:rsidR="00C93319" w:rsidRPr="008C698A">
        <w:rPr>
          <w:rFonts w:ascii="Times New Roman" w:eastAsia="Calibri" w:hAnsi="Times New Roman" w:cs="Times New Roman"/>
          <w:b w:val="0"/>
          <w:noProof/>
          <w:color w:val="000000" w:themeColor="text1"/>
          <w:sz w:val="24"/>
          <w:szCs w:val="24"/>
        </w:rPr>
        <w:t>(Motmans, T'Sjoen, &amp; Meier, Geweldervaringen van transgender personen in België, 2015)</w:t>
      </w:r>
      <w:r w:rsidR="00C93319" w:rsidRPr="008C698A">
        <w:rPr>
          <w:rStyle w:val="Subtielebenadr"/>
          <w:rFonts w:ascii="Times New Roman" w:eastAsia="Calibri" w:hAnsi="Times New Roman" w:cs="Times New Roman"/>
          <w:b w:val="0"/>
          <w:i w:val="0"/>
          <w:color w:val="000000" w:themeColor="text1"/>
          <w:sz w:val="24"/>
          <w:szCs w:val="24"/>
        </w:rPr>
        <w:t>.</w:t>
      </w:r>
    </w:p>
    <w:p w14:paraId="04E093B2" w14:textId="77777777" w:rsidR="008C698A" w:rsidRDefault="00574EB3" w:rsidP="00A11648">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8C698A">
        <w:rPr>
          <w:rStyle w:val="Subtielebenadr"/>
          <w:rFonts w:ascii="Times New Roman" w:eastAsia="Calibri" w:hAnsi="Times New Roman" w:cs="Times New Roman"/>
          <w:b w:val="0"/>
          <w:i w:val="0"/>
          <w:iCs w:val="0"/>
          <w:color w:val="000000" w:themeColor="text1"/>
          <w:sz w:val="24"/>
          <w:szCs w:val="24"/>
        </w:rPr>
        <w:lastRenderedPageBreak/>
        <w:t xml:space="preserve">Transpersonen zijn ook kwetsbaarder voor depressie, zelfmoordgedachten- of pogingen en eenzaamheid. Deze kwetsbaarheid wordt beïnvloed door het feit dat transpersonen moeite ondervinden om de stap naar hulpverlening omtrent deze problematieken </w:t>
      </w:r>
      <w:r w:rsidR="00ED29EA" w:rsidRPr="008C698A">
        <w:rPr>
          <w:rStyle w:val="Subtielebenadr"/>
          <w:rFonts w:ascii="Times New Roman" w:eastAsia="Calibri" w:hAnsi="Times New Roman" w:cs="Times New Roman"/>
          <w:b w:val="0"/>
          <w:i w:val="0"/>
          <w:iCs w:val="0"/>
          <w:color w:val="000000" w:themeColor="text1"/>
          <w:sz w:val="24"/>
          <w:szCs w:val="24"/>
        </w:rPr>
        <w:t xml:space="preserve">te zetten </w:t>
      </w:r>
      <w:r w:rsidR="00ED29EA" w:rsidRPr="008C698A">
        <w:rPr>
          <w:rFonts w:ascii="Times New Roman" w:eastAsia="Calibri" w:hAnsi="Times New Roman" w:cs="Times New Roman"/>
          <w:b w:val="0"/>
          <w:noProof/>
          <w:color w:val="000000" w:themeColor="text1"/>
          <w:sz w:val="24"/>
          <w:szCs w:val="24"/>
        </w:rPr>
        <w:t>(Motmans, de Biolley, &amp; Debunne, Leven als transgender in België, 2009)</w:t>
      </w:r>
      <w:r w:rsidR="00ED29EA" w:rsidRPr="008C698A">
        <w:rPr>
          <w:rStyle w:val="Subtielebenadr"/>
          <w:rFonts w:ascii="Times New Roman" w:eastAsia="Calibri" w:hAnsi="Times New Roman" w:cs="Times New Roman"/>
          <w:b w:val="0"/>
          <w:i w:val="0"/>
          <w:color w:val="000000" w:themeColor="text1"/>
          <w:sz w:val="24"/>
          <w:szCs w:val="24"/>
        </w:rPr>
        <w:t>.</w:t>
      </w:r>
      <w:r w:rsidR="00ED29EA" w:rsidRPr="008C698A">
        <w:rPr>
          <w:rStyle w:val="Subtielebenadr"/>
          <w:rFonts w:ascii="Times New Roman" w:eastAsia="Calibri" w:hAnsi="Times New Roman" w:cs="Times New Roman"/>
          <w:b w:val="0"/>
          <w:i w:val="0"/>
          <w:color w:val="000000" w:themeColor="text1"/>
          <w:sz w:val="24"/>
          <w:szCs w:val="24"/>
        </w:rPr>
        <w:br/>
      </w:r>
      <w:r w:rsidRPr="008C698A">
        <w:rPr>
          <w:rStyle w:val="Subtielebenadr"/>
          <w:rFonts w:ascii="Times New Roman" w:eastAsia="Calibri" w:hAnsi="Times New Roman" w:cs="Times New Roman"/>
          <w:b w:val="0"/>
          <w:i w:val="0"/>
          <w:iCs w:val="0"/>
          <w:color w:val="000000" w:themeColor="text1"/>
          <w:sz w:val="24"/>
          <w:szCs w:val="24"/>
        </w:rPr>
        <w:t xml:space="preserve">Er wordt gezegd dat 45% van de transpersonen die stap niet durven zetten en 44% niet weet waar deze hulp te krijgen is </w:t>
      </w:r>
      <w:r w:rsidRPr="008C698A">
        <w:rPr>
          <w:rFonts w:ascii="Times New Roman" w:eastAsia="Calibri" w:hAnsi="Times New Roman" w:cs="Times New Roman"/>
          <w:b w:val="0"/>
          <w:noProof/>
          <w:color w:val="000000" w:themeColor="text1"/>
          <w:sz w:val="24"/>
          <w:szCs w:val="24"/>
        </w:rPr>
        <w:t>(Transgender infopunt, 2013)</w:t>
      </w:r>
      <w:r w:rsidRPr="008C698A">
        <w:rPr>
          <w:rStyle w:val="Subtielebenadr"/>
          <w:rFonts w:ascii="Times New Roman" w:eastAsia="Calibri" w:hAnsi="Times New Roman" w:cs="Times New Roman"/>
          <w:b w:val="0"/>
          <w:i w:val="0"/>
          <w:color w:val="000000" w:themeColor="text1"/>
          <w:sz w:val="24"/>
          <w:szCs w:val="24"/>
        </w:rPr>
        <w:t>.</w:t>
      </w:r>
    </w:p>
    <w:p w14:paraId="5A744754" w14:textId="368EBA2E" w:rsidR="00D12871" w:rsidRPr="008C698A" w:rsidRDefault="006B1C0A" w:rsidP="00A11648">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8C698A">
        <w:rPr>
          <w:rStyle w:val="Subtielebenadr"/>
          <w:rFonts w:ascii="Times New Roman" w:eastAsia="Calibri" w:hAnsi="Times New Roman" w:cs="Times New Roman"/>
          <w:b w:val="0"/>
          <w:i w:val="0"/>
          <w:color w:val="000000" w:themeColor="text1"/>
          <w:sz w:val="24"/>
          <w:szCs w:val="24"/>
        </w:rPr>
        <w:t xml:space="preserve">Genderdysforie is een transspecifiek gezondheidsprobleem. Dit is een incongruentie tussen het geboortegeslacht en de genderidentiteit die ervoor zorgt dat iemand een onbehagen over het eigen lichaam ervaart. Er zouden in Vlaanderen 3125 mensen zijn die hieraan lijden. Als we het principe van de ijsberg hier volgen is dit cijfer hoogstwaarschijnlijk hoger in werkelijkheid. Het is dus een evidentie dat transpersonen vaker aan genderdysforie lijden dan cispersonen. </w:t>
      </w:r>
    </w:p>
    <w:p w14:paraId="64B177FF" w14:textId="07556541" w:rsidR="008C698A" w:rsidRPr="008C698A" w:rsidRDefault="00FB70DA" w:rsidP="00A11648">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8C698A">
        <w:rPr>
          <w:rStyle w:val="Subtielebenadr"/>
          <w:rFonts w:ascii="Times New Roman" w:eastAsia="Calibri" w:hAnsi="Times New Roman" w:cs="Times New Roman"/>
          <w:b w:val="0"/>
          <w:i w:val="0"/>
          <w:iCs w:val="0"/>
          <w:color w:val="000000" w:themeColor="text1"/>
          <w:sz w:val="24"/>
          <w:szCs w:val="24"/>
        </w:rPr>
        <w:t xml:space="preserve">Verder blijkt ook dat transpersonen, die tot een seksuele minderheid behoren, vaak aan zelfmoordgedachten lijden. Zowel suïcidepogingen- als gedachten worden bij hen vaak gerapporteerd. </w:t>
      </w:r>
      <w:r w:rsidR="006218D9" w:rsidRPr="008C698A">
        <w:rPr>
          <w:rStyle w:val="Subtielebenadr"/>
          <w:rFonts w:ascii="Times New Roman" w:eastAsia="Calibri" w:hAnsi="Times New Roman" w:cs="Times New Roman"/>
          <w:b w:val="0"/>
          <w:i w:val="0"/>
          <w:iCs w:val="0"/>
          <w:color w:val="000000" w:themeColor="text1"/>
          <w:sz w:val="24"/>
          <w:szCs w:val="24"/>
        </w:rPr>
        <w:t xml:space="preserve">62% dacht al na over suïcide, 22% onderging minstens één poging. Dit is hoger dan personen die wel met de gewenste genderidentiteit geboren worden. </w:t>
      </w:r>
      <w:r w:rsidR="006218D9" w:rsidRPr="008C698A">
        <w:rPr>
          <w:rStyle w:val="Subtielebenadr"/>
          <w:rFonts w:ascii="Times New Roman" w:eastAsia="Calibri" w:hAnsi="Times New Roman" w:cs="Times New Roman"/>
          <w:b w:val="0"/>
          <w:i w:val="0"/>
          <w:iCs w:val="0"/>
          <w:color w:val="000000" w:themeColor="text1"/>
          <w:sz w:val="24"/>
          <w:szCs w:val="24"/>
        </w:rPr>
        <w:br/>
        <w:t xml:space="preserve">Ook bleek dat cispersonen meer zelfvertrouwen hebben, over het algemeen gelukkiger zijn, meer levenslust hebben en meer open zijn naar anderen dan transpersonen </w:t>
      </w:r>
      <w:r w:rsidR="006218D9" w:rsidRPr="008C698A">
        <w:rPr>
          <w:rFonts w:ascii="Times New Roman" w:eastAsia="Calibri" w:hAnsi="Times New Roman" w:cs="Times New Roman"/>
          <w:b w:val="0"/>
          <w:noProof/>
          <w:color w:val="000000" w:themeColor="text1"/>
          <w:sz w:val="24"/>
          <w:szCs w:val="24"/>
        </w:rPr>
        <w:t>(Transgender infopunt, 2013)</w:t>
      </w:r>
      <w:r w:rsidR="006218D9" w:rsidRPr="008C698A">
        <w:rPr>
          <w:rStyle w:val="Subtielebenadr"/>
          <w:rFonts w:ascii="Times New Roman" w:eastAsia="Calibri" w:hAnsi="Times New Roman" w:cs="Times New Roman"/>
          <w:b w:val="0"/>
          <w:i w:val="0"/>
          <w:color w:val="000000" w:themeColor="text1"/>
          <w:sz w:val="24"/>
          <w:szCs w:val="24"/>
        </w:rPr>
        <w:t>.</w:t>
      </w:r>
    </w:p>
    <w:p w14:paraId="0AAB68DD" w14:textId="39D4D4E3" w:rsidR="00C91D64" w:rsidRPr="00C22862" w:rsidRDefault="00C91D64" w:rsidP="000F22FC">
      <w:pPr>
        <w:pStyle w:val="Kop6"/>
        <w:rPr>
          <w:i/>
          <w:sz w:val="21"/>
          <w:szCs w:val="21"/>
        </w:rPr>
      </w:pPr>
      <w:r w:rsidRPr="00C22862">
        <w:rPr>
          <w:i/>
          <w:sz w:val="21"/>
          <w:szCs w:val="21"/>
        </w:rPr>
        <w:t>Welke impact heeft de sociale omgeving van transpersone</w:t>
      </w:r>
      <w:r w:rsidR="000F22FC" w:rsidRPr="00C22862">
        <w:rPr>
          <w:i/>
          <w:sz w:val="21"/>
          <w:szCs w:val="21"/>
        </w:rPr>
        <w:t xml:space="preserve">n op deze </w:t>
      </w:r>
      <w:r w:rsidR="003B0D6D" w:rsidRPr="00C22862">
        <w:rPr>
          <w:i/>
          <w:sz w:val="21"/>
          <w:szCs w:val="21"/>
        </w:rPr>
        <w:t>(</w:t>
      </w:r>
      <w:r w:rsidR="000F22FC" w:rsidRPr="00C22862">
        <w:rPr>
          <w:i/>
          <w:sz w:val="21"/>
          <w:szCs w:val="21"/>
        </w:rPr>
        <w:t>gezondheid</w:t>
      </w:r>
      <w:r w:rsidR="003B0D6D" w:rsidRPr="00C22862">
        <w:rPr>
          <w:i/>
          <w:sz w:val="21"/>
          <w:szCs w:val="21"/>
        </w:rPr>
        <w:t>)</w:t>
      </w:r>
      <w:r w:rsidR="000F22FC" w:rsidRPr="00C22862">
        <w:rPr>
          <w:i/>
          <w:sz w:val="21"/>
          <w:szCs w:val="21"/>
        </w:rPr>
        <w:t>sproblemen?</w:t>
      </w:r>
    </w:p>
    <w:p w14:paraId="764072EE" w14:textId="77777777" w:rsidR="000F22FC" w:rsidRPr="000F22FC" w:rsidRDefault="000F22FC" w:rsidP="000F22FC"/>
    <w:p w14:paraId="60AE930A" w14:textId="3ECD5CC5" w:rsidR="00533B18" w:rsidRPr="00373736" w:rsidRDefault="00603625" w:rsidP="008C698A">
      <w:pPr>
        <w:pStyle w:val="introlist"/>
        <w:spacing w:line="360" w:lineRule="auto"/>
        <w:ind w:left="202" w:right="282"/>
        <w:jc w:val="both"/>
        <w:rPr>
          <w:rStyle w:val="Subtielebenadr"/>
          <w:rFonts w:ascii="Times New Roman" w:eastAsia="Calibri" w:hAnsi="Times New Roman" w:cs="Times New Roman"/>
          <w:b w:val="0"/>
          <w:i w:val="0"/>
          <w:iCs w:val="0"/>
          <w:color w:val="000000" w:themeColor="text1"/>
          <w:sz w:val="24"/>
          <w:szCs w:val="24"/>
        </w:rPr>
      </w:pPr>
      <w:r w:rsidRPr="00373736">
        <w:rPr>
          <w:rStyle w:val="Subtielebenadr"/>
          <w:rFonts w:ascii="Times New Roman" w:eastAsia="Calibri" w:hAnsi="Times New Roman" w:cs="Times New Roman"/>
          <w:b w:val="0"/>
          <w:i w:val="0"/>
          <w:iCs w:val="0"/>
          <w:color w:val="000000" w:themeColor="text1"/>
          <w:sz w:val="24"/>
          <w:szCs w:val="24"/>
        </w:rPr>
        <w:t xml:space="preserve">Sociale steun speelt een belangrijke rol in het welbevinden van transpersonen. </w:t>
      </w:r>
      <w:r w:rsidR="00E23C9D" w:rsidRPr="00373736">
        <w:rPr>
          <w:rStyle w:val="Subtielebenadr"/>
          <w:rFonts w:ascii="Times New Roman" w:eastAsia="Calibri" w:hAnsi="Times New Roman" w:cs="Times New Roman"/>
          <w:b w:val="0"/>
          <w:i w:val="0"/>
          <w:iCs w:val="0"/>
          <w:color w:val="000000" w:themeColor="text1"/>
          <w:sz w:val="24"/>
          <w:szCs w:val="24"/>
        </w:rPr>
        <w:t>Wie in meerdere mate sociale steun ervaart is minder geneigd een zelfmoordpoging te ondergaan of te plannen. Wie geen sociaal vangnet heeft, of dit gevoel ervaart, heeft niemand om op te rekenen. Bij deze personen liggen de kansen op suïcidepogingen- of gedachten hoger. Sociale steun is dan ook een beschermende factor voor suïcide onder transpersonen. Dit wilt dus</w:t>
      </w:r>
      <w:r w:rsidR="00F373F1" w:rsidRPr="00373736">
        <w:rPr>
          <w:rStyle w:val="Subtielebenadr"/>
          <w:rFonts w:ascii="Times New Roman" w:eastAsia="Calibri" w:hAnsi="Times New Roman" w:cs="Times New Roman"/>
          <w:b w:val="0"/>
          <w:i w:val="0"/>
          <w:iCs w:val="0"/>
          <w:color w:val="000000" w:themeColor="text1"/>
          <w:sz w:val="24"/>
          <w:szCs w:val="24"/>
        </w:rPr>
        <w:t xml:space="preserve"> zeggen dat sociale steun</w:t>
      </w:r>
      <w:r w:rsidR="00E23C9D" w:rsidRPr="00373736">
        <w:rPr>
          <w:rStyle w:val="Subtielebenadr"/>
          <w:rFonts w:ascii="Times New Roman" w:eastAsia="Calibri" w:hAnsi="Times New Roman" w:cs="Times New Roman"/>
          <w:b w:val="0"/>
          <w:i w:val="0"/>
          <w:iCs w:val="0"/>
          <w:color w:val="000000" w:themeColor="text1"/>
          <w:sz w:val="24"/>
          <w:szCs w:val="24"/>
        </w:rPr>
        <w:t xml:space="preserve"> een grote impact kan </w:t>
      </w:r>
      <w:r w:rsidR="00F373F1" w:rsidRPr="00373736">
        <w:rPr>
          <w:rStyle w:val="Subtielebenadr"/>
          <w:rFonts w:ascii="Times New Roman" w:eastAsia="Calibri" w:hAnsi="Times New Roman" w:cs="Times New Roman"/>
          <w:b w:val="0"/>
          <w:i w:val="0"/>
          <w:iCs w:val="0"/>
          <w:color w:val="000000" w:themeColor="text1"/>
          <w:sz w:val="24"/>
          <w:szCs w:val="24"/>
        </w:rPr>
        <w:t xml:space="preserve">hebben op het welbevinden van transpersonen. </w:t>
      </w:r>
    </w:p>
    <w:p w14:paraId="41EE10B9" w14:textId="1C893820" w:rsidR="00D953D4" w:rsidRPr="008C698A" w:rsidRDefault="00E23C9D" w:rsidP="008C698A">
      <w:pPr>
        <w:pStyle w:val="introlist"/>
        <w:spacing w:line="360" w:lineRule="auto"/>
        <w:ind w:left="202" w:right="282"/>
        <w:jc w:val="both"/>
        <w:rPr>
          <w:rStyle w:val="Subtielebenadr"/>
          <w:rFonts w:ascii="Times New Roman" w:eastAsia="Calibri" w:hAnsi="Times New Roman" w:cs="Times New Roman"/>
          <w:b w:val="0"/>
          <w:i w:val="0"/>
          <w:iCs w:val="0"/>
          <w:color w:val="000000" w:themeColor="text1"/>
          <w:sz w:val="24"/>
          <w:szCs w:val="24"/>
        </w:rPr>
      </w:pPr>
      <w:r w:rsidRPr="00373736">
        <w:rPr>
          <w:rStyle w:val="Subtielebenadr"/>
          <w:rFonts w:ascii="Times New Roman" w:eastAsia="Calibri" w:hAnsi="Times New Roman" w:cs="Times New Roman"/>
          <w:b w:val="0"/>
          <w:i w:val="0"/>
          <w:iCs w:val="0"/>
          <w:color w:val="000000" w:themeColor="text1"/>
          <w:sz w:val="24"/>
          <w:szCs w:val="24"/>
        </w:rPr>
        <w:t xml:space="preserve">Personen die slachtoffer werden van discriminatie vanuit de sociale omgeving denken ook vaker aan suïcide dan transpersonen die hier geen slachtoffer van waren. </w:t>
      </w:r>
      <w:r w:rsidR="00F373F1" w:rsidRPr="00373736">
        <w:rPr>
          <w:rStyle w:val="Subtielebenadr"/>
          <w:rFonts w:ascii="Times New Roman" w:eastAsia="Calibri" w:hAnsi="Times New Roman" w:cs="Times New Roman"/>
          <w:b w:val="0"/>
          <w:i w:val="0"/>
          <w:iCs w:val="0"/>
          <w:color w:val="000000" w:themeColor="text1"/>
          <w:sz w:val="24"/>
          <w:szCs w:val="24"/>
        </w:rPr>
        <w:br/>
        <w:t xml:space="preserve">Het verschil tussen trans- en cispersonen wanneer het aankomt op het krijgen van hulp wanneer ze daar nood aan hebben is significant. Transpersonen richten zich minder vaak tot familie dan cispersonen in deze gevallen. </w:t>
      </w:r>
    </w:p>
    <w:p w14:paraId="4B030168" w14:textId="621B88B1" w:rsidR="00533B18" w:rsidRPr="000E202A" w:rsidRDefault="00533B18" w:rsidP="00DE4953">
      <w:pPr>
        <w:pStyle w:val="Kop2"/>
        <w:rPr>
          <w:rFonts w:eastAsia="Calibri"/>
        </w:rPr>
      </w:pPr>
      <w:bookmarkStart w:id="40" w:name="_Toc513383184"/>
      <w:bookmarkStart w:id="41" w:name="_Toc513396088"/>
      <w:bookmarkStart w:id="42" w:name="_Toc513797798"/>
      <w:r w:rsidRPr="000E202A">
        <w:rPr>
          <w:rFonts w:eastAsia="Calibri"/>
        </w:rPr>
        <w:lastRenderedPageBreak/>
        <w:t>Informele gesprekken</w:t>
      </w:r>
      <w:bookmarkEnd w:id="40"/>
      <w:bookmarkEnd w:id="41"/>
      <w:bookmarkEnd w:id="42"/>
      <w:r w:rsidRPr="000E202A">
        <w:rPr>
          <w:rFonts w:eastAsia="Calibri"/>
        </w:rPr>
        <w:t xml:space="preserve"> </w:t>
      </w:r>
    </w:p>
    <w:p w14:paraId="5A0D0C02" w14:textId="77777777" w:rsidR="000F22FC" w:rsidRPr="008C698A" w:rsidRDefault="000F22FC" w:rsidP="008C698A">
      <w:pPr>
        <w:spacing w:line="360" w:lineRule="auto"/>
        <w:jc w:val="both"/>
        <w:rPr>
          <w:color w:val="000000" w:themeColor="text1"/>
        </w:rPr>
      </w:pPr>
    </w:p>
    <w:p w14:paraId="6FDB1903" w14:textId="39564036" w:rsidR="00B800AC" w:rsidRPr="00565FDB" w:rsidRDefault="008B33C5" w:rsidP="00565FDB">
      <w:pPr>
        <w:pStyle w:val="introlist"/>
        <w:spacing w:line="360" w:lineRule="auto"/>
        <w:ind w:left="142" w:right="282"/>
        <w:jc w:val="both"/>
        <w:rPr>
          <w:rStyle w:val="Subtielebenadr"/>
          <w:rFonts w:ascii="Times New Roman" w:eastAsia="Calibri" w:hAnsi="Times New Roman" w:cs="Times New Roman"/>
          <w:b w:val="0"/>
          <w:i w:val="0"/>
          <w:iCs w:val="0"/>
          <w:color w:val="000000" w:themeColor="text1"/>
          <w:sz w:val="24"/>
          <w:szCs w:val="24"/>
        </w:rPr>
      </w:pPr>
      <w:r w:rsidRPr="008C698A">
        <w:rPr>
          <w:rStyle w:val="Subtielebenadr"/>
          <w:rFonts w:ascii="Times New Roman" w:eastAsia="Calibri" w:hAnsi="Times New Roman" w:cs="Times New Roman"/>
          <w:b w:val="0"/>
          <w:i w:val="0"/>
          <w:iCs w:val="0"/>
          <w:color w:val="000000" w:themeColor="text1"/>
          <w:sz w:val="24"/>
          <w:szCs w:val="24"/>
        </w:rPr>
        <w:t>Uit informele gesprekken met personen die aanwezig waren op een van de praatavonden van de zelfhulpgroep Gender Contact bleek dat het verschil tussen de wereld van transpersonen en cispersonen vrij groot is, wat eigenlijk niet zo zou moeten zijn. Zaken die als vanzelfsprekend ervaren worden door cispersonen kunnen voor transpersonen heel wat moeilijkheden met zich meebrengen. Stress, angst en een sterke focus op het uiterlijk zijn drie van de vele factoren die dagelijkse situaties moeilijker maken voor transpersonen. De situaties die op de website terug te vinden zijn, zijn geïnspireerd op verha</w:t>
      </w:r>
      <w:r w:rsidR="003A670D">
        <w:rPr>
          <w:rStyle w:val="Subtielebenadr"/>
          <w:rFonts w:ascii="Times New Roman" w:eastAsia="Calibri" w:hAnsi="Times New Roman" w:cs="Times New Roman"/>
          <w:b w:val="0"/>
          <w:i w:val="0"/>
          <w:iCs w:val="0"/>
          <w:color w:val="000000" w:themeColor="text1"/>
          <w:sz w:val="24"/>
          <w:szCs w:val="24"/>
        </w:rPr>
        <w:t xml:space="preserve">len </w:t>
      </w:r>
      <w:r w:rsidR="008D13B7">
        <w:rPr>
          <w:rStyle w:val="Subtielebenadr"/>
          <w:rFonts w:ascii="Times New Roman" w:eastAsia="Calibri" w:hAnsi="Times New Roman" w:cs="Times New Roman"/>
          <w:b w:val="0"/>
          <w:i w:val="0"/>
          <w:iCs w:val="0"/>
          <w:color w:val="000000" w:themeColor="text1"/>
          <w:sz w:val="24"/>
          <w:szCs w:val="24"/>
        </w:rPr>
        <w:t xml:space="preserve">die verteld werden op </w:t>
      </w:r>
      <w:r w:rsidRPr="008C698A">
        <w:rPr>
          <w:rStyle w:val="Subtielebenadr"/>
          <w:rFonts w:ascii="Times New Roman" w:eastAsia="Calibri" w:hAnsi="Times New Roman" w:cs="Times New Roman"/>
          <w:b w:val="0"/>
          <w:i w:val="0"/>
          <w:iCs w:val="0"/>
          <w:color w:val="000000" w:themeColor="text1"/>
          <w:sz w:val="24"/>
          <w:szCs w:val="24"/>
        </w:rPr>
        <w:t>b</w:t>
      </w:r>
      <w:r w:rsidR="00A332E4" w:rsidRPr="008C698A">
        <w:rPr>
          <w:rStyle w:val="Subtielebenadr"/>
          <w:rFonts w:ascii="Times New Roman" w:eastAsia="Calibri" w:hAnsi="Times New Roman" w:cs="Times New Roman"/>
          <w:b w:val="0"/>
          <w:i w:val="0"/>
          <w:iCs w:val="0"/>
          <w:color w:val="000000" w:themeColor="text1"/>
          <w:sz w:val="24"/>
          <w:szCs w:val="24"/>
        </w:rPr>
        <w:t xml:space="preserve">ijeenkomsten van Gender Contact en op de bevindingen uit de deskresearch. </w:t>
      </w:r>
    </w:p>
    <w:p w14:paraId="4F5E6D7B" w14:textId="5FFE7523" w:rsidR="00D459EB" w:rsidRPr="000E202A" w:rsidRDefault="00533B18" w:rsidP="00DE4953">
      <w:pPr>
        <w:pStyle w:val="Kop2"/>
        <w:rPr>
          <w:rFonts w:eastAsia="Calibri"/>
        </w:rPr>
      </w:pPr>
      <w:bookmarkStart w:id="43" w:name="_Toc513383185"/>
      <w:bookmarkStart w:id="44" w:name="_Toc513396089"/>
      <w:bookmarkStart w:id="45" w:name="_Toc513797799"/>
      <w:r w:rsidRPr="000E202A">
        <w:rPr>
          <w:rFonts w:eastAsia="Calibri"/>
        </w:rPr>
        <w:t>Focusgroepen</w:t>
      </w:r>
      <w:bookmarkEnd w:id="43"/>
      <w:bookmarkEnd w:id="44"/>
      <w:bookmarkEnd w:id="45"/>
      <w:r w:rsidRPr="000E202A">
        <w:rPr>
          <w:rFonts w:eastAsia="Calibri"/>
        </w:rPr>
        <w:t xml:space="preserve"> </w:t>
      </w:r>
    </w:p>
    <w:p w14:paraId="53D8A76B" w14:textId="7D6EFCEF" w:rsidR="00171C29" w:rsidRDefault="004C6E53" w:rsidP="00A11648">
      <w:pPr>
        <w:spacing w:line="360" w:lineRule="auto"/>
        <w:ind w:left="142"/>
        <w:jc w:val="both"/>
      </w:pPr>
      <w:r>
        <w:t xml:space="preserve">Er vonden twee focusgroepen plaats. Beiden met steeds vier deelnemers, waarvan er bij de tweede focusgroep één observator was die zich identificeerde als cisgender. De demografische gegevens van de deelnemers zijn terug te vinden in </w:t>
      </w:r>
      <w:r w:rsidRPr="00565FDB">
        <w:t xml:space="preserve">tabel 1 op pagina </w:t>
      </w:r>
      <w:r w:rsidR="00565FDB" w:rsidRPr="00565FDB">
        <w:t>30</w:t>
      </w:r>
      <w:r w:rsidRPr="00565FDB">
        <w:t>.</w:t>
      </w:r>
      <w:r>
        <w:t xml:space="preserve"> </w:t>
      </w:r>
      <w:r w:rsidR="001A5A1C">
        <w:t>De data van de focusgroepen w</w:t>
      </w:r>
      <w:r w:rsidR="00565FDB">
        <w:t>erden geanalyseerd, een voorbeeld van de gefragmenteerde codes</w:t>
      </w:r>
      <w:r w:rsidR="001A5A1C">
        <w:t xml:space="preserve"> kan teruggevonden </w:t>
      </w:r>
      <w:r w:rsidR="001A5A1C" w:rsidRPr="00565FDB">
        <w:t xml:space="preserve">worden in </w:t>
      </w:r>
      <w:r w:rsidR="00565FDB" w:rsidRPr="00565FDB">
        <w:t>bijlage 8.9</w:t>
      </w:r>
      <w:r w:rsidR="001A5A1C" w:rsidRPr="00565FDB">
        <w:t>.</w:t>
      </w:r>
      <w:r w:rsidR="001A5A1C">
        <w:t xml:space="preserve"> Hieronder worden </w:t>
      </w:r>
      <w:r w:rsidR="00C22862">
        <w:t xml:space="preserve">de resultaten </w:t>
      </w:r>
      <w:r w:rsidR="001A5A1C">
        <w:t>voorgesteld aan de hand van de acht situaties die op de website aan bod komen.</w:t>
      </w:r>
      <w:r w:rsidR="00C22862">
        <w:t xml:space="preserve"> De </w:t>
      </w:r>
      <w:r w:rsidR="001A5A1C">
        <w:t>vraag wa</w:t>
      </w:r>
      <w:r w:rsidR="00C22862">
        <w:t xml:space="preserve">ar </w:t>
      </w:r>
      <w:r w:rsidR="001A5A1C">
        <w:t xml:space="preserve">een antwoord moet komen is als volgt: ‘wat moet een sensibiliserende website inhouden opdat de alledaagse omgeving van transpersonen hier kennis en inzicht kan opdoen over het trans-zijn en hoe men hier mee kan omgaan?’. </w:t>
      </w:r>
    </w:p>
    <w:p w14:paraId="166AAD4F" w14:textId="77777777" w:rsidR="004C6E53" w:rsidRPr="00171C29" w:rsidRDefault="004C6E53" w:rsidP="00171C29"/>
    <w:p w14:paraId="5A2CB7AC" w14:textId="266909DE" w:rsidR="00D459EB" w:rsidRPr="00C22862" w:rsidRDefault="00D459EB" w:rsidP="00864028">
      <w:pPr>
        <w:pStyle w:val="Kop6"/>
        <w:rPr>
          <w:i/>
          <w:sz w:val="21"/>
          <w:szCs w:val="21"/>
        </w:rPr>
      </w:pPr>
      <w:r w:rsidRPr="00C22862">
        <w:rPr>
          <w:i/>
          <w:sz w:val="21"/>
          <w:szCs w:val="21"/>
        </w:rPr>
        <w:t>Wat moet een sensibiliserende website inhouden opdat de alledaagse omgeving van transpersonen hier kennis en inzicht kan opdoen over het trans-zijn e</w:t>
      </w:r>
      <w:r w:rsidR="00864028" w:rsidRPr="00C22862">
        <w:rPr>
          <w:i/>
          <w:sz w:val="21"/>
          <w:szCs w:val="21"/>
        </w:rPr>
        <w:t>n hoe men hier mee kan omgaan?</w:t>
      </w:r>
      <w:r w:rsidR="00864028" w:rsidRPr="00C22862">
        <w:rPr>
          <w:i/>
          <w:sz w:val="21"/>
          <w:szCs w:val="21"/>
        </w:rPr>
        <w:br/>
      </w:r>
    </w:p>
    <w:p w14:paraId="3149807B" w14:textId="77777777" w:rsidR="00C22862" w:rsidRDefault="00D459EB" w:rsidP="00A11648">
      <w:pPr>
        <w:pStyle w:val="introlist"/>
        <w:spacing w:line="360" w:lineRule="auto"/>
        <w:ind w:left="142" w:right="282"/>
        <w:jc w:val="both"/>
        <w:rPr>
          <w:rStyle w:val="Subtielebenadr"/>
          <w:rFonts w:ascii="Times New Roman" w:eastAsia="Calibri" w:hAnsi="Times New Roman" w:cs="Times New Roman"/>
          <w:b w:val="0"/>
          <w:i w:val="0"/>
          <w:iCs w:val="0"/>
          <w:color w:val="000000" w:themeColor="text1"/>
          <w:sz w:val="24"/>
          <w:szCs w:val="24"/>
        </w:rPr>
      </w:pPr>
      <w:r w:rsidRPr="00C22862">
        <w:rPr>
          <w:rStyle w:val="Subtielebenadr"/>
          <w:rFonts w:ascii="Times New Roman" w:eastAsia="Calibri" w:hAnsi="Times New Roman" w:cs="Times New Roman"/>
          <w:b w:val="0"/>
          <w:i w:val="0"/>
          <w:iCs w:val="0"/>
          <w:color w:val="000000" w:themeColor="text1"/>
          <w:sz w:val="24"/>
          <w:szCs w:val="24"/>
        </w:rPr>
        <w:t>De focusgroepen werden opgebouwd aan de hand van de voorlopige versie van de website waarop de acht situaties te lezen zijn.</w:t>
      </w:r>
      <w:r w:rsidR="003E2B6E" w:rsidRPr="00C22862">
        <w:rPr>
          <w:rStyle w:val="Subtielebenadr"/>
          <w:rFonts w:ascii="Times New Roman" w:eastAsia="Calibri" w:hAnsi="Times New Roman" w:cs="Times New Roman"/>
          <w:b w:val="0"/>
          <w:i w:val="0"/>
          <w:iCs w:val="0"/>
          <w:color w:val="000000" w:themeColor="text1"/>
          <w:sz w:val="24"/>
          <w:szCs w:val="24"/>
        </w:rPr>
        <w:t xml:space="preserve"> De situaties handelden over het leven van twee ficitieve transpersonen, Sarah en Abel. Van de acht situaties handelen vier over het leven van Sarah en vier over het leven van Abel.</w:t>
      </w:r>
      <w:r w:rsidRPr="00C22862">
        <w:rPr>
          <w:rStyle w:val="Subtielebenadr"/>
          <w:rFonts w:ascii="Times New Roman" w:eastAsia="Calibri" w:hAnsi="Times New Roman" w:cs="Times New Roman"/>
          <w:b w:val="0"/>
          <w:i w:val="0"/>
          <w:iCs w:val="0"/>
          <w:color w:val="000000" w:themeColor="text1"/>
          <w:sz w:val="24"/>
          <w:szCs w:val="24"/>
        </w:rPr>
        <w:t xml:space="preserve"> Deze situaties werden </w:t>
      </w:r>
      <w:r w:rsidR="003E2B6E" w:rsidRPr="00C22862">
        <w:rPr>
          <w:rStyle w:val="Subtielebenadr"/>
          <w:rFonts w:ascii="Times New Roman" w:eastAsia="Calibri" w:hAnsi="Times New Roman" w:cs="Times New Roman"/>
          <w:b w:val="0"/>
          <w:i w:val="0"/>
          <w:iCs w:val="0"/>
          <w:color w:val="000000" w:themeColor="text1"/>
          <w:sz w:val="24"/>
          <w:szCs w:val="24"/>
        </w:rPr>
        <w:t>één</w:t>
      </w:r>
      <w:r w:rsidRPr="00C22862">
        <w:rPr>
          <w:rStyle w:val="Subtielebenadr"/>
          <w:rFonts w:ascii="Times New Roman" w:eastAsia="Calibri" w:hAnsi="Times New Roman" w:cs="Times New Roman"/>
          <w:b w:val="0"/>
          <w:i w:val="0"/>
          <w:iCs w:val="0"/>
          <w:color w:val="000000" w:themeColor="text1"/>
          <w:sz w:val="24"/>
          <w:szCs w:val="24"/>
        </w:rPr>
        <w:t xml:space="preserve"> per </w:t>
      </w:r>
      <w:r w:rsidR="003E2B6E" w:rsidRPr="00C22862">
        <w:rPr>
          <w:rStyle w:val="Subtielebenadr"/>
          <w:rFonts w:ascii="Times New Roman" w:eastAsia="Calibri" w:hAnsi="Times New Roman" w:cs="Times New Roman"/>
          <w:b w:val="0"/>
          <w:i w:val="0"/>
          <w:iCs w:val="0"/>
          <w:color w:val="000000" w:themeColor="text1"/>
          <w:sz w:val="24"/>
          <w:szCs w:val="24"/>
        </w:rPr>
        <w:t xml:space="preserve">één </w:t>
      </w:r>
      <w:r w:rsidRPr="00C22862">
        <w:rPr>
          <w:rStyle w:val="Subtielebenadr"/>
          <w:rFonts w:ascii="Times New Roman" w:eastAsia="Calibri" w:hAnsi="Times New Roman" w:cs="Times New Roman"/>
          <w:b w:val="0"/>
          <w:i w:val="0"/>
          <w:iCs w:val="0"/>
          <w:color w:val="000000" w:themeColor="text1"/>
          <w:sz w:val="24"/>
          <w:szCs w:val="24"/>
        </w:rPr>
        <w:t xml:space="preserve">geëvalueerd op relevantie en herkenbaarheid. Per situatie werd ook besproken hoe zij zouden willen dat personen die op dat moment toevallig aanwezig zijn zouden reageren. De resultaten van deze focusgroep worden hieronder geïllustreerd. </w:t>
      </w:r>
      <w:r w:rsidR="00CA6940" w:rsidRPr="00C22862">
        <w:rPr>
          <w:rStyle w:val="Subtielebenadr"/>
          <w:rFonts w:ascii="Times New Roman" w:eastAsia="Calibri" w:hAnsi="Times New Roman" w:cs="Times New Roman"/>
          <w:b w:val="0"/>
          <w:i w:val="0"/>
          <w:iCs w:val="0"/>
          <w:color w:val="000000" w:themeColor="text1"/>
          <w:sz w:val="24"/>
          <w:szCs w:val="24"/>
        </w:rPr>
        <w:t>Per situatie wordt</w:t>
      </w:r>
      <w:r w:rsidRPr="00C22862">
        <w:rPr>
          <w:rStyle w:val="Subtielebenadr"/>
          <w:rFonts w:ascii="Times New Roman" w:eastAsia="Calibri" w:hAnsi="Times New Roman" w:cs="Times New Roman"/>
          <w:b w:val="0"/>
          <w:i w:val="0"/>
          <w:iCs w:val="0"/>
          <w:color w:val="000000" w:themeColor="text1"/>
          <w:sz w:val="24"/>
          <w:szCs w:val="24"/>
        </w:rPr>
        <w:t xml:space="preserve"> besproken wat de reactie van de focusgroep hierop was, hoe zij behandeld zouden willen worden en hoe er met deze feedback aan de slag werd gegaan.</w:t>
      </w:r>
      <w:r w:rsidR="00855CFD" w:rsidRPr="00C22862">
        <w:rPr>
          <w:rStyle w:val="Subtielebenadr"/>
          <w:rFonts w:ascii="Times New Roman" w:eastAsia="Calibri" w:hAnsi="Times New Roman" w:cs="Times New Roman"/>
          <w:b w:val="0"/>
          <w:i w:val="0"/>
          <w:iCs w:val="0"/>
          <w:color w:val="000000" w:themeColor="text1"/>
          <w:sz w:val="24"/>
          <w:szCs w:val="24"/>
        </w:rPr>
        <w:t xml:space="preserve"> Eerst wordt de or</w:t>
      </w:r>
      <w:r w:rsidR="00BD0E79" w:rsidRPr="00C22862">
        <w:rPr>
          <w:rStyle w:val="Subtielebenadr"/>
          <w:rFonts w:ascii="Times New Roman" w:eastAsia="Calibri" w:hAnsi="Times New Roman" w:cs="Times New Roman"/>
          <w:b w:val="0"/>
          <w:i w:val="0"/>
          <w:iCs w:val="0"/>
          <w:color w:val="000000" w:themeColor="text1"/>
          <w:sz w:val="24"/>
          <w:szCs w:val="24"/>
        </w:rPr>
        <w:t>iginele versie van elke webpagina</w:t>
      </w:r>
      <w:r w:rsidR="00855CFD" w:rsidRPr="00C22862">
        <w:rPr>
          <w:rStyle w:val="Subtielebenadr"/>
          <w:rFonts w:ascii="Times New Roman" w:eastAsia="Calibri" w:hAnsi="Times New Roman" w:cs="Times New Roman"/>
          <w:b w:val="0"/>
          <w:i w:val="0"/>
          <w:iCs w:val="0"/>
          <w:color w:val="000000" w:themeColor="text1"/>
          <w:sz w:val="24"/>
          <w:szCs w:val="24"/>
        </w:rPr>
        <w:t xml:space="preserve"> van de website, zoals deze op de focusgroepen werden besproken, weegeven. </w:t>
      </w:r>
    </w:p>
    <w:p w14:paraId="1BC7932B" w14:textId="6BD2C765" w:rsidR="0007210D" w:rsidRPr="00C22862" w:rsidRDefault="00855CFD" w:rsidP="00A11648">
      <w:pPr>
        <w:pStyle w:val="introlist"/>
        <w:spacing w:line="360" w:lineRule="auto"/>
        <w:ind w:left="142" w:right="282"/>
        <w:jc w:val="both"/>
        <w:rPr>
          <w:rStyle w:val="Subtielebenadr"/>
          <w:rFonts w:ascii="Times New Roman" w:eastAsia="Calibri" w:hAnsi="Times New Roman" w:cs="Times New Roman"/>
          <w:b w:val="0"/>
          <w:i w:val="0"/>
          <w:iCs w:val="0"/>
          <w:color w:val="000000" w:themeColor="text1"/>
          <w:sz w:val="24"/>
          <w:szCs w:val="24"/>
        </w:rPr>
      </w:pPr>
      <w:r w:rsidRPr="00C22862">
        <w:rPr>
          <w:rStyle w:val="Subtielebenadr"/>
          <w:rFonts w:ascii="Times New Roman" w:eastAsia="Calibri" w:hAnsi="Times New Roman" w:cs="Times New Roman"/>
          <w:b w:val="0"/>
          <w:i w:val="0"/>
          <w:iCs w:val="0"/>
          <w:color w:val="000000" w:themeColor="text1"/>
          <w:sz w:val="24"/>
          <w:szCs w:val="24"/>
        </w:rPr>
        <w:lastRenderedPageBreak/>
        <w:t xml:space="preserve">Daarna volgt de feedback die op dit onderdeel gegeven werd, ondersteund door enkele quotes van de deelnemers. De aanpassingen die na de focusgroepen werden doorgevoerd worden hierna besproken en in het vet aangeduid. </w:t>
      </w:r>
      <w:r w:rsidR="001620B1" w:rsidRPr="00C22862">
        <w:rPr>
          <w:rStyle w:val="Subtielebenadr"/>
          <w:rFonts w:ascii="Times New Roman" w:eastAsia="Calibri" w:hAnsi="Times New Roman" w:cs="Times New Roman"/>
          <w:b w:val="0"/>
          <w:i w:val="0"/>
          <w:iCs w:val="0"/>
          <w:color w:val="000000" w:themeColor="text1"/>
          <w:sz w:val="24"/>
          <w:szCs w:val="24"/>
        </w:rPr>
        <w:t xml:space="preserve">Wanneer de titel van een tekst in een kader is aangeduid, wil dit zeggen dat dit deel een tekst is die op de website stond/ staat. </w:t>
      </w:r>
    </w:p>
    <w:tbl>
      <w:tblPr>
        <w:tblStyle w:val="Rastertabel2-accent2"/>
        <w:tblW w:w="0" w:type="auto"/>
        <w:tblLook w:val="04A0" w:firstRow="1" w:lastRow="0" w:firstColumn="1" w:lastColumn="0" w:noHBand="0" w:noVBand="1"/>
      </w:tblPr>
      <w:tblGrid>
        <w:gridCol w:w="3714"/>
      </w:tblGrid>
      <w:tr w:rsidR="001E47D2" w14:paraId="0DFEBC61" w14:textId="77777777" w:rsidTr="000D62D7">
        <w:trPr>
          <w:cnfStyle w:val="100000000000" w:firstRow="1" w:lastRow="0" w:firstColumn="0" w:lastColumn="0" w:oddVBand="0" w:evenVBand="0" w:oddHBand="0"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3714" w:type="dxa"/>
          </w:tcPr>
          <w:p w14:paraId="42673F93" w14:textId="72449B85" w:rsidR="001620B1" w:rsidRDefault="001620B1" w:rsidP="00D459EB">
            <w:pPr>
              <w:pStyle w:val="Kop4"/>
              <w:outlineLvl w:val="3"/>
              <w:rPr>
                <w:lang w:val="nl-BE"/>
              </w:rPr>
            </w:pPr>
            <w:r w:rsidRPr="00DE362C">
              <w:rPr>
                <w:lang w:val="nl-BE"/>
              </w:rPr>
              <w:t>Homepage: over gendervonk</w:t>
            </w:r>
          </w:p>
        </w:tc>
      </w:tr>
    </w:tbl>
    <w:p w14:paraId="0804F8CD" w14:textId="5265A160" w:rsidR="00782806" w:rsidRPr="00373736" w:rsidRDefault="0007210D" w:rsidP="00565FDB">
      <w:pPr>
        <w:spacing w:line="360" w:lineRule="auto"/>
        <w:jc w:val="both"/>
        <w:rPr>
          <w:color w:val="000000" w:themeColor="text1"/>
        </w:rPr>
      </w:pPr>
      <w:r>
        <w:br/>
      </w:r>
      <w:r w:rsidR="00782806" w:rsidRPr="00373736">
        <w:rPr>
          <w:color w:val="000000" w:themeColor="text1"/>
        </w:rPr>
        <w:t>De gendervonk is net zoals andere vonken een die moet overslaan.</w:t>
      </w:r>
      <w:r w:rsidR="00782806" w:rsidRPr="00373736">
        <w:rPr>
          <w:color w:val="000000" w:themeColor="text1"/>
        </w:rPr>
        <w:br/>
        <w:t>Begrip, steun en normalisering zijn broodnodig voor trans*personen. Toch is dit niet altijd voor iedereen even vanzelfsprekend. Die vonk heeft dan meer tijd nodig en zo is deze website ontst</w:t>
      </w:r>
      <w:r w:rsidR="009C3480" w:rsidRPr="00373736">
        <w:rPr>
          <w:color w:val="000000" w:themeColor="text1"/>
        </w:rPr>
        <w:t>aan. Eens de vonk is overgeslagen</w:t>
      </w:r>
      <w:r w:rsidR="00782806" w:rsidRPr="00373736">
        <w:rPr>
          <w:color w:val="000000" w:themeColor="text1"/>
        </w:rPr>
        <w:t xml:space="preserve"> besef je dat gender niet altijd in een hokje past en dat niet iedereen met zijn of haar gewenste genderidentiteit door het leven kan gaan. De gendervonk zorgt er ook voor dat je begrijpt dat door het leven gaan met je gewenste genderidentiteit ook moeilijkheden met zich mee kan brengen. </w:t>
      </w:r>
    </w:p>
    <w:p w14:paraId="41C98273" w14:textId="77777777" w:rsidR="00782806" w:rsidRPr="00373736" w:rsidRDefault="00782806" w:rsidP="00565FDB">
      <w:pPr>
        <w:spacing w:line="360" w:lineRule="auto"/>
        <w:jc w:val="both"/>
        <w:rPr>
          <w:color w:val="000000" w:themeColor="text1"/>
        </w:rPr>
      </w:pPr>
      <w:r w:rsidRPr="00373736">
        <w:rPr>
          <w:color w:val="000000" w:themeColor="text1"/>
        </w:rPr>
        <w:t>Gendervonk wilt het verhaal vertellen van twee fictieve trans*personen die elk ingrijpende lichamelijke veranderingen ondergingen of zullen ondergaan.</w:t>
      </w:r>
    </w:p>
    <w:p w14:paraId="574447DA" w14:textId="3623D305" w:rsidR="00782806" w:rsidRPr="00373736" w:rsidRDefault="00782806" w:rsidP="00565FDB">
      <w:pPr>
        <w:spacing w:line="360" w:lineRule="auto"/>
        <w:jc w:val="both"/>
        <w:rPr>
          <w:color w:val="000000" w:themeColor="text1"/>
        </w:rPr>
      </w:pPr>
      <w:r w:rsidRPr="00373736">
        <w:rPr>
          <w:color w:val="000000" w:themeColor="text1"/>
        </w:rPr>
        <w:t>Niet het verhaal van hun transitie of verleden, maar hun leven zoals het nu is. De dagelijkse obstakels die trans*personen moeten overwinnen is rakend gezien hun alledaagse context. Daarom is het belangrijk dat ook jij, iemand die deze personen niet kent, weet wat ze doormaken en welke rol jij in hun verhaal speelt.</w:t>
      </w:r>
    </w:p>
    <w:p w14:paraId="0AEFDD02" w14:textId="30037380" w:rsidR="0007210D" w:rsidRDefault="00782806" w:rsidP="00565FDB">
      <w:pPr>
        <w:spacing w:line="360" w:lineRule="auto"/>
        <w:jc w:val="both"/>
        <w:rPr>
          <w:color w:val="000000" w:themeColor="text1"/>
        </w:rPr>
      </w:pPr>
      <w:r w:rsidRPr="00373736">
        <w:rPr>
          <w:color w:val="000000" w:themeColor="text1"/>
        </w:rPr>
        <w:t>Op deze website vind je ook een korte woordenlijst terug waarin moeilijkere woorden uitgelegd worden.</w:t>
      </w:r>
      <w:r w:rsidR="0007210D" w:rsidRPr="00373736">
        <w:rPr>
          <w:color w:val="000000" w:themeColor="text1"/>
        </w:rPr>
        <w:t xml:space="preserve"> </w:t>
      </w:r>
      <w:r w:rsidRPr="00373736">
        <w:rPr>
          <w:color w:val="000000" w:themeColor="text1"/>
        </w:rPr>
        <w:t>Ook zal er hier en daar doorverwezen worden naar websites of brochures met meer gedetailleerde informatie.</w:t>
      </w:r>
    </w:p>
    <w:p w14:paraId="0F72BA96" w14:textId="77777777" w:rsidR="00C22862" w:rsidRPr="00C22862" w:rsidRDefault="00C22862" w:rsidP="00C22862">
      <w:pPr>
        <w:spacing w:line="360" w:lineRule="auto"/>
        <w:jc w:val="both"/>
        <w:rPr>
          <w:rStyle w:val="Subtielebenadr"/>
          <w:i w:val="0"/>
          <w:iCs w:val="0"/>
          <w:color w:val="000000" w:themeColor="text1"/>
        </w:rPr>
      </w:pPr>
    </w:p>
    <w:p w14:paraId="30B23979" w14:textId="2FE8E6A5" w:rsidR="00C91D64" w:rsidRDefault="00782806" w:rsidP="00782806">
      <w:pPr>
        <w:pStyle w:val="Kop5"/>
      </w:pPr>
      <w:r w:rsidRPr="00782806">
        <w:t>Inhoudelijke feedback</w:t>
      </w:r>
    </w:p>
    <w:p w14:paraId="30A34390" w14:textId="6038B7CC" w:rsidR="00B71B87" w:rsidRDefault="00B71B87" w:rsidP="00565FDB">
      <w:pPr>
        <w:spacing w:line="360" w:lineRule="auto"/>
        <w:jc w:val="both"/>
      </w:pPr>
      <w:r>
        <w:br/>
        <w:t>De deelnemers hadden bij deze voorstelling vooral feedback over het gebruik van woorden. ‘Is het rakend’ en ‘moeilijkere woorden’ zouden zij vervangen. Verder werd hier ook gezegd dat het wat binair aanvoelde,</w:t>
      </w:r>
      <w:r w:rsidR="00FC5EC2">
        <w:t xml:space="preserve"> dat de stereotiepe mannelijk- en vrouwelijkheid hier te sterk aanwezig was,</w:t>
      </w:r>
      <w:r>
        <w:t xml:space="preserve"> maar dat dit binnen mijn onderzoek aanvaardbaar was</w:t>
      </w:r>
      <w:r w:rsidR="00FC5EC2">
        <w:t xml:space="preserve"> gezien deze website gaat over twee transpersonen die ervoor kozen om volledig als het andere gender door het leven te gaan</w:t>
      </w:r>
      <w:r>
        <w:t xml:space="preserve">. Er werd ook </w:t>
      </w:r>
      <w:r w:rsidR="00FC5EC2">
        <w:t>gezegd dat deze binariteit daardoor</w:t>
      </w:r>
      <w:r>
        <w:t xml:space="preserve"> belangrijk kon zijn</w:t>
      </w:r>
      <w:r w:rsidR="00CA6940">
        <w:t xml:space="preserve"> op deze website</w:t>
      </w:r>
      <w:r>
        <w:t xml:space="preserve">. </w:t>
      </w:r>
      <w:r w:rsidR="00C22862">
        <w:t>Onderstaande uitspraak</w:t>
      </w:r>
      <w:r w:rsidR="00FC5EC2">
        <w:t xml:space="preserve"> van een van de deelnemers illustreert het belang van binariteit voor haar. </w:t>
      </w:r>
      <w:r w:rsidR="00CA6940">
        <w:t xml:space="preserve">Verder werd deze pagina als positief ervaren. </w:t>
      </w:r>
    </w:p>
    <w:p w14:paraId="426F0A9A" w14:textId="64B1B973" w:rsidR="000B5504" w:rsidRPr="00C22862" w:rsidRDefault="00B71B87" w:rsidP="00C22862">
      <w:pPr>
        <w:spacing w:line="360" w:lineRule="auto"/>
        <w:jc w:val="center"/>
        <w:rPr>
          <w:i/>
        </w:rPr>
      </w:pPr>
      <w:r w:rsidRPr="00B71B87">
        <w:rPr>
          <w:i/>
        </w:rPr>
        <w:t>“Ik voel mij niet trans. Ik voel mij vrouw.”</w:t>
      </w:r>
      <w:r w:rsidR="00FC5EC2">
        <w:rPr>
          <w:i/>
        </w:rPr>
        <w:t>(D7)</w:t>
      </w:r>
    </w:p>
    <w:tbl>
      <w:tblPr>
        <w:tblStyle w:val="Rastertabel2-accent2"/>
        <w:tblW w:w="0" w:type="auto"/>
        <w:tblLook w:val="04A0" w:firstRow="1" w:lastRow="0" w:firstColumn="1" w:lastColumn="0" w:noHBand="0" w:noVBand="1"/>
      </w:tblPr>
      <w:tblGrid>
        <w:gridCol w:w="2620"/>
      </w:tblGrid>
      <w:tr w:rsidR="000B5504" w14:paraId="5BAABFE8" w14:textId="77777777" w:rsidTr="000B5504">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2620" w:type="dxa"/>
          </w:tcPr>
          <w:p w14:paraId="39B1237A" w14:textId="1931EDEA" w:rsidR="000B5504" w:rsidRDefault="000B5504" w:rsidP="001021DE">
            <w:pPr>
              <w:pStyle w:val="Kop5"/>
              <w:outlineLvl w:val="4"/>
              <w:rPr>
                <w:rFonts w:eastAsia="Calibri"/>
              </w:rPr>
            </w:pPr>
            <w:r w:rsidRPr="000E202A">
              <w:rPr>
                <w:rFonts w:eastAsia="Calibri"/>
              </w:rPr>
              <w:lastRenderedPageBreak/>
              <w:t>Aangepaste versie</w:t>
            </w:r>
          </w:p>
        </w:tc>
      </w:tr>
    </w:tbl>
    <w:p w14:paraId="50E2926E" w14:textId="2B80ED12" w:rsidR="009C3480" w:rsidRPr="000E202A" w:rsidRDefault="001021DE" w:rsidP="001021DE">
      <w:pPr>
        <w:pStyle w:val="Kop5"/>
        <w:rPr>
          <w:rFonts w:eastAsia="Calibri"/>
        </w:rPr>
      </w:pPr>
      <w:r w:rsidRPr="000E202A">
        <w:rPr>
          <w:rFonts w:eastAsia="Calibri"/>
        </w:rPr>
        <w:br/>
      </w:r>
    </w:p>
    <w:p w14:paraId="40DEFF84" w14:textId="7966DA6F" w:rsidR="001021DE" w:rsidRPr="009C3480" w:rsidRDefault="001021DE" w:rsidP="00A11648">
      <w:pPr>
        <w:spacing w:line="360" w:lineRule="auto"/>
        <w:ind w:left="142"/>
        <w:jc w:val="both"/>
      </w:pPr>
      <w:r w:rsidRPr="009C3480">
        <w:t>De gendervonk is net zoals andere vonken een die moet overslaan.</w:t>
      </w:r>
      <w:r w:rsidRPr="009C3480">
        <w:br/>
        <w:t>Begrip, steun en normalisering zijn broodnodig voor trans*personen. Toch is dit niet altijd voor iedereen even vanzelfsprekend. Die vonk heeft dan meer tijd nodig en zo is deze website ontst</w:t>
      </w:r>
      <w:r>
        <w:t>aan. Eens de vonk is</w:t>
      </w:r>
      <w:r w:rsidRPr="00D73598">
        <w:rPr>
          <w:b/>
        </w:rPr>
        <w:t xml:space="preserve"> overgeslagen</w:t>
      </w:r>
      <w:r>
        <w:t xml:space="preserve"> begrijp</w:t>
      </w:r>
      <w:r w:rsidRPr="009C3480">
        <w:t xml:space="preserve"> je dat gender niet altijd in een hokje past</w:t>
      </w:r>
      <w:r>
        <w:t xml:space="preserve">. </w:t>
      </w:r>
      <w:r w:rsidRPr="009C3480">
        <w:t xml:space="preserve">De gendervonk zorgt er ook voor dat je begrijpt dat door het leven gaan met je gewenste genderidentiteit ook moeilijkheden met zich mee kan brengen. </w:t>
      </w:r>
    </w:p>
    <w:p w14:paraId="22083D1E" w14:textId="67654476" w:rsidR="001021DE" w:rsidRPr="009C3480" w:rsidRDefault="001021DE" w:rsidP="00A11648">
      <w:pPr>
        <w:spacing w:line="360" w:lineRule="auto"/>
        <w:ind w:left="142"/>
        <w:jc w:val="both"/>
      </w:pPr>
      <w:r w:rsidRPr="009C3480">
        <w:t>Gendervonk wilt het verhaal vertellen van twee fictieve trans*personen die elk ingrijpende lichamelijke veranderingen o</w:t>
      </w:r>
      <w:r>
        <w:t>ndergingen of zullen ondergaan.</w:t>
      </w:r>
      <w:r>
        <w:br/>
      </w:r>
      <w:r w:rsidRPr="009C3480">
        <w:t>Niet het verhaal van hun transitie of verleden, maar hun leven zoals het nu is. De dagelijkse obstakels die tran</w:t>
      </w:r>
      <w:r w:rsidR="00382749">
        <w:t xml:space="preserve">s*personen moeten overwinnen </w:t>
      </w:r>
      <w:r w:rsidR="00382749" w:rsidRPr="00D73598">
        <w:t xml:space="preserve">zijn </w:t>
      </w:r>
      <w:r w:rsidR="00D73598" w:rsidRPr="00D73598">
        <w:rPr>
          <w:b/>
        </w:rPr>
        <w:t>aangrijpend</w:t>
      </w:r>
      <w:r w:rsidRPr="00D73598">
        <w:rPr>
          <w:b/>
        </w:rPr>
        <w:t xml:space="preserve"> </w:t>
      </w:r>
      <w:r w:rsidRPr="009C3480">
        <w:t>gezien hun alledaagse context. Daarom is het belangrijk dat ook jij, iemand die deze personen niet kent, weet wat ze doormaken en welke rol jij in hun verhaal speelt.</w:t>
      </w:r>
    </w:p>
    <w:p w14:paraId="2F9A70E4" w14:textId="0B94E565" w:rsidR="007B449E" w:rsidRPr="00D73598" w:rsidRDefault="001021DE" w:rsidP="00A11648">
      <w:pPr>
        <w:spacing w:line="360" w:lineRule="auto"/>
        <w:ind w:left="142"/>
        <w:jc w:val="both"/>
        <w:rPr>
          <w:b/>
        </w:rPr>
      </w:pPr>
      <w:r w:rsidRPr="009C3480">
        <w:t xml:space="preserve">Op deze website vind je ook </w:t>
      </w:r>
      <w:r w:rsidR="007B449E" w:rsidRPr="00D73598">
        <w:rPr>
          <w:b/>
        </w:rPr>
        <w:t>een verklarende woordenlijst terug met enkele basistermen die belangrijk zijn om in het achterhoofd te houden bij het lezen van deze website.</w:t>
      </w:r>
    </w:p>
    <w:p w14:paraId="374A2C4C" w14:textId="64004834" w:rsidR="00D73598" w:rsidRDefault="001021DE" w:rsidP="00A11648">
      <w:pPr>
        <w:spacing w:line="360" w:lineRule="auto"/>
        <w:ind w:left="142"/>
        <w:jc w:val="both"/>
      </w:pPr>
      <w:r w:rsidRPr="009C3480">
        <w:t>Ook zal er hier en daar doorverwezen worden naar websites of brochures met meer gedetailleerde informatie.</w:t>
      </w:r>
    </w:p>
    <w:p w14:paraId="79DED1F9" w14:textId="77777777" w:rsidR="0007210D" w:rsidRDefault="0007210D" w:rsidP="0007210D">
      <w:pPr>
        <w:spacing w:line="360" w:lineRule="auto"/>
        <w:jc w:val="both"/>
      </w:pPr>
    </w:p>
    <w:p w14:paraId="742A2A8D" w14:textId="77777777" w:rsidR="0007210D" w:rsidRDefault="0007210D" w:rsidP="0007210D">
      <w:pPr>
        <w:spacing w:line="360" w:lineRule="auto"/>
        <w:jc w:val="both"/>
      </w:pPr>
    </w:p>
    <w:p w14:paraId="10AF4F0C" w14:textId="77777777" w:rsidR="0007210D" w:rsidRDefault="0007210D" w:rsidP="0007210D">
      <w:pPr>
        <w:spacing w:line="360" w:lineRule="auto"/>
        <w:jc w:val="both"/>
      </w:pPr>
    </w:p>
    <w:p w14:paraId="30784186" w14:textId="77777777" w:rsidR="0007210D" w:rsidRDefault="0007210D" w:rsidP="0007210D">
      <w:pPr>
        <w:spacing w:line="360" w:lineRule="auto"/>
        <w:jc w:val="both"/>
      </w:pPr>
    </w:p>
    <w:p w14:paraId="10767412" w14:textId="77777777" w:rsidR="0007210D" w:rsidRDefault="0007210D" w:rsidP="0007210D">
      <w:pPr>
        <w:spacing w:line="360" w:lineRule="auto"/>
        <w:jc w:val="both"/>
      </w:pPr>
    </w:p>
    <w:p w14:paraId="2B4F8778" w14:textId="77777777" w:rsidR="0007210D" w:rsidRDefault="0007210D" w:rsidP="0007210D">
      <w:pPr>
        <w:spacing w:line="360" w:lineRule="auto"/>
        <w:jc w:val="both"/>
      </w:pPr>
    </w:p>
    <w:p w14:paraId="250CD186" w14:textId="77777777" w:rsidR="0007210D" w:rsidRDefault="0007210D" w:rsidP="0007210D">
      <w:pPr>
        <w:spacing w:line="360" w:lineRule="auto"/>
        <w:jc w:val="both"/>
      </w:pPr>
    </w:p>
    <w:p w14:paraId="77CECDBB" w14:textId="77777777" w:rsidR="0007210D" w:rsidRDefault="0007210D" w:rsidP="0007210D">
      <w:pPr>
        <w:spacing w:line="360" w:lineRule="auto"/>
        <w:jc w:val="both"/>
      </w:pPr>
    </w:p>
    <w:p w14:paraId="53B766C9" w14:textId="77777777" w:rsidR="0007210D" w:rsidRDefault="0007210D" w:rsidP="0007210D">
      <w:pPr>
        <w:spacing w:line="360" w:lineRule="auto"/>
        <w:jc w:val="both"/>
      </w:pPr>
    </w:p>
    <w:p w14:paraId="3DEEFD91" w14:textId="77777777" w:rsidR="0007210D" w:rsidRDefault="0007210D" w:rsidP="0007210D">
      <w:pPr>
        <w:spacing w:line="360" w:lineRule="auto"/>
        <w:jc w:val="both"/>
      </w:pPr>
    </w:p>
    <w:p w14:paraId="148287A2" w14:textId="77777777" w:rsidR="0007210D" w:rsidRDefault="0007210D" w:rsidP="0007210D">
      <w:pPr>
        <w:spacing w:line="360" w:lineRule="auto"/>
        <w:jc w:val="both"/>
      </w:pPr>
    </w:p>
    <w:p w14:paraId="6E9A112A" w14:textId="77777777" w:rsidR="0007210D" w:rsidRDefault="0007210D" w:rsidP="0007210D">
      <w:pPr>
        <w:spacing w:line="360" w:lineRule="auto"/>
        <w:jc w:val="both"/>
      </w:pPr>
    </w:p>
    <w:p w14:paraId="0C1394D3" w14:textId="77777777" w:rsidR="000B5504" w:rsidRDefault="000B5504" w:rsidP="00D73598">
      <w:pPr>
        <w:pStyle w:val="Kop4"/>
        <w:rPr>
          <w:rFonts w:ascii="Times New Roman" w:eastAsia="Calibri" w:hAnsi="Times New Roman"/>
          <w:iCs w:val="0"/>
          <w:caps w:val="0"/>
          <w:noProof w:val="0"/>
          <w:color w:val="auto"/>
          <w:sz w:val="24"/>
          <w:lang w:val="nl-NL"/>
        </w:rPr>
      </w:pPr>
    </w:p>
    <w:p w14:paraId="6F4926D8" w14:textId="77777777" w:rsidR="00586EDD" w:rsidRPr="00586EDD" w:rsidRDefault="00586EDD" w:rsidP="00586EDD"/>
    <w:tbl>
      <w:tblPr>
        <w:tblStyle w:val="Rastertabel2-accent2"/>
        <w:tblW w:w="0" w:type="auto"/>
        <w:tblLook w:val="04A0" w:firstRow="1" w:lastRow="0" w:firstColumn="1" w:lastColumn="0" w:noHBand="0" w:noVBand="1"/>
      </w:tblPr>
      <w:tblGrid>
        <w:gridCol w:w="4067"/>
      </w:tblGrid>
      <w:tr w:rsidR="000B5504" w14:paraId="469DDC53" w14:textId="77777777" w:rsidTr="000B5504">
        <w:trPr>
          <w:cnfStyle w:val="100000000000" w:firstRow="1" w:lastRow="0" w:firstColumn="0" w:lastColumn="0" w:oddVBand="0" w:evenVBand="0" w:oddHBand="0"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4067" w:type="dxa"/>
          </w:tcPr>
          <w:p w14:paraId="01A589A3" w14:textId="20D32B5A" w:rsidR="000B5504" w:rsidRPr="000B5504" w:rsidRDefault="000B5504" w:rsidP="000B5504">
            <w:pPr>
              <w:pStyle w:val="Kop4"/>
              <w:outlineLvl w:val="3"/>
              <w:rPr>
                <w:lang w:val="nl-BE"/>
              </w:rPr>
            </w:pPr>
            <w:r w:rsidRPr="00DE362C">
              <w:rPr>
                <w:lang w:val="nl-BE"/>
              </w:rPr>
              <w:lastRenderedPageBreak/>
              <w:t>Verklarende woordenlijst</w:t>
            </w:r>
          </w:p>
        </w:tc>
      </w:tr>
    </w:tbl>
    <w:p w14:paraId="67EB762D" w14:textId="2C849257" w:rsidR="00D73598" w:rsidRPr="00D73598" w:rsidRDefault="00D73598" w:rsidP="0007210D">
      <w:pPr>
        <w:spacing w:line="360" w:lineRule="auto"/>
        <w:jc w:val="both"/>
      </w:pPr>
      <w:r>
        <w:br/>
      </w:r>
      <w:r w:rsidRPr="00D73598">
        <w:t>Biologische sekse: het geslacht waarmee iemand geboren wordt.</w:t>
      </w:r>
    </w:p>
    <w:p w14:paraId="53D6890E" w14:textId="68BE6D82" w:rsidR="00D73598" w:rsidRPr="00D73598" w:rsidRDefault="00D73598" w:rsidP="0007210D">
      <w:pPr>
        <w:spacing w:line="360" w:lineRule="auto"/>
        <w:jc w:val="both"/>
      </w:pPr>
      <w:r w:rsidRPr="00D73598">
        <w:t>Gender: verwijst naar de sociale, culturele en psychologische invullingen van mannelijkheid en vrouwelijkheid.</w:t>
      </w:r>
    </w:p>
    <w:p w14:paraId="152C5041" w14:textId="6CDB4C24" w:rsidR="00D73598" w:rsidRPr="00D73598" w:rsidRDefault="00D73598" w:rsidP="0007210D">
      <w:pPr>
        <w:spacing w:line="360" w:lineRule="auto"/>
        <w:jc w:val="both"/>
      </w:pPr>
      <w:r w:rsidRPr="00D73598">
        <w:t>Genderdysforie: een onbehagen dat iemand kan voelen wanneer diens genderidentiteit en biologische sekse niet samenvallen. (Opletten: niet elke transgenderpersoon heeft hier last van).</w:t>
      </w:r>
    </w:p>
    <w:p w14:paraId="510E3C0A" w14:textId="3F203821" w:rsidR="00D73598" w:rsidRPr="00D73598" w:rsidRDefault="00D73598" w:rsidP="0007210D">
      <w:pPr>
        <w:spacing w:line="360" w:lineRule="auto"/>
        <w:jc w:val="both"/>
      </w:pPr>
      <w:r w:rsidRPr="00D73598">
        <w:t>Genderidentiteit: de innerlijke beleving van man en/of vrouw zijn.</w:t>
      </w:r>
    </w:p>
    <w:p w14:paraId="7C8B530A" w14:textId="53FFAEE5" w:rsidR="00D73598" w:rsidRPr="00D73598" w:rsidRDefault="00D73598" w:rsidP="0007210D">
      <w:pPr>
        <w:spacing w:line="360" w:lineRule="auto"/>
        <w:jc w:val="both"/>
      </w:pPr>
      <w:r w:rsidRPr="00D73598">
        <w:t>Gender non-conform: de genderidentiteit, -expressie en/of –rol van iemand komt niet overeen met wat er traditioneel verwacht word</w:t>
      </w:r>
      <w:r>
        <w:t>t</w:t>
      </w:r>
      <w:r w:rsidRPr="00D73598">
        <w:t xml:space="preserve"> bij het toegekend geboortegeslacht.</w:t>
      </w:r>
    </w:p>
    <w:p w14:paraId="25641A9E" w14:textId="06A56C1D" w:rsidR="00D73598" w:rsidRPr="00D73598" w:rsidRDefault="00D73598" w:rsidP="0007210D">
      <w:pPr>
        <w:spacing w:line="360" w:lineRule="auto"/>
        <w:jc w:val="both"/>
      </w:pPr>
      <w:r w:rsidRPr="00D73598">
        <w:t>Geslachtsaanpassende operatie: bij deze operatie wordt het lichaam van de transpersoon aangepast met oog op een overeenstemming van het fysieke voorkomen en de genderidentiteit.</w:t>
      </w:r>
    </w:p>
    <w:p w14:paraId="08557732" w14:textId="658A626A" w:rsidR="00D73598" w:rsidRPr="00D73598" w:rsidRDefault="00D73598" w:rsidP="0007210D">
      <w:pPr>
        <w:spacing w:line="360" w:lineRule="auto"/>
        <w:jc w:val="both"/>
      </w:pPr>
      <w:r w:rsidRPr="00D73598">
        <w:t>Mannelijke hormoonbehandeling: toediening van testosteron bij transmannen, wat ervoor dat het lichaam meer mannelijke uiterlijke kenmerken zal vertonen.</w:t>
      </w:r>
    </w:p>
    <w:p w14:paraId="5CC24C3E" w14:textId="3CB80BE1" w:rsidR="00D73598" w:rsidRPr="00D73598" w:rsidRDefault="00D73598" w:rsidP="0007210D">
      <w:pPr>
        <w:spacing w:line="360" w:lineRule="auto"/>
        <w:jc w:val="both"/>
      </w:pPr>
      <w:r w:rsidRPr="00D73598">
        <w:t>Transgender(personen): overkoepelende term voor travestie, transgenderisme, transseksualiteit en andere vormen van gendervariantie (ook wel naar verwezen als trans*personen)</w:t>
      </w:r>
    </w:p>
    <w:p w14:paraId="36D6D992" w14:textId="27DCBC4D" w:rsidR="00D73598" w:rsidRPr="00D73598" w:rsidRDefault="00D73598" w:rsidP="0007210D">
      <w:pPr>
        <w:spacing w:line="360" w:lineRule="auto"/>
        <w:jc w:val="both"/>
      </w:pPr>
      <w:r w:rsidRPr="00D73598">
        <w:t>Transseksueel: verouderde term die verwijst naar iemand wiens genderidentiteit niet overeenkomst met de biologische sekse.</w:t>
      </w:r>
    </w:p>
    <w:p w14:paraId="2F0EC1C9" w14:textId="139FCC3F" w:rsidR="00D73598" w:rsidRPr="00D73598" w:rsidRDefault="00D73598" w:rsidP="0007210D">
      <w:pPr>
        <w:spacing w:line="360" w:lineRule="auto"/>
        <w:jc w:val="both"/>
      </w:pPr>
      <w:r w:rsidRPr="00D73598">
        <w:t>Trans man: iemand die als vrouw werd geregistreerd bij de geboorte maar een mannelijke genderidentiteit heeft (ook wel female to male genoemd).</w:t>
      </w:r>
    </w:p>
    <w:p w14:paraId="30E02844" w14:textId="5099CC94" w:rsidR="00D73598" w:rsidRPr="00D73598" w:rsidRDefault="00D73598" w:rsidP="0007210D">
      <w:pPr>
        <w:spacing w:line="360" w:lineRule="auto"/>
        <w:jc w:val="both"/>
      </w:pPr>
      <w:r w:rsidRPr="00D73598">
        <w:t>Trans vrouw: iemand die als man werd geregistreerd bij de geboorte maar een vrouwelijke genderidentiteit heeft (ook wel male to female genoemd).</w:t>
      </w:r>
    </w:p>
    <w:p w14:paraId="23546DE4" w14:textId="0B2B5745" w:rsidR="00273DD6" w:rsidRPr="0007210D" w:rsidRDefault="00D73598" w:rsidP="0007210D">
      <w:pPr>
        <w:spacing w:line="360" w:lineRule="auto"/>
        <w:jc w:val="both"/>
        <w:rPr>
          <w:rStyle w:val="Subtielebenadr"/>
          <w:i w:val="0"/>
          <w:iCs w:val="0"/>
          <w:color w:val="auto"/>
        </w:rPr>
      </w:pPr>
      <w:r w:rsidRPr="00D73598">
        <w:t>Vrouwelijke hormoonbehandeling: toediening van oestrogeen en het blokkeren van testosteron zorgt voor meer vrouwelijke uiterlijke kenmerken bij transvrouwen.</w:t>
      </w:r>
    </w:p>
    <w:p w14:paraId="7908811E" w14:textId="74EEE0DB" w:rsidR="00273DD6" w:rsidRPr="00D73598" w:rsidRDefault="00D73598" w:rsidP="00D73598">
      <w:pPr>
        <w:pStyle w:val="Kop5"/>
      </w:pPr>
      <w:r w:rsidRPr="00D73598">
        <w:t>Inhoudelijke feedback</w:t>
      </w:r>
    </w:p>
    <w:p w14:paraId="6AF0DA71" w14:textId="18518A17" w:rsidR="0007210D" w:rsidRPr="00C22862" w:rsidRDefault="00D73598" w:rsidP="00A11648">
      <w:pPr>
        <w:spacing w:line="360" w:lineRule="auto"/>
        <w:ind w:left="142"/>
        <w:jc w:val="both"/>
        <w:rPr>
          <w:i/>
        </w:rPr>
      </w:pPr>
      <w:r>
        <w:rPr>
          <w:rStyle w:val="Subtielebenadr"/>
          <w:i w:val="0"/>
          <w:iCs w:val="0"/>
          <w:color w:val="auto"/>
        </w:rPr>
        <w:br/>
      </w:r>
      <w:r>
        <w:t xml:space="preserve">Bij dit onderdeel werd er vooral ingegaan op binariteit bij de </w:t>
      </w:r>
      <w:r w:rsidR="00D116B6">
        <w:t xml:space="preserve">definitie van genderidentiteit. </w:t>
      </w:r>
      <w:r>
        <w:t xml:space="preserve">Ook werd er een suggestie gedaan voor het toevoegen van informatie bij de mannelijke en </w:t>
      </w:r>
      <w:r w:rsidR="0007210D">
        <w:t xml:space="preserve">vrouwelijke </w:t>
      </w:r>
      <w:r>
        <w:t xml:space="preserve">hormoonbehandeling. </w:t>
      </w:r>
      <w:r w:rsidR="005D439F">
        <w:t>Onderstaande quote illustreert het belang van onderscheid tussen de effecten van ma</w:t>
      </w:r>
      <w:r w:rsidR="00C22862">
        <w:t>nnelijke- en vrouwelijke hormoon</w:t>
      </w:r>
      <w:r w:rsidR="005D439F">
        <w:t xml:space="preserve">behandelingen. </w:t>
      </w:r>
    </w:p>
    <w:p w14:paraId="532C848F" w14:textId="7BE269B5" w:rsidR="00D73598" w:rsidRPr="00D73598" w:rsidRDefault="0007210D" w:rsidP="0007210D">
      <w:pPr>
        <w:spacing w:line="360" w:lineRule="auto"/>
        <w:jc w:val="center"/>
        <w:rPr>
          <w:i/>
        </w:rPr>
      </w:pPr>
      <w:r>
        <w:rPr>
          <w:i/>
        </w:rPr>
        <w:t>“</w:t>
      </w:r>
      <w:r w:rsidR="00D73598" w:rsidRPr="00D73598">
        <w:rPr>
          <w:i/>
        </w:rPr>
        <w:t>Misschien kan je bij de mannelijke hormoonbehandeling erbij schrijven dat de stem verandert en bij de vrouwelijke nie</w:t>
      </w:r>
      <w:r w:rsidR="005D439F">
        <w:rPr>
          <w:i/>
        </w:rPr>
        <w:t>t. Mensen weten dat niet en</w:t>
      </w:r>
      <w:r w:rsidR="00D73598" w:rsidRPr="00D73598">
        <w:rPr>
          <w:i/>
        </w:rPr>
        <w:t xml:space="preserve"> hebben dan iets van ‘je stem is wel zwaar hé, verandert dat niet meer?’.</w:t>
      </w:r>
      <w:r>
        <w:rPr>
          <w:i/>
        </w:rPr>
        <w:t>”</w:t>
      </w:r>
      <w:r w:rsidR="005D439F">
        <w:rPr>
          <w:i/>
        </w:rPr>
        <w:t>(D7)</w:t>
      </w:r>
    </w:p>
    <w:tbl>
      <w:tblPr>
        <w:tblStyle w:val="Rastertabel2-accent2"/>
        <w:tblW w:w="0" w:type="auto"/>
        <w:tblLook w:val="04A0" w:firstRow="1" w:lastRow="0" w:firstColumn="1" w:lastColumn="0" w:noHBand="0" w:noVBand="1"/>
      </w:tblPr>
      <w:tblGrid>
        <w:gridCol w:w="2270"/>
      </w:tblGrid>
      <w:tr w:rsidR="000B5504" w14:paraId="4FFF15E9" w14:textId="77777777" w:rsidTr="007716CF">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70" w:type="dxa"/>
          </w:tcPr>
          <w:p w14:paraId="04B933A6" w14:textId="4F8CA453" w:rsidR="000B5504" w:rsidRPr="000B5504" w:rsidRDefault="000B5504" w:rsidP="000B5504">
            <w:pPr>
              <w:pStyle w:val="Kop5"/>
              <w:outlineLvl w:val="4"/>
            </w:pPr>
            <w:r w:rsidRPr="000B5504">
              <w:lastRenderedPageBreak/>
              <w:t>Aangepaste versie</w:t>
            </w:r>
          </w:p>
        </w:tc>
      </w:tr>
    </w:tbl>
    <w:p w14:paraId="2EBC3139" w14:textId="77777777" w:rsidR="000B5504" w:rsidRDefault="000B5504" w:rsidP="0007210D">
      <w:pPr>
        <w:pStyle w:val="Kop5"/>
      </w:pPr>
    </w:p>
    <w:p w14:paraId="4AF54409" w14:textId="4B7EA08C" w:rsidR="00D116B6" w:rsidRPr="00D116B6" w:rsidRDefault="00D116B6" w:rsidP="0007210D">
      <w:pPr>
        <w:spacing w:line="360" w:lineRule="auto"/>
        <w:rPr>
          <w:rStyle w:val="Subtielebenadr"/>
          <w:rFonts w:eastAsia="Times New Roman"/>
          <w:i w:val="0"/>
          <w:iCs w:val="0"/>
          <w:color w:val="000000"/>
        </w:rPr>
      </w:pPr>
      <w:r w:rsidRPr="0007210D">
        <w:rPr>
          <w:b/>
        </w:rPr>
        <w:t>Genderidentiteit:</w:t>
      </w:r>
      <w:r w:rsidRPr="00D73598">
        <w:t xml:space="preserve"> de innerlijke beleving van man en/of vrouw zijn</w:t>
      </w:r>
      <w:r w:rsidR="00D80825">
        <w:t>, ergens daar</w:t>
      </w:r>
      <w:r>
        <w:t xml:space="preserve">tussen of helemaal niets. </w:t>
      </w:r>
    </w:p>
    <w:p w14:paraId="766174A9" w14:textId="7BB781A5" w:rsidR="00D116B6" w:rsidRPr="00D73598" w:rsidRDefault="00D116B6" w:rsidP="0007210D">
      <w:pPr>
        <w:spacing w:line="360" w:lineRule="auto"/>
      </w:pPr>
      <w:r w:rsidRPr="0007210D">
        <w:rPr>
          <w:b/>
        </w:rPr>
        <w:t>Mannelijke hormoonbehandeling</w:t>
      </w:r>
      <w:r w:rsidRPr="00D73598">
        <w:t xml:space="preserve">: </w:t>
      </w:r>
      <w:r w:rsidR="00D80825">
        <w:t xml:space="preserve">de </w:t>
      </w:r>
      <w:r w:rsidRPr="00D73598">
        <w:t>toediening van testosteron bij transmannen, wat ervoor dat het lichaam meer mannelijke uiterlijke kenmerken zal vertonen.</w:t>
      </w:r>
      <w:r w:rsidR="00D80825">
        <w:t xml:space="preserve"> Ook wel ‘vermannelijking’ genoemd. </w:t>
      </w:r>
    </w:p>
    <w:p w14:paraId="4CCAB1AE" w14:textId="0009069A" w:rsidR="00D80825" w:rsidRDefault="00D116B6" w:rsidP="00D116B6">
      <w:pPr>
        <w:pStyle w:val="introlist"/>
        <w:spacing w:line="360" w:lineRule="auto"/>
        <w:ind w:right="282"/>
        <w:rPr>
          <w:rStyle w:val="Subtielebenadr"/>
          <w:rFonts w:ascii="Times New Roman" w:eastAsia="Calibri" w:hAnsi="Times New Roman" w:cs="Times New Roman"/>
          <w:b w:val="0"/>
          <w:i w:val="0"/>
          <w:iCs w:val="0"/>
          <w:color w:val="auto"/>
          <w:sz w:val="24"/>
          <w:szCs w:val="24"/>
        </w:rPr>
      </w:pPr>
      <w:r w:rsidRPr="000E202A">
        <w:rPr>
          <w:rStyle w:val="Subtielebenadr"/>
          <w:rFonts w:ascii="Times New Roman" w:eastAsia="Calibri" w:hAnsi="Times New Roman" w:cs="Times New Roman"/>
          <w:i w:val="0"/>
          <w:iCs w:val="0"/>
          <w:color w:val="auto"/>
          <w:sz w:val="24"/>
          <w:szCs w:val="24"/>
        </w:rPr>
        <w:t>Vrouwelijke hormoonbehandeling</w:t>
      </w:r>
      <w:r w:rsidRPr="000E202A">
        <w:rPr>
          <w:rStyle w:val="Subtielebenadr"/>
          <w:rFonts w:ascii="Times New Roman" w:eastAsia="Calibri" w:hAnsi="Times New Roman" w:cs="Times New Roman"/>
          <w:b w:val="0"/>
          <w:i w:val="0"/>
          <w:iCs w:val="0"/>
          <w:color w:val="auto"/>
          <w:sz w:val="24"/>
          <w:szCs w:val="24"/>
        </w:rPr>
        <w:t xml:space="preserve">: </w:t>
      </w:r>
      <w:r w:rsidR="00D80825" w:rsidRPr="000E202A">
        <w:rPr>
          <w:rStyle w:val="Subtielebenadr"/>
          <w:rFonts w:ascii="Times New Roman" w:eastAsia="Calibri" w:hAnsi="Times New Roman" w:cs="Times New Roman"/>
          <w:b w:val="0"/>
          <w:i w:val="0"/>
          <w:iCs w:val="0"/>
          <w:color w:val="auto"/>
          <w:sz w:val="24"/>
          <w:szCs w:val="24"/>
        </w:rPr>
        <w:t xml:space="preserve">de </w:t>
      </w:r>
      <w:r w:rsidRPr="000E202A">
        <w:rPr>
          <w:rStyle w:val="Subtielebenadr"/>
          <w:rFonts w:ascii="Times New Roman" w:eastAsia="Calibri" w:hAnsi="Times New Roman" w:cs="Times New Roman"/>
          <w:b w:val="0"/>
          <w:i w:val="0"/>
          <w:iCs w:val="0"/>
          <w:color w:val="auto"/>
          <w:sz w:val="24"/>
          <w:szCs w:val="24"/>
        </w:rPr>
        <w:t>toediening van oestrogeen en het blokkeren van testosteron zorgt voor meer vrouwelijke uiterlijke kenmerken bij transvrouwen.</w:t>
      </w:r>
      <w:r w:rsidR="00D80825" w:rsidRPr="000E202A">
        <w:rPr>
          <w:rStyle w:val="Subtielebenadr"/>
          <w:rFonts w:ascii="Times New Roman" w:eastAsia="Calibri" w:hAnsi="Times New Roman" w:cs="Times New Roman"/>
          <w:b w:val="0"/>
          <w:i w:val="0"/>
          <w:iCs w:val="0"/>
          <w:color w:val="auto"/>
          <w:sz w:val="24"/>
          <w:szCs w:val="24"/>
        </w:rPr>
        <w:t xml:space="preserve"> Ook wel ‘vervrouwelijking’ genoemd. Het belangrijkste verschil tussen het effect van hormonen op mannen en vrouwen is dat de stem bij de meeste transmannen lager wordt, terwijl hier bij de meeste transvrouwen geen verandering in is. </w:t>
      </w:r>
    </w:p>
    <w:p w14:paraId="2C25F6CB" w14:textId="77777777" w:rsidR="000B5504" w:rsidRPr="000E202A" w:rsidRDefault="000B5504" w:rsidP="00D116B6">
      <w:pPr>
        <w:pStyle w:val="introlist"/>
        <w:spacing w:line="360" w:lineRule="auto"/>
        <w:ind w:right="282"/>
        <w:rPr>
          <w:rStyle w:val="Subtielebenadr"/>
          <w:rFonts w:ascii="Times New Roman" w:eastAsia="Calibri" w:hAnsi="Times New Roman" w:cs="Times New Roman"/>
          <w:b w:val="0"/>
          <w:i w:val="0"/>
          <w:iCs w:val="0"/>
          <w:color w:val="auto"/>
          <w:sz w:val="24"/>
          <w:szCs w:val="24"/>
        </w:rPr>
      </w:pPr>
    </w:p>
    <w:tbl>
      <w:tblPr>
        <w:tblStyle w:val="Rastertabel2-accent2"/>
        <w:tblW w:w="0" w:type="auto"/>
        <w:tblLook w:val="04A0" w:firstRow="1" w:lastRow="0" w:firstColumn="1" w:lastColumn="0" w:noHBand="0" w:noVBand="1"/>
      </w:tblPr>
      <w:tblGrid>
        <w:gridCol w:w="2632"/>
      </w:tblGrid>
      <w:tr w:rsidR="000B5504" w14:paraId="6BE0557F" w14:textId="77777777" w:rsidTr="00A8137A">
        <w:trPr>
          <w:cnfStyle w:val="100000000000" w:firstRow="1" w:lastRow="0" w:firstColumn="0" w:lastColumn="0" w:oddVBand="0" w:evenVBand="0" w:oddHBand="0"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2632" w:type="dxa"/>
          </w:tcPr>
          <w:p w14:paraId="2483B5C0" w14:textId="05617849" w:rsidR="000B5504" w:rsidRPr="000B5504" w:rsidRDefault="000B5504" w:rsidP="00B24825">
            <w:pPr>
              <w:pStyle w:val="Kop4"/>
              <w:outlineLvl w:val="3"/>
              <w:rPr>
                <w:lang w:val="nl-BE"/>
              </w:rPr>
            </w:pPr>
            <w:r w:rsidRPr="00DE362C">
              <w:rPr>
                <w:lang w:val="nl-BE"/>
              </w:rPr>
              <w:t>Voorstelling Sarah</w:t>
            </w:r>
          </w:p>
        </w:tc>
      </w:tr>
    </w:tbl>
    <w:p w14:paraId="0B92B69C" w14:textId="07503C4C" w:rsidR="00273DD6" w:rsidRPr="00DE362C" w:rsidRDefault="004952BB" w:rsidP="004952BB">
      <w:pPr>
        <w:pStyle w:val="Kop4"/>
        <w:rPr>
          <w:rStyle w:val="Subtielebenadr"/>
          <w:i w:val="0"/>
          <w:iCs/>
          <w:color w:val="ED008D"/>
          <w:lang w:val="nl-BE"/>
        </w:rPr>
      </w:pPr>
      <w:r w:rsidRPr="00DE362C">
        <w:rPr>
          <w:lang w:val="nl-BE"/>
        </w:rPr>
        <w:br/>
      </w:r>
    </w:p>
    <w:p w14:paraId="170F42AB" w14:textId="2311E5FE" w:rsidR="00D80825" w:rsidRPr="000E202A" w:rsidRDefault="00D80825" w:rsidP="0007210D">
      <w:pPr>
        <w:spacing w:line="360" w:lineRule="auto"/>
        <w:jc w:val="both"/>
        <w:rPr>
          <w:rStyle w:val="Subtielebenadr"/>
          <w:rFonts w:eastAsia="Times New Roman"/>
          <w:i w:val="0"/>
          <w:iCs w:val="0"/>
          <w:color w:val="000000"/>
        </w:rPr>
      </w:pPr>
      <w:r w:rsidRPr="000E202A">
        <w:rPr>
          <w:rFonts w:eastAsia="Times New Roman"/>
          <w:b/>
          <w:bCs/>
          <w:color w:val="000000"/>
          <w:bdr w:val="none" w:sz="0" w:space="0" w:color="auto" w:frame="1"/>
        </w:rPr>
        <w:t>Sarah L.</w:t>
      </w:r>
      <w:r w:rsidRPr="000E202A">
        <w:rPr>
          <w:rStyle w:val="apple-converted-space"/>
          <w:rFonts w:eastAsia="Times New Roman"/>
          <w:color w:val="000000"/>
        </w:rPr>
        <w:t> </w:t>
      </w:r>
      <w:r w:rsidRPr="000E202A">
        <w:rPr>
          <w:rFonts w:eastAsia="Times New Roman"/>
          <w:color w:val="000000"/>
        </w:rPr>
        <w:t>is 45 jaar en een transvrouw. Ze kwam zes maanden geleden uit de kast en vertelde haar vrienden en familie dat ze zich identificeert met het vrouwelijke geslacht. Dit gevoel kon ze nog niet zo lang thuisbrengen en een naam geven, maar dat er iets niet klopte wist ze al lang. Dat ze vanaf nu niet langer door het leven wilt gaan als man is een ingrijpende beslissing die noodzakelijk is voor haar geluk en gezondheid. Ze staat nu, zes maanden later, op de wachtlijst om te beginnen aan een hormonale behandeling die de testosteronaanmaak zal blokkeren en waarbij ze oestrogeen toegediend zal krijgen. Het wachten op deze behandeling is zwaar: ze is er klaar voor om als vrouw door het leven te gaan, maar daarvoor zijn deze hormonen van groot belang voor haar. Ze gaat als vrouw door het leven door eerder vrouwelijke kleding te dragen. Ze draagt sierraden, nagellak en heeft haar haren laten groeien. Eens ze met de hormonale behandeling kan starten verwacht ze dat ze zich vrouwelijker zal voelen dan nu door de kleine veranderingen, zoals een zachte huid, en daar kijkt ze enorm naar uit. De afgelopen jaren was ze opzoek naar zichzelf en nu heeft ze een manier gevonden om zichzelf te kunnen zijn. Ze staat elke dag voor nieuwe uitdagingen en ervaringen die niet altijd even gemakkelijk zijn om te overkomen. Sarah heeft donkere tijden gekend maar is vastberaden om hierdoor te komen.</w:t>
      </w:r>
      <w:r w:rsidRPr="000E202A">
        <w:rPr>
          <w:rFonts w:eastAsia="Times New Roman"/>
          <w:color w:val="000000"/>
        </w:rPr>
        <w:br/>
      </w:r>
    </w:p>
    <w:p w14:paraId="6E726134" w14:textId="77777777" w:rsidR="0007210D" w:rsidRPr="000E202A" w:rsidRDefault="0007210D" w:rsidP="00D80825">
      <w:pPr>
        <w:spacing w:line="360" w:lineRule="auto"/>
        <w:rPr>
          <w:rStyle w:val="Subtielebenadr"/>
          <w:rFonts w:eastAsia="Times New Roman"/>
          <w:i w:val="0"/>
          <w:iCs w:val="0"/>
          <w:color w:val="000000"/>
        </w:rPr>
      </w:pPr>
    </w:p>
    <w:p w14:paraId="3507EEEB" w14:textId="77777777" w:rsidR="0007210D" w:rsidRPr="000E202A" w:rsidRDefault="0007210D" w:rsidP="00D80825">
      <w:pPr>
        <w:spacing w:line="360" w:lineRule="auto"/>
        <w:rPr>
          <w:rStyle w:val="Subtielebenadr"/>
          <w:rFonts w:eastAsia="Times New Roman"/>
          <w:i w:val="0"/>
          <w:iCs w:val="0"/>
          <w:color w:val="000000"/>
        </w:rPr>
      </w:pPr>
    </w:p>
    <w:p w14:paraId="644A7929" w14:textId="1816FFBA" w:rsidR="00D80825" w:rsidRPr="00D80825" w:rsidRDefault="00D80825" w:rsidP="00D80825">
      <w:pPr>
        <w:pStyle w:val="Kop5"/>
      </w:pPr>
      <w:r w:rsidRPr="00D80825">
        <w:lastRenderedPageBreak/>
        <w:t xml:space="preserve">Inhoudelijke feedback </w:t>
      </w:r>
    </w:p>
    <w:p w14:paraId="77E9CDE8" w14:textId="05C5BBDE" w:rsidR="004952BB" w:rsidRPr="00D7476C" w:rsidRDefault="004952BB" w:rsidP="0007210D">
      <w:pPr>
        <w:pStyle w:val="introlist"/>
        <w:spacing w:line="360" w:lineRule="auto"/>
        <w:ind w:right="282"/>
        <w:jc w:val="both"/>
        <w:rPr>
          <w:rStyle w:val="Subtielebenadr"/>
          <w:rFonts w:ascii="Times New Roman" w:eastAsia="Calibri" w:hAnsi="Times New Roman" w:cs="Times New Roman"/>
          <w:b w:val="0"/>
          <w:i w:val="0"/>
          <w:iCs w:val="0"/>
          <w:color w:val="000000"/>
          <w:sz w:val="24"/>
          <w:szCs w:val="24"/>
        </w:rPr>
      </w:pPr>
      <w:r w:rsidRPr="000E202A">
        <w:rPr>
          <w:rStyle w:val="Subtielebenadr"/>
          <w:rFonts w:ascii="Times New Roman" w:eastAsia="Calibri" w:hAnsi="Times New Roman" w:cs="Times New Roman"/>
          <w:b w:val="0"/>
          <w:i w:val="0"/>
          <w:iCs w:val="0"/>
          <w:color w:val="000000"/>
          <w:sz w:val="24"/>
          <w:szCs w:val="24"/>
        </w:rPr>
        <w:br/>
        <w:t xml:space="preserve">Bij de voorstelling van het fictieve personage Sarah werd ingegaan op het feit dat hier het proces dat ze thuis doormaakt, nog voor haar </w:t>
      </w:r>
      <w:r w:rsidRPr="000E202A">
        <w:rPr>
          <w:rStyle w:val="Subtielebenadr"/>
          <w:rFonts w:ascii="Times New Roman" w:eastAsia="Calibri" w:hAnsi="Times New Roman" w:cs="Times New Roman"/>
          <w:b w:val="0"/>
          <w:iCs w:val="0"/>
          <w:color w:val="000000"/>
          <w:sz w:val="24"/>
          <w:szCs w:val="24"/>
        </w:rPr>
        <w:t>coming-out,</w:t>
      </w:r>
      <w:r w:rsidRPr="000E202A">
        <w:rPr>
          <w:rStyle w:val="Subtielebenadr"/>
          <w:rFonts w:ascii="Times New Roman" w:eastAsia="Calibri" w:hAnsi="Times New Roman" w:cs="Times New Roman"/>
          <w:b w:val="0"/>
          <w:i w:val="0"/>
          <w:iCs w:val="0"/>
          <w:color w:val="000000"/>
          <w:sz w:val="24"/>
          <w:szCs w:val="24"/>
        </w:rPr>
        <w:t xml:space="preserve"> onvoldoende belicht wordt. Er werd ook gezegd dat de hormonale behandeling er niet voor zorgt dat ze zich vrouwel</w:t>
      </w:r>
      <w:r w:rsidR="00C22862">
        <w:rPr>
          <w:rStyle w:val="Subtielebenadr"/>
          <w:rFonts w:ascii="Times New Roman" w:eastAsia="Calibri" w:hAnsi="Times New Roman" w:cs="Times New Roman"/>
          <w:b w:val="0"/>
          <w:i w:val="0"/>
          <w:iCs w:val="0"/>
          <w:color w:val="000000"/>
          <w:sz w:val="24"/>
          <w:szCs w:val="24"/>
        </w:rPr>
        <w:t xml:space="preserve">ijker voelt maar dat dit hielp om een enkele </w:t>
      </w:r>
      <w:r w:rsidRPr="000E202A">
        <w:rPr>
          <w:rStyle w:val="Subtielebenadr"/>
          <w:rFonts w:ascii="Times New Roman" w:eastAsia="Calibri" w:hAnsi="Times New Roman" w:cs="Times New Roman"/>
          <w:b w:val="0"/>
          <w:i w:val="0"/>
          <w:iCs w:val="0"/>
          <w:color w:val="000000"/>
          <w:sz w:val="24"/>
          <w:szCs w:val="24"/>
        </w:rPr>
        <w:t>mannelijke kenmerken</w:t>
      </w:r>
      <w:r w:rsidR="00BA3D10" w:rsidRPr="000E202A">
        <w:rPr>
          <w:rStyle w:val="Subtielebenadr"/>
          <w:rFonts w:ascii="Times New Roman" w:eastAsia="Calibri" w:hAnsi="Times New Roman" w:cs="Times New Roman"/>
          <w:b w:val="0"/>
          <w:i w:val="0"/>
          <w:iCs w:val="0"/>
          <w:color w:val="000000"/>
          <w:sz w:val="24"/>
          <w:szCs w:val="24"/>
        </w:rPr>
        <w:t xml:space="preserve"> weg te werken. </w:t>
      </w:r>
      <w:r w:rsidRPr="000E202A">
        <w:rPr>
          <w:rStyle w:val="Subtielebenadr"/>
          <w:rFonts w:ascii="Times New Roman" w:eastAsia="Calibri" w:hAnsi="Times New Roman" w:cs="Times New Roman"/>
          <w:b w:val="0"/>
          <w:i w:val="0"/>
          <w:iCs w:val="0"/>
          <w:color w:val="000000"/>
          <w:sz w:val="24"/>
          <w:szCs w:val="24"/>
        </w:rPr>
        <w:t xml:space="preserve"> </w:t>
      </w:r>
      <w:r w:rsidR="005D439F">
        <w:rPr>
          <w:rStyle w:val="Subtielebenadr"/>
          <w:rFonts w:ascii="Times New Roman" w:eastAsia="Calibri" w:hAnsi="Times New Roman" w:cs="Times New Roman"/>
          <w:b w:val="0"/>
          <w:i w:val="0"/>
          <w:iCs w:val="0"/>
          <w:color w:val="000000"/>
          <w:sz w:val="24"/>
          <w:szCs w:val="24"/>
        </w:rPr>
        <w:t xml:space="preserve">Onderstaande quotes illustreren </w:t>
      </w:r>
      <w:r w:rsidR="00D7476C">
        <w:rPr>
          <w:rStyle w:val="Subtielebenadr"/>
          <w:rFonts w:ascii="Times New Roman" w:eastAsia="Calibri" w:hAnsi="Times New Roman" w:cs="Times New Roman"/>
          <w:b w:val="0"/>
          <w:i w:val="0"/>
          <w:iCs w:val="0"/>
          <w:color w:val="000000"/>
          <w:sz w:val="24"/>
          <w:szCs w:val="24"/>
        </w:rPr>
        <w:t xml:space="preserve">het belang van het proces dat plaatsvindt voor de </w:t>
      </w:r>
      <w:r w:rsidR="00D7476C" w:rsidRPr="00D7476C">
        <w:rPr>
          <w:rStyle w:val="Subtielebenadr"/>
          <w:rFonts w:ascii="Times New Roman" w:eastAsia="Calibri" w:hAnsi="Times New Roman" w:cs="Times New Roman"/>
          <w:b w:val="0"/>
          <w:iCs w:val="0"/>
          <w:color w:val="000000"/>
          <w:sz w:val="24"/>
          <w:szCs w:val="24"/>
        </w:rPr>
        <w:t>coming-out</w:t>
      </w:r>
      <w:r w:rsidR="00D7476C">
        <w:rPr>
          <w:rStyle w:val="Subtielebenadr"/>
          <w:rFonts w:ascii="Times New Roman" w:eastAsia="Calibri" w:hAnsi="Times New Roman" w:cs="Times New Roman"/>
          <w:b w:val="0"/>
          <w:i w:val="0"/>
          <w:iCs w:val="0"/>
          <w:color w:val="000000"/>
          <w:sz w:val="24"/>
          <w:szCs w:val="24"/>
        </w:rPr>
        <w:t xml:space="preserve">. </w:t>
      </w:r>
    </w:p>
    <w:p w14:paraId="10896B91" w14:textId="34FBBAD2" w:rsidR="004952BB" w:rsidRPr="000E202A" w:rsidRDefault="004952BB" w:rsidP="00BA3D10">
      <w:pPr>
        <w:pStyle w:val="introlist"/>
        <w:ind w:right="282"/>
        <w:jc w:val="center"/>
        <w:rPr>
          <w:rStyle w:val="Subtielebenadr"/>
          <w:rFonts w:ascii="Times New Roman" w:eastAsia="Calibri" w:hAnsi="Times New Roman" w:cs="Times New Roman"/>
          <w:b w:val="0"/>
          <w:iCs w:val="0"/>
          <w:color w:val="000000"/>
          <w:sz w:val="24"/>
          <w:szCs w:val="24"/>
        </w:rPr>
      </w:pPr>
      <w:r>
        <w:rPr>
          <w:rFonts w:ascii="Times New Roman" w:hAnsi="Times New Roman" w:cs="Times New Roman"/>
          <w:b w:val="0"/>
          <w:i/>
          <w:sz w:val="24"/>
          <w:szCs w:val="24"/>
        </w:rPr>
        <w:t>“</w:t>
      </w:r>
      <w:r w:rsidRPr="004952BB">
        <w:rPr>
          <w:rFonts w:ascii="Times New Roman" w:hAnsi="Times New Roman" w:cs="Times New Roman"/>
          <w:b w:val="0"/>
          <w:i/>
          <w:sz w:val="24"/>
          <w:szCs w:val="24"/>
        </w:rPr>
        <w:t>Het is een misvatting dat iemand plotseling zegt ‘ik ga mijn haar laten groeien en ik draag vrouwelijke kleding’. Dat is een proces dat al veel langer op voorhand plaatsvindt. De grootste stap is niet ‘ik ga het vertellen aan mijn vrienden en familie’, maa</w:t>
      </w:r>
      <w:r>
        <w:rPr>
          <w:rFonts w:ascii="Times New Roman" w:hAnsi="Times New Roman" w:cs="Times New Roman"/>
          <w:b w:val="0"/>
          <w:i/>
          <w:sz w:val="24"/>
          <w:szCs w:val="24"/>
        </w:rPr>
        <w:t>r de eerste dag dat je</w:t>
      </w:r>
      <w:r w:rsidRPr="004952BB">
        <w:rPr>
          <w:rFonts w:ascii="Times New Roman" w:hAnsi="Times New Roman" w:cs="Times New Roman"/>
          <w:b w:val="0"/>
          <w:i/>
          <w:sz w:val="24"/>
          <w:szCs w:val="24"/>
        </w:rPr>
        <w:t xml:space="preserve"> naar buiten komt als je gewenste geslacht.</w:t>
      </w:r>
      <w:r w:rsidR="00BA3D10">
        <w:rPr>
          <w:rFonts w:ascii="Times New Roman" w:hAnsi="Times New Roman" w:cs="Times New Roman"/>
          <w:b w:val="0"/>
          <w:i/>
          <w:sz w:val="24"/>
          <w:szCs w:val="24"/>
        </w:rPr>
        <w:t>”</w:t>
      </w:r>
      <w:r w:rsidR="00D7476C">
        <w:rPr>
          <w:rFonts w:ascii="Times New Roman" w:hAnsi="Times New Roman" w:cs="Times New Roman"/>
          <w:b w:val="0"/>
          <w:i/>
          <w:sz w:val="24"/>
          <w:szCs w:val="24"/>
        </w:rPr>
        <w:t xml:space="preserve"> (D3)</w:t>
      </w:r>
      <w:r w:rsidR="00BA3D10">
        <w:rPr>
          <w:rFonts w:ascii="Times New Roman" w:hAnsi="Times New Roman" w:cs="Times New Roman"/>
          <w:b w:val="0"/>
          <w:i/>
          <w:sz w:val="24"/>
          <w:szCs w:val="24"/>
        </w:rPr>
        <w:br/>
      </w:r>
    </w:p>
    <w:p w14:paraId="5ADA3C64" w14:textId="18BFAD6A" w:rsidR="004952BB" w:rsidRDefault="004952BB" w:rsidP="00BA3D10">
      <w:pPr>
        <w:pStyle w:val="introlist"/>
        <w:ind w:right="282"/>
        <w:jc w:val="center"/>
        <w:rPr>
          <w:rFonts w:ascii="Times New Roman" w:hAnsi="Times New Roman" w:cs="Times New Roman"/>
          <w:b w:val="0"/>
          <w:i/>
          <w:sz w:val="24"/>
          <w:szCs w:val="24"/>
        </w:rPr>
      </w:pPr>
      <w:r>
        <w:rPr>
          <w:rFonts w:ascii="Times New Roman" w:hAnsi="Times New Roman" w:cs="Times New Roman"/>
          <w:b w:val="0"/>
          <w:i/>
          <w:sz w:val="24"/>
          <w:szCs w:val="24"/>
        </w:rPr>
        <w:t>“</w:t>
      </w:r>
      <w:r w:rsidRPr="004952BB">
        <w:rPr>
          <w:rFonts w:ascii="Times New Roman" w:hAnsi="Times New Roman" w:cs="Times New Roman"/>
          <w:b w:val="0"/>
          <w:i/>
          <w:sz w:val="24"/>
          <w:szCs w:val="24"/>
        </w:rPr>
        <w:t>Je hebt altijd in de spiegel gekeken, altijd was er iemand die je niet begreep. Je keek in de spiegel en dacht ‘dat kan toch niet zijn dat ik dit ben?’.</w:t>
      </w:r>
      <w:r>
        <w:rPr>
          <w:rFonts w:ascii="Times New Roman" w:hAnsi="Times New Roman" w:cs="Times New Roman"/>
          <w:b w:val="0"/>
          <w:i/>
          <w:sz w:val="24"/>
          <w:szCs w:val="24"/>
        </w:rPr>
        <w:t>”</w:t>
      </w:r>
      <w:r w:rsidR="00D7476C">
        <w:rPr>
          <w:rFonts w:ascii="Times New Roman" w:hAnsi="Times New Roman" w:cs="Times New Roman"/>
          <w:b w:val="0"/>
          <w:i/>
          <w:sz w:val="24"/>
          <w:szCs w:val="24"/>
        </w:rPr>
        <w:t xml:space="preserve"> (D1)</w:t>
      </w:r>
      <w:r w:rsidR="00BA3D10">
        <w:rPr>
          <w:rFonts w:ascii="Times New Roman" w:hAnsi="Times New Roman" w:cs="Times New Roman"/>
          <w:b w:val="0"/>
          <w:i/>
          <w:sz w:val="24"/>
          <w:szCs w:val="24"/>
        </w:rPr>
        <w:br/>
      </w:r>
    </w:p>
    <w:tbl>
      <w:tblPr>
        <w:tblStyle w:val="Rastertabel2-accent2"/>
        <w:tblW w:w="0" w:type="auto"/>
        <w:tblLook w:val="04A0" w:firstRow="1" w:lastRow="0" w:firstColumn="1" w:lastColumn="0" w:noHBand="0" w:noVBand="1"/>
      </w:tblPr>
      <w:tblGrid>
        <w:gridCol w:w="2270"/>
      </w:tblGrid>
      <w:tr w:rsidR="000B5504" w14:paraId="583A3EFC" w14:textId="77777777" w:rsidTr="007716CF">
        <w:trPr>
          <w:cnfStyle w:val="100000000000" w:firstRow="1" w:lastRow="0" w:firstColumn="0" w:lastColumn="0" w:oddVBand="0" w:evenVBand="0" w:oddHBand="0"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2270" w:type="dxa"/>
          </w:tcPr>
          <w:p w14:paraId="38C77E04" w14:textId="77777777" w:rsidR="000B5504" w:rsidRPr="000B5504" w:rsidRDefault="000B5504" w:rsidP="00B24825">
            <w:pPr>
              <w:pStyle w:val="Kop5"/>
              <w:outlineLvl w:val="4"/>
            </w:pPr>
            <w:r w:rsidRPr="000B5504">
              <w:t>Aangepaste versie</w:t>
            </w:r>
          </w:p>
        </w:tc>
      </w:tr>
    </w:tbl>
    <w:p w14:paraId="438BC17A" w14:textId="0DC4F30B" w:rsidR="000B5504" w:rsidRDefault="003C4622" w:rsidP="006D539E">
      <w:pPr>
        <w:pStyle w:val="introlist"/>
        <w:spacing w:line="360" w:lineRule="auto"/>
        <w:ind w:right="282"/>
        <w:jc w:val="both"/>
        <w:rPr>
          <w:rStyle w:val="Subtielebenadr"/>
          <w:rFonts w:ascii="Times New Roman" w:eastAsia="Calibri" w:hAnsi="Times New Roman" w:cs="Times New Roman"/>
          <w:b w:val="0"/>
          <w:i w:val="0"/>
          <w:iCs w:val="0"/>
          <w:color w:val="000000"/>
          <w:sz w:val="24"/>
          <w:szCs w:val="24"/>
        </w:rPr>
      </w:pPr>
      <w:r w:rsidRPr="000E202A">
        <w:rPr>
          <w:rStyle w:val="Subtielebenadr"/>
          <w:rFonts w:ascii="Times New Roman" w:eastAsia="Calibri" w:hAnsi="Times New Roman" w:cs="Times New Roman"/>
          <w:b w:val="0"/>
          <w:iCs w:val="0"/>
          <w:color w:val="000000"/>
          <w:sz w:val="24"/>
          <w:szCs w:val="24"/>
        </w:rPr>
        <w:br/>
      </w:r>
      <w:r w:rsidR="004952BB" w:rsidRPr="000E202A">
        <w:rPr>
          <w:rStyle w:val="Subtielebenadr"/>
          <w:rFonts w:ascii="Times New Roman" w:eastAsia="Calibri" w:hAnsi="Times New Roman" w:cs="Times New Roman"/>
          <w:b w:val="0"/>
          <w:i w:val="0"/>
          <w:iCs w:val="0"/>
          <w:color w:val="000000"/>
          <w:sz w:val="24"/>
          <w:szCs w:val="24"/>
        </w:rPr>
        <w:t>Sarah L. is 45</w:t>
      </w:r>
      <w:r w:rsidR="0033414A" w:rsidRPr="000E202A">
        <w:rPr>
          <w:rStyle w:val="Subtielebenadr"/>
          <w:rFonts w:ascii="Times New Roman" w:eastAsia="Calibri" w:hAnsi="Times New Roman" w:cs="Times New Roman"/>
          <w:b w:val="0"/>
          <w:i w:val="0"/>
          <w:iCs w:val="0"/>
          <w:color w:val="000000"/>
          <w:sz w:val="24"/>
          <w:szCs w:val="24"/>
        </w:rPr>
        <w:t xml:space="preserve"> jaar en een transvrouw. </w:t>
      </w:r>
      <w:r w:rsidR="0033414A" w:rsidRPr="000E202A">
        <w:rPr>
          <w:rStyle w:val="Subtielebenadr"/>
          <w:rFonts w:ascii="Times New Roman" w:eastAsia="Calibri" w:hAnsi="Times New Roman" w:cs="Times New Roman"/>
          <w:i w:val="0"/>
          <w:iCs w:val="0"/>
          <w:color w:val="000000"/>
          <w:sz w:val="24"/>
          <w:szCs w:val="24"/>
        </w:rPr>
        <w:t>Ze kleedt zich sinds</w:t>
      </w:r>
      <w:r w:rsidR="004952BB" w:rsidRPr="000E202A">
        <w:rPr>
          <w:rStyle w:val="Subtielebenadr"/>
          <w:rFonts w:ascii="Times New Roman" w:eastAsia="Calibri" w:hAnsi="Times New Roman" w:cs="Times New Roman"/>
          <w:i w:val="0"/>
          <w:iCs w:val="0"/>
          <w:color w:val="000000"/>
          <w:sz w:val="24"/>
          <w:szCs w:val="24"/>
        </w:rPr>
        <w:t xml:space="preserve"> zes maanden </w:t>
      </w:r>
      <w:r w:rsidR="0033414A" w:rsidRPr="000E202A">
        <w:rPr>
          <w:rStyle w:val="Subtielebenadr"/>
          <w:rFonts w:ascii="Times New Roman" w:eastAsia="Calibri" w:hAnsi="Times New Roman" w:cs="Times New Roman"/>
          <w:i w:val="0"/>
          <w:iCs w:val="0"/>
          <w:color w:val="000000"/>
          <w:sz w:val="24"/>
          <w:szCs w:val="24"/>
        </w:rPr>
        <w:t xml:space="preserve">als vrouw wanneer ze alleen thuis is. </w:t>
      </w:r>
      <w:r w:rsidR="007C79E5" w:rsidRPr="000E202A">
        <w:rPr>
          <w:rStyle w:val="Subtielebenadr"/>
          <w:rFonts w:ascii="Times New Roman" w:eastAsia="Calibri" w:hAnsi="Times New Roman" w:cs="Times New Roman"/>
          <w:i w:val="0"/>
          <w:iCs w:val="0"/>
          <w:color w:val="000000"/>
          <w:sz w:val="24"/>
          <w:szCs w:val="24"/>
        </w:rPr>
        <w:t xml:space="preserve">Ze is er nog maar sinds kort klaar voor om ook als vrouw de deur uit te gaan. </w:t>
      </w:r>
      <w:r w:rsidR="0033414A" w:rsidRPr="000E202A">
        <w:rPr>
          <w:rStyle w:val="Subtielebenadr"/>
          <w:rFonts w:ascii="Times New Roman" w:eastAsia="Calibri" w:hAnsi="Times New Roman" w:cs="Times New Roman"/>
          <w:i w:val="0"/>
          <w:iCs w:val="0"/>
          <w:color w:val="000000"/>
          <w:sz w:val="24"/>
          <w:szCs w:val="24"/>
        </w:rPr>
        <w:t xml:space="preserve">Een maand geleden heeft ze aan haar dichte vrienden en familie verteld </w:t>
      </w:r>
      <w:r w:rsidR="004952BB" w:rsidRPr="000E202A">
        <w:rPr>
          <w:rStyle w:val="Subtielebenadr"/>
          <w:rFonts w:ascii="Times New Roman" w:eastAsia="Calibri" w:hAnsi="Times New Roman" w:cs="Times New Roman"/>
          <w:i w:val="0"/>
          <w:iCs w:val="0"/>
          <w:color w:val="000000"/>
          <w:sz w:val="24"/>
          <w:szCs w:val="24"/>
        </w:rPr>
        <w:t>dat ze zich identificeert als vrouw</w:t>
      </w:r>
      <w:r w:rsidR="004952BB" w:rsidRPr="000E202A">
        <w:rPr>
          <w:rStyle w:val="Subtielebenadr"/>
          <w:rFonts w:ascii="Times New Roman" w:eastAsia="Calibri" w:hAnsi="Times New Roman" w:cs="Times New Roman"/>
          <w:b w:val="0"/>
          <w:i w:val="0"/>
          <w:iCs w:val="0"/>
          <w:color w:val="000000"/>
          <w:sz w:val="24"/>
          <w:szCs w:val="24"/>
        </w:rPr>
        <w:t>. Dit gevoel kon ze nog niet zo lang thuisbrengen en een naam geven, maar dat er iets niet klopte wist ze al lang. Dat ze vanaf nu niet langer door het leven wilt gaan als man is een ingrijpende beslissing die noodzakelijk is voor haar</w:t>
      </w:r>
      <w:r w:rsidR="00BA3D10" w:rsidRPr="000E202A">
        <w:rPr>
          <w:rStyle w:val="Subtielebenadr"/>
          <w:rFonts w:ascii="Times New Roman" w:eastAsia="Calibri" w:hAnsi="Times New Roman" w:cs="Times New Roman"/>
          <w:b w:val="0"/>
          <w:i w:val="0"/>
          <w:iCs w:val="0"/>
          <w:color w:val="000000"/>
          <w:sz w:val="24"/>
          <w:szCs w:val="24"/>
        </w:rPr>
        <w:t xml:space="preserve"> </w:t>
      </w:r>
      <w:r w:rsidR="0033414A" w:rsidRPr="000E202A">
        <w:rPr>
          <w:rStyle w:val="Subtielebenadr"/>
          <w:rFonts w:ascii="Times New Roman" w:eastAsia="Calibri" w:hAnsi="Times New Roman" w:cs="Times New Roman"/>
          <w:b w:val="0"/>
          <w:i w:val="0"/>
          <w:iCs w:val="0"/>
          <w:color w:val="000000"/>
          <w:sz w:val="24"/>
          <w:szCs w:val="24"/>
        </w:rPr>
        <w:t xml:space="preserve">gezondheid. Ze staat nu </w:t>
      </w:r>
      <w:r w:rsidR="004952BB" w:rsidRPr="000E202A">
        <w:rPr>
          <w:rStyle w:val="Subtielebenadr"/>
          <w:rFonts w:ascii="Times New Roman" w:eastAsia="Calibri" w:hAnsi="Times New Roman" w:cs="Times New Roman"/>
          <w:b w:val="0"/>
          <w:i w:val="0"/>
          <w:iCs w:val="0"/>
          <w:color w:val="000000"/>
          <w:sz w:val="24"/>
          <w:szCs w:val="24"/>
        </w:rPr>
        <w:t>op de wachtlijst om te beginnen aa</w:t>
      </w:r>
      <w:r w:rsidR="00BA3D10" w:rsidRPr="000E202A">
        <w:rPr>
          <w:rStyle w:val="Subtielebenadr"/>
          <w:rFonts w:ascii="Times New Roman" w:eastAsia="Calibri" w:hAnsi="Times New Roman" w:cs="Times New Roman"/>
          <w:b w:val="0"/>
          <w:i w:val="0"/>
          <w:iCs w:val="0"/>
          <w:color w:val="000000"/>
          <w:sz w:val="24"/>
          <w:szCs w:val="24"/>
        </w:rPr>
        <w:t xml:space="preserve">n een hormonale behandeling. </w:t>
      </w:r>
      <w:r w:rsidR="004952BB" w:rsidRPr="000E202A">
        <w:rPr>
          <w:rStyle w:val="Subtielebenadr"/>
          <w:rFonts w:ascii="Times New Roman" w:eastAsia="Calibri" w:hAnsi="Times New Roman" w:cs="Times New Roman"/>
          <w:b w:val="0"/>
          <w:i w:val="0"/>
          <w:iCs w:val="0"/>
          <w:color w:val="000000"/>
          <w:sz w:val="24"/>
          <w:szCs w:val="24"/>
        </w:rPr>
        <w:t>Het wachten op deze behandeling is zwaar: ze is er klaar voor om als vro</w:t>
      </w:r>
      <w:r w:rsidR="00BA3D10" w:rsidRPr="000E202A">
        <w:rPr>
          <w:rStyle w:val="Subtielebenadr"/>
          <w:rFonts w:ascii="Times New Roman" w:eastAsia="Calibri" w:hAnsi="Times New Roman" w:cs="Times New Roman"/>
          <w:b w:val="0"/>
          <w:i w:val="0"/>
          <w:iCs w:val="0"/>
          <w:color w:val="000000"/>
          <w:sz w:val="24"/>
          <w:szCs w:val="24"/>
        </w:rPr>
        <w:t xml:space="preserve">uw door het leven te gaan en </w:t>
      </w:r>
      <w:r w:rsidR="004952BB" w:rsidRPr="000E202A">
        <w:rPr>
          <w:rStyle w:val="Subtielebenadr"/>
          <w:rFonts w:ascii="Times New Roman" w:eastAsia="Calibri" w:hAnsi="Times New Roman" w:cs="Times New Roman"/>
          <w:b w:val="0"/>
          <w:i w:val="0"/>
          <w:iCs w:val="0"/>
          <w:color w:val="000000"/>
          <w:sz w:val="24"/>
          <w:szCs w:val="24"/>
        </w:rPr>
        <w:t xml:space="preserve">daarvoor zijn deze hormonen van groot belang voor haar. Ze gaat als vrouw door het leven door eerder vrouwelijke kleding te dragen. Ze draagt sierraden, nagellak en </w:t>
      </w:r>
      <w:r w:rsidR="004952BB" w:rsidRPr="000E202A">
        <w:rPr>
          <w:rStyle w:val="Subtielebenadr"/>
          <w:rFonts w:ascii="Times New Roman" w:eastAsia="Calibri" w:hAnsi="Times New Roman" w:cs="Times New Roman"/>
          <w:i w:val="0"/>
          <w:iCs w:val="0"/>
          <w:color w:val="000000"/>
          <w:sz w:val="24"/>
          <w:szCs w:val="24"/>
        </w:rPr>
        <w:t>heeft een pruik gekocht</w:t>
      </w:r>
      <w:r w:rsidR="004952BB" w:rsidRPr="000E202A">
        <w:rPr>
          <w:rStyle w:val="Subtielebenadr"/>
          <w:rFonts w:ascii="Times New Roman" w:eastAsia="Calibri" w:hAnsi="Times New Roman" w:cs="Times New Roman"/>
          <w:b w:val="0"/>
          <w:i w:val="0"/>
          <w:iCs w:val="0"/>
          <w:color w:val="000000"/>
          <w:sz w:val="24"/>
          <w:szCs w:val="24"/>
        </w:rPr>
        <w:t xml:space="preserve">. </w:t>
      </w:r>
      <w:r w:rsidR="004952BB" w:rsidRPr="000E202A">
        <w:rPr>
          <w:rStyle w:val="Subtielebenadr"/>
          <w:rFonts w:ascii="Times New Roman" w:eastAsia="Calibri" w:hAnsi="Times New Roman" w:cs="Times New Roman"/>
          <w:i w:val="0"/>
          <w:iCs w:val="0"/>
          <w:color w:val="000000"/>
          <w:sz w:val="24"/>
          <w:szCs w:val="24"/>
        </w:rPr>
        <w:t>Eens ze met de hormonale behandeling kan starten verwacht ze dat haar lichaam meer vrouwelijke ken</w:t>
      </w:r>
      <w:r w:rsidR="00BA3D10" w:rsidRPr="000E202A">
        <w:rPr>
          <w:rStyle w:val="Subtielebenadr"/>
          <w:rFonts w:ascii="Times New Roman" w:eastAsia="Calibri" w:hAnsi="Times New Roman" w:cs="Times New Roman"/>
          <w:i w:val="0"/>
          <w:iCs w:val="0"/>
          <w:color w:val="000000"/>
          <w:sz w:val="24"/>
          <w:szCs w:val="24"/>
        </w:rPr>
        <w:t xml:space="preserve">merken zal vertonen </w:t>
      </w:r>
      <w:r w:rsidR="004952BB" w:rsidRPr="000E202A">
        <w:rPr>
          <w:rStyle w:val="Subtielebenadr"/>
          <w:rFonts w:ascii="Times New Roman" w:eastAsia="Calibri" w:hAnsi="Times New Roman" w:cs="Times New Roman"/>
          <w:i w:val="0"/>
          <w:iCs w:val="0"/>
          <w:color w:val="000000"/>
          <w:sz w:val="24"/>
          <w:szCs w:val="24"/>
        </w:rPr>
        <w:t>door de kleine veranderingen, zoals een zachte huid en minder hoekigheid in haar gezicht. Binnenkort heeft ze haar eerste afspraak voor een behandeling die voor minder beharing zal zorgen.</w:t>
      </w:r>
      <w:r w:rsidR="004952BB" w:rsidRPr="000E202A">
        <w:rPr>
          <w:rStyle w:val="Subtielebenadr"/>
          <w:rFonts w:ascii="Times New Roman" w:eastAsia="Calibri" w:hAnsi="Times New Roman" w:cs="Times New Roman"/>
          <w:b w:val="0"/>
          <w:i w:val="0"/>
          <w:iCs w:val="0"/>
          <w:color w:val="000000"/>
          <w:sz w:val="24"/>
          <w:szCs w:val="24"/>
        </w:rPr>
        <w:t xml:space="preserve"> Daar kijkt ze enorm naar uit. </w:t>
      </w:r>
      <w:r w:rsidR="005465C7" w:rsidRPr="000E202A">
        <w:rPr>
          <w:rStyle w:val="Subtielebenadr"/>
          <w:rFonts w:ascii="Times New Roman" w:eastAsia="Calibri" w:hAnsi="Times New Roman" w:cs="Times New Roman"/>
          <w:i w:val="0"/>
          <w:iCs w:val="0"/>
          <w:color w:val="000000"/>
          <w:sz w:val="24"/>
          <w:szCs w:val="24"/>
        </w:rPr>
        <w:t>Al haar hele leven</w:t>
      </w:r>
      <w:r w:rsidR="004952BB" w:rsidRPr="000E202A">
        <w:rPr>
          <w:rStyle w:val="Subtielebenadr"/>
          <w:rFonts w:ascii="Times New Roman" w:eastAsia="Calibri" w:hAnsi="Times New Roman" w:cs="Times New Roman"/>
          <w:i w:val="0"/>
          <w:iCs w:val="0"/>
          <w:color w:val="000000"/>
          <w:sz w:val="24"/>
          <w:szCs w:val="24"/>
        </w:rPr>
        <w:t xml:space="preserve"> was ze opzoek naar zichzelf en nu heeft ze een manier gevonden om zichzelf te kunnen zijn</w:t>
      </w:r>
      <w:r w:rsidR="004952BB" w:rsidRPr="000E202A">
        <w:rPr>
          <w:rStyle w:val="Subtielebenadr"/>
          <w:rFonts w:ascii="Times New Roman" w:eastAsia="Calibri" w:hAnsi="Times New Roman" w:cs="Times New Roman"/>
          <w:b w:val="0"/>
          <w:i w:val="0"/>
          <w:iCs w:val="0"/>
          <w:color w:val="000000"/>
          <w:sz w:val="24"/>
          <w:szCs w:val="24"/>
        </w:rPr>
        <w:t>. Ze staat elke dag voor nieuwe uitdagingen</w:t>
      </w:r>
      <w:r w:rsidR="006D539E" w:rsidRPr="000E202A">
        <w:rPr>
          <w:rStyle w:val="Subtielebenadr"/>
          <w:rFonts w:ascii="Times New Roman" w:eastAsia="Calibri" w:hAnsi="Times New Roman" w:cs="Times New Roman"/>
          <w:b w:val="0"/>
          <w:i w:val="0"/>
          <w:iCs w:val="0"/>
          <w:color w:val="000000"/>
          <w:sz w:val="24"/>
          <w:szCs w:val="24"/>
        </w:rPr>
        <w:t xml:space="preserve"> </w:t>
      </w:r>
      <w:r w:rsidR="004952BB" w:rsidRPr="000E202A">
        <w:rPr>
          <w:rStyle w:val="Subtielebenadr"/>
          <w:rFonts w:ascii="Times New Roman" w:eastAsia="Calibri" w:hAnsi="Times New Roman" w:cs="Times New Roman"/>
          <w:b w:val="0"/>
          <w:i w:val="0"/>
          <w:iCs w:val="0"/>
          <w:color w:val="000000"/>
          <w:sz w:val="24"/>
          <w:szCs w:val="24"/>
        </w:rPr>
        <w:t>die niet altijd even gemakkelijk zijn om te overkomen. Sarah heeft donkere tijden gek</w:t>
      </w:r>
      <w:r w:rsidR="00F0636B" w:rsidRPr="000E202A">
        <w:rPr>
          <w:rStyle w:val="Subtielebenadr"/>
          <w:rFonts w:ascii="Times New Roman" w:eastAsia="Calibri" w:hAnsi="Times New Roman" w:cs="Times New Roman"/>
          <w:b w:val="0"/>
          <w:i w:val="0"/>
          <w:iCs w:val="0"/>
          <w:color w:val="000000"/>
          <w:sz w:val="24"/>
          <w:szCs w:val="24"/>
        </w:rPr>
        <w:t xml:space="preserve">end maar is vastberaden om hier </w:t>
      </w:r>
      <w:r w:rsidR="004952BB" w:rsidRPr="000E202A">
        <w:rPr>
          <w:rStyle w:val="Subtielebenadr"/>
          <w:rFonts w:ascii="Times New Roman" w:eastAsia="Calibri" w:hAnsi="Times New Roman" w:cs="Times New Roman"/>
          <w:b w:val="0"/>
          <w:i w:val="0"/>
          <w:iCs w:val="0"/>
          <w:color w:val="000000"/>
          <w:sz w:val="24"/>
          <w:szCs w:val="24"/>
        </w:rPr>
        <w:t>door te komen.</w:t>
      </w:r>
    </w:p>
    <w:tbl>
      <w:tblPr>
        <w:tblStyle w:val="Rastertabel2-accent2"/>
        <w:tblW w:w="0" w:type="auto"/>
        <w:tblLook w:val="04A0" w:firstRow="1" w:lastRow="0" w:firstColumn="1" w:lastColumn="0" w:noHBand="0" w:noVBand="1"/>
      </w:tblPr>
      <w:tblGrid>
        <w:gridCol w:w="2451"/>
      </w:tblGrid>
      <w:tr w:rsidR="000B5504" w14:paraId="7F8C5BB6" w14:textId="77777777" w:rsidTr="00A8137A">
        <w:trPr>
          <w:cnfStyle w:val="100000000000" w:firstRow="1" w:lastRow="0" w:firstColumn="0" w:lastColumn="0" w:oddVBand="0" w:evenVBand="0" w:oddHBand="0"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451" w:type="dxa"/>
          </w:tcPr>
          <w:p w14:paraId="2A2F9C4F" w14:textId="7426C764" w:rsidR="000B5504" w:rsidRPr="000B5504" w:rsidRDefault="000B5504" w:rsidP="00B24825">
            <w:pPr>
              <w:pStyle w:val="Kop4"/>
              <w:outlineLvl w:val="3"/>
              <w:rPr>
                <w:lang w:val="nl-BE"/>
              </w:rPr>
            </w:pPr>
            <w:r w:rsidRPr="00DE362C">
              <w:rPr>
                <w:lang w:val="nl-BE"/>
              </w:rPr>
              <w:lastRenderedPageBreak/>
              <w:t xml:space="preserve">Voorstelling </w:t>
            </w:r>
            <w:r>
              <w:rPr>
                <w:lang w:val="nl-BE"/>
              </w:rPr>
              <w:t>Abel</w:t>
            </w:r>
          </w:p>
        </w:tc>
      </w:tr>
    </w:tbl>
    <w:p w14:paraId="74BA3610" w14:textId="0892C053" w:rsidR="004952BB" w:rsidRPr="0007210D" w:rsidRDefault="007C79E5" w:rsidP="0007210D">
      <w:pPr>
        <w:spacing w:line="360" w:lineRule="auto"/>
        <w:jc w:val="both"/>
        <w:rPr>
          <w:rStyle w:val="Subtielebenadr"/>
          <w:i w:val="0"/>
          <w:iCs w:val="0"/>
          <w:color w:val="auto"/>
        </w:rPr>
      </w:pPr>
      <w:r>
        <w:br/>
      </w:r>
      <w:r w:rsidRPr="007C79E5">
        <w:t xml:space="preserve">Abel J. is een 22-jarige transman. Tijdens zijn puberteit worstelde hij al met het feit dat zijn lichaam steeds meer vrouwelijke kenmerken vertoonde. Zijn rondingen kon hij moeilijk aanvaarden en tijdens zijn maandstonden vertoonde hij zeer depressieve symptomen. Toen hij vijf jaar geleden van een van zijn vriendinnen hoorde dat iemand in haar familie transgender was, vielen er meerdere puzzelstukjes plots in elkaar. Abel zocht die avond meer informatie op over wat dat was, ‘transgender-zijn’. Hij besefte nu dat er niets mis was met hem, dat hij geen ziekte of aandoening had. Er was effectief een woord voor hoe hij zich voelde, en daar kon iets aan gedaan worden! Zijn </w:t>
      </w:r>
      <w:r w:rsidRPr="00FF0A4A">
        <w:rPr>
          <w:i/>
        </w:rPr>
        <w:t>coming-out</w:t>
      </w:r>
      <w:r w:rsidRPr="007C79E5">
        <w:t xml:space="preserve"> was een van de zwaarste dingen die hij moest doen, maar dit was een nodige stap om een leven te kunnen leiden waarin hij zichzelf kon zijn.</w:t>
      </w:r>
      <w:r w:rsidR="0007210D">
        <w:t xml:space="preserve"> </w:t>
      </w:r>
      <w:r w:rsidRPr="007C79E5">
        <w:t xml:space="preserve">Hij koos ervoor om meerdere operaties en behandelingen te ondergaan die ervoor zorgen dat hij minder vrouwelijke en meer mannelijke uiterlijke kenmerken vertoonde. Nu, enkele jaren later, zijn er nog steeds moeilijke momenten. De donkere jaren tijdens en na zijn puberteit hebben een grote impact op hem nagelaten. Ook in het dagelijkse leven ervaart hij nog steeds moeilijkheden. Toch kan hij </w:t>
      </w:r>
      <w:r w:rsidR="008D6B7E" w:rsidRPr="00D06CF6">
        <w:t>toch kan hij zichzelf een veel gelukkiger mens dan</w:t>
      </w:r>
      <w:r w:rsidR="008D6B7E">
        <w:t xml:space="preserve"> vijf jaar geleden noemen, </w:t>
      </w:r>
      <w:r w:rsidRPr="007C79E5">
        <w:t xml:space="preserve">hij gaat door het leven zoals hij dat </w:t>
      </w:r>
      <w:r w:rsidR="0007210D">
        <w:t xml:space="preserve">altijd al gewild heeft; als </w:t>
      </w:r>
      <w:r w:rsidRPr="007C79E5">
        <w:t>man.</w:t>
      </w:r>
    </w:p>
    <w:p w14:paraId="00E8EECC" w14:textId="77777777" w:rsidR="0007210D" w:rsidRDefault="0007210D" w:rsidP="00F859BC">
      <w:pPr>
        <w:pStyle w:val="Kop5"/>
      </w:pPr>
    </w:p>
    <w:p w14:paraId="1DB050C7" w14:textId="77777777" w:rsidR="00A02BB0" w:rsidRDefault="007C79E5" w:rsidP="00A02BB0">
      <w:pPr>
        <w:pStyle w:val="Kop5"/>
        <w:spacing w:line="360" w:lineRule="auto"/>
        <w:jc w:val="both"/>
      </w:pPr>
      <w:r w:rsidRPr="00F859BC">
        <w:t>Inhoudelijke feedback</w:t>
      </w:r>
    </w:p>
    <w:p w14:paraId="3396A467" w14:textId="75F3000D" w:rsidR="0007210D" w:rsidRDefault="001B4D56" w:rsidP="00A02BB0">
      <w:pPr>
        <w:pStyle w:val="Kop5"/>
        <w:spacing w:line="360" w:lineRule="auto"/>
        <w:jc w:val="both"/>
        <w:rPr>
          <w:rStyle w:val="Subtielebenadr"/>
          <w:rFonts w:ascii="Times New Roman" w:eastAsia="Calibri" w:hAnsi="Times New Roman"/>
          <w:b/>
          <w:i w:val="0"/>
          <w:iCs w:val="0"/>
          <w:color w:val="auto"/>
          <w:sz w:val="24"/>
          <w:szCs w:val="24"/>
        </w:rPr>
      </w:pPr>
      <w:r w:rsidRPr="000E202A">
        <w:rPr>
          <w:rStyle w:val="Subtielebenadr"/>
          <w:rFonts w:ascii="Times New Roman" w:eastAsia="Calibri" w:hAnsi="Times New Roman"/>
          <w:b/>
          <w:i w:val="0"/>
          <w:iCs w:val="0"/>
          <w:color w:val="auto"/>
          <w:sz w:val="24"/>
          <w:szCs w:val="24"/>
        </w:rPr>
        <w:br/>
      </w:r>
      <w:r w:rsidRPr="00A02BB0">
        <w:rPr>
          <w:rStyle w:val="Subtielebenadr"/>
          <w:rFonts w:ascii="Times New Roman" w:eastAsia="Calibri" w:hAnsi="Times New Roman"/>
          <w:i w:val="0"/>
          <w:iCs w:val="0"/>
          <w:color w:val="auto"/>
          <w:sz w:val="24"/>
          <w:szCs w:val="24"/>
        </w:rPr>
        <w:t xml:space="preserve">Bij de voorstelling van Abel werd </w:t>
      </w:r>
      <w:r w:rsidR="008D6B7E" w:rsidRPr="00A02BB0">
        <w:rPr>
          <w:rStyle w:val="Subtielebenadr"/>
          <w:rFonts w:ascii="Times New Roman" w:eastAsia="Calibri" w:hAnsi="Times New Roman"/>
          <w:i w:val="0"/>
          <w:iCs w:val="0"/>
          <w:color w:val="auto"/>
          <w:sz w:val="24"/>
          <w:szCs w:val="24"/>
        </w:rPr>
        <w:t xml:space="preserve">vooral ingegaan op de laatste zinnen. Er werd gezegd dat iemands transitie niet voor geluk zorgt, maar wel voor het feit dat iemand zichzelf kan zijn. De kans dat het geluk van Abel nu groter is, klopt wel. </w:t>
      </w:r>
      <w:r w:rsidR="00E60F5A" w:rsidRPr="00A02BB0">
        <w:rPr>
          <w:rStyle w:val="Subtielebenadr"/>
          <w:rFonts w:ascii="Times New Roman" w:eastAsia="Calibri" w:hAnsi="Times New Roman"/>
          <w:i w:val="0"/>
          <w:iCs w:val="0"/>
          <w:color w:val="auto"/>
          <w:sz w:val="24"/>
          <w:szCs w:val="24"/>
        </w:rPr>
        <w:t>Verder werd meegegeven dat deze beschrijving realistisch en herkenbaar is.</w:t>
      </w:r>
      <w:r w:rsidR="00D7476C" w:rsidRPr="00A02BB0">
        <w:rPr>
          <w:rStyle w:val="Subtielebenadr"/>
          <w:rFonts w:ascii="Times New Roman" w:eastAsia="Calibri" w:hAnsi="Times New Roman"/>
          <w:i w:val="0"/>
          <w:iCs w:val="0"/>
          <w:color w:val="auto"/>
          <w:sz w:val="24"/>
          <w:szCs w:val="24"/>
        </w:rPr>
        <w:t xml:space="preserve"> Onderstaande quote illustreert het belang van het onderscheid tussen gelukkig zijn en jezelf zijn.</w:t>
      </w:r>
      <w:r w:rsidR="00D7476C">
        <w:rPr>
          <w:rStyle w:val="Subtielebenadr"/>
          <w:rFonts w:ascii="Times New Roman" w:eastAsia="Calibri" w:hAnsi="Times New Roman"/>
          <w:b/>
          <w:i w:val="0"/>
          <w:iCs w:val="0"/>
          <w:color w:val="auto"/>
          <w:sz w:val="24"/>
          <w:szCs w:val="24"/>
        </w:rPr>
        <w:t xml:space="preserve"> </w:t>
      </w:r>
    </w:p>
    <w:p w14:paraId="0655EF1C" w14:textId="77777777" w:rsidR="00A02BB0" w:rsidRPr="00A02BB0" w:rsidRDefault="00A02BB0" w:rsidP="00A02BB0"/>
    <w:p w14:paraId="5C190327" w14:textId="5F63CEDC" w:rsidR="006D539E" w:rsidRPr="000E202A" w:rsidRDefault="006D539E" w:rsidP="006D539E">
      <w:pPr>
        <w:pStyle w:val="introlist"/>
        <w:spacing w:line="360" w:lineRule="auto"/>
        <w:ind w:right="282"/>
        <w:jc w:val="center"/>
        <w:rPr>
          <w:rStyle w:val="Subtielebenadr"/>
          <w:rFonts w:ascii="Times New Roman" w:eastAsia="Calibri" w:hAnsi="Times New Roman" w:cs="Times New Roman"/>
          <w:b w:val="0"/>
          <w:iCs w:val="0"/>
          <w:color w:val="auto"/>
          <w:sz w:val="24"/>
          <w:szCs w:val="24"/>
        </w:rPr>
      </w:pPr>
      <w:r w:rsidRPr="000E202A">
        <w:rPr>
          <w:rStyle w:val="Subtielebenadr"/>
          <w:rFonts w:ascii="Times New Roman" w:eastAsia="Calibri" w:hAnsi="Times New Roman" w:cs="Times New Roman"/>
          <w:b w:val="0"/>
          <w:iCs w:val="0"/>
          <w:color w:val="auto"/>
          <w:sz w:val="24"/>
          <w:szCs w:val="24"/>
        </w:rPr>
        <w:t>“Mijn transitie heeft niets te maken met mijn geluk. Op het moment dat ik mijn transitie onderging, kon ik mezelf zijn. En dan moet ik ineens gelukkig zijn? Neen. Mijn geluk begint nog maar dan. Voordien was ik ook gelukkig, maar ik kon mezelf niet zijn. Je transitie heeft echt wel te maken met jezelf zijn, niet met je geluk.”</w:t>
      </w:r>
      <w:r w:rsidR="00D7476C">
        <w:rPr>
          <w:rStyle w:val="Subtielebenadr"/>
          <w:rFonts w:ascii="Times New Roman" w:eastAsia="Calibri" w:hAnsi="Times New Roman" w:cs="Times New Roman"/>
          <w:b w:val="0"/>
          <w:iCs w:val="0"/>
          <w:color w:val="auto"/>
          <w:sz w:val="24"/>
          <w:szCs w:val="24"/>
        </w:rPr>
        <w:t>(D1)</w:t>
      </w:r>
    </w:p>
    <w:p w14:paraId="7A1DC796" w14:textId="77777777" w:rsidR="006D539E" w:rsidRPr="000E202A" w:rsidRDefault="006D539E" w:rsidP="006D539E">
      <w:pPr>
        <w:pStyle w:val="introlist"/>
        <w:spacing w:line="360" w:lineRule="auto"/>
        <w:ind w:right="282"/>
        <w:rPr>
          <w:rStyle w:val="Subtielebenadr"/>
          <w:rFonts w:ascii="Times New Roman" w:eastAsia="Calibri" w:hAnsi="Times New Roman" w:cs="Times New Roman"/>
          <w:b w:val="0"/>
          <w:i w:val="0"/>
          <w:iCs w:val="0"/>
          <w:color w:val="auto"/>
          <w:sz w:val="24"/>
          <w:szCs w:val="24"/>
        </w:rPr>
      </w:pPr>
    </w:p>
    <w:p w14:paraId="637EB429" w14:textId="77777777" w:rsidR="006D539E" w:rsidRPr="000E202A" w:rsidRDefault="006D539E" w:rsidP="006D539E">
      <w:pPr>
        <w:pStyle w:val="introlist"/>
        <w:spacing w:line="360" w:lineRule="auto"/>
        <w:ind w:right="282"/>
        <w:rPr>
          <w:rStyle w:val="Subtielebenadr"/>
          <w:rFonts w:ascii="Times New Roman" w:eastAsia="Calibri" w:hAnsi="Times New Roman" w:cs="Times New Roman"/>
          <w:b w:val="0"/>
          <w:i w:val="0"/>
          <w:iCs w:val="0"/>
          <w:color w:val="auto"/>
          <w:sz w:val="24"/>
          <w:szCs w:val="24"/>
        </w:rPr>
      </w:pPr>
    </w:p>
    <w:p w14:paraId="5AE9EB6C" w14:textId="77777777" w:rsidR="0007210D" w:rsidRDefault="0007210D" w:rsidP="00E60F5A">
      <w:pPr>
        <w:pStyle w:val="Kop5"/>
      </w:pPr>
    </w:p>
    <w:tbl>
      <w:tblPr>
        <w:tblStyle w:val="Rastertabel2-accent2"/>
        <w:tblW w:w="0" w:type="auto"/>
        <w:tblLook w:val="04A0" w:firstRow="1" w:lastRow="0" w:firstColumn="1" w:lastColumn="0" w:noHBand="0" w:noVBand="1"/>
      </w:tblPr>
      <w:tblGrid>
        <w:gridCol w:w="2270"/>
      </w:tblGrid>
      <w:tr w:rsidR="007716CF" w14:paraId="1198E10D" w14:textId="77777777" w:rsidTr="00B24825">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70" w:type="dxa"/>
          </w:tcPr>
          <w:p w14:paraId="18A51EBC" w14:textId="77777777" w:rsidR="007716CF" w:rsidRPr="000B5504" w:rsidRDefault="007716CF" w:rsidP="00B24825">
            <w:pPr>
              <w:pStyle w:val="Kop5"/>
              <w:outlineLvl w:val="4"/>
            </w:pPr>
            <w:r w:rsidRPr="000B5504">
              <w:t>Aangepaste versie</w:t>
            </w:r>
          </w:p>
        </w:tc>
      </w:tr>
    </w:tbl>
    <w:p w14:paraId="4F5FF770" w14:textId="77777777" w:rsidR="00E60F5A" w:rsidRDefault="00E60F5A" w:rsidP="00E60F5A"/>
    <w:p w14:paraId="2FA45356" w14:textId="352FC26C" w:rsidR="00E60F5A" w:rsidRPr="00E60F5A" w:rsidRDefault="00121708" w:rsidP="0007210D">
      <w:pPr>
        <w:spacing w:line="360" w:lineRule="auto"/>
      </w:pPr>
      <w:r>
        <w:t xml:space="preserve">Abel J. is een 22-jarige transman. Tijdens zijn puberteit worstelde hij al met het feit dat zijn lichaam steeds meer vrouwelijke kenmerken vertoonde. Zijn rondingen kon hij moeilijk aanvaarden en tijdens zijn maandstonden vertoonde hij zeer depressieve symptomen. Toen hij vijf jaar geleden van een van zijn vriendinnen hoorde dat iemand in haar familie transgender was, vielen er meerdere puzzelstukjes plots in elkaar. Abel zocht die avond meer informatie op over wat dat was, ‘transgender-zijn’. Hij besefte nu dat er niets mis was met hem, dat hij geen ziekte of aandoening had. Er was effectief een woord voor hoe hij zich voelde, en daar kon iets aan gedaan worden! Zijn </w:t>
      </w:r>
      <w:r w:rsidRPr="0007210D">
        <w:rPr>
          <w:i/>
        </w:rPr>
        <w:t>coming-out</w:t>
      </w:r>
      <w:r>
        <w:t xml:space="preserve"> was een van de zwaarste dingen die hij moest doen, maar dit was een nodige stap om een leven te kunnen leiden waarin hij zichzelf kon zijn.</w:t>
      </w:r>
      <w:r w:rsidR="0007210D">
        <w:t xml:space="preserve"> </w:t>
      </w:r>
      <w:r>
        <w:t xml:space="preserve">Hij koos ervoor om meerdere operaties en behandelingen te ondergaan die ervoor zorgen dat hij minder vrouwelijke en meer mannelijke uiterlijke kenmerken vertoonde. Nu, enkele jaren later, zijn er nog steeds moeilijke momenten. De donkere jaren tijdens en na zijn puberteit hebben een grote impact op hem nagelaten. Ook in het dagelijkse leven ervaart hij nog steeds moeilijkheden. </w:t>
      </w:r>
      <w:r w:rsidRPr="0007210D">
        <w:rPr>
          <w:b/>
        </w:rPr>
        <w:t>Toch kan hij nu na al die jaren echt zichzelf zijn: hij gaat door het leven zoals hij dat altijd al gewild heeft; als een man.</w:t>
      </w:r>
    </w:p>
    <w:p w14:paraId="1E8EF0A9" w14:textId="77777777" w:rsidR="004952BB" w:rsidRDefault="004952BB" w:rsidP="0007210D">
      <w:pPr>
        <w:pStyle w:val="introlist"/>
        <w:spacing w:line="360" w:lineRule="auto"/>
        <w:ind w:left="142" w:right="282"/>
        <w:rPr>
          <w:rStyle w:val="Subtielebenadr"/>
          <w:rFonts w:ascii="Times New Roman" w:eastAsia="Calibri" w:hAnsi="Times New Roman" w:cs="Times New Roman"/>
          <w:b w:val="0"/>
          <w:i w:val="0"/>
          <w:iCs w:val="0"/>
          <w:color w:val="auto"/>
          <w:sz w:val="24"/>
          <w:szCs w:val="24"/>
        </w:rPr>
      </w:pPr>
    </w:p>
    <w:tbl>
      <w:tblPr>
        <w:tblStyle w:val="Rastertabel6kleurig-accent2"/>
        <w:tblW w:w="0" w:type="auto"/>
        <w:tblLook w:val="04A0" w:firstRow="1" w:lastRow="0" w:firstColumn="1" w:lastColumn="0" w:noHBand="0" w:noVBand="1"/>
      </w:tblPr>
      <w:tblGrid>
        <w:gridCol w:w="9042"/>
      </w:tblGrid>
      <w:tr w:rsidR="006A23AD" w14:paraId="07BF3997" w14:textId="77777777" w:rsidTr="006A23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Borders>
              <w:top w:val="double" w:sz="4" w:space="0" w:color="ED008D" w:themeColor="accent2"/>
              <w:left w:val="double" w:sz="4" w:space="0" w:color="ED008D" w:themeColor="accent2"/>
              <w:bottom w:val="double" w:sz="4" w:space="0" w:color="ED008D" w:themeColor="accent2"/>
              <w:right w:val="double" w:sz="4" w:space="0" w:color="ED008D" w:themeColor="accent2"/>
            </w:tcBorders>
            <w:noWrap/>
          </w:tcPr>
          <w:p w14:paraId="1B362892" w14:textId="045DBDA4" w:rsidR="00E77AA9" w:rsidRPr="006A23AD" w:rsidRDefault="00E77AA9" w:rsidP="00E77AA9">
            <w:pPr>
              <w:pStyle w:val="introlist"/>
              <w:spacing w:line="360" w:lineRule="auto"/>
              <w:ind w:right="282"/>
              <w:jc w:val="both"/>
              <w:rPr>
                <w:rStyle w:val="Subtielebenadr"/>
                <w:rFonts w:ascii="Times New Roman" w:eastAsia="Calibri" w:hAnsi="Times New Roman" w:cs="Times New Roman"/>
                <w:i w:val="0"/>
                <w:iCs w:val="0"/>
                <w:color w:val="auto"/>
                <w:sz w:val="24"/>
                <w:szCs w:val="24"/>
              </w:rPr>
            </w:pPr>
            <w:r>
              <w:rPr>
                <w:rStyle w:val="Subtielebenadr"/>
                <w:rFonts w:ascii="Times New Roman" w:eastAsia="Calibri" w:hAnsi="Times New Roman" w:cs="Times New Roman"/>
                <w:i w:val="0"/>
                <w:iCs w:val="0"/>
                <w:color w:val="auto"/>
                <w:sz w:val="24"/>
                <w:szCs w:val="24"/>
              </w:rPr>
              <w:br/>
            </w:r>
            <w:r w:rsidR="006A23AD" w:rsidRPr="006A23AD">
              <w:rPr>
                <w:rStyle w:val="Subtielebenadr"/>
                <w:rFonts w:ascii="Times New Roman" w:eastAsia="Calibri" w:hAnsi="Times New Roman" w:cs="Times New Roman"/>
                <w:i w:val="0"/>
                <w:iCs w:val="0"/>
                <w:color w:val="auto"/>
                <w:sz w:val="24"/>
                <w:szCs w:val="24"/>
              </w:rPr>
              <w:t>Op de volgende pagina’s worden de concrete situaties zoals deze besproken werden tijdens de focusgroep weergeven. Per situatie wordt aangeduid welk personage deze situatie meemaakt. Na elke originele versie volgt de feedback van de deelnemers. Daarna wordt de versie die werd aangepast op basis van deze feedback weergeven.</w:t>
            </w:r>
            <w:r w:rsidR="00E1185D">
              <w:rPr>
                <w:rStyle w:val="Subtielebenadr"/>
                <w:rFonts w:ascii="Times New Roman" w:eastAsia="Calibri" w:hAnsi="Times New Roman" w:cs="Times New Roman"/>
                <w:i w:val="0"/>
                <w:iCs w:val="0"/>
                <w:color w:val="auto"/>
                <w:sz w:val="24"/>
                <w:szCs w:val="24"/>
              </w:rPr>
              <w:t xml:space="preserve"> De titel van de tekst die op de website stond/ staat wordt steeds in een kader weergeven.</w:t>
            </w:r>
          </w:p>
        </w:tc>
      </w:tr>
    </w:tbl>
    <w:p w14:paraId="330D7205" w14:textId="77777777" w:rsidR="004952BB" w:rsidRPr="000E202A" w:rsidRDefault="004952BB" w:rsidP="00AA4582">
      <w:pPr>
        <w:pStyle w:val="introlist"/>
        <w:spacing w:line="360" w:lineRule="auto"/>
        <w:ind w:left="142" w:right="282"/>
        <w:rPr>
          <w:rStyle w:val="Subtielebenadr"/>
          <w:rFonts w:ascii="Times New Roman" w:eastAsia="Calibri" w:hAnsi="Times New Roman" w:cs="Times New Roman"/>
          <w:b w:val="0"/>
          <w:i w:val="0"/>
          <w:iCs w:val="0"/>
          <w:color w:val="auto"/>
          <w:sz w:val="24"/>
          <w:szCs w:val="24"/>
        </w:rPr>
      </w:pPr>
    </w:p>
    <w:p w14:paraId="25DBFBB7" w14:textId="77777777" w:rsidR="004952BB" w:rsidRDefault="004952BB" w:rsidP="00AA4582">
      <w:pPr>
        <w:pStyle w:val="introlist"/>
        <w:spacing w:line="360" w:lineRule="auto"/>
        <w:ind w:left="142" w:right="282"/>
        <w:rPr>
          <w:rStyle w:val="Subtielebenadr"/>
          <w:rFonts w:ascii="Times New Roman" w:eastAsia="Calibri" w:hAnsi="Times New Roman" w:cs="Times New Roman"/>
          <w:b w:val="0"/>
          <w:i w:val="0"/>
          <w:iCs w:val="0"/>
          <w:color w:val="auto"/>
          <w:sz w:val="24"/>
          <w:szCs w:val="24"/>
        </w:rPr>
      </w:pPr>
    </w:p>
    <w:p w14:paraId="57AC93BC" w14:textId="77777777" w:rsidR="00C22862" w:rsidRPr="000E202A" w:rsidRDefault="00C22862" w:rsidP="00AA4582">
      <w:pPr>
        <w:pStyle w:val="introlist"/>
        <w:spacing w:line="360" w:lineRule="auto"/>
        <w:ind w:left="142" w:right="282"/>
        <w:rPr>
          <w:rStyle w:val="Subtielebenadr"/>
          <w:rFonts w:ascii="Times New Roman" w:eastAsia="Calibri" w:hAnsi="Times New Roman" w:cs="Times New Roman"/>
          <w:b w:val="0"/>
          <w:i w:val="0"/>
          <w:iCs w:val="0"/>
          <w:color w:val="auto"/>
          <w:sz w:val="24"/>
          <w:szCs w:val="24"/>
        </w:rPr>
      </w:pPr>
    </w:p>
    <w:p w14:paraId="58D2CCBE" w14:textId="77777777" w:rsidR="004952BB" w:rsidRDefault="004952BB" w:rsidP="00E1185D">
      <w:pPr>
        <w:pStyle w:val="introlist"/>
        <w:spacing w:line="360" w:lineRule="auto"/>
        <w:ind w:right="282"/>
        <w:rPr>
          <w:rStyle w:val="Subtielebenadr"/>
          <w:rFonts w:ascii="Times New Roman" w:eastAsia="Calibri" w:hAnsi="Times New Roman" w:cs="Times New Roman"/>
          <w:b w:val="0"/>
          <w:i w:val="0"/>
          <w:iCs w:val="0"/>
          <w:color w:val="auto"/>
          <w:sz w:val="24"/>
          <w:szCs w:val="24"/>
        </w:rPr>
      </w:pPr>
    </w:p>
    <w:p w14:paraId="41BE255B" w14:textId="77777777" w:rsidR="004E6FEA" w:rsidRPr="000E202A" w:rsidRDefault="004E6FEA" w:rsidP="00E1185D">
      <w:pPr>
        <w:pStyle w:val="introlist"/>
        <w:spacing w:line="360" w:lineRule="auto"/>
        <w:ind w:right="282"/>
        <w:rPr>
          <w:rStyle w:val="Subtielebenadr"/>
          <w:rFonts w:ascii="Times New Roman" w:eastAsia="Calibri" w:hAnsi="Times New Roman" w:cs="Times New Roman"/>
          <w:b w:val="0"/>
          <w:i w:val="0"/>
          <w:iCs w:val="0"/>
          <w:color w:val="auto"/>
          <w:sz w:val="24"/>
          <w:szCs w:val="24"/>
        </w:rPr>
      </w:pPr>
    </w:p>
    <w:tbl>
      <w:tblPr>
        <w:tblStyle w:val="Rastertabel2-accent2"/>
        <w:tblW w:w="0" w:type="auto"/>
        <w:tblLook w:val="04A0" w:firstRow="1" w:lastRow="0" w:firstColumn="1" w:lastColumn="0" w:noHBand="0" w:noVBand="1"/>
      </w:tblPr>
      <w:tblGrid>
        <w:gridCol w:w="2628"/>
      </w:tblGrid>
      <w:tr w:rsidR="00A8137A" w14:paraId="7A0BEC0C" w14:textId="77777777" w:rsidTr="00A8137A">
        <w:trPr>
          <w:cnfStyle w:val="100000000000" w:firstRow="1" w:lastRow="0" w:firstColumn="0" w:lastColumn="0" w:oddVBand="0" w:evenVBand="0" w:oddHBand="0"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2628" w:type="dxa"/>
          </w:tcPr>
          <w:p w14:paraId="4078EC3E" w14:textId="5717E5FC" w:rsidR="00A8137A" w:rsidRPr="000B5504" w:rsidRDefault="00A8137A" w:rsidP="00B24825">
            <w:pPr>
              <w:pStyle w:val="Kop4"/>
              <w:outlineLvl w:val="3"/>
              <w:rPr>
                <w:lang w:val="nl-BE"/>
              </w:rPr>
            </w:pPr>
            <w:r>
              <w:rPr>
                <w:lang w:val="nl-BE"/>
              </w:rPr>
              <w:lastRenderedPageBreak/>
              <w:t>Sarah: inkopen doen</w:t>
            </w:r>
          </w:p>
        </w:tc>
      </w:tr>
    </w:tbl>
    <w:p w14:paraId="2404C768" w14:textId="43C6EEA6" w:rsidR="007C79E5" w:rsidRPr="00DE362C" w:rsidRDefault="007C79E5" w:rsidP="00E62613">
      <w:pPr>
        <w:pStyle w:val="Kop4"/>
        <w:spacing w:line="360" w:lineRule="auto"/>
        <w:rPr>
          <w:rStyle w:val="Subtielebenadr"/>
          <w:i w:val="0"/>
          <w:iCs/>
          <w:color w:val="ED008D"/>
          <w:lang w:val="nl-BE"/>
        </w:rPr>
      </w:pPr>
    </w:p>
    <w:p w14:paraId="3E6A279B" w14:textId="269F5AC5" w:rsidR="001C0F69" w:rsidRPr="000E202A" w:rsidRDefault="00E62613" w:rsidP="007B73A1">
      <w:pPr>
        <w:pStyle w:val="introlist"/>
        <w:spacing w:line="360" w:lineRule="auto"/>
        <w:ind w:right="282"/>
        <w:jc w:val="both"/>
        <w:rPr>
          <w:rStyle w:val="Subtielebenadr"/>
          <w:rFonts w:ascii="Times New Roman" w:eastAsia="Calibri" w:hAnsi="Times New Roman" w:cs="Times New Roman"/>
          <w:b w:val="0"/>
          <w:i w:val="0"/>
          <w:iCs w:val="0"/>
          <w:color w:val="auto"/>
          <w:sz w:val="24"/>
          <w:szCs w:val="24"/>
        </w:rPr>
      </w:pPr>
      <w:r w:rsidRPr="000E202A">
        <w:rPr>
          <w:rStyle w:val="Subtielebenadr"/>
          <w:rFonts w:ascii="Times New Roman" w:eastAsia="Calibri" w:hAnsi="Times New Roman" w:cs="Times New Roman"/>
          <w:b w:val="0"/>
          <w:i w:val="0"/>
          <w:iCs w:val="0"/>
          <w:color w:val="auto"/>
          <w:sz w:val="24"/>
          <w:szCs w:val="24"/>
        </w:rPr>
        <w:t>Sarah moet vandaag inkopen doen: ze organiseert een etentje met haar familie.</w:t>
      </w:r>
      <w:r w:rsidRPr="000E202A">
        <w:rPr>
          <w:rStyle w:val="Subtielebenadr"/>
          <w:rFonts w:ascii="Times New Roman" w:eastAsia="Calibri" w:hAnsi="Times New Roman" w:cs="Times New Roman"/>
          <w:b w:val="0"/>
          <w:i w:val="0"/>
          <w:iCs w:val="0"/>
          <w:color w:val="auto"/>
          <w:sz w:val="24"/>
          <w:szCs w:val="24"/>
        </w:rPr>
        <w:br/>
        <w:t xml:space="preserve">Ze is genoodzaakt om op het drukste moment van de dag naar de winkel te gaan. Ze is zich nog zeer bewust van zichzelf en haar uiterlijk: haar hormonale behandeling die ervoor zal zorgen dat ze meer vrouwelijke uiterlijke kenmerken vertoont, begint pas over enkele maanden. Ze is vrouwelijk gekleed en heeft haar haar laten groeien, maar toch stemt haar uiterlijk nog niet volledig overeen met hoe ze haar voelt. Omdat ze zich zo bewust is van zichzelf en hoe ze </w:t>
      </w:r>
      <w:r w:rsidR="007B73A1" w:rsidRPr="000E202A">
        <w:rPr>
          <w:rStyle w:val="Subtielebenadr"/>
          <w:rFonts w:ascii="Times New Roman" w:eastAsia="Calibri" w:hAnsi="Times New Roman" w:cs="Times New Roman"/>
          <w:b w:val="0"/>
          <w:i w:val="0"/>
          <w:iCs w:val="0"/>
          <w:color w:val="auto"/>
          <w:sz w:val="24"/>
          <w:szCs w:val="24"/>
        </w:rPr>
        <w:t>eruitziet</w:t>
      </w:r>
      <w:r w:rsidRPr="000E202A">
        <w:rPr>
          <w:rStyle w:val="Subtielebenadr"/>
          <w:rFonts w:ascii="Times New Roman" w:eastAsia="Calibri" w:hAnsi="Times New Roman" w:cs="Times New Roman"/>
          <w:b w:val="0"/>
          <w:i w:val="0"/>
          <w:iCs w:val="0"/>
          <w:color w:val="auto"/>
          <w:sz w:val="24"/>
          <w:szCs w:val="24"/>
        </w:rPr>
        <w:t>, vreest ze ervoor dat alle ogen op haar gericht zullen zijn. Ze moet zichzelf minutenlang moed inpraten om de auto buiten te komen en de winkel binnen te stappen. Deze angst belemmert haar zeer sterk.</w:t>
      </w:r>
    </w:p>
    <w:p w14:paraId="4365ACAB" w14:textId="2E9DF37D" w:rsidR="007B73A1" w:rsidRDefault="007B73A1" w:rsidP="007B73A1">
      <w:pPr>
        <w:pStyle w:val="Kop5"/>
      </w:pPr>
      <w:r w:rsidRPr="007B73A1">
        <w:t>Inhoudelijke feedback</w:t>
      </w:r>
    </w:p>
    <w:p w14:paraId="360F0537" w14:textId="77777777" w:rsidR="007B73A1" w:rsidRDefault="007B73A1" w:rsidP="007B73A1"/>
    <w:p w14:paraId="7947D0D7" w14:textId="27C6190C" w:rsidR="007B73A1" w:rsidRDefault="007B73A1" w:rsidP="007B73A1">
      <w:pPr>
        <w:spacing w:line="360" w:lineRule="auto"/>
        <w:jc w:val="both"/>
      </w:pPr>
      <w:r>
        <w:t xml:space="preserve">Deze situatie werd over het algemeen als zeer herkenbaar beschreven. Vooral het aspect van de angst die haar overrompeld was bij de meeste deelnemers herkenbaar. Deze angst heeft ook te maken met het feit dat veel transpersonen denken dat de hele wereld naar hen kijkt in het begin van hun transitie. Wat wel toegevoegd mocht worden aan deze situatie was in hoeverre Sarah </w:t>
      </w:r>
      <w:r w:rsidRPr="007B73A1">
        <w:rPr>
          <w:i/>
        </w:rPr>
        <w:t>out</w:t>
      </w:r>
      <w:r>
        <w:t xml:space="preserve"> is. Als ze bijvoorbeeld nog niet </w:t>
      </w:r>
      <w:r w:rsidRPr="007B73A1">
        <w:rPr>
          <w:i/>
        </w:rPr>
        <w:t>out</w:t>
      </w:r>
      <w:r>
        <w:t xml:space="preserve"> is bij collega’s en mensen in de buurt, kan die angst een nog grotere rol spelen. </w:t>
      </w:r>
      <w:r w:rsidR="00237E90">
        <w:t>Onderstaande quotes illustreren de herkenbaarheid van deze situatie en de angst die hen overrompelt bij dergelijke gebeurtenissen.</w:t>
      </w:r>
    </w:p>
    <w:p w14:paraId="76F36F51" w14:textId="77777777" w:rsidR="007B73A1" w:rsidRDefault="007B73A1" w:rsidP="007B73A1"/>
    <w:p w14:paraId="1B51C9E6" w14:textId="7AB31AAA" w:rsidR="007B73A1" w:rsidRDefault="007B73A1" w:rsidP="007B73A1">
      <w:pPr>
        <w:jc w:val="center"/>
        <w:rPr>
          <w:i/>
        </w:rPr>
      </w:pPr>
      <w:r>
        <w:rPr>
          <w:i/>
        </w:rPr>
        <w:t>“</w:t>
      </w:r>
      <w:r w:rsidRPr="007B73A1">
        <w:rPr>
          <w:i/>
        </w:rPr>
        <w:t>Wat ik wel zeer goed vind is ‘deze angst belemmert haar zeer sterk’. Dat maken veel transgenders mee, dat ze denken ‘iedereen kijkt naar mi</w:t>
      </w:r>
      <w:r w:rsidR="004E6FEA">
        <w:rPr>
          <w:i/>
        </w:rPr>
        <w:t>j’.</w:t>
      </w:r>
      <w:r w:rsidRPr="007B73A1">
        <w:rPr>
          <w:i/>
        </w:rPr>
        <w:t xml:space="preserve"> Dat overwin je.</w:t>
      </w:r>
      <w:r>
        <w:rPr>
          <w:i/>
        </w:rPr>
        <w:t>”</w:t>
      </w:r>
      <w:r w:rsidR="00237E90">
        <w:rPr>
          <w:i/>
        </w:rPr>
        <w:t xml:space="preserve"> (D4)</w:t>
      </w:r>
    </w:p>
    <w:p w14:paraId="60CBB1F5" w14:textId="77777777" w:rsidR="007B73A1" w:rsidRDefault="007B73A1" w:rsidP="007B73A1">
      <w:pPr>
        <w:jc w:val="center"/>
        <w:rPr>
          <w:i/>
        </w:rPr>
      </w:pPr>
    </w:p>
    <w:p w14:paraId="0176F36D" w14:textId="39019F23" w:rsidR="007B73A1" w:rsidRPr="007B73A1" w:rsidRDefault="007B73A1" w:rsidP="007B73A1">
      <w:pPr>
        <w:jc w:val="center"/>
        <w:rPr>
          <w:i/>
        </w:rPr>
      </w:pPr>
      <w:r>
        <w:rPr>
          <w:i/>
        </w:rPr>
        <w:t>“</w:t>
      </w:r>
      <w:r w:rsidRPr="007B73A1">
        <w:rPr>
          <w:i/>
        </w:rPr>
        <w:t>Dat herken ik wel in mezelf. Je denkt meer over anderen als je buiten komt over hoe zij over jou denken, dan dat ik over mezelf denk.</w:t>
      </w:r>
      <w:r>
        <w:rPr>
          <w:i/>
        </w:rPr>
        <w:t>”</w:t>
      </w:r>
      <w:r w:rsidR="00237E90">
        <w:rPr>
          <w:i/>
        </w:rPr>
        <w:t xml:space="preserve"> (D6)</w:t>
      </w:r>
    </w:p>
    <w:p w14:paraId="70CCE367" w14:textId="77777777" w:rsidR="007C79E5" w:rsidRPr="000E202A" w:rsidRDefault="007C79E5" w:rsidP="007B73A1">
      <w:pPr>
        <w:pStyle w:val="introlist"/>
        <w:spacing w:line="360" w:lineRule="auto"/>
        <w:ind w:right="282"/>
        <w:rPr>
          <w:rStyle w:val="Subtielebenadr"/>
          <w:rFonts w:ascii="Times New Roman" w:eastAsia="Calibri" w:hAnsi="Times New Roman" w:cs="Times New Roman"/>
          <w:b w:val="0"/>
          <w:i w:val="0"/>
          <w:iCs w:val="0"/>
          <w:color w:val="auto"/>
          <w:sz w:val="24"/>
          <w:szCs w:val="24"/>
        </w:rPr>
      </w:pPr>
    </w:p>
    <w:p w14:paraId="0CD1CF90" w14:textId="681489B2" w:rsidR="007B73A1" w:rsidRDefault="007B73A1" w:rsidP="007B73A1">
      <w:pPr>
        <w:pStyle w:val="Kop5"/>
      </w:pPr>
      <w:r w:rsidRPr="007B73A1">
        <w:t xml:space="preserve">De rol van de omgeving </w:t>
      </w:r>
    </w:p>
    <w:p w14:paraId="1E2863E6" w14:textId="77777777" w:rsidR="007B73A1" w:rsidRDefault="007B73A1" w:rsidP="007B73A1"/>
    <w:p w14:paraId="4ED64380" w14:textId="4412F720" w:rsidR="007B73A1" w:rsidRPr="004E6FEA" w:rsidRDefault="007B73A1" w:rsidP="004E6FEA">
      <w:pPr>
        <w:spacing w:line="360" w:lineRule="auto"/>
        <w:jc w:val="both"/>
      </w:pPr>
      <w:r>
        <w:t xml:space="preserve">Bij de beschrijving van de rol van de omgeving op dat moment werd al snel duidelijk dat er niet meer dan basisrespect verwacht wordt. Een glimlach na het kruisen van blikken, vriendelijk zijn, niet aangapen enzoverder. Wat uiteindelijk verwacht wordt is dat men tegen transpersonen doet zoals men tegen een andere voorbijganger zou doen. </w:t>
      </w:r>
      <w:r w:rsidR="0052419E">
        <w:t xml:space="preserve">Onderstaande quote illustreert het idee dat genderidentiteit er niet eens toe zou mogen doen in deze situatie. </w:t>
      </w:r>
    </w:p>
    <w:p w14:paraId="05B6F75B" w14:textId="4A6A10BB" w:rsidR="007C79E5" w:rsidRPr="004E6FEA" w:rsidRDefault="007B73A1" w:rsidP="004E6FEA">
      <w:pPr>
        <w:jc w:val="center"/>
        <w:rPr>
          <w:rStyle w:val="Subtielebenadr"/>
          <w:b/>
          <w:iCs w:val="0"/>
          <w:color w:val="auto"/>
        </w:rPr>
      </w:pPr>
      <w:r>
        <w:rPr>
          <w:i/>
        </w:rPr>
        <w:t>“</w:t>
      </w:r>
      <w:r w:rsidRPr="007B73A1">
        <w:rPr>
          <w:i/>
        </w:rPr>
        <w:t>Die Sarah haar identiteit doet er niet toe, net zomin als iemand anders zijn identiteit ertoe doet. Dat heeft geen plaats in het naar de winkel gaan. Je bent daar allemaal om je champignons te kopen.</w:t>
      </w:r>
      <w:r>
        <w:rPr>
          <w:i/>
        </w:rPr>
        <w:t>”</w:t>
      </w:r>
      <w:r w:rsidR="0052419E">
        <w:rPr>
          <w:i/>
        </w:rPr>
        <w:t xml:space="preserve"> (D6)</w:t>
      </w:r>
    </w:p>
    <w:tbl>
      <w:tblPr>
        <w:tblStyle w:val="Rastertabel2-accent2"/>
        <w:tblW w:w="0" w:type="auto"/>
        <w:tblLook w:val="04A0" w:firstRow="1" w:lastRow="0" w:firstColumn="1" w:lastColumn="0" w:noHBand="0" w:noVBand="1"/>
      </w:tblPr>
      <w:tblGrid>
        <w:gridCol w:w="2270"/>
      </w:tblGrid>
      <w:tr w:rsidR="007716CF" w14:paraId="035FD247" w14:textId="77777777" w:rsidTr="00B24825">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70" w:type="dxa"/>
          </w:tcPr>
          <w:p w14:paraId="29A3938A" w14:textId="77777777" w:rsidR="007716CF" w:rsidRPr="000B5504" w:rsidRDefault="007716CF" w:rsidP="00B24825">
            <w:pPr>
              <w:pStyle w:val="Kop5"/>
              <w:outlineLvl w:val="4"/>
            </w:pPr>
            <w:r w:rsidRPr="000B5504">
              <w:lastRenderedPageBreak/>
              <w:t>Aangepaste versie</w:t>
            </w:r>
          </w:p>
        </w:tc>
      </w:tr>
    </w:tbl>
    <w:p w14:paraId="30FE5F87" w14:textId="77777777" w:rsidR="007716CF" w:rsidRPr="000E202A" w:rsidRDefault="007716CF" w:rsidP="007B73A1">
      <w:pPr>
        <w:pStyle w:val="introlist"/>
        <w:spacing w:line="360" w:lineRule="auto"/>
        <w:ind w:right="282"/>
        <w:rPr>
          <w:rStyle w:val="Subtielebenadr"/>
          <w:rFonts w:ascii="Times New Roman" w:eastAsia="Calibri" w:hAnsi="Times New Roman" w:cs="Times New Roman"/>
          <w:b w:val="0"/>
          <w:i w:val="0"/>
          <w:iCs w:val="0"/>
          <w:color w:val="auto"/>
          <w:sz w:val="24"/>
          <w:szCs w:val="24"/>
        </w:rPr>
      </w:pPr>
    </w:p>
    <w:p w14:paraId="24CB971E" w14:textId="35A07A16" w:rsidR="0034388E" w:rsidRDefault="0034388E" w:rsidP="0034388E">
      <w:pPr>
        <w:pStyle w:val="introlist"/>
        <w:spacing w:line="360" w:lineRule="auto"/>
        <w:ind w:right="282"/>
        <w:jc w:val="both"/>
        <w:rPr>
          <w:rStyle w:val="Subtielebenadr"/>
          <w:rFonts w:ascii="Times New Roman" w:eastAsia="Calibri" w:hAnsi="Times New Roman" w:cs="Times New Roman"/>
          <w:b w:val="0"/>
          <w:i w:val="0"/>
          <w:iCs w:val="0"/>
          <w:color w:val="auto"/>
          <w:sz w:val="24"/>
          <w:szCs w:val="24"/>
        </w:rPr>
      </w:pPr>
      <w:r w:rsidRPr="000E202A">
        <w:rPr>
          <w:rStyle w:val="Subtielebenadr"/>
          <w:rFonts w:ascii="Times New Roman" w:eastAsia="Calibri" w:hAnsi="Times New Roman" w:cs="Times New Roman"/>
          <w:b w:val="0"/>
          <w:i w:val="0"/>
          <w:iCs w:val="0"/>
          <w:color w:val="auto"/>
          <w:sz w:val="24"/>
          <w:szCs w:val="24"/>
        </w:rPr>
        <w:t>Sarah moet vandaag inkopen doen: ze organiseert een etentje met haar familie.</w:t>
      </w:r>
      <w:r w:rsidRPr="000E202A">
        <w:rPr>
          <w:rStyle w:val="Subtielebenadr"/>
          <w:rFonts w:ascii="Times New Roman" w:eastAsia="Calibri" w:hAnsi="Times New Roman" w:cs="Times New Roman"/>
          <w:b w:val="0"/>
          <w:i w:val="0"/>
          <w:iCs w:val="0"/>
          <w:color w:val="auto"/>
          <w:sz w:val="24"/>
          <w:szCs w:val="24"/>
        </w:rPr>
        <w:br/>
        <w:t xml:space="preserve">Ze is genoodzaakt om op het drukste moment van de dag naar de winkel te gaan. </w:t>
      </w:r>
      <w:r w:rsidRPr="000E202A">
        <w:rPr>
          <w:rStyle w:val="Subtielebenadr"/>
          <w:rFonts w:ascii="Times New Roman" w:eastAsia="Calibri" w:hAnsi="Times New Roman" w:cs="Times New Roman"/>
          <w:i w:val="0"/>
          <w:iCs w:val="0"/>
          <w:color w:val="auto"/>
          <w:sz w:val="24"/>
          <w:szCs w:val="24"/>
        </w:rPr>
        <w:t xml:space="preserve">Dit is een van de eerste keren dat ze als vrouw naar buiten komt en ze heeft zich nog niet </w:t>
      </w:r>
      <w:r w:rsidRPr="000E202A">
        <w:rPr>
          <w:rStyle w:val="Subtielebenadr"/>
          <w:rFonts w:ascii="Times New Roman" w:eastAsia="Calibri" w:hAnsi="Times New Roman" w:cs="Times New Roman"/>
          <w:iCs w:val="0"/>
          <w:color w:val="auto"/>
          <w:sz w:val="24"/>
          <w:szCs w:val="24"/>
        </w:rPr>
        <w:t>geout</w:t>
      </w:r>
      <w:r w:rsidRPr="000E202A">
        <w:rPr>
          <w:rStyle w:val="Subtielebenadr"/>
          <w:rFonts w:ascii="Times New Roman" w:eastAsia="Calibri" w:hAnsi="Times New Roman" w:cs="Times New Roman"/>
          <w:i w:val="0"/>
          <w:iCs w:val="0"/>
          <w:color w:val="auto"/>
          <w:sz w:val="24"/>
          <w:szCs w:val="24"/>
        </w:rPr>
        <w:t xml:space="preserve"> in deze buurt. </w:t>
      </w:r>
      <w:r w:rsidRPr="000E202A">
        <w:rPr>
          <w:rStyle w:val="Subtielebenadr"/>
          <w:rFonts w:ascii="Times New Roman" w:eastAsia="Calibri" w:hAnsi="Times New Roman" w:cs="Times New Roman"/>
          <w:b w:val="0"/>
          <w:i w:val="0"/>
          <w:iCs w:val="0"/>
          <w:color w:val="auto"/>
          <w:sz w:val="24"/>
          <w:szCs w:val="24"/>
        </w:rPr>
        <w:t xml:space="preserve">Ze is zich nog zeer bewust van zichzelf en haar uiterlijk: haar hormonale behandeling die ervoor zal zorgen dat ze meer vrouwelijke uiterlijke kenmerken vertoont, begint pas over enkele maanden. Ze is vrouwelijk gekleed </w:t>
      </w:r>
      <w:r w:rsidRPr="000E202A">
        <w:rPr>
          <w:rStyle w:val="Subtielebenadr"/>
          <w:rFonts w:ascii="Times New Roman" w:eastAsia="Calibri" w:hAnsi="Times New Roman" w:cs="Times New Roman"/>
          <w:i w:val="0"/>
          <w:iCs w:val="0"/>
          <w:color w:val="auto"/>
          <w:sz w:val="24"/>
          <w:szCs w:val="24"/>
        </w:rPr>
        <w:t>en heeft een pruik op</w:t>
      </w:r>
      <w:r w:rsidRPr="000E202A">
        <w:rPr>
          <w:rStyle w:val="Subtielebenadr"/>
          <w:rFonts w:ascii="Times New Roman" w:eastAsia="Calibri" w:hAnsi="Times New Roman" w:cs="Times New Roman"/>
          <w:b w:val="0"/>
          <w:i w:val="0"/>
          <w:iCs w:val="0"/>
          <w:color w:val="auto"/>
          <w:sz w:val="24"/>
          <w:szCs w:val="24"/>
        </w:rPr>
        <w:t xml:space="preserve">, maar toch stemt haar uiterlijk nog niet volledig overeen met hoe ze haar voelt. Omdat ze zich zo bewust is van zichzelf en hoe ze eruitziet, vreest ze ervoor dat alle ogen op haar gericht zullen zijn. Ze moet zichzelf minutenlang moed inpraten om de auto buiten te komen en de winkel binnen te stappen. </w:t>
      </w:r>
      <w:r w:rsidRPr="004E6FEA">
        <w:rPr>
          <w:rStyle w:val="Subtielebenadr"/>
          <w:rFonts w:ascii="Times New Roman" w:eastAsia="Calibri" w:hAnsi="Times New Roman" w:cs="Times New Roman"/>
          <w:i w:val="0"/>
          <w:iCs w:val="0"/>
          <w:color w:val="auto"/>
          <w:sz w:val="24"/>
          <w:szCs w:val="24"/>
        </w:rPr>
        <w:t>Ze is bang voor negatieve reacties van anderen en onbegrip.</w:t>
      </w:r>
      <w:r w:rsidRPr="000E202A">
        <w:rPr>
          <w:rStyle w:val="Subtielebenadr"/>
          <w:rFonts w:ascii="Times New Roman" w:eastAsia="Calibri" w:hAnsi="Times New Roman" w:cs="Times New Roman"/>
          <w:b w:val="0"/>
          <w:i w:val="0"/>
          <w:iCs w:val="0"/>
          <w:color w:val="auto"/>
          <w:sz w:val="24"/>
          <w:szCs w:val="24"/>
        </w:rPr>
        <w:t xml:space="preserve"> Deze angst belemmert haar zeer sterk</w:t>
      </w:r>
      <w:r w:rsidR="004E6FEA">
        <w:rPr>
          <w:rStyle w:val="Subtielebenadr"/>
          <w:rFonts w:ascii="Times New Roman" w:eastAsia="Calibri" w:hAnsi="Times New Roman" w:cs="Times New Roman"/>
          <w:b w:val="0"/>
          <w:i w:val="0"/>
          <w:iCs w:val="0"/>
          <w:color w:val="auto"/>
          <w:sz w:val="24"/>
          <w:szCs w:val="24"/>
        </w:rPr>
        <w:t>.</w:t>
      </w:r>
    </w:p>
    <w:p w14:paraId="646414FE" w14:textId="77777777" w:rsidR="00586EDD" w:rsidRPr="000E202A" w:rsidRDefault="00586EDD" w:rsidP="0034388E">
      <w:pPr>
        <w:pStyle w:val="introlist"/>
        <w:spacing w:line="360" w:lineRule="auto"/>
        <w:ind w:right="282"/>
        <w:jc w:val="both"/>
        <w:rPr>
          <w:rStyle w:val="Subtielebenadr"/>
          <w:rFonts w:ascii="Times New Roman" w:eastAsia="Calibri" w:hAnsi="Times New Roman" w:cs="Times New Roman"/>
          <w:b w:val="0"/>
          <w:i w:val="0"/>
          <w:iCs w:val="0"/>
          <w:color w:val="auto"/>
          <w:sz w:val="24"/>
          <w:szCs w:val="24"/>
        </w:rPr>
      </w:pPr>
    </w:p>
    <w:tbl>
      <w:tblPr>
        <w:tblStyle w:val="Rastertabel2-accent2"/>
        <w:tblW w:w="0" w:type="auto"/>
        <w:tblLook w:val="04A0" w:firstRow="1" w:lastRow="0" w:firstColumn="1" w:lastColumn="0" w:noHBand="0" w:noVBand="1"/>
      </w:tblPr>
      <w:tblGrid>
        <w:gridCol w:w="1180"/>
      </w:tblGrid>
      <w:tr w:rsidR="00E1185D" w14:paraId="29E74620" w14:textId="77777777" w:rsidTr="00E1185D">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180" w:type="dxa"/>
          </w:tcPr>
          <w:p w14:paraId="4AE0B75D" w14:textId="2724D6C8" w:rsidR="00E1185D" w:rsidRDefault="00E1185D" w:rsidP="001C0F69">
            <w:pPr>
              <w:pStyle w:val="Kop5"/>
              <w:outlineLvl w:val="4"/>
            </w:pPr>
            <w:r w:rsidRPr="001C0F69">
              <w:t xml:space="preserve">Jouw rol </w:t>
            </w:r>
          </w:p>
        </w:tc>
      </w:tr>
    </w:tbl>
    <w:p w14:paraId="03D30217" w14:textId="77777777" w:rsidR="001C0F69" w:rsidRPr="000E202A" w:rsidRDefault="001C0F69" w:rsidP="007B73A1">
      <w:pPr>
        <w:pStyle w:val="introlist"/>
        <w:spacing w:line="360" w:lineRule="auto"/>
        <w:ind w:right="282"/>
        <w:rPr>
          <w:rStyle w:val="Subtielebenadr"/>
          <w:rFonts w:ascii="Times New Roman" w:eastAsia="Calibri" w:hAnsi="Times New Roman" w:cs="Times New Roman"/>
          <w:b w:val="0"/>
          <w:i w:val="0"/>
          <w:iCs w:val="0"/>
          <w:color w:val="auto"/>
          <w:sz w:val="24"/>
          <w:szCs w:val="24"/>
        </w:rPr>
      </w:pPr>
    </w:p>
    <w:p w14:paraId="5103EE11" w14:textId="16A1610A" w:rsidR="001C0F69" w:rsidRPr="000E202A" w:rsidRDefault="00536305" w:rsidP="009B1FB9">
      <w:pPr>
        <w:pStyle w:val="introlist"/>
        <w:spacing w:line="360" w:lineRule="auto"/>
        <w:ind w:right="282"/>
        <w:jc w:val="both"/>
        <w:rPr>
          <w:rStyle w:val="Subtielebenadr"/>
          <w:rFonts w:ascii="Times New Roman" w:eastAsia="Calibri" w:hAnsi="Times New Roman" w:cs="Times New Roman"/>
          <w:b w:val="0"/>
          <w:i w:val="0"/>
          <w:iCs w:val="0"/>
          <w:color w:val="auto"/>
          <w:sz w:val="24"/>
          <w:szCs w:val="24"/>
        </w:rPr>
      </w:pPr>
      <w:r w:rsidRPr="000E202A">
        <w:rPr>
          <w:rStyle w:val="Subtielebenadr"/>
          <w:rFonts w:ascii="Times New Roman" w:eastAsia="Calibri" w:hAnsi="Times New Roman" w:cs="Times New Roman"/>
          <w:b w:val="0"/>
          <w:i w:val="0"/>
          <w:iCs w:val="0"/>
          <w:color w:val="auto"/>
          <w:sz w:val="24"/>
          <w:szCs w:val="24"/>
        </w:rPr>
        <w:t>Wanneer je</w:t>
      </w:r>
      <w:r w:rsidR="00C75969" w:rsidRPr="000E202A">
        <w:rPr>
          <w:rStyle w:val="Subtielebenadr"/>
          <w:rFonts w:ascii="Times New Roman" w:eastAsia="Calibri" w:hAnsi="Times New Roman" w:cs="Times New Roman"/>
          <w:b w:val="0"/>
          <w:i w:val="0"/>
          <w:iCs w:val="0"/>
          <w:color w:val="auto"/>
          <w:sz w:val="24"/>
          <w:szCs w:val="24"/>
        </w:rPr>
        <w:t xml:space="preserve"> boodschappen aan het doen bent en Sarah</w:t>
      </w:r>
      <w:r w:rsidRPr="000E202A">
        <w:rPr>
          <w:rStyle w:val="Subtielebenadr"/>
          <w:rFonts w:ascii="Times New Roman" w:eastAsia="Calibri" w:hAnsi="Times New Roman" w:cs="Times New Roman"/>
          <w:b w:val="0"/>
          <w:i w:val="0"/>
          <w:iCs w:val="0"/>
          <w:color w:val="auto"/>
          <w:sz w:val="24"/>
          <w:szCs w:val="24"/>
        </w:rPr>
        <w:t xml:space="preserve"> toevallig zou zien of</w:t>
      </w:r>
      <w:r w:rsidR="00C75969" w:rsidRPr="000E202A">
        <w:rPr>
          <w:rStyle w:val="Subtielebenadr"/>
          <w:rFonts w:ascii="Times New Roman" w:eastAsia="Calibri" w:hAnsi="Times New Roman" w:cs="Times New Roman"/>
          <w:b w:val="0"/>
          <w:i w:val="0"/>
          <w:iCs w:val="0"/>
          <w:color w:val="auto"/>
          <w:sz w:val="24"/>
          <w:szCs w:val="24"/>
        </w:rPr>
        <w:t xml:space="preserve"> zou tegenk</w:t>
      </w:r>
      <w:r w:rsidR="00B760B0" w:rsidRPr="000E202A">
        <w:rPr>
          <w:rStyle w:val="Subtielebenadr"/>
          <w:rFonts w:ascii="Times New Roman" w:eastAsia="Calibri" w:hAnsi="Times New Roman" w:cs="Times New Roman"/>
          <w:b w:val="0"/>
          <w:i w:val="0"/>
          <w:iCs w:val="0"/>
          <w:color w:val="auto"/>
          <w:sz w:val="24"/>
          <w:szCs w:val="24"/>
        </w:rPr>
        <w:t>omen, wees dan gewoon beleefd tegen</w:t>
      </w:r>
      <w:r w:rsidRPr="000E202A">
        <w:rPr>
          <w:rStyle w:val="Subtielebenadr"/>
          <w:rFonts w:ascii="Times New Roman" w:eastAsia="Calibri" w:hAnsi="Times New Roman" w:cs="Times New Roman"/>
          <w:b w:val="0"/>
          <w:i w:val="0"/>
          <w:iCs w:val="0"/>
          <w:color w:val="auto"/>
          <w:sz w:val="24"/>
          <w:szCs w:val="24"/>
        </w:rPr>
        <w:t xml:space="preserve"> haar. Net </w:t>
      </w:r>
      <w:r w:rsidR="00C615E5" w:rsidRPr="000E202A">
        <w:rPr>
          <w:rStyle w:val="Subtielebenadr"/>
          <w:rFonts w:ascii="Times New Roman" w:eastAsia="Calibri" w:hAnsi="Times New Roman" w:cs="Times New Roman"/>
          <w:b w:val="0"/>
          <w:i w:val="0"/>
          <w:iCs w:val="0"/>
          <w:color w:val="auto"/>
          <w:sz w:val="24"/>
          <w:szCs w:val="24"/>
        </w:rPr>
        <w:t>zoals je respect toont aan andere mensen</w:t>
      </w:r>
      <w:r w:rsidRPr="000E202A">
        <w:rPr>
          <w:rStyle w:val="Subtielebenadr"/>
          <w:rFonts w:ascii="Times New Roman" w:eastAsia="Calibri" w:hAnsi="Times New Roman" w:cs="Times New Roman"/>
          <w:b w:val="0"/>
          <w:i w:val="0"/>
          <w:iCs w:val="0"/>
          <w:color w:val="auto"/>
          <w:sz w:val="24"/>
          <w:szCs w:val="24"/>
        </w:rPr>
        <w:t>. Jouw genderidentiteit doet er niet toe op dat moment en de hare ook niet. Als je jezelf erop betrapt toch net iets lang gekeken te hebben of jullie blikken kruisen, glimlach dan gewoon vriendelijk naar elkaar</w:t>
      </w:r>
      <w:r w:rsidR="00C615E5" w:rsidRPr="000E202A">
        <w:rPr>
          <w:rStyle w:val="Subtielebenadr"/>
          <w:rFonts w:ascii="Times New Roman" w:eastAsia="Calibri" w:hAnsi="Times New Roman" w:cs="Times New Roman"/>
          <w:b w:val="0"/>
          <w:i w:val="0"/>
          <w:iCs w:val="0"/>
          <w:color w:val="auto"/>
          <w:sz w:val="24"/>
          <w:szCs w:val="24"/>
        </w:rPr>
        <w:t xml:space="preserve"> of knik beleefd.</w:t>
      </w:r>
      <w:r w:rsidRPr="000E202A">
        <w:rPr>
          <w:rStyle w:val="Subtielebenadr"/>
          <w:rFonts w:ascii="Times New Roman" w:eastAsia="Calibri" w:hAnsi="Times New Roman" w:cs="Times New Roman"/>
          <w:b w:val="0"/>
          <w:i w:val="0"/>
          <w:iCs w:val="0"/>
          <w:color w:val="auto"/>
          <w:sz w:val="24"/>
          <w:szCs w:val="24"/>
        </w:rPr>
        <w:t xml:space="preserve"> Zo weet Sarah dat het kijken niet bedoeld was om haar af te schrijven</w:t>
      </w:r>
      <w:r w:rsidR="00B760B0" w:rsidRPr="000E202A">
        <w:rPr>
          <w:rStyle w:val="Subtielebenadr"/>
          <w:rFonts w:ascii="Times New Roman" w:eastAsia="Calibri" w:hAnsi="Times New Roman" w:cs="Times New Roman"/>
          <w:b w:val="0"/>
          <w:i w:val="0"/>
          <w:iCs w:val="0"/>
          <w:color w:val="auto"/>
          <w:sz w:val="24"/>
          <w:szCs w:val="24"/>
        </w:rPr>
        <w:t xml:space="preserve"> en dat je het begrijpt. Op die manier laat je ook blijken dat je geen oordeel velt. </w:t>
      </w:r>
    </w:p>
    <w:p w14:paraId="7B2B91A6" w14:textId="77777777" w:rsidR="007B73A1" w:rsidRPr="000E202A" w:rsidRDefault="007B73A1" w:rsidP="009B1FB9">
      <w:pPr>
        <w:pStyle w:val="introlist"/>
        <w:spacing w:line="360" w:lineRule="auto"/>
        <w:ind w:right="282"/>
        <w:jc w:val="both"/>
        <w:rPr>
          <w:rStyle w:val="Subtielebenadr"/>
          <w:rFonts w:ascii="Times New Roman" w:eastAsia="Calibri" w:hAnsi="Times New Roman" w:cs="Times New Roman"/>
          <w:b w:val="0"/>
          <w:i w:val="0"/>
          <w:iCs w:val="0"/>
          <w:color w:val="auto"/>
          <w:sz w:val="24"/>
          <w:szCs w:val="24"/>
        </w:rPr>
      </w:pPr>
    </w:p>
    <w:p w14:paraId="573C0B2A" w14:textId="77777777" w:rsidR="007C79E5" w:rsidRPr="000E202A" w:rsidRDefault="007C79E5" w:rsidP="00AA4582">
      <w:pPr>
        <w:pStyle w:val="introlist"/>
        <w:spacing w:line="360" w:lineRule="auto"/>
        <w:ind w:left="142" w:right="282"/>
        <w:rPr>
          <w:rStyle w:val="Subtielebenadr"/>
          <w:rFonts w:ascii="Times New Roman" w:eastAsia="Calibri" w:hAnsi="Times New Roman" w:cs="Times New Roman"/>
          <w:b w:val="0"/>
          <w:i w:val="0"/>
          <w:iCs w:val="0"/>
          <w:color w:val="auto"/>
          <w:sz w:val="24"/>
          <w:szCs w:val="24"/>
        </w:rPr>
      </w:pPr>
    </w:p>
    <w:p w14:paraId="3585316F" w14:textId="77777777" w:rsidR="007C79E5" w:rsidRPr="000E202A" w:rsidRDefault="007C79E5" w:rsidP="00AA4582">
      <w:pPr>
        <w:pStyle w:val="introlist"/>
        <w:spacing w:line="360" w:lineRule="auto"/>
        <w:ind w:left="142" w:right="282"/>
        <w:rPr>
          <w:rStyle w:val="Subtielebenadr"/>
          <w:rFonts w:ascii="Times New Roman" w:eastAsia="Calibri" w:hAnsi="Times New Roman" w:cs="Times New Roman"/>
          <w:b w:val="0"/>
          <w:i w:val="0"/>
          <w:iCs w:val="0"/>
          <w:color w:val="auto"/>
          <w:sz w:val="24"/>
          <w:szCs w:val="24"/>
        </w:rPr>
      </w:pPr>
    </w:p>
    <w:p w14:paraId="51C64DBC" w14:textId="77777777" w:rsidR="007C79E5" w:rsidRPr="000E202A" w:rsidRDefault="007C79E5" w:rsidP="00AA4582">
      <w:pPr>
        <w:pStyle w:val="introlist"/>
        <w:spacing w:line="360" w:lineRule="auto"/>
        <w:ind w:left="142" w:right="282"/>
        <w:rPr>
          <w:rStyle w:val="Subtielebenadr"/>
          <w:rFonts w:ascii="Times New Roman" w:eastAsia="Calibri" w:hAnsi="Times New Roman" w:cs="Times New Roman"/>
          <w:b w:val="0"/>
          <w:i w:val="0"/>
          <w:iCs w:val="0"/>
          <w:color w:val="auto"/>
          <w:sz w:val="24"/>
          <w:szCs w:val="24"/>
        </w:rPr>
      </w:pPr>
    </w:p>
    <w:p w14:paraId="3FA0FA0B" w14:textId="77777777" w:rsidR="007C79E5" w:rsidRPr="000E202A" w:rsidRDefault="007C79E5" w:rsidP="00AA4582">
      <w:pPr>
        <w:pStyle w:val="introlist"/>
        <w:spacing w:line="360" w:lineRule="auto"/>
        <w:ind w:left="142" w:right="282"/>
        <w:rPr>
          <w:rStyle w:val="Subtielebenadr"/>
          <w:rFonts w:ascii="Times New Roman" w:eastAsia="Calibri" w:hAnsi="Times New Roman" w:cs="Times New Roman"/>
          <w:b w:val="0"/>
          <w:i w:val="0"/>
          <w:iCs w:val="0"/>
          <w:color w:val="auto"/>
          <w:sz w:val="24"/>
          <w:szCs w:val="24"/>
        </w:rPr>
      </w:pPr>
    </w:p>
    <w:p w14:paraId="1DA53C2F" w14:textId="77777777" w:rsidR="007C79E5" w:rsidRPr="000E202A" w:rsidRDefault="007C79E5" w:rsidP="00AA4582">
      <w:pPr>
        <w:pStyle w:val="introlist"/>
        <w:spacing w:line="360" w:lineRule="auto"/>
        <w:ind w:left="142" w:right="282"/>
        <w:rPr>
          <w:rStyle w:val="Subtielebenadr"/>
          <w:rFonts w:ascii="Times New Roman" w:eastAsia="Calibri" w:hAnsi="Times New Roman" w:cs="Times New Roman"/>
          <w:b w:val="0"/>
          <w:i w:val="0"/>
          <w:iCs w:val="0"/>
          <w:color w:val="auto"/>
          <w:sz w:val="24"/>
          <w:szCs w:val="24"/>
        </w:rPr>
      </w:pPr>
    </w:p>
    <w:p w14:paraId="02C68A10" w14:textId="77777777" w:rsidR="00964DDB" w:rsidRPr="000E202A" w:rsidRDefault="00964DDB" w:rsidP="007058AB">
      <w:pPr>
        <w:pStyle w:val="introlist"/>
        <w:spacing w:line="360" w:lineRule="auto"/>
        <w:ind w:right="282"/>
        <w:rPr>
          <w:rStyle w:val="Subtielebenadr"/>
          <w:rFonts w:ascii="Times New Roman" w:eastAsia="Calibri" w:hAnsi="Times New Roman" w:cs="Times New Roman"/>
          <w:b w:val="0"/>
          <w:i w:val="0"/>
          <w:iCs w:val="0"/>
          <w:color w:val="auto"/>
          <w:sz w:val="24"/>
          <w:szCs w:val="24"/>
        </w:rPr>
      </w:pPr>
    </w:p>
    <w:tbl>
      <w:tblPr>
        <w:tblStyle w:val="Rastertabel2-accent2"/>
        <w:tblW w:w="0" w:type="auto"/>
        <w:tblLook w:val="04A0" w:firstRow="1" w:lastRow="0" w:firstColumn="1" w:lastColumn="0" w:noHBand="0" w:noVBand="1"/>
      </w:tblPr>
      <w:tblGrid>
        <w:gridCol w:w="2451"/>
      </w:tblGrid>
      <w:tr w:rsidR="00A8137A" w14:paraId="543E5CE9" w14:textId="77777777" w:rsidTr="00B24825">
        <w:trPr>
          <w:cnfStyle w:val="100000000000" w:firstRow="1" w:lastRow="0" w:firstColumn="0" w:lastColumn="0" w:oddVBand="0" w:evenVBand="0" w:oddHBand="0"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451" w:type="dxa"/>
          </w:tcPr>
          <w:p w14:paraId="63FBF6F7" w14:textId="69002DD9" w:rsidR="00A8137A" w:rsidRPr="000B5504" w:rsidRDefault="00A8137A" w:rsidP="00B24825">
            <w:pPr>
              <w:pStyle w:val="Kop4"/>
              <w:outlineLvl w:val="3"/>
              <w:rPr>
                <w:lang w:val="nl-BE"/>
              </w:rPr>
            </w:pPr>
            <w:r>
              <w:rPr>
                <w:lang w:val="nl-BE"/>
              </w:rPr>
              <w:lastRenderedPageBreak/>
              <w:t xml:space="preserve">Abel: bij de dokter </w:t>
            </w:r>
          </w:p>
        </w:tc>
      </w:tr>
    </w:tbl>
    <w:p w14:paraId="600164A5" w14:textId="15AB26B0" w:rsidR="007C79E5" w:rsidRPr="00DE362C" w:rsidRDefault="007C79E5" w:rsidP="001C0F69">
      <w:pPr>
        <w:pStyle w:val="Kop4"/>
        <w:rPr>
          <w:rStyle w:val="Subtielebenadr"/>
          <w:i w:val="0"/>
          <w:iCs/>
          <w:color w:val="ED008D"/>
          <w:lang w:val="nl-BE"/>
        </w:rPr>
      </w:pPr>
    </w:p>
    <w:p w14:paraId="26D0DB3E" w14:textId="20D5A00F" w:rsidR="001C0F69" w:rsidRPr="000E202A" w:rsidRDefault="001C0F69" w:rsidP="001C0F69">
      <w:pPr>
        <w:pStyle w:val="introlist"/>
        <w:spacing w:line="360" w:lineRule="auto"/>
        <w:ind w:right="282"/>
        <w:jc w:val="both"/>
        <w:rPr>
          <w:rStyle w:val="Subtielebenadr"/>
          <w:rFonts w:ascii="Times New Roman" w:eastAsia="Calibri" w:hAnsi="Times New Roman" w:cs="Times New Roman"/>
          <w:b w:val="0"/>
          <w:i w:val="0"/>
          <w:iCs w:val="0"/>
          <w:color w:val="auto"/>
          <w:sz w:val="24"/>
          <w:szCs w:val="24"/>
        </w:rPr>
      </w:pPr>
      <w:r w:rsidRPr="000E202A">
        <w:rPr>
          <w:rStyle w:val="Subtielebenadr"/>
          <w:rFonts w:ascii="Times New Roman" w:eastAsia="Calibri" w:hAnsi="Times New Roman" w:cs="Times New Roman"/>
          <w:b w:val="0"/>
          <w:i w:val="0"/>
          <w:iCs w:val="0"/>
          <w:color w:val="auto"/>
          <w:sz w:val="24"/>
          <w:szCs w:val="24"/>
        </w:rPr>
        <w:t>Abel heeft vandaag een afspraak in het ziekenhuis voor enkele routineonderzoeken om zich te laten testen op verschillende allergieën. Zijn identiteitskaart is nog niet up-to-date: zijn geslachtsaanduiding is nog niet aangepast. Er staat dus nog een ‘V' waar eigenlijk een ‘M’ zou moeten staan. Wanneer de verpleger hem oproept uit de wachtzaal, spreekt hij hem aan met ‘mevrouw J.’. Dit is voor Abel een pijnlijk moment, hij voelt zich onmiddellijk geviseerd door de andere wachtende patiënten. Hij wilt volop door het leven gaan als man en die erkenning ook krijgen van anderen. Momenten als deze voelen voor hem aan als een gigantische stap achteruit. De weg van de wachtzaal naar de onderzoekskamer duurde nog nooit zo lang.</w:t>
      </w:r>
    </w:p>
    <w:p w14:paraId="30A63A32" w14:textId="77777777" w:rsidR="001C0F69" w:rsidRDefault="001C0F69" w:rsidP="001C0F69">
      <w:pPr>
        <w:pStyle w:val="Kop5"/>
      </w:pPr>
    </w:p>
    <w:p w14:paraId="307EECE0" w14:textId="482BCFE0" w:rsidR="007C79E5" w:rsidRPr="00A02BB0" w:rsidRDefault="001C0F69" w:rsidP="00A02BB0">
      <w:pPr>
        <w:pStyle w:val="Kop5"/>
        <w:rPr>
          <w:rStyle w:val="Subtielebenadr"/>
          <w:i w:val="0"/>
          <w:iCs w:val="0"/>
          <w:color w:val="0CA8DE"/>
        </w:rPr>
      </w:pPr>
      <w:r w:rsidRPr="001C0F69">
        <w:t>Inhoudelijke feedback</w:t>
      </w:r>
      <w:r w:rsidR="00A02BB0">
        <w:br/>
      </w:r>
    </w:p>
    <w:p w14:paraId="74134F07" w14:textId="43EB69DE" w:rsidR="001C0F69" w:rsidRPr="000E202A" w:rsidRDefault="001C0F69" w:rsidP="001C0F69">
      <w:pPr>
        <w:pStyle w:val="introlist"/>
        <w:spacing w:line="360" w:lineRule="auto"/>
        <w:ind w:right="282"/>
        <w:rPr>
          <w:rStyle w:val="Subtielebenadr"/>
          <w:rFonts w:ascii="Times New Roman" w:eastAsia="Calibri" w:hAnsi="Times New Roman" w:cs="Times New Roman"/>
          <w:b w:val="0"/>
          <w:i w:val="0"/>
          <w:iCs w:val="0"/>
          <w:color w:val="auto"/>
          <w:sz w:val="24"/>
          <w:szCs w:val="24"/>
        </w:rPr>
      </w:pPr>
      <w:r w:rsidRPr="000E202A">
        <w:rPr>
          <w:rStyle w:val="Subtielebenadr"/>
          <w:rFonts w:ascii="Times New Roman" w:eastAsia="Calibri" w:hAnsi="Times New Roman" w:cs="Times New Roman"/>
          <w:b w:val="0"/>
          <w:i w:val="0"/>
          <w:iCs w:val="0"/>
          <w:color w:val="auto"/>
          <w:sz w:val="24"/>
          <w:szCs w:val="24"/>
        </w:rPr>
        <w:t xml:space="preserve">Deze situatie was vrij herkenbaar voor de meeste deelnemers. </w:t>
      </w:r>
      <w:r w:rsidR="00CA2B85" w:rsidRPr="000E202A">
        <w:rPr>
          <w:rStyle w:val="Subtielebenadr"/>
          <w:rFonts w:ascii="Times New Roman" w:eastAsia="Calibri" w:hAnsi="Times New Roman" w:cs="Times New Roman"/>
          <w:b w:val="0"/>
          <w:i w:val="0"/>
          <w:iCs w:val="0"/>
          <w:color w:val="auto"/>
          <w:sz w:val="24"/>
          <w:szCs w:val="24"/>
        </w:rPr>
        <w:t>Wat nog vermeld moest worden in de situatie was of de naam van Abel al dan niet veranderd is. Over de inhoud van de situatie werd verder niets gezegd.</w:t>
      </w:r>
      <w:r w:rsidR="00B72CA7">
        <w:rPr>
          <w:rStyle w:val="Subtielebenadr"/>
          <w:rFonts w:ascii="Times New Roman" w:eastAsia="Calibri" w:hAnsi="Times New Roman" w:cs="Times New Roman"/>
          <w:b w:val="0"/>
          <w:i w:val="0"/>
          <w:iCs w:val="0"/>
          <w:color w:val="auto"/>
          <w:sz w:val="24"/>
          <w:szCs w:val="24"/>
        </w:rPr>
        <w:t xml:space="preserve"> Onderstaande quote illustreert de moeilijkheid in verband met identiteitskaarten en aansprekingen die veel transpersonen nog moeten overwinnen. </w:t>
      </w:r>
    </w:p>
    <w:p w14:paraId="7BE0059E" w14:textId="7A726DB3" w:rsidR="00CA2B85" w:rsidRPr="000E202A" w:rsidRDefault="00CA2B85" w:rsidP="00CA2B85">
      <w:pPr>
        <w:pStyle w:val="introlist"/>
        <w:spacing w:line="360" w:lineRule="auto"/>
        <w:ind w:right="282"/>
        <w:jc w:val="center"/>
        <w:rPr>
          <w:rStyle w:val="Subtielebenadr"/>
          <w:rFonts w:ascii="Times New Roman" w:eastAsia="Calibri" w:hAnsi="Times New Roman" w:cs="Times New Roman"/>
          <w:b w:val="0"/>
          <w:iCs w:val="0"/>
          <w:color w:val="auto"/>
          <w:sz w:val="24"/>
          <w:szCs w:val="24"/>
        </w:rPr>
      </w:pPr>
      <w:r w:rsidRPr="000E202A">
        <w:rPr>
          <w:rStyle w:val="Subtielebenadr"/>
          <w:rFonts w:ascii="Times New Roman" w:eastAsia="Calibri" w:hAnsi="Times New Roman" w:cs="Times New Roman"/>
          <w:b w:val="0"/>
          <w:iCs w:val="0"/>
          <w:color w:val="auto"/>
          <w:sz w:val="24"/>
          <w:szCs w:val="24"/>
        </w:rPr>
        <w:t xml:space="preserve">“Er zijn nog zoveel anderen die die procedures nog niet doorgemaakt hebben en waar die situatie toch net iets pijnlijker is. En in een ziekenhuis gaan ze gewoon je identiteitskaart erin steken, lezen en </w:t>
      </w:r>
      <w:r w:rsidR="00B72CA7">
        <w:rPr>
          <w:rStyle w:val="Subtielebenadr"/>
          <w:rFonts w:ascii="Times New Roman" w:eastAsia="Calibri" w:hAnsi="Times New Roman" w:cs="Times New Roman"/>
          <w:b w:val="0"/>
          <w:iCs w:val="0"/>
          <w:color w:val="auto"/>
          <w:sz w:val="24"/>
          <w:szCs w:val="24"/>
        </w:rPr>
        <w:t>dan zal er enkel m of v opstaan.” (D4)</w:t>
      </w:r>
      <w:r w:rsidRPr="000E202A">
        <w:rPr>
          <w:rStyle w:val="Subtielebenadr"/>
          <w:rFonts w:ascii="Times New Roman" w:eastAsia="Calibri" w:hAnsi="Times New Roman" w:cs="Times New Roman"/>
          <w:b w:val="0"/>
          <w:iCs w:val="0"/>
          <w:color w:val="auto"/>
          <w:sz w:val="24"/>
          <w:szCs w:val="24"/>
        </w:rPr>
        <w:br/>
      </w:r>
    </w:p>
    <w:p w14:paraId="76F4A41A" w14:textId="77777777" w:rsidR="00CA2B85" w:rsidRDefault="00CA2B85" w:rsidP="00CA2B85">
      <w:pPr>
        <w:pStyle w:val="Kop5"/>
      </w:pPr>
      <w:r w:rsidRPr="00CA2B85">
        <w:t>De rol van de omgeving</w:t>
      </w:r>
      <w:r>
        <w:br/>
      </w:r>
    </w:p>
    <w:p w14:paraId="67761D34" w14:textId="708DEF71" w:rsidR="001B2606" w:rsidRDefault="00CA2B85" w:rsidP="00CA2B85">
      <w:pPr>
        <w:spacing w:line="360" w:lineRule="auto"/>
        <w:jc w:val="both"/>
      </w:pPr>
      <w:r w:rsidRPr="00CA2B85">
        <w:t xml:space="preserve">De meningen over de rol van de omgeving waren hier verdeeld. Niet iedereen wilt op een gender neutrale manier aangesproken worden, terwijl anderen hier net voorstander van waren omdat er op die manier niemand onbedoeld gekwetst kan worden door een verkeerde aanspreking. </w:t>
      </w:r>
      <w:r w:rsidR="00435FB8">
        <w:t xml:space="preserve">Onderstaande quote illustreert de delicaatheid van het onderwerp ‘genderneutrale aansprekingen’. Deze vrouw wilt niet neutraal aangesproken worden, maar als vrouw. </w:t>
      </w:r>
      <w:r w:rsidR="001B2606">
        <w:br/>
      </w:r>
    </w:p>
    <w:p w14:paraId="1A209165" w14:textId="7C9E130B" w:rsidR="001C0F69" w:rsidRDefault="001B2606" w:rsidP="00964DDB">
      <w:pPr>
        <w:spacing w:line="276" w:lineRule="auto"/>
        <w:jc w:val="center"/>
      </w:pPr>
      <w:r>
        <w:rPr>
          <w:i/>
        </w:rPr>
        <w:t>“</w:t>
      </w:r>
      <w:r w:rsidRPr="001B2606">
        <w:rPr>
          <w:i/>
        </w:rPr>
        <w:t>Ik doe heel mijn leven mijn best om een vrouw te worden en dan schaffen ze dat af. Als jij nu zegt ‘Vermeulen’. Sorry hoor, maar het is ofwel ‘Leen’ ofwel ‘mevrouw Vermeulen’. Je kan ook gewoon ‘patiënt Vermeulen’ zeggen</w:t>
      </w:r>
      <w:r>
        <w:t>.”</w:t>
      </w:r>
      <w:r w:rsidR="00435FB8">
        <w:t xml:space="preserve"> (D2)</w:t>
      </w:r>
      <w:r w:rsidR="00CA2B85" w:rsidRPr="00CA2B85">
        <w:br/>
      </w:r>
    </w:p>
    <w:tbl>
      <w:tblPr>
        <w:tblStyle w:val="Rastertabel2-accent2"/>
        <w:tblW w:w="0" w:type="auto"/>
        <w:tblLook w:val="04A0" w:firstRow="1" w:lastRow="0" w:firstColumn="1" w:lastColumn="0" w:noHBand="0" w:noVBand="1"/>
      </w:tblPr>
      <w:tblGrid>
        <w:gridCol w:w="2270"/>
      </w:tblGrid>
      <w:tr w:rsidR="007716CF" w14:paraId="0DCE70CF" w14:textId="77777777" w:rsidTr="00B24825">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70" w:type="dxa"/>
          </w:tcPr>
          <w:p w14:paraId="7D039740" w14:textId="77777777" w:rsidR="007716CF" w:rsidRPr="000B5504" w:rsidRDefault="007716CF" w:rsidP="00B24825">
            <w:pPr>
              <w:pStyle w:val="Kop5"/>
              <w:outlineLvl w:val="4"/>
            </w:pPr>
            <w:r w:rsidRPr="000B5504">
              <w:lastRenderedPageBreak/>
              <w:t>Aangepaste versie</w:t>
            </w:r>
          </w:p>
        </w:tc>
      </w:tr>
    </w:tbl>
    <w:p w14:paraId="07280362" w14:textId="77777777" w:rsidR="001B2606" w:rsidRDefault="001B2606" w:rsidP="001B2606"/>
    <w:p w14:paraId="25167EBA" w14:textId="77777777" w:rsidR="001B2606" w:rsidRPr="001B2606" w:rsidRDefault="001B2606" w:rsidP="001B2606"/>
    <w:p w14:paraId="79F4AAA2" w14:textId="310BE816" w:rsidR="001B2606" w:rsidRPr="000E202A" w:rsidRDefault="001B2606" w:rsidP="001B2606">
      <w:pPr>
        <w:pStyle w:val="introlist"/>
        <w:spacing w:line="360" w:lineRule="auto"/>
        <w:ind w:right="282"/>
        <w:jc w:val="both"/>
        <w:rPr>
          <w:rStyle w:val="Subtielebenadr"/>
          <w:rFonts w:ascii="Times New Roman" w:eastAsia="Calibri" w:hAnsi="Times New Roman" w:cs="Times New Roman"/>
          <w:b w:val="0"/>
          <w:i w:val="0"/>
          <w:iCs w:val="0"/>
          <w:color w:val="auto"/>
          <w:sz w:val="24"/>
          <w:szCs w:val="24"/>
        </w:rPr>
      </w:pPr>
      <w:r w:rsidRPr="000E202A">
        <w:rPr>
          <w:rStyle w:val="Subtielebenadr"/>
          <w:rFonts w:ascii="Times New Roman" w:eastAsia="Calibri" w:hAnsi="Times New Roman" w:cs="Times New Roman"/>
          <w:b w:val="0"/>
          <w:i w:val="0"/>
          <w:iCs w:val="0"/>
          <w:color w:val="auto"/>
          <w:sz w:val="24"/>
          <w:szCs w:val="24"/>
        </w:rPr>
        <w:t xml:space="preserve">Abel heeft vandaag een afspraak in het ziekenhuis voor enkele routineonderzoeken om zich te laten testen op verschillende allergieën. Zijn identiteitskaart is nog niet up-to-date: zijn geslachtsaanduiding is nog niet aangepast. Er staat dus nog een ‘V' waar eigenlijk een ‘M’ zou moeten staan. </w:t>
      </w:r>
      <w:r w:rsidR="001F1400" w:rsidRPr="000E202A">
        <w:rPr>
          <w:rStyle w:val="Subtielebenadr"/>
          <w:rFonts w:ascii="Times New Roman" w:eastAsia="Calibri" w:hAnsi="Times New Roman" w:cs="Times New Roman"/>
          <w:i w:val="0"/>
          <w:iCs w:val="0"/>
          <w:color w:val="auto"/>
          <w:sz w:val="24"/>
          <w:szCs w:val="24"/>
        </w:rPr>
        <w:t xml:space="preserve">Zijn nieuwe naam staat hier wel al op. </w:t>
      </w:r>
      <w:r w:rsidRPr="000E202A">
        <w:rPr>
          <w:rStyle w:val="Subtielebenadr"/>
          <w:rFonts w:ascii="Times New Roman" w:eastAsia="Calibri" w:hAnsi="Times New Roman" w:cs="Times New Roman"/>
          <w:b w:val="0"/>
          <w:i w:val="0"/>
          <w:iCs w:val="0"/>
          <w:color w:val="auto"/>
          <w:sz w:val="24"/>
          <w:szCs w:val="24"/>
        </w:rPr>
        <w:t>Wanneer de verpleger hem oproept uit de wachtzaal, spreekt hij hem aan met ‘mevrouw J.’. Dit is voor Abel een pijnlijk moment, hij voelt zich onmiddellijk geviseerd door de andere wachtende patiënten. Hij wilt volop door het leven gaan als man en die erkenning ook krijgen van anderen. Momenten als deze voelen voor hem aan als een gigantische stap achteruit. De weg van de wachtzaal naar de onderzoekskamer duurde nog nooit zo lang.</w:t>
      </w:r>
    </w:p>
    <w:p w14:paraId="3E2ED832" w14:textId="77777777" w:rsidR="001B2606" w:rsidRDefault="001B2606" w:rsidP="00CA2B85"/>
    <w:tbl>
      <w:tblPr>
        <w:tblStyle w:val="Rastertabel2-accent2"/>
        <w:tblW w:w="0" w:type="auto"/>
        <w:tblLook w:val="04A0" w:firstRow="1" w:lastRow="0" w:firstColumn="1" w:lastColumn="0" w:noHBand="0" w:noVBand="1"/>
      </w:tblPr>
      <w:tblGrid>
        <w:gridCol w:w="1180"/>
      </w:tblGrid>
      <w:tr w:rsidR="00E1185D" w14:paraId="754FB111" w14:textId="77777777" w:rsidTr="00B24825">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180" w:type="dxa"/>
          </w:tcPr>
          <w:p w14:paraId="6FE9BEF5" w14:textId="77777777" w:rsidR="00E1185D" w:rsidRDefault="00E1185D" w:rsidP="00B24825">
            <w:pPr>
              <w:pStyle w:val="Kop5"/>
              <w:outlineLvl w:val="4"/>
            </w:pPr>
            <w:r w:rsidRPr="001C0F69">
              <w:t xml:space="preserve">Jouw rol </w:t>
            </w:r>
          </w:p>
        </w:tc>
      </w:tr>
    </w:tbl>
    <w:p w14:paraId="0648373E" w14:textId="77777777" w:rsidR="001C0F69" w:rsidRPr="000E202A" w:rsidRDefault="001C0F69" w:rsidP="00094195">
      <w:pPr>
        <w:pStyle w:val="introlist"/>
        <w:spacing w:line="360" w:lineRule="auto"/>
        <w:ind w:right="282"/>
        <w:rPr>
          <w:rStyle w:val="Subtielebenadr"/>
          <w:rFonts w:ascii="Times New Roman" w:eastAsia="Calibri" w:hAnsi="Times New Roman" w:cs="Times New Roman"/>
          <w:b w:val="0"/>
          <w:i w:val="0"/>
          <w:iCs w:val="0"/>
          <w:color w:val="auto"/>
          <w:sz w:val="24"/>
          <w:szCs w:val="24"/>
        </w:rPr>
      </w:pPr>
    </w:p>
    <w:p w14:paraId="3DE46722" w14:textId="0C797161" w:rsidR="007058AB" w:rsidRPr="000E202A" w:rsidRDefault="007058AB" w:rsidP="00094195">
      <w:pPr>
        <w:pStyle w:val="introlist"/>
        <w:spacing w:line="360" w:lineRule="auto"/>
        <w:ind w:right="282"/>
        <w:rPr>
          <w:rStyle w:val="Subtielebenadr"/>
          <w:rFonts w:ascii="Times New Roman" w:eastAsia="Calibri" w:hAnsi="Times New Roman" w:cs="Times New Roman"/>
          <w:b w:val="0"/>
          <w:i w:val="0"/>
          <w:iCs w:val="0"/>
          <w:color w:val="auto"/>
          <w:sz w:val="24"/>
          <w:szCs w:val="24"/>
        </w:rPr>
      </w:pPr>
      <w:r w:rsidRPr="000E202A">
        <w:rPr>
          <w:rStyle w:val="Subtielebenadr"/>
          <w:rFonts w:ascii="Times New Roman" w:eastAsia="Calibri" w:hAnsi="Times New Roman" w:cs="Times New Roman"/>
          <w:b w:val="0"/>
          <w:i w:val="0"/>
          <w:iCs w:val="0"/>
          <w:color w:val="auto"/>
          <w:sz w:val="24"/>
          <w:szCs w:val="24"/>
        </w:rPr>
        <w:t>Deze ongemak</w:t>
      </w:r>
      <w:r w:rsidR="001F1400" w:rsidRPr="000E202A">
        <w:rPr>
          <w:rStyle w:val="Subtielebenadr"/>
          <w:rFonts w:ascii="Times New Roman" w:eastAsia="Calibri" w:hAnsi="Times New Roman" w:cs="Times New Roman"/>
          <w:b w:val="0"/>
          <w:i w:val="0"/>
          <w:iCs w:val="0"/>
          <w:color w:val="auto"/>
          <w:sz w:val="24"/>
          <w:szCs w:val="24"/>
        </w:rPr>
        <w:t>kelijke situatie was</w:t>
      </w:r>
      <w:r w:rsidRPr="000E202A">
        <w:rPr>
          <w:rStyle w:val="Subtielebenadr"/>
          <w:rFonts w:ascii="Times New Roman" w:eastAsia="Calibri" w:hAnsi="Times New Roman" w:cs="Times New Roman"/>
          <w:b w:val="0"/>
          <w:i w:val="0"/>
          <w:iCs w:val="0"/>
          <w:color w:val="auto"/>
          <w:sz w:val="24"/>
          <w:szCs w:val="24"/>
        </w:rPr>
        <w:t xml:space="preserve"> te voorkomen door geen geslacht te veronderstellen. De verpleger veronderstelde op basis van de identiteitskaart van Abel dat hij een ‘mevrouw’ was, wat ook niet zo raar is gezien er nog een ‘V’</w:t>
      </w:r>
      <w:r w:rsidR="001F1400" w:rsidRPr="000E202A">
        <w:rPr>
          <w:rStyle w:val="Subtielebenadr"/>
          <w:rFonts w:ascii="Times New Roman" w:eastAsia="Calibri" w:hAnsi="Times New Roman" w:cs="Times New Roman"/>
          <w:b w:val="0"/>
          <w:i w:val="0"/>
          <w:iCs w:val="0"/>
          <w:color w:val="auto"/>
          <w:sz w:val="24"/>
          <w:szCs w:val="24"/>
        </w:rPr>
        <w:t xml:space="preserve"> op stond. Toch had de verpleger verder kunnen kijken dan de geslachtsaanduiding op de identiteitskaart. Dan had</w:t>
      </w:r>
      <w:r w:rsidR="001B63F1" w:rsidRPr="000E202A">
        <w:rPr>
          <w:rStyle w:val="Subtielebenadr"/>
          <w:rFonts w:ascii="Times New Roman" w:eastAsia="Calibri" w:hAnsi="Times New Roman" w:cs="Times New Roman"/>
          <w:b w:val="0"/>
          <w:i w:val="0"/>
          <w:iCs w:val="0"/>
          <w:color w:val="auto"/>
          <w:sz w:val="24"/>
          <w:szCs w:val="24"/>
        </w:rPr>
        <w:t xml:space="preserve"> hij gezien dat de voornaam </w:t>
      </w:r>
      <w:r w:rsidR="001F1400" w:rsidRPr="000E202A">
        <w:rPr>
          <w:rStyle w:val="Subtielebenadr"/>
          <w:rFonts w:ascii="Times New Roman" w:eastAsia="Calibri" w:hAnsi="Times New Roman" w:cs="Times New Roman"/>
          <w:b w:val="0"/>
          <w:i w:val="0"/>
          <w:iCs w:val="0"/>
          <w:color w:val="auto"/>
          <w:sz w:val="24"/>
          <w:szCs w:val="24"/>
        </w:rPr>
        <w:t>eerder mannelijk was. Door gewoon ‘J.?’</w:t>
      </w:r>
      <w:r w:rsidRPr="000E202A">
        <w:rPr>
          <w:rStyle w:val="Subtielebenadr"/>
          <w:rFonts w:ascii="Times New Roman" w:eastAsia="Calibri" w:hAnsi="Times New Roman" w:cs="Times New Roman"/>
          <w:b w:val="0"/>
          <w:i w:val="0"/>
          <w:iCs w:val="0"/>
          <w:color w:val="auto"/>
          <w:sz w:val="24"/>
          <w:szCs w:val="24"/>
        </w:rPr>
        <w:t xml:space="preserve"> in de zaal te zeggen</w:t>
      </w:r>
      <w:r w:rsidR="001F1400" w:rsidRPr="000E202A">
        <w:rPr>
          <w:rStyle w:val="Subtielebenadr"/>
          <w:rFonts w:ascii="Times New Roman" w:eastAsia="Calibri" w:hAnsi="Times New Roman" w:cs="Times New Roman"/>
          <w:b w:val="0"/>
          <w:i w:val="0"/>
          <w:iCs w:val="0"/>
          <w:color w:val="auto"/>
          <w:sz w:val="24"/>
          <w:szCs w:val="24"/>
        </w:rPr>
        <w:t xml:space="preserve"> veronderstel je niemands geslacht en kan je niemands gevoelens </w:t>
      </w:r>
      <w:r w:rsidR="001B63F1" w:rsidRPr="000E202A">
        <w:rPr>
          <w:rStyle w:val="Subtielebenadr"/>
          <w:rFonts w:ascii="Times New Roman" w:eastAsia="Calibri" w:hAnsi="Times New Roman" w:cs="Times New Roman"/>
          <w:b w:val="0"/>
          <w:i w:val="0"/>
          <w:iCs w:val="0"/>
          <w:color w:val="auto"/>
          <w:sz w:val="24"/>
          <w:szCs w:val="24"/>
        </w:rPr>
        <w:t xml:space="preserve">onbedoeld </w:t>
      </w:r>
      <w:r w:rsidR="001F1400" w:rsidRPr="000E202A">
        <w:rPr>
          <w:rStyle w:val="Subtielebenadr"/>
          <w:rFonts w:ascii="Times New Roman" w:eastAsia="Calibri" w:hAnsi="Times New Roman" w:cs="Times New Roman"/>
          <w:b w:val="0"/>
          <w:i w:val="0"/>
          <w:iCs w:val="0"/>
          <w:color w:val="auto"/>
          <w:sz w:val="24"/>
          <w:szCs w:val="24"/>
        </w:rPr>
        <w:t>kwetsen</w:t>
      </w:r>
      <w:r w:rsidRPr="000E202A">
        <w:rPr>
          <w:rStyle w:val="Subtielebenadr"/>
          <w:rFonts w:ascii="Times New Roman" w:eastAsia="Calibri" w:hAnsi="Times New Roman" w:cs="Times New Roman"/>
          <w:b w:val="0"/>
          <w:i w:val="0"/>
          <w:iCs w:val="0"/>
          <w:color w:val="auto"/>
          <w:sz w:val="24"/>
          <w:szCs w:val="24"/>
        </w:rPr>
        <w:t xml:space="preserve">. Door het vragend te zeggen klinkt het ook beleefder dan puur iemands achternaam luidop te zeggen. </w:t>
      </w:r>
      <w:r w:rsidR="0095619D" w:rsidRPr="000E202A">
        <w:rPr>
          <w:rStyle w:val="Subtielebenadr"/>
          <w:rFonts w:ascii="Times New Roman" w:eastAsia="Calibri" w:hAnsi="Times New Roman" w:cs="Times New Roman"/>
          <w:b w:val="0"/>
          <w:i w:val="0"/>
          <w:iCs w:val="0"/>
          <w:color w:val="auto"/>
          <w:sz w:val="24"/>
          <w:szCs w:val="24"/>
        </w:rPr>
        <w:br/>
        <w:t>Zit jij op da</w:t>
      </w:r>
      <w:r w:rsidR="001B63F1" w:rsidRPr="000E202A">
        <w:rPr>
          <w:rStyle w:val="Subtielebenadr"/>
          <w:rFonts w:ascii="Times New Roman" w:eastAsia="Calibri" w:hAnsi="Times New Roman" w:cs="Times New Roman"/>
          <w:b w:val="0"/>
          <w:i w:val="0"/>
          <w:iCs w:val="0"/>
          <w:color w:val="auto"/>
          <w:sz w:val="24"/>
          <w:szCs w:val="24"/>
        </w:rPr>
        <w:t xml:space="preserve">t moment ook toevallig in de wachtzaal? Concentreer je dan terug op je boekje, scroll verder op je smartphone of herstart je conversatie. Nastaren is nergens voor nodig! </w:t>
      </w:r>
      <w:r w:rsidR="001B63F1" w:rsidRPr="000E202A">
        <w:rPr>
          <w:rStyle w:val="Subtielebenadr"/>
          <w:rFonts w:ascii="Times New Roman" w:eastAsia="Calibri" w:hAnsi="Times New Roman" w:cs="Times New Roman"/>
          <w:b w:val="0"/>
          <w:i w:val="0"/>
          <w:iCs w:val="0"/>
          <w:color w:val="auto"/>
          <w:sz w:val="24"/>
          <w:szCs w:val="24"/>
        </w:rPr>
        <w:br/>
      </w:r>
    </w:p>
    <w:p w14:paraId="066AF864" w14:textId="77777777" w:rsidR="00094195" w:rsidRPr="000E202A" w:rsidRDefault="00094195" w:rsidP="00094195">
      <w:pPr>
        <w:pStyle w:val="introlist"/>
        <w:spacing w:line="360" w:lineRule="auto"/>
        <w:ind w:right="282"/>
        <w:rPr>
          <w:rStyle w:val="Subtielebenadr"/>
          <w:rFonts w:ascii="Times New Roman" w:eastAsia="Calibri" w:hAnsi="Times New Roman" w:cs="Times New Roman"/>
          <w:b w:val="0"/>
          <w:i w:val="0"/>
          <w:iCs w:val="0"/>
          <w:color w:val="auto"/>
          <w:sz w:val="24"/>
          <w:szCs w:val="24"/>
        </w:rPr>
      </w:pPr>
    </w:p>
    <w:p w14:paraId="50C7CA5A" w14:textId="77777777" w:rsidR="00094195" w:rsidRPr="000E202A" w:rsidRDefault="00094195" w:rsidP="00094195">
      <w:pPr>
        <w:pStyle w:val="introlist"/>
        <w:spacing w:line="360" w:lineRule="auto"/>
        <w:ind w:right="282"/>
        <w:rPr>
          <w:rStyle w:val="Subtielebenadr"/>
          <w:rFonts w:ascii="Times New Roman" w:eastAsia="Calibri" w:hAnsi="Times New Roman" w:cs="Times New Roman"/>
          <w:b w:val="0"/>
          <w:i w:val="0"/>
          <w:iCs w:val="0"/>
          <w:color w:val="auto"/>
          <w:sz w:val="24"/>
          <w:szCs w:val="24"/>
        </w:rPr>
      </w:pPr>
    </w:p>
    <w:p w14:paraId="1BAAB71D" w14:textId="77777777" w:rsidR="00094195" w:rsidRPr="000E202A" w:rsidRDefault="00094195" w:rsidP="00094195">
      <w:pPr>
        <w:pStyle w:val="introlist"/>
        <w:spacing w:line="360" w:lineRule="auto"/>
        <w:ind w:right="282"/>
        <w:rPr>
          <w:rStyle w:val="Subtielebenadr"/>
          <w:rFonts w:ascii="Times New Roman" w:eastAsia="Calibri" w:hAnsi="Times New Roman" w:cs="Times New Roman"/>
          <w:b w:val="0"/>
          <w:i w:val="0"/>
          <w:iCs w:val="0"/>
          <w:color w:val="auto"/>
          <w:sz w:val="24"/>
          <w:szCs w:val="24"/>
        </w:rPr>
      </w:pPr>
    </w:p>
    <w:p w14:paraId="7F3F93E5" w14:textId="77777777" w:rsidR="00094195" w:rsidRPr="000E202A" w:rsidRDefault="00094195" w:rsidP="00094195">
      <w:pPr>
        <w:pStyle w:val="introlist"/>
        <w:spacing w:line="360" w:lineRule="auto"/>
        <w:ind w:right="282"/>
        <w:rPr>
          <w:rStyle w:val="Subtielebenadr"/>
          <w:rFonts w:ascii="Times New Roman" w:eastAsia="Calibri" w:hAnsi="Times New Roman" w:cs="Times New Roman"/>
          <w:b w:val="0"/>
          <w:i w:val="0"/>
          <w:iCs w:val="0"/>
          <w:color w:val="auto"/>
          <w:sz w:val="24"/>
          <w:szCs w:val="24"/>
        </w:rPr>
      </w:pPr>
    </w:p>
    <w:p w14:paraId="4519B985" w14:textId="77777777" w:rsidR="00094195" w:rsidRPr="000E202A" w:rsidRDefault="00094195" w:rsidP="00094195">
      <w:pPr>
        <w:pStyle w:val="introlist"/>
        <w:spacing w:line="360" w:lineRule="auto"/>
        <w:ind w:right="282"/>
        <w:rPr>
          <w:rStyle w:val="Subtielebenadr"/>
          <w:rFonts w:ascii="Times New Roman" w:eastAsia="Calibri" w:hAnsi="Times New Roman" w:cs="Times New Roman"/>
          <w:b w:val="0"/>
          <w:i w:val="0"/>
          <w:iCs w:val="0"/>
          <w:color w:val="auto"/>
          <w:sz w:val="24"/>
          <w:szCs w:val="24"/>
        </w:rPr>
      </w:pPr>
    </w:p>
    <w:p w14:paraId="63FB02AE" w14:textId="77777777" w:rsidR="001C0F69" w:rsidRPr="000E202A" w:rsidRDefault="001C0F69" w:rsidP="005F4CEF">
      <w:pPr>
        <w:pStyle w:val="introlist"/>
        <w:spacing w:line="360" w:lineRule="auto"/>
        <w:ind w:right="282"/>
        <w:rPr>
          <w:rStyle w:val="Subtielebenadr"/>
          <w:rFonts w:ascii="Times New Roman" w:eastAsia="Calibri" w:hAnsi="Times New Roman" w:cs="Times New Roman"/>
          <w:b w:val="0"/>
          <w:i w:val="0"/>
          <w:iCs w:val="0"/>
          <w:color w:val="auto"/>
          <w:sz w:val="24"/>
          <w:szCs w:val="24"/>
        </w:rPr>
      </w:pPr>
    </w:p>
    <w:tbl>
      <w:tblPr>
        <w:tblStyle w:val="Rastertabel2-accent2"/>
        <w:tblW w:w="0" w:type="auto"/>
        <w:tblLook w:val="04A0" w:firstRow="1" w:lastRow="0" w:firstColumn="1" w:lastColumn="0" w:noHBand="0" w:noVBand="1"/>
      </w:tblPr>
      <w:tblGrid>
        <w:gridCol w:w="2641"/>
      </w:tblGrid>
      <w:tr w:rsidR="00A8137A" w14:paraId="54437451" w14:textId="77777777" w:rsidTr="00A8137A">
        <w:trPr>
          <w:cnfStyle w:val="100000000000" w:firstRow="1" w:lastRow="0" w:firstColumn="0" w:lastColumn="0" w:oddVBand="0" w:evenVBand="0" w:oddHBand="0"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2641" w:type="dxa"/>
          </w:tcPr>
          <w:p w14:paraId="61F6CDD6" w14:textId="29EE63E7" w:rsidR="00A8137A" w:rsidRPr="000B5504" w:rsidRDefault="00A8137A" w:rsidP="00B24825">
            <w:pPr>
              <w:pStyle w:val="Kop4"/>
              <w:outlineLvl w:val="3"/>
              <w:rPr>
                <w:lang w:val="nl-BE"/>
              </w:rPr>
            </w:pPr>
            <w:r>
              <w:rPr>
                <w:lang w:val="nl-BE"/>
              </w:rPr>
              <w:lastRenderedPageBreak/>
              <w:t xml:space="preserve">Sarah: openbare wc </w:t>
            </w:r>
          </w:p>
        </w:tc>
      </w:tr>
    </w:tbl>
    <w:p w14:paraId="30881AFF" w14:textId="77777777" w:rsidR="00094195" w:rsidRPr="00094195" w:rsidRDefault="00094195" w:rsidP="00094195"/>
    <w:p w14:paraId="7080847F" w14:textId="71627F7D" w:rsidR="00094195" w:rsidRDefault="00094195" w:rsidP="00094195">
      <w:pPr>
        <w:spacing w:line="360" w:lineRule="auto"/>
        <w:jc w:val="both"/>
      </w:pPr>
      <w:r w:rsidRPr="00094195">
        <w:t>Sarah beslist dat het tijd is voor haar om er even tussenuit te gaan. Ze trekt er in haar eentje op uit en gaat een weekend naar Brussel. Vandaag voelt zich goed en zelfzeker: niemand hier kent haar en zij kent niemand hier. Wat een bevrijdend gevoel! Na een heerlijke lunch beslist ze een wandeling te maken. Tijdens deze wandeling moet ze plots erg nodig plassen. Een openbare wc is de enige oplossing. Net zoals de anderen in de wachtrij betaalt Sarah €0,50. Plots staat ze voor een beslissing: ga ik nu naar de mannen of naar de vrouwen wc? Ze zou het liefst naar de vrouwen wc gaan, maar ze is bang voor de blikken van de andere vrouwen. De mannen wc is ook geen goede optie: daar zal ze meteen opvallen en voelt ze zich niet veilig. Ze moedigt zichzelf aan en zet voorzichtig de eerste stappen naar de vrouwen wc. Het is een dubbel gevoel: eindelijk kan ze de wc met het vrouwenicoontje binnenstappen, maar tegelijk voelt ze ee</w:t>
      </w:r>
      <w:r w:rsidR="00964DDB">
        <w:t>n angst.</w:t>
      </w:r>
    </w:p>
    <w:p w14:paraId="247E73D8" w14:textId="77777777" w:rsidR="00094195" w:rsidRDefault="00094195" w:rsidP="00094195">
      <w:pPr>
        <w:spacing w:line="360" w:lineRule="auto"/>
        <w:jc w:val="both"/>
      </w:pPr>
    </w:p>
    <w:p w14:paraId="7BCF4EC5" w14:textId="77777777" w:rsidR="00A02BB0" w:rsidRDefault="00094195" w:rsidP="00A02BB0">
      <w:pPr>
        <w:pStyle w:val="Kop5"/>
        <w:jc w:val="both"/>
      </w:pPr>
      <w:r w:rsidRPr="00094195">
        <w:t>Inhoudelijke feedback</w:t>
      </w:r>
    </w:p>
    <w:p w14:paraId="1A9A7F1D" w14:textId="521087E2" w:rsidR="001C0F69" w:rsidRPr="00A02BB0" w:rsidRDefault="00094195" w:rsidP="00A02BB0">
      <w:pPr>
        <w:pStyle w:val="Kop5"/>
        <w:spacing w:line="360" w:lineRule="auto"/>
        <w:jc w:val="both"/>
        <w:rPr>
          <w:rStyle w:val="Subtielebenadr"/>
          <w:i w:val="0"/>
          <w:iCs w:val="0"/>
          <w:color w:val="000000" w:themeColor="text1"/>
        </w:rPr>
      </w:pPr>
      <w:r w:rsidRPr="000E202A">
        <w:rPr>
          <w:rStyle w:val="Subtielebenadr"/>
          <w:rFonts w:ascii="Times New Roman" w:eastAsia="Calibri" w:hAnsi="Times New Roman"/>
          <w:b/>
          <w:i w:val="0"/>
          <w:iCs w:val="0"/>
          <w:color w:val="auto"/>
          <w:sz w:val="24"/>
          <w:szCs w:val="24"/>
        </w:rPr>
        <w:br/>
      </w:r>
      <w:r w:rsidRPr="00A02BB0">
        <w:rPr>
          <w:rStyle w:val="Subtielebenadr"/>
          <w:rFonts w:ascii="Times New Roman" w:eastAsia="Calibri" w:hAnsi="Times New Roman"/>
          <w:i w:val="0"/>
          <w:iCs w:val="0"/>
          <w:color w:val="000000" w:themeColor="text1"/>
          <w:sz w:val="24"/>
          <w:szCs w:val="24"/>
        </w:rPr>
        <w:t xml:space="preserve">De meeste deelnemers waren het erover eens dat deze situatie een moeilijkheid met zich meebrengt in het begin van de transitie. De nadruk werd in deze situatie niet op de juiste plaatsen gelegd. Vooral het feit dat ze twijfelt over naar welke wc ze nu moet gaan bleek niet realistisch te zijn. Het was de eerste keer eerder spannend om die vrouwen wc binnen te wandelen, maar twijfelen deden ze niet als ze als vrouw gekleed waren op dat moment. </w:t>
      </w:r>
      <w:r w:rsidR="00A02BB0">
        <w:rPr>
          <w:rStyle w:val="Subtielebenadr"/>
          <w:rFonts w:ascii="Times New Roman" w:eastAsia="Calibri" w:hAnsi="Times New Roman"/>
          <w:i w:val="0"/>
          <w:iCs w:val="0"/>
          <w:color w:val="000000" w:themeColor="text1"/>
          <w:sz w:val="24"/>
          <w:szCs w:val="24"/>
        </w:rPr>
        <w:t xml:space="preserve">Onderstaande quote toont </w:t>
      </w:r>
      <w:r w:rsidR="00435FB8" w:rsidRPr="00A02BB0">
        <w:rPr>
          <w:rStyle w:val="Subtielebenadr"/>
          <w:rFonts w:ascii="Times New Roman" w:eastAsia="Calibri" w:hAnsi="Times New Roman"/>
          <w:i w:val="0"/>
          <w:iCs w:val="0"/>
          <w:color w:val="000000" w:themeColor="text1"/>
          <w:sz w:val="24"/>
          <w:szCs w:val="24"/>
        </w:rPr>
        <w:t>de stress die transpersonen</w:t>
      </w:r>
      <w:r w:rsidR="00A02BB0">
        <w:rPr>
          <w:rStyle w:val="Subtielebenadr"/>
          <w:rFonts w:ascii="Times New Roman" w:eastAsia="Calibri" w:hAnsi="Times New Roman"/>
          <w:i w:val="0"/>
          <w:iCs w:val="0"/>
          <w:color w:val="000000" w:themeColor="text1"/>
          <w:sz w:val="24"/>
          <w:szCs w:val="24"/>
        </w:rPr>
        <w:t xml:space="preserve"> bij het begin van hun transitie </w:t>
      </w:r>
      <w:r w:rsidR="00435FB8" w:rsidRPr="00A02BB0">
        <w:rPr>
          <w:rStyle w:val="Subtielebenadr"/>
          <w:rFonts w:ascii="Times New Roman" w:eastAsia="Calibri" w:hAnsi="Times New Roman"/>
          <w:i w:val="0"/>
          <w:iCs w:val="0"/>
          <w:color w:val="000000" w:themeColor="text1"/>
          <w:sz w:val="24"/>
          <w:szCs w:val="24"/>
        </w:rPr>
        <w:t>ervaren</w:t>
      </w:r>
      <w:r w:rsidR="00A02BB0">
        <w:rPr>
          <w:rStyle w:val="Subtielebenadr"/>
          <w:rFonts w:ascii="Times New Roman" w:eastAsia="Calibri" w:hAnsi="Times New Roman"/>
          <w:i w:val="0"/>
          <w:iCs w:val="0"/>
          <w:color w:val="000000" w:themeColor="text1"/>
          <w:sz w:val="24"/>
          <w:szCs w:val="24"/>
        </w:rPr>
        <w:t xml:space="preserve">. </w:t>
      </w:r>
    </w:p>
    <w:p w14:paraId="0DDA69BB" w14:textId="77777777" w:rsidR="00A02BB0" w:rsidRPr="00A02BB0" w:rsidRDefault="00A02BB0" w:rsidP="00A02BB0"/>
    <w:p w14:paraId="7BBE9ADB" w14:textId="5DF7E830" w:rsidR="00094195" w:rsidRDefault="00094195" w:rsidP="0072520D">
      <w:pPr>
        <w:pStyle w:val="introlist"/>
        <w:ind w:right="282"/>
        <w:jc w:val="center"/>
        <w:rPr>
          <w:rStyle w:val="Subtielebenadr"/>
          <w:rFonts w:ascii="Times New Roman" w:eastAsia="Calibri" w:hAnsi="Times New Roman" w:cs="Times New Roman"/>
          <w:b w:val="0"/>
          <w:iCs w:val="0"/>
          <w:color w:val="auto"/>
          <w:sz w:val="24"/>
          <w:szCs w:val="24"/>
        </w:rPr>
      </w:pPr>
      <w:r w:rsidRPr="000E202A">
        <w:rPr>
          <w:rStyle w:val="Subtielebenadr"/>
          <w:rFonts w:ascii="Times New Roman" w:eastAsia="Calibri" w:hAnsi="Times New Roman" w:cs="Times New Roman"/>
          <w:b w:val="0"/>
          <w:iCs w:val="0"/>
          <w:color w:val="auto"/>
          <w:sz w:val="24"/>
          <w:szCs w:val="24"/>
        </w:rPr>
        <w:t>“In het begin is dit wel een issue. Dat is wel een vorm van stress ‘wat gaan ze zeggen’. Maar op een bepaald moment ga je erdoor en na een of twee keer is die stress weg.”</w:t>
      </w:r>
      <w:r w:rsidR="00435FB8">
        <w:rPr>
          <w:rStyle w:val="Subtielebenadr"/>
          <w:rFonts w:ascii="Times New Roman" w:eastAsia="Calibri" w:hAnsi="Times New Roman" w:cs="Times New Roman"/>
          <w:b w:val="0"/>
          <w:iCs w:val="0"/>
          <w:color w:val="auto"/>
          <w:sz w:val="24"/>
          <w:szCs w:val="24"/>
        </w:rPr>
        <w:t>(D3)</w:t>
      </w:r>
    </w:p>
    <w:p w14:paraId="5EF5549C" w14:textId="77777777" w:rsidR="0072520D" w:rsidRPr="000E202A" w:rsidRDefault="0072520D" w:rsidP="0072520D">
      <w:pPr>
        <w:pStyle w:val="introlist"/>
        <w:ind w:right="282"/>
        <w:jc w:val="center"/>
        <w:rPr>
          <w:rStyle w:val="Subtielebenadr"/>
          <w:rFonts w:ascii="Times New Roman" w:eastAsia="Calibri" w:hAnsi="Times New Roman" w:cs="Times New Roman"/>
          <w:b w:val="0"/>
          <w:iCs w:val="0"/>
          <w:color w:val="auto"/>
          <w:sz w:val="24"/>
          <w:szCs w:val="24"/>
        </w:rPr>
      </w:pPr>
    </w:p>
    <w:p w14:paraId="407E6028" w14:textId="35F5064F" w:rsidR="00094195" w:rsidRPr="0072520D" w:rsidRDefault="00094195" w:rsidP="0072520D">
      <w:pPr>
        <w:pStyle w:val="Kop5"/>
        <w:rPr>
          <w:rStyle w:val="Subtielebenadr"/>
          <w:i w:val="0"/>
          <w:iCs w:val="0"/>
          <w:color w:val="0CA8DE"/>
        </w:rPr>
      </w:pPr>
      <w:r w:rsidRPr="00094195">
        <w:t>De rol van de omgeving</w:t>
      </w:r>
      <w:r w:rsidR="0072520D">
        <w:br/>
      </w:r>
    </w:p>
    <w:p w14:paraId="6E579846" w14:textId="4FF530F1" w:rsidR="007C6E8A" w:rsidRPr="000E202A" w:rsidRDefault="00094195" w:rsidP="007C6E8A">
      <w:pPr>
        <w:pStyle w:val="introlist"/>
        <w:spacing w:line="360" w:lineRule="auto"/>
        <w:ind w:right="282"/>
        <w:jc w:val="both"/>
        <w:rPr>
          <w:rStyle w:val="Subtielebenadr"/>
          <w:rFonts w:ascii="Times New Roman" w:eastAsia="Calibri" w:hAnsi="Times New Roman" w:cs="Times New Roman"/>
          <w:b w:val="0"/>
          <w:i w:val="0"/>
          <w:iCs w:val="0"/>
          <w:color w:val="auto"/>
          <w:sz w:val="24"/>
          <w:szCs w:val="24"/>
        </w:rPr>
      </w:pPr>
      <w:r w:rsidRPr="000E202A">
        <w:rPr>
          <w:rStyle w:val="Subtielebenadr"/>
          <w:rFonts w:ascii="Times New Roman" w:eastAsia="Calibri" w:hAnsi="Times New Roman" w:cs="Times New Roman"/>
          <w:b w:val="0"/>
          <w:i w:val="0"/>
          <w:iCs w:val="0"/>
          <w:color w:val="auto"/>
          <w:sz w:val="24"/>
          <w:szCs w:val="24"/>
        </w:rPr>
        <w:t>Bij de rol van de omgeving werd er alweer ingegaan op basisrespect</w:t>
      </w:r>
      <w:r w:rsidR="007C6E8A" w:rsidRPr="000E202A">
        <w:rPr>
          <w:rStyle w:val="Subtielebenadr"/>
          <w:rFonts w:ascii="Times New Roman" w:eastAsia="Calibri" w:hAnsi="Times New Roman" w:cs="Times New Roman"/>
          <w:b w:val="0"/>
          <w:i w:val="0"/>
          <w:iCs w:val="0"/>
          <w:color w:val="auto"/>
          <w:sz w:val="24"/>
          <w:szCs w:val="24"/>
        </w:rPr>
        <w:t xml:space="preserve"> en vriendelijkheid. Een glimlach van een andere vrouw zou voor velen al een opluchting kunnen zijn, een teken dat het oké is dat ze hier zijn. Hier werd ook een situatie aangehaald waarbij een transman uitdrukkelijk ‘gecorrigeerd’ werd door de wc-vrouw bij het binnengaan van de mannen wc. </w:t>
      </w:r>
      <w:r w:rsidR="00D1280B">
        <w:rPr>
          <w:rStyle w:val="Subtielebenadr"/>
          <w:rFonts w:ascii="Times New Roman" w:eastAsia="Calibri" w:hAnsi="Times New Roman" w:cs="Times New Roman"/>
          <w:b w:val="0"/>
          <w:i w:val="0"/>
          <w:iCs w:val="0"/>
          <w:color w:val="auto"/>
          <w:sz w:val="24"/>
          <w:szCs w:val="24"/>
        </w:rPr>
        <w:t xml:space="preserve">Onderstaande quotes illustreren twee ervaringen </w:t>
      </w:r>
      <w:r w:rsidR="0072520D">
        <w:rPr>
          <w:rStyle w:val="Subtielebenadr"/>
          <w:rFonts w:ascii="Times New Roman" w:eastAsia="Calibri" w:hAnsi="Times New Roman" w:cs="Times New Roman"/>
          <w:b w:val="0"/>
          <w:i w:val="0"/>
          <w:iCs w:val="0"/>
          <w:color w:val="auto"/>
          <w:sz w:val="24"/>
          <w:szCs w:val="24"/>
        </w:rPr>
        <w:t>van deelnemers.</w:t>
      </w:r>
    </w:p>
    <w:p w14:paraId="3179AF44" w14:textId="0C637122" w:rsidR="007C6E8A" w:rsidRPr="000E202A" w:rsidRDefault="007C6E8A" w:rsidP="007C6E8A">
      <w:pPr>
        <w:pStyle w:val="introlist"/>
        <w:ind w:right="282"/>
        <w:jc w:val="center"/>
        <w:rPr>
          <w:rStyle w:val="Subtielebenadr"/>
          <w:rFonts w:ascii="Times New Roman" w:eastAsia="Calibri" w:hAnsi="Times New Roman" w:cs="Times New Roman"/>
          <w:b w:val="0"/>
          <w:i w:val="0"/>
          <w:iCs w:val="0"/>
          <w:color w:val="auto"/>
          <w:sz w:val="24"/>
          <w:szCs w:val="24"/>
        </w:rPr>
      </w:pPr>
      <w:r>
        <w:rPr>
          <w:rFonts w:ascii="Times New Roman" w:hAnsi="Times New Roman" w:cs="Times New Roman"/>
          <w:b w:val="0"/>
          <w:i/>
          <w:sz w:val="24"/>
          <w:szCs w:val="24"/>
        </w:rPr>
        <w:t>“</w:t>
      </w:r>
      <w:r w:rsidRPr="007C6E8A">
        <w:rPr>
          <w:rFonts w:ascii="Times New Roman" w:hAnsi="Times New Roman" w:cs="Times New Roman"/>
          <w:b w:val="0"/>
          <w:i/>
          <w:sz w:val="24"/>
          <w:szCs w:val="24"/>
        </w:rPr>
        <w:t>Je kijkt dan alle twee in de spiege</w:t>
      </w:r>
      <w:r w:rsidR="0072520D">
        <w:rPr>
          <w:rFonts w:ascii="Times New Roman" w:hAnsi="Times New Roman" w:cs="Times New Roman"/>
          <w:b w:val="0"/>
          <w:i/>
          <w:sz w:val="24"/>
          <w:szCs w:val="24"/>
        </w:rPr>
        <w:t xml:space="preserve">l en glimlacht, dan is het </w:t>
      </w:r>
      <w:r w:rsidRPr="007C6E8A">
        <w:rPr>
          <w:rFonts w:ascii="Times New Roman" w:hAnsi="Times New Roman" w:cs="Times New Roman"/>
          <w:b w:val="0"/>
          <w:i/>
          <w:sz w:val="24"/>
          <w:szCs w:val="24"/>
        </w:rPr>
        <w:t>meestal opgelost.</w:t>
      </w:r>
      <w:r>
        <w:rPr>
          <w:rFonts w:ascii="Times New Roman" w:hAnsi="Times New Roman" w:cs="Times New Roman"/>
          <w:b w:val="0"/>
          <w:i/>
          <w:sz w:val="24"/>
          <w:szCs w:val="24"/>
        </w:rPr>
        <w:t>”</w:t>
      </w:r>
      <w:r w:rsidR="00D1280B">
        <w:rPr>
          <w:rFonts w:ascii="Times New Roman" w:hAnsi="Times New Roman" w:cs="Times New Roman"/>
          <w:b w:val="0"/>
          <w:i/>
          <w:sz w:val="24"/>
          <w:szCs w:val="24"/>
        </w:rPr>
        <w:t>(D3)</w:t>
      </w:r>
    </w:p>
    <w:p w14:paraId="4EBB129A" w14:textId="019CF0D1" w:rsidR="00094195" w:rsidRPr="000E202A" w:rsidRDefault="00A02BB0" w:rsidP="007C6E8A">
      <w:pPr>
        <w:pStyle w:val="introlist"/>
        <w:ind w:right="282"/>
        <w:jc w:val="center"/>
        <w:rPr>
          <w:rStyle w:val="Subtielebenadr"/>
          <w:rFonts w:ascii="Times New Roman" w:eastAsia="Calibri" w:hAnsi="Times New Roman" w:cs="Times New Roman"/>
          <w:b w:val="0"/>
          <w:iCs w:val="0"/>
          <w:color w:val="auto"/>
          <w:sz w:val="24"/>
          <w:szCs w:val="24"/>
        </w:rPr>
      </w:pPr>
      <w:r>
        <w:rPr>
          <w:rStyle w:val="Subtielebenadr"/>
          <w:rFonts w:ascii="Times New Roman" w:eastAsia="Calibri" w:hAnsi="Times New Roman" w:cs="Times New Roman"/>
          <w:b w:val="0"/>
          <w:iCs w:val="0"/>
          <w:color w:val="auto"/>
          <w:sz w:val="24"/>
          <w:szCs w:val="24"/>
        </w:rPr>
        <w:t>“Ik heb al</w:t>
      </w:r>
      <w:r w:rsidR="007C6E8A" w:rsidRPr="000E202A">
        <w:rPr>
          <w:rStyle w:val="Subtielebenadr"/>
          <w:rFonts w:ascii="Times New Roman" w:eastAsia="Calibri" w:hAnsi="Times New Roman" w:cs="Times New Roman"/>
          <w:b w:val="0"/>
          <w:iCs w:val="0"/>
          <w:color w:val="auto"/>
          <w:sz w:val="24"/>
          <w:szCs w:val="24"/>
        </w:rPr>
        <w:t xml:space="preserve"> gehad dat ik naar de mannen wc wil gaan en dan word ik gecorrigeerd ‘hé, het is wel daar hé.’”</w:t>
      </w:r>
      <w:r w:rsidR="00D1280B">
        <w:rPr>
          <w:rStyle w:val="Subtielebenadr"/>
          <w:rFonts w:ascii="Times New Roman" w:eastAsia="Calibri" w:hAnsi="Times New Roman" w:cs="Times New Roman"/>
          <w:b w:val="0"/>
          <w:iCs w:val="0"/>
          <w:color w:val="auto"/>
          <w:sz w:val="24"/>
          <w:szCs w:val="24"/>
        </w:rPr>
        <w:t>(D1)</w:t>
      </w:r>
    </w:p>
    <w:tbl>
      <w:tblPr>
        <w:tblStyle w:val="Rastertabel2-accent2"/>
        <w:tblW w:w="0" w:type="auto"/>
        <w:tblLook w:val="04A0" w:firstRow="1" w:lastRow="0" w:firstColumn="1" w:lastColumn="0" w:noHBand="0" w:noVBand="1"/>
      </w:tblPr>
      <w:tblGrid>
        <w:gridCol w:w="2270"/>
      </w:tblGrid>
      <w:tr w:rsidR="007716CF" w14:paraId="4FF39D4B" w14:textId="77777777" w:rsidTr="00B24825">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70" w:type="dxa"/>
          </w:tcPr>
          <w:p w14:paraId="45EDD43A" w14:textId="77777777" w:rsidR="007716CF" w:rsidRPr="000B5504" w:rsidRDefault="007716CF" w:rsidP="00B24825">
            <w:pPr>
              <w:pStyle w:val="Kop5"/>
              <w:outlineLvl w:val="4"/>
            </w:pPr>
            <w:r w:rsidRPr="000B5504">
              <w:lastRenderedPageBreak/>
              <w:t>Aangepaste versie</w:t>
            </w:r>
          </w:p>
        </w:tc>
      </w:tr>
    </w:tbl>
    <w:p w14:paraId="308F644B" w14:textId="43CA60BC" w:rsidR="001C0F69" w:rsidRPr="000E202A" w:rsidRDefault="007C6E8A" w:rsidP="007C6E8A">
      <w:pPr>
        <w:pStyle w:val="Kop5"/>
        <w:rPr>
          <w:rStyle w:val="Subtielebenadr"/>
          <w:i w:val="0"/>
          <w:iCs w:val="0"/>
          <w:color w:val="0CA8DE"/>
        </w:rPr>
      </w:pPr>
      <w:r>
        <w:br/>
      </w:r>
    </w:p>
    <w:p w14:paraId="7654B8D5" w14:textId="64D82F57" w:rsidR="007C6E8A" w:rsidRDefault="007C6E8A" w:rsidP="007C6E8A">
      <w:pPr>
        <w:spacing w:line="360" w:lineRule="auto"/>
        <w:jc w:val="both"/>
      </w:pPr>
      <w:r w:rsidRPr="00094195">
        <w:t xml:space="preserve">Sarah beslist dat het tijd is voor haar om er even tussenuit te gaan. Ze trekt er in haar eentje op uit en gaat een weekend naar Brussel. Vandaag voelt zich goed en zelfzeker: niemand hier kent haar en zij kent niemand hier. Wat een bevrijdend gevoel! Na een heerlijke lunch beslist ze een wandeling te maken. Tijdens deze wandeling moet ze plots erg nodig plassen. Een openbare wc is de enige oplossing. Net zoals de anderen in de wachtrij betaalt Sarah €0,50. </w:t>
      </w:r>
      <w:r w:rsidRPr="00662A31">
        <w:rPr>
          <w:b/>
        </w:rPr>
        <w:t>Plots beseft ze dat ze voor het eerst een vrouwen wc zal binnengaan</w:t>
      </w:r>
      <w:r>
        <w:t xml:space="preserve">. </w:t>
      </w:r>
      <w:r w:rsidRPr="00094195">
        <w:t>Ze moedigt zichzelf aan en zet voorzichtig de eerste stappen naar de vrouwen wc. Het is een dubbel gevoel: eindelijk kan ze de wc met het vrouwenicoontje binnenstappen, maar tegelijk voelt ze een angst o</w:t>
      </w:r>
      <w:r>
        <w:t xml:space="preserve">m anderen van streek te brengen of negatieve commentaren te ontvangen. </w:t>
      </w:r>
      <w:r w:rsidRPr="00662A31">
        <w:rPr>
          <w:b/>
        </w:rPr>
        <w:t xml:space="preserve">Alsof deze stress nog niet genoeg was, corrigeert de wc-vrouw haar wanneer ze de wc-ruimte voor vrouwen binnenstapt. ‘Dat is de vrouwen wc hé.’. Sarah zucht en gaat toch binnen, </w:t>
      </w:r>
      <w:r w:rsidR="00662A31" w:rsidRPr="00662A31">
        <w:rPr>
          <w:b/>
        </w:rPr>
        <w:t>wetende dat iedereen de opmerking van de wc-vrouw gehoord heeft.</w:t>
      </w:r>
      <w:r w:rsidR="00662A31">
        <w:t xml:space="preserve"> </w:t>
      </w:r>
    </w:p>
    <w:p w14:paraId="5C89099D" w14:textId="77777777" w:rsidR="007C6E8A" w:rsidRPr="000E202A" w:rsidRDefault="007C6E8A" w:rsidP="007C6E8A">
      <w:pPr>
        <w:pStyle w:val="introlist"/>
        <w:spacing w:line="360" w:lineRule="auto"/>
        <w:ind w:right="282"/>
        <w:rPr>
          <w:rStyle w:val="Subtielebenadr"/>
          <w:rFonts w:ascii="Times New Roman" w:eastAsia="Calibri" w:hAnsi="Times New Roman" w:cs="Times New Roman"/>
          <w:b w:val="0"/>
          <w:i w:val="0"/>
          <w:iCs w:val="0"/>
          <w:color w:val="auto"/>
          <w:sz w:val="24"/>
          <w:szCs w:val="24"/>
        </w:rPr>
      </w:pPr>
    </w:p>
    <w:tbl>
      <w:tblPr>
        <w:tblStyle w:val="Rastertabel2-accent2"/>
        <w:tblW w:w="0" w:type="auto"/>
        <w:tblLook w:val="04A0" w:firstRow="1" w:lastRow="0" w:firstColumn="1" w:lastColumn="0" w:noHBand="0" w:noVBand="1"/>
      </w:tblPr>
      <w:tblGrid>
        <w:gridCol w:w="1180"/>
      </w:tblGrid>
      <w:tr w:rsidR="00E1185D" w14:paraId="3B1F1A25" w14:textId="77777777" w:rsidTr="00B24825">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180" w:type="dxa"/>
          </w:tcPr>
          <w:p w14:paraId="0D48C0F4" w14:textId="77777777" w:rsidR="00E1185D" w:rsidRDefault="00E1185D" w:rsidP="00B24825">
            <w:pPr>
              <w:pStyle w:val="Kop5"/>
              <w:outlineLvl w:val="4"/>
            </w:pPr>
            <w:r w:rsidRPr="001C0F69">
              <w:t xml:space="preserve">Jouw rol </w:t>
            </w:r>
          </w:p>
        </w:tc>
      </w:tr>
    </w:tbl>
    <w:p w14:paraId="08074DB8" w14:textId="77777777" w:rsidR="001C0F69" w:rsidRPr="000E202A" w:rsidRDefault="001C0F69" w:rsidP="006D5832">
      <w:pPr>
        <w:pStyle w:val="introlist"/>
        <w:spacing w:line="360" w:lineRule="auto"/>
        <w:ind w:right="282"/>
        <w:rPr>
          <w:rStyle w:val="Subtielebenadr"/>
          <w:rFonts w:ascii="Times New Roman" w:eastAsia="Calibri" w:hAnsi="Times New Roman" w:cs="Times New Roman"/>
          <w:b w:val="0"/>
          <w:i w:val="0"/>
          <w:iCs w:val="0"/>
          <w:color w:val="auto"/>
          <w:sz w:val="24"/>
          <w:szCs w:val="24"/>
        </w:rPr>
      </w:pPr>
    </w:p>
    <w:p w14:paraId="36A3FC3D" w14:textId="490691FF" w:rsidR="006D5832" w:rsidRPr="000E202A" w:rsidRDefault="00FD149F" w:rsidP="006D5832">
      <w:pPr>
        <w:pStyle w:val="introlist"/>
        <w:spacing w:line="360" w:lineRule="auto"/>
        <w:ind w:right="282"/>
        <w:rPr>
          <w:rStyle w:val="Subtielebenadr"/>
          <w:rFonts w:ascii="Times New Roman" w:eastAsia="Calibri" w:hAnsi="Times New Roman" w:cs="Times New Roman"/>
          <w:b w:val="0"/>
          <w:i w:val="0"/>
          <w:iCs w:val="0"/>
          <w:color w:val="auto"/>
          <w:sz w:val="24"/>
          <w:szCs w:val="24"/>
        </w:rPr>
      </w:pPr>
      <w:r w:rsidRPr="000E202A">
        <w:rPr>
          <w:rStyle w:val="Subtielebenadr"/>
          <w:rFonts w:ascii="Times New Roman" w:eastAsia="Calibri" w:hAnsi="Times New Roman" w:cs="Times New Roman"/>
          <w:b w:val="0"/>
          <w:i w:val="0"/>
          <w:iCs w:val="0"/>
          <w:color w:val="auto"/>
          <w:sz w:val="24"/>
          <w:szCs w:val="24"/>
        </w:rPr>
        <w:t>Gender</w:t>
      </w:r>
      <w:r w:rsidR="0025121C" w:rsidRPr="000E202A">
        <w:rPr>
          <w:rStyle w:val="Subtielebenadr"/>
          <w:rFonts w:ascii="Times New Roman" w:eastAsia="Calibri" w:hAnsi="Times New Roman" w:cs="Times New Roman"/>
          <w:b w:val="0"/>
          <w:i w:val="0"/>
          <w:iCs w:val="0"/>
          <w:color w:val="auto"/>
          <w:sz w:val="24"/>
          <w:szCs w:val="24"/>
        </w:rPr>
        <w:t xml:space="preserve">neutrale wc’s zijn niet de oplossing voor alle transpersonen. Sarah wilt volop als vrouw door het leven gaan </w:t>
      </w:r>
      <w:r w:rsidR="00093DFF" w:rsidRPr="000E202A">
        <w:rPr>
          <w:rStyle w:val="Subtielebenadr"/>
          <w:rFonts w:ascii="Times New Roman" w:eastAsia="Calibri" w:hAnsi="Times New Roman" w:cs="Times New Roman"/>
          <w:b w:val="0"/>
          <w:i w:val="0"/>
          <w:iCs w:val="0"/>
          <w:color w:val="auto"/>
          <w:sz w:val="24"/>
          <w:szCs w:val="24"/>
        </w:rPr>
        <w:t xml:space="preserve">en wilt niet nog eens (letterlijk) in een apart (wc)hokje geduwd worden. Ben jij toevallig aanwezig op dat moment? Maak daar dan geen groot probleem van. De wc-hokjes zijn afgesloten en jullie zijn er allemaal ook maar gewoon om gebruik te maken van de wc. </w:t>
      </w:r>
      <w:r w:rsidR="00C91E67" w:rsidRPr="000E202A">
        <w:rPr>
          <w:rStyle w:val="Subtielebenadr"/>
          <w:rFonts w:ascii="Times New Roman" w:eastAsia="Calibri" w:hAnsi="Times New Roman" w:cs="Times New Roman"/>
          <w:b w:val="0"/>
          <w:i w:val="0"/>
          <w:iCs w:val="0"/>
          <w:color w:val="auto"/>
          <w:sz w:val="24"/>
          <w:szCs w:val="24"/>
        </w:rPr>
        <w:t xml:space="preserve">Al ken je elkaar niet, toch heb je een impact op elkaar. Jouw handelingen en uitspraken hebben een invloed op iemand anders. </w:t>
      </w:r>
      <w:r w:rsidR="00093DFF" w:rsidRPr="000E202A">
        <w:rPr>
          <w:rStyle w:val="Subtielebenadr"/>
          <w:rFonts w:ascii="Times New Roman" w:eastAsia="Calibri" w:hAnsi="Times New Roman" w:cs="Times New Roman"/>
          <w:b w:val="0"/>
          <w:i w:val="0"/>
          <w:iCs w:val="0"/>
          <w:color w:val="auto"/>
          <w:sz w:val="24"/>
          <w:szCs w:val="24"/>
        </w:rPr>
        <w:t>Kruisen jullie blikken in de spiegel wanneer jullie jullie handen wassen? Een vriendelijke glimlach of een beleefde</w:t>
      </w:r>
      <w:r w:rsidR="00C91E67" w:rsidRPr="000E202A">
        <w:rPr>
          <w:rStyle w:val="Subtielebenadr"/>
          <w:rFonts w:ascii="Times New Roman" w:eastAsia="Calibri" w:hAnsi="Times New Roman" w:cs="Times New Roman"/>
          <w:b w:val="0"/>
          <w:i w:val="0"/>
          <w:iCs w:val="0"/>
          <w:color w:val="auto"/>
          <w:sz w:val="24"/>
          <w:szCs w:val="24"/>
        </w:rPr>
        <w:t xml:space="preserve"> knik zijn dan niet misplaatst!</w:t>
      </w:r>
      <w:r w:rsidR="00C91E67" w:rsidRPr="000E202A">
        <w:rPr>
          <w:rStyle w:val="Subtielebenadr"/>
          <w:rFonts w:ascii="Times New Roman" w:eastAsia="Calibri" w:hAnsi="Times New Roman" w:cs="Times New Roman"/>
          <w:b w:val="0"/>
          <w:i w:val="0"/>
          <w:iCs w:val="0"/>
          <w:color w:val="auto"/>
          <w:sz w:val="24"/>
          <w:szCs w:val="24"/>
        </w:rPr>
        <w:br/>
      </w:r>
    </w:p>
    <w:p w14:paraId="1B3D2F5D" w14:textId="77777777" w:rsidR="001C0F69" w:rsidRPr="000E202A" w:rsidRDefault="001C0F69" w:rsidP="00AA4582">
      <w:pPr>
        <w:pStyle w:val="introlist"/>
        <w:spacing w:line="360" w:lineRule="auto"/>
        <w:ind w:left="142" w:right="282"/>
        <w:rPr>
          <w:rStyle w:val="Subtielebenadr"/>
          <w:rFonts w:ascii="Times New Roman" w:eastAsia="Calibri" w:hAnsi="Times New Roman" w:cs="Times New Roman"/>
          <w:b w:val="0"/>
          <w:i w:val="0"/>
          <w:iCs w:val="0"/>
          <w:color w:val="auto"/>
          <w:sz w:val="24"/>
          <w:szCs w:val="24"/>
        </w:rPr>
      </w:pPr>
    </w:p>
    <w:p w14:paraId="154EBA03" w14:textId="77777777" w:rsidR="001C0F69" w:rsidRPr="000E202A" w:rsidRDefault="001C0F69" w:rsidP="00AA4582">
      <w:pPr>
        <w:pStyle w:val="introlist"/>
        <w:spacing w:line="360" w:lineRule="auto"/>
        <w:ind w:left="142" w:right="282"/>
        <w:rPr>
          <w:rStyle w:val="Subtielebenadr"/>
          <w:rFonts w:ascii="Times New Roman" w:eastAsia="Calibri" w:hAnsi="Times New Roman" w:cs="Times New Roman"/>
          <w:b w:val="0"/>
          <w:i w:val="0"/>
          <w:iCs w:val="0"/>
          <w:color w:val="auto"/>
          <w:sz w:val="24"/>
          <w:szCs w:val="24"/>
        </w:rPr>
      </w:pPr>
    </w:p>
    <w:p w14:paraId="0842B38D" w14:textId="77777777" w:rsidR="001C0F69" w:rsidRPr="000E202A" w:rsidRDefault="001C0F69" w:rsidP="00AA4582">
      <w:pPr>
        <w:pStyle w:val="introlist"/>
        <w:spacing w:line="360" w:lineRule="auto"/>
        <w:ind w:left="142" w:right="282"/>
        <w:rPr>
          <w:rStyle w:val="Subtielebenadr"/>
          <w:rFonts w:ascii="Times New Roman" w:eastAsia="Calibri" w:hAnsi="Times New Roman" w:cs="Times New Roman"/>
          <w:b w:val="0"/>
          <w:i w:val="0"/>
          <w:iCs w:val="0"/>
          <w:color w:val="auto"/>
          <w:sz w:val="24"/>
          <w:szCs w:val="24"/>
        </w:rPr>
      </w:pPr>
    </w:p>
    <w:p w14:paraId="01EECD04" w14:textId="77777777" w:rsidR="001C0F69" w:rsidRPr="000E202A" w:rsidRDefault="001C0F69" w:rsidP="00AA4582">
      <w:pPr>
        <w:pStyle w:val="introlist"/>
        <w:spacing w:line="360" w:lineRule="auto"/>
        <w:ind w:left="142" w:right="282"/>
        <w:rPr>
          <w:rStyle w:val="Subtielebenadr"/>
          <w:rFonts w:ascii="Times New Roman" w:eastAsia="Calibri" w:hAnsi="Times New Roman" w:cs="Times New Roman"/>
          <w:b w:val="0"/>
          <w:i w:val="0"/>
          <w:iCs w:val="0"/>
          <w:color w:val="auto"/>
          <w:sz w:val="24"/>
          <w:szCs w:val="24"/>
        </w:rPr>
      </w:pPr>
    </w:p>
    <w:p w14:paraId="48FD7A26" w14:textId="77777777" w:rsidR="001C0F69" w:rsidRPr="000E202A" w:rsidRDefault="001C0F69" w:rsidP="00662A31">
      <w:pPr>
        <w:pStyle w:val="introlist"/>
        <w:spacing w:line="360" w:lineRule="auto"/>
        <w:ind w:right="282"/>
        <w:rPr>
          <w:rStyle w:val="Subtielebenadr"/>
          <w:rFonts w:ascii="Times New Roman" w:eastAsia="Calibri" w:hAnsi="Times New Roman" w:cs="Times New Roman"/>
          <w:b w:val="0"/>
          <w:i w:val="0"/>
          <w:iCs w:val="0"/>
          <w:color w:val="auto"/>
          <w:sz w:val="24"/>
          <w:szCs w:val="24"/>
        </w:rPr>
      </w:pPr>
    </w:p>
    <w:tbl>
      <w:tblPr>
        <w:tblStyle w:val="Rastertabel2-accent2"/>
        <w:tblW w:w="0" w:type="auto"/>
        <w:tblLook w:val="04A0" w:firstRow="1" w:lastRow="0" w:firstColumn="1" w:lastColumn="0" w:noHBand="0" w:noVBand="1"/>
      </w:tblPr>
      <w:tblGrid>
        <w:gridCol w:w="2451"/>
      </w:tblGrid>
      <w:tr w:rsidR="00A8137A" w14:paraId="4DE20AD5" w14:textId="77777777" w:rsidTr="00B24825">
        <w:trPr>
          <w:cnfStyle w:val="100000000000" w:firstRow="1" w:lastRow="0" w:firstColumn="0" w:lastColumn="0" w:oddVBand="0" w:evenVBand="0" w:oddHBand="0"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451" w:type="dxa"/>
          </w:tcPr>
          <w:p w14:paraId="397B6518" w14:textId="1C8F8B3C" w:rsidR="00A8137A" w:rsidRPr="000B5504" w:rsidRDefault="00A8137A" w:rsidP="00B24825">
            <w:pPr>
              <w:pStyle w:val="Kop4"/>
              <w:outlineLvl w:val="3"/>
              <w:rPr>
                <w:lang w:val="nl-BE"/>
              </w:rPr>
            </w:pPr>
            <w:r>
              <w:rPr>
                <w:lang w:val="nl-BE"/>
              </w:rPr>
              <w:lastRenderedPageBreak/>
              <w:t>Abel: op school</w:t>
            </w:r>
          </w:p>
        </w:tc>
      </w:tr>
    </w:tbl>
    <w:p w14:paraId="7665BD8E" w14:textId="77777777" w:rsidR="00554193" w:rsidRPr="00DE362C" w:rsidRDefault="00554193" w:rsidP="00554193">
      <w:pPr>
        <w:rPr>
          <w:lang w:val="nl-BE"/>
        </w:rPr>
      </w:pPr>
    </w:p>
    <w:p w14:paraId="3825D5F7" w14:textId="03BD718D" w:rsidR="00554193" w:rsidRPr="00554193" w:rsidRDefault="00554193" w:rsidP="00103A04">
      <w:pPr>
        <w:spacing w:line="360" w:lineRule="auto"/>
        <w:jc w:val="both"/>
      </w:pPr>
      <w:r w:rsidRPr="00554193">
        <w:t>Abel ontdekte dat hij eigenlijk een jongen was toen hij nog in het middelbaar zat. Hij durfde er niet voor uitkomen omdat hij wist dat zijn medeleerlingen dit helemaal niet oké zouden vinden. Toch besloot hij uit de kast te komen, in de hoop dat zijn school en de medeleerlingen hier goed op zouden reageren. Hij werd nadien gepest en uitgesloten. 'Die rare' of 'die vieze' waren woorden die hij vaker hoorde passeren in de gangen. Hij schaamde zich voor zichzelf en vermeed sociale contacten. Omdat hij zich zo slecht voelde kon hij zich niet meer concentreren op schoolwerk en waren zijn schoolresultaten minder goed dan voordien. De leerkrachten merkten dit op, maar schreven het verkeerdelijk toe aan luiheid en demotivatie. Daarbovenop werd hij verplicht om de lessen Lichamelijke Opvoeding met de meisjes mee te volgen, wat voor ongemakkelijke situaties in de kleedkamers zorgde. Hij voelde zich onbegrepen door iedereen en was eenzaam.</w:t>
      </w:r>
    </w:p>
    <w:p w14:paraId="3F43CF7C" w14:textId="77777777" w:rsidR="001C0F69" w:rsidRPr="000E202A" w:rsidRDefault="001C0F69" w:rsidP="00112F5C">
      <w:pPr>
        <w:pStyle w:val="introlist"/>
        <w:spacing w:line="360" w:lineRule="auto"/>
        <w:ind w:right="282"/>
        <w:rPr>
          <w:rStyle w:val="Subtielebenadr"/>
          <w:rFonts w:ascii="Times New Roman" w:eastAsia="Calibri" w:hAnsi="Times New Roman" w:cs="Times New Roman"/>
          <w:b w:val="0"/>
          <w:i w:val="0"/>
          <w:iCs w:val="0"/>
          <w:color w:val="auto"/>
          <w:sz w:val="24"/>
          <w:szCs w:val="24"/>
        </w:rPr>
      </w:pPr>
    </w:p>
    <w:p w14:paraId="5CD0CA30" w14:textId="29BE0580" w:rsidR="00112F5C" w:rsidRPr="00A02BB0" w:rsidRDefault="00112F5C" w:rsidP="00A02BB0">
      <w:pPr>
        <w:pStyle w:val="Kop5"/>
        <w:rPr>
          <w:rStyle w:val="Subtielebenadr"/>
          <w:i w:val="0"/>
          <w:iCs w:val="0"/>
          <w:color w:val="0CA8DE"/>
        </w:rPr>
      </w:pPr>
      <w:r w:rsidRPr="00112F5C">
        <w:t>Inhoudelijke feedback</w:t>
      </w:r>
      <w:r w:rsidR="00A02BB0">
        <w:br/>
      </w:r>
    </w:p>
    <w:p w14:paraId="3F7C05CE" w14:textId="1DB8499E" w:rsidR="00544785" w:rsidRPr="000E202A" w:rsidRDefault="005B7C5E" w:rsidP="00544785">
      <w:pPr>
        <w:pStyle w:val="introlist"/>
        <w:spacing w:line="360" w:lineRule="auto"/>
        <w:ind w:right="282"/>
        <w:jc w:val="both"/>
        <w:rPr>
          <w:rStyle w:val="Subtielebenadr"/>
          <w:rFonts w:ascii="Times New Roman" w:eastAsia="Calibri" w:hAnsi="Times New Roman" w:cs="Times New Roman"/>
          <w:b w:val="0"/>
          <w:i w:val="0"/>
          <w:iCs w:val="0"/>
          <w:color w:val="auto"/>
          <w:sz w:val="24"/>
          <w:szCs w:val="24"/>
        </w:rPr>
      </w:pPr>
      <w:r w:rsidRPr="000E202A">
        <w:rPr>
          <w:rStyle w:val="Subtielebenadr"/>
          <w:rFonts w:ascii="Times New Roman" w:eastAsia="Calibri" w:hAnsi="Times New Roman" w:cs="Times New Roman"/>
          <w:b w:val="0"/>
          <w:i w:val="0"/>
          <w:iCs w:val="0"/>
          <w:color w:val="auto"/>
          <w:sz w:val="24"/>
          <w:szCs w:val="24"/>
        </w:rPr>
        <w:t>De deelnemers die op latere leeftijd uit de kast gekomen zijn konden zich moeilijk verplaatsen in deze situatie. Er werd ook aangehaald dat dit probleem niet me</w:t>
      </w:r>
      <w:r w:rsidR="00DD7C98" w:rsidRPr="000E202A">
        <w:rPr>
          <w:rStyle w:val="Subtielebenadr"/>
          <w:rFonts w:ascii="Times New Roman" w:eastAsia="Calibri" w:hAnsi="Times New Roman" w:cs="Times New Roman"/>
          <w:b w:val="0"/>
          <w:i w:val="0"/>
          <w:iCs w:val="0"/>
          <w:color w:val="auto"/>
          <w:sz w:val="24"/>
          <w:szCs w:val="24"/>
        </w:rPr>
        <w:t xml:space="preserve">er actueel zou zijn </w:t>
      </w:r>
      <w:r w:rsidRPr="000E202A">
        <w:rPr>
          <w:rStyle w:val="Subtielebenadr"/>
          <w:rFonts w:ascii="Times New Roman" w:eastAsia="Calibri" w:hAnsi="Times New Roman" w:cs="Times New Roman"/>
          <w:b w:val="0"/>
          <w:i w:val="0"/>
          <w:iCs w:val="0"/>
          <w:color w:val="auto"/>
          <w:sz w:val="24"/>
          <w:szCs w:val="24"/>
        </w:rPr>
        <w:t xml:space="preserve">omdat jongeren veel toleranter zijn dan toen zij op school zaten. </w:t>
      </w:r>
      <w:r w:rsidR="0076567F" w:rsidRPr="000E202A">
        <w:rPr>
          <w:rStyle w:val="Subtielebenadr"/>
          <w:rFonts w:ascii="Times New Roman" w:eastAsia="Calibri" w:hAnsi="Times New Roman" w:cs="Times New Roman"/>
          <w:b w:val="0"/>
          <w:i w:val="0"/>
          <w:iCs w:val="0"/>
          <w:color w:val="auto"/>
          <w:sz w:val="24"/>
          <w:szCs w:val="24"/>
        </w:rPr>
        <w:t xml:space="preserve">Andere deelnemers vonden dan weer dat het sowieso moeilijk is om in die periode jezelf te vinden en daarvoor uit te komen. Er werd beslist om deze situatie te behouden om aan te tonen dat uit de kast komen op jonge leeftijd ook gevolgen met zich mee draagt. </w:t>
      </w:r>
      <w:r w:rsidR="00F03BCE">
        <w:rPr>
          <w:rStyle w:val="Subtielebenadr"/>
          <w:rFonts w:ascii="Times New Roman" w:eastAsia="Calibri" w:hAnsi="Times New Roman" w:cs="Times New Roman"/>
          <w:b w:val="0"/>
          <w:i w:val="0"/>
          <w:iCs w:val="0"/>
          <w:color w:val="auto"/>
          <w:sz w:val="24"/>
          <w:szCs w:val="24"/>
        </w:rPr>
        <w:t xml:space="preserve">Onderstaande quotes illustreren de </w:t>
      </w:r>
      <w:r w:rsidR="00C9117A">
        <w:rPr>
          <w:rStyle w:val="Subtielebenadr"/>
          <w:rFonts w:ascii="Times New Roman" w:eastAsia="Calibri" w:hAnsi="Times New Roman" w:cs="Times New Roman"/>
          <w:b w:val="0"/>
          <w:i w:val="0"/>
          <w:iCs w:val="0"/>
          <w:color w:val="auto"/>
          <w:sz w:val="24"/>
          <w:szCs w:val="24"/>
        </w:rPr>
        <w:t xml:space="preserve">ideeën met betrekking tot de reactie van de school als een systeem op de </w:t>
      </w:r>
      <w:r w:rsidR="00C9117A" w:rsidRPr="00C9117A">
        <w:rPr>
          <w:rStyle w:val="Subtielebenadr"/>
          <w:rFonts w:ascii="Times New Roman" w:eastAsia="Calibri" w:hAnsi="Times New Roman" w:cs="Times New Roman"/>
          <w:b w:val="0"/>
          <w:iCs w:val="0"/>
          <w:color w:val="auto"/>
          <w:sz w:val="24"/>
          <w:szCs w:val="24"/>
        </w:rPr>
        <w:t>coming-out</w:t>
      </w:r>
      <w:r w:rsidR="00C9117A">
        <w:rPr>
          <w:rStyle w:val="Subtielebenadr"/>
          <w:rFonts w:ascii="Times New Roman" w:eastAsia="Calibri" w:hAnsi="Times New Roman" w:cs="Times New Roman"/>
          <w:b w:val="0"/>
          <w:i w:val="0"/>
          <w:iCs w:val="0"/>
          <w:color w:val="auto"/>
          <w:sz w:val="24"/>
          <w:szCs w:val="24"/>
        </w:rPr>
        <w:t xml:space="preserve"> van een leerling. </w:t>
      </w:r>
    </w:p>
    <w:p w14:paraId="0EBA9440" w14:textId="41ECF1F0" w:rsidR="00544785" w:rsidRPr="000E202A" w:rsidRDefault="00E02703" w:rsidP="00544785">
      <w:pPr>
        <w:pStyle w:val="introlist"/>
        <w:ind w:right="282"/>
        <w:jc w:val="center"/>
        <w:rPr>
          <w:rFonts w:ascii="Times New Roman" w:eastAsia="Calibri" w:hAnsi="Times New Roman" w:cs="Times New Roman"/>
          <w:b w:val="0"/>
          <w:color w:val="auto"/>
          <w:sz w:val="24"/>
          <w:szCs w:val="24"/>
        </w:rPr>
      </w:pPr>
      <w:r w:rsidRPr="000E202A">
        <w:rPr>
          <w:rStyle w:val="Subtielebenadr"/>
          <w:rFonts w:ascii="Times New Roman" w:eastAsia="Calibri" w:hAnsi="Times New Roman" w:cs="Times New Roman"/>
          <w:b w:val="0"/>
          <w:i w:val="0"/>
          <w:iCs w:val="0"/>
          <w:color w:val="auto"/>
          <w:sz w:val="24"/>
          <w:szCs w:val="24"/>
        </w:rPr>
        <w:br/>
      </w:r>
      <w:r>
        <w:rPr>
          <w:rFonts w:ascii="Times New Roman" w:hAnsi="Times New Roman" w:cs="Times New Roman"/>
          <w:b w:val="0"/>
          <w:i/>
          <w:sz w:val="24"/>
          <w:szCs w:val="24"/>
        </w:rPr>
        <w:t>“</w:t>
      </w:r>
      <w:r w:rsidRPr="00E02703">
        <w:rPr>
          <w:rFonts w:ascii="Times New Roman" w:hAnsi="Times New Roman" w:cs="Times New Roman"/>
          <w:b w:val="0"/>
          <w:i/>
          <w:sz w:val="24"/>
          <w:szCs w:val="24"/>
        </w:rPr>
        <w:t>Ik denk dat deze situatie niet meer actueel is. Scholen kunnen het niet meer permitteren om dit niet te doen.</w:t>
      </w:r>
      <w:r>
        <w:rPr>
          <w:rFonts w:ascii="Times New Roman" w:hAnsi="Times New Roman" w:cs="Times New Roman"/>
          <w:b w:val="0"/>
          <w:i/>
          <w:sz w:val="24"/>
          <w:szCs w:val="24"/>
        </w:rPr>
        <w:t>”</w:t>
      </w:r>
      <w:r w:rsidR="00C9117A">
        <w:rPr>
          <w:rFonts w:ascii="Times New Roman" w:hAnsi="Times New Roman" w:cs="Times New Roman"/>
          <w:b w:val="0"/>
          <w:i/>
          <w:sz w:val="24"/>
          <w:szCs w:val="24"/>
        </w:rPr>
        <w:t xml:space="preserve"> (D4)</w:t>
      </w:r>
      <w:r w:rsidR="00544785">
        <w:rPr>
          <w:rFonts w:ascii="Times New Roman" w:hAnsi="Times New Roman" w:cs="Times New Roman"/>
          <w:b w:val="0"/>
          <w:i/>
          <w:sz w:val="24"/>
          <w:szCs w:val="24"/>
        </w:rPr>
        <w:br/>
      </w:r>
    </w:p>
    <w:p w14:paraId="1DE87127" w14:textId="3A0A5F3A" w:rsidR="00544785" w:rsidRPr="000E202A" w:rsidRDefault="00544785" w:rsidP="00544785">
      <w:pPr>
        <w:pStyle w:val="introlist"/>
        <w:ind w:right="282"/>
        <w:jc w:val="center"/>
        <w:rPr>
          <w:rFonts w:ascii="Times New Roman" w:eastAsia="Calibri" w:hAnsi="Times New Roman" w:cs="Times New Roman"/>
          <w:b w:val="0"/>
          <w:i/>
          <w:color w:val="auto"/>
          <w:sz w:val="24"/>
          <w:szCs w:val="24"/>
        </w:rPr>
      </w:pPr>
      <w:r w:rsidRPr="000E202A">
        <w:rPr>
          <w:rFonts w:ascii="Times New Roman" w:eastAsia="Calibri" w:hAnsi="Times New Roman" w:cs="Times New Roman"/>
          <w:b w:val="0"/>
          <w:i/>
          <w:color w:val="auto"/>
          <w:sz w:val="24"/>
          <w:szCs w:val="24"/>
        </w:rPr>
        <w:t>“Op sommige momenten moet je je toch een beetje begrepen kunnen voelen. Zeker als je zo jong bent. Als je het in het middelbaar wel weet moeten er stappen ondernomen worden door de omgeving. Je bent daar om te leren en je te groeien als individu.”</w:t>
      </w:r>
      <w:r w:rsidR="00C9117A">
        <w:rPr>
          <w:rFonts w:ascii="Times New Roman" w:eastAsia="Calibri" w:hAnsi="Times New Roman" w:cs="Times New Roman"/>
          <w:b w:val="0"/>
          <w:i/>
          <w:color w:val="auto"/>
          <w:sz w:val="24"/>
          <w:szCs w:val="24"/>
        </w:rPr>
        <w:t>(D6)</w:t>
      </w:r>
    </w:p>
    <w:p w14:paraId="16513A82" w14:textId="77777777" w:rsidR="008272D8" w:rsidRPr="000E202A" w:rsidRDefault="008272D8" w:rsidP="00112F5C">
      <w:pPr>
        <w:pStyle w:val="introlist"/>
        <w:spacing w:line="360" w:lineRule="auto"/>
        <w:ind w:right="282"/>
        <w:rPr>
          <w:rStyle w:val="Subtielebenadr"/>
          <w:rFonts w:ascii="Times New Roman" w:eastAsia="Calibri" w:hAnsi="Times New Roman" w:cs="Times New Roman"/>
          <w:b w:val="0"/>
          <w:i w:val="0"/>
          <w:iCs w:val="0"/>
          <w:color w:val="auto"/>
          <w:sz w:val="24"/>
          <w:szCs w:val="24"/>
        </w:rPr>
      </w:pPr>
    </w:p>
    <w:p w14:paraId="61ACB51A" w14:textId="77777777" w:rsidR="00544785" w:rsidRPr="000E202A" w:rsidRDefault="00544785" w:rsidP="00FA7D1D">
      <w:pPr>
        <w:pStyle w:val="introlist"/>
        <w:spacing w:line="360" w:lineRule="auto"/>
        <w:ind w:right="282"/>
        <w:rPr>
          <w:rStyle w:val="Subtielebenadr"/>
          <w:rFonts w:ascii="Times New Roman" w:eastAsia="Calibri" w:hAnsi="Times New Roman" w:cs="Times New Roman"/>
          <w:b w:val="0"/>
          <w:i w:val="0"/>
          <w:iCs w:val="0"/>
          <w:color w:val="auto"/>
          <w:sz w:val="24"/>
          <w:szCs w:val="24"/>
        </w:rPr>
      </w:pPr>
    </w:p>
    <w:p w14:paraId="5D9BED71" w14:textId="724F3D74" w:rsidR="001C0F69" w:rsidRPr="00FA7D1D" w:rsidRDefault="00544785" w:rsidP="00FA7D1D">
      <w:pPr>
        <w:pStyle w:val="Kop5"/>
        <w:rPr>
          <w:rStyle w:val="Subtielebenadr"/>
          <w:i w:val="0"/>
          <w:iCs w:val="0"/>
          <w:color w:val="0CA8DE"/>
        </w:rPr>
      </w:pPr>
      <w:r w:rsidRPr="00544785">
        <w:lastRenderedPageBreak/>
        <w:t>De rol van de omgeving</w:t>
      </w:r>
      <w:r w:rsidR="00FA7D1D">
        <w:br/>
      </w:r>
    </w:p>
    <w:p w14:paraId="39AC95DD" w14:textId="1C265876" w:rsidR="00544785" w:rsidRPr="000E202A" w:rsidRDefault="00544785" w:rsidP="00544785">
      <w:pPr>
        <w:pStyle w:val="introlist"/>
        <w:spacing w:line="360" w:lineRule="auto"/>
        <w:ind w:right="282"/>
        <w:jc w:val="both"/>
        <w:rPr>
          <w:rStyle w:val="Subtielebenadr"/>
          <w:rFonts w:ascii="Times New Roman" w:eastAsia="Calibri" w:hAnsi="Times New Roman" w:cs="Times New Roman"/>
          <w:b w:val="0"/>
          <w:i w:val="0"/>
          <w:iCs w:val="0"/>
          <w:color w:val="auto"/>
          <w:sz w:val="24"/>
          <w:szCs w:val="24"/>
        </w:rPr>
      </w:pPr>
      <w:r w:rsidRPr="000E202A">
        <w:rPr>
          <w:rStyle w:val="Subtielebenadr"/>
          <w:rFonts w:ascii="Times New Roman" w:eastAsia="Calibri" w:hAnsi="Times New Roman" w:cs="Times New Roman"/>
          <w:b w:val="0"/>
          <w:i w:val="0"/>
          <w:iCs w:val="0"/>
          <w:color w:val="auto"/>
          <w:sz w:val="24"/>
          <w:szCs w:val="24"/>
        </w:rPr>
        <w:t xml:space="preserve">Bij de rol van de omgeving werd vooral ingegaan op het feit dat de school in staat moet zijn om dit te kunnen kaderen bij hun leerlingen. Er moet een beleid ontstaan of een begeleiding voorzien worden voor de school zodat zij weten hoe ze hiermee om kunnen gaan en welke punten extra aandacht vragen. </w:t>
      </w:r>
      <w:r w:rsidR="0052390A">
        <w:rPr>
          <w:rStyle w:val="Subtielebenadr"/>
          <w:rFonts w:ascii="Times New Roman" w:eastAsia="Calibri" w:hAnsi="Times New Roman" w:cs="Times New Roman"/>
          <w:b w:val="0"/>
          <w:i w:val="0"/>
          <w:iCs w:val="0"/>
          <w:color w:val="auto"/>
          <w:sz w:val="24"/>
          <w:szCs w:val="24"/>
        </w:rPr>
        <w:t xml:space="preserve">Onderstaande quote illustreert de mening van een </w:t>
      </w:r>
      <w:r w:rsidR="00C14F1A">
        <w:rPr>
          <w:rStyle w:val="Subtielebenadr"/>
          <w:rFonts w:ascii="Times New Roman" w:eastAsia="Calibri" w:hAnsi="Times New Roman" w:cs="Times New Roman"/>
          <w:b w:val="0"/>
          <w:i w:val="0"/>
          <w:iCs w:val="0"/>
          <w:color w:val="auto"/>
          <w:sz w:val="24"/>
          <w:szCs w:val="24"/>
        </w:rPr>
        <w:t xml:space="preserve">deelnemer. </w:t>
      </w:r>
    </w:p>
    <w:p w14:paraId="0783B968" w14:textId="2E08CBDF" w:rsidR="001C0F69" w:rsidRPr="00FA7D1D" w:rsidRDefault="00544785" w:rsidP="00FA7D1D">
      <w:pPr>
        <w:spacing w:line="276" w:lineRule="auto"/>
        <w:jc w:val="center"/>
        <w:rPr>
          <w:rStyle w:val="Subtielebenadr"/>
          <w:iCs w:val="0"/>
          <w:color w:val="auto"/>
        </w:rPr>
      </w:pPr>
      <w:r>
        <w:rPr>
          <w:i/>
        </w:rPr>
        <w:t>“</w:t>
      </w:r>
      <w:r w:rsidRPr="00544785">
        <w:rPr>
          <w:i/>
        </w:rPr>
        <w:t xml:space="preserve">Als de school op de hoogte is en mee is met de situatie kunnen zij veel beter een uitleg geven aan die klasgenoten. Met een goede uitleg begrijpen </w:t>
      </w:r>
      <w:r>
        <w:rPr>
          <w:i/>
        </w:rPr>
        <w:t xml:space="preserve">ze </w:t>
      </w:r>
      <w:r w:rsidRPr="00544785">
        <w:rPr>
          <w:i/>
        </w:rPr>
        <w:t>wat het is. Dan is de kans groot dat die meisjes daar geen probleem van maken. Er moet een uitleg komen op alle vlakken en lagen van de school. Er moet scholing en begeleiding voorzien worden.</w:t>
      </w:r>
      <w:r>
        <w:rPr>
          <w:i/>
        </w:rPr>
        <w:t>”</w:t>
      </w:r>
      <w:r w:rsidR="0010669C">
        <w:rPr>
          <w:i/>
        </w:rPr>
        <w:t xml:space="preserve"> (D6)</w:t>
      </w:r>
      <w:r w:rsidR="00FA7D1D">
        <w:rPr>
          <w:i/>
        </w:rPr>
        <w:br/>
      </w:r>
    </w:p>
    <w:tbl>
      <w:tblPr>
        <w:tblStyle w:val="Rastertabel2-accent2"/>
        <w:tblW w:w="0" w:type="auto"/>
        <w:tblLook w:val="04A0" w:firstRow="1" w:lastRow="0" w:firstColumn="1" w:lastColumn="0" w:noHBand="0" w:noVBand="1"/>
      </w:tblPr>
      <w:tblGrid>
        <w:gridCol w:w="2270"/>
      </w:tblGrid>
      <w:tr w:rsidR="007716CF" w14:paraId="4E3831D2" w14:textId="77777777" w:rsidTr="00B24825">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70" w:type="dxa"/>
          </w:tcPr>
          <w:p w14:paraId="4FE6397C" w14:textId="77777777" w:rsidR="007716CF" w:rsidRPr="000B5504" w:rsidRDefault="007716CF" w:rsidP="00B24825">
            <w:pPr>
              <w:pStyle w:val="Kop5"/>
              <w:outlineLvl w:val="4"/>
            </w:pPr>
            <w:r w:rsidRPr="000B5504">
              <w:t>Aangepaste versie</w:t>
            </w:r>
          </w:p>
        </w:tc>
      </w:tr>
    </w:tbl>
    <w:p w14:paraId="15AD593E" w14:textId="77777777" w:rsidR="00544785" w:rsidRDefault="00544785" w:rsidP="00544785"/>
    <w:p w14:paraId="46423FBD" w14:textId="5FB2EFC4" w:rsidR="0053036D" w:rsidRDefault="00544785" w:rsidP="00FA7D1D">
      <w:pPr>
        <w:spacing w:line="360" w:lineRule="auto"/>
        <w:jc w:val="both"/>
      </w:pPr>
      <w:r w:rsidRPr="00554193">
        <w:t>Abel ontdekte dat hij eigenlijk een jongen was toen hij nog in het middelbaar zat. Hij durfde er ni</w:t>
      </w:r>
      <w:r w:rsidR="00B24825">
        <w:t xml:space="preserve">et voor uitkomen omdat hij dacht </w:t>
      </w:r>
      <w:r w:rsidRPr="00554193">
        <w:t xml:space="preserve">dat zijn </w:t>
      </w:r>
      <w:r w:rsidRPr="00544785">
        <w:rPr>
          <w:b/>
        </w:rPr>
        <w:t>medeleerlingen en leerkrachten</w:t>
      </w:r>
      <w:r>
        <w:t xml:space="preserve"> dit </w:t>
      </w:r>
      <w:r w:rsidRPr="00554193">
        <w:t>niet oké zouden vinden. Toch besloot hij uit de kast te komen, in de hoop dat zijn school en de medeleerlingen hier goed op zouden rea</w:t>
      </w:r>
      <w:r>
        <w:t>geren. Hij werd nadien</w:t>
      </w:r>
      <w:r w:rsidRPr="00554193">
        <w:t xml:space="preserve"> </w:t>
      </w:r>
      <w:r w:rsidRPr="00544785">
        <w:rPr>
          <w:b/>
        </w:rPr>
        <w:t>uitgesloten door zijn medeleerlingen</w:t>
      </w:r>
      <w:r>
        <w:t xml:space="preserve">. </w:t>
      </w:r>
      <w:r w:rsidRPr="00554193">
        <w:t>Hij schaamde zich voor zichzelf en vermeed sociale contacten. Omdat hij zich zo slecht voelde kon hij zich niet meer concentreren op schoolwerk en waren zijn schoolresultaten minder goed dan voordien. De leerkrachten merkten dit op, maar schreven het verkeerdelijk toe aan luiheid en demotivatie. Daarbovenop werd hij verplicht om de lessen Lichamelijke Opvoeding met de meisjes mee te volgen, wat voor ongemakkelijke situaties in de kleedkamers zorgde. Hij voelde zich onbegrepen door iedereen en was eenzaam.</w:t>
      </w:r>
    </w:p>
    <w:p w14:paraId="38FB5738" w14:textId="77777777" w:rsidR="00FA7D1D" w:rsidRPr="00FA7D1D" w:rsidRDefault="00FA7D1D" w:rsidP="00FA7D1D">
      <w:pPr>
        <w:spacing w:line="360" w:lineRule="auto"/>
        <w:jc w:val="both"/>
        <w:rPr>
          <w:rStyle w:val="Subtielebenadr"/>
          <w:i w:val="0"/>
          <w:iCs w:val="0"/>
          <w:color w:val="auto"/>
        </w:rPr>
      </w:pPr>
    </w:p>
    <w:tbl>
      <w:tblPr>
        <w:tblStyle w:val="Rastertabel2-accent2"/>
        <w:tblW w:w="0" w:type="auto"/>
        <w:tblLook w:val="04A0" w:firstRow="1" w:lastRow="0" w:firstColumn="1" w:lastColumn="0" w:noHBand="0" w:noVBand="1"/>
      </w:tblPr>
      <w:tblGrid>
        <w:gridCol w:w="1180"/>
      </w:tblGrid>
      <w:tr w:rsidR="00E1185D" w14:paraId="4F5DDBCC" w14:textId="77777777" w:rsidTr="00B24825">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180" w:type="dxa"/>
          </w:tcPr>
          <w:p w14:paraId="74788A48" w14:textId="77777777" w:rsidR="00E1185D" w:rsidRDefault="00E1185D" w:rsidP="00B24825">
            <w:pPr>
              <w:pStyle w:val="Kop5"/>
              <w:outlineLvl w:val="4"/>
            </w:pPr>
            <w:r w:rsidRPr="001C0F69">
              <w:t xml:space="preserve">Jouw rol </w:t>
            </w:r>
          </w:p>
        </w:tc>
      </w:tr>
    </w:tbl>
    <w:p w14:paraId="038552A7" w14:textId="061C7805" w:rsidR="00FA7D1D" w:rsidRDefault="00FA7D1D" w:rsidP="00927149">
      <w:pPr>
        <w:pStyle w:val="introlist"/>
        <w:spacing w:line="360" w:lineRule="auto"/>
        <w:ind w:right="282"/>
        <w:rPr>
          <w:rStyle w:val="Subtielebenadr"/>
          <w:rFonts w:ascii="Times New Roman" w:eastAsia="Calibri" w:hAnsi="Times New Roman" w:cs="Times New Roman"/>
          <w:b w:val="0"/>
          <w:i w:val="0"/>
          <w:iCs w:val="0"/>
          <w:color w:val="auto"/>
          <w:sz w:val="24"/>
          <w:szCs w:val="24"/>
        </w:rPr>
      </w:pPr>
      <w:r>
        <w:rPr>
          <w:rStyle w:val="Subtielebenadr"/>
          <w:rFonts w:ascii="Times New Roman" w:eastAsia="Calibri" w:hAnsi="Times New Roman" w:cs="Times New Roman"/>
          <w:b w:val="0"/>
          <w:i w:val="0"/>
          <w:iCs w:val="0"/>
          <w:color w:val="auto"/>
          <w:sz w:val="24"/>
          <w:szCs w:val="24"/>
        </w:rPr>
        <w:br/>
      </w:r>
      <w:r w:rsidR="0053036D" w:rsidRPr="000E202A">
        <w:rPr>
          <w:rStyle w:val="Subtielebenadr"/>
          <w:rFonts w:ascii="Times New Roman" w:eastAsia="Calibri" w:hAnsi="Times New Roman" w:cs="Times New Roman"/>
          <w:b w:val="0"/>
          <w:i w:val="0"/>
          <w:iCs w:val="0"/>
          <w:color w:val="auto"/>
          <w:sz w:val="24"/>
          <w:szCs w:val="24"/>
        </w:rPr>
        <w:t xml:space="preserve">Op school is het belangrijk dat zowel de leerkrachten als het bestuur op de hoogte zijn van Abels </w:t>
      </w:r>
      <w:r w:rsidR="0053036D" w:rsidRPr="000E202A">
        <w:rPr>
          <w:rStyle w:val="Subtielebenadr"/>
          <w:rFonts w:ascii="Times New Roman" w:eastAsia="Calibri" w:hAnsi="Times New Roman" w:cs="Times New Roman"/>
          <w:b w:val="0"/>
          <w:iCs w:val="0"/>
          <w:color w:val="auto"/>
          <w:sz w:val="24"/>
          <w:szCs w:val="24"/>
        </w:rPr>
        <w:t>com</w:t>
      </w:r>
      <w:r w:rsidR="00074AEC" w:rsidRPr="000E202A">
        <w:rPr>
          <w:rStyle w:val="Subtielebenadr"/>
          <w:rFonts w:ascii="Times New Roman" w:eastAsia="Calibri" w:hAnsi="Times New Roman" w:cs="Times New Roman"/>
          <w:b w:val="0"/>
          <w:iCs w:val="0"/>
          <w:color w:val="auto"/>
          <w:sz w:val="24"/>
          <w:szCs w:val="24"/>
        </w:rPr>
        <w:t>ing-out</w:t>
      </w:r>
      <w:r w:rsidR="005A2168" w:rsidRPr="000E202A">
        <w:rPr>
          <w:rStyle w:val="Subtielebenadr"/>
          <w:rFonts w:ascii="Times New Roman" w:eastAsia="Calibri" w:hAnsi="Times New Roman" w:cs="Times New Roman"/>
          <w:b w:val="0"/>
          <w:i w:val="0"/>
          <w:iCs w:val="0"/>
          <w:color w:val="auto"/>
          <w:sz w:val="24"/>
          <w:szCs w:val="24"/>
        </w:rPr>
        <w:t xml:space="preserve"> om dit voldoende te kaderen bij zijn medeleerlingen. </w:t>
      </w:r>
      <w:r w:rsidR="00224CC6" w:rsidRPr="000E202A">
        <w:rPr>
          <w:rStyle w:val="Subtielebenadr"/>
          <w:rFonts w:ascii="Times New Roman" w:eastAsia="Calibri" w:hAnsi="Times New Roman" w:cs="Times New Roman"/>
          <w:b w:val="0"/>
          <w:i w:val="0"/>
          <w:iCs w:val="0"/>
          <w:color w:val="auto"/>
          <w:sz w:val="24"/>
          <w:szCs w:val="24"/>
        </w:rPr>
        <w:t xml:space="preserve">Zo kan er op tijd ingegrepen worden in het geval van pesten en dergelijke meer. </w:t>
      </w:r>
      <w:r w:rsidR="00927149" w:rsidRPr="000E202A">
        <w:rPr>
          <w:rStyle w:val="Subtielebenadr"/>
          <w:rFonts w:ascii="Times New Roman" w:eastAsia="Calibri" w:hAnsi="Times New Roman" w:cs="Times New Roman"/>
          <w:b w:val="0"/>
          <w:i w:val="0"/>
          <w:iCs w:val="0"/>
          <w:color w:val="auto"/>
          <w:sz w:val="24"/>
          <w:szCs w:val="24"/>
        </w:rPr>
        <w:br/>
      </w:r>
      <w:r w:rsidR="00224CC6" w:rsidRPr="000E202A">
        <w:rPr>
          <w:rStyle w:val="Subtielebenadr"/>
          <w:rFonts w:ascii="Times New Roman" w:eastAsia="Calibri" w:hAnsi="Times New Roman" w:cs="Times New Roman"/>
          <w:b w:val="0"/>
          <w:i w:val="0"/>
          <w:iCs w:val="0"/>
          <w:color w:val="auto"/>
          <w:sz w:val="24"/>
          <w:szCs w:val="24"/>
        </w:rPr>
        <w:t xml:space="preserve">Dat Abel verplicht wordt om zich om te kleden bij de meisjes en de lessen </w:t>
      </w:r>
      <w:r w:rsidR="008928EA" w:rsidRPr="000E202A">
        <w:rPr>
          <w:rStyle w:val="Subtielebenadr"/>
          <w:rFonts w:ascii="Times New Roman" w:eastAsia="Calibri" w:hAnsi="Times New Roman" w:cs="Times New Roman"/>
          <w:b w:val="0"/>
          <w:i w:val="0"/>
          <w:iCs w:val="0"/>
          <w:color w:val="auto"/>
          <w:sz w:val="24"/>
          <w:szCs w:val="24"/>
        </w:rPr>
        <w:t xml:space="preserve">LO </w:t>
      </w:r>
      <w:r w:rsidR="00224CC6" w:rsidRPr="000E202A">
        <w:rPr>
          <w:rStyle w:val="Subtielebenadr"/>
          <w:rFonts w:ascii="Times New Roman" w:eastAsia="Calibri" w:hAnsi="Times New Roman" w:cs="Times New Roman"/>
          <w:b w:val="0"/>
          <w:i w:val="0"/>
          <w:iCs w:val="0"/>
          <w:color w:val="auto"/>
          <w:sz w:val="24"/>
          <w:szCs w:val="24"/>
        </w:rPr>
        <w:t xml:space="preserve">met hen mee te volgen is eigenlijk niet oké. Het </w:t>
      </w:r>
      <w:r w:rsidR="008928EA" w:rsidRPr="000E202A">
        <w:rPr>
          <w:rStyle w:val="Subtielebenadr"/>
          <w:rFonts w:ascii="Times New Roman" w:eastAsia="Calibri" w:hAnsi="Times New Roman" w:cs="Times New Roman"/>
          <w:b w:val="0"/>
          <w:i w:val="0"/>
          <w:iCs w:val="0"/>
          <w:color w:val="auto"/>
          <w:sz w:val="24"/>
          <w:szCs w:val="24"/>
        </w:rPr>
        <w:t>beste is om samen met hem</w:t>
      </w:r>
      <w:r w:rsidR="00224CC6" w:rsidRPr="000E202A">
        <w:rPr>
          <w:rStyle w:val="Subtielebenadr"/>
          <w:rFonts w:ascii="Times New Roman" w:eastAsia="Calibri" w:hAnsi="Times New Roman" w:cs="Times New Roman"/>
          <w:b w:val="0"/>
          <w:i w:val="0"/>
          <w:iCs w:val="0"/>
          <w:color w:val="auto"/>
          <w:sz w:val="24"/>
          <w:szCs w:val="24"/>
        </w:rPr>
        <w:t xml:space="preserve"> en met de klas te bespreken hoe zij zich hierover voelen, wat hun wensen hier zijn. Doordat je dan ook al gekaderd hebt wat ‘trans-zijn’ is bij de leerlingen, kunnen zij hier een volwassen beslissing over maken. Meer informatie over ‘trans-zijn’ op school vind je </w:t>
      </w:r>
      <w:r w:rsidR="001452C7" w:rsidRPr="000E202A">
        <w:rPr>
          <w:rStyle w:val="Subtielebenadr"/>
          <w:rFonts w:ascii="Times New Roman" w:eastAsia="Calibri" w:hAnsi="Times New Roman" w:cs="Times New Roman"/>
          <w:b w:val="0"/>
          <w:i w:val="0"/>
          <w:iCs w:val="0"/>
          <w:color w:val="auto"/>
          <w:sz w:val="24"/>
          <w:szCs w:val="24"/>
        </w:rPr>
        <w:t xml:space="preserve">op </w:t>
      </w:r>
      <w:r w:rsidR="001A244D" w:rsidRPr="000E202A">
        <w:rPr>
          <w:rStyle w:val="Subtielebenadr"/>
          <w:rFonts w:ascii="Times New Roman" w:eastAsia="Calibri" w:hAnsi="Times New Roman" w:cs="Times New Roman"/>
          <w:b w:val="0"/>
          <w:i w:val="0"/>
          <w:iCs w:val="0"/>
          <w:color w:val="auto"/>
          <w:sz w:val="24"/>
          <w:szCs w:val="24"/>
        </w:rPr>
        <w:t>de pagina ‘meer info’</w:t>
      </w:r>
      <w:r w:rsidR="00C05282" w:rsidRPr="000E202A">
        <w:rPr>
          <w:rStyle w:val="Subtielebenadr"/>
          <w:rFonts w:ascii="Times New Roman" w:eastAsia="Calibri" w:hAnsi="Times New Roman" w:cs="Times New Roman"/>
          <w:b w:val="0"/>
          <w:i w:val="0"/>
          <w:iCs w:val="0"/>
          <w:color w:val="auto"/>
          <w:sz w:val="24"/>
          <w:szCs w:val="24"/>
        </w:rPr>
        <w:t>.</w:t>
      </w:r>
      <w:r>
        <w:rPr>
          <w:rStyle w:val="Subtielebenadr"/>
          <w:rFonts w:ascii="Times New Roman" w:eastAsia="Calibri" w:hAnsi="Times New Roman" w:cs="Times New Roman"/>
          <w:b w:val="0"/>
          <w:i w:val="0"/>
          <w:iCs w:val="0"/>
          <w:color w:val="auto"/>
          <w:sz w:val="24"/>
          <w:szCs w:val="24"/>
        </w:rPr>
        <w:t xml:space="preserve"> </w:t>
      </w:r>
      <w:r w:rsidR="00C05282" w:rsidRPr="000E202A">
        <w:rPr>
          <w:rStyle w:val="Subtielebenadr"/>
          <w:rFonts w:ascii="Times New Roman" w:eastAsia="Calibri" w:hAnsi="Times New Roman" w:cs="Times New Roman"/>
          <w:b w:val="0"/>
          <w:i w:val="0"/>
          <w:iCs w:val="0"/>
          <w:color w:val="auto"/>
          <w:sz w:val="24"/>
          <w:szCs w:val="24"/>
        </w:rPr>
        <w:t xml:space="preserve">Ken jij iemand die zich in deze situatie bevindt? Raad de school en leerkrachten dan aan om eens een kijkje te nemen op de websites die te vinden zijn onder ‘meer info’. </w:t>
      </w:r>
    </w:p>
    <w:tbl>
      <w:tblPr>
        <w:tblStyle w:val="Rastertabel2-accent2"/>
        <w:tblW w:w="0" w:type="auto"/>
        <w:tblLook w:val="04A0" w:firstRow="1" w:lastRow="0" w:firstColumn="1" w:lastColumn="0" w:noHBand="0" w:noVBand="1"/>
      </w:tblPr>
      <w:tblGrid>
        <w:gridCol w:w="2451"/>
      </w:tblGrid>
      <w:tr w:rsidR="00A8137A" w14:paraId="1E7A0F29" w14:textId="77777777" w:rsidTr="00B24825">
        <w:trPr>
          <w:cnfStyle w:val="100000000000" w:firstRow="1" w:lastRow="0" w:firstColumn="0" w:lastColumn="0" w:oddVBand="0" w:evenVBand="0" w:oddHBand="0"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451" w:type="dxa"/>
          </w:tcPr>
          <w:p w14:paraId="484F1F8C" w14:textId="45CAC4EB" w:rsidR="00A8137A" w:rsidRPr="000B5504" w:rsidRDefault="00A8137A" w:rsidP="00B24825">
            <w:pPr>
              <w:pStyle w:val="Kop4"/>
              <w:outlineLvl w:val="3"/>
              <w:rPr>
                <w:lang w:val="nl-BE"/>
              </w:rPr>
            </w:pPr>
            <w:r>
              <w:rPr>
                <w:lang w:val="nl-BE"/>
              </w:rPr>
              <w:lastRenderedPageBreak/>
              <w:t>Sarah: shoppen</w:t>
            </w:r>
          </w:p>
        </w:tc>
      </w:tr>
    </w:tbl>
    <w:p w14:paraId="0EF14E21" w14:textId="77777777" w:rsidR="00A8137A" w:rsidRDefault="00A8137A" w:rsidP="00E40C55">
      <w:pPr>
        <w:pStyle w:val="font7"/>
        <w:spacing w:before="0" w:beforeAutospacing="0" w:after="0" w:afterAutospacing="0" w:line="360" w:lineRule="auto"/>
        <w:jc w:val="both"/>
        <w:textAlignment w:val="baseline"/>
        <w:rPr>
          <w:rStyle w:val="Subtielebenadr"/>
          <w:i w:val="0"/>
          <w:iCs w:val="0"/>
          <w:color w:val="auto"/>
        </w:rPr>
      </w:pPr>
    </w:p>
    <w:p w14:paraId="41DCE388" w14:textId="3CA4DA22" w:rsidR="00E40C55" w:rsidRPr="00E40C55" w:rsidRDefault="00E40C55" w:rsidP="00E40C55">
      <w:pPr>
        <w:pStyle w:val="font7"/>
        <w:spacing w:before="0" w:beforeAutospacing="0" w:after="0" w:afterAutospacing="0" w:line="360" w:lineRule="auto"/>
        <w:jc w:val="both"/>
        <w:textAlignment w:val="baseline"/>
        <w:rPr>
          <w:color w:val="000000"/>
        </w:rPr>
      </w:pPr>
      <w:r w:rsidRPr="00E40C55">
        <w:rPr>
          <w:color w:val="000000"/>
          <w:bdr w:val="none" w:sz="0" w:space="0" w:color="auto" w:frame="1"/>
        </w:rPr>
        <w:t>Sarah gaat voor het eerst zélf gaan shoppen in een winkelcentrum als vrouw. Voordien bestelde ze kleren online en werden die bij haar thuis afgeleverd. Dit was voor haar tot nu toe de veiligste optie. Ze verlangt er toch naar om eens in de vrouwenafdeling van een kledingwinkel te shoppen. Ze heeft afgesproken met haar zus om te shoppen, zo kan ze onopvallend door de vrouwenafdeling wandelen.</w:t>
      </w:r>
      <w:r w:rsidRPr="00E40C55">
        <w:rPr>
          <w:rStyle w:val="apple-converted-space"/>
          <w:color w:val="000000"/>
          <w:bdr w:val="none" w:sz="0" w:space="0" w:color="auto" w:frame="1"/>
        </w:rPr>
        <w:t> </w:t>
      </w:r>
      <w:r w:rsidRPr="00E40C55">
        <w:rPr>
          <w:color w:val="000000"/>
          <w:bdr w:val="none" w:sz="0" w:space="0" w:color="auto" w:frame="1"/>
        </w:rPr>
        <w:t>Sarah kleedt zich neutraler dan gewoonlijk om te gaan shoppen. Om te vermijden dat anderen raar zouden opkijken gaat ze eerst naar de mannenafdeling en neemt ze er wat grote truien en broeken. Ze had de website van deze winkel op voorhand al bekeken en wist precies wat ze wilde hebben. Sarah loopt de vrouwenafdeling snel door met haar zus en verstopt de vrouwelijke kleren onder de truien en broeken die ze uit de mannenafdeling haalde. Op die manier zullen de anderen die op dat moment aan het shoppen zijn haar misschien niet doorhebben… Ze is opgelucht wanneer ze ziet dat een van de paskamers onbemand is en ze zonder blikken of staren van het personeel haar kleren kan passen.</w:t>
      </w:r>
    </w:p>
    <w:p w14:paraId="2906FFF8" w14:textId="77777777" w:rsidR="00554193" w:rsidRPr="000E202A" w:rsidRDefault="00554193" w:rsidP="00544785">
      <w:pPr>
        <w:pStyle w:val="introlist"/>
        <w:spacing w:line="360" w:lineRule="auto"/>
        <w:ind w:right="282"/>
        <w:rPr>
          <w:rStyle w:val="Subtielebenadr"/>
          <w:rFonts w:ascii="Times New Roman" w:eastAsia="Calibri" w:hAnsi="Times New Roman" w:cs="Times New Roman"/>
          <w:b w:val="0"/>
          <w:i w:val="0"/>
          <w:iCs w:val="0"/>
          <w:color w:val="auto"/>
          <w:sz w:val="24"/>
          <w:szCs w:val="24"/>
        </w:rPr>
      </w:pPr>
    </w:p>
    <w:p w14:paraId="087568AF" w14:textId="469519BA" w:rsidR="00554193" w:rsidRPr="00A02BB0" w:rsidRDefault="00E40C55" w:rsidP="00A02BB0">
      <w:pPr>
        <w:pStyle w:val="Kop5"/>
        <w:rPr>
          <w:rStyle w:val="Subtielebenadr"/>
          <w:i w:val="0"/>
          <w:iCs w:val="0"/>
          <w:color w:val="0CA8DE"/>
        </w:rPr>
      </w:pPr>
      <w:r w:rsidRPr="00E40C55">
        <w:t>Inhoudelijke feedback</w:t>
      </w:r>
      <w:r w:rsidR="00A02BB0">
        <w:br/>
      </w:r>
      <w:r w:rsidR="0058056A" w:rsidRPr="000E202A">
        <w:rPr>
          <w:rStyle w:val="Subtielebenadr"/>
          <w:rFonts w:ascii="Times New Roman" w:eastAsia="Calibri" w:hAnsi="Times New Roman"/>
          <w:b/>
          <w:i w:val="0"/>
          <w:iCs w:val="0"/>
          <w:color w:val="auto"/>
          <w:sz w:val="24"/>
          <w:szCs w:val="24"/>
        </w:rPr>
        <w:br/>
      </w:r>
      <w:r w:rsidR="0058056A" w:rsidRPr="00A02BB0">
        <w:rPr>
          <w:rStyle w:val="Subtielebenadr"/>
          <w:rFonts w:ascii="Times New Roman" w:eastAsia="Calibri" w:hAnsi="Times New Roman"/>
          <w:i w:val="0"/>
          <w:iCs w:val="0"/>
          <w:color w:val="auto"/>
          <w:sz w:val="24"/>
          <w:szCs w:val="24"/>
        </w:rPr>
        <w:t xml:space="preserve">Over het algemeen moesten er wel een paar zaken aan deze situatie veranderd worden. De meeste deelnemers vonden deze situatie niet realistisch omdat Sarah zich al </w:t>
      </w:r>
      <w:r w:rsidR="0058056A" w:rsidRPr="00A02BB0">
        <w:rPr>
          <w:rStyle w:val="Subtielebenadr"/>
          <w:rFonts w:ascii="Times New Roman" w:eastAsia="Calibri" w:hAnsi="Times New Roman"/>
          <w:iCs w:val="0"/>
          <w:color w:val="auto"/>
          <w:sz w:val="24"/>
          <w:szCs w:val="24"/>
        </w:rPr>
        <w:t xml:space="preserve">geout </w:t>
      </w:r>
      <w:r w:rsidR="0058056A" w:rsidRPr="00A02BB0">
        <w:rPr>
          <w:rStyle w:val="Subtielebenadr"/>
          <w:rFonts w:ascii="Times New Roman" w:eastAsia="Calibri" w:hAnsi="Times New Roman"/>
          <w:i w:val="0"/>
          <w:iCs w:val="0"/>
          <w:color w:val="auto"/>
          <w:sz w:val="24"/>
          <w:szCs w:val="24"/>
        </w:rPr>
        <w:t xml:space="preserve">heeft en niet meer alleen thuis vrouwenkleren draagt, maar ook daarbuiten. Andere deelnemers hadden zulke verhalen al gehoord maar zelf nog niet meegemaakt. Ze vonden het wel realistisch vanuit die angst die ontstaat. </w:t>
      </w:r>
      <w:r w:rsidR="00101B00" w:rsidRPr="00A02BB0">
        <w:rPr>
          <w:rStyle w:val="Subtielebenadr"/>
          <w:rFonts w:ascii="Times New Roman" w:eastAsia="Calibri" w:hAnsi="Times New Roman"/>
          <w:i w:val="0"/>
          <w:iCs w:val="0"/>
          <w:color w:val="auto"/>
          <w:sz w:val="24"/>
          <w:szCs w:val="24"/>
        </w:rPr>
        <w:t>Onderstaande quotes illustreren de meningen van de deelnemers over deze situatie die als onrealistisch bevonden werd.</w:t>
      </w:r>
      <w:r w:rsidR="00101B00">
        <w:rPr>
          <w:rStyle w:val="Subtielebenadr"/>
          <w:rFonts w:ascii="Times New Roman" w:eastAsia="Calibri" w:hAnsi="Times New Roman"/>
          <w:b/>
          <w:i w:val="0"/>
          <w:iCs w:val="0"/>
          <w:color w:val="auto"/>
          <w:sz w:val="24"/>
          <w:szCs w:val="24"/>
        </w:rPr>
        <w:t xml:space="preserve"> </w:t>
      </w:r>
    </w:p>
    <w:p w14:paraId="1B512910" w14:textId="77777777" w:rsidR="0058056A" w:rsidRPr="000E202A" w:rsidRDefault="0058056A" w:rsidP="0058056A">
      <w:pPr>
        <w:pStyle w:val="introlist"/>
        <w:spacing w:line="360" w:lineRule="auto"/>
        <w:ind w:right="282"/>
        <w:jc w:val="both"/>
        <w:rPr>
          <w:rStyle w:val="Subtielebenadr"/>
          <w:rFonts w:ascii="Times New Roman" w:eastAsia="Calibri" w:hAnsi="Times New Roman" w:cs="Times New Roman"/>
          <w:b w:val="0"/>
          <w:i w:val="0"/>
          <w:iCs w:val="0"/>
          <w:color w:val="auto"/>
          <w:sz w:val="24"/>
          <w:szCs w:val="24"/>
        </w:rPr>
      </w:pPr>
    </w:p>
    <w:p w14:paraId="55152DD2" w14:textId="32FEB415" w:rsidR="0058056A" w:rsidRPr="000E202A" w:rsidRDefault="0058056A" w:rsidP="0058056A">
      <w:pPr>
        <w:pStyle w:val="introlist"/>
        <w:ind w:right="282"/>
        <w:jc w:val="center"/>
        <w:rPr>
          <w:rStyle w:val="Subtielebenadr"/>
          <w:rFonts w:ascii="Times New Roman" w:eastAsia="Calibri" w:hAnsi="Times New Roman" w:cs="Times New Roman"/>
          <w:b w:val="0"/>
          <w:iCs w:val="0"/>
          <w:color w:val="auto"/>
          <w:sz w:val="24"/>
          <w:szCs w:val="24"/>
        </w:rPr>
      </w:pPr>
      <w:r w:rsidRPr="000E202A">
        <w:rPr>
          <w:rStyle w:val="Subtielebenadr"/>
          <w:rFonts w:ascii="Times New Roman" w:eastAsia="Calibri" w:hAnsi="Times New Roman" w:cs="Times New Roman"/>
          <w:b w:val="0"/>
          <w:iCs w:val="0"/>
          <w:color w:val="auto"/>
          <w:sz w:val="24"/>
          <w:szCs w:val="24"/>
        </w:rPr>
        <w:t>“Als je dat doet, ga je waarschijnlijk ook niet in het openbaar naar buiten. Dat zijn dan kleren voor thuis.”</w:t>
      </w:r>
      <w:r w:rsidR="00101B00">
        <w:rPr>
          <w:rStyle w:val="Subtielebenadr"/>
          <w:rFonts w:ascii="Times New Roman" w:eastAsia="Calibri" w:hAnsi="Times New Roman" w:cs="Times New Roman"/>
          <w:b w:val="0"/>
          <w:iCs w:val="0"/>
          <w:color w:val="auto"/>
          <w:sz w:val="24"/>
          <w:szCs w:val="24"/>
        </w:rPr>
        <w:t>(D2)</w:t>
      </w:r>
      <w:r w:rsidRPr="000E202A">
        <w:rPr>
          <w:rStyle w:val="Subtielebenadr"/>
          <w:rFonts w:ascii="Times New Roman" w:eastAsia="Calibri" w:hAnsi="Times New Roman" w:cs="Times New Roman"/>
          <w:b w:val="0"/>
          <w:iCs w:val="0"/>
          <w:color w:val="auto"/>
          <w:sz w:val="24"/>
          <w:szCs w:val="24"/>
        </w:rPr>
        <w:br/>
      </w:r>
    </w:p>
    <w:p w14:paraId="3C0427FE" w14:textId="5BA89B42" w:rsidR="0058056A" w:rsidRPr="000E202A" w:rsidRDefault="0058056A" w:rsidP="00101B00">
      <w:pPr>
        <w:pStyle w:val="introlist"/>
        <w:ind w:right="282"/>
        <w:jc w:val="center"/>
        <w:rPr>
          <w:rStyle w:val="Subtielebenadr"/>
          <w:rFonts w:ascii="Times New Roman" w:eastAsia="Calibri" w:hAnsi="Times New Roman" w:cs="Times New Roman"/>
          <w:b w:val="0"/>
          <w:iCs w:val="0"/>
          <w:color w:val="auto"/>
          <w:sz w:val="24"/>
          <w:szCs w:val="24"/>
        </w:rPr>
      </w:pPr>
      <w:r w:rsidRPr="000E202A">
        <w:rPr>
          <w:rStyle w:val="Subtielebenadr"/>
          <w:rFonts w:ascii="Times New Roman" w:eastAsia="Calibri" w:hAnsi="Times New Roman" w:cs="Times New Roman"/>
          <w:b w:val="0"/>
          <w:iCs w:val="0"/>
          <w:color w:val="auto"/>
          <w:sz w:val="24"/>
          <w:szCs w:val="24"/>
        </w:rPr>
        <w:t>“Dat is het verhaal van iemand die onzeker is over zichzelf. Je zoekt van alles om dat op een of andere manier te verdoezelen. Je hoort verhalen waarin de partner dan kleren moet passen, dat zijn verhalen die je hoort.”</w:t>
      </w:r>
      <w:r w:rsidR="00101B00">
        <w:rPr>
          <w:rStyle w:val="Subtielebenadr"/>
          <w:rFonts w:ascii="Times New Roman" w:eastAsia="Calibri" w:hAnsi="Times New Roman" w:cs="Times New Roman"/>
          <w:b w:val="0"/>
          <w:iCs w:val="0"/>
          <w:color w:val="auto"/>
          <w:sz w:val="24"/>
          <w:szCs w:val="24"/>
        </w:rPr>
        <w:t>(D4)</w:t>
      </w:r>
    </w:p>
    <w:p w14:paraId="533D3802" w14:textId="77777777" w:rsidR="0058056A" w:rsidRDefault="0058056A" w:rsidP="0058056A">
      <w:pPr>
        <w:pStyle w:val="introlist"/>
        <w:spacing w:line="360" w:lineRule="auto"/>
        <w:ind w:right="282"/>
        <w:rPr>
          <w:rStyle w:val="Subtielebenadr"/>
          <w:rFonts w:ascii="Times New Roman" w:eastAsia="Calibri" w:hAnsi="Times New Roman" w:cs="Times New Roman"/>
          <w:b w:val="0"/>
          <w:iCs w:val="0"/>
          <w:color w:val="auto"/>
          <w:sz w:val="24"/>
          <w:szCs w:val="24"/>
        </w:rPr>
      </w:pPr>
    </w:p>
    <w:p w14:paraId="46A222F1" w14:textId="77777777" w:rsidR="00A02BB0" w:rsidRDefault="00A02BB0" w:rsidP="0058056A">
      <w:pPr>
        <w:pStyle w:val="introlist"/>
        <w:spacing w:line="360" w:lineRule="auto"/>
        <w:ind w:right="282"/>
        <w:rPr>
          <w:rStyle w:val="Subtielebenadr"/>
          <w:rFonts w:ascii="Times New Roman" w:eastAsia="Calibri" w:hAnsi="Times New Roman" w:cs="Times New Roman"/>
          <w:b w:val="0"/>
          <w:iCs w:val="0"/>
          <w:color w:val="auto"/>
          <w:sz w:val="24"/>
          <w:szCs w:val="24"/>
        </w:rPr>
      </w:pPr>
    </w:p>
    <w:p w14:paraId="55235A15" w14:textId="77777777" w:rsidR="00A02BB0" w:rsidRPr="000E202A" w:rsidRDefault="00A02BB0" w:rsidP="0058056A">
      <w:pPr>
        <w:pStyle w:val="introlist"/>
        <w:spacing w:line="360" w:lineRule="auto"/>
        <w:ind w:right="282"/>
        <w:rPr>
          <w:rStyle w:val="Subtielebenadr"/>
          <w:rFonts w:ascii="Times New Roman" w:eastAsia="Calibri" w:hAnsi="Times New Roman" w:cs="Times New Roman"/>
          <w:b w:val="0"/>
          <w:iCs w:val="0"/>
          <w:color w:val="auto"/>
          <w:sz w:val="24"/>
          <w:szCs w:val="24"/>
        </w:rPr>
      </w:pPr>
    </w:p>
    <w:p w14:paraId="1B3DB7FA" w14:textId="750E11B0" w:rsidR="00554193" w:rsidRPr="00A02BB0" w:rsidRDefault="0058056A" w:rsidP="00A02BB0">
      <w:pPr>
        <w:pStyle w:val="Kop5"/>
        <w:rPr>
          <w:rStyle w:val="Subtielebenadr"/>
          <w:i w:val="0"/>
          <w:iCs w:val="0"/>
          <w:color w:val="0CA8DE"/>
        </w:rPr>
      </w:pPr>
      <w:r w:rsidRPr="0058056A">
        <w:lastRenderedPageBreak/>
        <w:t>De rol van de omgeving</w:t>
      </w:r>
      <w:r w:rsidR="00A02BB0">
        <w:br/>
      </w:r>
    </w:p>
    <w:p w14:paraId="697FECEA" w14:textId="6E590F96" w:rsidR="0058056A" w:rsidRPr="000E202A" w:rsidRDefault="0058056A" w:rsidP="0058056A">
      <w:pPr>
        <w:pStyle w:val="introlist"/>
        <w:spacing w:line="360" w:lineRule="auto"/>
        <w:ind w:right="282"/>
        <w:jc w:val="both"/>
        <w:rPr>
          <w:rStyle w:val="Subtielebenadr"/>
          <w:rFonts w:ascii="Times New Roman" w:eastAsia="Calibri" w:hAnsi="Times New Roman" w:cs="Times New Roman"/>
          <w:b w:val="0"/>
          <w:i w:val="0"/>
          <w:iCs w:val="0"/>
          <w:color w:val="auto"/>
          <w:sz w:val="24"/>
          <w:szCs w:val="24"/>
        </w:rPr>
      </w:pPr>
      <w:r w:rsidRPr="000E202A">
        <w:rPr>
          <w:rStyle w:val="Subtielebenadr"/>
          <w:rFonts w:ascii="Times New Roman" w:eastAsia="Calibri" w:hAnsi="Times New Roman" w:cs="Times New Roman"/>
          <w:b w:val="0"/>
          <w:i w:val="0"/>
          <w:iCs w:val="0"/>
          <w:color w:val="auto"/>
          <w:sz w:val="24"/>
          <w:szCs w:val="24"/>
        </w:rPr>
        <w:t xml:space="preserve">Hier ging het vooral over het personeel dat op dat aanwezig is in de winkel. Hun doel moet zijn om zo veel kleren als mogelijk te verkopen, aan wie dan ook. De genderidentiteit van de klant zou er dus alweer niet toe mogen doen. </w:t>
      </w:r>
      <w:r w:rsidR="00101B00">
        <w:rPr>
          <w:rStyle w:val="Subtielebenadr"/>
          <w:rFonts w:ascii="Times New Roman" w:eastAsia="Calibri" w:hAnsi="Times New Roman" w:cs="Times New Roman"/>
          <w:b w:val="0"/>
          <w:i w:val="0"/>
          <w:iCs w:val="0"/>
          <w:color w:val="auto"/>
          <w:sz w:val="24"/>
          <w:szCs w:val="24"/>
        </w:rPr>
        <w:t>Onderstaande quote illustreert het belang van beleefdheid van het personeel, voor zowel zichzelf als het personeel.</w:t>
      </w:r>
    </w:p>
    <w:p w14:paraId="5A6200FF" w14:textId="69B7DACF" w:rsidR="0058056A" w:rsidRDefault="0058056A" w:rsidP="0058056A">
      <w:pPr>
        <w:pStyle w:val="introlist"/>
        <w:ind w:right="282"/>
        <w:jc w:val="center"/>
        <w:rPr>
          <w:rFonts w:ascii="Times New Roman" w:hAnsi="Times New Roman" w:cs="Times New Roman"/>
          <w:b w:val="0"/>
          <w:i/>
          <w:sz w:val="24"/>
          <w:szCs w:val="24"/>
        </w:rPr>
      </w:pPr>
      <w:r>
        <w:rPr>
          <w:rFonts w:ascii="Times New Roman" w:hAnsi="Times New Roman" w:cs="Times New Roman"/>
          <w:b w:val="0"/>
          <w:i/>
          <w:sz w:val="24"/>
          <w:szCs w:val="24"/>
        </w:rPr>
        <w:t>“</w:t>
      </w:r>
      <w:r w:rsidRPr="0058056A">
        <w:rPr>
          <w:rFonts w:ascii="Times New Roman" w:hAnsi="Times New Roman" w:cs="Times New Roman"/>
          <w:b w:val="0"/>
          <w:i/>
          <w:sz w:val="24"/>
          <w:szCs w:val="24"/>
        </w:rPr>
        <w:t>Die mensen die daar zijn, dan is toch het beste voor hen om te verkopen? Het speelt zelfs in hun voordeel om dan te helpen. Dan is er geen probleem, als het voor geld is. Het kan alleen positief zijn voor die mensen.</w:t>
      </w:r>
      <w:r>
        <w:rPr>
          <w:rFonts w:ascii="Times New Roman" w:hAnsi="Times New Roman" w:cs="Times New Roman"/>
          <w:b w:val="0"/>
          <w:i/>
          <w:sz w:val="24"/>
          <w:szCs w:val="24"/>
        </w:rPr>
        <w:t>”</w:t>
      </w:r>
      <w:r w:rsidR="00101B00">
        <w:rPr>
          <w:rFonts w:ascii="Times New Roman" w:hAnsi="Times New Roman" w:cs="Times New Roman"/>
          <w:b w:val="0"/>
          <w:i/>
          <w:sz w:val="24"/>
          <w:szCs w:val="24"/>
        </w:rPr>
        <w:t xml:space="preserve"> (D6)</w:t>
      </w:r>
    </w:p>
    <w:p w14:paraId="29C7A05A" w14:textId="77777777" w:rsidR="00554193" w:rsidRDefault="00554193" w:rsidP="0058056A">
      <w:pPr>
        <w:pStyle w:val="introlist"/>
        <w:spacing w:line="360" w:lineRule="auto"/>
        <w:ind w:right="282"/>
        <w:rPr>
          <w:rFonts w:ascii="Arial Rounded MT Bold" w:hAnsi="Arial Rounded MT Bold" w:cs="Times New Roman"/>
          <w:b w:val="0"/>
          <w:color w:val="0CA8DE"/>
        </w:rPr>
      </w:pPr>
    </w:p>
    <w:tbl>
      <w:tblPr>
        <w:tblStyle w:val="Rastertabel2-accent2"/>
        <w:tblW w:w="0" w:type="auto"/>
        <w:tblLook w:val="04A0" w:firstRow="1" w:lastRow="0" w:firstColumn="1" w:lastColumn="0" w:noHBand="0" w:noVBand="1"/>
      </w:tblPr>
      <w:tblGrid>
        <w:gridCol w:w="2270"/>
      </w:tblGrid>
      <w:tr w:rsidR="007716CF" w14:paraId="56DA8CBF" w14:textId="77777777" w:rsidTr="00B24825">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70" w:type="dxa"/>
          </w:tcPr>
          <w:p w14:paraId="06ED40C5" w14:textId="77777777" w:rsidR="007716CF" w:rsidRPr="000B5504" w:rsidRDefault="007716CF" w:rsidP="00B24825">
            <w:pPr>
              <w:pStyle w:val="Kop5"/>
              <w:outlineLvl w:val="4"/>
            </w:pPr>
            <w:r w:rsidRPr="000B5504">
              <w:t>Aangepaste versie</w:t>
            </w:r>
          </w:p>
        </w:tc>
      </w:tr>
    </w:tbl>
    <w:p w14:paraId="5CDC3515" w14:textId="77777777" w:rsidR="007716CF" w:rsidRPr="000E202A" w:rsidRDefault="007716CF" w:rsidP="0058056A">
      <w:pPr>
        <w:pStyle w:val="introlist"/>
        <w:spacing w:line="360" w:lineRule="auto"/>
        <w:ind w:right="282"/>
        <w:rPr>
          <w:rStyle w:val="Subtielebenadr"/>
          <w:rFonts w:ascii="Times New Roman" w:eastAsia="Calibri" w:hAnsi="Times New Roman" w:cs="Times New Roman"/>
          <w:b w:val="0"/>
          <w:i w:val="0"/>
          <w:iCs w:val="0"/>
          <w:color w:val="auto"/>
          <w:sz w:val="24"/>
          <w:szCs w:val="24"/>
        </w:rPr>
      </w:pPr>
    </w:p>
    <w:p w14:paraId="39CC95BD" w14:textId="2C86A9D5" w:rsidR="0058056A" w:rsidRPr="006A28BE" w:rsidRDefault="0058056A" w:rsidP="0058056A">
      <w:pPr>
        <w:pStyle w:val="font7"/>
        <w:spacing w:before="0" w:beforeAutospacing="0" w:after="0" w:afterAutospacing="0" w:line="360" w:lineRule="auto"/>
        <w:jc w:val="both"/>
        <w:textAlignment w:val="baseline"/>
        <w:rPr>
          <w:b/>
          <w:color w:val="000000"/>
          <w:bdr w:val="none" w:sz="0" w:space="0" w:color="auto" w:frame="1"/>
        </w:rPr>
      </w:pPr>
      <w:r w:rsidRPr="006E6D65">
        <w:rPr>
          <w:color w:val="000000"/>
          <w:bdr w:val="none" w:sz="0" w:space="0" w:color="auto" w:frame="1"/>
        </w:rPr>
        <w:t>Sarah gaat voor het eerst zélf gaan shoppen in een winkelcentrum als vrouw. Voordien bestelde ze kleren online en werden die bij haar thuis afgeleverd. Dit was voor haar tot nu toe de veili</w:t>
      </w:r>
      <w:r w:rsidR="003857F1">
        <w:rPr>
          <w:color w:val="000000"/>
          <w:bdr w:val="none" w:sz="0" w:space="0" w:color="auto" w:frame="1"/>
        </w:rPr>
        <w:t>gste optie. Ze verlangt er</w:t>
      </w:r>
      <w:r w:rsidRPr="006E6D65">
        <w:rPr>
          <w:color w:val="000000"/>
          <w:bdr w:val="none" w:sz="0" w:space="0" w:color="auto" w:frame="1"/>
        </w:rPr>
        <w:t xml:space="preserve">naar om eens in de vrouwenafdeling </w:t>
      </w:r>
      <w:r w:rsidR="003857F1">
        <w:rPr>
          <w:color w:val="000000"/>
          <w:bdr w:val="none" w:sz="0" w:space="0" w:color="auto" w:frame="1"/>
        </w:rPr>
        <w:t>van een kledingwinkel kleren te kopen</w:t>
      </w:r>
      <w:r w:rsidRPr="006E6D65">
        <w:rPr>
          <w:color w:val="000000"/>
          <w:bdr w:val="none" w:sz="0" w:space="0" w:color="auto" w:frame="1"/>
        </w:rPr>
        <w:t>. Ze heeft afgesproken met haar zus om te shoppen.</w:t>
      </w:r>
      <w:r w:rsidRPr="006E6D65">
        <w:rPr>
          <w:rStyle w:val="apple-converted-space"/>
          <w:color w:val="000000"/>
          <w:bdr w:val="none" w:sz="0" w:space="0" w:color="auto" w:frame="1"/>
        </w:rPr>
        <w:t> </w:t>
      </w:r>
      <w:r w:rsidRPr="006E6D65">
        <w:rPr>
          <w:color w:val="000000"/>
          <w:bdr w:val="none" w:sz="0" w:space="0" w:color="auto" w:frame="1"/>
        </w:rPr>
        <w:t xml:space="preserve"> </w:t>
      </w:r>
      <w:r w:rsidR="001A7FD4" w:rsidRPr="006A28BE">
        <w:rPr>
          <w:b/>
          <w:color w:val="000000"/>
          <w:bdr w:val="none" w:sz="0" w:space="0" w:color="auto" w:frame="1"/>
        </w:rPr>
        <w:t xml:space="preserve">In een van de winkels is er een lingerie afdeling. Ze voelt zich zeer onzeker, maar wilt zichzelf pushen om er toch binnen te gaan. </w:t>
      </w:r>
      <w:r w:rsidR="006E6D65" w:rsidRPr="006A28BE">
        <w:rPr>
          <w:b/>
          <w:color w:val="000000"/>
          <w:bdr w:val="none" w:sz="0" w:space="0" w:color="auto" w:frame="1"/>
        </w:rPr>
        <w:t xml:space="preserve">Ze gaat nu toch als vrouw door het leven, dan is het toch normaal om ook gewoon in de winkel ondergoed te passen en te kopen? </w:t>
      </w:r>
      <w:r w:rsidR="001A7FD4" w:rsidRPr="006A28BE">
        <w:rPr>
          <w:b/>
          <w:color w:val="000000"/>
          <w:bdr w:val="none" w:sz="0" w:space="0" w:color="auto" w:frame="1"/>
        </w:rPr>
        <w:t>Samen met haar zus bekijkt ze beha’s en besluit ze er een te passen.</w:t>
      </w:r>
      <w:r w:rsidR="00BD031B" w:rsidRPr="006A28BE">
        <w:rPr>
          <w:b/>
          <w:color w:val="000000"/>
          <w:bdr w:val="none" w:sz="0" w:space="0" w:color="auto" w:frame="1"/>
        </w:rPr>
        <w:t xml:space="preserve"> </w:t>
      </w:r>
      <w:r w:rsidR="003857F1" w:rsidRPr="006A28BE">
        <w:rPr>
          <w:b/>
          <w:color w:val="000000"/>
          <w:bdr w:val="none" w:sz="0" w:space="0" w:color="auto" w:frame="1"/>
        </w:rPr>
        <w:t xml:space="preserve">Ze voelt de ogen op haar rug branden maar zet door en wandelt naar de paskamers. </w:t>
      </w:r>
      <w:r w:rsidR="006E6D65" w:rsidRPr="006A28BE">
        <w:rPr>
          <w:b/>
          <w:color w:val="000000"/>
          <w:bdr w:val="none" w:sz="0" w:space="0" w:color="auto" w:frame="1"/>
        </w:rPr>
        <w:t>Toch is ze o</w:t>
      </w:r>
      <w:r w:rsidRPr="006A28BE">
        <w:rPr>
          <w:b/>
          <w:color w:val="000000"/>
          <w:bdr w:val="none" w:sz="0" w:space="0" w:color="auto" w:frame="1"/>
        </w:rPr>
        <w:t xml:space="preserve">pgelucht wanneer </w:t>
      </w:r>
      <w:r w:rsidR="00AB41A9" w:rsidRPr="006A28BE">
        <w:rPr>
          <w:b/>
          <w:color w:val="000000"/>
          <w:bdr w:val="none" w:sz="0" w:space="0" w:color="auto" w:frame="1"/>
        </w:rPr>
        <w:t>ze ziet dat een van de paskamerruimtes</w:t>
      </w:r>
      <w:r w:rsidRPr="006A28BE">
        <w:rPr>
          <w:b/>
          <w:color w:val="000000"/>
          <w:bdr w:val="none" w:sz="0" w:space="0" w:color="auto" w:frame="1"/>
        </w:rPr>
        <w:t xml:space="preserve"> onbemand is en ze zonder blikken of staren van het personeel </w:t>
      </w:r>
      <w:r w:rsidR="006E6D65" w:rsidRPr="006A28BE">
        <w:rPr>
          <w:b/>
          <w:color w:val="000000"/>
          <w:bdr w:val="none" w:sz="0" w:space="0" w:color="auto" w:frame="1"/>
        </w:rPr>
        <w:t xml:space="preserve">haar beha kan passen. </w:t>
      </w:r>
    </w:p>
    <w:p w14:paraId="6A5F6ED1" w14:textId="77777777" w:rsidR="00554193" w:rsidRDefault="00554193" w:rsidP="007905D9">
      <w:pPr>
        <w:pStyle w:val="introlist"/>
        <w:spacing w:line="360" w:lineRule="auto"/>
        <w:ind w:right="282"/>
        <w:rPr>
          <w:rFonts w:ascii="Arial Rounded MT Bold" w:hAnsi="Arial Rounded MT Bold" w:cs="Times New Roman"/>
          <w:b w:val="0"/>
          <w:color w:val="0CA8DE"/>
        </w:rPr>
      </w:pPr>
    </w:p>
    <w:tbl>
      <w:tblPr>
        <w:tblStyle w:val="Rastertabel2-accent2"/>
        <w:tblW w:w="0" w:type="auto"/>
        <w:tblLook w:val="04A0" w:firstRow="1" w:lastRow="0" w:firstColumn="1" w:lastColumn="0" w:noHBand="0" w:noVBand="1"/>
      </w:tblPr>
      <w:tblGrid>
        <w:gridCol w:w="1180"/>
      </w:tblGrid>
      <w:tr w:rsidR="00E1185D" w14:paraId="672A505D" w14:textId="77777777" w:rsidTr="00B24825">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180" w:type="dxa"/>
          </w:tcPr>
          <w:p w14:paraId="6FF36303" w14:textId="77777777" w:rsidR="00E1185D" w:rsidRDefault="00E1185D" w:rsidP="00B24825">
            <w:pPr>
              <w:pStyle w:val="Kop5"/>
              <w:outlineLvl w:val="4"/>
            </w:pPr>
            <w:r w:rsidRPr="001C0F69">
              <w:t xml:space="preserve">Jouw rol </w:t>
            </w:r>
          </w:p>
        </w:tc>
      </w:tr>
    </w:tbl>
    <w:p w14:paraId="12031D8A" w14:textId="23220FBB" w:rsidR="007905D9" w:rsidRPr="000E202A" w:rsidRDefault="00A02BB0" w:rsidP="007905D9">
      <w:pPr>
        <w:pStyle w:val="introlist"/>
        <w:spacing w:line="360" w:lineRule="auto"/>
        <w:ind w:right="282"/>
        <w:rPr>
          <w:rStyle w:val="Subtielebenadr"/>
          <w:rFonts w:ascii="Times New Roman" w:eastAsia="Calibri" w:hAnsi="Times New Roman" w:cs="Times New Roman"/>
          <w:b w:val="0"/>
          <w:i w:val="0"/>
          <w:iCs w:val="0"/>
          <w:color w:val="auto"/>
          <w:sz w:val="24"/>
          <w:szCs w:val="24"/>
        </w:rPr>
      </w:pPr>
      <w:r>
        <w:rPr>
          <w:rStyle w:val="Subtielebenadr"/>
          <w:rFonts w:ascii="Times New Roman" w:eastAsia="Calibri" w:hAnsi="Times New Roman" w:cs="Times New Roman"/>
          <w:b w:val="0"/>
          <w:i w:val="0"/>
          <w:iCs w:val="0"/>
          <w:color w:val="auto"/>
          <w:sz w:val="24"/>
          <w:szCs w:val="24"/>
        </w:rPr>
        <w:br/>
      </w:r>
      <w:r w:rsidR="008E654E" w:rsidRPr="000E202A">
        <w:rPr>
          <w:rStyle w:val="Subtielebenadr"/>
          <w:rFonts w:ascii="Times New Roman" w:eastAsia="Calibri" w:hAnsi="Times New Roman" w:cs="Times New Roman"/>
          <w:b w:val="0"/>
          <w:i w:val="0"/>
          <w:iCs w:val="0"/>
          <w:color w:val="auto"/>
          <w:sz w:val="24"/>
          <w:szCs w:val="24"/>
        </w:rPr>
        <w:t xml:space="preserve">Sarah is een gewone vrouwelijke klant </w:t>
      </w:r>
      <w:r w:rsidR="007905D9" w:rsidRPr="000E202A">
        <w:rPr>
          <w:rStyle w:val="Subtielebenadr"/>
          <w:rFonts w:ascii="Times New Roman" w:eastAsia="Calibri" w:hAnsi="Times New Roman" w:cs="Times New Roman"/>
          <w:b w:val="0"/>
          <w:i w:val="0"/>
          <w:iCs w:val="0"/>
          <w:color w:val="auto"/>
          <w:sz w:val="24"/>
          <w:szCs w:val="24"/>
        </w:rPr>
        <w:t>zoals de and</w:t>
      </w:r>
      <w:r w:rsidR="008E654E" w:rsidRPr="000E202A">
        <w:rPr>
          <w:rStyle w:val="Subtielebenadr"/>
          <w:rFonts w:ascii="Times New Roman" w:eastAsia="Calibri" w:hAnsi="Times New Roman" w:cs="Times New Roman"/>
          <w:b w:val="0"/>
          <w:i w:val="0"/>
          <w:iCs w:val="0"/>
          <w:color w:val="auto"/>
          <w:sz w:val="24"/>
          <w:szCs w:val="24"/>
        </w:rPr>
        <w:t>ere vrouwen</w:t>
      </w:r>
      <w:r w:rsidR="007905D9" w:rsidRPr="000E202A">
        <w:rPr>
          <w:rStyle w:val="Subtielebenadr"/>
          <w:rFonts w:ascii="Times New Roman" w:eastAsia="Calibri" w:hAnsi="Times New Roman" w:cs="Times New Roman"/>
          <w:b w:val="0"/>
          <w:i w:val="0"/>
          <w:iCs w:val="0"/>
          <w:color w:val="auto"/>
          <w:sz w:val="24"/>
          <w:szCs w:val="24"/>
        </w:rPr>
        <w:t xml:space="preserve"> in deze winkel. </w:t>
      </w:r>
      <w:r w:rsidR="008E654E" w:rsidRPr="000E202A">
        <w:rPr>
          <w:rStyle w:val="Subtielebenadr"/>
          <w:rFonts w:ascii="Times New Roman" w:eastAsia="Calibri" w:hAnsi="Times New Roman" w:cs="Times New Roman"/>
          <w:b w:val="0"/>
          <w:i w:val="0"/>
          <w:iCs w:val="0"/>
          <w:color w:val="auto"/>
          <w:sz w:val="24"/>
          <w:szCs w:val="24"/>
        </w:rPr>
        <w:t xml:space="preserve">Dat ze beha’s wilt passen is dus niet uitzonderlijk. Als personeelslid hoef je hier dus niet op in te gaan: ze is een potentiële klant. </w:t>
      </w:r>
      <w:r w:rsidR="002F1D04" w:rsidRPr="000E202A">
        <w:rPr>
          <w:rStyle w:val="Subtielebenadr"/>
          <w:rFonts w:ascii="Times New Roman" w:eastAsia="Calibri" w:hAnsi="Times New Roman" w:cs="Times New Roman"/>
          <w:b w:val="0"/>
          <w:i w:val="0"/>
          <w:iCs w:val="0"/>
          <w:color w:val="auto"/>
          <w:sz w:val="24"/>
          <w:szCs w:val="24"/>
        </w:rPr>
        <w:t>H</w:t>
      </w:r>
      <w:r w:rsidR="00FE7F19" w:rsidRPr="000E202A">
        <w:rPr>
          <w:rStyle w:val="Subtielebenadr"/>
          <w:rFonts w:ascii="Times New Roman" w:eastAsia="Calibri" w:hAnsi="Times New Roman" w:cs="Times New Roman"/>
          <w:b w:val="0"/>
          <w:i w:val="0"/>
          <w:iCs w:val="0"/>
          <w:color w:val="auto"/>
          <w:sz w:val="24"/>
          <w:szCs w:val="24"/>
        </w:rPr>
        <w:t xml:space="preserve">aar helpen wanneer je merkt dat ze de verkeerde maten meeheeft, zoals je bij andere klanten zou doen, mag natuurlijk wel. </w:t>
      </w:r>
      <w:r w:rsidR="00FE7F19" w:rsidRPr="000E202A">
        <w:rPr>
          <w:rStyle w:val="Subtielebenadr"/>
          <w:rFonts w:ascii="Times New Roman" w:eastAsia="Calibri" w:hAnsi="Times New Roman" w:cs="Times New Roman"/>
          <w:b w:val="0"/>
          <w:i w:val="0"/>
          <w:iCs w:val="0"/>
          <w:color w:val="auto"/>
          <w:sz w:val="24"/>
          <w:szCs w:val="24"/>
        </w:rPr>
        <w:br/>
        <w:t xml:space="preserve">Shop jij op dat moment toevallig ook in die winkel en zie je Sarah? </w:t>
      </w:r>
      <w:r w:rsidR="009D1C5E" w:rsidRPr="000E202A">
        <w:rPr>
          <w:rStyle w:val="Subtielebenadr"/>
          <w:rFonts w:ascii="Times New Roman" w:eastAsia="Calibri" w:hAnsi="Times New Roman" w:cs="Times New Roman"/>
          <w:b w:val="0"/>
          <w:i w:val="0"/>
          <w:iCs w:val="0"/>
          <w:color w:val="auto"/>
          <w:sz w:val="24"/>
          <w:szCs w:val="24"/>
        </w:rPr>
        <w:t xml:space="preserve">Helemaal niets om over te panikeren! Sarah is daar namelijk met hetzelfde doel als jij: kleren kopen. Niet meer en niet minder. </w:t>
      </w:r>
      <w:r w:rsidR="00A418C1" w:rsidRPr="000E202A">
        <w:rPr>
          <w:rStyle w:val="Subtielebenadr"/>
          <w:rFonts w:ascii="Times New Roman" w:eastAsia="Calibri" w:hAnsi="Times New Roman" w:cs="Times New Roman"/>
          <w:b w:val="0"/>
          <w:i w:val="0"/>
          <w:iCs w:val="0"/>
          <w:color w:val="auto"/>
          <w:sz w:val="24"/>
          <w:szCs w:val="24"/>
        </w:rPr>
        <w:t xml:space="preserve">Een vriendelijke knik of glimlach wanneer jullie ogen kruisen kan dus zeker! </w:t>
      </w:r>
    </w:p>
    <w:tbl>
      <w:tblPr>
        <w:tblStyle w:val="Rastertabel2-accent2"/>
        <w:tblW w:w="0" w:type="auto"/>
        <w:tblLook w:val="04A0" w:firstRow="1" w:lastRow="0" w:firstColumn="1" w:lastColumn="0" w:noHBand="0" w:noVBand="1"/>
      </w:tblPr>
      <w:tblGrid>
        <w:gridCol w:w="4970"/>
      </w:tblGrid>
      <w:tr w:rsidR="00A8137A" w14:paraId="2561FB43" w14:textId="77777777" w:rsidTr="00A8137A">
        <w:trPr>
          <w:cnfStyle w:val="100000000000" w:firstRow="1" w:lastRow="0" w:firstColumn="0" w:lastColumn="0" w:oddVBand="0" w:evenVBand="0" w:oddHBand="0"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4970" w:type="dxa"/>
          </w:tcPr>
          <w:p w14:paraId="5A4F0AE6" w14:textId="5D51FCE6" w:rsidR="00A8137A" w:rsidRPr="000B5504" w:rsidRDefault="00A8137A" w:rsidP="00B24825">
            <w:pPr>
              <w:pStyle w:val="Kop4"/>
              <w:outlineLvl w:val="3"/>
              <w:rPr>
                <w:lang w:val="nl-BE"/>
              </w:rPr>
            </w:pPr>
            <w:r>
              <w:rPr>
                <w:lang w:val="nl-BE"/>
              </w:rPr>
              <w:lastRenderedPageBreak/>
              <w:t>Abel: gepaste hulpverlening opzoeken</w:t>
            </w:r>
          </w:p>
        </w:tc>
      </w:tr>
    </w:tbl>
    <w:p w14:paraId="3D9BCCE7" w14:textId="77777777" w:rsidR="005860F1" w:rsidRDefault="005860F1" w:rsidP="005860F1">
      <w:pPr>
        <w:spacing w:line="360" w:lineRule="auto"/>
        <w:jc w:val="both"/>
      </w:pPr>
    </w:p>
    <w:p w14:paraId="1D1080BA" w14:textId="5CF2BF58" w:rsidR="005860F1" w:rsidRPr="005860F1" w:rsidRDefault="005860F1" w:rsidP="005860F1">
      <w:pPr>
        <w:spacing w:line="360" w:lineRule="auto"/>
        <w:jc w:val="both"/>
      </w:pPr>
      <w:r w:rsidRPr="005860F1">
        <w:t>Abel voelt zich al verschillende weken niet goed. Depressieve stemmingen zijn vaker wel dan niet aanwezig. Hij voelt zich uitgeput en zou het liefst zijn appartement niet meer verlaten. Hij bestelt al dagen aan een stuk eten dat bij hem aan de deur afgeleverd wordt en heeft zijn vrienden en familie al enkele weken niet meer gezien. Zijn hoofd staat er niet naar en hij kan de nodige energie om hen onder ogen te komen niet meer opbrengen. Hij weet dat het nu tijd wordt om hulp te zoeken, maar de angst om niet serieus genomen te worden is te groot. Hij heeft nu toch wat hij wilt? Hij gaat nu toch gewoon als man door het leven en heeft het lichaam waar hij jaren naar verlangde? Welke arts of psycholoog zou zijn depressieve stemmingen dan nog serieus nemen? Deze vragen weerhouden hem ervan om opzoek te gaan naar de hulp die hij nodig heeft.</w:t>
      </w:r>
    </w:p>
    <w:p w14:paraId="5F587368" w14:textId="77777777" w:rsidR="00554193" w:rsidRPr="000E202A" w:rsidRDefault="00554193" w:rsidP="005860F1">
      <w:pPr>
        <w:pStyle w:val="introlist"/>
        <w:spacing w:line="360" w:lineRule="auto"/>
        <w:ind w:right="282"/>
        <w:rPr>
          <w:rStyle w:val="Subtielebenadr"/>
          <w:rFonts w:ascii="Times New Roman" w:eastAsia="Calibri" w:hAnsi="Times New Roman" w:cs="Times New Roman"/>
          <w:b w:val="0"/>
          <w:i w:val="0"/>
          <w:iCs w:val="0"/>
          <w:color w:val="auto"/>
          <w:sz w:val="24"/>
          <w:szCs w:val="24"/>
        </w:rPr>
      </w:pPr>
    </w:p>
    <w:p w14:paraId="2E31752B" w14:textId="174A9425" w:rsidR="001E0E38" w:rsidRPr="00A02BB0" w:rsidRDefault="005860F1" w:rsidP="00A02BB0">
      <w:pPr>
        <w:pStyle w:val="Kop5"/>
        <w:rPr>
          <w:rStyle w:val="Subtielebenadr"/>
          <w:i w:val="0"/>
          <w:iCs w:val="0"/>
          <w:color w:val="0CA8DE"/>
        </w:rPr>
      </w:pPr>
      <w:r w:rsidRPr="001E0E38">
        <w:t>Inhoudelijke feedback</w:t>
      </w:r>
      <w:r w:rsidR="00A02BB0">
        <w:br/>
      </w:r>
    </w:p>
    <w:p w14:paraId="6900C59B" w14:textId="076542B7" w:rsidR="001E0E38" w:rsidRPr="000E202A" w:rsidRDefault="001E0E38" w:rsidP="001E0E38">
      <w:pPr>
        <w:pStyle w:val="introlist"/>
        <w:spacing w:line="360" w:lineRule="auto"/>
        <w:ind w:right="282"/>
        <w:jc w:val="both"/>
        <w:rPr>
          <w:rStyle w:val="Subtielebenadr"/>
          <w:rFonts w:ascii="Times New Roman" w:eastAsia="Calibri" w:hAnsi="Times New Roman" w:cs="Times New Roman"/>
          <w:b w:val="0"/>
          <w:i w:val="0"/>
          <w:iCs w:val="0"/>
          <w:color w:val="auto"/>
          <w:sz w:val="24"/>
          <w:szCs w:val="24"/>
        </w:rPr>
      </w:pPr>
      <w:r w:rsidRPr="000E202A">
        <w:rPr>
          <w:rStyle w:val="Subtielebenadr"/>
          <w:rFonts w:ascii="Times New Roman" w:eastAsia="Calibri" w:hAnsi="Times New Roman" w:cs="Times New Roman"/>
          <w:b w:val="0"/>
          <w:i w:val="0"/>
          <w:iCs w:val="0"/>
          <w:color w:val="auto"/>
          <w:sz w:val="24"/>
          <w:szCs w:val="24"/>
        </w:rPr>
        <w:t xml:space="preserve">Deze situatie werd als zeer herkenbaar bevonden. Het feit dat een transitie ervoor zou zorgen dat iemands zorgen in een keer zijn opgelost, is onjuist. Daarom was deze situatie zo herkenbaar. Voor de meeste deelnemers moest deze situatie ook niet aangepast worden, hij was in hun ogen volledig. </w:t>
      </w:r>
      <w:r w:rsidR="00503E4E">
        <w:rPr>
          <w:rStyle w:val="Subtielebenadr"/>
          <w:rFonts w:ascii="Times New Roman" w:eastAsia="Calibri" w:hAnsi="Times New Roman" w:cs="Times New Roman"/>
          <w:b w:val="0"/>
          <w:i w:val="0"/>
          <w:iCs w:val="0"/>
          <w:color w:val="auto"/>
          <w:sz w:val="24"/>
          <w:szCs w:val="24"/>
        </w:rPr>
        <w:t xml:space="preserve">Onderstaande quotes illustreren de moeilijkheden die de deelnemers zelf hebben ervaren met betrekking tot deze situatie. </w:t>
      </w:r>
    </w:p>
    <w:p w14:paraId="4C9B83E6" w14:textId="77777777" w:rsidR="001E0E38" w:rsidRPr="000E202A" w:rsidRDefault="001E0E38" w:rsidP="001E0E38">
      <w:pPr>
        <w:pStyle w:val="introlist"/>
        <w:spacing w:line="360" w:lineRule="auto"/>
        <w:ind w:right="282"/>
        <w:jc w:val="both"/>
        <w:rPr>
          <w:rStyle w:val="Subtielebenadr"/>
          <w:rFonts w:ascii="Times New Roman" w:eastAsia="Calibri" w:hAnsi="Times New Roman" w:cs="Times New Roman"/>
          <w:b w:val="0"/>
          <w:i w:val="0"/>
          <w:iCs w:val="0"/>
          <w:color w:val="auto"/>
          <w:sz w:val="24"/>
          <w:szCs w:val="24"/>
        </w:rPr>
      </w:pPr>
    </w:p>
    <w:p w14:paraId="693F9884" w14:textId="52BD0D4B" w:rsidR="001E0E38" w:rsidRPr="001E0E38" w:rsidRDefault="001E0E38" w:rsidP="001E0E38">
      <w:pPr>
        <w:pStyle w:val="introlist"/>
        <w:ind w:right="282"/>
        <w:jc w:val="center"/>
        <w:rPr>
          <w:rFonts w:ascii="Times New Roman" w:hAnsi="Times New Roman" w:cs="Times New Roman"/>
          <w:b w:val="0"/>
          <w:i/>
          <w:sz w:val="24"/>
          <w:szCs w:val="24"/>
        </w:rPr>
      </w:pPr>
      <w:r>
        <w:rPr>
          <w:rFonts w:ascii="Times New Roman" w:hAnsi="Times New Roman" w:cs="Times New Roman"/>
          <w:b w:val="0"/>
          <w:i/>
          <w:sz w:val="24"/>
          <w:szCs w:val="24"/>
        </w:rPr>
        <w:t>“</w:t>
      </w:r>
      <w:r w:rsidRPr="001E0E38">
        <w:rPr>
          <w:rFonts w:ascii="Times New Roman" w:hAnsi="Times New Roman" w:cs="Times New Roman"/>
          <w:b w:val="0"/>
          <w:i/>
          <w:sz w:val="24"/>
          <w:szCs w:val="24"/>
        </w:rPr>
        <w:t>Dat anders zijn blijf je met je meedragen. De transitie zorgt ervoor dat je jezelf kan zijn, maar je draagt wat je al heel je leven had met je mee.</w:t>
      </w:r>
      <w:r>
        <w:rPr>
          <w:rFonts w:ascii="Times New Roman" w:hAnsi="Times New Roman" w:cs="Times New Roman"/>
          <w:b w:val="0"/>
          <w:i/>
          <w:sz w:val="24"/>
          <w:szCs w:val="24"/>
        </w:rPr>
        <w:t>”</w:t>
      </w:r>
      <w:r w:rsidR="00503E4E">
        <w:rPr>
          <w:rFonts w:ascii="Times New Roman" w:hAnsi="Times New Roman" w:cs="Times New Roman"/>
          <w:b w:val="0"/>
          <w:i/>
          <w:sz w:val="24"/>
          <w:szCs w:val="24"/>
        </w:rPr>
        <w:t>(D1)</w:t>
      </w:r>
      <w:r>
        <w:rPr>
          <w:rFonts w:ascii="Times New Roman" w:hAnsi="Times New Roman" w:cs="Times New Roman"/>
          <w:b w:val="0"/>
          <w:i/>
          <w:sz w:val="24"/>
          <w:szCs w:val="24"/>
        </w:rPr>
        <w:br/>
      </w:r>
    </w:p>
    <w:p w14:paraId="533F81E6" w14:textId="39B3D388" w:rsidR="001E0E38" w:rsidRDefault="001E0E38" w:rsidP="001E0E38">
      <w:pPr>
        <w:pStyle w:val="introlist"/>
        <w:ind w:right="282"/>
        <w:jc w:val="center"/>
        <w:rPr>
          <w:rFonts w:ascii="Times New Roman" w:hAnsi="Times New Roman" w:cs="Times New Roman"/>
          <w:b w:val="0"/>
          <w:i/>
          <w:sz w:val="24"/>
          <w:szCs w:val="24"/>
        </w:rPr>
      </w:pPr>
      <w:r>
        <w:rPr>
          <w:rFonts w:ascii="Times New Roman" w:hAnsi="Times New Roman" w:cs="Times New Roman"/>
          <w:b w:val="0"/>
          <w:i/>
          <w:sz w:val="24"/>
          <w:szCs w:val="24"/>
        </w:rPr>
        <w:t>“</w:t>
      </w:r>
      <w:r w:rsidRPr="001E0E38">
        <w:rPr>
          <w:rFonts w:ascii="Times New Roman" w:hAnsi="Times New Roman" w:cs="Times New Roman"/>
          <w:b w:val="0"/>
          <w:i/>
          <w:sz w:val="24"/>
          <w:szCs w:val="24"/>
        </w:rPr>
        <w:t>Die operatie neemt een stuk van de problematiek weg, maar je hebt wel jaren stress opgebouwd. Dat is niet verwerkt na die operatie. Het is niet omdat je je aangepast hebt, je geen depressie meer kan hebben.</w:t>
      </w:r>
      <w:r>
        <w:rPr>
          <w:rFonts w:ascii="Times New Roman" w:hAnsi="Times New Roman" w:cs="Times New Roman"/>
          <w:b w:val="0"/>
          <w:i/>
          <w:sz w:val="24"/>
          <w:szCs w:val="24"/>
        </w:rPr>
        <w:t>”</w:t>
      </w:r>
      <w:r w:rsidR="00503E4E">
        <w:rPr>
          <w:rFonts w:ascii="Times New Roman" w:hAnsi="Times New Roman" w:cs="Times New Roman"/>
          <w:b w:val="0"/>
          <w:i/>
          <w:sz w:val="24"/>
          <w:szCs w:val="24"/>
        </w:rPr>
        <w:t>(D2)</w:t>
      </w:r>
    </w:p>
    <w:p w14:paraId="6F9E9502" w14:textId="77777777" w:rsidR="001E0E38" w:rsidRPr="001E0E38" w:rsidRDefault="001E0E38" w:rsidP="001E0E38">
      <w:pPr>
        <w:pStyle w:val="introlist"/>
        <w:ind w:right="282"/>
        <w:jc w:val="center"/>
        <w:rPr>
          <w:rFonts w:ascii="Times New Roman" w:hAnsi="Times New Roman" w:cs="Times New Roman"/>
          <w:b w:val="0"/>
          <w:i/>
          <w:sz w:val="24"/>
          <w:szCs w:val="24"/>
        </w:rPr>
      </w:pPr>
    </w:p>
    <w:p w14:paraId="706B7D0C" w14:textId="0D2A2ABA" w:rsidR="001E0E38" w:rsidRDefault="001E0E38" w:rsidP="001E0E38">
      <w:pPr>
        <w:pStyle w:val="introlist"/>
        <w:ind w:right="282"/>
        <w:jc w:val="center"/>
        <w:rPr>
          <w:rFonts w:ascii="Times New Roman" w:hAnsi="Times New Roman" w:cs="Times New Roman"/>
          <w:b w:val="0"/>
          <w:i/>
          <w:sz w:val="24"/>
          <w:szCs w:val="24"/>
        </w:rPr>
      </w:pPr>
      <w:r>
        <w:rPr>
          <w:rFonts w:ascii="Times New Roman" w:hAnsi="Times New Roman" w:cs="Times New Roman"/>
          <w:b w:val="0"/>
          <w:i/>
          <w:sz w:val="24"/>
          <w:szCs w:val="24"/>
        </w:rPr>
        <w:t>“Ik had</w:t>
      </w:r>
      <w:r w:rsidRPr="001E0E38">
        <w:rPr>
          <w:rFonts w:ascii="Times New Roman" w:hAnsi="Times New Roman" w:cs="Times New Roman"/>
          <w:b w:val="0"/>
          <w:i/>
          <w:sz w:val="24"/>
          <w:szCs w:val="24"/>
        </w:rPr>
        <w:t xml:space="preserve"> zoiets van ‘ik heb nu alles waarvan ik dacht dat ik het alles was dat ik wilde. Waarom voel ik me dan nu nog</w:t>
      </w:r>
      <w:r>
        <w:rPr>
          <w:rFonts w:ascii="Times New Roman" w:hAnsi="Times New Roman" w:cs="Times New Roman"/>
          <w:b w:val="0"/>
          <w:i/>
          <w:sz w:val="24"/>
          <w:szCs w:val="24"/>
        </w:rPr>
        <w:t xml:space="preserve"> slecht?’, </w:t>
      </w:r>
      <w:r w:rsidRPr="001E0E38">
        <w:rPr>
          <w:rFonts w:ascii="Times New Roman" w:hAnsi="Times New Roman" w:cs="Times New Roman"/>
          <w:b w:val="0"/>
          <w:i/>
          <w:sz w:val="24"/>
          <w:szCs w:val="24"/>
        </w:rPr>
        <w:t>‘Dit is wat je wou, wat is nu het probleem?’. Voordien had ik altijd iets om dat op te steken. En nu heb ik dat niet meer, dus besef ik dat er nog andere dingen zijn ook.</w:t>
      </w:r>
      <w:r>
        <w:rPr>
          <w:rFonts w:ascii="Times New Roman" w:hAnsi="Times New Roman" w:cs="Times New Roman"/>
          <w:b w:val="0"/>
          <w:i/>
          <w:sz w:val="24"/>
          <w:szCs w:val="24"/>
        </w:rPr>
        <w:t>”</w:t>
      </w:r>
      <w:r w:rsidR="006F11E2">
        <w:rPr>
          <w:rFonts w:ascii="Times New Roman" w:hAnsi="Times New Roman" w:cs="Times New Roman"/>
          <w:b w:val="0"/>
          <w:i/>
          <w:sz w:val="24"/>
          <w:szCs w:val="24"/>
        </w:rPr>
        <w:t xml:space="preserve"> (D5</w:t>
      </w:r>
      <w:r w:rsidR="00503E4E">
        <w:rPr>
          <w:rFonts w:ascii="Times New Roman" w:hAnsi="Times New Roman" w:cs="Times New Roman"/>
          <w:b w:val="0"/>
          <w:i/>
          <w:sz w:val="24"/>
          <w:szCs w:val="24"/>
        </w:rPr>
        <w:t>)</w:t>
      </w:r>
    </w:p>
    <w:p w14:paraId="25FE2466" w14:textId="77777777" w:rsidR="00554193" w:rsidRPr="000E202A" w:rsidRDefault="00554193" w:rsidP="00AA4582">
      <w:pPr>
        <w:pStyle w:val="introlist"/>
        <w:spacing w:line="360" w:lineRule="auto"/>
        <w:ind w:left="142" w:right="282"/>
        <w:rPr>
          <w:rStyle w:val="Subtielebenadr"/>
          <w:rFonts w:ascii="Times New Roman" w:eastAsia="Calibri" w:hAnsi="Times New Roman" w:cs="Times New Roman"/>
          <w:b w:val="0"/>
          <w:i w:val="0"/>
          <w:iCs w:val="0"/>
          <w:color w:val="auto"/>
          <w:sz w:val="24"/>
          <w:szCs w:val="24"/>
        </w:rPr>
      </w:pPr>
    </w:p>
    <w:p w14:paraId="6E02B55E" w14:textId="77777777" w:rsidR="00554193" w:rsidRPr="000E202A" w:rsidRDefault="00554193" w:rsidP="00A02BB0">
      <w:pPr>
        <w:pStyle w:val="introlist"/>
        <w:spacing w:line="360" w:lineRule="auto"/>
        <w:ind w:right="282"/>
        <w:rPr>
          <w:rStyle w:val="Subtielebenadr"/>
          <w:rFonts w:ascii="Times New Roman" w:eastAsia="Calibri" w:hAnsi="Times New Roman" w:cs="Times New Roman"/>
          <w:b w:val="0"/>
          <w:i w:val="0"/>
          <w:iCs w:val="0"/>
          <w:color w:val="auto"/>
          <w:sz w:val="24"/>
          <w:szCs w:val="24"/>
        </w:rPr>
      </w:pPr>
    </w:p>
    <w:p w14:paraId="61AC03D3" w14:textId="672A43B4" w:rsidR="00554193" w:rsidRPr="00A02BB0" w:rsidRDefault="001E0E38" w:rsidP="00A02BB0">
      <w:pPr>
        <w:pStyle w:val="Kop5"/>
        <w:rPr>
          <w:rStyle w:val="Subtielebenadr"/>
          <w:i w:val="0"/>
          <w:iCs w:val="0"/>
          <w:color w:val="0CA8DE"/>
        </w:rPr>
      </w:pPr>
      <w:r w:rsidRPr="001E0E38">
        <w:lastRenderedPageBreak/>
        <w:t>De rol van de omgeving</w:t>
      </w:r>
      <w:r w:rsidR="00A02BB0">
        <w:br/>
      </w:r>
    </w:p>
    <w:p w14:paraId="4E1C1A64" w14:textId="4A787A47" w:rsidR="001E0E38" w:rsidRPr="000E202A" w:rsidRDefault="001E0E38" w:rsidP="001E0E38">
      <w:pPr>
        <w:pStyle w:val="introlist"/>
        <w:spacing w:line="360" w:lineRule="auto"/>
        <w:ind w:right="282"/>
        <w:jc w:val="both"/>
        <w:rPr>
          <w:rStyle w:val="Subtielebenadr"/>
          <w:rFonts w:ascii="Times New Roman" w:eastAsia="Calibri" w:hAnsi="Times New Roman" w:cs="Times New Roman"/>
          <w:b w:val="0"/>
          <w:i w:val="0"/>
          <w:iCs w:val="0"/>
          <w:color w:val="auto"/>
          <w:sz w:val="24"/>
          <w:szCs w:val="24"/>
        </w:rPr>
      </w:pPr>
      <w:r w:rsidRPr="000E202A">
        <w:rPr>
          <w:rStyle w:val="Subtielebenadr"/>
          <w:rFonts w:ascii="Times New Roman" w:eastAsia="Calibri" w:hAnsi="Times New Roman" w:cs="Times New Roman"/>
          <w:b w:val="0"/>
          <w:i w:val="0"/>
          <w:iCs w:val="0"/>
          <w:color w:val="auto"/>
          <w:sz w:val="24"/>
          <w:szCs w:val="24"/>
        </w:rPr>
        <w:t xml:space="preserve">Bij de rol van de omgeving ging het over de werking van psychologen en dat de stap naar die hulp groot is. </w:t>
      </w:r>
      <w:r w:rsidR="00D079DA">
        <w:rPr>
          <w:rStyle w:val="Subtielebenadr"/>
          <w:rFonts w:ascii="Times New Roman" w:eastAsia="Calibri" w:hAnsi="Times New Roman" w:cs="Times New Roman"/>
          <w:b w:val="0"/>
          <w:i w:val="0"/>
          <w:iCs w:val="0"/>
          <w:color w:val="auto"/>
          <w:sz w:val="24"/>
          <w:szCs w:val="24"/>
        </w:rPr>
        <w:t xml:space="preserve">Onderstaande quote illustreert de ervaring van een deelnemer met psychologische hulpverlening en de stap hiernaar. </w:t>
      </w:r>
    </w:p>
    <w:p w14:paraId="1F1B92CA" w14:textId="0AF7DDDF" w:rsidR="00554193" w:rsidRPr="000E202A" w:rsidRDefault="001E0E38" w:rsidP="001E0E38">
      <w:pPr>
        <w:pStyle w:val="introlist"/>
        <w:ind w:left="142" w:right="282"/>
        <w:jc w:val="center"/>
        <w:rPr>
          <w:rStyle w:val="Subtielebenadr"/>
          <w:rFonts w:ascii="Times New Roman" w:eastAsia="Calibri" w:hAnsi="Times New Roman" w:cs="Times New Roman"/>
          <w:b w:val="0"/>
          <w:i w:val="0"/>
          <w:iCs w:val="0"/>
          <w:color w:val="auto"/>
          <w:sz w:val="24"/>
          <w:szCs w:val="24"/>
        </w:rPr>
      </w:pPr>
      <w:r>
        <w:rPr>
          <w:rFonts w:ascii="Times New Roman" w:hAnsi="Times New Roman" w:cs="Times New Roman"/>
          <w:b w:val="0"/>
          <w:i/>
          <w:sz w:val="24"/>
          <w:szCs w:val="24"/>
        </w:rPr>
        <w:t>“</w:t>
      </w:r>
      <w:r w:rsidRPr="001E0E38">
        <w:rPr>
          <w:rFonts w:ascii="Times New Roman" w:hAnsi="Times New Roman" w:cs="Times New Roman"/>
          <w:b w:val="0"/>
          <w:i/>
          <w:sz w:val="24"/>
          <w:szCs w:val="24"/>
        </w:rPr>
        <w:t xml:space="preserve">Ik heb dat altijd positief ervaren, een psycholoog. </w:t>
      </w:r>
      <w:r>
        <w:rPr>
          <w:rFonts w:ascii="Times New Roman" w:hAnsi="Times New Roman" w:cs="Times New Roman"/>
          <w:b w:val="0"/>
          <w:i/>
          <w:sz w:val="24"/>
          <w:szCs w:val="24"/>
        </w:rPr>
        <w:br/>
      </w:r>
      <w:r w:rsidRPr="001E0E38">
        <w:rPr>
          <w:rFonts w:ascii="Times New Roman" w:hAnsi="Times New Roman" w:cs="Times New Roman"/>
          <w:b w:val="0"/>
          <w:i/>
          <w:sz w:val="24"/>
          <w:szCs w:val="24"/>
        </w:rPr>
        <w:t>Het is altijd wel moeilijk om die stap te zetten.</w:t>
      </w:r>
      <w:r>
        <w:rPr>
          <w:rFonts w:ascii="Times New Roman" w:hAnsi="Times New Roman" w:cs="Times New Roman"/>
          <w:b w:val="0"/>
          <w:i/>
          <w:sz w:val="24"/>
          <w:szCs w:val="24"/>
        </w:rPr>
        <w:t>”</w:t>
      </w:r>
      <w:r w:rsidR="00D079DA">
        <w:rPr>
          <w:rFonts w:ascii="Times New Roman" w:hAnsi="Times New Roman" w:cs="Times New Roman"/>
          <w:b w:val="0"/>
          <w:i/>
          <w:sz w:val="24"/>
          <w:szCs w:val="24"/>
        </w:rPr>
        <w:t xml:space="preserve"> (D6)</w:t>
      </w:r>
    </w:p>
    <w:p w14:paraId="7FDB20C0" w14:textId="77777777" w:rsidR="00554193" w:rsidRPr="000E202A" w:rsidRDefault="00554193" w:rsidP="00AA4582">
      <w:pPr>
        <w:pStyle w:val="introlist"/>
        <w:spacing w:line="360" w:lineRule="auto"/>
        <w:ind w:left="142" w:right="282"/>
        <w:rPr>
          <w:rStyle w:val="Subtielebenadr"/>
          <w:rFonts w:ascii="Times New Roman" w:eastAsia="Calibri" w:hAnsi="Times New Roman" w:cs="Times New Roman"/>
          <w:b w:val="0"/>
          <w:i w:val="0"/>
          <w:iCs w:val="0"/>
          <w:color w:val="auto"/>
          <w:sz w:val="24"/>
          <w:szCs w:val="24"/>
        </w:rPr>
      </w:pPr>
    </w:p>
    <w:tbl>
      <w:tblPr>
        <w:tblStyle w:val="Rastertabel2-accent2"/>
        <w:tblW w:w="0" w:type="auto"/>
        <w:tblLook w:val="04A0" w:firstRow="1" w:lastRow="0" w:firstColumn="1" w:lastColumn="0" w:noHBand="0" w:noVBand="1"/>
      </w:tblPr>
      <w:tblGrid>
        <w:gridCol w:w="2270"/>
      </w:tblGrid>
      <w:tr w:rsidR="007716CF" w14:paraId="23467EC2" w14:textId="77777777" w:rsidTr="00B24825">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70" w:type="dxa"/>
          </w:tcPr>
          <w:p w14:paraId="19566AA8" w14:textId="77777777" w:rsidR="007716CF" w:rsidRPr="000B5504" w:rsidRDefault="007716CF" w:rsidP="00B24825">
            <w:pPr>
              <w:pStyle w:val="Kop5"/>
              <w:outlineLvl w:val="4"/>
            </w:pPr>
            <w:r w:rsidRPr="000B5504">
              <w:t>Aangepaste versie</w:t>
            </w:r>
          </w:p>
        </w:tc>
      </w:tr>
    </w:tbl>
    <w:p w14:paraId="37C9420F" w14:textId="77777777" w:rsidR="00554193" w:rsidRPr="000E202A" w:rsidRDefault="00554193" w:rsidP="00AA4582">
      <w:pPr>
        <w:pStyle w:val="introlist"/>
        <w:spacing w:line="360" w:lineRule="auto"/>
        <w:ind w:left="142" w:right="282"/>
        <w:rPr>
          <w:rStyle w:val="Subtielebenadr"/>
          <w:rFonts w:ascii="Times New Roman" w:eastAsia="Calibri" w:hAnsi="Times New Roman" w:cs="Times New Roman"/>
          <w:b w:val="0"/>
          <w:i w:val="0"/>
          <w:iCs w:val="0"/>
          <w:color w:val="auto"/>
          <w:sz w:val="24"/>
          <w:szCs w:val="24"/>
        </w:rPr>
      </w:pPr>
    </w:p>
    <w:p w14:paraId="2A85CC83" w14:textId="24684492" w:rsidR="005A29C4" w:rsidRPr="005860F1" w:rsidRDefault="005A29C4" w:rsidP="005A29C4">
      <w:pPr>
        <w:spacing w:line="360" w:lineRule="auto"/>
        <w:jc w:val="both"/>
      </w:pPr>
      <w:r w:rsidRPr="005860F1">
        <w:t xml:space="preserve">Abel voelt zich al verschillende weken niet goed. Depressieve stemmingen zijn vaker wel dan niet aanwezig. Hij voelt zich uitgeput en zou het liefst zijn appartement niet meer verlaten. Hij bestelt al dagen aan een stuk eten dat bij hem aan de deur afgeleverd wordt en heeft zijn vrienden en familie al enkele weken niet meer gezien. Zijn hoofd staat er niet naar en hij kan de nodige energie om hen onder ogen te komen niet meer opbrengen. Hij weet dat het nu tijd wordt om hulp te zoeken, maar de angst om niet serieus genomen te worden is te groot. Hij heeft nu toch wat hij wilt? Hij gaat nu toch gewoon als man door het leven en heeft het lichaam waar hij jaren naar verlangde? </w:t>
      </w:r>
      <w:r w:rsidRPr="005A29C4">
        <w:rPr>
          <w:b/>
        </w:rPr>
        <w:t>Gaan artsen of psychologen hem wel serieus nemen?</w:t>
      </w:r>
      <w:r>
        <w:t xml:space="preserve"> </w:t>
      </w:r>
      <w:r w:rsidRPr="005860F1">
        <w:t>Deze vragen weerhouden hem ervan om opzoek te gaan naar de hulp die hij nodig heeft.</w:t>
      </w:r>
    </w:p>
    <w:p w14:paraId="3EF80AAC" w14:textId="77777777" w:rsidR="00554193" w:rsidRPr="000E202A" w:rsidRDefault="00554193" w:rsidP="00AA4582">
      <w:pPr>
        <w:pStyle w:val="introlist"/>
        <w:spacing w:line="360" w:lineRule="auto"/>
        <w:ind w:left="142" w:right="282"/>
        <w:rPr>
          <w:rStyle w:val="Subtielebenadr"/>
          <w:rFonts w:ascii="Times New Roman" w:eastAsia="Calibri" w:hAnsi="Times New Roman" w:cs="Times New Roman"/>
          <w:b w:val="0"/>
          <w:i w:val="0"/>
          <w:iCs w:val="0"/>
          <w:color w:val="auto"/>
          <w:sz w:val="24"/>
          <w:szCs w:val="24"/>
        </w:rPr>
      </w:pPr>
    </w:p>
    <w:tbl>
      <w:tblPr>
        <w:tblStyle w:val="Rastertabel2-accent2"/>
        <w:tblW w:w="0" w:type="auto"/>
        <w:tblLook w:val="04A0" w:firstRow="1" w:lastRow="0" w:firstColumn="1" w:lastColumn="0" w:noHBand="0" w:noVBand="1"/>
      </w:tblPr>
      <w:tblGrid>
        <w:gridCol w:w="1180"/>
      </w:tblGrid>
      <w:tr w:rsidR="00E1185D" w14:paraId="60682276" w14:textId="77777777" w:rsidTr="00B24825">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180" w:type="dxa"/>
          </w:tcPr>
          <w:p w14:paraId="5D59FDBD" w14:textId="77777777" w:rsidR="00E1185D" w:rsidRDefault="00E1185D" w:rsidP="00B24825">
            <w:pPr>
              <w:pStyle w:val="Kop5"/>
              <w:outlineLvl w:val="4"/>
            </w:pPr>
            <w:r w:rsidRPr="001C0F69">
              <w:t xml:space="preserve">Jouw rol </w:t>
            </w:r>
          </w:p>
        </w:tc>
      </w:tr>
    </w:tbl>
    <w:p w14:paraId="42CD64BA" w14:textId="77777777" w:rsidR="00554193" w:rsidRPr="000E202A" w:rsidRDefault="00554193" w:rsidP="004609CE">
      <w:pPr>
        <w:pStyle w:val="introlist"/>
        <w:spacing w:line="360" w:lineRule="auto"/>
        <w:ind w:right="282"/>
        <w:rPr>
          <w:rStyle w:val="Subtielebenadr"/>
          <w:rFonts w:ascii="Times New Roman" w:eastAsia="Calibri" w:hAnsi="Times New Roman" w:cs="Times New Roman"/>
          <w:b w:val="0"/>
          <w:i w:val="0"/>
          <w:iCs w:val="0"/>
          <w:color w:val="auto"/>
          <w:sz w:val="24"/>
          <w:szCs w:val="24"/>
        </w:rPr>
      </w:pPr>
    </w:p>
    <w:p w14:paraId="46B44C88" w14:textId="7020A097" w:rsidR="004609CE" w:rsidRPr="000E202A" w:rsidRDefault="004609CE" w:rsidP="004609CE">
      <w:pPr>
        <w:pStyle w:val="introlist"/>
        <w:spacing w:line="360" w:lineRule="auto"/>
        <w:ind w:right="282"/>
        <w:rPr>
          <w:rStyle w:val="Subtielebenadr"/>
          <w:rFonts w:ascii="Times New Roman" w:eastAsia="Calibri" w:hAnsi="Times New Roman" w:cs="Times New Roman"/>
          <w:b w:val="0"/>
          <w:i w:val="0"/>
          <w:iCs w:val="0"/>
          <w:color w:val="auto"/>
          <w:sz w:val="24"/>
          <w:szCs w:val="24"/>
        </w:rPr>
      </w:pPr>
      <w:r w:rsidRPr="000E202A">
        <w:rPr>
          <w:rStyle w:val="Subtielebenadr"/>
          <w:rFonts w:ascii="Times New Roman" w:eastAsia="Calibri" w:hAnsi="Times New Roman" w:cs="Times New Roman"/>
          <w:b w:val="0"/>
          <w:i w:val="0"/>
          <w:iCs w:val="0"/>
          <w:color w:val="auto"/>
          <w:sz w:val="24"/>
          <w:szCs w:val="24"/>
        </w:rPr>
        <w:t xml:space="preserve">Abel zit hier duidelijk niet goed in zijn vel. Als omstaander is het niet gemakkelijk om zulke dingen op te merken, laat staan hierop te reageren als je Abel niet kent. Wist je dat 45% van de transpersonen de stap naar </w:t>
      </w:r>
      <w:r w:rsidR="000C70D5" w:rsidRPr="000E202A">
        <w:rPr>
          <w:rStyle w:val="Subtielebenadr"/>
          <w:rFonts w:ascii="Times New Roman" w:eastAsia="Calibri" w:hAnsi="Times New Roman" w:cs="Times New Roman"/>
          <w:b w:val="0"/>
          <w:i w:val="0"/>
          <w:iCs w:val="0"/>
          <w:color w:val="auto"/>
          <w:sz w:val="24"/>
          <w:szCs w:val="24"/>
        </w:rPr>
        <w:t xml:space="preserve">psychologische of medische hulp niet durft zetten? En dat 31% bang is voor vooroordelen van hulpverleners? </w:t>
      </w:r>
      <w:r w:rsidR="0092398E" w:rsidRPr="000E202A">
        <w:rPr>
          <w:rStyle w:val="Subtielebenadr"/>
          <w:rFonts w:ascii="Times New Roman" w:eastAsia="Calibri" w:hAnsi="Times New Roman" w:cs="Times New Roman"/>
          <w:b w:val="0"/>
          <w:i w:val="0"/>
          <w:iCs w:val="0"/>
          <w:color w:val="auto"/>
          <w:sz w:val="24"/>
          <w:szCs w:val="24"/>
        </w:rPr>
        <w:t xml:space="preserve">De weg naar deze hulpverlening is voor Abel helemaal niet vanzelfsprekend. </w:t>
      </w:r>
      <w:r w:rsidR="00FC2C98" w:rsidRPr="000E202A">
        <w:rPr>
          <w:rStyle w:val="Subtielebenadr"/>
          <w:rFonts w:ascii="Times New Roman" w:eastAsia="Calibri" w:hAnsi="Times New Roman" w:cs="Times New Roman"/>
          <w:b w:val="0"/>
          <w:i w:val="0"/>
          <w:iCs w:val="0"/>
          <w:color w:val="auto"/>
          <w:sz w:val="24"/>
          <w:szCs w:val="24"/>
        </w:rPr>
        <w:t xml:space="preserve">Met dit in het achterhoofd </w:t>
      </w:r>
      <w:r w:rsidR="00156193" w:rsidRPr="000E202A">
        <w:rPr>
          <w:rStyle w:val="Subtielebenadr"/>
          <w:rFonts w:ascii="Times New Roman" w:eastAsia="Calibri" w:hAnsi="Times New Roman" w:cs="Times New Roman"/>
          <w:b w:val="0"/>
          <w:i w:val="0"/>
          <w:iCs w:val="0"/>
          <w:color w:val="auto"/>
          <w:sz w:val="24"/>
          <w:szCs w:val="24"/>
        </w:rPr>
        <w:t xml:space="preserve">weet je nu dus ook dat Abel zich ongelukkig kan voelen, ook al heeft hij nu ‘alles wat hij wilde’. Zijn geluk hangt af van meer dan alleen zijn genderidentiteit. Sinds zijn transitie kan hij zichzelf zijn, maar dat wilt niet zeggen dat hij nu ook gelukkig ‘moet’ zijn. Er zijn meer zaken die depressieve stemmingen kunnen veroorzaken dan alleen iemands genderidentiteit.  </w:t>
      </w:r>
    </w:p>
    <w:p w14:paraId="5C9E14AD" w14:textId="77777777" w:rsidR="00554193" w:rsidRPr="000E202A" w:rsidRDefault="00554193" w:rsidP="00AA4582">
      <w:pPr>
        <w:pStyle w:val="introlist"/>
        <w:spacing w:line="360" w:lineRule="auto"/>
        <w:ind w:left="142" w:right="282"/>
        <w:rPr>
          <w:rStyle w:val="Subtielebenadr"/>
          <w:rFonts w:ascii="Times New Roman" w:eastAsia="Calibri" w:hAnsi="Times New Roman" w:cs="Times New Roman"/>
          <w:b w:val="0"/>
          <w:i w:val="0"/>
          <w:iCs w:val="0"/>
          <w:color w:val="auto"/>
          <w:sz w:val="24"/>
          <w:szCs w:val="24"/>
        </w:rPr>
      </w:pPr>
    </w:p>
    <w:tbl>
      <w:tblPr>
        <w:tblStyle w:val="Rastertabel2-accent2"/>
        <w:tblW w:w="0" w:type="auto"/>
        <w:tblLook w:val="04A0" w:firstRow="1" w:lastRow="0" w:firstColumn="1" w:lastColumn="0" w:noHBand="0" w:noVBand="1"/>
      </w:tblPr>
      <w:tblGrid>
        <w:gridCol w:w="3529"/>
      </w:tblGrid>
      <w:tr w:rsidR="00A8137A" w14:paraId="5321AD53" w14:textId="77777777" w:rsidTr="00A8137A">
        <w:trPr>
          <w:cnfStyle w:val="100000000000" w:firstRow="1" w:lastRow="0" w:firstColumn="0" w:lastColumn="0" w:oddVBand="0" w:evenVBand="0" w:oddHBand="0"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3529" w:type="dxa"/>
          </w:tcPr>
          <w:p w14:paraId="2D5FE6B0" w14:textId="394B39CF" w:rsidR="00A8137A" w:rsidRPr="000B5504" w:rsidRDefault="00A8137A" w:rsidP="00A8137A">
            <w:pPr>
              <w:pStyle w:val="Kop4"/>
              <w:outlineLvl w:val="3"/>
              <w:rPr>
                <w:lang w:val="nl-BE"/>
              </w:rPr>
            </w:pPr>
            <w:r>
              <w:rPr>
                <w:lang w:val="nl-BE"/>
              </w:rPr>
              <w:lastRenderedPageBreak/>
              <w:t xml:space="preserve">Sarah: op de werkvloer </w:t>
            </w:r>
          </w:p>
        </w:tc>
      </w:tr>
    </w:tbl>
    <w:p w14:paraId="6BDA10C6" w14:textId="77777777" w:rsidR="005A29C4" w:rsidRPr="007A3757" w:rsidRDefault="005A29C4" w:rsidP="005A29C4">
      <w:pPr>
        <w:spacing w:line="360" w:lineRule="auto"/>
        <w:jc w:val="both"/>
        <w:rPr>
          <w:lang w:val="nl-BE"/>
        </w:rPr>
      </w:pPr>
    </w:p>
    <w:p w14:paraId="27C263C8" w14:textId="35225E36" w:rsidR="005A29C4" w:rsidRPr="00A02BB0" w:rsidRDefault="005A29C4" w:rsidP="005A29C4">
      <w:pPr>
        <w:spacing w:line="360" w:lineRule="auto"/>
        <w:jc w:val="both"/>
        <w:rPr>
          <w:color w:val="000000" w:themeColor="text1"/>
        </w:rPr>
      </w:pPr>
      <w:r w:rsidRPr="00A02BB0">
        <w:rPr>
          <w:color w:val="000000" w:themeColor="text1"/>
        </w:rPr>
        <w:t xml:space="preserve">Sarah werkt al jaren aan de balie in een groot bedrijf met veel aanzien. Ze houdt zich vooral bezig met netwerken en externe communicatie. Telefoontjes plegen, contacten leggen en klanten ontvangen is dus iets waar ze al jaren ervaring in heeft. Sinds haar </w:t>
      </w:r>
      <w:r w:rsidRPr="00A02BB0">
        <w:rPr>
          <w:i/>
          <w:color w:val="000000" w:themeColor="text1"/>
        </w:rPr>
        <w:t>coming out</w:t>
      </w:r>
      <w:r w:rsidRPr="00A02BB0">
        <w:rPr>
          <w:color w:val="000000" w:themeColor="text1"/>
        </w:rPr>
        <w:t xml:space="preserve"> op de werkvloer</w:t>
      </w:r>
      <w:r w:rsidR="00AF0294" w:rsidRPr="00A02BB0">
        <w:rPr>
          <w:color w:val="000000" w:themeColor="text1"/>
        </w:rPr>
        <w:t xml:space="preserve"> v</w:t>
      </w:r>
      <w:r w:rsidRPr="00A02BB0">
        <w:rPr>
          <w:color w:val="000000" w:themeColor="text1"/>
        </w:rPr>
        <w:t>oelt ze dat de sfeer veranderd is. Haar collega’s zeiden dan wel dat ze het helemaal oké vinden maar toch blijven ze over ‘hem’ en ‘zijn’ spreken wanneer ze het over Sarah hebben. Zulke woorden kwetsen haar en blijven haar aan haar pijnlijk verleden herinneren. Bij netwerking legt Sarah altijd de eerste contacten over de telefoon. Wanneer ze deze klanten dan ontvangt ziet ze dat ze niet verwacht hadden dat ze een vrouw zou zijn, haar stem klinkt eerder mannelijk dan vrouwelijk. Sarah voelt op die momenten de grond van onder haar voeten zakken.</w:t>
      </w:r>
    </w:p>
    <w:p w14:paraId="0BB43488" w14:textId="77777777" w:rsidR="00B92B83" w:rsidRDefault="00B92B83" w:rsidP="005A29C4">
      <w:pPr>
        <w:spacing w:line="360" w:lineRule="auto"/>
        <w:jc w:val="both"/>
      </w:pPr>
    </w:p>
    <w:p w14:paraId="1B4FFCC8" w14:textId="66A1410C" w:rsidR="00B92B83" w:rsidRDefault="00B92B83" w:rsidP="00B92B83">
      <w:pPr>
        <w:pStyle w:val="Kop5"/>
      </w:pPr>
      <w:r w:rsidRPr="00B92B83">
        <w:t>Inhoudelijke feedback</w:t>
      </w:r>
    </w:p>
    <w:p w14:paraId="534952A2" w14:textId="77777777" w:rsidR="00B92B83" w:rsidRDefault="00B92B83" w:rsidP="00B92B83"/>
    <w:p w14:paraId="4B02E0AF" w14:textId="10FEE1EE" w:rsidR="00436E82" w:rsidRPr="00A02BB0" w:rsidRDefault="000C48EB" w:rsidP="00436E82">
      <w:pPr>
        <w:spacing w:line="360" w:lineRule="auto"/>
        <w:jc w:val="both"/>
        <w:rPr>
          <w:rStyle w:val="Subtielebenadr"/>
          <w:i w:val="0"/>
          <w:iCs w:val="0"/>
          <w:color w:val="000000" w:themeColor="text1"/>
        </w:rPr>
      </w:pPr>
      <w:r w:rsidRPr="00A02BB0">
        <w:rPr>
          <w:color w:val="000000" w:themeColor="text1"/>
        </w:rPr>
        <w:t xml:space="preserve">Bij deze situatie werd er gezegd dat hij vrij herkenbaar is. Zowel het feit dat anderen nog over haar spreken met mannelijke voornaamwoorden en de moeilijkheden die de lage stem met zich meebrengen waren realistisch. </w:t>
      </w:r>
      <w:r w:rsidR="00436E82" w:rsidRPr="00A02BB0">
        <w:rPr>
          <w:color w:val="000000" w:themeColor="text1"/>
        </w:rPr>
        <w:t>Verder waren er geen opmerkingen over de inhoud.</w:t>
      </w:r>
      <w:r w:rsidR="002930EA" w:rsidRPr="00A02BB0">
        <w:rPr>
          <w:color w:val="000000" w:themeColor="text1"/>
        </w:rPr>
        <w:t xml:space="preserve"> Onderstaande quotes illustreren de ervaringen van enkele deelnemers met betrekking tot deze situatie. </w:t>
      </w:r>
    </w:p>
    <w:p w14:paraId="56F1833C" w14:textId="3B3E4237" w:rsidR="00436E82" w:rsidRPr="00A02BB0" w:rsidRDefault="00436E82" w:rsidP="00436E82">
      <w:pPr>
        <w:spacing w:line="276" w:lineRule="auto"/>
        <w:jc w:val="center"/>
        <w:rPr>
          <w:rStyle w:val="Subtielebenadr"/>
          <w:iCs w:val="0"/>
          <w:color w:val="000000" w:themeColor="text1"/>
        </w:rPr>
      </w:pPr>
      <w:r w:rsidRPr="00A02BB0">
        <w:rPr>
          <w:i/>
          <w:color w:val="000000" w:themeColor="text1"/>
        </w:rPr>
        <w:t>“Ik ken er ook zo’n twee in mijn omgeving, die mijn naam niet willen gebruiken.”</w:t>
      </w:r>
      <w:r w:rsidR="002930EA" w:rsidRPr="00A02BB0">
        <w:rPr>
          <w:i/>
          <w:color w:val="000000" w:themeColor="text1"/>
        </w:rPr>
        <w:t xml:space="preserve"> (D7)</w:t>
      </w:r>
    </w:p>
    <w:p w14:paraId="0A4473CF" w14:textId="77777777" w:rsidR="00436E82" w:rsidRPr="00A02BB0" w:rsidRDefault="00436E82" w:rsidP="00436E82">
      <w:pPr>
        <w:spacing w:line="276" w:lineRule="auto"/>
        <w:jc w:val="center"/>
        <w:rPr>
          <w:rStyle w:val="Subtielebenadr"/>
          <w:iCs w:val="0"/>
          <w:color w:val="000000" w:themeColor="text1"/>
        </w:rPr>
      </w:pPr>
    </w:p>
    <w:p w14:paraId="69805E27" w14:textId="5E7F053B" w:rsidR="00436E82" w:rsidRPr="00A02BB0" w:rsidRDefault="00436E82" w:rsidP="00436E82">
      <w:pPr>
        <w:spacing w:line="276" w:lineRule="auto"/>
        <w:jc w:val="center"/>
        <w:rPr>
          <w:rStyle w:val="Subtielebenadr"/>
          <w:i w:val="0"/>
          <w:iCs w:val="0"/>
          <w:color w:val="000000" w:themeColor="text1"/>
        </w:rPr>
      </w:pPr>
      <w:r w:rsidRPr="00A02BB0">
        <w:rPr>
          <w:i/>
          <w:color w:val="000000" w:themeColor="text1"/>
        </w:rPr>
        <w:t xml:space="preserve">“Het gebeurt regelmatig dat ik aan de telefoon aangesproken word met ‘meneer’. Wanneer ik hen niet kan aanbieden wat ze willen, beginnen ze te discussiëren over </w:t>
      </w:r>
      <w:r w:rsidR="00D46417" w:rsidRPr="00A02BB0">
        <w:rPr>
          <w:i/>
          <w:color w:val="000000" w:themeColor="text1"/>
        </w:rPr>
        <w:t>het feit dat ik een man ben. Soms weiger</w:t>
      </w:r>
      <w:r w:rsidRPr="00A02BB0">
        <w:rPr>
          <w:i/>
          <w:color w:val="000000" w:themeColor="text1"/>
        </w:rPr>
        <w:t>e</w:t>
      </w:r>
      <w:r w:rsidR="00D46417" w:rsidRPr="00A02BB0">
        <w:rPr>
          <w:i/>
          <w:color w:val="000000" w:themeColor="text1"/>
        </w:rPr>
        <w:t>n ze</w:t>
      </w:r>
      <w:r w:rsidRPr="00A02BB0">
        <w:rPr>
          <w:i/>
          <w:color w:val="000000" w:themeColor="text1"/>
        </w:rPr>
        <w:t xml:space="preserve"> mij zo aan te spr</w:t>
      </w:r>
      <w:r w:rsidR="00D46417" w:rsidRPr="00A02BB0">
        <w:rPr>
          <w:i/>
          <w:color w:val="000000" w:themeColor="text1"/>
        </w:rPr>
        <w:t>eken want ‘je bent geen vrouw,</w:t>
      </w:r>
      <w:r w:rsidRPr="00A02BB0">
        <w:rPr>
          <w:i/>
          <w:color w:val="000000" w:themeColor="text1"/>
        </w:rPr>
        <w:t xml:space="preserve"> je klinkt als een man’</w:t>
      </w:r>
      <w:r w:rsidRPr="00A02BB0">
        <w:rPr>
          <w:color w:val="000000" w:themeColor="text1"/>
        </w:rPr>
        <w:t>.”</w:t>
      </w:r>
      <w:r w:rsidR="002930EA" w:rsidRPr="00A02BB0">
        <w:rPr>
          <w:color w:val="000000" w:themeColor="text1"/>
        </w:rPr>
        <w:t xml:space="preserve"> (D2)</w:t>
      </w:r>
    </w:p>
    <w:p w14:paraId="2D3E80C8" w14:textId="77777777" w:rsidR="00554193" w:rsidRPr="000E202A" w:rsidRDefault="00554193" w:rsidP="00436E82">
      <w:pPr>
        <w:pStyle w:val="introlist"/>
        <w:spacing w:line="360" w:lineRule="auto"/>
        <w:ind w:left="142" w:right="282"/>
        <w:jc w:val="both"/>
        <w:rPr>
          <w:rStyle w:val="Subtielebenadr"/>
          <w:rFonts w:ascii="Times New Roman" w:eastAsia="Calibri" w:hAnsi="Times New Roman" w:cs="Times New Roman"/>
          <w:b w:val="0"/>
          <w:i w:val="0"/>
          <w:iCs w:val="0"/>
          <w:color w:val="auto"/>
          <w:sz w:val="24"/>
          <w:szCs w:val="24"/>
        </w:rPr>
      </w:pPr>
    </w:p>
    <w:p w14:paraId="51DF4635" w14:textId="2B752989" w:rsidR="00554193" w:rsidRPr="00A02BB0" w:rsidRDefault="00D46417" w:rsidP="00A02BB0">
      <w:pPr>
        <w:pStyle w:val="Kop5"/>
        <w:rPr>
          <w:rStyle w:val="Subtielebenadr"/>
          <w:i w:val="0"/>
          <w:iCs w:val="0"/>
          <w:color w:val="0CA8DE"/>
        </w:rPr>
      </w:pPr>
      <w:r w:rsidRPr="00D46417">
        <w:t>De rol van de omgeving</w:t>
      </w:r>
      <w:r w:rsidR="00A02BB0">
        <w:br/>
      </w:r>
    </w:p>
    <w:p w14:paraId="7EAD8949" w14:textId="5AB446CC" w:rsidR="00D46417" w:rsidRPr="000E202A" w:rsidRDefault="00D46417" w:rsidP="00D46417">
      <w:pPr>
        <w:pStyle w:val="introlist"/>
        <w:spacing w:line="360" w:lineRule="auto"/>
        <w:ind w:right="282"/>
        <w:jc w:val="both"/>
        <w:rPr>
          <w:rStyle w:val="Subtielebenadr"/>
          <w:rFonts w:ascii="Times New Roman" w:eastAsia="Calibri" w:hAnsi="Times New Roman" w:cs="Times New Roman"/>
          <w:b w:val="0"/>
          <w:i w:val="0"/>
          <w:iCs w:val="0"/>
          <w:color w:val="auto"/>
          <w:sz w:val="24"/>
          <w:szCs w:val="24"/>
        </w:rPr>
      </w:pPr>
      <w:r w:rsidRPr="000E202A">
        <w:rPr>
          <w:rStyle w:val="Subtielebenadr"/>
          <w:rFonts w:ascii="Times New Roman" w:eastAsia="Calibri" w:hAnsi="Times New Roman" w:cs="Times New Roman"/>
          <w:b w:val="0"/>
          <w:i w:val="0"/>
          <w:iCs w:val="0"/>
          <w:color w:val="auto"/>
          <w:sz w:val="24"/>
          <w:szCs w:val="24"/>
        </w:rPr>
        <w:t xml:space="preserve">Bij dit onderdeel ging het vooral over de attitudes van collega’s en werkgevers. De manier waarop die klanten met haar omgaan is wat het verschil maakt. Ook hier wordt alweer basisrespect verwacht. </w:t>
      </w:r>
      <w:r w:rsidR="002930EA">
        <w:rPr>
          <w:rStyle w:val="Subtielebenadr"/>
          <w:rFonts w:ascii="Times New Roman" w:eastAsia="Calibri" w:hAnsi="Times New Roman" w:cs="Times New Roman"/>
          <w:b w:val="0"/>
          <w:i w:val="0"/>
          <w:iCs w:val="0"/>
          <w:color w:val="auto"/>
          <w:sz w:val="24"/>
          <w:szCs w:val="24"/>
        </w:rPr>
        <w:t xml:space="preserve">Onderstaande quotes illustreren de manier waarop </w:t>
      </w:r>
      <w:r w:rsidR="000C4C39">
        <w:rPr>
          <w:rStyle w:val="Subtielebenadr"/>
          <w:rFonts w:ascii="Times New Roman" w:eastAsia="Calibri" w:hAnsi="Times New Roman" w:cs="Times New Roman"/>
          <w:b w:val="0"/>
          <w:i w:val="0"/>
          <w:iCs w:val="0"/>
          <w:color w:val="auto"/>
          <w:sz w:val="24"/>
          <w:szCs w:val="24"/>
        </w:rPr>
        <w:t xml:space="preserve">de deelnemers zouden willen dat er gereageerd wordt in deze situatie. </w:t>
      </w:r>
    </w:p>
    <w:p w14:paraId="169FF738" w14:textId="1D2E13E5" w:rsidR="00D46417" w:rsidRDefault="00D46417" w:rsidP="00D46417">
      <w:pPr>
        <w:pStyle w:val="introlist"/>
        <w:ind w:right="282"/>
        <w:jc w:val="center"/>
        <w:rPr>
          <w:rFonts w:ascii="Times New Roman" w:hAnsi="Times New Roman" w:cs="Times New Roman"/>
          <w:b w:val="0"/>
          <w:i/>
          <w:sz w:val="24"/>
          <w:szCs w:val="24"/>
        </w:rPr>
      </w:pPr>
      <w:r>
        <w:rPr>
          <w:rFonts w:ascii="Times New Roman" w:hAnsi="Times New Roman" w:cs="Times New Roman"/>
          <w:b w:val="0"/>
          <w:i/>
          <w:sz w:val="24"/>
          <w:szCs w:val="24"/>
        </w:rPr>
        <w:t>“</w:t>
      </w:r>
      <w:r w:rsidR="00A02BB0">
        <w:rPr>
          <w:rFonts w:ascii="Times New Roman" w:hAnsi="Times New Roman" w:cs="Times New Roman"/>
          <w:b w:val="0"/>
          <w:i/>
          <w:sz w:val="24"/>
          <w:szCs w:val="24"/>
        </w:rPr>
        <w:t>Als je merkt dat he</w:t>
      </w:r>
      <w:r w:rsidRPr="00D46417">
        <w:rPr>
          <w:rFonts w:ascii="Times New Roman" w:hAnsi="Times New Roman" w:cs="Times New Roman"/>
          <w:b w:val="0"/>
          <w:i/>
          <w:sz w:val="24"/>
          <w:szCs w:val="24"/>
        </w:rPr>
        <w:t>t toch iemand van het andere geslach</w:t>
      </w:r>
      <w:r w:rsidR="00A02BB0">
        <w:rPr>
          <w:rFonts w:ascii="Times New Roman" w:hAnsi="Times New Roman" w:cs="Times New Roman"/>
          <w:b w:val="0"/>
          <w:i/>
          <w:sz w:val="24"/>
          <w:szCs w:val="24"/>
        </w:rPr>
        <w:t>t is, doe gewoon normaal.</w:t>
      </w:r>
      <w:r>
        <w:rPr>
          <w:rFonts w:ascii="Times New Roman" w:hAnsi="Times New Roman" w:cs="Times New Roman"/>
          <w:b w:val="0"/>
          <w:i/>
          <w:sz w:val="24"/>
          <w:szCs w:val="24"/>
        </w:rPr>
        <w:t>”</w:t>
      </w:r>
      <w:r w:rsidR="00A02BB0">
        <w:rPr>
          <w:rFonts w:ascii="Times New Roman" w:hAnsi="Times New Roman" w:cs="Times New Roman"/>
          <w:b w:val="0"/>
          <w:i/>
          <w:sz w:val="24"/>
          <w:szCs w:val="24"/>
        </w:rPr>
        <w:t xml:space="preserve"> </w:t>
      </w:r>
      <w:r w:rsidR="002930EA">
        <w:rPr>
          <w:rFonts w:ascii="Times New Roman" w:hAnsi="Times New Roman" w:cs="Times New Roman"/>
          <w:b w:val="0"/>
          <w:i/>
          <w:sz w:val="24"/>
          <w:szCs w:val="24"/>
        </w:rPr>
        <w:t>(D8)</w:t>
      </w:r>
    </w:p>
    <w:p w14:paraId="60B93F85" w14:textId="0BBE0705" w:rsidR="00554193" w:rsidRPr="00741E67" w:rsidRDefault="00D46417" w:rsidP="00741E67">
      <w:pPr>
        <w:pStyle w:val="introlist"/>
        <w:ind w:right="282"/>
        <w:jc w:val="center"/>
        <w:rPr>
          <w:rStyle w:val="Subtielebenadr"/>
          <w:rFonts w:ascii="Times New Roman" w:eastAsia="Calibri" w:hAnsi="Times New Roman" w:cs="Times New Roman"/>
          <w:b w:val="0"/>
          <w:iCs w:val="0"/>
          <w:color w:val="auto"/>
          <w:sz w:val="24"/>
          <w:szCs w:val="24"/>
        </w:rPr>
      </w:pPr>
      <w:r w:rsidRPr="000E202A">
        <w:rPr>
          <w:rStyle w:val="Subtielebenadr"/>
          <w:rFonts w:ascii="Times New Roman" w:eastAsia="Calibri" w:hAnsi="Times New Roman" w:cs="Times New Roman"/>
          <w:b w:val="0"/>
          <w:iCs w:val="0"/>
          <w:color w:val="auto"/>
          <w:sz w:val="24"/>
          <w:szCs w:val="24"/>
        </w:rPr>
        <w:t>“Het gaat ook over hoe je dat als werkgever zelf aanpakt naar de collega’s toe, dat er geen onderhuidse dingen ontstaan.”</w:t>
      </w:r>
      <w:r w:rsidR="002930EA">
        <w:rPr>
          <w:rStyle w:val="Subtielebenadr"/>
          <w:rFonts w:ascii="Times New Roman" w:eastAsia="Calibri" w:hAnsi="Times New Roman" w:cs="Times New Roman"/>
          <w:b w:val="0"/>
          <w:iCs w:val="0"/>
          <w:color w:val="auto"/>
          <w:sz w:val="24"/>
          <w:szCs w:val="24"/>
        </w:rPr>
        <w:t>(D6)</w:t>
      </w:r>
    </w:p>
    <w:tbl>
      <w:tblPr>
        <w:tblStyle w:val="Rastertabel2-accent2"/>
        <w:tblW w:w="0" w:type="auto"/>
        <w:tblLook w:val="04A0" w:firstRow="1" w:lastRow="0" w:firstColumn="1" w:lastColumn="0" w:noHBand="0" w:noVBand="1"/>
      </w:tblPr>
      <w:tblGrid>
        <w:gridCol w:w="2270"/>
      </w:tblGrid>
      <w:tr w:rsidR="007716CF" w14:paraId="280AD495" w14:textId="77777777" w:rsidTr="00B24825">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70" w:type="dxa"/>
          </w:tcPr>
          <w:p w14:paraId="6D81CFB9" w14:textId="77777777" w:rsidR="007716CF" w:rsidRPr="000B5504" w:rsidRDefault="007716CF" w:rsidP="00B24825">
            <w:pPr>
              <w:pStyle w:val="Kop5"/>
              <w:outlineLvl w:val="4"/>
            </w:pPr>
            <w:r w:rsidRPr="000B5504">
              <w:lastRenderedPageBreak/>
              <w:t>Aangepaste versie</w:t>
            </w:r>
          </w:p>
        </w:tc>
      </w:tr>
    </w:tbl>
    <w:p w14:paraId="62799624" w14:textId="77777777" w:rsidR="007716CF" w:rsidRPr="000E202A" w:rsidRDefault="007716CF" w:rsidP="00AA4582">
      <w:pPr>
        <w:pStyle w:val="introlist"/>
        <w:spacing w:line="360" w:lineRule="auto"/>
        <w:ind w:left="142" w:right="282"/>
        <w:rPr>
          <w:rStyle w:val="Subtielebenadr"/>
          <w:rFonts w:ascii="Times New Roman" w:eastAsia="Calibri" w:hAnsi="Times New Roman" w:cs="Times New Roman"/>
          <w:b w:val="0"/>
          <w:i w:val="0"/>
          <w:iCs w:val="0"/>
          <w:color w:val="auto"/>
          <w:sz w:val="24"/>
          <w:szCs w:val="24"/>
        </w:rPr>
      </w:pPr>
    </w:p>
    <w:p w14:paraId="32FE9A7B" w14:textId="77777777" w:rsidR="00D46417" w:rsidRDefault="00D46417" w:rsidP="00D46417">
      <w:pPr>
        <w:spacing w:line="360" w:lineRule="auto"/>
        <w:jc w:val="both"/>
      </w:pPr>
      <w:r w:rsidRPr="005A29C4">
        <w:t xml:space="preserve">Sarah werkt al jaren aan de balie in een groot bedrijf met veel aanzien. Ze houdt zich vooral bezig met netwerken en externe communicatie. Telefoontjes plegen, contacten leggen en klanten ontvangen is dus iets waar ze al jaren ervaring in heeft. Sinds haar </w:t>
      </w:r>
      <w:r w:rsidRPr="005A29C4">
        <w:rPr>
          <w:i/>
        </w:rPr>
        <w:t>coming out</w:t>
      </w:r>
      <w:r w:rsidRPr="005A29C4">
        <w:t xml:space="preserve"> op de werkvloer</w:t>
      </w:r>
      <w:r>
        <w:t xml:space="preserve"> </w:t>
      </w:r>
      <w:r w:rsidRPr="00AF0294">
        <w:rPr>
          <w:b/>
        </w:rPr>
        <w:t>twee weken geleden,</w:t>
      </w:r>
      <w:r w:rsidRPr="005A29C4">
        <w:t xml:space="preserve"> voelt ze dat de sfeer veranderd is. Haar collega’s zeiden dan wel dat ze het helemaal oké vinden maar toch blijven ze over ‘hem’ en ‘zijn’ spreken wanneer ze het over Sarah hebben. Zulke woorden kwetsen haar en blijven haar aan haar pijnlijk verleden herinneren. Bij netwerking legt Sarah altijd de eerste contacten over de telefoon. Wanneer ze deze klanten dan ontvangt ziet ze dat ze niet verwacht hadden dat ze een vrouw zou zijn, haar stem klinkt eerder mannelijk dan vrouwelijk. Sarah voelt op die momenten de grond van onder haar voeten zakken.</w:t>
      </w:r>
    </w:p>
    <w:p w14:paraId="0284FD03" w14:textId="77777777" w:rsidR="00AF0294" w:rsidRDefault="00AF0294" w:rsidP="00D46417">
      <w:pPr>
        <w:spacing w:line="360" w:lineRule="auto"/>
        <w:jc w:val="both"/>
      </w:pPr>
    </w:p>
    <w:tbl>
      <w:tblPr>
        <w:tblStyle w:val="Rastertabel2-accent2"/>
        <w:tblW w:w="0" w:type="auto"/>
        <w:tblLook w:val="04A0" w:firstRow="1" w:lastRow="0" w:firstColumn="1" w:lastColumn="0" w:noHBand="0" w:noVBand="1"/>
      </w:tblPr>
      <w:tblGrid>
        <w:gridCol w:w="1180"/>
      </w:tblGrid>
      <w:tr w:rsidR="00E1185D" w14:paraId="6F827D75" w14:textId="77777777" w:rsidTr="00B24825">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180" w:type="dxa"/>
          </w:tcPr>
          <w:p w14:paraId="15FEEACD" w14:textId="77777777" w:rsidR="00E1185D" w:rsidRDefault="00E1185D" w:rsidP="00B24825">
            <w:pPr>
              <w:pStyle w:val="Kop5"/>
              <w:outlineLvl w:val="4"/>
            </w:pPr>
            <w:r w:rsidRPr="001C0F69">
              <w:t xml:space="preserve">Jouw rol </w:t>
            </w:r>
          </w:p>
        </w:tc>
      </w:tr>
    </w:tbl>
    <w:p w14:paraId="0A30A8BE" w14:textId="77777777" w:rsidR="00554193" w:rsidRPr="000E202A" w:rsidRDefault="00554193" w:rsidP="00AF0294">
      <w:pPr>
        <w:pStyle w:val="introlist"/>
        <w:spacing w:line="360" w:lineRule="auto"/>
        <w:ind w:right="282"/>
        <w:rPr>
          <w:rStyle w:val="Subtielebenadr"/>
          <w:rFonts w:ascii="Times New Roman" w:eastAsia="Calibri" w:hAnsi="Times New Roman" w:cs="Times New Roman"/>
          <w:b w:val="0"/>
          <w:i w:val="0"/>
          <w:iCs w:val="0"/>
          <w:color w:val="auto"/>
          <w:sz w:val="24"/>
          <w:szCs w:val="24"/>
        </w:rPr>
      </w:pPr>
    </w:p>
    <w:p w14:paraId="07C625D1" w14:textId="634EB264" w:rsidR="00554193" w:rsidRPr="000E202A" w:rsidRDefault="004717D2" w:rsidP="004717D2">
      <w:pPr>
        <w:pStyle w:val="introlist"/>
        <w:spacing w:line="360" w:lineRule="auto"/>
        <w:ind w:right="282"/>
        <w:rPr>
          <w:rStyle w:val="Subtielebenadr"/>
          <w:rFonts w:ascii="Times New Roman" w:eastAsia="Calibri" w:hAnsi="Times New Roman" w:cs="Times New Roman"/>
          <w:b w:val="0"/>
          <w:i w:val="0"/>
          <w:iCs w:val="0"/>
          <w:color w:val="auto"/>
          <w:sz w:val="24"/>
          <w:szCs w:val="24"/>
        </w:rPr>
      </w:pPr>
      <w:r w:rsidRPr="000E202A">
        <w:rPr>
          <w:rStyle w:val="Subtielebenadr"/>
          <w:rFonts w:ascii="Times New Roman" w:eastAsia="Calibri" w:hAnsi="Times New Roman" w:cs="Times New Roman"/>
          <w:b w:val="0"/>
          <w:i w:val="0"/>
          <w:iCs w:val="0"/>
          <w:color w:val="auto"/>
          <w:sz w:val="24"/>
          <w:szCs w:val="24"/>
        </w:rPr>
        <w:t xml:space="preserve">Sarahs gender veronderstellen op basis van haar stem lijkt bijna vanzelfsprekend. </w:t>
      </w:r>
      <w:r w:rsidR="00D7015A" w:rsidRPr="000E202A">
        <w:rPr>
          <w:rStyle w:val="Subtielebenadr"/>
          <w:rFonts w:ascii="Times New Roman" w:eastAsia="Calibri" w:hAnsi="Times New Roman" w:cs="Times New Roman"/>
          <w:b w:val="0"/>
          <w:i w:val="0"/>
          <w:iCs w:val="0"/>
          <w:color w:val="auto"/>
          <w:sz w:val="24"/>
          <w:szCs w:val="24"/>
        </w:rPr>
        <w:t xml:space="preserve">Dan is het ook niet raar dat haar klanten even verbaasd opkijken wanneer ze zien dat de persoon waarmee ze contact hadden geen man was, zoals ze dachten. Die verbazing op zich is niet zo vreemd, je had je namelijk voorbereid op een ontmoeting met een man. Toch hoef je deze verbazing niet langer dan enkele seconden te laten duren: het is nu een vrouw, oké. ‘So what?’ zou je eigenlijk in jezelf moeten denken. Ze is nog steeds dezelfde persoon als met wie je contact hebt gehad. </w:t>
      </w:r>
      <w:r w:rsidR="00D7015A" w:rsidRPr="000E202A">
        <w:rPr>
          <w:rStyle w:val="Subtielebenadr"/>
          <w:rFonts w:ascii="Times New Roman" w:eastAsia="Calibri" w:hAnsi="Times New Roman" w:cs="Times New Roman"/>
          <w:b w:val="0"/>
          <w:i w:val="0"/>
          <w:iCs w:val="0"/>
          <w:color w:val="auto"/>
          <w:sz w:val="24"/>
          <w:szCs w:val="24"/>
        </w:rPr>
        <w:br/>
        <w:t>Mensen niet aanspreken met hun gewenste naam en/ of voornaamwoorden kan ontzettend kwetsend zijn. Misschien bedoel je het niet a</w:t>
      </w:r>
      <w:r w:rsidR="00EF5B9F" w:rsidRPr="000E202A">
        <w:rPr>
          <w:rStyle w:val="Subtielebenadr"/>
          <w:rFonts w:ascii="Times New Roman" w:eastAsia="Calibri" w:hAnsi="Times New Roman" w:cs="Times New Roman"/>
          <w:b w:val="0"/>
          <w:i w:val="0"/>
          <w:iCs w:val="0"/>
          <w:color w:val="auto"/>
          <w:sz w:val="24"/>
          <w:szCs w:val="24"/>
        </w:rPr>
        <w:t>ltijd slecht en moet je die oude gewoonte nog doorbreken</w:t>
      </w:r>
      <w:r w:rsidR="00D7015A" w:rsidRPr="000E202A">
        <w:rPr>
          <w:rStyle w:val="Subtielebenadr"/>
          <w:rFonts w:ascii="Times New Roman" w:eastAsia="Calibri" w:hAnsi="Times New Roman" w:cs="Times New Roman"/>
          <w:b w:val="0"/>
          <w:i w:val="0"/>
          <w:iCs w:val="0"/>
          <w:color w:val="auto"/>
          <w:sz w:val="24"/>
          <w:szCs w:val="24"/>
        </w:rPr>
        <w:t xml:space="preserve">, maar probeer er toch op te letten. Niemand wordt graag aangesproken alsof ze een andere genderidentiteit hebben dan waarmee ze zichzelf identificeren. </w:t>
      </w:r>
      <w:r w:rsidR="00EF5B9F" w:rsidRPr="000E202A">
        <w:rPr>
          <w:rStyle w:val="Subtielebenadr"/>
          <w:rFonts w:ascii="Times New Roman" w:eastAsia="Calibri" w:hAnsi="Times New Roman" w:cs="Times New Roman"/>
          <w:b w:val="0"/>
          <w:i w:val="0"/>
          <w:iCs w:val="0"/>
          <w:color w:val="auto"/>
          <w:sz w:val="24"/>
          <w:szCs w:val="24"/>
        </w:rPr>
        <w:t xml:space="preserve">Betrap je jezelf er toch op dat je Sarah nog met haar oude naam aanspreekt? Excuseer je dan beleefd. </w:t>
      </w:r>
    </w:p>
    <w:p w14:paraId="57A57D85" w14:textId="77777777" w:rsidR="00554193" w:rsidRPr="000E202A" w:rsidRDefault="00554193" w:rsidP="00AA4582">
      <w:pPr>
        <w:pStyle w:val="introlist"/>
        <w:spacing w:line="360" w:lineRule="auto"/>
        <w:ind w:left="142" w:right="282"/>
        <w:rPr>
          <w:rStyle w:val="Subtielebenadr"/>
          <w:rFonts w:ascii="Times New Roman" w:eastAsia="Calibri" w:hAnsi="Times New Roman" w:cs="Times New Roman"/>
          <w:b w:val="0"/>
          <w:i w:val="0"/>
          <w:iCs w:val="0"/>
          <w:color w:val="auto"/>
          <w:sz w:val="24"/>
          <w:szCs w:val="24"/>
        </w:rPr>
      </w:pPr>
    </w:p>
    <w:p w14:paraId="02CD32CF" w14:textId="77777777" w:rsidR="00554193" w:rsidRDefault="00554193" w:rsidP="00AA4582">
      <w:pPr>
        <w:pStyle w:val="introlist"/>
        <w:spacing w:line="360" w:lineRule="auto"/>
        <w:ind w:left="142" w:right="282"/>
        <w:rPr>
          <w:rStyle w:val="Subtielebenadr"/>
          <w:rFonts w:ascii="Times New Roman" w:eastAsia="Calibri" w:hAnsi="Times New Roman" w:cs="Times New Roman"/>
          <w:b w:val="0"/>
          <w:i w:val="0"/>
          <w:iCs w:val="0"/>
          <w:color w:val="auto"/>
          <w:sz w:val="24"/>
          <w:szCs w:val="24"/>
        </w:rPr>
      </w:pPr>
    </w:p>
    <w:p w14:paraId="14200198" w14:textId="77777777" w:rsidR="00741E67" w:rsidRPr="000E202A" w:rsidRDefault="00741E67" w:rsidP="00AA4582">
      <w:pPr>
        <w:pStyle w:val="introlist"/>
        <w:spacing w:line="360" w:lineRule="auto"/>
        <w:ind w:left="142" w:right="282"/>
        <w:rPr>
          <w:rStyle w:val="Subtielebenadr"/>
          <w:rFonts w:ascii="Times New Roman" w:eastAsia="Calibri" w:hAnsi="Times New Roman" w:cs="Times New Roman"/>
          <w:b w:val="0"/>
          <w:i w:val="0"/>
          <w:iCs w:val="0"/>
          <w:color w:val="auto"/>
          <w:sz w:val="24"/>
          <w:szCs w:val="24"/>
        </w:rPr>
      </w:pPr>
    </w:p>
    <w:p w14:paraId="1522DA5C" w14:textId="77777777" w:rsidR="00554193" w:rsidRPr="000E202A" w:rsidRDefault="00554193" w:rsidP="00AA4582">
      <w:pPr>
        <w:pStyle w:val="introlist"/>
        <w:spacing w:line="360" w:lineRule="auto"/>
        <w:ind w:left="142" w:right="282"/>
        <w:rPr>
          <w:rStyle w:val="Subtielebenadr"/>
          <w:rFonts w:ascii="Times New Roman" w:eastAsia="Calibri" w:hAnsi="Times New Roman" w:cs="Times New Roman"/>
          <w:b w:val="0"/>
          <w:i w:val="0"/>
          <w:iCs w:val="0"/>
          <w:color w:val="auto"/>
          <w:sz w:val="24"/>
          <w:szCs w:val="24"/>
        </w:rPr>
      </w:pPr>
    </w:p>
    <w:tbl>
      <w:tblPr>
        <w:tblStyle w:val="Rastertabel2-accent2"/>
        <w:tblW w:w="0" w:type="auto"/>
        <w:tblLook w:val="04A0" w:firstRow="1" w:lastRow="0" w:firstColumn="1" w:lastColumn="0" w:noHBand="0" w:noVBand="1"/>
      </w:tblPr>
      <w:tblGrid>
        <w:gridCol w:w="1904"/>
      </w:tblGrid>
      <w:tr w:rsidR="00A8137A" w14:paraId="08F8186A" w14:textId="77777777" w:rsidTr="00A8137A">
        <w:trPr>
          <w:cnfStyle w:val="100000000000" w:firstRow="1" w:lastRow="0" w:firstColumn="0" w:lastColumn="0" w:oddVBand="0" w:evenVBand="0" w:oddHBand="0"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1904" w:type="dxa"/>
          </w:tcPr>
          <w:p w14:paraId="15F5923E" w14:textId="4CB76AEE" w:rsidR="00A8137A" w:rsidRPr="000B5504" w:rsidRDefault="00A8137A" w:rsidP="00B24825">
            <w:pPr>
              <w:pStyle w:val="Kop4"/>
              <w:outlineLvl w:val="3"/>
              <w:rPr>
                <w:lang w:val="nl-BE"/>
              </w:rPr>
            </w:pPr>
            <w:r>
              <w:rPr>
                <w:lang w:val="nl-BE"/>
              </w:rPr>
              <w:lastRenderedPageBreak/>
              <w:t xml:space="preserve">Sarah: daten </w:t>
            </w:r>
          </w:p>
        </w:tc>
      </w:tr>
    </w:tbl>
    <w:p w14:paraId="7FC152C7" w14:textId="77777777" w:rsidR="00AF0294" w:rsidRPr="00AF0294" w:rsidRDefault="00AF0294" w:rsidP="00AF0294"/>
    <w:p w14:paraId="3DA48EDB" w14:textId="52B17865" w:rsidR="00AF0294" w:rsidRDefault="00AF0294" w:rsidP="00AF0294">
      <w:pPr>
        <w:spacing w:line="360" w:lineRule="auto"/>
        <w:jc w:val="both"/>
      </w:pPr>
      <w:r w:rsidRPr="00AF0294">
        <w:t>Sarah scheidde zes jaar geleden al van haar toenmalige partner. Nu gaat ze voor het eerst sinds de scheiding op date met een andere vrouw. Omdat ze nog in transitie is, is ze zeer gericht op zichzelf en haar eigen ontwikkeling of ontplooiing. De angst en onzekerheid over haar eigen lichaam staan haar eigenlijk een beetje in de weg. Ze vindt deze vrouw enorm leuk en wilt er het toch beste van maken. Ze hebben ’s avonds afgesproken in een eetcafé. De hele dag door denkt Sarah aan alles wat fout kan lopen: zal haar date het al meteen aan haar ‘zien’? Zal ze er wel voor openstaan? Moet ze het wel al meteen vertellen aan iemand die ze eigenlijk niet goed kent? Ze weet dat er veel vooroordelen over trans-zijn bestaan, zal haar date wel een mooi mens in haar zien? Deze en nog veel andere gedachten houden haar bezig tijdens de voorbereiding van de grote date.</w:t>
      </w:r>
    </w:p>
    <w:p w14:paraId="7D64ACBB" w14:textId="77777777" w:rsidR="00AF0294" w:rsidRDefault="00AF0294" w:rsidP="00AF0294">
      <w:pPr>
        <w:spacing w:line="360" w:lineRule="auto"/>
        <w:jc w:val="both"/>
      </w:pPr>
    </w:p>
    <w:p w14:paraId="1A436D4F" w14:textId="27C52E6A" w:rsidR="00AF0294" w:rsidRPr="00AF0294" w:rsidRDefault="00AF0294" w:rsidP="00AF0294">
      <w:pPr>
        <w:pStyle w:val="Kop5"/>
      </w:pPr>
      <w:r w:rsidRPr="00AF0294">
        <w:t>Inhoudelijke feedback</w:t>
      </w:r>
    </w:p>
    <w:p w14:paraId="64A213FE" w14:textId="77777777" w:rsidR="00AF0294" w:rsidRDefault="00AF0294" w:rsidP="00AF0294">
      <w:pPr>
        <w:spacing w:line="360" w:lineRule="auto"/>
        <w:jc w:val="both"/>
      </w:pPr>
    </w:p>
    <w:p w14:paraId="1CBE76E7" w14:textId="391F5773" w:rsidR="00F5536C" w:rsidRDefault="00F5536C" w:rsidP="00AF0294">
      <w:pPr>
        <w:spacing w:line="360" w:lineRule="auto"/>
        <w:jc w:val="both"/>
      </w:pPr>
      <w:r>
        <w:t xml:space="preserve">Deze situatie werd negatief onthaald. Het was niet realistisch dat iemand die nog aan het begin van haar transitie staat </w:t>
      </w:r>
      <w:r w:rsidR="00055763">
        <w:t xml:space="preserve">een relatie zou starten met iemand. Ook het feit dat het lijkt alsof ze deze persoon nog niet kent is niet realistisch. De deelnemers van de eerste focusgroep zeiden dat relaties bij hun eerder vanuit vriendschap ontstaan of uit een toevallige ontmoeting. Er werd ook gezegd dat dit een realistischere situatie zou zijn voor iemand na de transitie. Op basis van deze feedback werd de situatie herschreven en werd deze geëvalueerd bij de tweede focusgroep. </w:t>
      </w:r>
      <w:r w:rsidR="00DE21D7">
        <w:t xml:space="preserve">Onderstaande quote illustreert hoe relaties voor transpersonen wel ontstaan volgens een van de deelnemers.  </w:t>
      </w:r>
    </w:p>
    <w:p w14:paraId="2974F372" w14:textId="77777777" w:rsidR="00055763" w:rsidRDefault="00055763" w:rsidP="00AF0294">
      <w:pPr>
        <w:spacing w:line="360" w:lineRule="auto"/>
        <w:jc w:val="both"/>
      </w:pPr>
    </w:p>
    <w:p w14:paraId="06AC3475" w14:textId="026AB544" w:rsidR="00055763" w:rsidRDefault="00055763" w:rsidP="00055763">
      <w:pPr>
        <w:spacing w:line="276" w:lineRule="auto"/>
        <w:jc w:val="center"/>
        <w:rPr>
          <w:i/>
        </w:rPr>
      </w:pPr>
      <w:r>
        <w:rPr>
          <w:i/>
        </w:rPr>
        <w:t>“</w:t>
      </w:r>
      <w:r w:rsidRPr="00055763">
        <w:rPr>
          <w:i/>
        </w:rPr>
        <w:t>Relaties die ontstaan is meestal door een toevallige ontmoeten, of een vriendschap die zich verder ontwikkelt, of ze waren al samen en beslissen samen te blijven. Dat is veel realistischer. Of ze ontmoeten elkaar in een zelfhulpgroep en er groei</w:t>
      </w:r>
      <w:r>
        <w:rPr>
          <w:i/>
        </w:rPr>
        <w:t xml:space="preserve">t iets uit. Maar een blind date?” </w:t>
      </w:r>
      <w:r w:rsidR="00DE21D7">
        <w:rPr>
          <w:i/>
        </w:rPr>
        <w:t>(D2)</w:t>
      </w:r>
    </w:p>
    <w:p w14:paraId="10E731E1" w14:textId="77777777" w:rsidR="00055763" w:rsidRDefault="00055763" w:rsidP="00055763">
      <w:pPr>
        <w:spacing w:line="276" w:lineRule="auto"/>
        <w:rPr>
          <w:i/>
        </w:rPr>
      </w:pPr>
    </w:p>
    <w:p w14:paraId="53FF60F8" w14:textId="77777777" w:rsidR="00055763" w:rsidRPr="007A3757" w:rsidRDefault="00055763" w:rsidP="00055763">
      <w:pPr>
        <w:pStyle w:val="Kop4"/>
        <w:rPr>
          <w:lang w:val="nl-BE"/>
        </w:rPr>
      </w:pPr>
    </w:p>
    <w:p w14:paraId="0737EBBB" w14:textId="77777777" w:rsidR="00055763" w:rsidRPr="007A3757" w:rsidRDefault="00055763" w:rsidP="00055763">
      <w:pPr>
        <w:pStyle w:val="Kop4"/>
        <w:rPr>
          <w:lang w:val="nl-BE"/>
        </w:rPr>
      </w:pPr>
    </w:p>
    <w:p w14:paraId="075B0C0D" w14:textId="77777777" w:rsidR="00055763" w:rsidRPr="007A3757" w:rsidRDefault="00055763" w:rsidP="00055763">
      <w:pPr>
        <w:pStyle w:val="Kop4"/>
        <w:rPr>
          <w:lang w:val="nl-BE"/>
        </w:rPr>
      </w:pPr>
    </w:p>
    <w:p w14:paraId="4AE9FB28" w14:textId="77777777" w:rsidR="00055763" w:rsidRPr="007A3757" w:rsidRDefault="00055763" w:rsidP="00055763">
      <w:pPr>
        <w:pStyle w:val="Kop4"/>
        <w:rPr>
          <w:lang w:val="nl-BE"/>
        </w:rPr>
      </w:pPr>
    </w:p>
    <w:p w14:paraId="29138AA7" w14:textId="77777777" w:rsidR="00055763" w:rsidRPr="007A3757" w:rsidRDefault="00055763" w:rsidP="00055763">
      <w:pPr>
        <w:pStyle w:val="Kop4"/>
        <w:rPr>
          <w:lang w:val="nl-BE"/>
        </w:rPr>
      </w:pPr>
    </w:p>
    <w:p w14:paraId="355720B5" w14:textId="77777777" w:rsidR="00055763" w:rsidRPr="007A3757" w:rsidRDefault="00055763" w:rsidP="00055763">
      <w:pPr>
        <w:rPr>
          <w:lang w:val="nl-BE"/>
        </w:rPr>
      </w:pPr>
    </w:p>
    <w:tbl>
      <w:tblPr>
        <w:tblStyle w:val="Rastertabel2-accent2"/>
        <w:tblW w:w="0" w:type="auto"/>
        <w:tblLook w:val="04A0" w:firstRow="1" w:lastRow="0" w:firstColumn="1" w:lastColumn="0" w:noHBand="0" w:noVBand="1"/>
      </w:tblPr>
      <w:tblGrid>
        <w:gridCol w:w="1723"/>
      </w:tblGrid>
      <w:tr w:rsidR="00A8137A" w14:paraId="30569984" w14:textId="77777777" w:rsidTr="00FE150A">
        <w:trPr>
          <w:cnfStyle w:val="100000000000" w:firstRow="1" w:lastRow="0" w:firstColumn="0" w:lastColumn="0" w:oddVBand="0" w:evenVBand="0" w:oddHBand="0"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1723" w:type="dxa"/>
          </w:tcPr>
          <w:p w14:paraId="69A31481" w14:textId="5729C390" w:rsidR="00A8137A" w:rsidRPr="000B5504" w:rsidRDefault="00A8137A" w:rsidP="00B24825">
            <w:pPr>
              <w:pStyle w:val="Kop4"/>
              <w:outlineLvl w:val="3"/>
              <w:rPr>
                <w:lang w:val="nl-BE"/>
              </w:rPr>
            </w:pPr>
            <w:r>
              <w:rPr>
                <w:lang w:val="nl-BE"/>
              </w:rPr>
              <w:lastRenderedPageBreak/>
              <w:t>Abel: daten</w:t>
            </w:r>
          </w:p>
        </w:tc>
      </w:tr>
    </w:tbl>
    <w:p w14:paraId="6091DCF5" w14:textId="338E0002" w:rsidR="00AF0294" w:rsidRPr="007A3757" w:rsidRDefault="00055763" w:rsidP="00055763">
      <w:pPr>
        <w:pStyle w:val="Kop4"/>
        <w:rPr>
          <w:lang w:val="nl-BE"/>
        </w:rPr>
      </w:pPr>
      <w:r w:rsidRPr="007A3757">
        <w:rPr>
          <w:lang w:val="nl-BE"/>
        </w:rPr>
        <w:br/>
      </w:r>
    </w:p>
    <w:p w14:paraId="36919A66" w14:textId="55A8E244" w:rsidR="00AF0294" w:rsidRPr="00B37210" w:rsidRDefault="00AF0294" w:rsidP="00AF0294">
      <w:pPr>
        <w:spacing w:line="360" w:lineRule="auto"/>
        <w:jc w:val="both"/>
        <w:rPr>
          <w:rFonts w:eastAsia="Times New Roman"/>
        </w:rPr>
      </w:pPr>
      <w:r w:rsidRPr="00AF0294">
        <w:rPr>
          <w:rFonts w:eastAsia="Times New Roman"/>
          <w:color w:val="000000"/>
        </w:rPr>
        <w:t>Abel gaat voor het eerst sinds zijn operaties en behandelingen op date. Hij leerde het meisje waarmee hij afgesproken heeft kennen via de dating app Tinder. Vanavond ontmoeten ze elkaar voor het eerst in het echt, na enkele weken te spreken via sociale media. Abel is redelijk zelfzeker over zijn uiterlijk en vindt niet dat hij nog veel vrouwelijke kenmerken vertoont. Waar hij zich echt zorgen over maakt is zijn verleden. Wanneer vertel je iemand dat je vroeger eigenlijk door het leven ging als 'het andere geslacht'? Moet je dat wel vertellen? Hoe vertel je dat aan iemand? Deze vragen spoken door zijn hoofd wanneer hij zich klaarmaakt. Hij ziet zichzelf in de spiegel en ziet de littekens op zijn borstkas. Als de date goed gaat zal ze die littekens ooit wel te zien krijgen, dus hij zou er sowieso niet onderuit kunnen komen. Hij probeert deze gedachten van zich af te zetten zodat hij relaxed naar de date kan vertrekken. </w:t>
      </w:r>
      <w:r w:rsidR="00B37210">
        <w:rPr>
          <w:rFonts w:eastAsia="Times New Roman"/>
        </w:rPr>
        <w:br/>
      </w:r>
    </w:p>
    <w:p w14:paraId="4772BB39" w14:textId="048F183C" w:rsidR="00554193" w:rsidRPr="00AF0294" w:rsidRDefault="00AF0294" w:rsidP="00AF0294">
      <w:pPr>
        <w:pStyle w:val="Kop5"/>
      </w:pPr>
      <w:r w:rsidRPr="00AF0294">
        <w:t>Inhoudelijke feedback</w:t>
      </w:r>
    </w:p>
    <w:p w14:paraId="00A162D5" w14:textId="77777777" w:rsidR="00AF0294" w:rsidRDefault="00AF0294" w:rsidP="00AF0294"/>
    <w:p w14:paraId="11DC27FE" w14:textId="249C1AA1" w:rsidR="00846654" w:rsidRPr="00846654" w:rsidRDefault="00055763" w:rsidP="00846654">
      <w:pPr>
        <w:spacing w:line="360" w:lineRule="auto"/>
        <w:jc w:val="both"/>
        <w:rPr>
          <w:rStyle w:val="Subtielebenadr"/>
          <w:i w:val="0"/>
          <w:iCs w:val="0"/>
          <w:color w:val="auto"/>
        </w:rPr>
      </w:pPr>
      <w:r>
        <w:t xml:space="preserve">Deze situatie werd door de tweede focusgroep als herkenbaar omschreven. Het feit dat Abel niet weet of en wanneer hij zijn verleden moet bekennen aan zijn date is realistisch. Verder was er een opmerking over binair taalgebruik in deze situatie. </w:t>
      </w:r>
      <w:r w:rsidR="00DE21D7">
        <w:t xml:space="preserve">Onderstaande quotes illustreren de ervaringen van enkele deelnemers met deze situatie. </w:t>
      </w:r>
    </w:p>
    <w:p w14:paraId="0484686C" w14:textId="10ED8428" w:rsidR="00055763" w:rsidRPr="000E202A" w:rsidRDefault="00055763" w:rsidP="00055763">
      <w:pPr>
        <w:pStyle w:val="introlist"/>
        <w:ind w:right="282"/>
        <w:jc w:val="center"/>
        <w:rPr>
          <w:rFonts w:ascii="Times New Roman" w:eastAsia="Calibri" w:hAnsi="Times New Roman" w:cs="Times New Roman"/>
          <w:b w:val="0"/>
          <w:i/>
          <w:color w:val="auto"/>
          <w:sz w:val="24"/>
          <w:szCs w:val="24"/>
          <w:lang w:val="nl-BE"/>
        </w:rPr>
      </w:pPr>
      <w:r w:rsidRPr="000E202A">
        <w:rPr>
          <w:rFonts w:ascii="Times New Roman" w:eastAsia="Calibri" w:hAnsi="Times New Roman" w:cs="Times New Roman"/>
          <w:b w:val="0"/>
          <w:i/>
          <w:color w:val="auto"/>
          <w:sz w:val="24"/>
          <w:szCs w:val="24"/>
          <w:lang w:val="nl-BE"/>
        </w:rPr>
        <w:t>“Ik dacht er niet over na, ik downloadde tinder en was aan het swipen. Plots dacht ik wel na dat als iemand dan wilt afspreken, wat dan?”</w:t>
      </w:r>
      <w:r w:rsidR="00DE21D7">
        <w:rPr>
          <w:rFonts w:ascii="Times New Roman" w:eastAsia="Calibri" w:hAnsi="Times New Roman" w:cs="Times New Roman"/>
          <w:b w:val="0"/>
          <w:i/>
          <w:color w:val="auto"/>
          <w:sz w:val="24"/>
          <w:szCs w:val="24"/>
          <w:lang w:val="nl-BE"/>
        </w:rPr>
        <w:t>(D5)</w:t>
      </w:r>
      <w:r w:rsidRPr="000E202A">
        <w:rPr>
          <w:rFonts w:ascii="Times New Roman" w:eastAsia="Calibri" w:hAnsi="Times New Roman" w:cs="Times New Roman"/>
          <w:b w:val="0"/>
          <w:i/>
          <w:color w:val="auto"/>
          <w:sz w:val="24"/>
          <w:szCs w:val="24"/>
          <w:lang w:val="nl-BE"/>
        </w:rPr>
        <w:br/>
      </w:r>
    </w:p>
    <w:p w14:paraId="6E704FB9" w14:textId="13B66789" w:rsidR="00554193" w:rsidRPr="00B37210" w:rsidRDefault="00055763" w:rsidP="00B37210">
      <w:pPr>
        <w:pStyle w:val="introlist"/>
        <w:ind w:right="282"/>
        <w:jc w:val="center"/>
        <w:rPr>
          <w:rStyle w:val="Subtielebenadr"/>
          <w:rFonts w:ascii="Times New Roman" w:eastAsia="Calibri" w:hAnsi="Times New Roman" w:cs="Times New Roman"/>
          <w:b w:val="0"/>
          <w:iCs w:val="0"/>
          <w:color w:val="auto"/>
          <w:sz w:val="24"/>
          <w:szCs w:val="24"/>
        </w:rPr>
      </w:pPr>
      <w:r w:rsidRPr="000E202A">
        <w:rPr>
          <w:rStyle w:val="Subtielebenadr"/>
          <w:rFonts w:ascii="Times New Roman" w:eastAsia="Calibri" w:hAnsi="Times New Roman" w:cs="Times New Roman"/>
          <w:b w:val="0"/>
          <w:iCs w:val="0"/>
          <w:color w:val="auto"/>
          <w:sz w:val="24"/>
          <w:szCs w:val="24"/>
        </w:rPr>
        <w:t>“Op een gegeven moment wordt het ook intiemer hé, niet iedereen staat daarvoor open. We zijn eigenlijk meer en meer gedwongen om mensen in onze community te zoeken. Anders wordt je echt wel geconfronteerd met je geboortegeslacht.”</w:t>
      </w:r>
      <w:r w:rsidR="00DE21D7">
        <w:rPr>
          <w:rStyle w:val="Subtielebenadr"/>
          <w:rFonts w:ascii="Times New Roman" w:eastAsia="Calibri" w:hAnsi="Times New Roman" w:cs="Times New Roman"/>
          <w:b w:val="0"/>
          <w:iCs w:val="0"/>
          <w:color w:val="auto"/>
          <w:sz w:val="24"/>
          <w:szCs w:val="24"/>
        </w:rPr>
        <w:t xml:space="preserve"> (D7)</w:t>
      </w:r>
    </w:p>
    <w:p w14:paraId="48F64E39" w14:textId="68385075" w:rsidR="00055763" w:rsidRDefault="00055763" w:rsidP="00055763">
      <w:pPr>
        <w:pStyle w:val="Kop5"/>
      </w:pPr>
      <w:r w:rsidRPr="00055763">
        <w:t>De rol van de omgeving</w:t>
      </w:r>
      <w:r>
        <w:br/>
      </w:r>
    </w:p>
    <w:p w14:paraId="6DFDECD9" w14:textId="57AEAC77" w:rsidR="00055763" w:rsidRDefault="00055763" w:rsidP="00B37210">
      <w:pPr>
        <w:spacing w:line="360" w:lineRule="auto"/>
        <w:jc w:val="both"/>
      </w:pPr>
      <w:r>
        <w:t xml:space="preserve">Bij deze situatie een rol van de omgeving beschrijven is moeilijk gezien de persoonlijke context hiervan. Het is niet de bedoeling om alle cisgenders ervan te overtuigen dat ze hiervoor moeten openstaan, maar wel dat ze zich bewust worden van het feit dat ook iets wat eigenlijk heel leuk moet zijn een moeilijkheid meedraagt voor transpersonen. </w:t>
      </w:r>
      <w:r w:rsidR="00B75FB0">
        <w:t xml:space="preserve">Onderstaande quote illustreert de uitdaging bij het uitschrijven van iemands rol bij deze situatie. </w:t>
      </w:r>
      <w:r w:rsidR="00B37210">
        <w:br/>
      </w:r>
    </w:p>
    <w:p w14:paraId="417429F5" w14:textId="4936263B" w:rsidR="00055763" w:rsidRPr="00B37210" w:rsidRDefault="00055763" w:rsidP="00055763">
      <w:pPr>
        <w:spacing w:line="276" w:lineRule="auto"/>
        <w:jc w:val="center"/>
        <w:rPr>
          <w:i/>
          <w:color w:val="000000" w:themeColor="text1"/>
        </w:rPr>
      </w:pPr>
      <w:r w:rsidRPr="00B37210">
        <w:rPr>
          <w:i/>
          <w:color w:val="000000" w:themeColor="text1"/>
        </w:rPr>
        <w:t>“Dat is wel heel realistisch, maar moeilijk om een ‘jouw rol’ op te plakken. Dit is persoonlijk, op wie je valt. Je kan niet zeggen dat alle cismensen op transpersonen moeten vallen.”</w:t>
      </w:r>
      <w:r w:rsidR="00B75FB0" w:rsidRPr="00B37210">
        <w:rPr>
          <w:i/>
          <w:color w:val="000000" w:themeColor="text1"/>
        </w:rPr>
        <w:t xml:space="preserve"> (D6)</w:t>
      </w:r>
    </w:p>
    <w:p w14:paraId="2B56516D" w14:textId="77777777" w:rsidR="00554193" w:rsidRDefault="00554193" w:rsidP="00AA4582">
      <w:pPr>
        <w:pStyle w:val="introlist"/>
        <w:spacing w:line="360" w:lineRule="auto"/>
        <w:ind w:left="142" w:right="282"/>
        <w:rPr>
          <w:rStyle w:val="Subtielebenadr"/>
          <w:rFonts w:ascii="Times New Roman" w:eastAsia="Calibri" w:hAnsi="Times New Roman" w:cs="Times New Roman"/>
          <w:b w:val="0"/>
          <w:i w:val="0"/>
          <w:iCs w:val="0"/>
          <w:color w:val="auto"/>
          <w:sz w:val="24"/>
          <w:szCs w:val="24"/>
        </w:rPr>
      </w:pPr>
    </w:p>
    <w:tbl>
      <w:tblPr>
        <w:tblStyle w:val="Rastertabel2-accent2"/>
        <w:tblW w:w="0" w:type="auto"/>
        <w:tblLook w:val="04A0" w:firstRow="1" w:lastRow="0" w:firstColumn="1" w:lastColumn="0" w:noHBand="0" w:noVBand="1"/>
      </w:tblPr>
      <w:tblGrid>
        <w:gridCol w:w="2270"/>
      </w:tblGrid>
      <w:tr w:rsidR="007716CF" w14:paraId="177E5849" w14:textId="77777777" w:rsidTr="00B24825">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70" w:type="dxa"/>
          </w:tcPr>
          <w:p w14:paraId="431BAB10" w14:textId="77777777" w:rsidR="007716CF" w:rsidRPr="000B5504" w:rsidRDefault="007716CF" w:rsidP="00B24825">
            <w:pPr>
              <w:pStyle w:val="Kop5"/>
              <w:outlineLvl w:val="4"/>
            </w:pPr>
            <w:r w:rsidRPr="000B5504">
              <w:lastRenderedPageBreak/>
              <w:t>Aangepaste versie</w:t>
            </w:r>
          </w:p>
        </w:tc>
      </w:tr>
    </w:tbl>
    <w:p w14:paraId="428A3304" w14:textId="77777777" w:rsidR="007716CF" w:rsidRDefault="007716CF" w:rsidP="00AB0539">
      <w:pPr>
        <w:spacing w:line="360" w:lineRule="auto"/>
        <w:jc w:val="both"/>
        <w:rPr>
          <w:rFonts w:eastAsia="Times New Roman"/>
          <w:color w:val="000000"/>
        </w:rPr>
      </w:pPr>
    </w:p>
    <w:p w14:paraId="40590287" w14:textId="7173CA59" w:rsidR="00554193" w:rsidRPr="00AB0539" w:rsidRDefault="004D7ACA" w:rsidP="00AB0539">
      <w:pPr>
        <w:spacing w:line="360" w:lineRule="auto"/>
        <w:jc w:val="both"/>
        <w:rPr>
          <w:rStyle w:val="Subtielebenadr"/>
          <w:rFonts w:eastAsia="Times New Roman"/>
          <w:i w:val="0"/>
          <w:iCs w:val="0"/>
          <w:color w:val="auto"/>
        </w:rPr>
      </w:pPr>
      <w:r w:rsidRPr="00AF0294">
        <w:rPr>
          <w:rFonts w:eastAsia="Times New Roman"/>
          <w:color w:val="000000"/>
        </w:rPr>
        <w:t xml:space="preserve">Abel gaat voor het eerst sinds zijn operaties en behandelingen op date. Hij leerde het meisje waarmee hij afgesproken heeft kennen via de dating app Tinder. Vanavond ontmoeten ze elkaar voor het eerst in het echt, na enkele weken te spreken via sociale media. Abel is redelijk zelfzeker over zijn uiterlijk en vindt niet dat hij nog veel vrouwelijke kenmerken vertoont. Waar hij zich echt zorgen over maakt is zijn verleden. Wanneer vertel je iemand dat je vroeger eigenlijk door het leven ging </w:t>
      </w:r>
      <w:r w:rsidRPr="004D7ACA">
        <w:rPr>
          <w:rFonts w:eastAsia="Times New Roman"/>
          <w:b/>
          <w:color w:val="000000"/>
        </w:rPr>
        <w:t>als het andere gender?</w:t>
      </w:r>
      <w:r>
        <w:rPr>
          <w:rFonts w:eastAsia="Times New Roman"/>
          <w:color w:val="000000"/>
        </w:rPr>
        <w:t xml:space="preserve"> </w:t>
      </w:r>
      <w:r w:rsidRPr="00AF0294">
        <w:rPr>
          <w:rFonts w:eastAsia="Times New Roman"/>
          <w:color w:val="000000"/>
        </w:rPr>
        <w:t>Moet je dat wel vertellen? Hoe vertel je dat aan iemand? Deze vragen spoken door zijn hoofd wanneer hij zich klaarmaakt. Hij ziet zichzelf in de spiegel en ziet de littekens op zijn borstkas. Als de date goed gaat zal ze die littekens ooit wel te zien krijgen, dus hij zou er sowieso niet onderuit kunnen komen. Hij probeert deze gedachten van zich af te zetten zodat hij relaxed naar de date kan vertrekken. </w:t>
      </w:r>
    </w:p>
    <w:p w14:paraId="31C2C06C" w14:textId="77777777" w:rsidR="00554193" w:rsidRPr="000E202A" w:rsidRDefault="00554193" w:rsidP="00AA4582">
      <w:pPr>
        <w:pStyle w:val="introlist"/>
        <w:spacing w:line="360" w:lineRule="auto"/>
        <w:ind w:left="142" w:right="282"/>
        <w:rPr>
          <w:rStyle w:val="Subtielebenadr"/>
          <w:rFonts w:ascii="Times New Roman" w:eastAsia="Calibri" w:hAnsi="Times New Roman" w:cs="Times New Roman"/>
          <w:b w:val="0"/>
          <w:i w:val="0"/>
          <w:iCs w:val="0"/>
          <w:color w:val="auto"/>
          <w:sz w:val="24"/>
          <w:szCs w:val="24"/>
        </w:rPr>
      </w:pPr>
    </w:p>
    <w:tbl>
      <w:tblPr>
        <w:tblStyle w:val="Rastertabel2-accent2"/>
        <w:tblW w:w="0" w:type="auto"/>
        <w:tblLook w:val="04A0" w:firstRow="1" w:lastRow="0" w:firstColumn="1" w:lastColumn="0" w:noHBand="0" w:noVBand="1"/>
      </w:tblPr>
      <w:tblGrid>
        <w:gridCol w:w="1180"/>
      </w:tblGrid>
      <w:tr w:rsidR="00E1185D" w14:paraId="20A5E71C" w14:textId="77777777" w:rsidTr="00B24825">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180" w:type="dxa"/>
          </w:tcPr>
          <w:p w14:paraId="7C13DA2D" w14:textId="77777777" w:rsidR="00E1185D" w:rsidRDefault="00E1185D" w:rsidP="00B24825">
            <w:pPr>
              <w:pStyle w:val="Kop5"/>
              <w:outlineLvl w:val="4"/>
            </w:pPr>
            <w:r w:rsidRPr="001C0F69">
              <w:t xml:space="preserve">Jouw rol </w:t>
            </w:r>
          </w:p>
        </w:tc>
      </w:tr>
    </w:tbl>
    <w:p w14:paraId="5C0E016B" w14:textId="77777777" w:rsidR="00554193" w:rsidRPr="000E202A" w:rsidRDefault="00554193" w:rsidP="00B2676F">
      <w:pPr>
        <w:pStyle w:val="introlist"/>
        <w:spacing w:line="360" w:lineRule="auto"/>
        <w:ind w:right="282"/>
        <w:rPr>
          <w:rStyle w:val="Subtielebenadr"/>
          <w:rFonts w:ascii="Times New Roman" w:eastAsia="Calibri" w:hAnsi="Times New Roman" w:cs="Times New Roman"/>
          <w:b w:val="0"/>
          <w:i w:val="0"/>
          <w:iCs w:val="0"/>
          <w:color w:val="auto"/>
          <w:sz w:val="24"/>
          <w:szCs w:val="24"/>
        </w:rPr>
      </w:pPr>
    </w:p>
    <w:p w14:paraId="637CBF62" w14:textId="0DAA01E1" w:rsidR="00B2676F" w:rsidRPr="00BF05C5" w:rsidRDefault="00B2676F" w:rsidP="00BF05C5">
      <w:pPr>
        <w:pStyle w:val="introlist"/>
        <w:spacing w:line="360" w:lineRule="auto"/>
        <w:ind w:right="282"/>
        <w:jc w:val="both"/>
        <w:rPr>
          <w:rStyle w:val="Subtielebenadr"/>
          <w:rFonts w:ascii="Times New Roman" w:eastAsia="Calibri" w:hAnsi="Times New Roman" w:cs="Times New Roman"/>
          <w:b w:val="0"/>
          <w:i w:val="0"/>
          <w:iCs w:val="0"/>
          <w:color w:val="000000" w:themeColor="text1"/>
          <w:sz w:val="24"/>
          <w:szCs w:val="24"/>
        </w:rPr>
      </w:pPr>
      <w:r w:rsidRPr="00BF05C5">
        <w:rPr>
          <w:rStyle w:val="Subtielebenadr"/>
          <w:rFonts w:ascii="Times New Roman" w:eastAsia="Calibri" w:hAnsi="Times New Roman" w:cs="Times New Roman"/>
          <w:b w:val="0"/>
          <w:i w:val="0"/>
          <w:iCs w:val="0"/>
          <w:color w:val="000000" w:themeColor="text1"/>
          <w:sz w:val="24"/>
          <w:szCs w:val="24"/>
        </w:rPr>
        <w:t xml:space="preserve">Op wie je valt is persoonlijk, dat staat vast. Maar je er bewust van zijn dat op date gaan, iets wat eigenlijk net heel leuk moet zijn, voor </w:t>
      </w:r>
      <w:r w:rsidR="0056612B" w:rsidRPr="00BF05C5">
        <w:rPr>
          <w:rStyle w:val="Subtielebenadr"/>
          <w:rFonts w:ascii="Times New Roman" w:eastAsia="Calibri" w:hAnsi="Times New Roman" w:cs="Times New Roman"/>
          <w:b w:val="0"/>
          <w:i w:val="0"/>
          <w:iCs w:val="0"/>
          <w:color w:val="000000" w:themeColor="text1"/>
          <w:sz w:val="24"/>
          <w:szCs w:val="24"/>
        </w:rPr>
        <w:t>Abel een struikelblok kan zijn is ook belangrijk.</w:t>
      </w:r>
      <w:r w:rsidR="0063503E" w:rsidRPr="00BF05C5">
        <w:rPr>
          <w:rStyle w:val="Subtielebenadr"/>
          <w:rFonts w:ascii="Times New Roman" w:eastAsia="Calibri" w:hAnsi="Times New Roman" w:cs="Times New Roman"/>
          <w:b w:val="0"/>
          <w:i w:val="0"/>
          <w:iCs w:val="0"/>
          <w:color w:val="000000" w:themeColor="text1"/>
          <w:sz w:val="24"/>
          <w:szCs w:val="24"/>
        </w:rPr>
        <w:t xml:space="preserve"> De gedachten die hij heeft o</w:t>
      </w:r>
      <w:r w:rsidR="00AB4481" w:rsidRPr="00BF05C5">
        <w:rPr>
          <w:rStyle w:val="Subtielebenadr"/>
          <w:rFonts w:ascii="Times New Roman" w:eastAsia="Calibri" w:hAnsi="Times New Roman" w:cs="Times New Roman"/>
          <w:b w:val="0"/>
          <w:i w:val="0"/>
          <w:iCs w:val="0"/>
          <w:color w:val="000000" w:themeColor="text1"/>
          <w:sz w:val="24"/>
          <w:szCs w:val="24"/>
        </w:rPr>
        <w:t>ver wanneer hij zo</w:t>
      </w:r>
      <w:r w:rsidR="00063FF7" w:rsidRPr="00BF05C5">
        <w:rPr>
          <w:rStyle w:val="Subtielebenadr"/>
          <w:rFonts w:ascii="Times New Roman" w:eastAsia="Calibri" w:hAnsi="Times New Roman" w:cs="Times New Roman"/>
          <w:b w:val="0"/>
          <w:i w:val="0"/>
          <w:iCs w:val="0"/>
          <w:color w:val="000000" w:themeColor="text1"/>
          <w:sz w:val="24"/>
          <w:szCs w:val="24"/>
        </w:rPr>
        <w:t>iets aan zijn date of een potentiële partner</w:t>
      </w:r>
      <w:r w:rsidR="0063503E" w:rsidRPr="00BF05C5">
        <w:rPr>
          <w:rStyle w:val="Subtielebenadr"/>
          <w:rFonts w:ascii="Times New Roman" w:eastAsia="Calibri" w:hAnsi="Times New Roman" w:cs="Times New Roman"/>
          <w:b w:val="0"/>
          <w:i w:val="0"/>
          <w:iCs w:val="0"/>
          <w:color w:val="000000" w:themeColor="text1"/>
          <w:sz w:val="24"/>
          <w:szCs w:val="24"/>
        </w:rPr>
        <w:t xml:space="preserve"> moet vertellen kunnen overweldigend zijn en ervoor zorg</w:t>
      </w:r>
      <w:r w:rsidR="00063FF7" w:rsidRPr="00BF05C5">
        <w:rPr>
          <w:rStyle w:val="Subtielebenadr"/>
          <w:rFonts w:ascii="Times New Roman" w:eastAsia="Calibri" w:hAnsi="Times New Roman" w:cs="Times New Roman"/>
          <w:b w:val="0"/>
          <w:i w:val="0"/>
          <w:iCs w:val="0"/>
          <w:color w:val="000000" w:themeColor="text1"/>
          <w:sz w:val="24"/>
          <w:szCs w:val="24"/>
        </w:rPr>
        <w:t>en dat hij liefdesrelaties</w:t>
      </w:r>
      <w:r w:rsidR="0063503E" w:rsidRPr="00BF05C5">
        <w:rPr>
          <w:rStyle w:val="Subtielebenadr"/>
          <w:rFonts w:ascii="Times New Roman" w:eastAsia="Calibri" w:hAnsi="Times New Roman" w:cs="Times New Roman"/>
          <w:b w:val="0"/>
          <w:i w:val="0"/>
          <w:iCs w:val="0"/>
          <w:color w:val="000000" w:themeColor="text1"/>
          <w:sz w:val="24"/>
          <w:szCs w:val="24"/>
        </w:rPr>
        <w:t xml:space="preserve"> zou vermijden. </w:t>
      </w:r>
      <w:r w:rsidR="003605B4" w:rsidRPr="00BF05C5">
        <w:rPr>
          <w:rStyle w:val="Subtielebenadr"/>
          <w:rFonts w:ascii="Times New Roman" w:eastAsia="Calibri" w:hAnsi="Times New Roman" w:cs="Times New Roman"/>
          <w:b w:val="0"/>
          <w:i w:val="0"/>
          <w:iCs w:val="0"/>
          <w:color w:val="000000" w:themeColor="text1"/>
          <w:sz w:val="24"/>
          <w:szCs w:val="24"/>
        </w:rPr>
        <w:t xml:space="preserve">Met dit in je achterhoofd kan je dus </w:t>
      </w:r>
      <w:r w:rsidR="00236F37" w:rsidRPr="00BF05C5">
        <w:rPr>
          <w:rStyle w:val="Subtielebenadr"/>
          <w:rFonts w:ascii="Times New Roman" w:eastAsia="Calibri" w:hAnsi="Times New Roman" w:cs="Times New Roman"/>
          <w:b w:val="0"/>
          <w:i w:val="0"/>
          <w:iCs w:val="0"/>
          <w:color w:val="000000" w:themeColor="text1"/>
          <w:sz w:val="24"/>
          <w:szCs w:val="24"/>
        </w:rPr>
        <w:t xml:space="preserve">begrijpen dat zelfs iets wat spannend is om leuke redenen, voor Abel spannend is om minder leuke redenen. </w:t>
      </w:r>
    </w:p>
    <w:p w14:paraId="20595EE2" w14:textId="77777777" w:rsidR="00554193" w:rsidRPr="000E202A" w:rsidRDefault="00554193" w:rsidP="00AA4582">
      <w:pPr>
        <w:pStyle w:val="introlist"/>
        <w:spacing w:line="360" w:lineRule="auto"/>
        <w:ind w:left="142" w:right="282"/>
        <w:rPr>
          <w:rStyle w:val="Subtielebenadr"/>
          <w:rFonts w:ascii="Times New Roman" w:eastAsia="Calibri" w:hAnsi="Times New Roman" w:cs="Times New Roman"/>
          <w:b w:val="0"/>
          <w:i w:val="0"/>
          <w:iCs w:val="0"/>
          <w:color w:val="auto"/>
          <w:sz w:val="24"/>
          <w:szCs w:val="24"/>
        </w:rPr>
      </w:pPr>
    </w:p>
    <w:p w14:paraId="1F99C4FE" w14:textId="77777777" w:rsidR="00554193" w:rsidRPr="000E202A" w:rsidRDefault="00554193" w:rsidP="00AA4582">
      <w:pPr>
        <w:pStyle w:val="introlist"/>
        <w:spacing w:line="360" w:lineRule="auto"/>
        <w:ind w:left="142" w:right="282"/>
        <w:rPr>
          <w:rStyle w:val="Subtielebenadr"/>
          <w:rFonts w:ascii="Times New Roman" w:eastAsia="Calibri" w:hAnsi="Times New Roman" w:cs="Times New Roman"/>
          <w:b w:val="0"/>
          <w:i w:val="0"/>
          <w:iCs w:val="0"/>
          <w:color w:val="auto"/>
          <w:sz w:val="24"/>
          <w:szCs w:val="24"/>
        </w:rPr>
      </w:pPr>
    </w:p>
    <w:p w14:paraId="69270349" w14:textId="77777777" w:rsidR="00554193" w:rsidRPr="000E202A" w:rsidRDefault="00554193" w:rsidP="00AA4582">
      <w:pPr>
        <w:pStyle w:val="introlist"/>
        <w:spacing w:line="360" w:lineRule="auto"/>
        <w:ind w:left="142" w:right="282"/>
        <w:rPr>
          <w:rStyle w:val="Subtielebenadr"/>
          <w:rFonts w:ascii="Times New Roman" w:eastAsia="Calibri" w:hAnsi="Times New Roman" w:cs="Times New Roman"/>
          <w:b w:val="0"/>
          <w:i w:val="0"/>
          <w:iCs w:val="0"/>
          <w:color w:val="auto"/>
          <w:sz w:val="24"/>
          <w:szCs w:val="24"/>
        </w:rPr>
      </w:pPr>
    </w:p>
    <w:p w14:paraId="18B5FE82" w14:textId="77777777" w:rsidR="00554193" w:rsidRPr="000E202A" w:rsidRDefault="00554193" w:rsidP="00AA4582">
      <w:pPr>
        <w:pStyle w:val="introlist"/>
        <w:spacing w:line="360" w:lineRule="auto"/>
        <w:ind w:left="142" w:right="282"/>
        <w:rPr>
          <w:rStyle w:val="Subtielebenadr"/>
          <w:rFonts w:ascii="Times New Roman" w:eastAsia="Calibri" w:hAnsi="Times New Roman" w:cs="Times New Roman"/>
          <w:b w:val="0"/>
          <w:i w:val="0"/>
          <w:iCs w:val="0"/>
          <w:color w:val="auto"/>
          <w:sz w:val="24"/>
          <w:szCs w:val="24"/>
        </w:rPr>
      </w:pPr>
    </w:p>
    <w:p w14:paraId="18F185CA" w14:textId="77777777" w:rsidR="00554193" w:rsidRPr="000E202A" w:rsidRDefault="00554193" w:rsidP="00AA4582">
      <w:pPr>
        <w:pStyle w:val="introlist"/>
        <w:spacing w:line="360" w:lineRule="auto"/>
        <w:ind w:left="142" w:right="282"/>
        <w:rPr>
          <w:rStyle w:val="Subtielebenadr"/>
          <w:rFonts w:ascii="Times New Roman" w:eastAsia="Calibri" w:hAnsi="Times New Roman" w:cs="Times New Roman"/>
          <w:b w:val="0"/>
          <w:i w:val="0"/>
          <w:iCs w:val="0"/>
          <w:color w:val="auto"/>
          <w:sz w:val="24"/>
          <w:szCs w:val="24"/>
        </w:rPr>
      </w:pPr>
    </w:p>
    <w:p w14:paraId="04A65195" w14:textId="77777777" w:rsidR="00554193" w:rsidRPr="000E202A" w:rsidRDefault="00554193" w:rsidP="00AA4582">
      <w:pPr>
        <w:pStyle w:val="introlist"/>
        <w:spacing w:line="360" w:lineRule="auto"/>
        <w:ind w:left="142" w:right="282"/>
        <w:rPr>
          <w:rStyle w:val="Subtielebenadr"/>
          <w:rFonts w:ascii="Times New Roman" w:eastAsia="Calibri" w:hAnsi="Times New Roman" w:cs="Times New Roman"/>
          <w:b w:val="0"/>
          <w:i w:val="0"/>
          <w:iCs w:val="0"/>
          <w:color w:val="auto"/>
          <w:sz w:val="24"/>
          <w:szCs w:val="24"/>
        </w:rPr>
      </w:pPr>
    </w:p>
    <w:p w14:paraId="7B946145" w14:textId="77777777" w:rsidR="00554193" w:rsidRPr="000E202A" w:rsidRDefault="00554193" w:rsidP="00AA4582">
      <w:pPr>
        <w:pStyle w:val="introlist"/>
        <w:spacing w:line="360" w:lineRule="auto"/>
        <w:ind w:left="142" w:right="282"/>
        <w:rPr>
          <w:rStyle w:val="Subtielebenadr"/>
          <w:rFonts w:ascii="Times New Roman" w:eastAsia="Calibri" w:hAnsi="Times New Roman" w:cs="Times New Roman"/>
          <w:b w:val="0"/>
          <w:i w:val="0"/>
          <w:iCs w:val="0"/>
          <w:color w:val="auto"/>
          <w:sz w:val="24"/>
          <w:szCs w:val="24"/>
        </w:rPr>
      </w:pPr>
    </w:p>
    <w:p w14:paraId="0664915A" w14:textId="77777777" w:rsidR="00554193" w:rsidRPr="000E202A" w:rsidRDefault="00554193" w:rsidP="00AA4582">
      <w:pPr>
        <w:pStyle w:val="introlist"/>
        <w:spacing w:line="360" w:lineRule="auto"/>
        <w:ind w:left="142" w:right="282"/>
        <w:rPr>
          <w:rStyle w:val="Subtielebenadr"/>
          <w:rFonts w:ascii="Times New Roman" w:eastAsia="Calibri" w:hAnsi="Times New Roman" w:cs="Times New Roman"/>
          <w:b w:val="0"/>
          <w:i w:val="0"/>
          <w:iCs w:val="0"/>
          <w:color w:val="auto"/>
          <w:sz w:val="24"/>
          <w:szCs w:val="24"/>
        </w:rPr>
      </w:pPr>
    </w:p>
    <w:p w14:paraId="4808EFC5" w14:textId="77777777" w:rsidR="00554193" w:rsidRPr="000E202A" w:rsidRDefault="00554193" w:rsidP="003C3CF4">
      <w:pPr>
        <w:pStyle w:val="introlist"/>
        <w:spacing w:line="360" w:lineRule="auto"/>
        <w:ind w:right="282"/>
        <w:rPr>
          <w:rStyle w:val="Subtielebenadr"/>
          <w:rFonts w:ascii="Times New Roman" w:eastAsia="Calibri" w:hAnsi="Times New Roman" w:cs="Times New Roman"/>
          <w:b w:val="0"/>
          <w:i w:val="0"/>
          <w:iCs w:val="0"/>
          <w:color w:val="auto"/>
          <w:sz w:val="24"/>
          <w:szCs w:val="24"/>
        </w:rPr>
      </w:pPr>
    </w:p>
    <w:p w14:paraId="78CE141E" w14:textId="4349724F" w:rsidR="00864028" w:rsidRPr="00B37210" w:rsidRDefault="00864028" w:rsidP="008804A6">
      <w:pPr>
        <w:pStyle w:val="Kop6"/>
        <w:rPr>
          <w:i/>
          <w:sz w:val="21"/>
          <w:szCs w:val="21"/>
        </w:rPr>
      </w:pPr>
      <w:r w:rsidRPr="00B37210">
        <w:rPr>
          <w:i/>
          <w:sz w:val="21"/>
          <w:szCs w:val="21"/>
        </w:rPr>
        <w:lastRenderedPageBreak/>
        <w:t>Wat hindert transpersonen in het dagelijkse leven en hoe kan de omgeving hierop adequaat reageren?</w:t>
      </w:r>
    </w:p>
    <w:p w14:paraId="36B80CB5" w14:textId="77777777" w:rsidR="00864028" w:rsidRPr="000E202A" w:rsidRDefault="00864028" w:rsidP="003C3CF4">
      <w:pPr>
        <w:pStyle w:val="introlist"/>
        <w:spacing w:line="360" w:lineRule="auto"/>
        <w:ind w:right="282"/>
        <w:rPr>
          <w:rStyle w:val="Subtielebenadr"/>
          <w:rFonts w:ascii="Times New Roman" w:eastAsia="Calibri" w:hAnsi="Times New Roman" w:cs="Times New Roman"/>
          <w:b w:val="0"/>
          <w:i w:val="0"/>
          <w:iCs w:val="0"/>
          <w:color w:val="auto"/>
          <w:sz w:val="24"/>
          <w:szCs w:val="24"/>
        </w:rPr>
      </w:pPr>
    </w:p>
    <w:p w14:paraId="74043C0D" w14:textId="3922F20F" w:rsidR="008804A6" w:rsidRPr="00BF05C5" w:rsidRDefault="008804A6" w:rsidP="00BF05C5">
      <w:pPr>
        <w:pStyle w:val="introlist"/>
        <w:spacing w:line="360" w:lineRule="auto"/>
        <w:ind w:right="282"/>
        <w:jc w:val="both"/>
        <w:rPr>
          <w:rStyle w:val="Subtielebenadr"/>
          <w:rFonts w:ascii="Times New Roman" w:eastAsia="Calibri" w:hAnsi="Times New Roman" w:cs="Times New Roman"/>
          <w:b w:val="0"/>
          <w:i w:val="0"/>
          <w:iCs w:val="0"/>
          <w:color w:val="000000" w:themeColor="text1"/>
          <w:sz w:val="24"/>
          <w:szCs w:val="24"/>
        </w:rPr>
      </w:pPr>
      <w:r w:rsidRPr="00BF05C5">
        <w:rPr>
          <w:rStyle w:val="Subtielebenadr"/>
          <w:rFonts w:ascii="Times New Roman" w:eastAsia="Calibri" w:hAnsi="Times New Roman" w:cs="Times New Roman"/>
          <w:b w:val="0"/>
          <w:i w:val="0"/>
          <w:iCs w:val="0"/>
          <w:color w:val="000000" w:themeColor="text1"/>
          <w:sz w:val="24"/>
          <w:szCs w:val="24"/>
        </w:rPr>
        <w:t xml:space="preserve">Uit de resultaten van de deskresearch, informele gesprekken en focusgroepen kunnen we stellen dat er een grote hoeveelheid aan elementen zijn die transpersonen in het dagelijkse leven hinderen. Na informele gesprekken werden acht situaties geselecteerd die verschillende van deze elementen weergeven. Deze </w:t>
      </w:r>
      <w:r w:rsidR="00A84971" w:rsidRPr="00BF05C5">
        <w:rPr>
          <w:rStyle w:val="Subtielebenadr"/>
          <w:rFonts w:ascii="Times New Roman" w:eastAsia="Calibri" w:hAnsi="Times New Roman" w:cs="Times New Roman"/>
          <w:b w:val="0"/>
          <w:i w:val="0"/>
          <w:iCs w:val="0"/>
          <w:color w:val="000000" w:themeColor="text1"/>
          <w:sz w:val="24"/>
          <w:szCs w:val="24"/>
        </w:rPr>
        <w:t xml:space="preserve">situaties zijn inkopen doen, opgeroepen worden bij de dokter, naar een openbare wc gaan, </w:t>
      </w:r>
      <w:r w:rsidR="00FE02EE" w:rsidRPr="00BF05C5">
        <w:rPr>
          <w:rStyle w:val="Subtielebenadr"/>
          <w:rFonts w:ascii="Times New Roman" w:eastAsia="Calibri" w:hAnsi="Times New Roman" w:cs="Times New Roman"/>
          <w:b w:val="0"/>
          <w:i w:val="0"/>
          <w:iCs w:val="0"/>
          <w:color w:val="000000" w:themeColor="text1"/>
          <w:sz w:val="24"/>
          <w:szCs w:val="24"/>
        </w:rPr>
        <w:t xml:space="preserve">naar school gaan, shoppen, de gepaste hulpverlening opzoeken, gaan werken en op date gaan. Per situatie wordt omschreven hoe transpersonen zouden willen dat de omgeving reageert in deze situaties. Deze gewenste reacties zijn terug te vinden bij de resultatensectie van de focusgroepen. </w:t>
      </w:r>
      <w:r w:rsidR="00FE02EE" w:rsidRPr="00BF05C5">
        <w:rPr>
          <w:rStyle w:val="Subtielebenadr"/>
          <w:rFonts w:ascii="Times New Roman" w:eastAsia="Calibri" w:hAnsi="Times New Roman" w:cs="Times New Roman"/>
          <w:b w:val="0"/>
          <w:i w:val="0"/>
          <w:iCs w:val="0"/>
          <w:color w:val="000000" w:themeColor="text1"/>
          <w:sz w:val="24"/>
          <w:szCs w:val="24"/>
        </w:rPr>
        <w:br/>
        <w:t>Al deze gegevens werden samengebracht onder een website die de naam Gendervonk kreeg</w:t>
      </w:r>
      <w:r w:rsidR="00993E61">
        <w:rPr>
          <w:rStyle w:val="Subtielebenadr"/>
          <w:rFonts w:ascii="Times New Roman" w:eastAsia="Calibri" w:hAnsi="Times New Roman" w:cs="Times New Roman"/>
          <w:b w:val="0"/>
          <w:i w:val="0"/>
          <w:iCs w:val="0"/>
          <w:color w:val="000000" w:themeColor="text1"/>
          <w:sz w:val="24"/>
          <w:szCs w:val="24"/>
        </w:rPr>
        <w:t>, het beroepsproduct van deze bachelorproef.</w:t>
      </w:r>
    </w:p>
    <w:p w14:paraId="4DCC3C1E" w14:textId="77777777" w:rsidR="00864028" w:rsidRPr="000E202A" w:rsidRDefault="00864028" w:rsidP="003C3CF4">
      <w:pPr>
        <w:pStyle w:val="introlist"/>
        <w:spacing w:line="360" w:lineRule="auto"/>
        <w:ind w:right="282"/>
        <w:rPr>
          <w:rStyle w:val="Subtielebenadr"/>
          <w:rFonts w:ascii="Times New Roman" w:eastAsia="Calibri" w:hAnsi="Times New Roman" w:cs="Times New Roman"/>
          <w:b w:val="0"/>
          <w:i w:val="0"/>
          <w:iCs w:val="0"/>
          <w:color w:val="auto"/>
          <w:sz w:val="24"/>
          <w:szCs w:val="24"/>
        </w:rPr>
      </w:pPr>
    </w:p>
    <w:p w14:paraId="2F2B25DD" w14:textId="77777777" w:rsidR="00864028" w:rsidRPr="000E202A" w:rsidRDefault="00864028" w:rsidP="003C3CF4">
      <w:pPr>
        <w:pStyle w:val="introlist"/>
        <w:spacing w:line="360" w:lineRule="auto"/>
        <w:ind w:right="282"/>
        <w:rPr>
          <w:rStyle w:val="Subtielebenadr"/>
          <w:rFonts w:ascii="Times New Roman" w:eastAsia="Calibri" w:hAnsi="Times New Roman" w:cs="Times New Roman"/>
          <w:b w:val="0"/>
          <w:i w:val="0"/>
          <w:iCs w:val="0"/>
          <w:color w:val="auto"/>
          <w:sz w:val="24"/>
          <w:szCs w:val="24"/>
        </w:rPr>
      </w:pPr>
    </w:p>
    <w:p w14:paraId="25585665" w14:textId="77777777" w:rsidR="00864028" w:rsidRPr="000E202A" w:rsidRDefault="00864028" w:rsidP="003C3CF4">
      <w:pPr>
        <w:pStyle w:val="introlist"/>
        <w:spacing w:line="360" w:lineRule="auto"/>
        <w:ind w:right="282"/>
        <w:rPr>
          <w:rStyle w:val="Subtielebenadr"/>
          <w:rFonts w:ascii="Times New Roman" w:eastAsia="Calibri" w:hAnsi="Times New Roman" w:cs="Times New Roman"/>
          <w:b w:val="0"/>
          <w:i w:val="0"/>
          <w:iCs w:val="0"/>
          <w:color w:val="auto"/>
          <w:sz w:val="24"/>
          <w:szCs w:val="24"/>
        </w:rPr>
      </w:pPr>
    </w:p>
    <w:p w14:paraId="48F722A1" w14:textId="77777777" w:rsidR="00864028" w:rsidRPr="000E202A" w:rsidRDefault="00864028" w:rsidP="003C3CF4">
      <w:pPr>
        <w:pStyle w:val="introlist"/>
        <w:spacing w:line="360" w:lineRule="auto"/>
        <w:ind w:right="282"/>
        <w:rPr>
          <w:rStyle w:val="Subtielebenadr"/>
          <w:rFonts w:ascii="Times New Roman" w:eastAsia="Calibri" w:hAnsi="Times New Roman" w:cs="Times New Roman"/>
          <w:b w:val="0"/>
          <w:i w:val="0"/>
          <w:iCs w:val="0"/>
          <w:color w:val="auto"/>
          <w:sz w:val="24"/>
          <w:szCs w:val="24"/>
        </w:rPr>
      </w:pPr>
    </w:p>
    <w:p w14:paraId="4BF84E55" w14:textId="77777777" w:rsidR="00864028" w:rsidRPr="000E202A" w:rsidRDefault="00864028" w:rsidP="003C3CF4">
      <w:pPr>
        <w:pStyle w:val="introlist"/>
        <w:spacing w:line="360" w:lineRule="auto"/>
        <w:ind w:right="282"/>
        <w:rPr>
          <w:rStyle w:val="Subtielebenadr"/>
          <w:rFonts w:ascii="Times New Roman" w:eastAsia="Calibri" w:hAnsi="Times New Roman" w:cs="Times New Roman"/>
          <w:b w:val="0"/>
          <w:i w:val="0"/>
          <w:iCs w:val="0"/>
          <w:color w:val="auto"/>
          <w:sz w:val="24"/>
          <w:szCs w:val="24"/>
        </w:rPr>
      </w:pPr>
    </w:p>
    <w:p w14:paraId="0FE1F689" w14:textId="77777777" w:rsidR="00864028" w:rsidRPr="000E202A" w:rsidRDefault="00864028" w:rsidP="003C3CF4">
      <w:pPr>
        <w:pStyle w:val="introlist"/>
        <w:spacing w:line="360" w:lineRule="auto"/>
        <w:ind w:right="282"/>
        <w:rPr>
          <w:rStyle w:val="Subtielebenadr"/>
          <w:rFonts w:ascii="Times New Roman" w:eastAsia="Calibri" w:hAnsi="Times New Roman" w:cs="Times New Roman"/>
          <w:b w:val="0"/>
          <w:i w:val="0"/>
          <w:iCs w:val="0"/>
          <w:color w:val="auto"/>
          <w:sz w:val="24"/>
          <w:szCs w:val="24"/>
        </w:rPr>
      </w:pPr>
    </w:p>
    <w:p w14:paraId="6ABBAF92" w14:textId="77777777" w:rsidR="00864028" w:rsidRPr="000E202A" w:rsidRDefault="00864028" w:rsidP="003C3CF4">
      <w:pPr>
        <w:pStyle w:val="introlist"/>
        <w:spacing w:line="360" w:lineRule="auto"/>
        <w:ind w:right="282"/>
        <w:rPr>
          <w:rStyle w:val="Subtielebenadr"/>
          <w:rFonts w:ascii="Times New Roman" w:eastAsia="Calibri" w:hAnsi="Times New Roman" w:cs="Times New Roman"/>
          <w:b w:val="0"/>
          <w:i w:val="0"/>
          <w:iCs w:val="0"/>
          <w:color w:val="auto"/>
          <w:sz w:val="24"/>
          <w:szCs w:val="24"/>
        </w:rPr>
      </w:pPr>
    </w:p>
    <w:p w14:paraId="3D4B7105" w14:textId="77777777" w:rsidR="00864028" w:rsidRPr="000E202A" w:rsidRDefault="00864028" w:rsidP="003C3CF4">
      <w:pPr>
        <w:pStyle w:val="introlist"/>
        <w:spacing w:line="360" w:lineRule="auto"/>
        <w:ind w:right="282"/>
        <w:rPr>
          <w:rStyle w:val="Subtielebenadr"/>
          <w:rFonts w:ascii="Times New Roman" w:eastAsia="Calibri" w:hAnsi="Times New Roman" w:cs="Times New Roman"/>
          <w:b w:val="0"/>
          <w:i w:val="0"/>
          <w:iCs w:val="0"/>
          <w:color w:val="auto"/>
          <w:sz w:val="24"/>
          <w:szCs w:val="24"/>
        </w:rPr>
      </w:pPr>
    </w:p>
    <w:p w14:paraId="123BA5C2" w14:textId="77777777" w:rsidR="00864028" w:rsidRPr="000E202A" w:rsidRDefault="00864028" w:rsidP="003C3CF4">
      <w:pPr>
        <w:pStyle w:val="introlist"/>
        <w:spacing w:line="360" w:lineRule="auto"/>
        <w:ind w:right="282"/>
        <w:rPr>
          <w:rStyle w:val="Subtielebenadr"/>
          <w:rFonts w:ascii="Times New Roman" w:eastAsia="Calibri" w:hAnsi="Times New Roman" w:cs="Times New Roman"/>
          <w:b w:val="0"/>
          <w:i w:val="0"/>
          <w:iCs w:val="0"/>
          <w:color w:val="auto"/>
          <w:sz w:val="24"/>
          <w:szCs w:val="24"/>
        </w:rPr>
      </w:pPr>
    </w:p>
    <w:p w14:paraId="1552CE42" w14:textId="77777777" w:rsidR="00864028" w:rsidRPr="000E202A" w:rsidRDefault="00864028" w:rsidP="003C3CF4">
      <w:pPr>
        <w:pStyle w:val="introlist"/>
        <w:spacing w:line="360" w:lineRule="auto"/>
        <w:ind w:right="282"/>
        <w:rPr>
          <w:rStyle w:val="Subtielebenadr"/>
          <w:rFonts w:ascii="Times New Roman" w:eastAsia="Calibri" w:hAnsi="Times New Roman" w:cs="Times New Roman"/>
          <w:b w:val="0"/>
          <w:i w:val="0"/>
          <w:iCs w:val="0"/>
          <w:color w:val="auto"/>
          <w:sz w:val="24"/>
          <w:szCs w:val="24"/>
        </w:rPr>
      </w:pPr>
    </w:p>
    <w:p w14:paraId="24BF7818" w14:textId="77777777" w:rsidR="00864028" w:rsidRPr="000E202A" w:rsidRDefault="00864028" w:rsidP="003C3CF4">
      <w:pPr>
        <w:pStyle w:val="introlist"/>
        <w:spacing w:line="360" w:lineRule="auto"/>
        <w:ind w:right="282"/>
        <w:rPr>
          <w:rStyle w:val="Subtielebenadr"/>
          <w:rFonts w:ascii="Times New Roman" w:eastAsia="Calibri" w:hAnsi="Times New Roman" w:cs="Times New Roman"/>
          <w:b w:val="0"/>
          <w:i w:val="0"/>
          <w:iCs w:val="0"/>
          <w:color w:val="auto"/>
          <w:sz w:val="24"/>
          <w:szCs w:val="24"/>
        </w:rPr>
      </w:pPr>
    </w:p>
    <w:p w14:paraId="606EFA72" w14:textId="77777777" w:rsidR="00864028" w:rsidRPr="000E202A" w:rsidRDefault="00864028" w:rsidP="003C3CF4">
      <w:pPr>
        <w:pStyle w:val="introlist"/>
        <w:spacing w:line="360" w:lineRule="auto"/>
        <w:ind w:right="282"/>
        <w:rPr>
          <w:rStyle w:val="Subtielebenadr"/>
          <w:rFonts w:ascii="Times New Roman" w:eastAsia="Calibri" w:hAnsi="Times New Roman" w:cs="Times New Roman"/>
          <w:b w:val="0"/>
          <w:i w:val="0"/>
          <w:iCs w:val="0"/>
          <w:color w:val="auto"/>
          <w:sz w:val="24"/>
          <w:szCs w:val="24"/>
        </w:rPr>
      </w:pPr>
    </w:p>
    <w:p w14:paraId="1C8ADD6E" w14:textId="77777777" w:rsidR="00864028" w:rsidRPr="000E202A" w:rsidRDefault="00864028" w:rsidP="003C3CF4">
      <w:pPr>
        <w:pStyle w:val="introlist"/>
        <w:spacing w:line="360" w:lineRule="auto"/>
        <w:ind w:right="282"/>
        <w:rPr>
          <w:rStyle w:val="Subtielebenadr"/>
          <w:rFonts w:ascii="Times New Roman" w:eastAsia="Calibri" w:hAnsi="Times New Roman" w:cs="Times New Roman"/>
          <w:b w:val="0"/>
          <w:i w:val="0"/>
          <w:iCs w:val="0"/>
          <w:color w:val="auto"/>
          <w:sz w:val="24"/>
          <w:szCs w:val="24"/>
        </w:rPr>
      </w:pPr>
    </w:p>
    <w:p w14:paraId="165D7BA9" w14:textId="77777777" w:rsidR="00864028" w:rsidRPr="000E202A" w:rsidRDefault="00864028" w:rsidP="003C3CF4">
      <w:pPr>
        <w:pStyle w:val="introlist"/>
        <w:spacing w:line="360" w:lineRule="auto"/>
        <w:ind w:right="282"/>
        <w:rPr>
          <w:rStyle w:val="Subtielebenadr"/>
          <w:rFonts w:ascii="Times New Roman" w:eastAsia="Calibri" w:hAnsi="Times New Roman" w:cs="Times New Roman"/>
          <w:b w:val="0"/>
          <w:i w:val="0"/>
          <w:iCs w:val="0"/>
          <w:color w:val="auto"/>
          <w:sz w:val="24"/>
          <w:szCs w:val="24"/>
        </w:rPr>
      </w:pPr>
    </w:p>
    <w:p w14:paraId="1B5DCCCD" w14:textId="77777777" w:rsidR="00864028" w:rsidRPr="000E202A" w:rsidRDefault="00864028" w:rsidP="003C3CF4">
      <w:pPr>
        <w:pStyle w:val="introlist"/>
        <w:spacing w:line="360" w:lineRule="auto"/>
        <w:ind w:right="282"/>
        <w:rPr>
          <w:rStyle w:val="Subtielebenadr"/>
          <w:rFonts w:ascii="Times New Roman" w:eastAsia="Calibri" w:hAnsi="Times New Roman" w:cs="Times New Roman"/>
          <w:b w:val="0"/>
          <w:i w:val="0"/>
          <w:iCs w:val="0"/>
          <w:color w:val="auto"/>
          <w:sz w:val="24"/>
          <w:szCs w:val="24"/>
        </w:rPr>
      </w:pPr>
    </w:p>
    <w:p w14:paraId="699D7389" w14:textId="77777777" w:rsidR="00864028" w:rsidRPr="000E202A" w:rsidRDefault="00864028" w:rsidP="003C3CF4">
      <w:pPr>
        <w:pStyle w:val="introlist"/>
        <w:spacing w:line="360" w:lineRule="auto"/>
        <w:ind w:right="282"/>
        <w:rPr>
          <w:rStyle w:val="Subtielebenadr"/>
          <w:rFonts w:ascii="Times New Roman" w:eastAsia="Calibri" w:hAnsi="Times New Roman" w:cs="Times New Roman"/>
          <w:b w:val="0"/>
          <w:i w:val="0"/>
          <w:iCs w:val="0"/>
          <w:color w:val="auto"/>
          <w:sz w:val="24"/>
          <w:szCs w:val="24"/>
        </w:rPr>
      </w:pPr>
    </w:p>
    <w:p w14:paraId="42CEDCC2" w14:textId="127E0A87" w:rsidR="0022774F" w:rsidRPr="004D3BFC" w:rsidRDefault="0022774F" w:rsidP="004D3BFC">
      <w:pPr>
        <w:pStyle w:val="Kop1"/>
      </w:pPr>
      <w:bookmarkStart w:id="46" w:name="_Toc513383186"/>
      <w:bookmarkStart w:id="47" w:name="_Toc513396090"/>
      <w:bookmarkStart w:id="48" w:name="_Toc513797800"/>
      <w:r w:rsidRPr="004D3BFC">
        <w:lastRenderedPageBreak/>
        <w:t>d</w:t>
      </w:r>
      <w:r w:rsidR="006162E4" w:rsidRPr="004D3BFC">
        <w:t>iscussie</w:t>
      </w:r>
      <w:r w:rsidR="00B10E00" w:rsidRPr="004D3BFC">
        <w:t xml:space="preserve"> </w:t>
      </w:r>
      <w:r w:rsidR="004D3BFC">
        <w:t>en conclusie</w:t>
      </w:r>
      <w:bookmarkEnd w:id="46"/>
      <w:bookmarkEnd w:id="47"/>
      <w:bookmarkEnd w:id="48"/>
    </w:p>
    <w:p w14:paraId="735F0ED8" w14:textId="7B38499D" w:rsidR="00181A8A" w:rsidRPr="00C645CC" w:rsidRDefault="00802B1B" w:rsidP="007C6F6E">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094195">
        <w:rPr>
          <w:rStyle w:val="Subtielebenadr"/>
          <w:rFonts w:ascii="Times New Roman" w:eastAsia="Calibri" w:hAnsi="Times New Roman" w:cs="Times New Roman"/>
          <w:b w:val="0"/>
          <w:i w:val="0"/>
          <w:sz w:val="24"/>
          <w:szCs w:val="24"/>
        </w:rPr>
        <w:br/>
      </w:r>
      <w:r w:rsidR="00342F80" w:rsidRPr="00C645CC">
        <w:rPr>
          <w:rStyle w:val="Subtielebenadr"/>
          <w:rFonts w:ascii="Times New Roman" w:eastAsia="Calibri" w:hAnsi="Times New Roman" w:cs="Times New Roman"/>
          <w:b w:val="0"/>
          <w:i w:val="0"/>
          <w:color w:val="000000" w:themeColor="text1"/>
          <w:sz w:val="24"/>
          <w:szCs w:val="24"/>
        </w:rPr>
        <w:t>Het doel van dit onderzoek was om een website te creëren w</w:t>
      </w:r>
      <w:r w:rsidR="008E16A7" w:rsidRPr="00C645CC">
        <w:rPr>
          <w:rStyle w:val="Subtielebenadr"/>
          <w:rFonts w:ascii="Times New Roman" w:eastAsia="Calibri" w:hAnsi="Times New Roman" w:cs="Times New Roman"/>
          <w:b w:val="0"/>
          <w:i w:val="0"/>
          <w:color w:val="000000" w:themeColor="text1"/>
          <w:sz w:val="24"/>
          <w:szCs w:val="24"/>
        </w:rPr>
        <w:t xml:space="preserve">aarin </w:t>
      </w:r>
      <w:r w:rsidR="00342F80" w:rsidRPr="00C645CC">
        <w:rPr>
          <w:rStyle w:val="Subtielebenadr"/>
          <w:rFonts w:ascii="Times New Roman" w:eastAsia="Calibri" w:hAnsi="Times New Roman" w:cs="Times New Roman"/>
          <w:b w:val="0"/>
          <w:i w:val="0"/>
          <w:color w:val="000000" w:themeColor="text1"/>
          <w:sz w:val="24"/>
          <w:szCs w:val="24"/>
        </w:rPr>
        <w:t xml:space="preserve">acht situaties weergeven worden die voor transpersonen moeilijkheden met zich kunnen meebrengen. Bij elke situatie wordt er beschreven hoe iemand die deze persoon niet kent met deze situatie kan omgaan. </w:t>
      </w:r>
      <w:r w:rsidR="00C817CE" w:rsidRPr="00C645CC">
        <w:rPr>
          <w:rStyle w:val="Subtielebenadr"/>
          <w:rFonts w:ascii="Times New Roman" w:eastAsia="Calibri" w:hAnsi="Times New Roman" w:cs="Times New Roman"/>
          <w:b w:val="0"/>
          <w:i w:val="0"/>
          <w:color w:val="000000" w:themeColor="text1"/>
          <w:sz w:val="24"/>
          <w:szCs w:val="24"/>
        </w:rPr>
        <w:t xml:space="preserve">De website is dan ook gericht naar deze mensen die geen emotionele band met </w:t>
      </w:r>
      <w:r w:rsidR="007C6F6E" w:rsidRPr="00C645CC">
        <w:rPr>
          <w:rStyle w:val="Subtielebenadr"/>
          <w:rFonts w:ascii="Times New Roman" w:eastAsia="Calibri" w:hAnsi="Times New Roman" w:cs="Times New Roman"/>
          <w:b w:val="0"/>
          <w:i w:val="0"/>
          <w:color w:val="000000" w:themeColor="text1"/>
          <w:sz w:val="24"/>
          <w:szCs w:val="24"/>
        </w:rPr>
        <w:t>transpersonen delen, maar in het dagelijkse leven wel in contact komen met hen. Via deskresearch, informele gesprekken en focusgroepen werd er een antwoord geformuleerd op de onderzoeksvraag:</w:t>
      </w:r>
      <w:r w:rsidR="00C817CE" w:rsidRPr="00C645CC">
        <w:rPr>
          <w:rStyle w:val="Subtielebenadr"/>
          <w:rFonts w:ascii="Times New Roman" w:eastAsia="Calibri" w:hAnsi="Times New Roman" w:cs="Times New Roman"/>
          <w:b w:val="0"/>
          <w:i w:val="0"/>
          <w:color w:val="000000" w:themeColor="text1"/>
          <w:sz w:val="24"/>
          <w:szCs w:val="24"/>
        </w:rPr>
        <w:t xml:space="preserve"> “Wat hindert transpersonen in het dagelijkse leven en hoe kan de omgeving hierop adequaat reageren?”. </w:t>
      </w:r>
    </w:p>
    <w:p w14:paraId="3AAD9076" w14:textId="7BC6F687" w:rsidR="00DE2787" w:rsidRPr="00C645CC" w:rsidRDefault="00CE5F68" w:rsidP="00ED74BB">
      <w:pPr>
        <w:pStyle w:val="introlist"/>
        <w:spacing w:line="360" w:lineRule="auto"/>
        <w:ind w:left="142" w:right="282"/>
        <w:jc w:val="both"/>
        <w:rPr>
          <w:rFonts w:ascii="Times New Roman" w:eastAsia="Calibri" w:hAnsi="Times New Roman" w:cs="Times New Roman"/>
          <w:b w:val="0"/>
          <w:iCs/>
          <w:color w:val="000000" w:themeColor="text1"/>
          <w:sz w:val="24"/>
          <w:szCs w:val="24"/>
        </w:rPr>
      </w:pPr>
      <w:r w:rsidRPr="00C645CC">
        <w:rPr>
          <w:rStyle w:val="Subtielebenadr"/>
          <w:rFonts w:ascii="Times New Roman" w:eastAsia="Calibri" w:hAnsi="Times New Roman" w:cs="Times New Roman"/>
          <w:b w:val="0"/>
          <w:i w:val="0"/>
          <w:color w:val="000000" w:themeColor="text1"/>
          <w:sz w:val="24"/>
          <w:szCs w:val="24"/>
        </w:rPr>
        <w:t xml:space="preserve">Er werden verschillende studies, onderzoeken en bronnen geraadpleegd. Er werden twee focusgroepen met steeds 4 deelnemers georganiseerd waarin transpersonen de voorlopige website konden bekijken en beoordelen op relevantie. Tijdens deze focusgroepen werd dus gepolst naar de herkenbaarheid van de beschreven situaties en hoe zij zouden willen dat hun omgeving </w:t>
      </w:r>
      <w:r w:rsidR="000B4CC4" w:rsidRPr="00C645CC">
        <w:rPr>
          <w:rStyle w:val="Subtielebenadr"/>
          <w:rFonts w:ascii="Times New Roman" w:eastAsia="Calibri" w:hAnsi="Times New Roman" w:cs="Times New Roman"/>
          <w:b w:val="0"/>
          <w:i w:val="0"/>
          <w:color w:val="000000" w:themeColor="text1"/>
          <w:sz w:val="24"/>
          <w:szCs w:val="24"/>
        </w:rPr>
        <w:t>op die momenten reageert</w:t>
      </w:r>
      <w:r w:rsidRPr="00C645CC">
        <w:rPr>
          <w:rStyle w:val="Subtielebenadr"/>
          <w:rFonts w:ascii="Times New Roman" w:eastAsia="Calibri" w:hAnsi="Times New Roman" w:cs="Times New Roman"/>
          <w:b w:val="0"/>
          <w:i w:val="0"/>
          <w:color w:val="000000" w:themeColor="text1"/>
          <w:sz w:val="24"/>
          <w:szCs w:val="24"/>
        </w:rPr>
        <w:t>. De belangrijkste bevindingen en hoe er met deze fee</w:t>
      </w:r>
      <w:r w:rsidR="000B4CC4" w:rsidRPr="00C645CC">
        <w:rPr>
          <w:rStyle w:val="Subtielebenadr"/>
          <w:rFonts w:ascii="Times New Roman" w:eastAsia="Calibri" w:hAnsi="Times New Roman" w:cs="Times New Roman"/>
          <w:b w:val="0"/>
          <w:i w:val="0"/>
          <w:color w:val="000000" w:themeColor="text1"/>
          <w:sz w:val="24"/>
          <w:szCs w:val="24"/>
        </w:rPr>
        <w:t>dback aan de slag gegaan werd zijn</w:t>
      </w:r>
      <w:r w:rsidRPr="00C645CC">
        <w:rPr>
          <w:rStyle w:val="Subtielebenadr"/>
          <w:rFonts w:ascii="Times New Roman" w:eastAsia="Calibri" w:hAnsi="Times New Roman" w:cs="Times New Roman"/>
          <w:b w:val="0"/>
          <w:i w:val="0"/>
          <w:color w:val="000000" w:themeColor="text1"/>
          <w:sz w:val="24"/>
          <w:szCs w:val="24"/>
        </w:rPr>
        <w:t xml:space="preserve"> terug te vinden in de resultaten.</w:t>
      </w:r>
    </w:p>
    <w:p w14:paraId="2F8BE465" w14:textId="77777777" w:rsidR="00DE2787" w:rsidRPr="000E202A" w:rsidRDefault="00DE2787" w:rsidP="00DE2787">
      <w:pPr>
        <w:rPr>
          <w:color w:val="000000"/>
        </w:rPr>
      </w:pPr>
    </w:p>
    <w:p w14:paraId="49DAC582" w14:textId="44A0863B" w:rsidR="00342F80" w:rsidRPr="000E202A" w:rsidRDefault="00BE53EC" w:rsidP="004D3BFC">
      <w:pPr>
        <w:pStyle w:val="Kop2"/>
        <w:rPr>
          <w:rFonts w:eastAsia="Calibri"/>
        </w:rPr>
      </w:pPr>
      <w:bookmarkStart w:id="49" w:name="_Toc513383187"/>
      <w:bookmarkStart w:id="50" w:name="_Toc513396091"/>
      <w:bookmarkStart w:id="51" w:name="_Toc513797801"/>
      <w:r w:rsidRPr="000E202A">
        <w:rPr>
          <w:rFonts w:eastAsia="Calibri"/>
        </w:rPr>
        <w:t>Sterke punten van het onderzoek</w:t>
      </w:r>
      <w:bookmarkEnd w:id="49"/>
      <w:bookmarkEnd w:id="50"/>
      <w:bookmarkEnd w:id="51"/>
      <w:r w:rsidRPr="000E202A">
        <w:rPr>
          <w:rFonts w:eastAsia="Calibri"/>
        </w:rPr>
        <w:br/>
      </w:r>
    </w:p>
    <w:p w14:paraId="540089EA" w14:textId="616F1E5F" w:rsidR="005A49D2" w:rsidRPr="00C645CC" w:rsidRDefault="0022774F" w:rsidP="00AA4582">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C645CC">
        <w:rPr>
          <w:rStyle w:val="Subtielebenadr"/>
          <w:rFonts w:ascii="Times New Roman" w:eastAsia="Calibri" w:hAnsi="Times New Roman" w:cs="Times New Roman"/>
          <w:b w:val="0"/>
          <w:i w:val="0"/>
          <w:color w:val="000000" w:themeColor="text1"/>
          <w:sz w:val="24"/>
          <w:szCs w:val="24"/>
        </w:rPr>
        <w:t>Een sterkte van dit onderzoek is de gelaagdheid ervan. E</w:t>
      </w:r>
      <w:r w:rsidR="00DB3400" w:rsidRPr="00C645CC">
        <w:rPr>
          <w:rStyle w:val="Subtielebenadr"/>
          <w:rFonts w:ascii="Times New Roman" w:eastAsia="Calibri" w:hAnsi="Times New Roman" w:cs="Times New Roman"/>
          <w:b w:val="0"/>
          <w:i w:val="0"/>
          <w:color w:val="000000" w:themeColor="text1"/>
          <w:sz w:val="24"/>
          <w:szCs w:val="24"/>
        </w:rPr>
        <w:t>r we</w:t>
      </w:r>
      <w:r w:rsidR="00802B1B" w:rsidRPr="00C645CC">
        <w:rPr>
          <w:rStyle w:val="Subtielebenadr"/>
          <w:rFonts w:ascii="Times New Roman" w:eastAsia="Calibri" w:hAnsi="Times New Roman" w:cs="Times New Roman"/>
          <w:b w:val="0"/>
          <w:i w:val="0"/>
          <w:color w:val="000000" w:themeColor="text1"/>
          <w:sz w:val="24"/>
          <w:szCs w:val="24"/>
        </w:rPr>
        <w:t>rden</w:t>
      </w:r>
      <w:r w:rsidR="00181A8A" w:rsidRPr="00C645CC">
        <w:rPr>
          <w:rStyle w:val="Subtielebenadr"/>
          <w:rFonts w:ascii="Times New Roman" w:eastAsia="Calibri" w:hAnsi="Times New Roman" w:cs="Times New Roman"/>
          <w:b w:val="0"/>
          <w:i w:val="0"/>
          <w:color w:val="000000" w:themeColor="text1"/>
          <w:sz w:val="24"/>
          <w:szCs w:val="24"/>
        </w:rPr>
        <w:t xml:space="preserve"> verschillende methoden gebruikt die ervoor zorg</w:t>
      </w:r>
      <w:r w:rsidR="00DB3400" w:rsidRPr="00C645CC">
        <w:rPr>
          <w:rStyle w:val="Subtielebenadr"/>
          <w:rFonts w:ascii="Times New Roman" w:eastAsia="Calibri" w:hAnsi="Times New Roman" w:cs="Times New Roman"/>
          <w:b w:val="0"/>
          <w:i w:val="0"/>
          <w:color w:val="000000" w:themeColor="text1"/>
          <w:sz w:val="24"/>
          <w:szCs w:val="24"/>
        </w:rPr>
        <w:t>d</w:t>
      </w:r>
      <w:r w:rsidR="00181A8A" w:rsidRPr="00C645CC">
        <w:rPr>
          <w:rStyle w:val="Subtielebenadr"/>
          <w:rFonts w:ascii="Times New Roman" w:eastAsia="Calibri" w:hAnsi="Times New Roman" w:cs="Times New Roman"/>
          <w:b w:val="0"/>
          <w:i w:val="0"/>
          <w:color w:val="000000" w:themeColor="text1"/>
          <w:sz w:val="24"/>
          <w:szCs w:val="24"/>
        </w:rPr>
        <w:t xml:space="preserve">en </w:t>
      </w:r>
      <w:r w:rsidR="001B3C95" w:rsidRPr="00C645CC">
        <w:rPr>
          <w:rStyle w:val="Subtielebenadr"/>
          <w:rFonts w:ascii="Times New Roman" w:eastAsia="Calibri" w:hAnsi="Times New Roman" w:cs="Times New Roman"/>
          <w:b w:val="0"/>
          <w:i w:val="0"/>
          <w:color w:val="000000" w:themeColor="text1"/>
          <w:sz w:val="24"/>
          <w:szCs w:val="24"/>
        </w:rPr>
        <w:t>dat er een zekere basis en v</w:t>
      </w:r>
      <w:r w:rsidR="00DB3400" w:rsidRPr="00C645CC">
        <w:rPr>
          <w:rStyle w:val="Subtielebenadr"/>
          <w:rFonts w:ascii="Times New Roman" w:eastAsia="Calibri" w:hAnsi="Times New Roman" w:cs="Times New Roman"/>
          <w:b w:val="0"/>
          <w:i w:val="0"/>
          <w:color w:val="000000" w:themeColor="text1"/>
          <w:sz w:val="24"/>
          <w:szCs w:val="24"/>
        </w:rPr>
        <w:t>oeling met de doelgroep ontstond</w:t>
      </w:r>
      <w:r w:rsidR="001B3C95" w:rsidRPr="00C645CC">
        <w:rPr>
          <w:rStyle w:val="Subtielebenadr"/>
          <w:rFonts w:ascii="Times New Roman" w:eastAsia="Calibri" w:hAnsi="Times New Roman" w:cs="Times New Roman"/>
          <w:b w:val="0"/>
          <w:i w:val="0"/>
          <w:color w:val="000000" w:themeColor="text1"/>
          <w:sz w:val="24"/>
          <w:szCs w:val="24"/>
        </w:rPr>
        <w:t>.</w:t>
      </w:r>
      <w:r w:rsidR="005A49D2" w:rsidRPr="00C645CC">
        <w:rPr>
          <w:rStyle w:val="Subtielebenadr"/>
          <w:rFonts w:ascii="Times New Roman" w:eastAsia="Calibri" w:hAnsi="Times New Roman" w:cs="Times New Roman"/>
          <w:b w:val="0"/>
          <w:i w:val="0"/>
          <w:color w:val="000000" w:themeColor="text1"/>
          <w:sz w:val="24"/>
          <w:szCs w:val="24"/>
        </w:rPr>
        <w:t xml:space="preserve"> Dankzij deze basis verliepen de verdere stadia van het onderzoek vlotter </w:t>
      </w:r>
      <w:r w:rsidR="00F257C1" w:rsidRPr="00C645CC">
        <w:rPr>
          <w:rStyle w:val="Subtielebenadr"/>
          <w:rFonts w:ascii="Times New Roman" w:eastAsia="Calibri" w:hAnsi="Times New Roman" w:cs="Times New Roman"/>
          <w:b w:val="0"/>
          <w:i w:val="0"/>
          <w:color w:val="000000" w:themeColor="text1"/>
          <w:sz w:val="24"/>
          <w:szCs w:val="24"/>
        </w:rPr>
        <w:t>en was het grootste deel van de situaties al vrij goed omschreven. Daardoor mo</w:t>
      </w:r>
      <w:r w:rsidR="00C64BF7" w:rsidRPr="00C645CC">
        <w:rPr>
          <w:rStyle w:val="Subtielebenadr"/>
          <w:rFonts w:ascii="Times New Roman" w:eastAsia="Calibri" w:hAnsi="Times New Roman" w:cs="Times New Roman"/>
          <w:b w:val="0"/>
          <w:i w:val="0"/>
          <w:color w:val="000000" w:themeColor="text1"/>
          <w:sz w:val="24"/>
          <w:szCs w:val="24"/>
        </w:rPr>
        <w:t>esten er na de focusgroepen niet veel</w:t>
      </w:r>
      <w:r w:rsidR="00F257C1" w:rsidRPr="00C645CC">
        <w:rPr>
          <w:rStyle w:val="Subtielebenadr"/>
          <w:rFonts w:ascii="Times New Roman" w:eastAsia="Calibri" w:hAnsi="Times New Roman" w:cs="Times New Roman"/>
          <w:b w:val="0"/>
          <w:i w:val="0"/>
          <w:color w:val="000000" w:themeColor="text1"/>
          <w:sz w:val="24"/>
          <w:szCs w:val="24"/>
        </w:rPr>
        <w:t xml:space="preserve"> grote, ingrijpende veranderingen uitgevoerd worden.</w:t>
      </w:r>
    </w:p>
    <w:p w14:paraId="756B6874" w14:textId="73B1021B" w:rsidR="00AA4582" w:rsidRPr="00C645CC" w:rsidRDefault="00F257C1" w:rsidP="00DB3400">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C645CC">
        <w:rPr>
          <w:rStyle w:val="Subtielebenadr"/>
          <w:rFonts w:ascii="Times New Roman" w:eastAsia="Calibri" w:hAnsi="Times New Roman" w:cs="Times New Roman"/>
          <w:b w:val="0"/>
          <w:i w:val="0"/>
          <w:color w:val="000000" w:themeColor="text1"/>
          <w:sz w:val="24"/>
          <w:szCs w:val="24"/>
        </w:rPr>
        <w:t xml:space="preserve">Er werden ook mensen met verschillende genderidentiteiten uitgenodigd om deel te nemen aan de focusgroepen. Dankzij deze verschillende invalshoeken </w:t>
      </w:r>
      <w:r w:rsidR="004F118F" w:rsidRPr="00C645CC">
        <w:rPr>
          <w:rStyle w:val="Subtielebenadr"/>
          <w:rFonts w:ascii="Times New Roman" w:eastAsia="Calibri" w:hAnsi="Times New Roman" w:cs="Times New Roman"/>
          <w:b w:val="0"/>
          <w:i w:val="0"/>
          <w:color w:val="000000" w:themeColor="text1"/>
          <w:sz w:val="24"/>
          <w:szCs w:val="24"/>
        </w:rPr>
        <w:t xml:space="preserve">werd de website op een grondige manier aangevuld met relevante ervaringen en meningen. </w:t>
      </w:r>
    </w:p>
    <w:p w14:paraId="5C55E1D1" w14:textId="24C5D541" w:rsidR="00F044F2" w:rsidRPr="00C645CC" w:rsidRDefault="00825559" w:rsidP="00DE2787">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C645CC">
        <w:rPr>
          <w:rStyle w:val="Subtielebenadr"/>
          <w:rFonts w:ascii="Times New Roman" w:eastAsia="Calibri" w:hAnsi="Times New Roman" w:cs="Times New Roman"/>
          <w:b w:val="0"/>
          <w:i w:val="0"/>
          <w:color w:val="000000" w:themeColor="text1"/>
          <w:sz w:val="24"/>
          <w:szCs w:val="24"/>
        </w:rPr>
        <w:t xml:space="preserve">De nauwe samenwerking met deze personen </w:t>
      </w:r>
      <w:r w:rsidR="008C176D" w:rsidRPr="00C645CC">
        <w:rPr>
          <w:rStyle w:val="Subtielebenadr"/>
          <w:rFonts w:ascii="Times New Roman" w:eastAsia="Calibri" w:hAnsi="Times New Roman" w:cs="Times New Roman"/>
          <w:b w:val="0"/>
          <w:i w:val="0"/>
          <w:color w:val="000000" w:themeColor="text1"/>
          <w:sz w:val="24"/>
          <w:szCs w:val="24"/>
        </w:rPr>
        <w:t>zorgde ervoor dat het beroepsproduct met en voor transpersonen gecreëerd werd. Dit was een grote meerwaarde voor het beroepsproduct omdat er op die manier voor gezorgd werd dat de w</w:t>
      </w:r>
      <w:r w:rsidR="004E6924" w:rsidRPr="00C645CC">
        <w:rPr>
          <w:rStyle w:val="Subtielebenadr"/>
          <w:rFonts w:ascii="Times New Roman" w:eastAsia="Calibri" w:hAnsi="Times New Roman" w:cs="Times New Roman"/>
          <w:b w:val="0"/>
          <w:i w:val="0"/>
          <w:color w:val="000000" w:themeColor="text1"/>
          <w:sz w:val="24"/>
          <w:szCs w:val="24"/>
        </w:rPr>
        <w:t>ebsite in hun ogen</w:t>
      </w:r>
      <w:r w:rsidR="008C176D" w:rsidRPr="00C645CC">
        <w:rPr>
          <w:rStyle w:val="Subtielebenadr"/>
          <w:rFonts w:ascii="Times New Roman" w:eastAsia="Calibri" w:hAnsi="Times New Roman" w:cs="Times New Roman"/>
          <w:b w:val="0"/>
          <w:i w:val="0"/>
          <w:color w:val="000000" w:themeColor="text1"/>
          <w:sz w:val="24"/>
          <w:szCs w:val="24"/>
        </w:rPr>
        <w:t xml:space="preserve"> betekenisvol is en voor veranderingen kan zorgen. </w:t>
      </w:r>
    </w:p>
    <w:p w14:paraId="1AECA40A" w14:textId="77777777" w:rsidR="00ED74BB" w:rsidRPr="000E202A" w:rsidRDefault="00ED74BB" w:rsidP="00DE2787">
      <w:pPr>
        <w:pStyle w:val="introlist"/>
        <w:spacing w:line="360" w:lineRule="auto"/>
        <w:ind w:left="142" w:right="282"/>
        <w:jc w:val="both"/>
        <w:rPr>
          <w:rStyle w:val="Subtielebenadr"/>
          <w:rFonts w:ascii="Times New Roman" w:eastAsia="Calibri" w:hAnsi="Times New Roman" w:cs="Times New Roman"/>
          <w:b w:val="0"/>
          <w:i w:val="0"/>
          <w:color w:val="000000"/>
          <w:sz w:val="24"/>
          <w:szCs w:val="24"/>
        </w:rPr>
      </w:pPr>
    </w:p>
    <w:p w14:paraId="65C4F520" w14:textId="2411B030" w:rsidR="00F044F2" w:rsidRPr="00C645CC" w:rsidRDefault="00F044F2" w:rsidP="00F044F2">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C645CC">
        <w:rPr>
          <w:rStyle w:val="Subtielebenadr"/>
          <w:rFonts w:ascii="Times New Roman" w:eastAsia="Calibri" w:hAnsi="Times New Roman" w:cs="Times New Roman"/>
          <w:b w:val="0"/>
          <w:i w:val="0"/>
          <w:color w:val="000000" w:themeColor="text1"/>
          <w:sz w:val="24"/>
          <w:szCs w:val="24"/>
        </w:rPr>
        <w:lastRenderedPageBreak/>
        <w:t>De focusgroepen werden bewust klein gehouden om te vermijden dat deelnemers zich ongehoord z</w:t>
      </w:r>
      <w:r w:rsidR="005C5F2B" w:rsidRPr="00C645CC">
        <w:rPr>
          <w:rStyle w:val="Subtielebenadr"/>
          <w:rFonts w:ascii="Times New Roman" w:eastAsia="Calibri" w:hAnsi="Times New Roman" w:cs="Times New Roman"/>
          <w:b w:val="0"/>
          <w:i w:val="0"/>
          <w:color w:val="000000" w:themeColor="text1"/>
          <w:sz w:val="24"/>
          <w:szCs w:val="24"/>
        </w:rPr>
        <w:t>ouden voelen in een grote groep</w:t>
      </w:r>
      <w:r w:rsidR="004A4038" w:rsidRPr="00C645CC">
        <w:rPr>
          <w:rStyle w:val="Subtielebenadr"/>
          <w:rFonts w:ascii="Times New Roman" w:eastAsia="Calibri" w:hAnsi="Times New Roman" w:cs="Times New Roman"/>
          <w:b w:val="0"/>
          <w:i w:val="0"/>
          <w:color w:val="000000" w:themeColor="text1"/>
          <w:sz w:val="24"/>
          <w:szCs w:val="24"/>
        </w:rPr>
        <w:t xml:space="preserve">. </w:t>
      </w:r>
      <w:r w:rsidR="005C5F2B" w:rsidRPr="00C645CC">
        <w:rPr>
          <w:rStyle w:val="Subtielebenadr"/>
          <w:rFonts w:ascii="Times New Roman" w:eastAsia="Calibri" w:hAnsi="Times New Roman" w:cs="Times New Roman"/>
          <w:b w:val="0"/>
          <w:i w:val="0"/>
          <w:color w:val="000000" w:themeColor="text1"/>
          <w:sz w:val="24"/>
          <w:szCs w:val="24"/>
        </w:rPr>
        <w:t>In kleine groepen is de kans kleiner dat een iemand het voor het zeggen heeft en kan de moderator gemakkelijker een overzicht bewaren van wie minder input geeft en dan op tijd ingrijpen.</w:t>
      </w:r>
    </w:p>
    <w:p w14:paraId="220878C7" w14:textId="527564D5" w:rsidR="00204395" w:rsidRPr="00C645CC" w:rsidRDefault="00DB3400" w:rsidP="00C10365">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C645CC">
        <w:rPr>
          <w:rStyle w:val="Subtielebenadr"/>
          <w:rFonts w:ascii="Times New Roman" w:eastAsia="Calibri" w:hAnsi="Times New Roman" w:cs="Times New Roman"/>
          <w:b w:val="0"/>
          <w:i w:val="0"/>
          <w:color w:val="000000" w:themeColor="text1"/>
          <w:sz w:val="24"/>
          <w:szCs w:val="24"/>
        </w:rPr>
        <w:t xml:space="preserve">Een sterkte van het beroepsproduct op zich is de laagdrempeligheid ervan. De website is online gemakkelijk toegankelijk en zal zowel op </w:t>
      </w:r>
      <w:r w:rsidR="001805E9" w:rsidRPr="00C645CC">
        <w:rPr>
          <w:rStyle w:val="Subtielebenadr"/>
          <w:rFonts w:ascii="Times New Roman" w:eastAsia="Calibri" w:hAnsi="Times New Roman" w:cs="Times New Roman"/>
          <w:b w:val="0"/>
          <w:i w:val="0"/>
          <w:color w:val="000000" w:themeColor="text1"/>
          <w:sz w:val="24"/>
          <w:szCs w:val="24"/>
        </w:rPr>
        <w:t xml:space="preserve">pc’s en </w:t>
      </w:r>
      <w:r w:rsidRPr="00C645CC">
        <w:rPr>
          <w:rStyle w:val="Subtielebenadr"/>
          <w:rFonts w:ascii="Times New Roman" w:eastAsia="Calibri" w:hAnsi="Times New Roman" w:cs="Times New Roman"/>
          <w:b w:val="0"/>
          <w:i w:val="0"/>
          <w:color w:val="000000" w:themeColor="text1"/>
          <w:sz w:val="24"/>
          <w:szCs w:val="24"/>
        </w:rPr>
        <w:t>laptops als op tablets en smartphones raadpleegbaar zijn.</w:t>
      </w:r>
    </w:p>
    <w:p w14:paraId="3F5BD277" w14:textId="65D45E22" w:rsidR="00ED74BB" w:rsidRPr="00C645CC" w:rsidRDefault="00204395" w:rsidP="00BE6A7C">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C645CC">
        <w:rPr>
          <w:rStyle w:val="Subtielebenadr"/>
          <w:rFonts w:ascii="Times New Roman" w:eastAsia="Calibri" w:hAnsi="Times New Roman" w:cs="Times New Roman"/>
          <w:b w:val="0"/>
          <w:i w:val="0"/>
          <w:color w:val="000000" w:themeColor="text1"/>
          <w:sz w:val="24"/>
          <w:szCs w:val="24"/>
        </w:rPr>
        <w:t xml:space="preserve">Het beroepsproduct draagt ook een grote sensibiliserende waarde. Niet alleen de tips over hoe jij als omstaander met deze situaties kan omgaan maar ook de situaties op zich kunnen al een verschil maken. </w:t>
      </w:r>
      <w:r w:rsidR="00825559" w:rsidRPr="00C645CC">
        <w:rPr>
          <w:rStyle w:val="Subtielebenadr"/>
          <w:rFonts w:ascii="Times New Roman" w:eastAsia="Calibri" w:hAnsi="Times New Roman" w:cs="Times New Roman"/>
          <w:b w:val="0"/>
          <w:i w:val="0"/>
          <w:color w:val="000000" w:themeColor="text1"/>
          <w:sz w:val="24"/>
          <w:szCs w:val="24"/>
        </w:rPr>
        <w:t>Het lezen van d</w:t>
      </w:r>
      <w:r w:rsidRPr="00C645CC">
        <w:rPr>
          <w:rStyle w:val="Subtielebenadr"/>
          <w:rFonts w:ascii="Times New Roman" w:eastAsia="Calibri" w:hAnsi="Times New Roman" w:cs="Times New Roman"/>
          <w:b w:val="0"/>
          <w:i w:val="0"/>
          <w:color w:val="000000" w:themeColor="text1"/>
          <w:sz w:val="24"/>
          <w:szCs w:val="24"/>
        </w:rPr>
        <w:t>e situaties kunnen ervoor zorgen dat cispersonen beseffen dat deze situaties die zij al</w:t>
      </w:r>
      <w:r w:rsidR="001805E9" w:rsidRPr="00C645CC">
        <w:rPr>
          <w:rStyle w:val="Subtielebenadr"/>
          <w:rFonts w:ascii="Times New Roman" w:eastAsia="Calibri" w:hAnsi="Times New Roman" w:cs="Times New Roman"/>
          <w:b w:val="0"/>
          <w:i w:val="0"/>
          <w:color w:val="000000" w:themeColor="text1"/>
          <w:sz w:val="24"/>
          <w:szCs w:val="24"/>
        </w:rPr>
        <w:t>s</w:t>
      </w:r>
      <w:r w:rsidRPr="00C645CC">
        <w:rPr>
          <w:rStyle w:val="Subtielebenadr"/>
          <w:rFonts w:ascii="Times New Roman" w:eastAsia="Calibri" w:hAnsi="Times New Roman" w:cs="Times New Roman"/>
          <w:b w:val="0"/>
          <w:i w:val="0"/>
          <w:color w:val="000000" w:themeColor="text1"/>
          <w:sz w:val="24"/>
          <w:szCs w:val="24"/>
        </w:rPr>
        <w:t xml:space="preserve"> vanzelfsprekend </w:t>
      </w:r>
      <w:r w:rsidR="00825559" w:rsidRPr="00C645CC">
        <w:rPr>
          <w:rStyle w:val="Subtielebenadr"/>
          <w:rFonts w:ascii="Times New Roman" w:eastAsia="Calibri" w:hAnsi="Times New Roman" w:cs="Times New Roman"/>
          <w:b w:val="0"/>
          <w:i w:val="0"/>
          <w:color w:val="000000" w:themeColor="text1"/>
          <w:sz w:val="24"/>
          <w:szCs w:val="24"/>
        </w:rPr>
        <w:t xml:space="preserve">ervaren voor transpersonen moeilijkheden en struikelblokken met zich meebrengen. Dit </w:t>
      </w:r>
      <w:r w:rsidR="001805E9" w:rsidRPr="00C645CC">
        <w:rPr>
          <w:rStyle w:val="Subtielebenadr"/>
          <w:rFonts w:ascii="Times New Roman" w:eastAsia="Calibri" w:hAnsi="Times New Roman" w:cs="Times New Roman"/>
          <w:b w:val="0"/>
          <w:i w:val="0"/>
          <w:color w:val="000000" w:themeColor="text1"/>
          <w:sz w:val="24"/>
          <w:szCs w:val="24"/>
        </w:rPr>
        <w:t>begrip</w:t>
      </w:r>
      <w:r w:rsidR="00825559" w:rsidRPr="00C645CC">
        <w:rPr>
          <w:rStyle w:val="Subtielebenadr"/>
          <w:rFonts w:ascii="Times New Roman" w:eastAsia="Calibri" w:hAnsi="Times New Roman" w:cs="Times New Roman"/>
          <w:b w:val="0"/>
          <w:i w:val="0"/>
          <w:color w:val="000000" w:themeColor="text1"/>
          <w:sz w:val="24"/>
          <w:szCs w:val="24"/>
        </w:rPr>
        <w:t xml:space="preserve"> kan al voor een meer respectvolle houding tegenover deze personen zorgen.</w:t>
      </w:r>
    </w:p>
    <w:p w14:paraId="4E94BC22" w14:textId="77777777" w:rsidR="00346E6B" w:rsidRPr="000E202A" w:rsidRDefault="00346E6B" w:rsidP="00BE6A7C">
      <w:pPr>
        <w:pStyle w:val="introlist"/>
        <w:spacing w:line="360" w:lineRule="auto"/>
        <w:ind w:left="142" w:right="282"/>
        <w:jc w:val="both"/>
        <w:rPr>
          <w:rStyle w:val="Subtielebenadr"/>
          <w:rFonts w:ascii="Times New Roman" w:eastAsia="Calibri" w:hAnsi="Times New Roman" w:cs="Times New Roman"/>
          <w:b w:val="0"/>
          <w:i w:val="0"/>
          <w:color w:val="000000"/>
          <w:sz w:val="24"/>
          <w:szCs w:val="24"/>
        </w:rPr>
      </w:pPr>
    </w:p>
    <w:p w14:paraId="54ABCAE0" w14:textId="7904B641" w:rsidR="004A4038" w:rsidRPr="000E202A" w:rsidRDefault="004A4038" w:rsidP="004D3BFC">
      <w:pPr>
        <w:pStyle w:val="Kop2"/>
        <w:rPr>
          <w:rFonts w:eastAsia="Calibri"/>
        </w:rPr>
      </w:pPr>
      <w:bookmarkStart w:id="52" w:name="_Toc513383188"/>
      <w:bookmarkStart w:id="53" w:name="_Toc513396092"/>
      <w:bookmarkStart w:id="54" w:name="_Toc513797802"/>
      <w:r w:rsidRPr="000E202A">
        <w:rPr>
          <w:rFonts w:eastAsia="Calibri"/>
        </w:rPr>
        <w:t>Beperkingen van het onderzoek</w:t>
      </w:r>
      <w:bookmarkEnd w:id="52"/>
      <w:bookmarkEnd w:id="53"/>
      <w:bookmarkEnd w:id="54"/>
    </w:p>
    <w:p w14:paraId="3B0255DE" w14:textId="77777777" w:rsidR="00346E6B" w:rsidRPr="000E202A" w:rsidRDefault="00346E6B" w:rsidP="00346E6B">
      <w:pPr>
        <w:rPr>
          <w:color w:val="000000"/>
        </w:rPr>
      </w:pPr>
    </w:p>
    <w:p w14:paraId="26823C80" w14:textId="4447494D" w:rsidR="00944971" w:rsidRPr="00C645CC" w:rsidRDefault="00944971" w:rsidP="00AA4582">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C645CC">
        <w:rPr>
          <w:rStyle w:val="Subtielebenadr"/>
          <w:rFonts w:ascii="Times New Roman" w:eastAsia="Calibri" w:hAnsi="Times New Roman" w:cs="Times New Roman"/>
          <w:b w:val="0"/>
          <w:i w:val="0"/>
          <w:color w:val="000000" w:themeColor="text1"/>
          <w:sz w:val="24"/>
          <w:szCs w:val="24"/>
        </w:rPr>
        <w:t>Een</w:t>
      </w:r>
      <w:r w:rsidR="00F35821" w:rsidRPr="00C645CC">
        <w:rPr>
          <w:rStyle w:val="Subtielebenadr"/>
          <w:rFonts w:ascii="Times New Roman" w:eastAsia="Calibri" w:hAnsi="Times New Roman" w:cs="Times New Roman"/>
          <w:b w:val="0"/>
          <w:i w:val="0"/>
          <w:color w:val="000000" w:themeColor="text1"/>
          <w:sz w:val="24"/>
          <w:szCs w:val="24"/>
        </w:rPr>
        <w:t xml:space="preserve"> van de beperkingen </w:t>
      </w:r>
      <w:r w:rsidRPr="00C645CC">
        <w:rPr>
          <w:rStyle w:val="Subtielebenadr"/>
          <w:rFonts w:ascii="Times New Roman" w:eastAsia="Calibri" w:hAnsi="Times New Roman" w:cs="Times New Roman"/>
          <w:b w:val="0"/>
          <w:i w:val="0"/>
          <w:color w:val="000000" w:themeColor="text1"/>
          <w:sz w:val="24"/>
          <w:szCs w:val="24"/>
        </w:rPr>
        <w:t xml:space="preserve">van dit onderzoek </w:t>
      </w:r>
      <w:r w:rsidR="004E0DF3" w:rsidRPr="00C645CC">
        <w:rPr>
          <w:rStyle w:val="Subtielebenadr"/>
          <w:rFonts w:ascii="Times New Roman" w:eastAsia="Calibri" w:hAnsi="Times New Roman" w:cs="Times New Roman"/>
          <w:b w:val="0"/>
          <w:i w:val="0"/>
          <w:color w:val="000000" w:themeColor="text1"/>
          <w:sz w:val="24"/>
          <w:szCs w:val="24"/>
        </w:rPr>
        <w:t xml:space="preserve">is dat er tijdens de focusgroepen vaak teruggegrepen werd naar gespreksonderwerpen die geen direct verband hielden met het doel van de focusgroep. Een situatie wakkerde een gesprek aan over een ander onderwerp en zo werd er af en toe </w:t>
      </w:r>
      <w:r w:rsidR="0068187A" w:rsidRPr="00C645CC">
        <w:rPr>
          <w:rStyle w:val="Subtielebenadr"/>
          <w:rFonts w:ascii="Times New Roman" w:eastAsia="Calibri" w:hAnsi="Times New Roman" w:cs="Times New Roman"/>
          <w:b w:val="0"/>
          <w:i w:val="0"/>
          <w:color w:val="000000" w:themeColor="text1"/>
          <w:sz w:val="24"/>
          <w:szCs w:val="24"/>
        </w:rPr>
        <w:t>afge</w:t>
      </w:r>
      <w:r w:rsidR="005B2925" w:rsidRPr="00C645CC">
        <w:rPr>
          <w:rStyle w:val="Subtielebenadr"/>
          <w:rFonts w:ascii="Times New Roman" w:eastAsia="Calibri" w:hAnsi="Times New Roman" w:cs="Times New Roman"/>
          <w:b w:val="0"/>
          <w:i w:val="0"/>
          <w:color w:val="000000" w:themeColor="text1"/>
          <w:sz w:val="24"/>
          <w:szCs w:val="24"/>
        </w:rPr>
        <w:t xml:space="preserve">dwaald. Als onervaren moderator was het niet steeds even gemakkelijk om dan in te grijpen en terug te komen tot de onderwerpen die besproken moesten worden. Daardoor werd er af en toe minder diep ingegaan op bepaalde zaken. </w:t>
      </w:r>
    </w:p>
    <w:p w14:paraId="439D8CE0" w14:textId="74C92BC9" w:rsidR="00AA02C4" w:rsidRPr="00C645CC" w:rsidRDefault="00AA02C4" w:rsidP="00AA4582">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C645CC">
        <w:rPr>
          <w:rStyle w:val="Subtielebenadr"/>
          <w:rFonts w:ascii="Times New Roman" w:eastAsia="Calibri" w:hAnsi="Times New Roman" w:cs="Times New Roman"/>
          <w:b w:val="0"/>
          <w:i w:val="0"/>
          <w:color w:val="000000" w:themeColor="text1"/>
          <w:sz w:val="24"/>
          <w:szCs w:val="24"/>
        </w:rPr>
        <w:t xml:space="preserve">Het feit dat er slechts een deelnemer aanwezig was tijdens de focusgroepen waarvan het biologische geslacht vrouw is en de huidige genderidentiteit man is, is ook een nadeel. Dit kan ervoor zorgen dat de situaties die over deze personen handelen op de website minder doordacht en realistisch zijn dan de andere situaties. </w:t>
      </w:r>
    </w:p>
    <w:p w14:paraId="63A99964" w14:textId="138B143E" w:rsidR="00892A13" w:rsidRPr="00C645CC" w:rsidRDefault="00AD0617" w:rsidP="00B44691">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C645CC">
        <w:rPr>
          <w:rStyle w:val="Subtielebenadr"/>
          <w:rFonts w:ascii="Times New Roman" w:eastAsia="Calibri" w:hAnsi="Times New Roman" w:cs="Times New Roman"/>
          <w:b w:val="0"/>
          <w:i w:val="0"/>
          <w:color w:val="000000" w:themeColor="text1"/>
          <w:sz w:val="24"/>
          <w:szCs w:val="24"/>
        </w:rPr>
        <w:t xml:space="preserve">Een andere beperking is dat dit onderzoek niet ondersteund werd door professionals of experts op dit gebied. </w:t>
      </w:r>
      <w:r w:rsidR="00F35821" w:rsidRPr="00C645CC">
        <w:rPr>
          <w:rStyle w:val="Subtielebenadr"/>
          <w:rFonts w:ascii="Times New Roman" w:eastAsia="Calibri" w:hAnsi="Times New Roman" w:cs="Times New Roman"/>
          <w:b w:val="0"/>
          <w:i w:val="0"/>
          <w:color w:val="000000" w:themeColor="text1"/>
          <w:sz w:val="24"/>
          <w:szCs w:val="24"/>
        </w:rPr>
        <w:t xml:space="preserve">Dit had </w:t>
      </w:r>
      <w:r w:rsidRPr="00C645CC">
        <w:rPr>
          <w:rStyle w:val="Subtielebenadr"/>
          <w:rFonts w:ascii="Times New Roman" w:eastAsia="Calibri" w:hAnsi="Times New Roman" w:cs="Times New Roman"/>
          <w:b w:val="0"/>
          <w:i w:val="0"/>
          <w:color w:val="000000" w:themeColor="text1"/>
          <w:sz w:val="24"/>
          <w:szCs w:val="24"/>
        </w:rPr>
        <w:t>voor verdieping in dit onderzoek kunnen zorgen.</w:t>
      </w:r>
    </w:p>
    <w:p w14:paraId="3F885102" w14:textId="4D20667B" w:rsidR="00F35821" w:rsidRPr="00C645CC" w:rsidRDefault="00B44691" w:rsidP="00A17BD2">
      <w:pPr>
        <w:pStyle w:val="introlist"/>
        <w:spacing w:line="360" w:lineRule="auto"/>
        <w:ind w:left="142" w:right="282"/>
        <w:jc w:val="both"/>
        <w:rPr>
          <w:rStyle w:val="Subtielebenadr"/>
          <w:rFonts w:ascii="Times New Roman" w:eastAsia="Calibri" w:hAnsi="Times New Roman" w:cs="Times New Roman"/>
          <w:b w:val="0"/>
          <w:i w:val="0"/>
          <w:color w:val="000000" w:themeColor="text1"/>
          <w:sz w:val="24"/>
          <w:szCs w:val="24"/>
        </w:rPr>
      </w:pPr>
      <w:r w:rsidRPr="00C645CC">
        <w:rPr>
          <w:rStyle w:val="Subtielebenadr"/>
          <w:rFonts w:ascii="Times New Roman" w:eastAsia="Calibri" w:hAnsi="Times New Roman" w:cs="Times New Roman"/>
          <w:b w:val="0"/>
          <w:i w:val="0"/>
          <w:color w:val="000000" w:themeColor="text1"/>
          <w:sz w:val="24"/>
          <w:szCs w:val="24"/>
        </w:rPr>
        <w:t>Een laatste beperkin</w:t>
      </w:r>
      <w:r w:rsidR="00AB0498" w:rsidRPr="00C645CC">
        <w:rPr>
          <w:rStyle w:val="Subtielebenadr"/>
          <w:rFonts w:ascii="Times New Roman" w:eastAsia="Calibri" w:hAnsi="Times New Roman" w:cs="Times New Roman"/>
          <w:b w:val="0"/>
          <w:i w:val="0"/>
          <w:color w:val="000000" w:themeColor="text1"/>
          <w:sz w:val="24"/>
          <w:szCs w:val="24"/>
        </w:rPr>
        <w:t xml:space="preserve">g van dit onderzoek is </w:t>
      </w:r>
      <w:r w:rsidRPr="00C645CC">
        <w:rPr>
          <w:rStyle w:val="Subtielebenadr"/>
          <w:rFonts w:ascii="Times New Roman" w:eastAsia="Calibri" w:hAnsi="Times New Roman" w:cs="Times New Roman"/>
          <w:b w:val="0"/>
          <w:i w:val="0"/>
          <w:color w:val="000000" w:themeColor="text1"/>
          <w:sz w:val="24"/>
          <w:szCs w:val="24"/>
        </w:rPr>
        <w:t>dat de deelnemers die bereid waren deel te n</w:t>
      </w:r>
      <w:r w:rsidR="00AB0498" w:rsidRPr="00C645CC">
        <w:rPr>
          <w:rStyle w:val="Subtielebenadr"/>
          <w:rFonts w:ascii="Times New Roman" w:eastAsia="Calibri" w:hAnsi="Times New Roman" w:cs="Times New Roman"/>
          <w:b w:val="0"/>
          <w:i w:val="0"/>
          <w:color w:val="000000" w:themeColor="text1"/>
          <w:sz w:val="24"/>
          <w:szCs w:val="24"/>
        </w:rPr>
        <w:t>emen aan de focusgroepen zich waarschijnlijk al in een ver stadium bevinden en</w:t>
      </w:r>
      <w:r w:rsidRPr="00C645CC">
        <w:rPr>
          <w:rStyle w:val="Subtielebenadr"/>
          <w:rFonts w:ascii="Times New Roman" w:eastAsia="Calibri" w:hAnsi="Times New Roman" w:cs="Times New Roman"/>
          <w:b w:val="0"/>
          <w:i w:val="0"/>
          <w:color w:val="000000" w:themeColor="text1"/>
          <w:sz w:val="24"/>
          <w:szCs w:val="24"/>
        </w:rPr>
        <w:t xml:space="preserve"> </w:t>
      </w:r>
      <w:r w:rsidR="00AB0498" w:rsidRPr="00C645CC">
        <w:rPr>
          <w:rStyle w:val="Subtielebenadr"/>
          <w:rFonts w:ascii="Times New Roman" w:eastAsia="Calibri" w:hAnsi="Times New Roman" w:cs="Times New Roman"/>
          <w:b w:val="0"/>
          <w:i w:val="0"/>
          <w:color w:val="000000" w:themeColor="text1"/>
          <w:sz w:val="24"/>
          <w:szCs w:val="24"/>
        </w:rPr>
        <w:t xml:space="preserve">enkel retrospectief spraken, </w:t>
      </w:r>
      <w:r w:rsidR="006A4249" w:rsidRPr="00C645CC">
        <w:rPr>
          <w:rStyle w:val="Subtielebenadr"/>
          <w:rFonts w:ascii="Times New Roman" w:eastAsia="Calibri" w:hAnsi="Times New Roman" w:cs="Times New Roman"/>
          <w:b w:val="0"/>
          <w:i w:val="0"/>
          <w:color w:val="000000" w:themeColor="text1"/>
          <w:sz w:val="24"/>
          <w:szCs w:val="24"/>
        </w:rPr>
        <w:t>niet vanuit huidige ervaringen.</w:t>
      </w:r>
      <w:r w:rsidR="00A17BD2" w:rsidRPr="00C645CC">
        <w:rPr>
          <w:rStyle w:val="Subtielebenadr"/>
          <w:rFonts w:ascii="Times New Roman" w:eastAsia="Calibri" w:hAnsi="Times New Roman" w:cs="Times New Roman"/>
          <w:b w:val="0"/>
          <w:i w:val="0"/>
          <w:color w:val="000000" w:themeColor="text1"/>
          <w:sz w:val="24"/>
          <w:szCs w:val="24"/>
        </w:rPr>
        <w:t xml:space="preserve"> </w:t>
      </w:r>
      <w:r w:rsidRPr="00C645CC">
        <w:rPr>
          <w:rStyle w:val="Subtielebenadr"/>
          <w:rFonts w:ascii="Times New Roman" w:eastAsia="Calibri" w:hAnsi="Times New Roman" w:cs="Times New Roman"/>
          <w:b w:val="0"/>
          <w:i w:val="0"/>
          <w:color w:val="000000" w:themeColor="text1"/>
          <w:sz w:val="24"/>
          <w:szCs w:val="24"/>
        </w:rPr>
        <w:t>Dit kan ervoor zorgen dat details m.b.t. bepaalde situaties over het hoofd gez</w:t>
      </w:r>
      <w:r w:rsidR="00346E6B" w:rsidRPr="00C645CC">
        <w:rPr>
          <w:rStyle w:val="Subtielebenadr"/>
          <w:rFonts w:ascii="Times New Roman" w:eastAsia="Calibri" w:hAnsi="Times New Roman" w:cs="Times New Roman"/>
          <w:b w:val="0"/>
          <w:i w:val="0"/>
          <w:color w:val="000000" w:themeColor="text1"/>
          <w:sz w:val="24"/>
          <w:szCs w:val="24"/>
        </w:rPr>
        <w:t xml:space="preserve">ien werden. </w:t>
      </w:r>
      <w:r w:rsidRPr="00C645CC">
        <w:rPr>
          <w:rStyle w:val="Subtielebenadr"/>
          <w:rFonts w:ascii="Times New Roman" w:eastAsia="Calibri" w:hAnsi="Times New Roman" w:cs="Times New Roman"/>
          <w:b w:val="0"/>
          <w:i w:val="0"/>
          <w:color w:val="000000" w:themeColor="text1"/>
          <w:sz w:val="24"/>
          <w:szCs w:val="24"/>
        </w:rPr>
        <w:t xml:space="preserve"> </w:t>
      </w:r>
    </w:p>
    <w:p w14:paraId="5C03D23E" w14:textId="1E108D90" w:rsidR="00685E4F" w:rsidRPr="000E202A" w:rsidRDefault="00685E4F" w:rsidP="004D3BFC">
      <w:pPr>
        <w:pStyle w:val="Kop2"/>
        <w:rPr>
          <w:rFonts w:eastAsia="Calibri"/>
        </w:rPr>
      </w:pPr>
      <w:bookmarkStart w:id="55" w:name="_Toc513383189"/>
      <w:bookmarkStart w:id="56" w:name="_Toc513396093"/>
      <w:bookmarkStart w:id="57" w:name="_Toc513797803"/>
      <w:r w:rsidRPr="000E202A">
        <w:rPr>
          <w:rFonts w:eastAsia="Calibri"/>
        </w:rPr>
        <w:lastRenderedPageBreak/>
        <w:t>Aanbeveli</w:t>
      </w:r>
      <w:r w:rsidR="00EB1C79" w:rsidRPr="000E202A">
        <w:rPr>
          <w:rFonts w:eastAsia="Calibri"/>
        </w:rPr>
        <w:t>ngen naa</w:t>
      </w:r>
      <w:r w:rsidRPr="000E202A">
        <w:rPr>
          <w:rFonts w:eastAsia="Calibri"/>
        </w:rPr>
        <w:t>r verder onderzoek</w:t>
      </w:r>
      <w:bookmarkEnd w:id="55"/>
      <w:bookmarkEnd w:id="56"/>
      <w:bookmarkEnd w:id="57"/>
    </w:p>
    <w:p w14:paraId="142375B7" w14:textId="77777777" w:rsidR="003E27E5" w:rsidRPr="000E202A" w:rsidRDefault="003E27E5" w:rsidP="00EB1C79">
      <w:pPr>
        <w:rPr>
          <w:color w:val="000000"/>
        </w:rPr>
      </w:pPr>
    </w:p>
    <w:p w14:paraId="08641F77" w14:textId="77777777" w:rsidR="00F64A2B" w:rsidRPr="00C645CC" w:rsidRDefault="003E27E5" w:rsidP="00720175">
      <w:pPr>
        <w:spacing w:line="360" w:lineRule="auto"/>
        <w:jc w:val="both"/>
        <w:rPr>
          <w:color w:val="000000" w:themeColor="text1"/>
        </w:rPr>
      </w:pPr>
      <w:r w:rsidRPr="00C645CC">
        <w:rPr>
          <w:color w:val="000000" w:themeColor="text1"/>
        </w:rPr>
        <w:t>Dit onderzoek en de resultaten ervan kunnen een aanzet zijn voor nieuwe onderzoeken</w:t>
      </w:r>
      <w:r w:rsidR="00F64A2B" w:rsidRPr="00C645CC">
        <w:rPr>
          <w:color w:val="000000" w:themeColor="text1"/>
        </w:rPr>
        <w:t xml:space="preserve"> of een bewerking van de website</w:t>
      </w:r>
      <w:r w:rsidRPr="00C645CC">
        <w:rPr>
          <w:color w:val="000000" w:themeColor="text1"/>
        </w:rPr>
        <w:t xml:space="preserve">. </w:t>
      </w:r>
    </w:p>
    <w:p w14:paraId="26AA133B" w14:textId="1DD8087C" w:rsidR="00EB1C79" w:rsidRPr="00C645CC" w:rsidRDefault="00EB1C79" w:rsidP="00720175">
      <w:pPr>
        <w:spacing w:line="360" w:lineRule="auto"/>
        <w:jc w:val="both"/>
        <w:rPr>
          <w:color w:val="000000" w:themeColor="text1"/>
        </w:rPr>
      </w:pPr>
    </w:p>
    <w:p w14:paraId="5B40C300" w14:textId="01446680" w:rsidR="00720175" w:rsidRPr="00C645CC" w:rsidRDefault="003E27E5" w:rsidP="00720175">
      <w:pPr>
        <w:spacing w:line="360" w:lineRule="auto"/>
        <w:jc w:val="both"/>
        <w:rPr>
          <w:color w:val="000000" w:themeColor="text1"/>
        </w:rPr>
      </w:pPr>
      <w:r w:rsidRPr="00C645CC">
        <w:rPr>
          <w:color w:val="000000" w:themeColor="text1"/>
        </w:rPr>
        <w:t>Het uiteindelijke resultaat van dit onderzoek, de website, is klaar voor onmiddellijk gebruik. Deze website kan verder onderhouden en verdiept worden door een aanvulling van meer situaties waar ook personen met andere ge</w:t>
      </w:r>
      <w:r w:rsidR="00720175" w:rsidRPr="00C645CC">
        <w:rPr>
          <w:color w:val="000000" w:themeColor="text1"/>
        </w:rPr>
        <w:t>nderidentiteiten</w:t>
      </w:r>
      <w:r w:rsidRPr="00C645CC">
        <w:rPr>
          <w:color w:val="000000" w:themeColor="text1"/>
        </w:rPr>
        <w:t xml:space="preserve"> aan bod komen met hun verhaal. </w:t>
      </w:r>
      <w:r w:rsidR="00F64A2B" w:rsidRPr="00C645CC">
        <w:rPr>
          <w:color w:val="000000" w:themeColor="text1"/>
        </w:rPr>
        <w:t xml:space="preserve">Mensen die zich niet in hokjes willen laten steken komen daar nu ook steeds meer openlijk voor uit dus dit zou een mooie aanvulling op dit onderzoek en de website zijn. </w:t>
      </w:r>
      <w:r w:rsidR="009B4C18" w:rsidRPr="00C645CC">
        <w:rPr>
          <w:color w:val="000000" w:themeColor="text1"/>
        </w:rPr>
        <w:t xml:space="preserve">Het onderzoek zou dus herhaald kunnen met meer mensen die deze genderidentiteiten hebben. </w:t>
      </w:r>
    </w:p>
    <w:p w14:paraId="381CEBDB" w14:textId="789AADB2" w:rsidR="00720175" w:rsidRPr="00C645CC" w:rsidRDefault="00720175" w:rsidP="00720175">
      <w:pPr>
        <w:spacing w:line="360" w:lineRule="auto"/>
        <w:jc w:val="both"/>
        <w:rPr>
          <w:color w:val="000000" w:themeColor="text1"/>
        </w:rPr>
      </w:pPr>
      <w:r w:rsidRPr="00C645CC">
        <w:rPr>
          <w:color w:val="000000" w:themeColor="text1"/>
        </w:rPr>
        <w:t>De website kan ook aangevuld worden met een forum waarop transpersonen en hun omgeving hun bevindingen, opmerkingen en vragen ku</w:t>
      </w:r>
      <w:r w:rsidR="00F445D1" w:rsidRPr="00C645CC">
        <w:rPr>
          <w:color w:val="000000" w:themeColor="text1"/>
        </w:rPr>
        <w:t>nnen delen.</w:t>
      </w:r>
    </w:p>
    <w:p w14:paraId="24555495" w14:textId="17AE7FCC" w:rsidR="00F445D1" w:rsidRPr="00C645CC" w:rsidRDefault="00F445D1" w:rsidP="00720175">
      <w:pPr>
        <w:spacing w:line="360" w:lineRule="auto"/>
        <w:jc w:val="both"/>
        <w:rPr>
          <w:color w:val="000000" w:themeColor="text1"/>
        </w:rPr>
      </w:pPr>
      <w:r w:rsidRPr="00C645CC">
        <w:rPr>
          <w:color w:val="000000" w:themeColor="text1"/>
        </w:rPr>
        <w:t xml:space="preserve">Er kan ook een </w:t>
      </w:r>
      <w:r w:rsidR="00F06D9C" w:rsidRPr="00C645CC">
        <w:rPr>
          <w:color w:val="000000" w:themeColor="text1"/>
        </w:rPr>
        <w:t>effectiviteits</w:t>
      </w:r>
      <w:r w:rsidRPr="00C645CC">
        <w:rPr>
          <w:color w:val="000000" w:themeColor="text1"/>
        </w:rPr>
        <w:t>onderzoek gepland worden van deze website</w:t>
      </w:r>
      <w:r w:rsidR="00F06D9C" w:rsidRPr="00C645CC">
        <w:rPr>
          <w:color w:val="000000" w:themeColor="text1"/>
        </w:rPr>
        <w:t xml:space="preserve">. </w:t>
      </w:r>
      <w:r w:rsidRPr="00C645CC">
        <w:rPr>
          <w:color w:val="000000" w:themeColor="text1"/>
        </w:rPr>
        <w:t xml:space="preserve">In dergelijk onderzoek kan de website geëvalueerd worden door de personen aan wie de website gericht is. </w:t>
      </w:r>
    </w:p>
    <w:p w14:paraId="10406C03" w14:textId="77777777" w:rsidR="00720175" w:rsidRPr="00C645CC" w:rsidRDefault="00720175" w:rsidP="00720175">
      <w:pPr>
        <w:spacing w:line="360" w:lineRule="auto"/>
        <w:jc w:val="both"/>
        <w:rPr>
          <w:color w:val="000000" w:themeColor="text1"/>
        </w:rPr>
      </w:pPr>
    </w:p>
    <w:p w14:paraId="124DC5B4" w14:textId="778A42CA" w:rsidR="00E14F03" w:rsidRPr="00C645CC" w:rsidRDefault="00576192" w:rsidP="00720175">
      <w:pPr>
        <w:spacing w:line="360" w:lineRule="auto"/>
        <w:jc w:val="both"/>
        <w:rPr>
          <w:color w:val="000000" w:themeColor="text1"/>
        </w:rPr>
      </w:pPr>
      <w:r w:rsidRPr="00C645CC">
        <w:rPr>
          <w:color w:val="000000" w:themeColor="text1"/>
        </w:rPr>
        <w:t xml:space="preserve">Tijdens zowel de deskresearch als de informele gesprekken en focusgroepen </w:t>
      </w:r>
      <w:r w:rsidR="004B6C6C" w:rsidRPr="00C645CC">
        <w:rPr>
          <w:color w:val="000000" w:themeColor="text1"/>
        </w:rPr>
        <w:t xml:space="preserve">bleek </w:t>
      </w:r>
      <w:r w:rsidR="00720175" w:rsidRPr="00C645CC">
        <w:rPr>
          <w:color w:val="000000" w:themeColor="text1"/>
        </w:rPr>
        <w:t>dat transpersonen moeilijker de</w:t>
      </w:r>
      <w:r w:rsidRPr="00C645CC">
        <w:rPr>
          <w:color w:val="000000" w:themeColor="text1"/>
        </w:rPr>
        <w:t xml:space="preserve"> weg vinden naar instanties</w:t>
      </w:r>
      <w:r w:rsidR="004B6C6C" w:rsidRPr="00C645CC">
        <w:rPr>
          <w:color w:val="000000" w:themeColor="text1"/>
        </w:rPr>
        <w:t xml:space="preserve"> die klachten van gewe</w:t>
      </w:r>
      <w:r w:rsidR="00720175" w:rsidRPr="00C645CC">
        <w:rPr>
          <w:color w:val="000000" w:themeColor="text1"/>
        </w:rPr>
        <w:t xml:space="preserve">ldpleging opnemen. Dit is meestal omdat </w:t>
      </w:r>
      <w:r w:rsidR="004B6C6C" w:rsidRPr="00C645CC">
        <w:rPr>
          <w:color w:val="000000" w:themeColor="text1"/>
        </w:rPr>
        <w:t>uit eerdere ervaring bleek dat deze klach</w:t>
      </w:r>
      <w:r w:rsidR="00B37AA5" w:rsidRPr="00C645CC">
        <w:rPr>
          <w:color w:val="000000" w:themeColor="text1"/>
        </w:rPr>
        <w:t>ten niet ernstig genomen worden. Dit gegeven kan verder geëxploreerd en onderzocht worden</w:t>
      </w:r>
      <w:r w:rsidR="00E14F03" w:rsidRPr="00C645CC">
        <w:rPr>
          <w:color w:val="000000" w:themeColor="text1"/>
        </w:rPr>
        <w:t xml:space="preserve">. </w:t>
      </w:r>
    </w:p>
    <w:p w14:paraId="4F24D580" w14:textId="77777777" w:rsidR="00952594" w:rsidRPr="000E202A" w:rsidRDefault="00952594" w:rsidP="00720175">
      <w:pPr>
        <w:spacing w:line="360" w:lineRule="auto"/>
        <w:jc w:val="both"/>
        <w:rPr>
          <w:color w:val="000000"/>
        </w:rPr>
      </w:pPr>
    </w:p>
    <w:p w14:paraId="1B2A7AAF" w14:textId="771E5D85" w:rsidR="00CF6D47" w:rsidRPr="000E202A" w:rsidRDefault="00CF6D47" w:rsidP="004D3BFC">
      <w:pPr>
        <w:pStyle w:val="Kop2"/>
      </w:pPr>
      <w:bookmarkStart w:id="58" w:name="_Toc513383190"/>
      <w:bookmarkStart w:id="59" w:name="_Toc513396094"/>
      <w:bookmarkStart w:id="60" w:name="_Toc513797804"/>
      <w:r w:rsidRPr="000E202A">
        <w:t>Beroepsproduct</w:t>
      </w:r>
      <w:bookmarkEnd w:id="58"/>
      <w:bookmarkEnd w:id="59"/>
      <w:bookmarkEnd w:id="60"/>
    </w:p>
    <w:p w14:paraId="290AB387" w14:textId="77777777" w:rsidR="00202A78" w:rsidRPr="000E202A" w:rsidRDefault="00202A78" w:rsidP="00202A78">
      <w:pPr>
        <w:rPr>
          <w:color w:val="000000"/>
        </w:rPr>
      </w:pPr>
    </w:p>
    <w:p w14:paraId="06058ECF" w14:textId="0FDA3C4F" w:rsidR="00202A78" w:rsidRPr="00C645CC" w:rsidRDefault="00202A78" w:rsidP="00720175">
      <w:pPr>
        <w:spacing w:line="360" w:lineRule="auto"/>
        <w:jc w:val="both"/>
        <w:rPr>
          <w:color w:val="000000" w:themeColor="text1"/>
        </w:rPr>
      </w:pPr>
      <w:r w:rsidRPr="00C645CC">
        <w:rPr>
          <w:color w:val="000000" w:themeColor="text1"/>
        </w:rPr>
        <w:t xml:space="preserve">Het beroepsproduct kwam tot stand op basis van de resultaten van deskresearch en informele gesprekken. De focusgroepen gaven een verdiepende dimensie aan de website doordat hier feedback en ervaringen met deze situaties gedeeld werden. </w:t>
      </w:r>
      <w:r w:rsidR="00756AD0" w:rsidRPr="00C645CC">
        <w:rPr>
          <w:color w:val="000000" w:themeColor="text1"/>
        </w:rPr>
        <w:t>De website werd aangepast naar deze feedback en ervaringen.</w:t>
      </w:r>
    </w:p>
    <w:p w14:paraId="2DFE9815" w14:textId="6F7A7728" w:rsidR="00F915F6" w:rsidRPr="00C645CC" w:rsidRDefault="00F915F6" w:rsidP="00720175">
      <w:pPr>
        <w:spacing w:line="360" w:lineRule="auto"/>
        <w:jc w:val="both"/>
        <w:rPr>
          <w:color w:val="000000" w:themeColor="text1"/>
        </w:rPr>
      </w:pPr>
      <w:r w:rsidRPr="00C645CC">
        <w:rPr>
          <w:color w:val="000000" w:themeColor="text1"/>
        </w:rPr>
        <w:t>De w</w:t>
      </w:r>
      <w:r w:rsidR="000B312E" w:rsidRPr="00C645CC">
        <w:rPr>
          <w:color w:val="000000" w:themeColor="text1"/>
        </w:rPr>
        <w:t>ebsite kan gepromoot worden door</w:t>
      </w:r>
      <w:r w:rsidR="008E780A" w:rsidRPr="00C645CC">
        <w:rPr>
          <w:color w:val="000000" w:themeColor="text1"/>
        </w:rPr>
        <w:t xml:space="preserve"> flyers en pamfletten te verspreiden op verschillende openbare plaatsen. Ook via sociale media kan de website gepromoot worden. Op die manier worden de mensen naar wie de website gericht is bereikt. </w:t>
      </w:r>
    </w:p>
    <w:p w14:paraId="24A8EF63" w14:textId="77777777" w:rsidR="006427BD" w:rsidRPr="00C645CC" w:rsidRDefault="006427BD" w:rsidP="00720175">
      <w:pPr>
        <w:spacing w:line="360" w:lineRule="auto"/>
        <w:jc w:val="both"/>
        <w:rPr>
          <w:color w:val="000000" w:themeColor="text1"/>
        </w:rPr>
      </w:pPr>
    </w:p>
    <w:p w14:paraId="72361EBF" w14:textId="329ABD47" w:rsidR="00004B30" w:rsidRPr="00664E02" w:rsidRDefault="00202A78" w:rsidP="00720175">
      <w:pPr>
        <w:spacing w:line="360" w:lineRule="auto"/>
        <w:jc w:val="both"/>
        <w:rPr>
          <w:color w:val="000000" w:themeColor="text1"/>
        </w:rPr>
      </w:pPr>
      <w:r w:rsidRPr="00C645CC">
        <w:rPr>
          <w:color w:val="000000" w:themeColor="text1"/>
        </w:rPr>
        <w:t xml:space="preserve">De website is terug te vinden via volgende links: </w:t>
      </w:r>
      <w:hyperlink r:id="rId22" w:history="1">
        <w:r w:rsidRPr="00C645CC">
          <w:rPr>
            <w:rStyle w:val="Hyperlink"/>
            <w:color w:val="000000" w:themeColor="text1"/>
          </w:rPr>
          <w:t>www.bit.ly/gendervonk</w:t>
        </w:r>
      </w:hyperlink>
      <w:r w:rsidRPr="00C645CC">
        <w:rPr>
          <w:color w:val="000000" w:themeColor="text1"/>
        </w:rPr>
        <w:t xml:space="preserve"> </w:t>
      </w:r>
      <w:r w:rsidR="007A60D5" w:rsidRPr="00C645CC">
        <w:rPr>
          <w:color w:val="000000" w:themeColor="text1"/>
        </w:rPr>
        <w:t xml:space="preserve">en </w:t>
      </w:r>
      <w:hyperlink r:id="rId23" w:history="1">
        <w:r w:rsidR="007A60D5" w:rsidRPr="00C645CC">
          <w:rPr>
            <w:rStyle w:val="Hyperlink"/>
            <w:color w:val="000000" w:themeColor="text1"/>
          </w:rPr>
          <w:t>https://gendervonk.wixsite.com/gendervonk</w:t>
        </w:r>
      </w:hyperlink>
      <w:r w:rsidR="007A60D5" w:rsidRPr="00C645CC">
        <w:rPr>
          <w:color w:val="000000" w:themeColor="text1"/>
        </w:rPr>
        <w:t xml:space="preserve">. </w:t>
      </w:r>
      <w:r w:rsidR="00664E02">
        <w:rPr>
          <w:color w:val="000000" w:themeColor="text1"/>
        </w:rPr>
        <w:t xml:space="preserve">In bijlage 8.10 zijn screenshots van de website terug te vinden. </w:t>
      </w:r>
    </w:p>
    <w:p w14:paraId="7B756B1E" w14:textId="782B9D8C" w:rsidR="004F6492" w:rsidRPr="004D3BFC" w:rsidRDefault="004F6492" w:rsidP="004D3BFC">
      <w:pPr>
        <w:pStyle w:val="Kop2"/>
      </w:pPr>
      <w:bookmarkStart w:id="61" w:name="_Toc513383191"/>
      <w:bookmarkStart w:id="62" w:name="_Toc513396095"/>
      <w:bookmarkStart w:id="63" w:name="_Toc513797805"/>
      <w:r w:rsidRPr="004D3BFC">
        <w:lastRenderedPageBreak/>
        <w:t>Algemene conclusie</w:t>
      </w:r>
      <w:bookmarkEnd w:id="61"/>
      <w:bookmarkEnd w:id="62"/>
      <w:bookmarkEnd w:id="63"/>
    </w:p>
    <w:p w14:paraId="000E165C" w14:textId="77777777" w:rsidR="004F6492" w:rsidRPr="00C645CC" w:rsidRDefault="004F6492" w:rsidP="004F6492">
      <w:pPr>
        <w:spacing w:line="360" w:lineRule="auto"/>
        <w:jc w:val="both"/>
        <w:rPr>
          <w:color w:val="000000" w:themeColor="text1"/>
        </w:rPr>
      </w:pPr>
    </w:p>
    <w:p w14:paraId="4C046153" w14:textId="5922B295" w:rsidR="004F6492" w:rsidRPr="00C645CC" w:rsidRDefault="004F6492" w:rsidP="004F6492">
      <w:pPr>
        <w:spacing w:line="360" w:lineRule="auto"/>
        <w:jc w:val="both"/>
        <w:rPr>
          <w:color w:val="000000" w:themeColor="text1"/>
        </w:rPr>
      </w:pPr>
      <w:r w:rsidRPr="00C645CC">
        <w:rPr>
          <w:color w:val="000000" w:themeColor="text1"/>
        </w:rPr>
        <w:t>Uit de resultaten kan geconcludeerd worden dat de voorlopige versie van de website als positief werd ervaren</w:t>
      </w:r>
      <w:r w:rsidR="00F445D1" w:rsidRPr="00C645CC">
        <w:rPr>
          <w:color w:val="000000" w:themeColor="text1"/>
        </w:rPr>
        <w:t xml:space="preserve"> door transpersonen</w:t>
      </w:r>
      <w:r w:rsidR="00317F3C" w:rsidRPr="00C645CC">
        <w:rPr>
          <w:color w:val="000000" w:themeColor="text1"/>
        </w:rPr>
        <w:t>, mist enkele aanpassingen</w:t>
      </w:r>
      <w:r w:rsidRPr="00C645CC">
        <w:rPr>
          <w:color w:val="000000" w:themeColor="text1"/>
        </w:rPr>
        <w:t xml:space="preserve">. </w:t>
      </w:r>
      <w:r w:rsidR="001D5523" w:rsidRPr="00C645CC">
        <w:rPr>
          <w:color w:val="000000" w:themeColor="text1"/>
        </w:rPr>
        <w:t xml:space="preserve">De situaties waren herkenbaar en goed beschreven. </w:t>
      </w:r>
      <w:r w:rsidR="00846211" w:rsidRPr="00C645CC">
        <w:rPr>
          <w:color w:val="000000" w:themeColor="text1"/>
        </w:rPr>
        <w:t>Dergelijke sensibiliserende acties over dit specifieke o</w:t>
      </w:r>
      <w:r w:rsidR="00F2795B" w:rsidRPr="00C645CC">
        <w:rPr>
          <w:color w:val="000000" w:themeColor="text1"/>
        </w:rPr>
        <w:t xml:space="preserve">nderwerp werden in het verleden nog niet opgesteld. </w:t>
      </w:r>
    </w:p>
    <w:p w14:paraId="786DD135" w14:textId="77777777" w:rsidR="0065563C" w:rsidRPr="00C645CC" w:rsidRDefault="0065563C" w:rsidP="004F6492">
      <w:pPr>
        <w:spacing w:line="360" w:lineRule="auto"/>
        <w:jc w:val="both"/>
        <w:rPr>
          <w:color w:val="000000" w:themeColor="text1"/>
        </w:rPr>
      </w:pPr>
    </w:p>
    <w:p w14:paraId="38905A69" w14:textId="77777777" w:rsidR="00BD1309" w:rsidRDefault="0065563C" w:rsidP="004F6492">
      <w:pPr>
        <w:spacing w:line="360" w:lineRule="auto"/>
        <w:jc w:val="both"/>
        <w:rPr>
          <w:color w:val="000000" w:themeColor="text1"/>
        </w:rPr>
      </w:pPr>
      <w:r w:rsidRPr="00C645CC">
        <w:rPr>
          <w:color w:val="000000" w:themeColor="text1"/>
        </w:rPr>
        <w:t>Verschillende elementen van d</w:t>
      </w:r>
      <w:r w:rsidR="00E85A8E" w:rsidRPr="00C645CC">
        <w:rPr>
          <w:color w:val="000000" w:themeColor="text1"/>
        </w:rPr>
        <w:t>e website werden zowel realistisch als onrealistisch</w:t>
      </w:r>
      <w:r w:rsidRPr="00C645CC">
        <w:rPr>
          <w:color w:val="000000" w:themeColor="text1"/>
        </w:rPr>
        <w:t xml:space="preserve"> ervaren door de deelnemers van de focusgroepen. Enkele situaties zoals shoppen en daten werden als eerder onrealistisch </w:t>
      </w:r>
      <w:r w:rsidR="009E4892" w:rsidRPr="00C645CC">
        <w:rPr>
          <w:color w:val="000000" w:themeColor="text1"/>
        </w:rPr>
        <w:t xml:space="preserve">gezien en vroegen de meeste aanpassingen. </w:t>
      </w:r>
      <w:r w:rsidR="00E85A8E" w:rsidRPr="00C645CC">
        <w:rPr>
          <w:color w:val="000000" w:themeColor="text1"/>
        </w:rPr>
        <w:t xml:space="preserve">De andere situaties werden als realistisch en herkenbaar ervaren en vroegen eerder kleine aanpassingen. </w:t>
      </w:r>
      <w:r w:rsidR="00BD1309">
        <w:rPr>
          <w:color w:val="000000" w:themeColor="text1"/>
        </w:rPr>
        <w:t xml:space="preserve">De onderliggende factoren in deze situaties die het vaakst voorkwamen waren angst, zich zorgen maken over de gedachten van anderen en omgaan met het verleden. </w:t>
      </w:r>
    </w:p>
    <w:p w14:paraId="27FFCBF3" w14:textId="14E94451" w:rsidR="0065563C" w:rsidRPr="00C645CC" w:rsidRDefault="00E85A8E" w:rsidP="004F6492">
      <w:pPr>
        <w:spacing w:line="360" w:lineRule="auto"/>
        <w:jc w:val="both"/>
        <w:rPr>
          <w:color w:val="000000" w:themeColor="text1"/>
        </w:rPr>
      </w:pPr>
      <w:r w:rsidRPr="00C645CC">
        <w:rPr>
          <w:color w:val="000000" w:themeColor="text1"/>
        </w:rPr>
        <w:t xml:space="preserve">De gewenste reacties </w:t>
      </w:r>
      <w:r w:rsidR="00004B30" w:rsidRPr="00C645CC">
        <w:rPr>
          <w:color w:val="000000" w:themeColor="text1"/>
        </w:rPr>
        <w:t xml:space="preserve">bleken over het algemeen dezelfde te zijn: een respectvolle en vriendelijke houding, maar bovenal werd ‘gewoon normaal’ reageren aangehaald. Transpersonen die zich nu volledig identificeren als het andere gender willen nu ook door anderen als dat gender behandeld en aangesproken worden. Eens mensen uit hun omgeving dit begrijpen zullen ze hen ook op die manier behandelen, hopen ze. </w:t>
      </w:r>
    </w:p>
    <w:p w14:paraId="3B6FD327" w14:textId="77777777" w:rsidR="004F6492" w:rsidRPr="004F6492" w:rsidRDefault="004F6492" w:rsidP="004F6492">
      <w:pPr>
        <w:spacing w:line="360" w:lineRule="auto"/>
        <w:jc w:val="both"/>
      </w:pPr>
    </w:p>
    <w:p w14:paraId="11B4C0F0" w14:textId="629B6405" w:rsidR="009B4C18" w:rsidRDefault="00E14F03" w:rsidP="004F6492">
      <w:pPr>
        <w:spacing w:line="360" w:lineRule="auto"/>
        <w:jc w:val="both"/>
      </w:pPr>
      <w:r>
        <w:br/>
      </w:r>
    </w:p>
    <w:p w14:paraId="0A857681" w14:textId="77777777" w:rsidR="00F64A2B" w:rsidRDefault="00F64A2B" w:rsidP="004F6492">
      <w:pPr>
        <w:spacing w:line="360" w:lineRule="auto"/>
        <w:jc w:val="both"/>
      </w:pPr>
    </w:p>
    <w:p w14:paraId="78D4242A" w14:textId="77777777" w:rsidR="003E27E5" w:rsidRDefault="003E27E5" w:rsidP="004F6492">
      <w:pPr>
        <w:spacing w:line="360" w:lineRule="auto"/>
        <w:jc w:val="both"/>
      </w:pPr>
    </w:p>
    <w:p w14:paraId="6B396FB1" w14:textId="3239527D" w:rsidR="00783B54" w:rsidRDefault="00783B54" w:rsidP="004F6492">
      <w:pPr>
        <w:pStyle w:val="introlist"/>
        <w:spacing w:line="360" w:lineRule="auto"/>
        <w:ind w:right="282"/>
        <w:jc w:val="both"/>
        <w:rPr>
          <w:rStyle w:val="Subtielebenadr"/>
          <w:b w:val="0"/>
          <w:i w:val="0"/>
          <w:iCs w:val="0"/>
          <w:color w:val="auto"/>
        </w:rPr>
      </w:pPr>
    </w:p>
    <w:p w14:paraId="5C1E652B" w14:textId="6E7A437C" w:rsidR="003379BE" w:rsidRDefault="003379BE" w:rsidP="004F6492">
      <w:pPr>
        <w:pStyle w:val="introlist"/>
        <w:spacing w:line="360" w:lineRule="auto"/>
        <w:ind w:right="282"/>
        <w:jc w:val="both"/>
        <w:rPr>
          <w:rStyle w:val="Subtielebenadr"/>
          <w:b w:val="0"/>
          <w:i w:val="0"/>
          <w:iCs w:val="0"/>
          <w:color w:val="auto"/>
        </w:rPr>
      </w:pPr>
    </w:p>
    <w:p w14:paraId="637BD7DE" w14:textId="77777777" w:rsidR="003379BE" w:rsidRDefault="003379BE" w:rsidP="004F6492">
      <w:pPr>
        <w:pStyle w:val="introlist"/>
        <w:spacing w:line="360" w:lineRule="auto"/>
        <w:ind w:right="282"/>
        <w:jc w:val="both"/>
        <w:rPr>
          <w:rStyle w:val="Subtielebenadr"/>
          <w:b w:val="0"/>
          <w:i w:val="0"/>
          <w:iCs w:val="0"/>
          <w:color w:val="auto"/>
        </w:rPr>
      </w:pPr>
    </w:p>
    <w:p w14:paraId="2115482D" w14:textId="77777777" w:rsidR="003379BE" w:rsidRDefault="003379BE" w:rsidP="004F6492">
      <w:pPr>
        <w:pStyle w:val="introlist"/>
        <w:spacing w:line="360" w:lineRule="auto"/>
        <w:ind w:right="282"/>
        <w:jc w:val="both"/>
        <w:rPr>
          <w:rStyle w:val="Subtielebenadr"/>
          <w:b w:val="0"/>
          <w:i w:val="0"/>
          <w:iCs w:val="0"/>
          <w:color w:val="auto"/>
        </w:rPr>
      </w:pPr>
    </w:p>
    <w:p w14:paraId="487EA8BC" w14:textId="77777777" w:rsidR="003379BE" w:rsidRDefault="003379BE" w:rsidP="00E310E0">
      <w:pPr>
        <w:pStyle w:val="introlist"/>
        <w:spacing w:line="360" w:lineRule="auto"/>
        <w:ind w:right="282"/>
        <w:jc w:val="both"/>
        <w:rPr>
          <w:rStyle w:val="Subtielebenadr"/>
          <w:b w:val="0"/>
          <w:i w:val="0"/>
          <w:iCs w:val="0"/>
          <w:color w:val="auto"/>
        </w:rPr>
      </w:pPr>
    </w:p>
    <w:p w14:paraId="3E1C0B97" w14:textId="77777777" w:rsidR="003379BE" w:rsidRDefault="003379BE" w:rsidP="00E310E0">
      <w:pPr>
        <w:pStyle w:val="introlist"/>
        <w:spacing w:line="360" w:lineRule="auto"/>
        <w:ind w:right="282"/>
        <w:jc w:val="both"/>
        <w:rPr>
          <w:rStyle w:val="Subtielebenadr"/>
          <w:b w:val="0"/>
          <w:i w:val="0"/>
          <w:iCs w:val="0"/>
          <w:color w:val="auto"/>
        </w:rPr>
      </w:pPr>
    </w:p>
    <w:p w14:paraId="29E3BA86" w14:textId="77777777" w:rsidR="003379BE" w:rsidRDefault="003379BE" w:rsidP="00685E4F">
      <w:pPr>
        <w:pStyle w:val="introlist"/>
        <w:spacing w:line="360" w:lineRule="auto"/>
        <w:ind w:right="282"/>
        <w:jc w:val="both"/>
        <w:rPr>
          <w:rStyle w:val="Subtielebenadr"/>
          <w:b w:val="0"/>
          <w:i w:val="0"/>
          <w:iCs w:val="0"/>
          <w:color w:val="auto"/>
        </w:rPr>
      </w:pPr>
    </w:p>
    <w:p w14:paraId="2077622D" w14:textId="77777777" w:rsidR="003379BE" w:rsidRDefault="003379BE" w:rsidP="00685E4F">
      <w:pPr>
        <w:pStyle w:val="introlist"/>
        <w:spacing w:line="360" w:lineRule="auto"/>
        <w:ind w:right="282"/>
        <w:jc w:val="both"/>
        <w:rPr>
          <w:rStyle w:val="Subtielebenadr"/>
          <w:rFonts w:ascii="Times New Roman" w:eastAsia="Calibri" w:hAnsi="Times New Roman" w:cs="Times New Roman"/>
          <w:b w:val="0"/>
          <w:i w:val="0"/>
          <w:sz w:val="24"/>
          <w:szCs w:val="24"/>
        </w:rPr>
      </w:pPr>
    </w:p>
    <w:p w14:paraId="159C7C11" w14:textId="749A4947" w:rsidR="00D04FB9" w:rsidRPr="00D04FB9" w:rsidRDefault="00D04FB9" w:rsidP="00D04FB9">
      <w:pPr>
        <w:rPr>
          <w:rStyle w:val="Subtielebenadr"/>
          <w:i w:val="0"/>
          <w:iCs w:val="0"/>
          <w:color w:val="auto"/>
        </w:rPr>
      </w:pPr>
    </w:p>
    <w:p w14:paraId="29F1C9E0" w14:textId="4A07E4D6" w:rsidR="00D04FB9" w:rsidRDefault="00D04FB9">
      <w:pPr>
        <w:pStyle w:val="Kop1"/>
      </w:pPr>
      <w:bookmarkStart w:id="64" w:name="_Toc513396096"/>
      <w:bookmarkStart w:id="65" w:name="_Toc513797806"/>
      <w:r>
        <w:rPr>
          <w:lang w:val="nl-NL"/>
        </w:rPr>
        <w:lastRenderedPageBreak/>
        <w:t>Bibliografie</w:t>
      </w:r>
      <w:bookmarkEnd w:id="64"/>
      <w:bookmarkEnd w:id="65"/>
    </w:p>
    <w:p w14:paraId="1087FB47" w14:textId="481B7A96" w:rsidR="00D04FB9" w:rsidRDefault="00D04FB9" w:rsidP="00D04FB9">
      <w:pPr>
        <w:pStyle w:val="Bibliografie"/>
        <w:ind w:left="720" w:hanging="720"/>
        <w:rPr>
          <w:noProof/>
          <w:sz w:val="24"/>
          <w:szCs w:val="24"/>
        </w:rPr>
      </w:pPr>
      <w:r>
        <w:rPr>
          <w:noProof/>
        </w:rPr>
        <w:t>(z.d.).</w:t>
      </w:r>
      <w:r>
        <w:rPr>
          <w:i/>
          <w:iCs/>
          <w:noProof/>
        </w:rPr>
        <w:t>Aantal transpersonen in België.</w:t>
      </w:r>
      <w:r>
        <w:rPr>
          <w:noProof/>
        </w:rPr>
        <w:t xml:space="preserve"> Transgender infopunt.</w:t>
      </w:r>
    </w:p>
    <w:p w14:paraId="4BBF812C" w14:textId="77777777" w:rsidR="00D04FB9" w:rsidRDefault="00D04FB9" w:rsidP="00D04FB9">
      <w:pPr>
        <w:pStyle w:val="Bibliografie"/>
        <w:ind w:left="720" w:hanging="720"/>
        <w:rPr>
          <w:noProof/>
        </w:rPr>
      </w:pPr>
      <w:r>
        <w:rPr>
          <w:noProof/>
        </w:rPr>
        <w:t xml:space="preserve">çavaria. (2013, januari 22). </w:t>
      </w:r>
      <w:r>
        <w:rPr>
          <w:i/>
          <w:iCs/>
          <w:noProof/>
        </w:rPr>
        <w:t>De genderkoek (1) - de eiken ijk</w:t>
      </w:r>
      <w:r>
        <w:rPr>
          <w:noProof/>
        </w:rPr>
        <w:t>. Opgehaald van cavaria: https://cavaria.be/blog/de-genderkoek-1-de-eiken-ijk</w:t>
      </w:r>
    </w:p>
    <w:p w14:paraId="0CCB5F89" w14:textId="77777777" w:rsidR="00D04FB9" w:rsidRPr="007A3757" w:rsidRDefault="00D04FB9" w:rsidP="00D04FB9">
      <w:pPr>
        <w:pStyle w:val="Bibliografie"/>
        <w:ind w:left="720" w:hanging="720"/>
        <w:rPr>
          <w:noProof/>
          <w:lang w:val="en-US"/>
        </w:rPr>
      </w:pPr>
      <w:r w:rsidRPr="007A3757">
        <w:rPr>
          <w:noProof/>
          <w:lang w:val="en-US"/>
        </w:rPr>
        <w:t xml:space="preserve">çavaria. (sd). De Genderkoek. </w:t>
      </w:r>
      <w:r w:rsidRPr="007A3757">
        <w:rPr>
          <w:i/>
          <w:iCs/>
          <w:noProof/>
          <w:lang w:val="en-US"/>
        </w:rPr>
        <w:t>It's pronounced Metrosexual.</w:t>
      </w:r>
      <w:r w:rsidRPr="007A3757">
        <w:rPr>
          <w:noProof/>
          <w:lang w:val="en-US"/>
        </w:rPr>
        <w:t xml:space="preserve"> çavaria.</w:t>
      </w:r>
    </w:p>
    <w:p w14:paraId="711CC97B" w14:textId="77777777" w:rsidR="00D04FB9" w:rsidRPr="007A3757" w:rsidRDefault="00D04FB9" w:rsidP="00D04FB9">
      <w:pPr>
        <w:pStyle w:val="Bibliografie"/>
        <w:ind w:left="720" w:hanging="720"/>
        <w:rPr>
          <w:noProof/>
          <w:lang w:val="en-US"/>
        </w:rPr>
      </w:pPr>
      <w:r w:rsidRPr="007A3757">
        <w:rPr>
          <w:noProof/>
          <w:lang w:val="en-US"/>
        </w:rPr>
        <w:t xml:space="preserve">Alston, P., Anmeghichean , M., Cabral, M., Cameron, E., Corrêa, S. O., Ertürk, Y., . . . Wintemute, R. (2007, z.d. z.d.). </w:t>
      </w:r>
      <w:r w:rsidRPr="007A3757">
        <w:rPr>
          <w:i/>
          <w:iCs/>
          <w:noProof/>
          <w:lang w:val="en-US"/>
        </w:rPr>
        <w:t>The Yogyakarta Principles.</w:t>
      </w:r>
      <w:r w:rsidRPr="007A3757">
        <w:rPr>
          <w:noProof/>
          <w:lang w:val="en-US"/>
        </w:rPr>
        <w:t xml:space="preserve"> Opgehaald van yogyakartaprinciples: http://www.yogyakartaprinciples.org/wp/wp-content/uploads/2016/08/principles_en.pdf</w:t>
      </w:r>
    </w:p>
    <w:p w14:paraId="1B81F69E" w14:textId="77777777" w:rsidR="00F67693" w:rsidRPr="000E202A" w:rsidRDefault="00D04FB9" w:rsidP="00F67693">
      <w:pPr>
        <w:rPr>
          <w:rFonts w:ascii="Calibri" w:hAnsi="Calibri"/>
          <w:sz w:val="20"/>
          <w:szCs w:val="20"/>
        </w:rPr>
      </w:pPr>
      <w:r w:rsidRPr="000E202A">
        <w:rPr>
          <w:rFonts w:ascii="Calibri" w:hAnsi="Calibri"/>
          <w:sz w:val="20"/>
          <w:szCs w:val="20"/>
        </w:rPr>
        <w:t>Baarda, B. (2014). Dit is onderzoek. Handleiding voor kwantitatief en kwalitati</w:t>
      </w:r>
      <w:r w:rsidR="00F67693" w:rsidRPr="000E202A">
        <w:rPr>
          <w:rFonts w:ascii="Calibri" w:hAnsi="Calibri"/>
          <w:sz w:val="20"/>
          <w:szCs w:val="20"/>
        </w:rPr>
        <w:t>ef onderzoek. Groningen/Houten:</w:t>
      </w:r>
    </w:p>
    <w:p w14:paraId="73F0A911" w14:textId="63DEC04C" w:rsidR="00D04FB9" w:rsidRPr="000E202A" w:rsidRDefault="00D04FB9" w:rsidP="00F67693">
      <w:pPr>
        <w:ind w:left="720"/>
        <w:rPr>
          <w:rFonts w:ascii="Calibri" w:hAnsi="Calibri"/>
          <w:sz w:val="20"/>
          <w:szCs w:val="20"/>
        </w:rPr>
      </w:pPr>
      <w:r w:rsidRPr="000E202A">
        <w:rPr>
          <w:rFonts w:ascii="Calibri" w:hAnsi="Calibri"/>
          <w:sz w:val="20"/>
          <w:szCs w:val="20"/>
        </w:rPr>
        <w:t>Noordhoff Uitgevers</w:t>
      </w:r>
    </w:p>
    <w:p w14:paraId="0B0B7AB4" w14:textId="77777777" w:rsidR="00D04FB9" w:rsidRPr="00D04FB9" w:rsidRDefault="00D04FB9" w:rsidP="00D04FB9"/>
    <w:p w14:paraId="786A7528" w14:textId="635199B9" w:rsidR="00D04FB9" w:rsidRDefault="00D04FB9" w:rsidP="00D04FB9">
      <w:pPr>
        <w:pStyle w:val="Bibliografie"/>
        <w:ind w:left="720" w:hanging="720"/>
        <w:rPr>
          <w:noProof/>
        </w:rPr>
      </w:pPr>
      <w:r>
        <w:rPr>
          <w:noProof/>
        </w:rPr>
        <w:t>Bambust, F., Mills,</w:t>
      </w:r>
      <w:r w:rsidR="00A9510E">
        <w:rPr>
          <w:noProof/>
        </w:rPr>
        <w:t xml:space="preserve"> K., &amp; De Roover, D. (2013</w:t>
      </w:r>
      <w:r>
        <w:rPr>
          <w:noProof/>
        </w:rPr>
        <w:t xml:space="preserve">). </w:t>
      </w:r>
      <w:r>
        <w:rPr>
          <w:i/>
          <w:iCs/>
          <w:noProof/>
        </w:rPr>
        <w:t>Alles wat je altijd al wilde weten over transgenders * maar nooit durfde te vragen.</w:t>
      </w:r>
      <w:r>
        <w:rPr>
          <w:noProof/>
        </w:rPr>
        <w:t xml:space="preserve"> Opgehaald van transgenderinfo: http://transgenderinfo.be/wp-content/uploads/Alles_wat_je_altijd_al_wilde_weten_over_transgenders_2013.pdf</w:t>
      </w:r>
    </w:p>
    <w:p w14:paraId="271D7AF1" w14:textId="77777777" w:rsidR="00D04FB9" w:rsidRDefault="00D04FB9" w:rsidP="00D04FB9">
      <w:pPr>
        <w:pStyle w:val="Bibliografie"/>
        <w:ind w:left="720" w:hanging="720"/>
        <w:rPr>
          <w:noProof/>
        </w:rPr>
      </w:pPr>
      <w:r>
        <w:rPr>
          <w:noProof/>
        </w:rPr>
        <w:t xml:space="preserve">Burger, M. (z.d.). </w:t>
      </w:r>
      <w:r>
        <w:rPr>
          <w:i/>
          <w:iCs/>
          <w:noProof/>
        </w:rPr>
        <w:t>De Rol van Algemene en Individuele Factoren bij Suïcide onder Transgenders.</w:t>
      </w:r>
      <w:r>
        <w:rPr>
          <w:noProof/>
        </w:rPr>
        <w:t xml:space="preserve"> Opgehaald van google scholar: http://dare.uva.nl/cgi/arno/show.cgi?fid=545865</w:t>
      </w:r>
    </w:p>
    <w:p w14:paraId="31022952" w14:textId="77777777" w:rsidR="00D04FB9" w:rsidRDefault="00D04FB9" w:rsidP="00D04FB9">
      <w:pPr>
        <w:pStyle w:val="Bibliografie"/>
        <w:ind w:left="720" w:hanging="720"/>
        <w:rPr>
          <w:noProof/>
        </w:rPr>
      </w:pPr>
      <w:r>
        <w:rPr>
          <w:noProof/>
        </w:rPr>
        <w:t>(z.d.).</w:t>
      </w:r>
      <w:r>
        <w:rPr>
          <w:i/>
          <w:iCs/>
          <w:noProof/>
        </w:rPr>
        <w:t>De genderkoek.</w:t>
      </w:r>
      <w:r>
        <w:rPr>
          <w:noProof/>
        </w:rPr>
        <w:t xml:space="preserve"> çavaria.</w:t>
      </w:r>
    </w:p>
    <w:p w14:paraId="3AF80A5A" w14:textId="77777777" w:rsidR="00D04FB9" w:rsidRDefault="00D04FB9" w:rsidP="00D04FB9">
      <w:pPr>
        <w:pStyle w:val="Bibliografie"/>
        <w:ind w:left="720" w:hanging="720"/>
        <w:rPr>
          <w:noProof/>
        </w:rPr>
      </w:pPr>
      <w:r>
        <w:rPr>
          <w:noProof/>
        </w:rPr>
        <w:t xml:space="preserve">Elliot, J., Heesterbeek, S., Lukensmeyer, C. J., &amp; Slocum, N. (2006). </w:t>
      </w:r>
      <w:r>
        <w:rPr>
          <w:i/>
          <w:iCs/>
          <w:noProof/>
        </w:rPr>
        <w:t>Participatieve methoden een gids voor gebruikers.</w:t>
      </w:r>
      <w:r>
        <w:rPr>
          <w:noProof/>
        </w:rPr>
        <w:t xml:space="preserve"> het Vlaams Instituut voor Wetenschappelijk en Technologisch Aspectenonderzoek. Brussel: et Vlaams Instituut voor Wetenschappelijk en Technologisch Aspectenonderzoek, Vlaams Parlement.</w:t>
      </w:r>
    </w:p>
    <w:p w14:paraId="58B1F72F" w14:textId="77777777" w:rsidR="00D04FB9" w:rsidRDefault="00D04FB9" w:rsidP="00D04FB9">
      <w:pPr>
        <w:pStyle w:val="Bibliografie"/>
        <w:ind w:left="720" w:hanging="720"/>
        <w:rPr>
          <w:noProof/>
        </w:rPr>
      </w:pPr>
      <w:r>
        <w:rPr>
          <w:noProof/>
        </w:rPr>
        <w:t xml:space="preserve">Geens, M. v. (2017, mei 9). </w:t>
      </w:r>
      <w:r>
        <w:rPr>
          <w:i/>
          <w:iCs/>
          <w:noProof/>
        </w:rPr>
        <w:t>Zelfbeschikking centraal in nieuwe transgenderwet</w:t>
      </w:r>
      <w:r>
        <w:rPr>
          <w:noProof/>
        </w:rPr>
        <w:t>. Opgehaald van koengeens: https://www.koengeens.be/news/2017/05/09/zelfbeschikking-centraal-in-nieuwe-transgenderwet</w:t>
      </w:r>
    </w:p>
    <w:p w14:paraId="3E64B3C5" w14:textId="77777777" w:rsidR="00D04FB9" w:rsidRDefault="00D04FB9" w:rsidP="00D04FB9">
      <w:pPr>
        <w:pStyle w:val="Bibliografie"/>
        <w:ind w:left="720" w:hanging="720"/>
        <w:rPr>
          <w:noProof/>
        </w:rPr>
      </w:pPr>
      <w:r>
        <w:rPr>
          <w:noProof/>
        </w:rPr>
        <w:t xml:space="preserve">Infopunt, T. (2013). </w:t>
      </w:r>
      <w:r>
        <w:rPr>
          <w:i/>
          <w:iCs/>
          <w:noProof/>
        </w:rPr>
        <w:t>DSM en ICD</w:t>
      </w:r>
      <w:r>
        <w:rPr>
          <w:noProof/>
        </w:rPr>
        <w:t>. Opgehaald van transgenderinfo: https://transgenderinfo.be/m/zorg/genderdysforie/genderdysforie-in-de-dsm-en-icd/</w:t>
      </w:r>
    </w:p>
    <w:p w14:paraId="38516369" w14:textId="77777777" w:rsidR="00D04FB9" w:rsidRDefault="00D04FB9" w:rsidP="00D04FB9">
      <w:pPr>
        <w:pStyle w:val="Bibliografie"/>
        <w:ind w:left="720" w:hanging="720"/>
        <w:rPr>
          <w:noProof/>
        </w:rPr>
      </w:pPr>
      <w:r>
        <w:rPr>
          <w:noProof/>
        </w:rPr>
        <w:t xml:space="preserve">Instituut voor de Gelijkheid van vrouwen en mannen. (2015 , z.d. z.d.). </w:t>
      </w:r>
      <w:r>
        <w:rPr>
          <w:i/>
          <w:iCs/>
          <w:noProof/>
        </w:rPr>
        <w:t>Wetgeving</w:t>
      </w:r>
      <w:r>
        <w:rPr>
          <w:noProof/>
        </w:rPr>
        <w:t>. Opgehaald van igvm-iefh belgium: http://igvm-iefh.belgium.be/nl/activiteiten/transgender/wetgeving</w:t>
      </w:r>
    </w:p>
    <w:p w14:paraId="255F7AA1" w14:textId="77777777" w:rsidR="00D04FB9" w:rsidRDefault="00D04FB9" w:rsidP="00D04FB9">
      <w:pPr>
        <w:pStyle w:val="Bibliografie"/>
        <w:ind w:left="720" w:hanging="720"/>
        <w:rPr>
          <w:noProof/>
        </w:rPr>
      </w:pPr>
      <w:r>
        <w:rPr>
          <w:noProof/>
        </w:rPr>
        <w:t xml:space="preserve">Instituut voor de gelijkheid van vrouwen en mannen. (2016, juni 30). </w:t>
      </w:r>
      <w:r>
        <w:rPr>
          <w:i/>
          <w:iCs/>
          <w:noProof/>
        </w:rPr>
        <w:t>Transgender personen in België.</w:t>
      </w:r>
      <w:r>
        <w:rPr>
          <w:noProof/>
        </w:rPr>
        <w:t xml:space="preserve"> Opgehaald van igvm-iefh.belgium: http://igvm-iefh.belgium.be/sites/default/files/trans_cijfers_rijksregister_2016_nl.pdf</w:t>
      </w:r>
    </w:p>
    <w:p w14:paraId="572239BE" w14:textId="422DA728" w:rsidR="00D04FB9" w:rsidRPr="00D04FB9" w:rsidRDefault="00D04FB9" w:rsidP="00F67693">
      <w:pPr>
        <w:pStyle w:val="Bibliografie"/>
        <w:ind w:left="720" w:hanging="720"/>
        <w:rPr>
          <w:noProof/>
        </w:rPr>
      </w:pPr>
      <w:r>
        <w:rPr>
          <w:noProof/>
        </w:rPr>
        <w:t xml:space="preserve">Keuzenkamp, S. (2012). </w:t>
      </w:r>
      <w:r>
        <w:rPr>
          <w:i/>
          <w:iCs/>
          <w:noProof/>
        </w:rPr>
        <w:t>Worden wie je bent. Het leven van transgenders in Nederland.</w:t>
      </w:r>
      <w:r>
        <w:rPr>
          <w:noProof/>
        </w:rPr>
        <w:t xml:space="preserve"> Opgehaald van Google scholar: http://www.art1middennederland.nl/wp-content/uploads/2014/01/Worden-wie-je-bent.-Het-leven-van-transgenders-in-Nederland.pdf</w:t>
      </w:r>
    </w:p>
    <w:p w14:paraId="4B90F385" w14:textId="77777777" w:rsidR="00D04FB9" w:rsidRDefault="00D04FB9" w:rsidP="00D04FB9">
      <w:pPr>
        <w:pStyle w:val="Bibliografie"/>
        <w:ind w:left="720" w:hanging="720"/>
        <w:rPr>
          <w:noProof/>
        </w:rPr>
      </w:pPr>
      <w:r w:rsidRPr="007A3757">
        <w:rPr>
          <w:noProof/>
          <w:lang w:val="en-US"/>
        </w:rPr>
        <w:t xml:space="preserve">Moody, C., &amp; Smith, N. G. (2013, januari 22). </w:t>
      </w:r>
      <w:r w:rsidRPr="007A3757">
        <w:rPr>
          <w:i/>
          <w:iCs/>
          <w:noProof/>
          <w:lang w:val="en-US"/>
        </w:rPr>
        <w:t>Suicide Protective Factor Among Trans Adults.</w:t>
      </w:r>
      <w:r w:rsidRPr="007A3757">
        <w:rPr>
          <w:noProof/>
          <w:lang w:val="en-US"/>
        </w:rPr>
        <w:t xml:space="preserve"> </w:t>
      </w:r>
      <w:r>
        <w:rPr>
          <w:noProof/>
        </w:rPr>
        <w:t>Opgehaald van Springerlink: http://download.springer.com/static/pdf/539/art%253A10.1007%252Fs10508-013-0099-</w:t>
      </w:r>
      <w:r>
        <w:rPr>
          <w:noProof/>
        </w:rPr>
        <w:lastRenderedPageBreak/>
        <w:t>8.pdf?originUrl=http%3A%2F%2Flink.springer.com%2Farticle%2F10.1007%2Fs10508-013-0099-8&amp;token2=exp=1494767013~acl=%2Fstatic%2Fpdf%2F539%2Fart%25253A10.1007%25252Fs10508-013-0099-8.pdf%3ForiginUrl%3Dhttp%253A%252F%252Flink.springer.com%252Farticle%252F10.1007%252Fs10508-013-0099-8*~hmac=f8b62adec914a8f8d7270c012b646aeadc054bfd72cfc74b6beabfd18349a4d6</w:t>
      </w:r>
    </w:p>
    <w:p w14:paraId="12DB1AD9" w14:textId="77777777" w:rsidR="00D04FB9" w:rsidRDefault="00D04FB9" w:rsidP="00D04FB9">
      <w:pPr>
        <w:pStyle w:val="Bibliografie"/>
        <w:ind w:left="720" w:hanging="720"/>
        <w:rPr>
          <w:noProof/>
        </w:rPr>
      </w:pPr>
      <w:r>
        <w:rPr>
          <w:noProof/>
        </w:rPr>
        <w:t>Mortelmans, D. (2013). Handboek kwalitatieve onderzoeksmethoden. Leuven: Acco.</w:t>
      </w:r>
    </w:p>
    <w:p w14:paraId="7AA1AF06" w14:textId="77777777" w:rsidR="00D04FB9" w:rsidRDefault="00D04FB9" w:rsidP="00D04FB9">
      <w:pPr>
        <w:pStyle w:val="Bibliografie"/>
        <w:ind w:left="720" w:hanging="720"/>
        <w:rPr>
          <w:noProof/>
        </w:rPr>
      </w:pPr>
      <w:r>
        <w:rPr>
          <w:noProof/>
        </w:rPr>
        <w:t>Mortelmans, D. (2013). Handboek kwalitatieve onderzoeksmethoden. Leuven: Acco.</w:t>
      </w:r>
    </w:p>
    <w:p w14:paraId="27C4823A" w14:textId="77777777" w:rsidR="00D04FB9" w:rsidRDefault="00D04FB9" w:rsidP="00D04FB9">
      <w:pPr>
        <w:pStyle w:val="Bibliografie"/>
        <w:ind w:left="720" w:hanging="720"/>
        <w:rPr>
          <w:noProof/>
        </w:rPr>
      </w:pPr>
      <w:r>
        <w:rPr>
          <w:noProof/>
        </w:rPr>
        <w:t xml:space="preserve">Motmans, J., de Biolley, I., &amp; Debunne, S. (2009, december 26). </w:t>
      </w:r>
      <w:r>
        <w:rPr>
          <w:i/>
          <w:iCs/>
          <w:noProof/>
        </w:rPr>
        <w:t>Leven als transgender in België.</w:t>
      </w:r>
      <w:r>
        <w:rPr>
          <w:noProof/>
        </w:rPr>
        <w:t xml:space="preserve"> Brussel: Instituut voor de gelijkheid van vrouwen en mannen.</w:t>
      </w:r>
    </w:p>
    <w:p w14:paraId="38C4A717" w14:textId="77777777" w:rsidR="00D04FB9" w:rsidRDefault="00D04FB9" w:rsidP="00D04FB9">
      <w:pPr>
        <w:pStyle w:val="Bibliografie"/>
        <w:ind w:left="720" w:hanging="720"/>
        <w:rPr>
          <w:noProof/>
        </w:rPr>
      </w:pPr>
      <w:r>
        <w:rPr>
          <w:noProof/>
        </w:rPr>
        <w:t xml:space="preserve">Motmans, J., T'Sjoen, G., &amp; Meier, P. (2011). </w:t>
      </w:r>
      <w:r>
        <w:rPr>
          <w:i/>
          <w:iCs/>
          <w:noProof/>
        </w:rPr>
        <w:t>De levenskwaliteit van transgender personen in Vlaanderen.</w:t>
      </w:r>
      <w:r>
        <w:rPr>
          <w:noProof/>
        </w:rPr>
        <w:t xml:space="preserve"> Opgehaald van seksualiteitbijjongeren: http://seksualiteitbijjongeren.wdfiles.com/local--files/statistieken/levenskwaliteit%20van%20een%20transgender.pdf</w:t>
      </w:r>
    </w:p>
    <w:p w14:paraId="6B4AE3C9" w14:textId="77777777" w:rsidR="00D04FB9" w:rsidRDefault="00D04FB9" w:rsidP="00D04FB9">
      <w:pPr>
        <w:pStyle w:val="Bibliografie"/>
        <w:ind w:left="720" w:hanging="720"/>
        <w:rPr>
          <w:noProof/>
        </w:rPr>
      </w:pPr>
      <w:r>
        <w:rPr>
          <w:noProof/>
        </w:rPr>
        <w:t xml:space="preserve">Motmans, J., T'Sjoen, G., &amp; Meier, P. (2015, mei z.d.). </w:t>
      </w:r>
      <w:r>
        <w:rPr>
          <w:i/>
          <w:iCs/>
          <w:noProof/>
        </w:rPr>
        <w:t>Geweldervaringen van transgender personen in België.</w:t>
      </w:r>
      <w:r>
        <w:rPr>
          <w:noProof/>
        </w:rPr>
        <w:t xml:space="preserve"> Opgeroepen op maart 4, 2017, van researchgate: https://www.researchgate.net/profile/Joz_Motmans/publication/279033654_Geweldervaringen_van_transgender_personen_in_Belgie/links/55890ba308aeb2994444c5f3/Geweldervaringen-van-transgender-personen-in-Belgie.pdf</w:t>
      </w:r>
    </w:p>
    <w:p w14:paraId="33118C55" w14:textId="77777777" w:rsidR="00D04FB9" w:rsidRDefault="00D04FB9" w:rsidP="00D04FB9">
      <w:pPr>
        <w:pStyle w:val="Bibliografie"/>
        <w:ind w:left="720" w:hanging="720"/>
        <w:rPr>
          <w:noProof/>
        </w:rPr>
      </w:pPr>
      <w:r>
        <w:rPr>
          <w:noProof/>
        </w:rPr>
        <w:t xml:space="preserve">Steunpunt Gelijkekansenbeleid. (2011, z.d. z.d.). </w:t>
      </w:r>
      <w:r>
        <w:rPr>
          <w:i/>
          <w:iCs/>
          <w:noProof/>
        </w:rPr>
        <w:t>De levenskwaliteit van transgender personen in Vlaanderen.</w:t>
      </w:r>
      <w:r>
        <w:rPr>
          <w:noProof/>
        </w:rPr>
        <w:t xml:space="preserve"> Opgehaald van seksualiteit bij jongeren: http://seksualiteitbijjongeren.wdfiles.com/local--files/statistieken/levenskwaliteit%20van%20een%20transgender.pdf</w:t>
      </w:r>
    </w:p>
    <w:p w14:paraId="43416B86" w14:textId="77777777" w:rsidR="00D04FB9" w:rsidRDefault="00D04FB9" w:rsidP="00D04FB9">
      <w:pPr>
        <w:pStyle w:val="Bibliografie"/>
        <w:ind w:left="720" w:hanging="720"/>
        <w:rPr>
          <w:noProof/>
        </w:rPr>
      </w:pPr>
      <w:r>
        <w:rPr>
          <w:noProof/>
        </w:rPr>
        <w:t xml:space="preserve">Transgender infopunt. (2013). </w:t>
      </w:r>
      <w:r>
        <w:rPr>
          <w:i/>
          <w:iCs/>
          <w:noProof/>
        </w:rPr>
        <w:t>cijfers</w:t>
      </w:r>
      <w:r>
        <w:rPr>
          <w:noProof/>
        </w:rPr>
        <w:t>. Opgehaald van transgenderinfo.be: http://transgenderinfo.be/f/pers/cijfers/</w:t>
      </w:r>
    </w:p>
    <w:p w14:paraId="3FC6DAEE" w14:textId="77777777" w:rsidR="00D04FB9" w:rsidRDefault="00D04FB9" w:rsidP="00D04FB9">
      <w:pPr>
        <w:pStyle w:val="Bibliografie"/>
        <w:ind w:left="720" w:hanging="720"/>
        <w:rPr>
          <w:noProof/>
        </w:rPr>
      </w:pPr>
      <w:r>
        <w:rPr>
          <w:noProof/>
        </w:rPr>
        <w:t xml:space="preserve">Transgender infopunt. (2013). </w:t>
      </w:r>
      <w:r>
        <w:rPr>
          <w:i/>
          <w:iCs/>
          <w:noProof/>
        </w:rPr>
        <w:t>DSM en ICD</w:t>
      </w:r>
      <w:r>
        <w:rPr>
          <w:noProof/>
        </w:rPr>
        <w:t>. Opgehaald van transgenderinfo: https://transgenderinfo.be/m/zorg/genderdysforie/genderdysforie-in-de-dsm-en-icd/</w:t>
      </w:r>
    </w:p>
    <w:p w14:paraId="4AC9C1D7" w14:textId="77777777" w:rsidR="00D04FB9" w:rsidRDefault="00D04FB9" w:rsidP="00D04FB9">
      <w:pPr>
        <w:pStyle w:val="Bibliografie"/>
        <w:ind w:left="720" w:hanging="720"/>
        <w:rPr>
          <w:noProof/>
        </w:rPr>
      </w:pPr>
      <w:r>
        <w:rPr>
          <w:noProof/>
        </w:rPr>
        <w:t xml:space="preserve">Transgender infopunt. (2013). </w:t>
      </w:r>
      <w:r>
        <w:rPr>
          <w:i/>
          <w:iCs/>
          <w:noProof/>
        </w:rPr>
        <w:t>Genderdysforie</w:t>
      </w:r>
      <w:r>
        <w:rPr>
          <w:noProof/>
        </w:rPr>
        <w:t>. Opgehaald van transgenderinfo: http://transgenderinfo.be/m/zorg/genderdysforie/</w:t>
      </w:r>
    </w:p>
    <w:p w14:paraId="391E25BB" w14:textId="77777777" w:rsidR="00D04FB9" w:rsidRDefault="00D04FB9" w:rsidP="00D04FB9">
      <w:pPr>
        <w:pStyle w:val="Bibliografie"/>
        <w:ind w:left="720" w:hanging="720"/>
        <w:rPr>
          <w:noProof/>
        </w:rPr>
      </w:pPr>
      <w:r>
        <w:rPr>
          <w:noProof/>
        </w:rPr>
        <w:t xml:space="preserve">Transgender infopunt. (2013). </w:t>
      </w:r>
      <w:r>
        <w:rPr>
          <w:i/>
          <w:iCs/>
          <w:noProof/>
        </w:rPr>
        <w:t>Genderidentiteit</w:t>
      </w:r>
      <w:r>
        <w:rPr>
          <w:noProof/>
        </w:rPr>
        <w:t>. Opgehaald van transgenderinfo: http://transgenderinfo.be/m/identiteit/sekse-en-gender/genderidentiteit/</w:t>
      </w:r>
    </w:p>
    <w:p w14:paraId="549A3B7E" w14:textId="77777777" w:rsidR="00D04FB9" w:rsidRDefault="00D04FB9" w:rsidP="00D04FB9">
      <w:pPr>
        <w:pStyle w:val="Bibliografie"/>
        <w:ind w:left="720" w:hanging="720"/>
        <w:rPr>
          <w:noProof/>
        </w:rPr>
      </w:pPr>
      <w:r>
        <w:rPr>
          <w:noProof/>
        </w:rPr>
        <w:t xml:space="preserve">Transgender infopunt. (2013). </w:t>
      </w:r>
      <w:r>
        <w:rPr>
          <w:i/>
          <w:iCs/>
          <w:noProof/>
        </w:rPr>
        <w:t>Genderontwikkeling</w:t>
      </w:r>
      <w:r>
        <w:rPr>
          <w:noProof/>
        </w:rPr>
        <w:t>. Opgehaald van transgenderinfo: http://transgenderinfo.be/m/identiteit/genderontwikkeling/</w:t>
      </w:r>
    </w:p>
    <w:p w14:paraId="3BE93255" w14:textId="77777777" w:rsidR="00D04FB9" w:rsidRDefault="00D04FB9" w:rsidP="00D04FB9">
      <w:pPr>
        <w:pStyle w:val="Bibliografie"/>
        <w:ind w:left="720" w:hanging="720"/>
        <w:rPr>
          <w:noProof/>
        </w:rPr>
      </w:pPr>
      <w:r>
        <w:rPr>
          <w:noProof/>
        </w:rPr>
        <w:t xml:space="preserve">Transgender infopunt. (2013). </w:t>
      </w:r>
      <w:r>
        <w:rPr>
          <w:i/>
          <w:iCs/>
          <w:noProof/>
        </w:rPr>
        <w:t>Genderpasje</w:t>
      </w:r>
      <w:r>
        <w:rPr>
          <w:noProof/>
        </w:rPr>
        <w:t>. Opgehaald van transgenderinfo: http://transgenderinfo.be/m/praktisch/genderpasje/</w:t>
      </w:r>
    </w:p>
    <w:p w14:paraId="7C3CAD62" w14:textId="77777777" w:rsidR="00D04FB9" w:rsidRDefault="00D04FB9" w:rsidP="00D04FB9">
      <w:pPr>
        <w:pStyle w:val="Bibliografie"/>
        <w:ind w:left="720" w:hanging="720"/>
        <w:rPr>
          <w:noProof/>
        </w:rPr>
      </w:pPr>
      <w:r>
        <w:rPr>
          <w:noProof/>
        </w:rPr>
        <w:t xml:space="preserve">Transgender infopunt. (2013). </w:t>
      </w:r>
      <w:r>
        <w:rPr>
          <w:i/>
          <w:iCs/>
          <w:noProof/>
        </w:rPr>
        <w:t>Hormoonbehandeling</w:t>
      </w:r>
      <w:r>
        <w:rPr>
          <w:noProof/>
        </w:rPr>
        <w:t>. Opgehaald van Transgenderinfo: http://transgenderinfo.be/m/leven/seksualiteit/hormoonbehandeling/</w:t>
      </w:r>
    </w:p>
    <w:p w14:paraId="3ED485E2" w14:textId="77777777" w:rsidR="00D04FB9" w:rsidRDefault="00D04FB9" w:rsidP="00D04FB9">
      <w:pPr>
        <w:pStyle w:val="Bibliografie"/>
        <w:ind w:left="720" w:hanging="720"/>
        <w:rPr>
          <w:noProof/>
        </w:rPr>
      </w:pPr>
      <w:r>
        <w:rPr>
          <w:noProof/>
        </w:rPr>
        <w:lastRenderedPageBreak/>
        <w:t xml:space="preserve">Transgender infopunt. (2013). </w:t>
      </w:r>
      <w:r>
        <w:rPr>
          <w:i/>
          <w:iCs/>
          <w:noProof/>
        </w:rPr>
        <w:t>Leven</w:t>
      </w:r>
      <w:r>
        <w:rPr>
          <w:noProof/>
        </w:rPr>
        <w:t>. Opgehaald van transgenderinfo: http://transgenderinfo.be/m/leven/familie-relaties/</w:t>
      </w:r>
    </w:p>
    <w:p w14:paraId="7A20FD8C" w14:textId="77777777" w:rsidR="00D04FB9" w:rsidRDefault="00D04FB9" w:rsidP="00D04FB9">
      <w:pPr>
        <w:pStyle w:val="Bibliografie"/>
        <w:ind w:left="720" w:hanging="720"/>
        <w:rPr>
          <w:noProof/>
        </w:rPr>
      </w:pPr>
      <w:r>
        <w:rPr>
          <w:noProof/>
        </w:rPr>
        <w:t xml:space="preserve">Transgender infopunt. (2013, z.d. z.d.). </w:t>
      </w:r>
      <w:r>
        <w:rPr>
          <w:i/>
          <w:iCs/>
          <w:noProof/>
        </w:rPr>
        <w:t>Mensenrechten</w:t>
      </w:r>
      <w:r>
        <w:rPr>
          <w:noProof/>
        </w:rPr>
        <w:t>. Opgehaald van transgenderinfo: http://transgenderinfo.be/m/leven/klachten/mensenrechten/</w:t>
      </w:r>
    </w:p>
    <w:p w14:paraId="5EABEAE1" w14:textId="77777777" w:rsidR="00D04FB9" w:rsidRDefault="00D04FB9" w:rsidP="00D04FB9">
      <w:pPr>
        <w:pStyle w:val="Bibliografie"/>
        <w:ind w:left="720" w:hanging="720"/>
        <w:rPr>
          <w:noProof/>
        </w:rPr>
      </w:pPr>
      <w:r>
        <w:rPr>
          <w:noProof/>
        </w:rPr>
        <w:t xml:space="preserve">Transgender infopunt. (2013). </w:t>
      </w:r>
      <w:r>
        <w:rPr>
          <w:i/>
          <w:iCs/>
          <w:noProof/>
        </w:rPr>
        <w:t>mentaal welzijn</w:t>
      </w:r>
      <w:r>
        <w:rPr>
          <w:noProof/>
        </w:rPr>
        <w:t>. Opgehaald van transgenderinfo: http://transgenderinfo.be/m/leven/gezondheid/mentaal-weerbaar/</w:t>
      </w:r>
    </w:p>
    <w:p w14:paraId="045E9FDF" w14:textId="77777777" w:rsidR="00D04FB9" w:rsidRDefault="00D04FB9" w:rsidP="00D04FB9">
      <w:pPr>
        <w:pStyle w:val="Bibliografie"/>
        <w:ind w:left="720" w:hanging="720"/>
        <w:rPr>
          <w:noProof/>
        </w:rPr>
      </w:pPr>
      <w:r>
        <w:rPr>
          <w:noProof/>
        </w:rPr>
        <w:t xml:space="preserve">Transgender infopunt. (2013, z.d. z.d.). </w:t>
      </w:r>
      <w:r>
        <w:rPr>
          <w:i/>
          <w:iCs/>
          <w:noProof/>
        </w:rPr>
        <w:t>Nieuwe studiebewijzen</w:t>
      </w:r>
      <w:r>
        <w:rPr>
          <w:noProof/>
        </w:rPr>
        <w:t>. Opgehaald van transgenderinfo: http://transgenderinfo.be/m/praktisch/diploma-aanpassen/</w:t>
      </w:r>
    </w:p>
    <w:p w14:paraId="3D27D13B" w14:textId="77777777" w:rsidR="00D04FB9" w:rsidRDefault="00D04FB9" w:rsidP="00D04FB9">
      <w:pPr>
        <w:pStyle w:val="Bibliografie"/>
        <w:ind w:left="720" w:hanging="720"/>
        <w:rPr>
          <w:noProof/>
        </w:rPr>
      </w:pPr>
      <w:r>
        <w:rPr>
          <w:noProof/>
        </w:rPr>
        <w:t xml:space="preserve">Transgender infopunt. (2013). </w:t>
      </w:r>
      <w:r>
        <w:rPr>
          <w:i/>
          <w:iCs/>
          <w:noProof/>
        </w:rPr>
        <w:t>Operaties</w:t>
      </w:r>
      <w:r>
        <w:rPr>
          <w:noProof/>
        </w:rPr>
        <w:t>. Opgehaald van Transgenderinfo: http://transgenderinfo.be/m/leven/seksualiteit/operaties/</w:t>
      </w:r>
    </w:p>
    <w:p w14:paraId="3B928625" w14:textId="77777777" w:rsidR="00D04FB9" w:rsidRDefault="00D04FB9" w:rsidP="00D04FB9">
      <w:pPr>
        <w:pStyle w:val="Bibliografie"/>
        <w:ind w:left="720" w:hanging="720"/>
        <w:rPr>
          <w:noProof/>
        </w:rPr>
      </w:pPr>
      <w:r>
        <w:rPr>
          <w:noProof/>
        </w:rPr>
        <w:t xml:space="preserve">Transgender infopunt. (2013). </w:t>
      </w:r>
      <w:r>
        <w:rPr>
          <w:i/>
          <w:iCs/>
          <w:noProof/>
        </w:rPr>
        <w:t>terminologie</w:t>
      </w:r>
      <w:r>
        <w:rPr>
          <w:noProof/>
        </w:rPr>
        <w:t>. Opgehaald van transgenderinfo: http://transgenderinfo.be/f/pers/terminologie/</w:t>
      </w:r>
    </w:p>
    <w:p w14:paraId="7F311EBE" w14:textId="77777777" w:rsidR="00D04FB9" w:rsidRDefault="00D04FB9" w:rsidP="00D04FB9">
      <w:pPr>
        <w:pStyle w:val="Bibliografie"/>
        <w:ind w:left="720" w:hanging="720"/>
        <w:rPr>
          <w:noProof/>
        </w:rPr>
      </w:pPr>
      <w:r>
        <w:rPr>
          <w:noProof/>
        </w:rPr>
        <w:t xml:space="preserve">Transgender infopunt. (2013). </w:t>
      </w:r>
      <w:r>
        <w:rPr>
          <w:i/>
          <w:iCs/>
          <w:noProof/>
        </w:rPr>
        <w:t>Terminologie</w:t>
      </w:r>
      <w:r>
        <w:rPr>
          <w:noProof/>
        </w:rPr>
        <w:t>. Opgehaald van Transgenderinfo: http://transgenderinfo.be/f/pers/terminologie/</w:t>
      </w:r>
    </w:p>
    <w:p w14:paraId="1A754F0B" w14:textId="77777777" w:rsidR="00D04FB9" w:rsidRDefault="00D04FB9" w:rsidP="00D04FB9">
      <w:pPr>
        <w:pStyle w:val="Bibliografie"/>
        <w:ind w:left="720" w:hanging="720"/>
        <w:rPr>
          <w:noProof/>
        </w:rPr>
      </w:pPr>
      <w:r>
        <w:rPr>
          <w:noProof/>
        </w:rPr>
        <w:t xml:space="preserve">Transgender infopunt. (2013). </w:t>
      </w:r>
      <w:r>
        <w:rPr>
          <w:i/>
          <w:iCs/>
          <w:noProof/>
        </w:rPr>
        <w:t>transzorg</w:t>
      </w:r>
      <w:r>
        <w:rPr>
          <w:noProof/>
        </w:rPr>
        <w:t>. Opgehaald van transgenderinfo: http://transgenderinfo.be/m/leven/gezondheid/toegang-tot-zorg/</w:t>
      </w:r>
    </w:p>
    <w:p w14:paraId="216621C1" w14:textId="77777777" w:rsidR="00D04FB9" w:rsidRDefault="00D04FB9" w:rsidP="00D04FB9">
      <w:pPr>
        <w:pStyle w:val="Bibliografie"/>
        <w:ind w:left="720" w:hanging="720"/>
        <w:rPr>
          <w:noProof/>
        </w:rPr>
      </w:pPr>
      <w:r>
        <w:rPr>
          <w:noProof/>
        </w:rPr>
        <w:t xml:space="preserve">Transgender infopunt. (2013). </w:t>
      </w:r>
      <w:r>
        <w:rPr>
          <w:i/>
          <w:iCs/>
          <w:noProof/>
        </w:rPr>
        <w:t>Werken aan een transvriendelijke zorgomgeving</w:t>
      </w:r>
      <w:r>
        <w:rPr>
          <w:noProof/>
        </w:rPr>
        <w:t>. Opgehaald van transgenderinfo: https://transgenderzorg.be/onthaal/werken-aan-een-transvriendelijke-zorgomgeving</w:t>
      </w:r>
    </w:p>
    <w:p w14:paraId="6629AAE6" w14:textId="77777777" w:rsidR="00D04FB9" w:rsidRDefault="00D04FB9" w:rsidP="00D04FB9">
      <w:pPr>
        <w:pStyle w:val="Bibliografie"/>
        <w:ind w:left="720" w:hanging="720"/>
        <w:rPr>
          <w:noProof/>
        </w:rPr>
      </w:pPr>
      <w:r>
        <w:rPr>
          <w:noProof/>
        </w:rPr>
        <w:t xml:space="preserve">Transgender infopunt. (2017). </w:t>
      </w:r>
      <w:r>
        <w:rPr>
          <w:i/>
          <w:iCs/>
          <w:noProof/>
        </w:rPr>
        <w:t>Update praktische info naar de nieuwe transwet</w:t>
      </w:r>
      <w:r>
        <w:rPr>
          <w:noProof/>
        </w:rPr>
        <w:t>. Opgehaald van transgenderinfo: http://transgenderinfo.be/update-praktische-info-naar-de-nieuwe-transwet/</w:t>
      </w:r>
    </w:p>
    <w:p w14:paraId="678E25D3" w14:textId="77777777" w:rsidR="00D04FB9" w:rsidRDefault="00D04FB9" w:rsidP="00D04FB9">
      <w:pPr>
        <w:pStyle w:val="Bibliografie"/>
        <w:ind w:left="720" w:hanging="720"/>
        <w:rPr>
          <w:noProof/>
        </w:rPr>
      </w:pPr>
      <w:r>
        <w:rPr>
          <w:noProof/>
        </w:rPr>
        <w:t xml:space="preserve">Transgender infopunt. (2017). </w:t>
      </w:r>
      <w:r>
        <w:rPr>
          <w:i/>
          <w:iCs/>
          <w:noProof/>
        </w:rPr>
        <w:t>Voornaamswijziging</w:t>
      </w:r>
      <w:r>
        <w:rPr>
          <w:noProof/>
        </w:rPr>
        <w:t>. Opgehaald van transgenderinfo: http://transgenderinfo.be/m/praktisch/voornaamswijziging/hoe/</w:t>
      </w:r>
    </w:p>
    <w:p w14:paraId="534DFB8C" w14:textId="77777777" w:rsidR="00D04FB9" w:rsidRDefault="00D04FB9" w:rsidP="00D04FB9">
      <w:pPr>
        <w:pStyle w:val="Bibliografie"/>
        <w:ind w:left="720" w:hanging="720"/>
        <w:rPr>
          <w:noProof/>
        </w:rPr>
      </w:pPr>
      <w:r w:rsidRPr="007A3757">
        <w:rPr>
          <w:noProof/>
          <w:lang w:val="en-US"/>
        </w:rPr>
        <w:t xml:space="preserve">Transgender infopunt. (2017, december 6). </w:t>
      </w:r>
      <w:r w:rsidRPr="007A3757">
        <w:rPr>
          <w:i/>
          <w:iCs/>
          <w:noProof/>
          <w:lang w:val="en-US"/>
        </w:rPr>
        <w:t>Yogyakarta Principles plus 10</w:t>
      </w:r>
      <w:r w:rsidRPr="007A3757">
        <w:rPr>
          <w:noProof/>
          <w:lang w:val="en-US"/>
        </w:rPr>
        <w:t xml:space="preserve">. </w:t>
      </w:r>
      <w:r>
        <w:rPr>
          <w:noProof/>
        </w:rPr>
        <w:t>Opgehaald van transgenderinfo: http://transgenderinfo.be/yogyakarta-principles-plus-10/</w:t>
      </w:r>
    </w:p>
    <w:p w14:paraId="71B81946" w14:textId="77777777" w:rsidR="00D04FB9" w:rsidRDefault="00D04FB9" w:rsidP="00D04FB9">
      <w:pPr>
        <w:pStyle w:val="Bibliografie"/>
        <w:ind w:left="720" w:hanging="720"/>
        <w:rPr>
          <w:noProof/>
        </w:rPr>
      </w:pPr>
      <w:r>
        <w:rPr>
          <w:noProof/>
        </w:rPr>
        <w:t xml:space="preserve">UZ Leuven. (2017, januari 18). </w:t>
      </w:r>
      <w:r>
        <w:rPr>
          <w:i/>
          <w:iCs/>
          <w:noProof/>
        </w:rPr>
        <w:t>Genderdysforie.</w:t>
      </w:r>
      <w:r>
        <w:rPr>
          <w:noProof/>
        </w:rPr>
        <w:t xml:space="preserve"> Opgehaald van uzleuven: https://www.uzleuven.be/nl/genderdysforie</w:t>
      </w:r>
    </w:p>
    <w:p w14:paraId="3EAE9674" w14:textId="77777777" w:rsidR="00D04FB9" w:rsidRDefault="00D04FB9" w:rsidP="00D04FB9">
      <w:pPr>
        <w:pStyle w:val="Bibliografie"/>
        <w:ind w:left="720" w:hanging="720"/>
        <w:rPr>
          <w:noProof/>
        </w:rPr>
      </w:pPr>
      <w:r>
        <w:rPr>
          <w:noProof/>
        </w:rPr>
        <w:t xml:space="preserve">Van Damme, F. (2016, oktober 28). 1 op 4 holebi's deed al poging tot zelfdoding. </w:t>
      </w:r>
      <w:r>
        <w:rPr>
          <w:i/>
          <w:iCs/>
          <w:noProof/>
        </w:rPr>
        <w:t>De Morgen</w:t>
      </w:r>
      <w:r>
        <w:rPr>
          <w:noProof/>
        </w:rPr>
        <w:t>, p. 1.</w:t>
      </w:r>
    </w:p>
    <w:p w14:paraId="4ACEBC14" w14:textId="77777777" w:rsidR="00D04FB9" w:rsidRDefault="00D04FB9" w:rsidP="00D04FB9">
      <w:pPr>
        <w:pStyle w:val="Bibliografie"/>
        <w:ind w:left="720" w:hanging="720"/>
        <w:rPr>
          <w:noProof/>
        </w:rPr>
      </w:pPr>
      <w:r>
        <w:rPr>
          <w:noProof/>
        </w:rPr>
        <w:t xml:space="preserve">Vansteelandt, D. (2016). </w:t>
      </w:r>
      <w:r>
        <w:rPr>
          <w:i/>
          <w:iCs/>
          <w:noProof/>
        </w:rPr>
        <w:t>De invloed van sociale ondersteuning door familie en vrienden op zichtbaarheidsmanagement bij holebi-jongeren: een belevingsonderzoek.</w:t>
      </w:r>
      <w:r>
        <w:rPr>
          <w:noProof/>
        </w:rPr>
        <w:t xml:space="preserve"> </w:t>
      </w:r>
    </w:p>
    <w:p w14:paraId="3D778B18" w14:textId="6EDA4F27" w:rsidR="00783B54" w:rsidRPr="00D04FB9" w:rsidRDefault="00783B54" w:rsidP="00D04FB9"/>
    <w:p w14:paraId="19A888DE" w14:textId="0CDD81F6" w:rsidR="00783B54" w:rsidRPr="002B532C" w:rsidRDefault="00783B54" w:rsidP="002B532C">
      <w:pPr>
        <w:pStyle w:val="Kop1"/>
      </w:pPr>
      <w:bookmarkStart w:id="66" w:name="_Toc513383193"/>
      <w:bookmarkStart w:id="67" w:name="_Toc513396097"/>
      <w:bookmarkStart w:id="68" w:name="_Toc513797807"/>
      <w:r w:rsidRPr="002B532C">
        <w:lastRenderedPageBreak/>
        <w:t>Bijlagen</w:t>
      </w:r>
      <w:bookmarkEnd w:id="66"/>
      <w:bookmarkEnd w:id="67"/>
      <w:bookmarkEnd w:id="68"/>
    </w:p>
    <w:p w14:paraId="461F2330" w14:textId="4CB076DB" w:rsidR="0002101A" w:rsidRPr="002B532C" w:rsidRDefault="0002101A" w:rsidP="002B532C">
      <w:pPr>
        <w:pStyle w:val="Kop2"/>
        <w:rPr>
          <w:rFonts w:eastAsia="Calibri"/>
        </w:rPr>
      </w:pPr>
      <w:bookmarkStart w:id="69" w:name="_Toc513383194"/>
      <w:bookmarkStart w:id="70" w:name="_Toc513396098"/>
      <w:bookmarkStart w:id="71" w:name="_Toc513797808"/>
      <w:r w:rsidRPr="002B532C">
        <w:rPr>
          <w:rFonts w:eastAsia="Calibri"/>
        </w:rPr>
        <w:t>Rekrutering: instagram</w:t>
      </w:r>
      <w:r w:rsidR="001A6127" w:rsidRPr="002B532C">
        <w:rPr>
          <w:rFonts w:eastAsia="Calibri"/>
        </w:rPr>
        <w:t>story</w:t>
      </w:r>
      <w:bookmarkEnd w:id="69"/>
      <w:bookmarkEnd w:id="70"/>
      <w:bookmarkEnd w:id="71"/>
    </w:p>
    <w:p w14:paraId="09FB3031" w14:textId="2EBF6A56" w:rsidR="0002101A" w:rsidRPr="00831939" w:rsidRDefault="00446742" w:rsidP="0002101A">
      <w:r>
        <w:rPr>
          <w:noProof/>
        </w:rPr>
        <w:drawing>
          <wp:anchor distT="0" distB="0" distL="114300" distR="114300" simplePos="0" relativeHeight="251658240" behindDoc="0" locked="0" layoutInCell="1" allowOverlap="1" wp14:anchorId="0CFA4E3D" wp14:editId="02F2915E">
            <wp:simplePos x="0" y="0"/>
            <wp:positionH relativeFrom="column">
              <wp:posOffset>3035300</wp:posOffset>
            </wp:positionH>
            <wp:positionV relativeFrom="paragraph">
              <wp:posOffset>337820</wp:posOffset>
            </wp:positionV>
            <wp:extent cx="2173605" cy="3879850"/>
            <wp:effectExtent l="0" t="0" r="10795" b="6350"/>
            <wp:wrapThrough wrapText="bothSides">
              <wp:wrapPolygon edited="0">
                <wp:start x="0" y="0"/>
                <wp:lineTo x="0" y="21494"/>
                <wp:lineTo x="21455" y="21494"/>
                <wp:lineTo x="21455" y="0"/>
                <wp:lineTo x="0" y="0"/>
              </wp:wrapPolygon>
            </wp:wrapThrough>
            <wp:docPr id="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3605" cy="3879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5C76D246" wp14:editId="7F0708D7">
            <wp:simplePos x="0" y="0"/>
            <wp:positionH relativeFrom="column">
              <wp:posOffset>297815</wp:posOffset>
            </wp:positionH>
            <wp:positionV relativeFrom="paragraph">
              <wp:posOffset>341630</wp:posOffset>
            </wp:positionV>
            <wp:extent cx="2172970" cy="3838575"/>
            <wp:effectExtent l="0" t="0" r="11430" b="0"/>
            <wp:wrapThrough wrapText="bothSides">
              <wp:wrapPolygon edited="0">
                <wp:start x="0" y="0"/>
                <wp:lineTo x="0" y="21439"/>
                <wp:lineTo x="21461" y="21439"/>
                <wp:lineTo x="21461" y="0"/>
                <wp:lineTo x="0" y="0"/>
              </wp:wrapPolygon>
            </wp:wrapThrough>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2970" cy="3838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95CE31" w14:textId="51AD8FFB" w:rsidR="0002101A" w:rsidRPr="00831939" w:rsidRDefault="0002101A" w:rsidP="0002101A"/>
    <w:p w14:paraId="3A8D463C" w14:textId="3A574CA4" w:rsidR="0002101A" w:rsidRPr="00831939" w:rsidRDefault="0002101A" w:rsidP="0002101A"/>
    <w:p w14:paraId="2C1FC7C5" w14:textId="1307545E" w:rsidR="0002101A" w:rsidRPr="00831939" w:rsidRDefault="0002101A" w:rsidP="0002101A"/>
    <w:p w14:paraId="7DAF4DEE" w14:textId="77777777" w:rsidR="0002101A" w:rsidRPr="00831939" w:rsidRDefault="0002101A" w:rsidP="0002101A"/>
    <w:p w14:paraId="494DB20D" w14:textId="29C45B42" w:rsidR="0002101A" w:rsidRPr="00831939" w:rsidRDefault="0002101A" w:rsidP="0002101A"/>
    <w:p w14:paraId="44B469AD" w14:textId="12BC3AC4" w:rsidR="0002101A" w:rsidRPr="00831939" w:rsidRDefault="0002101A" w:rsidP="0002101A"/>
    <w:p w14:paraId="5846DA3A" w14:textId="65E6E143" w:rsidR="0002101A" w:rsidRPr="00831939" w:rsidRDefault="0002101A" w:rsidP="0002101A"/>
    <w:p w14:paraId="312ECEBE" w14:textId="50A0CADE" w:rsidR="0002101A" w:rsidRPr="00831939" w:rsidRDefault="0002101A" w:rsidP="0002101A"/>
    <w:p w14:paraId="6BBE2989" w14:textId="3264530B" w:rsidR="0002101A" w:rsidRPr="00831939" w:rsidRDefault="0002101A" w:rsidP="0002101A"/>
    <w:p w14:paraId="794C56CA" w14:textId="45198095" w:rsidR="0002101A" w:rsidRPr="00831939" w:rsidRDefault="0002101A" w:rsidP="0002101A"/>
    <w:p w14:paraId="58CC4F3A" w14:textId="16345469" w:rsidR="0002101A" w:rsidRPr="00831939" w:rsidRDefault="0002101A" w:rsidP="0002101A"/>
    <w:p w14:paraId="31083F56" w14:textId="3501486C" w:rsidR="0002101A" w:rsidRDefault="0002101A" w:rsidP="0002101A"/>
    <w:p w14:paraId="4931E9E3" w14:textId="6F01E7B4" w:rsidR="00937409" w:rsidRPr="00831939" w:rsidRDefault="00446742" w:rsidP="0002101A">
      <w:r>
        <w:rPr>
          <w:noProof/>
        </w:rPr>
        <w:drawing>
          <wp:anchor distT="0" distB="0" distL="114300" distR="114300" simplePos="0" relativeHeight="251664384" behindDoc="0" locked="0" layoutInCell="1" allowOverlap="1" wp14:anchorId="051C7C65" wp14:editId="02C8DE39">
            <wp:simplePos x="0" y="0"/>
            <wp:positionH relativeFrom="column">
              <wp:posOffset>3042285</wp:posOffset>
            </wp:positionH>
            <wp:positionV relativeFrom="paragraph">
              <wp:posOffset>2365375</wp:posOffset>
            </wp:positionV>
            <wp:extent cx="2173605" cy="3771265"/>
            <wp:effectExtent l="0" t="0" r="10795" b="0"/>
            <wp:wrapThrough wrapText="bothSides">
              <wp:wrapPolygon edited="0">
                <wp:start x="0" y="0"/>
                <wp:lineTo x="0" y="21385"/>
                <wp:lineTo x="21455" y="21385"/>
                <wp:lineTo x="21455" y="0"/>
                <wp:lineTo x="0" y="0"/>
              </wp:wrapPolygon>
            </wp:wrapThrough>
            <wp:docPr id="7"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73605" cy="3771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4D1A428C" wp14:editId="3451D09E">
            <wp:simplePos x="0" y="0"/>
            <wp:positionH relativeFrom="column">
              <wp:posOffset>300355</wp:posOffset>
            </wp:positionH>
            <wp:positionV relativeFrom="paragraph">
              <wp:posOffset>2293620</wp:posOffset>
            </wp:positionV>
            <wp:extent cx="2173605" cy="3769360"/>
            <wp:effectExtent l="0" t="0" r="10795" b="0"/>
            <wp:wrapThrough wrapText="bothSides">
              <wp:wrapPolygon edited="0">
                <wp:start x="0" y="0"/>
                <wp:lineTo x="0" y="21396"/>
                <wp:lineTo x="21455" y="21396"/>
                <wp:lineTo x="21455"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3605" cy="3769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BC6E58" w14:textId="5FD00B53" w:rsidR="0002101A" w:rsidRPr="002B532C" w:rsidRDefault="0002101A" w:rsidP="002B532C">
      <w:pPr>
        <w:pStyle w:val="Kop2"/>
        <w:rPr>
          <w:rFonts w:eastAsia="Calibri"/>
        </w:rPr>
      </w:pPr>
      <w:bookmarkStart w:id="72" w:name="_Toc513383195"/>
      <w:bookmarkStart w:id="73" w:name="_Toc513396099"/>
      <w:bookmarkStart w:id="74" w:name="_Toc513797809"/>
      <w:r w:rsidRPr="002B532C">
        <w:rPr>
          <w:rFonts w:eastAsia="Calibri"/>
        </w:rPr>
        <w:lastRenderedPageBreak/>
        <w:t>Rekrutering: e-mail</w:t>
      </w:r>
      <w:bookmarkEnd w:id="72"/>
      <w:bookmarkEnd w:id="73"/>
      <w:bookmarkEnd w:id="74"/>
      <w:r w:rsidRPr="002B532C">
        <w:rPr>
          <w:rFonts w:eastAsia="Calibri"/>
        </w:rPr>
        <w:t xml:space="preserve"> </w:t>
      </w:r>
      <w:r w:rsidRPr="002B532C">
        <w:rPr>
          <w:rFonts w:eastAsia="Calibri"/>
        </w:rPr>
        <w:br/>
      </w:r>
    </w:p>
    <w:p w14:paraId="4BDFE82D" w14:textId="6B166011" w:rsidR="0002101A" w:rsidRPr="000E202A" w:rsidRDefault="0002101A" w:rsidP="002B532C">
      <w:pPr>
        <w:pStyle w:val="Lijstalinea"/>
        <w:numPr>
          <w:ilvl w:val="3"/>
          <w:numId w:val="11"/>
        </w:numPr>
        <w:ind w:left="284"/>
        <w:rPr>
          <w:rFonts w:ascii="Arial Rounded MT Bold" w:eastAsia="Calibri" w:hAnsi="Arial Rounded MT Bold"/>
        </w:rPr>
      </w:pPr>
      <w:r w:rsidRPr="000E202A">
        <w:rPr>
          <w:rFonts w:ascii="Arial Rounded MT Bold" w:eastAsia="Calibri" w:hAnsi="Arial Rounded MT Bold"/>
        </w:rPr>
        <w:t xml:space="preserve">Bijlage </w:t>
      </w:r>
      <w:r w:rsidRPr="00AD2E2B">
        <w:rPr>
          <w:rFonts w:ascii="Arial Rounded MT Bold" w:eastAsia="Calibri" w:hAnsi="Arial Rounded MT Bold"/>
        </w:rPr>
        <w:t>in</w:t>
      </w:r>
      <w:r w:rsidRPr="000E202A">
        <w:rPr>
          <w:rFonts w:ascii="Arial Rounded MT Bold" w:eastAsia="Calibri" w:hAnsi="Arial Rounded MT Bold"/>
        </w:rPr>
        <w:t xml:space="preserve"> e-mail</w:t>
      </w:r>
    </w:p>
    <w:p w14:paraId="3CEA9BFC" w14:textId="644DA18E" w:rsidR="0002101A" w:rsidRPr="00831939" w:rsidRDefault="0002101A" w:rsidP="00160811">
      <w:pPr>
        <w:spacing w:line="276" w:lineRule="auto"/>
      </w:pPr>
      <w:r w:rsidRPr="00831939">
        <w:t>Hallo!</w:t>
      </w:r>
    </w:p>
    <w:p w14:paraId="60AC208D" w14:textId="1C1D9528" w:rsidR="0002101A" w:rsidRPr="00831939" w:rsidRDefault="0002101A" w:rsidP="00160811">
      <w:pPr>
        <w:spacing w:line="276" w:lineRule="auto"/>
      </w:pPr>
      <w:r w:rsidRPr="00831939">
        <w:t xml:space="preserve">Ik ben Jantien, laatstejaarsstudente toegepaste psychologie op Howest in Brugge. In functie van mijn opleiding heb ik de opdracht gekregen om een bachelorproefpaper te schrijven en op basis daarvan een beroepsproduct te ontwikkelen. </w:t>
      </w:r>
      <w:r w:rsidRPr="00831939">
        <w:br/>
        <w:t xml:space="preserve">Toen ik deze opdracht kreeg wist ik meteen dat ik iets wilde ontwikkelen voor een zeer specifieke groep, namelijk trans*personen (al neem ik dat woord niet zeer graag in de mond). Deze groep werd in het verleden en zelfs nu nog vaak vergeten, daarom wil ik mij extra voor hen inzetten. </w:t>
      </w:r>
    </w:p>
    <w:p w14:paraId="1504FE29" w14:textId="4C3587DF" w:rsidR="0002101A" w:rsidRPr="00831939" w:rsidRDefault="0002101A" w:rsidP="00160811">
      <w:pPr>
        <w:spacing w:line="276" w:lineRule="auto"/>
      </w:pPr>
      <w:r w:rsidRPr="00831939">
        <w:t xml:space="preserve">Mijn beroepsproduct zal een website zijn, gericht naar de directe omgeving van trans*personen. Tijdens een van de bijeenkomsten van gendercontact werd ik geconfronteerd met het feit dat trans*personen veel meer doormaken dan de coming-out en transitie alleen. Ook dagelijkse situaties kunnen voor hen een struikelblok vormen, mede door de directe of minder betrokken omgeving van trans*personen. </w:t>
      </w:r>
      <w:r w:rsidR="006B1C0A" w:rsidRPr="00831939">
        <w:t>De kassier die ‘goedemorgen mevrouw’ blijft zeggen, naar een openbaar toi</w:t>
      </w:r>
      <w:r w:rsidR="006B1C0A">
        <w:t>let gaan, naar je werk gaan, ….</w:t>
      </w:r>
      <w:r w:rsidR="006B1C0A" w:rsidRPr="00831939">
        <w:br/>
        <w:t xml:space="preserve">Omdat je directe omgeving zeer betrokken is in deze situaties vind ik het belangrijk dat zij gesensibiliseerd worden over deze moeilijkheden. </w:t>
      </w:r>
      <w:r w:rsidRPr="00831939">
        <w:t>Het doel van deze sensibilisering is dat ‘de mens op straat’ een minder veroordelende of negatieve houding zal aannemen tegenover trans*personen. Het ultieme doel is natuurlijk dat mensen beseffen dat er een moment moet komen waarop iemand niet meer beschouwd wordt als trans*persoon, maar als het geslacht waarmee hij/zij door het leven wilt gaan.</w:t>
      </w:r>
    </w:p>
    <w:p w14:paraId="72FE6B71" w14:textId="41B21276" w:rsidR="0002101A" w:rsidRPr="00831939" w:rsidRDefault="0002101A" w:rsidP="00160811">
      <w:pPr>
        <w:spacing w:line="276" w:lineRule="auto"/>
      </w:pPr>
      <w:r w:rsidRPr="00831939">
        <w:t xml:space="preserve">Om ervoor te zorgen dat deze website voldoende aansluit bij de visie van trans*personen hierop, had ik zeer graag een </w:t>
      </w:r>
      <w:r w:rsidRPr="00831939">
        <w:rPr>
          <w:b/>
        </w:rPr>
        <w:t>focusgroep</w:t>
      </w:r>
      <w:r w:rsidRPr="00831939">
        <w:t xml:space="preserve"> georganiseerd. Tijdens deze tweetal uren leg ik jullie een ‘schets’ voor van de website waarin al situaties uitgeschreven staan. Het is de bedoeling dat jullie me vertellen in hoeverre die situaties effectief struikelblokken (geweest) zijn voor jullie en hoe jullie het liefst ‘behandeld’ zouden worden op die momenten.</w:t>
      </w:r>
      <w:r w:rsidRPr="00831939">
        <w:br/>
        <w:t xml:space="preserve">Mijn gouden regel is: </w:t>
      </w:r>
      <w:r w:rsidRPr="00831939">
        <w:rPr>
          <w:b/>
        </w:rPr>
        <w:t>behandel anderen niet zoals jij zelf behandeld zou willen worden, maar zoals zij behandeld willen worden</w:t>
      </w:r>
      <w:r w:rsidRPr="00831939">
        <w:t>. Vanuit een ‘cis-perspectief’ anderen aanraden hoe ze optimaal kunnen reageren (buiten ‘</w:t>
      </w:r>
      <w:r w:rsidRPr="00831939">
        <w:rPr>
          <w:i/>
        </w:rPr>
        <w:t>doe gewoon normaal’</w:t>
      </w:r>
      <w:r w:rsidRPr="00831939">
        <w:t xml:space="preserve">) in die situaties zou vrij moeilijk zijn, dus dit had ik dan ook zeer graag van jullie gehoord. </w:t>
      </w:r>
    </w:p>
    <w:p w14:paraId="0D89E494" w14:textId="1F285AEE" w:rsidR="0002101A" w:rsidRPr="00831939" w:rsidRDefault="0002101A" w:rsidP="00160811">
      <w:pPr>
        <w:spacing w:line="276" w:lineRule="auto"/>
      </w:pPr>
      <w:r w:rsidRPr="00831939">
        <w:t xml:space="preserve">Deze focusgroep bestaat uit max 8 personen om veiligheid en openheid te garanderen. </w:t>
      </w:r>
      <w:r w:rsidRPr="00831939">
        <w:br/>
        <w:t xml:space="preserve">Bij vragen of opmerkingen kan ik steeds gecontacteerd worden via </w:t>
      </w:r>
      <w:hyperlink r:id="rId28" w:history="1">
        <w:r w:rsidRPr="00831939">
          <w:rPr>
            <w:rStyle w:val="Hyperlink"/>
          </w:rPr>
          <w:t>jantien.debyser@student.howest.be</w:t>
        </w:r>
      </w:hyperlink>
      <w:r w:rsidRPr="00831939">
        <w:t xml:space="preserve"> of via mijn telefoonnummer: </w:t>
      </w:r>
      <w:r w:rsidR="00C21B7D" w:rsidRPr="00C21B7D">
        <w:rPr>
          <w:i/>
        </w:rPr>
        <w:t>xxxx.xxxxxx</w:t>
      </w:r>
    </w:p>
    <w:p w14:paraId="7785CB9F" w14:textId="752C892A" w:rsidR="0002101A" w:rsidRPr="00831939" w:rsidRDefault="0002101A" w:rsidP="00160811">
      <w:pPr>
        <w:spacing w:line="276" w:lineRule="auto"/>
      </w:pPr>
      <w:r w:rsidRPr="00831939">
        <w:t>Hopelijk tot snel!</w:t>
      </w:r>
    </w:p>
    <w:p w14:paraId="1352584B" w14:textId="76AC2561" w:rsidR="0002101A" w:rsidRDefault="0002101A" w:rsidP="00160811">
      <w:pPr>
        <w:spacing w:line="276" w:lineRule="auto"/>
      </w:pPr>
      <w:r w:rsidRPr="00831939">
        <w:t>Jantien Debyser</w:t>
      </w:r>
    </w:p>
    <w:p w14:paraId="547053BA" w14:textId="77777777" w:rsidR="00937409" w:rsidRDefault="00937409" w:rsidP="00160811">
      <w:pPr>
        <w:spacing w:line="276" w:lineRule="auto"/>
      </w:pPr>
    </w:p>
    <w:p w14:paraId="224168A3" w14:textId="77777777" w:rsidR="00937409" w:rsidRDefault="00937409" w:rsidP="00160811">
      <w:pPr>
        <w:spacing w:line="276" w:lineRule="auto"/>
      </w:pPr>
    </w:p>
    <w:p w14:paraId="42580D1B" w14:textId="77777777" w:rsidR="00937409" w:rsidRDefault="00937409" w:rsidP="0002101A"/>
    <w:p w14:paraId="46FBA11F" w14:textId="77777777" w:rsidR="00937409" w:rsidRDefault="00937409" w:rsidP="0002101A"/>
    <w:p w14:paraId="3E60F3B6" w14:textId="77777777" w:rsidR="00937409" w:rsidRDefault="00937409" w:rsidP="0002101A"/>
    <w:p w14:paraId="45D53A27" w14:textId="77777777" w:rsidR="00937409" w:rsidRDefault="00937409" w:rsidP="0002101A"/>
    <w:p w14:paraId="590B83C6" w14:textId="77777777" w:rsidR="003967D3" w:rsidRPr="00831939" w:rsidRDefault="003967D3" w:rsidP="0002101A"/>
    <w:p w14:paraId="45230468" w14:textId="714D12EC" w:rsidR="0002101A" w:rsidRPr="000E202A" w:rsidRDefault="0002101A" w:rsidP="002B532C">
      <w:pPr>
        <w:pStyle w:val="Lijstalinea"/>
        <w:numPr>
          <w:ilvl w:val="3"/>
          <w:numId w:val="11"/>
        </w:numPr>
        <w:ind w:left="284"/>
        <w:rPr>
          <w:rFonts w:ascii="Arial Rounded MT Bold" w:hAnsi="Arial Rounded MT Bold"/>
          <w:szCs w:val="20"/>
        </w:rPr>
      </w:pPr>
      <w:r w:rsidRPr="000E202A">
        <w:rPr>
          <w:rFonts w:ascii="Arial Rounded MT Bold" w:hAnsi="Arial Rounded MT Bold"/>
          <w:szCs w:val="20"/>
        </w:rPr>
        <w:t xml:space="preserve">E-mail </w:t>
      </w:r>
    </w:p>
    <w:p w14:paraId="26B08BD3" w14:textId="17D70781" w:rsidR="00C5431D" w:rsidRPr="000E202A" w:rsidRDefault="00C5431D" w:rsidP="00812B2D">
      <w:pPr>
        <w:shd w:val="clear" w:color="auto" w:fill="FFFFFF"/>
        <w:spacing w:line="276" w:lineRule="auto"/>
        <w:rPr>
          <w:rFonts w:ascii="Calibri" w:hAnsi="Calibri"/>
        </w:rPr>
      </w:pPr>
      <w:r w:rsidRPr="000E202A">
        <w:rPr>
          <w:rFonts w:ascii="Calibri" w:hAnsi="Calibri"/>
        </w:rPr>
        <w:t>Dag X,</w:t>
      </w:r>
    </w:p>
    <w:p w14:paraId="2DAD9B41" w14:textId="77777777" w:rsidR="00160811" w:rsidRPr="000E202A" w:rsidRDefault="00160811" w:rsidP="00812B2D">
      <w:pPr>
        <w:shd w:val="clear" w:color="auto" w:fill="FFFFFF"/>
        <w:spacing w:line="276" w:lineRule="auto"/>
        <w:rPr>
          <w:rFonts w:ascii="Calibri" w:hAnsi="Calibri"/>
          <w:color w:val="222222"/>
        </w:rPr>
      </w:pPr>
    </w:p>
    <w:p w14:paraId="5DF0D612" w14:textId="77777777" w:rsidR="00C5431D" w:rsidRPr="000E202A" w:rsidRDefault="00C5431D" w:rsidP="00812B2D">
      <w:pPr>
        <w:shd w:val="clear" w:color="auto" w:fill="FFFFFF"/>
        <w:spacing w:line="276" w:lineRule="auto"/>
        <w:rPr>
          <w:rFonts w:ascii="Calibri" w:hAnsi="Calibri"/>
          <w:color w:val="222222"/>
        </w:rPr>
      </w:pPr>
      <w:r w:rsidRPr="000E202A">
        <w:rPr>
          <w:rFonts w:ascii="Calibri" w:hAnsi="Calibri"/>
        </w:rPr>
        <w:t>Tijdens de laatste samenkomst van gendercontact in Brugge had ik je wat meer uitleg gegeven over mijn bachelorproef. Ik zou graag een focusgroep (een soort van groepsgesprek) organiseren waarin we mijn beroepsproduct bespreken. Deze zou zo'n twee uren duren en ik reken op maximum 8 deelnemers. De focusgroep zal doorgaan in het Levenshuis in Brugge (Koningin Elisabethlaan 92, 8000 Brugge).</w:t>
      </w:r>
    </w:p>
    <w:p w14:paraId="7D146990" w14:textId="6BA97736" w:rsidR="00C5431D" w:rsidRPr="000E202A" w:rsidRDefault="00C5431D" w:rsidP="00812B2D">
      <w:pPr>
        <w:shd w:val="clear" w:color="auto" w:fill="FFFFFF"/>
        <w:spacing w:line="276" w:lineRule="auto"/>
        <w:rPr>
          <w:rFonts w:ascii="Calibri" w:hAnsi="Calibri"/>
          <w:color w:val="222222"/>
        </w:rPr>
      </w:pPr>
      <w:r w:rsidRPr="000E202A">
        <w:rPr>
          <w:rFonts w:ascii="Calibri" w:hAnsi="Calibri"/>
        </w:rPr>
        <w:t>Jouw aanwezigheid op deze samenkomst zou enorm geapprecieerd worden en ook jouw input is voor mij zeer belangrijk! Via onderstaande link kan je op een doodle de data en uren aangeven waarop je aanwezig zou kunnen zijn. Indien je hier geen moment vindt waarop je aanwezig kan zijn of je dit gesprek liever met mij alleen voert, mag je mij gerust iets laten weten. Dan zoeken we samen naar een oplossing. </w:t>
      </w:r>
    </w:p>
    <w:p w14:paraId="0F693409" w14:textId="6C3B899F" w:rsidR="00D458EE" w:rsidRPr="000E202A" w:rsidRDefault="00D458EE" w:rsidP="00812B2D">
      <w:pPr>
        <w:shd w:val="clear" w:color="auto" w:fill="FFFFFF"/>
        <w:spacing w:line="276" w:lineRule="auto"/>
        <w:rPr>
          <w:rFonts w:ascii="Calibri" w:hAnsi="Calibri"/>
          <w:i/>
          <w:color w:val="222222"/>
        </w:rPr>
      </w:pPr>
      <w:r w:rsidRPr="000E202A">
        <w:rPr>
          <w:rFonts w:ascii="Calibri" w:hAnsi="Calibri"/>
          <w:i/>
          <w:color w:val="222222"/>
        </w:rPr>
        <w:t>(</w:t>
      </w:r>
      <w:r w:rsidR="00190273" w:rsidRPr="000E202A">
        <w:rPr>
          <w:rFonts w:ascii="Calibri" w:hAnsi="Calibri"/>
          <w:i/>
          <w:color w:val="222222"/>
        </w:rPr>
        <w:t xml:space="preserve">De </w:t>
      </w:r>
      <w:r w:rsidRPr="000E202A">
        <w:rPr>
          <w:rFonts w:ascii="Calibri" w:hAnsi="Calibri"/>
          <w:i/>
          <w:color w:val="222222"/>
        </w:rPr>
        <w:t xml:space="preserve">link </w:t>
      </w:r>
      <w:r w:rsidR="00190273" w:rsidRPr="000E202A">
        <w:rPr>
          <w:rFonts w:ascii="Calibri" w:hAnsi="Calibri"/>
          <w:i/>
          <w:color w:val="222222"/>
        </w:rPr>
        <w:t>werd weggelaten</w:t>
      </w:r>
      <w:r w:rsidRPr="000E202A">
        <w:rPr>
          <w:rFonts w:ascii="Calibri" w:hAnsi="Calibri"/>
          <w:i/>
          <w:color w:val="222222"/>
        </w:rPr>
        <w:t xml:space="preserve"> omwille van privacy)</w:t>
      </w:r>
      <w:r w:rsidR="00190273" w:rsidRPr="000E202A">
        <w:rPr>
          <w:rFonts w:ascii="Calibri" w:hAnsi="Calibri"/>
          <w:i/>
          <w:color w:val="222222"/>
        </w:rPr>
        <w:t>.</w:t>
      </w:r>
    </w:p>
    <w:p w14:paraId="4CF65624" w14:textId="51FDEDF9" w:rsidR="00C5431D" w:rsidRPr="000E202A" w:rsidRDefault="00C5431D" w:rsidP="00812B2D">
      <w:pPr>
        <w:shd w:val="clear" w:color="auto" w:fill="FFFFFF"/>
        <w:spacing w:line="276" w:lineRule="auto"/>
        <w:rPr>
          <w:rFonts w:ascii="Calibri" w:hAnsi="Calibri"/>
          <w:color w:val="222222"/>
        </w:rPr>
      </w:pPr>
      <w:r w:rsidRPr="000E202A">
        <w:rPr>
          <w:rFonts w:ascii="Calibri" w:hAnsi="Calibri"/>
        </w:rPr>
        <w:t xml:space="preserve">Deze doodle wordt gedeeld tussen iedereen die mij zijn of haar e-mailadres heeft bezorgd. Indien je liever een </w:t>
      </w:r>
      <w:r w:rsidRPr="000E202A">
        <w:rPr>
          <w:rFonts w:ascii="Calibri" w:hAnsi="Calibri"/>
          <w:i/>
        </w:rPr>
        <w:t>nickname</w:t>
      </w:r>
      <w:r w:rsidRPr="000E202A">
        <w:rPr>
          <w:rFonts w:ascii="Calibri" w:hAnsi="Calibri"/>
        </w:rPr>
        <w:t xml:space="preserve"> of je initialen gebruikt om anoniem te blijven is dat voor mij meer dan oké! Laat mij dan gewoon even weten welke </w:t>
      </w:r>
      <w:r w:rsidRPr="000E202A">
        <w:rPr>
          <w:rFonts w:ascii="Calibri" w:hAnsi="Calibri"/>
          <w:i/>
        </w:rPr>
        <w:t>nickname</w:t>
      </w:r>
      <w:r w:rsidRPr="000E202A">
        <w:rPr>
          <w:rFonts w:ascii="Calibri" w:hAnsi="Calibri"/>
        </w:rPr>
        <w:t xml:space="preserve"> of initialen je gebruikt hebt zodat ik we</w:t>
      </w:r>
      <w:r w:rsidR="002C259A" w:rsidRPr="000E202A">
        <w:rPr>
          <w:rFonts w:ascii="Calibri" w:hAnsi="Calibri"/>
        </w:rPr>
        <w:t>et wanneer ik wie kan verwachten.</w:t>
      </w:r>
      <w:r w:rsidRPr="000E202A">
        <w:rPr>
          <w:rFonts w:ascii="Calibri" w:hAnsi="Calibri"/>
        </w:rPr>
        <w:br/>
        <w:t>Het is de bedoeling dat je alle data en uren waarop je je vrij zou kunnen maken aanklikt. Wanneer iedereen de doodle heeft ingevuld zal ik de data definitief vastleggen en deze opnieuw doorsturen zodat je jouw aanwezigheid al dan niet kan bevestigen. </w:t>
      </w:r>
      <w:r w:rsidRPr="000E202A">
        <w:rPr>
          <w:rFonts w:ascii="Calibri" w:hAnsi="Calibri"/>
        </w:rPr>
        <w:br/>
        <w:t>In bijlage vind je ook wat meer uitleg terug over mijn bachelorproef en de exacte bedoeling van deze focusgroep. Voel je zeker vrij om deze mail en de bijlage te delen met andere trans*personen wanneer je denkt dat ze geïnteresseerd zouden zijn om mee te werken! </w:t>
      </w:r>
    </w:p>
    <w:p w14:paraId="1CB2409D" w14:textId="295F6270" w:rsidR="00C5431D" w:rsidRPr="000E202A" w:rsidRDefault="00C5431D" w:rsidP="00812B2D">
      <w:pPr>
        <w:shd w:val="clear" w:color="auto" w:fill="FFFFFF"/>
        <w:spacing w:line="276" w:lineRule="auto"/>
        <w:rPr>
          <w:rFonts w:ascii="Calibri" w:hAnsi="Calibri"/>
          <w:color w:val="222222"/>
        </w:rPr>
      </w:pPr>
      <w:r w:rsidRPr="000E202A">
        <w:rPr>
          <w:rFonts w:ascii="Calibri" w:hAnsi="Calibri"/>
        </w:rPr>
        <w:t>Bij vragen of opmerkingen</w:t>
      </w:r>
      <w:r w:rsidR="00190273" w:rsidRPr="000E202A">
        <w:rPr>
          <w:rFonts w:ascii="Calibri" w:hAnsi="Calibri"/>
        </w:rPr>
        <w:t xml:space="preserve"> mag je mij zeker via dit e-mail</w:t>
      </w:r>
      <w:r w:rsidRPr="000E202A">
        <w:rPr>
          <w:rFonts w:ascii="Calibri" w:hAnsi="Calibri"/>
        </w:rPr>
        <w:t>ad</w:t>
      </w:r>
      <w:r w:rsidR="00190273" w:rsidRPr="000E202A">
        <w:rPr>
          <w:rFonts w:ascii="Calibri" w:hAnsi="Calibri"/>
        </w:rPr>
        <w:t xml:space="preserve">res of telefoonnummer </w:t>
      </w:r>
      <w:r w:rsidR="00190273" w:rsidRPr="000E202A">
        <w:rPr>
          <w:rFonts w:ascii="Calibri" w:hAnsi="Calibri"/>
          <w:i/>
        </w:rPr>
        <w:t>xxxx.xxxxxx</w:t>
      </w:r>
      <w:r w:rsidRPr="000E202A">
        <w:rPr>
          <w:rFonts w:ascii="Calibri" w:hAnsi="Calibri"/>
        </w:rPr>
        <w:t xml:space="preserve"> contacteren. </w:t>
      </w:r>
    </w:p>
    <w:p w14:paraId="3930C43A" w14:textId="72566F52" w:rsidR="00C5431D" w:rsidRPr="000E202A" w:rsidRDefault="00C5431D" w:rsidP="00812B2D">
      <w:pPr>
        <w:shd w:val="clear" w:color="auto" w:fill="FFFFFF"/>
        <w:spacing w:line="276" w:lineRule="auto"/>
        <w:rPr>
          <w:rFonts w:ascii="Calibri" w:hAnsi="Calibri"/>
          <w:color w:val="222222"/>
        </w:rPr>
      </w:pPr>
      <w:r w:rsidRPr="000E202A">
        <w:rPr>
          <w:rFonts w:ascii="Calibri" w:hAnsi="Calibri"/>
        </w:rPr>
        <w:t>Hopelijk tot snel en vriendelijke groeten,</w:t>
      </w:r>
    </w:p>
    <w:p w14:paraId="1EE4C402" w14:textId="77777777" w:rsidR="00C5431D" w:rsidRPr="000E202A" w:rsidRDefault="00C5431D" w:rsidP="00812B2D">
      <w:pPr>
        <w:shd w:val="clear" w:color="auto" w:fill="FFFFFF"/>
        <w:spacing w:line="276" w:lineRule="auto"/>
        <w:rPr>
          <w:rFonts w:ascii="Calibri" w:hAnsi="Calibri"/>
          <w:color w:val="222222"/>
        </w:rPr>
      </w:pPr>
      <w:r w:rsidRPr="000E202A">
        <w:rPr>
          <w:rFonts w:ascii="Calibri" w:hAnsi="Calibri"/>
        </w:rPr>
        <w:t>Jantien Debyser</w:t>
      </w:r>
    </w:p>
    <w:p w14:paraId="49403986" w14:textId="7CA867F8" w:rsidR="00C5431D" w:rsidRPr="000E202A" w:rsidRDefault="00C5431D" w:rsidP="00812B2D">
      <w:pPr>
        <w:shd w:val="clear" w:color="auto" w:fill="FFFFFF"/>
        <w:spacing w:line="276" w:lineRule="auto"/>
        <w:rPr>
          <w:rFonts w:ascii="Calibri" w:hAnsi="Calibri"/>
          <w:color w:val="222222"/>
        </w:rPr>
      </w:pPr>
    </w:p>
    <w:p w14:paraId="3FEB9761" w14:textId="77777777" w:rsidR="00C5431D" w:rsidRPr="000E202A" w:rsidRDefault="00C5431D" w:rsidP="00812B2D">
      <w:pPr>
        <w:shd w:val="clear" w:color="auto" w:fill="FFFFFF"/>
        <w:spacing w:line="276" w:lineRule="auto"/>
        <w:rPr>
          <w:rFonts w:ascii="Calibri" w:hAnsi="Calibri"/>
          <w:color w:val="222222"/>
        </w:rPr>
      </w:pPr>
      <w:r w:rsidRPr="000E202A">
        <w:rPr>
          <w:rFonts w:ascii="Calibri" w:hAnsi="Calibri"/>
        </w:rPr>
        <w:t>(PS: dit is geheel vrijblijvend, indien je na het lezen van mijn uitleg niet meer wenst te participeren is dat helemaal geen probleem!) </w:t>
      </w:r>
    </w:p>
    <w:p w14:paraId="4C1B4BF0" w14:textId="77777777" w:rsidR="00C5431D" w:rsidRPr="000E202A" w:rsidRDefault="00C5431D" w:rsidP="00812B2D">
      <w:pPr>
        <w:shd w:val="clear" w:color="auto" w:fill="FFFFFF"/>
        <w:spacing w:line="276" w:lineRule="auto"/>
        <w:rPr>
          <w:rFonts w:ascii="Calibri" w:hAnsi="Calibri"/>
          <w:color w:val="222222"/>
        </w:rPr>
      </w:pPr>
      <w:r w:rsidRPr="000E202A">
        <w:rPr>
          <w:rFonts w:ascii="Calibri" w:hAnsi="Calibri"/>
        </w:rPr>
        <w:t>(PSS: er hangt een kleine bedanking vast aan jouw medewerking ;))</w:t>
      </w:r>
    </w:p>
    <w:p w14:paraId="6B6CE185" w14:textId="77777777" w:rsidR="0002101A" w:rsidRDefault="0002101A" w:rsidP="0002101A">
      <w:pPr>
        <w:rPr>
          <w:sz w:val="22"/>
        </w:rPr>
      </w:pPr>
    </w:p>
    <w:p w14:paraId="2024B76C" w14:textId="77777777" w:rsidR="00937409" w:rsidRDefault="00937409" w:rsidP="0002101A">
      <w:pPr>
        <w:rPr>
          <w:sz w:val="22"/>
        </w:rPr>
      </w:pPr>
    </w:p>
    <w:p w14:paraId="3B9D6820" w14:textId="77777777" w:rsidR="00937409" w:rsidRDefault="00937409" w:rsidP="0002101A">
      <w:pPr>
        <w:rPr>
          <w:sz w:val="22"/>
        </w:rPr>
      </w:pPr>
    </w:p>
    <w:p w14:paraId="20B06ED1" w14:textId="77777777" w:rsidR="00937409" w:rsidRDefault="00937409" w:rsidP="0002101A">
      <w:pPr>
        <w:rPr>
          <w:sz w:val="22"/>
        </w:rPr>
      </w:pPr>
    </w:p>
    <w:p w14:paraId="2B97FD93" w14:textId="77777777" w:rsidR="00937409" w:rsidRDefault="00937409" w:rsidP="0002101A">
      <w:pPr>
        <w:rPr>
          <w:sz w:val="22"/>
        </w:rPr>
      </w:pPr>
    </w:p>
    <w:p w14:paraId="00E7CC58" w14:textId="77777777" w:rsidR="00937409" w:rsidRDefault="00937409" w:rsidP="0002101A">
      <w:pPr>
        <w:rPr>
          <w:sz w:val="22"/>
        </w:rPr>
      </w:pPr>
    </w:p>
    <w:p w14:paraId="5796FA93" w14:textId="77777777" w:rsidR="00937409" w:rsidRDefault="00937409" w:rsidP="0002101A">
      <w:pPr>
        <w:rPr>
          <w:sz w:val="22"/>
        </w:rPr>
      </w:pPr>
    </w:p>
    <w:p w14:paraId="5617B27E" w14:textId="77777777" w:rsidR="00937409" w:rsidRDefault="00937409" w:rsidP="0002101A">
      <w:pPr>
        <w:rPr>
          <w:sz w:val="22"/>
        </w:rPr>
      </w:pPr>
    </w:p>
    <w:p w14:paraId="66276FF3" w14:textId="77777777" w:rsidR="00937409" w:rsidRDefault="00937409" w:rsidP="0002101A">
      <w:pPr>
        <w:rPr>
          <w:sz w:val="22"/>
        </w:rPr>
      </w:pPr>
    </w:p>
    <w:p w14:paraId="73C50333" w14:textId="77777777" w:rsidR="00937409" w:rsidRPr="00831939" w:rsidRDefault="00937409" w:rsidP="0002101A">
      <w:pPr>
        <w:rPr>
          <w:sz w:val="22"/>
        </w:rPr>
      </w:pPr>
    </w:p>
    <w:p w14:paraId="2A11F808" w14:textId="741EB2DB" w:rsidR="00210829" w:rsidRPr="002B532C" w:rsidRDefault="0022774F" w:rsidP="002B532C">
      <w:pPr>
        <w:pStyle w:val="Kop2"/>
        <w:rPr>
          <w:rFonts w:eastAsia="Calibri"/>
        </w:rPr>
      </w:pPr>
      <w:bookmarkStart w:id="75" w:name="_Toc513383196"/>
      <w:bookmarkStart w:id="76" w:name="_Toc513396100"/>
      <w:bookmarkStart w:id="77" w:name="_Toc513797810"/>
      <w:r w:rsidRPr="00831939">
        <w:rPr>
          <w:rFonts w:eastAsia="Calibri"/>
        </w:rPr>
        <w:lastRenderedPageBreak/>
        <w:t>Informatiebrief</w:t>
      </w:r>
      <w:bookmarkEnd w:id="75"/>
      <w:bookmarkEnd w:id="76"/>
      <w:bookmarkEnd w:id="77"/>
    </w:p>
    <w:p w14:paraId="24CB5E3B" w14:textId="77777777" w:rsidR="00937409" w:rsidRPr="00831939" w:rsidRDefault="00937409" w:rsidP="00210829">
      <w:pPr>
        <w:jc w:val="center"/>
        <w:rPr>
          <w:b/>
        </w:rPr>
      </w:pPr>
    </w:p>
    <w:p w14:paraId="0E651577" w14:textId="77777777" w:rsidR="00210829" w:rsidRPr="000E202A" w:rsidRDefault="00210829" w:rsidP="00210829">
      <w:pPr>
        <w:numPr>
          <w:ilvl w:val="0"/>
          <w:numId w:val="5"/>
        </w:numPr>
        <w:rPr>
          <w:b/>
        </w:rPr>
      </w:pPr>
      <w:r>
        <w:rPr>
          <w:b/>
        </w:rPr>
        <w:t xml:space="preserve">Bachelorproef titel: </w:t>
      </w:r>
      <w:r w:rsidRPr="00210829">
        <w:rPr>
          <w:b/>
        </w:rPr>
        <w:t>Zhij - Wat hindert trans*personen in het dagelijkse leven en hoe kan de omgeving hierop adequaat reageren?</w:t>
      </w:r>
      <w:r w:rsidRPr="000E202A">
        <w:rPr>
          <w:b/>
        </w:rPr>
        <w:br/>
      </w:r>
    </w:p>
    <w:p w14:paraId="56F51F71" w14:textId="77777777" w:rsidR="00210829" w:rsidRPr="00831939" w:rsidRDefault="00210829" w:rsidP="00210829">
      <w:pPr>
        <w:numPr>
          <w:ilvl w:val="0"/>
          <w:numId w:val="5"/>
        </w:numPr>
        <w:rPr>
          <w:b/>
        </w:rPr>
      </w:pPr>
      <w:r w:rsidRPr="00831939">
        <w:rPr>
          <w:b/>
        </w:rPr>
        <w:t xml:space="preserve">Doel van de studie </w:t>
      </w:r>
    </w:p>
    <w:p w14:paraId="14C40825" w14:textId="77777777" w:rsidR="00210829" w:rsidRPr="00831939" w:rsidRDefault="00210829" w:rsidP="00210829">
      <w:pPr>
        <w:ind w:left="720"/>
        <w:rPr>
          <w:b/>
        </w:rPr>
      </w:pPr>
    </w:p>
    <w:p w14:paraId="3F7941F7" w14:textId="77777777" w:rsidR="00210829" w:rsidRDefault="00210829" w:rsidP="00210829">
      <w:pPr>
        <w:ind w:left="360"/>
      </w:pPr>
      <w:r w:rsidRPr="00831939">
        <w:t>Het betreft een studie in het kader van het behalen van de bachelorproef Toegepaste Psychologie HOWEST: Professionele Bachelors, Brugge. De promotor van het onderzoek is Annemie Schepens, St Jorisstraat, 71, 8000</w:t>
      </w:r>
      <w:r>
        <w:t xml:space="preserve"> Brugge, </w:t>
      </w:r>
      <w:r w:rsidRPr="00831939">
        <w:t>Tel: 050/33.32.68.</w:t>
      </w:r>
    </w:p>
    <w:p w14:paraId="574FA074" w14:textId="77777777" w:rsidR="00937409" w:rsidRPr="00831939" w:rsidRDefault="00937409" w:rsidP="00210829">
      <w:pPr>
        <w:ind w:left="360"/>
      </w:pPr>
    </w:p>
    <w:p w14:paraId="29E4885C" w14:textId="77777777" w:rsidR="00210829" w:rsidRPr="00831939" w:rsidRDefault="00210829" w:rsidP="00210829">
      <w:pPr>
        <w:numPr>
          <w:ilvl w:val="0"/>
          <w:numId w:val="5"/>
        </w:numPr>
        <w:rPr>
          <w:b/>
        </w:rPr>
      </w:pPr>
      <w:r w:rsidRPr="00831939">
        <w:rPr>
          <w:b/>
        </w:rPr>
        <w:t>Beschrijving van de studie</w:t>
      </w:r>
    </w:p>
    <w:p w14:paraId="3F4FECEA" w14:textId="77777777" w:rsidR="00210829" w:rsidRPr="00831939" w:rsidRDefault="00210829" w:rsidP="00210829">
      <w:pPr>
        <w:ind w:left="720"/>
        <w:rPr>
          <w:b/>
        </w:rPr>
      </w:pPr>
    </w:p>
    <w:p w14:paraId="7840AF63" w14:textId="77777777" w:rsidR="00210829" w:rsidRDefault="00210829" w:rsidP="00210829">
      <w:pPr>
        <w:ind w:left="360"/>
      </w:pPr>
      <w:r w:rsidRPr="00831939">
        <w:t xml:space="preserve">Dit onderzoek gaat na welke </w:t>
      </w:r>
      <w:r>
        <w:t xml:space="preserve">dagelijkse situaties een moeilijkheid kunnen vormen bij trans*personen en welke </w:t>
      </w:r>
      <w:r w:rsidRPr="00831939">
        <w:t xml:space="preserve">de noden en </w:t>
      </w:r>
      <w:r>
        <w:t xml:space="preserve">deze personen hebben </w:t>
      </w:r>
      <w:r w:rsidRPr="00831939">
        <w:t>wanneer het aank</w:t>
      </w:r>
      <w:r>
        <w:t xml:space="preserve">omt op reacties van hun </w:t>
      </w:r>
      <w:r w:rsidRPr="00831939">
        <w:t>omgeving</w:t>
      </w:r>
      <w:r>
        <w:t xml:space="preserve"> in deze situaties</w:t>
      </w:r>
      <w:r w:rsidRPr="00831939">
        <w:t>. Het doel is een s</w:t>
      </w:r>
      <w:r>
        <w:t xml:space="preserve">ensibiliserende website te creëren waarin deze situaties, </w:t>
      </w:r>
      <w:r w:rsidRPr="00831939">
        <w:t xml:space="preserve">noden en behoeften gereflecteerd worden.  </w:t>
      </w:r>
    </w:p>
    <w:p w14:paraId="60206F03" w14:textId="77777777" w:rsidR="00937409" w:rsidRPr="00831939" w:rsidRDefault="00937409" w:rsidP="00210829">
      <w:pPr>
        <w:ind w:left="360"/>
      </w:pPr>
    </w:p>
    <w:p w14:paraId="649555C2" w14:textId="77777777" w:rsidR="00210829" w:rsidRPr="00831939" w:rsidRDefault="00210829" w:rsidP="00210829">
      <w:pPr>
        <w:numPr>
          <w:ilvl w:val="0"/>
          <w:numId w:val="5"/>
        </w:numPr>
        <w:rPr>
          <w:b/>
        </w:rPr>
      </w:pPr>
      <w:r w:rsidRPr="00831939">
        <w:rPr>
          <w:b/>
        </w:rPr>
        <w:t>Wat wordt verwacht van de deelnemer?</w:t>
      </w:r>
      <w:r w:rsidRPr="00831939">
        <w:rPr>
          <w:b/>
        </w:rPr>
        <w:br/>
      </w:r>
    </w:p>
    <w:p w14:paraId="5007E9CA" w14:textId="77777777" w:rsidR="00210829" w:rsidRDefault="00210829" w:rsidP="00210829">
      <w:pPr>
        <w:ind w:left="426"/>
      </w:pPr>
      <w:r w:rsidRPr="00831939">
        <w:t xml:space="preserve">Er wordt verwacht van de deelnemers dat men </w:t>
      </w:r>
      <w:r>
        <w:t>een open en eerlijk antwoord geeft</w:t>
      </w:r>
      <w:r w:rsidRPr="00831939">
        <w:t xml:space="preserve"> op verschillende vragen</w:t>
      </w:r>
      <w:r>
        <w:t xml:space="preserve"> en verschillende thema’s wilt bespreken</w:t>
      </w:r>
      <w:r w:rsidRPr="00831939">
        <w:t xml:space="preserve">. Verder wordt er ook verwacht dat men vrijwillig participeert aan dit onderzoek. </w:t>
      </w:r>
    </w:p>
    <w:p w14:paraId="5231EB65" w14:textId="77777777" w:rsidR="00937409" w:rsidRPr="00831939" w:rsidRDefault="00937409" w:rsidP="00210829">
      <w:pPr>
        <w:ind w:left="426"/>
      </w:pPr>
    </w:p>
    <w:p w14:paraId="5AA0BCF4" w14:textId="77777777" w:rsidR="00210829" w:rsidRPr="00831939" w:rsidRDefault="00210829" w:rsidP="00210829">
      <w:pPr>
        <w:numPr>
          <w:ilvl w:val="0"/>
          <w:numId w:val="5"/>
        </w:numPr>
        <w:rPr>
          <w:b/>
        </w:rPr>
      </w:pPr>
      <w:r w:rsidRPr="00831939">
        <w:rPr>
          <w:b/>
        </w:rPr>
        <w:t>Deelname en beëindiging</w:t>
      </w:r>
    </w:p>
    <w:p w14:paraId="637DBCEC" w14:textId="77777777" w:rsidR="00210829" w:rsidRPr="00831939" w:rsidRDefault="00210829" w:rsidP="00210829">
      <w:pPr>
        <w:ind w:left="720"/>
        <w:rPr>
          <w:b/>
        </w:rPr>
      </w:pPr>
    </w:p>
    <w:p w14:paraId="69C5933B" w14:textId="77777777" w:rsidR="00210829" w:rsidRDefault="00210829" w:rsidP="00210829">
      <w:pPr>
        <w:ind w:left="360"/>
      </w:pPr>
      <w:r w:rsidRPr="00831939">
        <w:t>De deelname aan dit onderzoek vindt plaats op vrijwillige basis. U kan op elk ogenblik uw deelname stopzetten. Niet deelnemen aan dit onderzoek zal geen enkele invloed hebben op uw</w:t>
      </w:r>
      <w:r>
        <w:t xml:space="preserve"> werkrelatie met de onderzoeker</w:t>
      </w:r>
      <w:r w:rsidRPr="00831939">
        <w:t>.  Als u vragen heeft over het onderzoek dan kan u de onderzoeker</w:t>
      </w:r>
      <w:r>
        <w:t xml:space="preserve"> steeds bereiken via dit e-mail</w:t>
      </w:r>
      <w:r w:rsidRPr="00831939">
        <w:t xml:space="preserve">adres: </w:t>
      </w:r>
      <w:hyperlink r:id="rId29" w:history="1">
        <w:r w:rsidRPr="00831939">
          <w:rPr>
            <w:rStyle w:val="Hyperlink"/>
          </w:rPr>
          <w:t>jantien.debyser@student.howest.be</w:t>
        </w:r>
      </w:hyperlink>
      <w:r w:rsidRPr="00831939">
        <w:t xml:space="preserve"> </w:t>
      </w:r>
    </w:p>
    <w:p w14:paraId="6DE3AB5C" w14:textId="77777777" w:rsidR="00937409" w:rsidRPr="00831939" w:rsidRDefault="00937409" w:rsidP="00210829">
      <w:pPr>
        <w:ind w:left="360"/>
      </w:pPr>
    </w:p>
    <w:p w14:paraId="5BAE350B" w14:textId="77777777" w:rsidR="00210829" w:rsidRPr="00831939" w:rsidRDefault="00210829" w:rsidP="00210829">
      <w:pPr>
        <w:numPr>
          <w:ilvl w:val="0"/>
          <w:numId w:val="5"/>
        </w:numPr>
        <w:rPr>
          <w:b/>
        </w:rPr>
      </w:pPr>
      <w:r w:rsidRPr="00831939">
        <w:rPr>
          <w:b/>
        </w:rPr>
        <w:t>Procedures</w:t>
      </w:r>
    </w:p>
    <w:p w14:paraId="4535D571" w14:textId="77777777" w:rsidR="00210829" w:rsidRPr="00831939" w:rsidRDefault="00210829" w:rsidP="00210829">
      <w:pPr>
        <w:ind w:left="720"/>
        <w:rPr>
          <w:b/>
        </w:rPr>
      </w:pPr>
    </w:p>
    <w:p w14:paraId="3D4A1FDA" w14:textId="77777777" w:rsidR="00210829" w:rsidRPr="00831939" w:rsidRDefault="00210829" w:rsidP="00210829">
      <w:pPr>
        <w:ind w:left="360"/>
        <w:rPr>
          <w:b/>
        </w:rPr>
      </w:pPr>
      <w:r w:rsidRPr="00831939">
        <w:rPr>
          <w:b/>
        </w:rPr>
        <w:t>Procedures:</w:t>
      </w:r>
    </w:p>
    <w:p w14:paraId="5FB4B2D4" w14:textId="77777777" w:rsidR="00210829" w:rsidRPr="00831939" w:rsidRDefault="00210829" w:rsidP="00210829">
      <w:pPr>
        <w:ind w:left="360"/>
        <w:rPr>
          <w:b/>
        </w:rPr>
      </w:pPr>
      <w:r>
        <w:t>De focusgroep duurt ongeveer anderhalf tot twee uur. Er zijn minimum vier en maximum zes deelnemers aanwezig.</w:t>
      </w:r>
    </w:p>
    <w:p w14:paraId="323D578B" w14:textId="77777777" w:rsidR="00210829" w:rsidRPr="00831939" w:rsidRDefault="00210829" w:rsidP="00210829">
      <w:pPr>
        <w:ind w:left="360"/>
        <w:rPr>
          <w:b/>
        </w:rPr>
      </w:pPr>
      <w:r w:rsidRPr="00831939">
        <w:rPr>
          <w:b/>
        </w:rPr>
        <w:t xml:space="preserve">Verder verloop van het onderzoek: </w:t>
      </w:r>
    </w:p>
    <w:p w14:paraId="765431E1" w14:textId="77777777" w:rsidR="00210829" w:rsidRDefault="00210829" w:rsidP="00210829">
      <w:pPr>
        <w:ind w:left="360"/>
      </w:pPr>
      <w:r w:rsidRPr="00831939">
        <w:t>De data worden verzameld tot april 20</w:t>
      </w:r>
      <w:r>
        <w:t>18. De analyse van de focusgroep</w:t>
      </w:r>
      <w:r w:rsidRPr="00831939">
        <w:t xml:space="preserve"> zal onmidde</w:t>
      </w:r>
      <w:r>
        <w:t xml:space="preserve">llijk daarna gebeuren en wordt </w:t>
      </w:r>
      <w:r w:rsidRPr="00831939">
        <w:t xml:space="preserve">daarna gebundeld in een proefschrift. </w:t>
      </w:r>
      <w:r>
        <w:t>Op basis van deze analyse wordt de website verder opgebouwd.</w:t>
      </w:r>
    </w:p>
    <w:p w14:paraId="6818C11F" w14:textId="77777777" w:rsidR="00937409" w:rsidRPr="00831939" w:rsidRDefault="00937409" w:rsidP="00210829">
      <w:pPr>
        <w:ind w:left="360"/>
      </w:pPr>
    </w:p>
    <w:p w14:paraId="170A8265" w14:textId="77777777" w:rsidR="00210829" w:rsidRPr="00831939" w:rsidRDefault="00210829" w:rsidP="00210829">
      <w:pPr>
        <w:numPr>
          <w:ilvl w:val="0"/>
          <w:numId w:val="5"/>
        </w:numPr>
        <w:rPr>
          <w:b/>
        </w:rPr>
      </w:pPr>
      <w:r w:rsidRPr="00831939">
        <w:rPr>
          <w:b/>
        </w:rPr>
        <w:t>Kosten</w:t>
      </w:r>
    </w:p>
    <w:p w14:paraId="093927B3" w14:textId="77777777" w:rsidR="00210829" w:rsidRPr="00831939" w:rsidRDefault="00210829" w:rsidP="00210829">
      <w:pPr>
        <w:ind w:left="720"/>
        <w:rPr>
          <w:b/>
        </w:rPr>
      </w:pPr>
    </w:p>
    <w:p w14:paraId="70B4AAAF" w14:textId="77777777" w:rsidR="00210829" w:rsidRDefault="00210829" w:rsidP="00210829">
      <w:pPr>
        <w:ind w:left="360"/>
      </w:pPr>
      <w:r w:rsidRPr="00831939">
        <w:t>Deelnemen aan dit onderzoek brengt voor de dee</w:t>
      </w:r>
      <w:r>
        <w:t xml:space="preserve">lnemer geen kosten met zich mee (excl. vervoerskosten). </w:t>
      </w:r>
    </w:p>
    <w:p w14:paraId="5E04DF4D" w14:textId="77777777" w:rsidR="00210829" w:rsidRPr="00831939" w:rsidRDefault="00210829" w:rsidP="00210829">
      <w:pPr>
        <w:ind w:left="360"/>
      </w:pPr>
    </w:p>
    <w:p w14:paraId="6196D889" w14:textId="38407864" w:rsidR="00210829" w:rsidRPr="00937409" w:rsidRDefault="00210829" w:rsidP="00937409">
      <w:pPr>
        <w:numPr>
          <w:ilvl w:val="0"/>
          <w:numId w:val="5"/>
        </w:numPr>
        <w:rPr>
          <w:b/>
        </w:rPr>
      </w:pPr>
      <w:r w:rsidRPr="00831939">
        <w:rPr>
          <w:b/>
        </w:rPr>
        <w:t>Vergoeding</w:t>
      </w:r>
    </w:p>
    <w:p w14:paraId="61289B88" w14:textId="1C5771B1" w:rsidR="00937409" w:rsidRDefault="00210829" w:rsidP="00937409">
      <w:pPr>
        <w:ind w:left="360"/>
      </w:pPr>
      <w:r w:rsidRPr="00831939">
        <w:t xml:space="preserve">Er wordt geen vergoeding voorzien voor deelname aan het onderzoek. Er wordt een kleine attentie voorzien voor de deelnemers als bedanking. </w:t>
      </w:r>
    </w:p>
    <w:p w14:paraId="72F234BA" w14:textId="77777777" w:rsidR="00F25761" w:rsidRPr="00831939" w:rsidRDefault="00F25761" w:rsidP="00937409">
      <w:pPr>
        <w:ind w:left="360"/>
      </w:pPr>
    </w:p>
    <w:p w14:paraId="14A54CE4" w14:textId="77777777" w:rsidR="00210829" w:rsidRPr="00831939" w:rsidRDefault="00210829" w:rsidP="00210829">
      <w:pPr>
        <w:numPr>
          <w:ilvl w:val="0"/>
          <w:numId w:val="5"/>
        </w:numPr>
        <w:rPr>
          <w:b/>
        </w:rPr>
      </w:pPr>
      <w:r w:rsidRPr="00831939">
        <w:rPr>
          <w:b/>
        </w:rPr>
        <w:lastRenderedPageBreak/>
        <w:t>Vertrouwelijkheid</w:t>
      </w:r>
    </w:p>
    <w:p w14:paraId="24838B17" w14:textId="77777777" w:rsidR="00210829" w:rsidRPr="00831939" w:rsidRDefault="00210829" w:rsidP="00210829">
      <w:pPr>
        <w:ind w:left="720"/>
        <w:rPr>
          <w:b/>
        </w:rPr>
      </w:pPr>
    </w:p>
    <w:p w14:paraId="657BB709" w14:textId="77777777" w:rsidR="00210829" w:rsidRPr="00831939" w:rsidRDefault="00210829" w:rsidP="00210829">
      <w:pPr>
        <w:ind w:left="360"/>
      </w:pPr>
      <w:r w:rsidRPr="00831939">
        <w:t xml:space="preserve">In overeenstemming met de Belgische Wet van 8 december 1992 en de Belgische </w:t>
      </w:r>
      <w:r>
        <w:t xml:space="preserve">wet van 22 augustus 2002, zal uw </w:t>
      </w:r>
      <w:r w:rsidRPr="00831939">
        <w:t xml:space="preserve">persoonlijke levenssfeer worden gerespecteerd en zal u toegang krijgen tot de verzamelde gegevens indien u dit wenst. U kan dit aan de onderzoeker kenbaar maken. </w:t>
      </w:r>
    </w:p>
    <w:p w14:paraId="5629D1A0" w14:textId="77777777" w:rsidR="00210829" w:rsidRDefault="00210829" w:rsidP="00210829">
      <w:pPr>
        <w:ind w:left="360"/>
      </w:pPr>
      <w:r w:rsidRPr="00831939">
        <w:t>Uw anonimiteit is bij het afnemen van het onderzoek volledig gegarandeerd. Concreet betekent dit dat de gegevens anoniem verwerkt worden. Daartoe krijgt elke proefpersoon die deelneemt een nummer</w:t>
      </w:r>
      <w:r>
        <w:t xml:space="preserve"> in het proefschrift en tijdens het analyseren</w:t>
      </w:r>
      <w:r w:rsidRPr="00831939">
        <w:t xml:space="preserve">. </w:t>
      </w:r>
      <w:r>
        <w:t xml:space="preserve">Alle eventueel identificeerbare informatie, zoals werk- of woonplaatsen, worden vervangen door pseudoniemen of worden weggelaten. </w:t>
      </w:r>
      <w:r w:rsidRPr="00831939">
        <w:t>De toestemmingsve</w:t>
      </w:r>
      <w:r>
        <w:t>rklaringen worden apart bewaard</w:t>
      </w:r>
      <w:r w:rsidRPr="00831939">
        <w:t xml:space="preserve"> zodat niemand een verband kan leggen tussen de antwoorden en de persoon die ze gegeven heeft.</w:t>
      </w:r>
    </w:p>
    <w:p w14:paraId="1D5BBC8C" w14:textId="77777777" w:rsidR="00210829" w:rsidRDefault="00210829" w:rsidP="00210829">
      <w:pPr>
        <w:ind w:left="360"/>
      </w:pPr>
      <w:r>
        <w:t>Alle audio opnames worden gearchiveerd en zijn niet toegankelijk voor onbevoegden. Daarbij worden deze opnames vernietigd na het afgelopen termijn van archivering. Toestemmingsverklaringen worden niet toegevoegd aan het openbare proefschrift zelf en komen, net zoals de audio opnames, terecht in een archief. Ook deze worden vernietigd en zijn niet toegankelijk voor onbevoegden.</w:t>
      </w:r>
    </w:p>
    <w:p w14:paraId="635CFD08" w14:textId="77777777" w:rsidR="00210829" w:rsidRDefault="00210829" w:rsidP="00210829">
      <w:pPr>
        <w:ind w:left="360"/>
      </w:pPr>
      <w:r w:rsidRPr="00831939">
        <w:t xml:space="preserve">Na </w:t>
      </w:r>
      <w:r>
        <w:t>het verwerken van de data door Jantien Debyser</w:t>
      </w:r>
      <w:r w:rsidRPr="00831939">
        <w:t xml:space="preserve"> en de verdediging van de bachelorproef worden de toestemmingsverklaringen en het verzamelde materiaal</w:t>
      </w:r>
      <w:r>
        <w:t xml:space="preserve"> (de audio opnames)</w:t>
      </w:r>
      <w:r w:rsidRPr="00831939">
        <w:t xml:space="preserve"> vernietigd. </w:t>
      </w:r>
    </w:p>
    <w:p w14:paraId="61B15EAD" w14:textId="77777777" w:rsidR="00937409" w:rsidRPr="00831939" w:rsidRDefault="00937409" w:rsidP="00210829">
      <w:pPr>
        <w:ind w:left="360"/>
      </w:pPr>
    </w:p>
    <w:p w14:paraId="01640243" w14:textId="77777777" w:rsidR="00210829" w:rsidRPr="00831939" w:rsidRDefault="00210829" w:rsidP="00210829">
      <w:pPr>
        <w:numPr>
          <w:ilvl w:val="0"/>
          <w:numId w:val="5"/>
        </w:numPr>
        <w:rPr>
          <w:b/>
        </w:rPr>
      </w:pPr>
      <w:r w:rsidRPr="00831939">
        <w:rPr>
          <w:b/>
        </w:rPr>
        <w:t>Contactpersoon</w:t>
      </w:r>
    </w:p>
    <w:p w14:paraId="74B77C75" w14:textId="77777777" w:rsidR="00210829" w:rsidRPr="00831939" w:rsidRDefault="00210829" w:rsidP="00210829">
      <w:pPr>
        <w:ind w:left="720"/>
        <w:rPr>
          <w:b/>
        </w:rPr>
      </w:pPr>
    </w:p>
    <w:p w14:paraId="3E2E9695" w14:textId="77777777" w:rsidR="00210829" w:rsidRPr="00831939" w:rsidRDefault="00210829" w:rsidP="00210829">
      <w:pPr>
        <w:ind w:left="360"/>
      </w:pPr>
      <w:r w:rsidRPr="00831939">
        <w:t xml:space="preserve">Als u aanvullende informatie wenst over de studie, kunt u in de loop van de studie op elk ogenblik contact opnemen met </w:t>
      </w:r>
    </w:p>
    <w:p w14:paraId="1C539DBC" w14:textId="77777777" w:rsidR="00210829" w:rsidRPr="00831939" w:rsidRDefault="00210829" w:rsidP="00210829">
      <w:pPr>
        <w:ind w:left="360"/>
      </w:pPr>
      <w:r w:rsidRPr="00831939">
        <w:t xml:space="preserve">Jantien Debyser </w:t>
      </w:r>
    </w:p>
    <w:p w14:paraId="4ED6F356" w14:textId="14089DCF" w:rsidR="00210829" w:rsidRPr="003835A5" w:rsidRDefault="00210829" w:rsidP="00210829">
      <w:pPr>
        <w:ind w:left="360"/>
        <w:rPr>
          <w:i/>
          <w:color w:val="000000" w:themeColor="text1"/>
        </w:rPr>
      </w:pPr>
      <w:r w:rsidRPr="003835A5">
        <w:rPr>
          <w:i/>
          <w:color w:val="000000" w:themeColor="text1"/>
        </w:rPr>
        <w:t>xxxx.xxxxxx</w:t>
      </w:r>
    </w:p>
    <w:p w14:paraId="15F5DDD7" w14:textId="6D313DB2" w:rsidR="00BF05C5" w:rsidRPr="003835A5" w:rsidRDefault="00B92AF2" w:rsidP="003835A5">
      <w:pPr>
        <w:ind w:left="360"/>
        <w:rPr>
          <w:color w:val="000000" w:themeColor="text1"/>
        </w:rPr>
      </w:pPr>
      <w:hyperlink r:id="rId30" w:history="1">
        <w:r w:rsidR="003835A5" w:rsidRPr="003835A5">
          <w:rPr>
            <w:rStyle w:val="Hyperlink"/>
            <w:color w:val="000000" w:themeColor="text1"/>
          </w:rPr>
          <w:t>jantien.debyser@student.howest.be</w:t>
        </w:r>
      </w:hyperlink>
    </w:p>
    <w:p w14:paraId="7E98DBD6" w14:textId="77777777" w:rsidR="003835A5" w:rsidRDefault="003835A5" w:rsidP="003835A5">
      <w:pPr>
        <w:ind w:left="360"/>
      </w:pPr>
    </w:p>
    <w:p w14:paraId="1518C65C" w14:textId="77777777" w:rsidR="003835A5" w:rsidRDefault="003835A5" w:rsidP="003835A5">
      <w:pPr>
        <w:ind w:left="360"/>
      </w:pPr>
    </w:p>
    <w:p w14:paraId="727E7217" w14:textId="77777777" w:rsidR="003835A5" w:rsidRDefault="003835A5" w:rsidP="003835A5">
      <w:pPr>
        <w:ind w:left="360"/>
      </w:pPr>
    </w:p>
    <w:p w14:paraId="77EBBECF" w14:textId="77777777" w:rsidR="003835A5" w:rsidRDefault="003835A5" w:rsidP="003835A5">
      <w:pPr>
        <w:ind w:left="360"/>
      </w:pPr>
    </w:p>
    <w:p w14:paraId="2A03FF1D" w14:textId="77777777" w:rsidR="003835A5" w:rsidRDefault="003835A5" w:rsidP="003835A5">
      <w:pPr>
        <w:ind w:left="360"/>
      </w:pPr>
    </w:p>
    <w:p w14:paraId="765ED55F" w14:textId="77777777" w:rsidR="003835A5" w:rsidRDefault="003835A5" w:rsidP="003835A5">
      <w:pPr>
        <w:ind w:left="360"/>
      </w:pPr>
    </w:p>
    <w:p w14:paraId="2F2C958C" w14:textId="77777777" w:rsidR="003835A5" w:rsidRDefault="003835A5" w:rsidP="003835A5">
      <w:pPr>
        <w:ind w:left="360"/>
      </w:pPr>
    </w:p>
    <w:p w14:paraId="5C71F566" w14:textId="77777777" w:rsidR="003835A5" w:rsidRDefault="003835A5" w:rsidP="003835A5">
      <w:pPr>
        <w:ind w:left="360"/>
      </w:pPr>
    </w:p>
    <w:p w14:paraId="1AE02638" w14:textId="77777777" w:rsidR="003835A5" w:rsidRDefault="003835A5" w:rsidP="003835A5">
      <w:pPr>
        <w:ind w:left="360"/>
      </w:pPr>
    </w:p>
    <w:p w14:paraId="2426F5DB" w14:textId="77777777" w:rsidR="003835A5" w:rsidRDefault="003835A5" w:rsidP="003835A5">
      <w:pPr>
        <w:ind w:left="360"/>
      </w:pPr>
    </w:p>
    <w:p w14:paraId="05B29F4A" w14:textId="77777777" w:rsidR="003835A5" w:rsidRDefault="003835A5" w:rsidP="003835A5">
      <w:pPr>
        <w:ind w:left="360"/>
      </w:pPr>
    </w:p>
    <w:p w14:paraId="30958D5C" w14:textId="77777777" w:rsidR="003835A5" w:rsidRDefault="003835A5" w:rsidP="003835A5">
      <w:pPr>
        <w:ind w:left="360"/>
      </w:pPr>
    </w:p>
    <w:p w14:paraId="745CD417" w14:textId="77777777" w:rsidR="003835A5" w:rsidRDefault="003835A5" w:rsidP="003835A5">
      <w:pPr>
        <w:ind w:left="360"/>
      </w:pPr>
    </w:p>
    <w:p w14:paraId="2841761C" w14:textId="77777777" w:rsidR="003835A5" w:rsidRDefault="003835A5" w:rsidP="003835A5">
      <w:pPr>
        <w:ind w:left="360"/>
      </w:pPr>
    </w:p>
    <w:p w14:paraId="725CDE78" w14:textId="77777777" w:rsidR="003835A5" w:rsidRDefault="003835A5" w:rsidP="003835A5">
      <w:pPr>
        <w:ind w:left="360"/>
      </w:pPr>
    </w:p>
    <w:p w14:paraId="6FCF9AAD" w14:textId="77777777" w:rsidR="003835A5" w:rsidRDefault="003835A5" w:rsidP="003835A5">
      <w:pPr>
        <w:ind w:left="360"/>
      </w:pPr>
    </w:p>
    <w:p w14:paraId="0A6DCD12" w14:textId="77777777" w:rsidR="003835A5" w:rsidRDefault="003835A5" w:rsidP="003835A5">
      <w:pPr>
        <w:ind w:left="360"/>
      </w:pPr>
    </w:p>
    <w:p w14:paraId="3160E682" w14:textId="77777777" w:rsidR="003835A5" w:rsidRDefault="003835A5" w:rsidP="003835A5">
      <w:pPr>
        <w:ind w:left="360"/>
      </w:pPr>
    </w:p>
    <w:p w14:paraId="6D77E131" w14:textId="77777777" w:rsidR="003835A5" w:rsidRDefault="003835A5" w:rsidP="003835A5">
      <w:pPr>
        <w:ind w:left="360"/>
      </w:pPr>
    </w:p>
    <w:p w14:paraId="2B06F815" w14:textId="77777777" w:rsidR="003835A5" w:rsidRDefault="003835A5" w:rsidP="003835A5">
      <w:pPr>
        <w:ind w:left="360"/>
      </w:pPr>
    </w:p>
    <w:p w14:paraId="45680B08" w14:textId="77777777" w:rsidR="003835A5" w:rsidRPr="00831939" w:rsidRDefault="003835A5" w:rsidP="003835A5">
      <w:pPr>
        <w:ind w:left="360"/>
      </w:pPr>
    </w:p>
    <w:p w14:paraId="3FB43150" w14:textId="102A9305" w:rsidR="0022774F" w:rsidRPr="002B532C" w:rsidRDefault="0022774F" w:rsidP="002B532C">
      <w:pPr>
        <w:pStyle w:val="Kop2"/>
      </w:pPr>
      <w:bookmarkStart w:id="78" w:name="_Toc513383197"/>
      <w:bookmarkStart w:id="79" w:name="_Toc513396101"/>
      <w:bookmarkStart w:id="80" w:name="_Toc513797811"/>
      <w:r w:rsidRPr="002B532C">
        <w:lastRenderedPageBreak/>
        <w:t>Informed consent meerderjarigen</w:t>
      </w:r>
      <w:bookmarkEnd w:id="78"/>
      <w:bookmarkEnd w:id="79"/>
      <w:bookmarkEnd w:id="80"/>
    </w:p>
    <w:p w14:paraId="165EDBF8" w14:textId="77777777" w:rsidR="00CF1ABD" w:rsidRPr="00CF1ABD" w:rsidRDefault="00CF1ABD" w:rsidP="00CF1ABD"/>
    <w:p w14:paraId="50FF79B6" w14:textId="77777777" w:rsidR="00CF1ABD" w:rsidRPr="000E202A" w:rsidRDefault="00CF1ABD" w:rsidP="00CF1ABD">
      <w:pPr>
        <w:pStyle w:val="Titel"/>
        <w:jc w:val="center"/>
        <w:rPr>
          <w:rFonts w:ascii="Calibri" w:hAnsi="Calibri" w:cs="Calibri"/>
          <w:b/>
          <w:sz w:val="22"/>
          <w:szCs w:val="22"/>
        </w:rPr>
      </w:pPr>
      <w:r w:rsidRPr="000E202A">
        <w:rPr>
          <w:rFonts w:ascii="Calibri" w:hAnsi="Calibri" w:cs="Calibri"/>
          <w:b/>
          <w:sz w:val="22"/>
          <w:szCs w:val="22"/>
        </w:rPr>
        <w:t>TOESTEMMINGSVERKLARING*</w:t>
      </w:r>
      <w:r w:rsidRPr="000E202A">
        <w:rPr>
          <w:rFonts w:ascii="Calibri" w:hAnsi="Calibri" w:cs="Calibri"/>
          <w:b/>
          <w:sz w:val="22"/>
          <w:szCs w:val="22"/>
        </w:rPr>
        <w:br/>
      </w:r>
    </w:p>
    <w:p w14:paraId="73ED18B3" w14:textId="77777777" w:rsidR="00CF1ABD" w:rsidRPr="000E202A" w:rsidRDefault="00CF1ABD" w:rsidP="00CF1ABD">
      <w:pPr>
        <w:pStyle w:val="Titel"/>
        <w:jc w:val="center"/>
        <w:rPr>
          <w:rFonts w:ascii="Calibri" w:hAnsi="Calibri" w:cs="Calibri"/>
          <w:sz w:val="20"/>
          <w:szCs w:val="20"/>
        </w:rPr>
      </w:pPr>
      <w:r w:rsidRPr="000E202A">
        <w:rPr>
          <w:rFonts w:ascii="Calibri" w:hAnsi="Calibri" w:cs="Calibri"/>
          <w:sz w:val="20"/>
          <w:szCs w:val="20"/>
        </w:rPr>
        <w:t>Bacheloropleiding Toegepaste Psychologie</w:t>
      </w:r>
    </w:p>
    <w:p w14:paraId="69D98635" w14:textId="77777777" w:rsidR="00CF1ABD" w:rsidRPr="000E202A" w:rsidRDefault="00CF1ABD" w:rsidP="00CF1ABD">
      <w:pPr>
        <w:pStyle w:val="Titel"/>
        <w:jc w:val="both"/>
        <w:rPr>
          <w:rFonts w:ascii="Calibri" w:hAnsi="Calibri" w:cs="Calibri"/>
          <w:sz w:val="18"/>
          <w:szCs w:val="18"/>
        </w:rPr>
      </w:pPr>
    </w:p>
    <w:p w14:paraId="58FE90C5" w14:textId="77777777" w:rsidR="00CF1ABD" w:rsidRPr="000E202A" w:rsidRDefault="00CF1ABD" w:rsidP="00CF1ABD">
      <w:pPr>
        <w:pStyle w:val="Titel"/>
        <w:jc w:val="both"/>
        <w:rPr>
          <w:rFonts w:ascii="Calibri" w:hAnsi="Calibri" w:cs="Calibri"/>
          <w:bCs/>
          <w:i/>
          <w:sz w:val="22"/>
          <w:szCs w:val="22"/>
        </w:rPr>
      </w:pPr>
      <w:r w:rsidRPr="000E202A">
        <w:rPr>
          <w:rFonts w:ascii="Calibri" w:hAnsi="Calibri" w:cs="Calibri"/>
          <w:sz w:val="22"/>
          <w:szCs w:val="22"/>
        </w:rPr>
        <w:t>*</w:t>
      </w:r>
      <w:r w:rsidRPr="000E202A">
        <w:rPr>
          <w:rFonts w:ascii="Calibri" w:hAnsi="Calibri" w:cs="Calibri"/>
          <w:i/>
          <w:sz w:val="22"/>
          <w:szCs w:val="22"/>
        </w:rPr>
        <w:t>voor deelname aan onderzoek in het kader van de Bachelorproef:</w:t>
      </w:r>
      <w:r w:rsidRPr="000E202A">
        <w:rPr>
          <w:rFonts w:ascii="Calibri" w:hAnsi="Calibri" w:cs="Calibri"/>
          <w:bCs/>
          <w:i/>
          <w:sz w:val="22"/>
          <w:szCs w:val="22"/>
        </w:rPr>
        <w:t xml:space="preserve"> Zhij - Wat hindert trans*personen in het dagelijkse leven en hoe kan de omgeving hierop adequaat reageren?</w:t>
      </w:r>
    </w:p>
    <w:p w14:paraId="3904B686" w14:textId="77777777" w:rsidR="00CF1ABD" w:rsidRPr="000E202A" w:rsidRDefault="00CF1ABD" w:rsidP="00CF1ABD">
      <w:pPr>
        <w:pStyle w:val="Titel"/>
        <w:jc w:val="both"/>
        <w:rPr>
          <w:rFonts w:ascii="Calibri" w:hAnsi="Calibri" w:cs="Calibri"/>
          <w:b/>
          <w:bCs/>
          <w:sz w:val="22"/>
          <w:szCs w:val="22"/>
        </w:rPr>
      </w:pPr>
    </w:p>
    <w:p w14:paraId="04DB0E2C" w14:textId="77777777" w:rsidR="00CF1ABD" w:rsidRPr="000E202A" w:rsidRDefault="00CF1ABD" w:rsidP="00CF1ABD">
      <w:pPr>
        <w:pStyle w:val="Lijstalinea"/>
        <w:numPr>
          <w:ilvl w:val="0"/>
          <w:numId w:val="6"/>
        </w:numPr>
        <w:spacing w:after="0"/>
        <w:ind w:left="284"/>
        <w:jc w:val="both"/>
        <w:rPr>
          <w:rFonts w:cs="Calibri"/>
        </w:rPr>
      </w:pPr>
      <w:r w:rsidRPr="000E202A">
        <w:rPr>
          <w:rFonts w:cs="Calibri"/>
        </w:rPr>
        <w:t xml:space="preserve">Ik ben over het onderzoek geïnformeerd. Ik heb de schriftelijke informatie gelezen. </w:t>
      </w:r>
    </w:p>
    <w:p w14:paraId="62BB5924" w14:textId="77777777" w:rsidR="00CF1ABD" w:rsidRPr="000E202A" w:rsidRDefault="00CF1ABD" w:rsidP="00CF1ABD">
      <w:pPr>
        <w:pStyle w:val="Lijstalinea"/>
        <w:numPr>
          <w:ilvl w:val="0"/>
          <w:numId w:val="6"/>
        </w:numPr>
        <w:spacing w:after="0"/>
        <w:ind w:left="284"/>
        <w:jc w:val="both"/>
        <w:rPr>
          <w:rFonts w:cs="Calibri"/>
        </w:rPr>
      </w:pPr>
      <w:r w:rsidRPr="000E202A">
        <w:rPr>
          <w:rFonts w:cs="Calibri"/>
        </w:rPr>
        <w:t xml:space="preserve">Ik ben in de gelegenheid gesteld om vragen over het onderzoek te stellen. </w:t>
      </w:r>
    </w:p>
    <w:p w14:paraId="4857ABE5" w14:textId="77777777" w:rsidR="00CF1ABD" w:rsidRPr="000E202A" w:rsidRDefault="00CF1ABD" w:rsidP="00CF1ABD">
      <w:pPr>
        <w:pStyle w:val="Lijstalinea"/>
        <w:numPr>
          <w:ilvl w:val="0"/>
          <w:numId w:val="6"/>
        </w:numPr>
        <w:spacing w:after="0"/>
        <w:ind w:left="284"/>
        <w:jc w:val="both"/>
        <w:rPr>
          <w:rFonts w:cs="Calibri"/>
        </w:rPr>
      </w:pPr>
      <w:r w:rsidRPr="000E202A">
        <w:rPr>
          <w:rFonts w:cs="Calibri"/>
        </w:rPr>
        <w:t xml:space="preserve">Ik heb over mijn deelname aan het onderzoek kunnen nadenken. </w:t>
      </w:r>
    </w:p>
    <w:p w14:paraId="666A46A8" w14:textId="77777777" w:rsidR="00CF1ABD" w:rsidRPr="000E202A" w:rsidRDefault="00CF1ABD" w:rsidP="00CF1ABD">
      <w:pPr>
        <w:pStyle w:val="Lijstalinea"/>
        <w:numPr>
          <w:ilvl w:val="0"/>
          <w:numId w:val="6"/>
        </w:numPr>
        <w:spacing w:after="0"/>
        <w:ind w:left="284"/>
        <w:jc w:val="both"/>
        <w:rPr>
          <w:rFonts w:cs="Calibri"/>
        </w:rPr>
      </w:pPr>
      <w:r w:rsidRPr="000E202A">
        <w:rPr>
          <w:rFonts w:cs="Calibri"/>
        </w:rPr>
        <w:t xml:space="preserve">Ik heb het recht mijn toestemming op ieder moment weer in te trekken zonder dat ik daarvoor een reden hoef op te geven. Niet deelnemen </w:t>
      </w:r>
      <w:r w:rsidRPr="000E202A">
        <w:rPr>
          <w:rFonts w:cs="Calibri"/>
          <w:szCs w:val="20"/>
        </w:rPr>
        <w:t>aan dit onderzoek zal geen enkele invloed hebben op de relatie met de onderzoeker of met de behandelaar/directie van de instelling.</w:t>
      </w:r>
    </w:p>
    <w:p w14:paraId="16258C67" w14:textId="77777777" w:rsidR="00CF1ABD" w:rsidRPr="000E202A" w:rsidRDefault="00CF1ABD" w:rsidP="00CF1ABD">
      <w:pPr>
        <w:pStyle w:val="Lijstalinea"/>
        <w:numPr>
          <w:ilvl w:val="0"/>
          <w:numId w:val="6"/>
        </w:numPr>
        <w:ind w:left="284"/>
        <w:jc w:val="both"/>
        <w:rPr>
          <w:rFonts w:cs="Calibri"/>
        </w:rPr>
      </w:pPr>
      <w:r w:rsidRPr="000E202A">
        <w:rPr>
          <w:rFonts w:cs="Calibri"/>
        </w:rPr>
        <w:t>Ik stem toe met deelname aan het onderzoek.</w:t>
      </w:r>
    </w:p>
    <w:p w14:paraId="3987F813" w14:textId="77777777" w:rsidR="00CF1ABD" w:rsidRPr="000E202A" w:rsidRDefault="00CF1ABD" w:rsidP="00CF1ABD">
      <w:pPr>
        <w:ind w:left="1080" w:hanging="1080"/>
        <w:jc w:val="both"/>
        <w:rPr>
          <w:rFonts w:ascii="Calibri" w:hAnsi="Calibri" w:cs="Calibri"/>
        </w:rPr>
      </w:pPr>
      <w:r w:rsidRPr="000E202A">
        <w:rPr>
          <w:rFonts w:ascii="Calibri" w:hAnsi="Calibri" w:cs="Calibri"/>
        </w:rPr>
        <w:tab/>
        <w:t>Naam:</w:t>
      </w:r>
    </w:p>
    <w:p w14:paraId="3044D4A2" w14:textId="77777777" w:rsidR="00CF1ABD" w:rsidRPr="000E202A" w:rsidRDefault="00CF1ABD" w:rsidP="00CF1ABD">
      <w:pPr>
        <w:ind w:left="1080" w:hanging="1080"/>
        <w:jc w:val="both"/>
        <w:rPr>
          <w:rFonts w:ascii="Calibri" w:hAnsi="Calibri" w:cs="Calibri"/>
        </w:rPr>
      </w:pPr>
      <w:r w:rsidRPr="000E202A">
        <w:rPr>
          <w:rFonts w:ascii="Calibri" w:hAnsi="Calibri" w:cs="Calibri"/>
        </w:rPr>
        <w:tab/>
        <w:t>Geboortedatum:</w:t>
      </w:r>
    </w:p>
    <w:p w14:paraId="5B9E1B9F" w14:textId="77777777" w:rsidR="00CF1ABD" w:rsidRPr="000E202A" w:rsidRDefault="00CF1ABD" w:rsidP="00CF1ABD">
      <w:pPr>
        <w:ind w:left="1080" w:hanging="1080"/>
        <w:jc w:val="both"/>
        <w:rPr>
          <w:rFonts w:cs="Calibri"/>
        </w:rPr>
      </w:pPr>
      <w:r w:rsidRPr="000E202A">
        <w:rPr>
          <w:rFonts w:ascii="Calibri" w:hAnsi="Calibri" w:cs="Calibri"/>
        </w:rPr>
        <w:tab/>
        <w:t>Handtekening:</w:t>
      </w:r>
      <w:r w:rsidRPr="000E202A">
        <w:rPr>
          <w:rFonts w:ascii="Calibri" w:hAnsi="Calibri" w:cs="Calibri"/>
        </w:rPr>
        <w:tab/>
      </w:r>
      <w:r w:rsidRPr="000E202A">
        <w:rPr>
          <w:rFonts w:ascii="Calibri" w:hAnsi="Calibri" w:cs="Calibri"/>
        </w:rPr>
        <w:tab/>
      </w:r>
      <w:r w:rsidRPr="000E202A">
        <w:rPr>
          <w:rFonts w:ascii="Calibri" w:hAnsi="Calibri" w:cs="Calibri"/>
        </w:rPr>
        <w:tab/>
      </w:r>
      <w:r w:rsidRPr="000E202A">
        <w:rPr>
          <w:rFonts w:ascii="Calibri" w:hAnsi="Calibri" w:cs="Calibri"/>
        </w:rPr>
        <w:tab/>
      </w:r>
      <w:r w:rsidRPr="000E202A">
        <w:rPr>
          <w:rFonts w:ascii="Calibri" w:hAnsi="Calibri" w:cs="Calibri"/>
        </w:rPr>
        <w:tab/>
        <w:t>Datum:</w:t>
      </w:r>
    </w:p>
    <w:p w14:paraId="5B969B9F" w14:textId="77777777" w:rsidR="00CF1ABD" w:rsidRPr="000E202A" w:rsidRDefault="00CF1ABD" w:rsidP="00CF1ABD">
      <w:pPr>
        <w:jc w:val="both"/>
        <w:rPr>
          <w:rFonts w:ascii="Calibri" w:hAnsi="Calibri" w:cs="Calibri"/>
        </w:rPr>
      </w:pPr>
    </w:p>
    <w:p w14:paraId="3BDCFC14" w14:textId="77777777" w:rsidR="00CF1ABD" w:rsidRPr="000E202A" w:rsidRDefault="00B92AF2" w:rsidP="00CF1ABD">
      <w:pPr>
        <w:ind w:left="1080" w:hanging="1080"/>
        <w:jc w:val="both"/>
        <w:rPr>
          <w:rFonts w:ascii="Calibri" w:hAnsi="Calibri" w:cs="Calibri"/>
        </w:rPr>
      </w:pPr>
      <w:r>
        <w:rPr>
          <w:rFonts w:ascii="Calibri" w:hAnsi="Calibri" w:cs="Calibri"/>
          <w:noProof/>
        </w:rPr>
        <w:pict w14:anchorId="0583B348">
          <v:rect id="_x0000_i1025" alt="" style="width:310.25pt;height:.05pt;mso-width-percent:0;mso-height-percent:0;mso-width-percent:0;mso-height-percent:0" o:hrpct="684" o:hrstd="t" o:hr="t" fillcolor="gray" stroked="f"/>
        </w:pict>
      </w:r>
    </w:p>
    <w:p w14:paraId="27BF5286" w14:textId="77777777" w:rsidR="00CF1ABD" w:rsidRPr="000E202A" w:rsidRDefault="00CF1ABD" w:rsidP="00CF1ABD">
      <w:pPr>
        <w:jc w:val="both"/>
        <w:rPr>
          <w:rFonts w:ascii="Calibri" w:hAnsi="Calibri" w:cs="Calibri"/>
        </w:rPr>
      </w:pPr>
      <w:r w:rsidRPr="000E202A">
        <w:rPr>
          <w:rFonts w:ascii="Calibri" w:hAnsi="Calibri" w:cs="Calibri"/>
        </w:rPr>
        <w:t>Ondergetekende, verantwoordelijke onderzoeker, verklaart dat de hierboven genoemde persoon zowel schriftelijk als mondeling over het bovenvermelde onderzoek is geïnformeerd.</w:t>
      </w:r>
    </w:p>
    <w:p w14:paraId="71CDAE8D" w14:textId="77777777" w:rsidR="00CF1ABD" w:rsidRPr="000E202A" w:rsidRDefault="00CF1ABD" w:rsidP="00CF1ABD">
      <w:pPr>
        <w:ind w:left="1080" w:hanging="1080"/>
        <w:jc w:val="both"/>
        <w:rPr>
          <w:rFonts w:ascii="Calibri" w:hAnsi="Calibri" w:cs="Calibri"/>
        </w:rPr>
      </w:pPr>
      <w:r w:rsidRPr="000E202A">
        <w:rPr>
          <w:rFonts w:ascii="Calibri" w:hAnsi="Calibri" w:cs="Calibri"/>
        </w:rPr>
        <w:tab/>
        <w:t>Naam:</w:t>
      </w:r>
    </w:p>
    <w:p w14:paraId="7AAE492F" w14:textId="77777777" w:rsidR="00CF1ABD" w:rsidRPr="000E202A" w:rsidRDefault="00CF1ABD" w:rsidP="00CF1ABD">
      <w:pPr>
        <w:ind w:left="1080" w:hanging="1080"/>
        <w:jc w:val="both"/>
        <w:rPr>
          <w:rFonts w:ascii="Calibri" w:hAnsi="Calibri" w:cs="Calibri"/>
        </w:rPr>
      </w:pPr>
      <w:r w:rsidRPr="000E202A">
        <w:rPr>
          <w:rFonts w:ascii="Calibri" w:hAnsi="Calibri" w:cs="Calibri"/>
        </w:rPr>
        <w:tab/>
        <w:t>Functie:</w:t>
      </w:r>
    </w:p>
    <w:p w14:paraId="0B3A9AEB" w14:textId="77777777" w:rsidR="00CF1ABD" w:rsidRPr="000E202A" w:rsidRDefault="00CF1ABD" w:rsidP="00CF1ABD">
      <w:pPr>
        <w:ind w:left="1080" w:hanging="1080"/>
        <w:jc w:val="both"/>
        <w:rPr>
          <w:rFonts w:cs="Calibri"/>
        </w:rPr>
      </w:pPr>
      <w:r w:rsidRPr="000E202A">
        <w:rPr>
          <w:rFonts w:ascii="Calibri" w:hAnsi="Calibri" w:cs="Calibri"/>
        </w:rPr>
        <w:tab/>
        <w:t>Handtekening:</w:t>
      </w:r>
      <w:r w:rsidRPr="000E202A">
        <w:rPr>
          <w:rFonts w:ascii="Calibri" w:hAnsi="Calibri" w:cs="Calibri"/>
        </w:rPr>
        <w:tab/>
      </w:r>
      <w:r w:rsidRPr="000E202A">
        <w:rPr>
          <w:rFonts w:ascii="Calibri" w:hAnsi="Calibri" w:cs="Calibri"/>
        </w:rPr>
        <w:tab/>
      </w:r>
      <w:r w:rsidRPr="000E202A">
        <w:rPr>
          <w:rFonts w:ascii="Calibri" w:hAnsi="Calibri" w:cs="Calibri"/>
        </w:rPr>
        <w:tab/>
      </w:r>
      <w:r w:rsidRPr="000E202A">
        <w:rPr>
          <w:rFonts w:ascii="Calibri" w:hAnsi="Calibri" w:cs="Calibri"/>
        </w:rPr>
        <w:tab/>
      </w:r>
      <w:r w:rsidRPr="000E202A">
        <w:rPr>
          <w:rFonts w:ascii="Calibri" w:hAnsi="Calibri" w:cs="Calibri"/>
        </w:rPr>
        <w:tab/>
        <w:t xml:space="preserve">Datum: </w:t>
      </w:r>
    </w:p>
    <w:p w14:paraId="6255F32C" w14:textId="77777777" w:rsidR="00CF1ABD" w:rsidRDefault="00CF1ABD" w:rsidP="00CF1ABD">
      <w:pPr>
        <w:jc w:val="both"/>
      </w:pPr>
    </w:p>
    <w:p w14:paraId="29BBEC63" w14:textId="77777777" w:rsidR="007260AF" w:rsidRPr="007260AF" w:rsidRDefault="007260AF" w:rsidP="007260AF"/>
    <w:p w14:paraId="12F1B5C0" w14:textId="77777777" w:rsidR="007260AF" w:rsidRPr="000E202A" w:rsidRDefault="007260AF" w:rsidP="007260AF">
      <w:pPr>
        <w:rPr>
          <w:rFonts w:ascii="Calibri" w:hAnsi="Calibri" w:cs="Calibri"/>
        </w:rPr>
      </w:pPr>
    </w:p>
    <w:p w14:paraId="391380D4" w14:textId="77777777" w:rsidR="00CF1ABD" w:rsidRPr="000E202A" w:rsidRDefault="00CF1ABD" w:rsidP="007260AF">
      <w:pPr>
        <w:rPr>
          <w:rFonts w:ascii="Calibri" w:hAnsi="Calibri" w:cs="Calibri"/>
        </w:rPr>
      </w:pPr>
    </w:p>
    <w:p w14:paraId="5A07BD02" w14:textId="65F3F07D" w:rsidR="0022774F" w:rsidRPr="002B532C" w:rsidRDefault="007B2BFC" w:rsidP="002B532C">
      <w:pPr>
        <w:pStyle w:val="Kop2"/>
      </w:pPr>
      <w:bookmarkStart w:id="81" w:name="_Toc513383198"/>
      <w:bookmarkStart w:id="82" w:name="_Toc513396102"/>
      <w:bookmarkStart w:id="83" w:name="_Toc513797812"/>
      <w:r>
        <w:rPr>
          <w:noProof/>
          <w:lang w:val="nl-NL" w:eastAsia="nl-NL"/>
        </w:rPr>
        <w:lastRenderedPageBreak/>
        <w:drawing>
          <wp:anchor distT="0" distB="0" distL="114300" distR="114300" simplePos="0" relativeHeight="251656192" behindDoc="0" locked="0" layoutInCell="1" allowOverlap="1" wp14:anchorId="23E4E8DC" wp14:editId="72896367">
            <wp:simplePos x="0" y="0"/>
            <wp:positionH relativeFrom="column">
              <wp:posOffset>181610</wp:posOffset>
            </wp:positionH>
            <wp:positionV relativeFrom="paragraph">
              <wp:posOffset>362585</wp:posOffset>
            </wp:positionV>
            <wp:extent cx="5370830" cy="3773170"/>
            <wp:effectExtent l="0" t="0" r="0" b="11430"/>
            <wp:wrapThrough wrapText="bothSides">
              <wp:wrapPolygon edited="0">
                <wp:start x="0" y="0"/>
                <wp:lineTo x="0" y="21520"/>
                <wp:lineTo x="21452" y="21520"/>
                <wp:lineTo x="21452" y="0"/>
                <wp:lineTo x="0" y="0"/>
              </wp:wrapPolygon>
            </wp:wrapThrough>
            <wp:docPr id="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70830" cy="3773170"/>
                    </a:xfrm>
                    <a:prstGeom prst="rect">
                      <a:avLst/>
                    </a:prstGeom>
                    <a:noFill/>
                    <a:ln>
                      <a:noFill/>
                    </a:ln>
                  </pic:spPr>
                </pic:pic>
              </a:graphicData>
            </a:graphic>
            <wp14:sizeRelH relativeFrom="page">
              <wp14:pctWidth>0</wp14:pctWidth>
            </wp14:sizeRelH>
            <wp14:sizeRelV relativeFrom="page">
              <wp14:pctHeight>0</wp14:pctHeight>
            </wp14:sizeRelV>
          </wp:anchor>
        </w:drawing>
      </w:r>
      <w:r w:rsidR="0022774F" w:rsidRPr="002B532C">
        <w:t>Minority Stress Factors</w:t>
      </w:r>
      <w:bookmarkEnd w:id="81"/>
      <w:bookmarkEnd w:id="82"/>
      <w:bookmarkEnd w:id="83"/>
    </w:p>
    <w:p w14:paraId="6E205C7F" w14:textId="2E5DA705" w:rsidR="00937409" w:rsidRDefault="00937409" w:rsidP="0022774F"/>
    <w:p w14:paraId="6A8968F3" w14:textId="369735DF" w:rsidR="00937409" w:rsidRPr="00831939" w:rsidRDefault="00937409" w:rsidP="0022774F"/>
    <w:p w14:paraId="1458C678" w14:textId="2C8D0D76" w:rsidR="0022774F" w:rsidRPr="002B532C" w:rsidRDefault="0022774F" w:rsidP="002B532C">
      <w:pPr>
        <w:pStyle w:val="Kop2"/>
      </w:pPr>
      <w:bookmarkStart w:id="84" w:name="_Toc513383199"/>
      <w:bookmarkStart w:id="85" w:name="_Toc513396103"/>
      <w:bookmarkStart w:id="86" w:name="_Toc513797813"/>
      <w:r w:rsidRPr="002B532C">
        <w:t>Cumulative Factor Model</w:t>
      </w:r>
      <w:bookmarkEnd w:id="84"/>
      <w:bookmarkEnd w:id="85"/>
      <w:bookmarkEnd w:id="86"/>
    </w:p>
    <w:p w14:paraId="0205C37B" w14:textId="1B602C05" w:rsidR="00DD1433" w:rsidRDefault="00DD1433">
      <w:pPr>
        <w:rPr>
          <w:rFonts w:ascii="Calibri" w:eastAsia="Times New Roman" w:hAnsi="Calibri" w:cs="Tahoma"/>
          <w:sz w:val="20"/>
          <w:szCs w:val="16"/>
        </w:rPr>
      </w:pPr>
      <w:r>
        <w:rPr>
          <w:noProof/>
        </w:rPr>
        <w:drawing>
          <wp:anchor distT="0" distB="0" distL="114300" distR="114300" simplePos="0" relativeHeight="251654144" behindDoc="0" locked="0" layoutInCell="1" allowOverlap="1" wp14:anchorId="73C32D61" wp14:editId="70640199">
            <wp:simplePos x="0" y="0"/>
            <wp:positionH relativeFrom="column">
              <wp:posOffset>407670</wp:posOffset>
            </wp:positionH>
            <wp:positionV relativeFrom="paragraph">
              <wp:posOffset>48895</wp:posOffset>
            </wp:positionV>
            <wp:extent cx="4961890" cy="3206750"/>
            <wp:effectExtent l="0" t="0" r="0" b="0"/>
            <wp:wrapTight wrapText="bothSides">
              <wp:wrapPolygon edited="0">
                <wp:start x="0" y="0"/>
                <wp:lineTo x="0" y="21386"/>
                <wp:lineTo x="21451" y="21386"/>
                <wp:lineTo x="21451" y="0"/>
                <wp:lineTo x="0" y="0"/>
              </wp:wrapPolygon>
            </wp:wrapTight>
            <wp:docPr id="4" name="Afbeelding 3" descr="../../../../../Desktop/Schermafbeelding%202017-05-14%20om%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Desktop/Schermafbeelding%202017-05-14%20om%2017"/>
                    <pic:cNvPicPr>
                      <a:picLocks noChangeAspect="1" noChangeArrowheads="1"/>
                    </pic:cNvPicPr>
                  </pic:nvPicPr>
                  <pic:blipFill rotWithShape="1">
                    <a:blip r:embed="rId32">
                      <a:extLst>
                        <a:ext uri="{28A0092B-C50C-407E-A947-70E740481C1C}">
                          <a14:useLocalDpi xmlns:a14="http://schemas.microsoft.com/office/drawing/2010/main" val="0"/>
                        </a:ext>
                      </a:extLst>
                    </a:blip>
                    <a:srcRect l="7332" t="6227" r="8063" b="7846"/>
                    <a:stretch/>
                  </pic:blipFill>
                  <pic:spPr bwMode="auto">
                    <a:xfrm>
                      <a:off x="0" y="0"/>
                      <a:ext cx="4961890" cy="3206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8C1303" w14:textId="6F228BF5" w:rsidR="00937409" w:rsidRDefault="00937409" w:rsidP="007B2BFC">
      <w:pPr>
        <w:pStyle w:val="Lijstalinea"/>
        <w:numPr>
          <w:ilvl w:val="0"/>
          <w:numId w:val="0"/>
        </w:numPr>
        <w:ind w:left="720"/>
      </w:pPr>
    </w:p>
    <w:p w14:paraId="00E789B3" w14:textId="77777777" w:rsidR="00DD1433" w:rsidRDefault="00DD1433" w:rsidP="007B2BFC">
      <w:pPr>
        <w:pStyle w:val="Lijstalinea"/>
        <w:numPr>
          <w:ilvl w:val="0"/>
          <w:numId w:val="0"/>
        </w:numPr>
        <w:ind w:left="720"/>
      </w:pPr>
    </w:p>
    <w:p w14:paraId="03FCEF2F" w14:textId="77777777" w:rsidR="00DD1433" w:rsidRDefault="00DD1433" w:rsidP="007B2BFC">
      <w:pPr>
        <w:pStyle w:val="Lijstalinea"/>
        <w:numPr>
          <w:ilvl w:val="0"/>
          <w:numId w:val="0"/>
        </w:numPr>
        <w:ind w:left="720"/>
      </w:pPr>
    </w:p>
    <w:p w14:paraId="19709D3E" w14:textId="77777777" w:rsidR="00DD1433" w:rsidRDefault="00DD1433" w:rsidP="007B2BFC">
      <w:pPr>
        <w:pStyle w:val="Lijstalinea"/>
        <w:numPr>
          <w:ilvl w:val="0"/>
          <w:numId w:val="0"/>
        </w:numPr>
        <w:ind w:left="720"/>
      </w:pPr>
    </w:p>
    <w:p w14:paraId="104D0BB9" w14:textId="77777777" w:rsidR="00DD1433" w:rsidRDefault="00DD1433" w:rsidP="007B2BFC">
      <w:pPr>
        <w:pStyle w:val="Lijstalinea"/>
        <w:numPr>
          <w:ilvl w:val="0"/>
          <w:numId w:val="0"/>
        </w:numPr>
        <w:ind w:left="720"/>
      </w:pPr>
    </w:p>
    <w:p w14:paraId="76C77485" w14:textId="77777777" w:rsidR="00DD1433" w:rsidRDefault="00DD1433" w:rsidP="007B2BFC">
      <w:pPr>
        <w:pStyle w:val="Lijstalinea"/>
        <w:numPr>
          <w:ilvl w:val="0"/>
          <w:numId w:val="0"/>
        </w:numPr>
        <w:ind w:left="720"/>
      </w:pPr>
    </w:p>
    <w:p w14:paraId="5CCE1AFC" w14:textId="77777777" w:rsidR="00DD1433" w:rsidRDefault="00DD1433" w:rsidP="007B2BFC">
      <w:pPr>
        <w:pStyle w:val="Lijstalinea"/>
        <w:numPr>
          <w:ilvl w:val="0"/>
          <w:numId w:val="0"/>
        </w:numPr>
        <w:ind w:left="720"/>
      </w:pPr>
    </w:p>
    <w:p w14:paraId="69EE1B5F" w14:textId="77777777" w:rsidR="00DD1433" w:rsidRDefault="00DD1433" w:rsidP="007B2BFC">
      <w:pPr>
        <w:pStyle w:val="Lijstalinea"/>
        <w:numPr>
          <w:ilvl w:val="0"/>
          <w:numId w:val="0"/>
        </w:numPr>
        <w:ind w:left="720"/>
      </w:pPr>
    </w:p>
    <w:p w14:paraId="6E9D05F1" w14:textId="77777777" w:rsidR="00DD1433" w:rsidRDefault="00DD1433" w:rsidP="007B2BFC">
      <w:pPr>
        <w:pStyle w:val="Lijstalinea"/>
        <w:numPr>
          <w:ilvl w:val="0"/>
          <w:numId w:val="0"/>
        </w:numPr>
        <w:ind w:left="720"/>
      </w:pPr>
    </w:p>
    <w:p w14:paraId="18F9E71D" w14:textId="77777777" w:rsidR="00DD1433" w:rsidRDefault="00DD1433" w:rsidP="007B2BFC">
      <w:pPr>
        <w:pStyle w:val="Lijstalinea"/>
        <w:numPr>
          <w:ilvl w:val="0"/>
          <w:numId w:val="0"/>
        </w:numPr>
        <w:ind w:left="720"/>
      </w:pPr>
    </w:p>
    <w:p w14:paraId="4624010D" w14:textId="77777777" w:rsidR="00DD1433" w:rsidRDefault="00DD1433" w:rsidP="007B2BFC">
      <w:pPr>
        <w:pStyle w:val="Lijstalinea"/>
        <w:numPr>
          <w:ilvl w:val="0"/>
          <w:numId w:val="0"/>
        </w:numPr>
        <w:ind w:left="720"/>
      </w:pPr>
    </w:p>
    <w:p w14:paraId="6E492E6E" w14:textId="77777777" w:rsidR="00DD1433" w:rsidRDefault="00DD1433" w:rsidP="007B2BFC">
      <w:pPr>
        <w:pStyle w:val="Lijstalinea"/>
        <w:numPr>
          <w:ilvl w:val="0"/>
          <w:numId w:val="0"/>
        </w:numPr>
        <w:ind w:left="720"/>
      </w:pPr>
    </w:p>
    <w:p w14:paraId="08872295" w14:textId="77777777" w:rsidR="00DD1433" w:rsidRDefault="00DD1433" w:rsidP="007B2BFC">
      <w:pPr>
        <w:pStyle w:val="Lijstalinea"/>
        <w:numPr>
          <w:ilvl w:val="0"/>
          <w:numId w:val="0"/>
        </w:numPr>
        <w:ind w:left="720"/>
      </w:pPr>
    </w:p>
    <w:p w14:paraId="434661E8" w14:textId="77777777" w:rsidR="00DD1433" w:rsidRDefault="00DD1433" w:rsidP="007B2BFC">
      <w:pPr>
        <w:pStyle w:val="Lijstalinea"/>
        <w:numPr>
          <w:ilvl w:val="0"/>
          <w:numId w:val="0"/>
        </w:numPr>
        <w:ind w:left="720"/>
      </w:pPr>
    </w:p>
    <w:p w14:paraId="7E26C876" w14:textId="77777777" w:rsidR="00DD1433" w:rsidRDefault="00DD1433" w:rsidP="007B2BFC">
      <w:pPr>
        <w:pStyle w:val="Lijstalinea"/>
        <w:numPr>
          <w:ilvl w:val="0"/>
          <w:numId w:val="0"/>
        </w:numPr>
        <w:ind w:left="720"/>
      </w:pPr>
    </w:p>
    <w:p w14:paraId="479E508E" w14:textId="77777777" w:rsidR="00DD1433" w:rsidRDefault="00DD1433" w:rsidP="007B2BFC">
      <w:pPr>
        <w:pStyle w:val="Lijstalinea"/>
        <w:numPr>
          <w:ilvl w:val="0"/>
          <w:numId w:val="0"/>
        </w:numPr>
        <w:ind w:left="720"/>
      </w:pPr>
    </w:p>
    <w:p w14:paraId="0A8EECE3" w14:textId="77777777" w:rsidR="00B454AE" w:rsidRDefault="00B454AE" w:rsidP="007B2BFC">
      <w:pPr>
        <w:pStyle w:val="Lijstalinea"/>
        <w:numPr>
          <w:ilvl w:val="0"/>
          <w:numId w:val="0"/>
        </w:numPr>
        <w:ind w:left="720"/>
      </w:pPr>
    </w:p>
    <w:p w14:paraId="28226DB9" w14:textId="77777777" w:rsidR="00B454AE" w:rsidRDefault="00B454AE" w:rsidP="007B2BFC">
      <w:pPr>
        <w:pStyle w:val="Lijstalinea"/>
        <w:numPr>
          <w:ilvl w:val="0"/>
          <w:numId w:val="0"/>
        </w:numPr>
        <w:ind w:left="720"/>
      </w:pPr>
    </w:p>
    <w:p w14:paraId="4BD820F5" w14:textId="77777777" w:rsidR="00B454AE" w:rsidRDefault="00B454AE" w:rsidP="007B2BFC">
      <w:pPr>
        <w:pStyle w:val="Lijstalinea"/>
        <w:numPr>
          <w:ilvl w:val="0"/>
          <w:numId w:val="0"/>
        </w:numPr>
        <w:ind w:left="720"/>
      </w:pPr>
    </w:p>
    <w:p w14:paraId="3D752D2C" w14:textId="77777777" w:rsidR="00B454AE" w:rsidRDefault="00B454AE" w:rsidP="007B2BFC">
      <w:pPr>
        <w:pStyle w:val="Lijstalinea"/>
        <w:numPr>
          <w:ilvl w:val="0"/>
          <w:numId w:val="0"/>
        </w:numPr>
        <w:ind w:left="720"/>
      </w:pPr>
    </w:p>
    <w:p w14:paraId="5352C67A" w14:textId="77777777" w:rsidR="00B454AE" w:rsidRDefault="00B454AE" w:rsidP="007B2BFC">
      <w:pPr>
        <w:pStyle w:val="Lijstalinea"/>
        <w:numPr>
          <w:ilvl w:val="0"/>
          <w:numId w:val="0"/>
        </w:numPr>
        <w:ind w:left="720"/>
      </w:pPr>
    </w:p>
    <w:p w14:paraId="299519D4" w14:textId="69952FC2" w:rsidR="00B454AE" w:rsidRDefault="00B454AE" w:rsidP="00B454AE">
      <w:pPr>
        <w:pStyle w:val="Kop2"/>
      </w:pPr>
      <w:bookmarkStart w:id="87" w:name="_Toc513797814"/>
      <w:r>
        <w:lastRenderedPageBreak/>
        <w:t>Topiclijst focusgroep</w:t>
      </w:r>
      <w:bookmarkEnd w:id="87"/>
    </w:p>
    <w:p w14:paraId="64E09F73" w14:textId="77777777" w:rsidR="00B454AE" w:rsidRDefault="00B454AE" w:rsidP="00DD1433">
      <w:pPr>
        <w:rPr>
          <w:rFonts w:ascii="Calibri" w:eastAsia="Times New Roman" w:hAnsi="Calibri" w:cs="Tahoma"/>
          <w:sz w:val="20"/>
          <w:szCs w:val="16"/>
        </w:rPr>
      </w:pPr>
    </w:p>
    <w:p w14:paraId="5AC69CEA" w14:textId="77777777" w:rsidR="00B454AE" w:rsidRDefault="00B454AE" w:rsidP="00DD1433">
      <w:pPr>
        <w:rPr>
          <w:rFonts w:ascii="Calibri" w:eastAsia="Times New Roman" w:hAnsi="Calibri" w:cs="Tahoma"/>
          <w:sz w:val="20"/>
          <w:szCs w:val="16"/>
        </w:rPr>
      </w:pPr>
    </w:p>
    <w:p w14:paraId="666D51F9" w14:textId="77777777" w:rsidR="00B454AE" w:rsidRPr="00705C5B" w:rsidRDefault="00B454AE" w:rsidP="00B454AE">
      <w:pPr>
        <w:spacing w:line="276" w:lineRule="auto"/>
        <w:rPr>
          <w:rFonts w:ascii="Helvetica" w:hAnsi="Helvetica"/>
          <w:b/>
          <w:sz w:val="22"/>
          <w:szCs w:val="22"/>
        </w:rPr>
      </w:pPr>
      <w:r w:rsidRPr="00705C5B">
        <w:rPr>
          <w:rFonts w:ascii="Helvetica" w:hAnsi="Helvetica"/>
          <w:b/>
          <w:sz w:val="22"/>
          <w:szCs w:val="22"/>
        </w:rPr>
        <w:t>Benodigdheden</w:t>
      </w:r>
    </w:p>
    <w:p w14:paraId="0AEEA310" w14:textId="77777777" w:rsidR="00B454AE" w:rsidRPr="00705C5B" w:rsidRDefault="00B454AE" w:rsidP="00B454AE">
      <w:pPr>
        <w:pStyle w:val="Lijstalinea"/>
        <w:numPr>
          <w:ilvl w:val="0"/>
          <w:numId w:val="28"/>
        </w:numPr>
        <w:spacing w:after="0"/>
        <w:rPr>
          <w:rFonts w:ascii="Helvetica" w:hAnsi="Helvetica"/>
          <w:sz w:val="22"/>
          <w:szCs w:val="22"/>
        </w:rPr>
      </w:pPr>
      <w:r>
        <w:rPr>
          <w:rFonts w:ascii="Helvetica" w:hAnsi="Helvetica"/>
          <w:sz w:val="22"/>
          <w:szCs w:val="22"/>
        </w:rPr>
        <w:t xml:space="preserve">Informed consent + informatiebrief </w:t>
      </w:r>
    </w:p>
    <w:p w14:paraId="7FF25BF9" w14:textId="77777777" w:rsidR="00B454AE" w:rsidRPr="00705C5B" w:rsidRDefault="00B454AE" w:rsidP="00B454AE">
      <w:pPr>
        <w:pStyle w:val="Lijstalinea"/>
        <w:numPr>
          <w:ilvl w:val="0"/>
          <w:numId w:val="28"/>
        </w:numPr>
        <w:spacing w:after="0"/>
        <w:rPr>
          <w:rFonts w:ascii="Helvetica" w:hAnsi="Helvetica"/>
          <w:sz w:val="22"/>
          <w:szCs w:val="22"/>
        </w:rPr>
      </w:pPr>
      <w:r w:rsidRPr="00705C5B">
        <w:rPr>
          <w:rFonts w:ascii="Helvetica" w:hAnsi="Helvetica"/>
          <w:sz w:val="22"/>
          <w:szCs w:val="22"/>
        </w:rPr>
        <w:t xml:space="preserve">Bol wol </w:t>
      </w:r>
    </w:p>
    <w:p w14:paraId="0FBF6462" w14:textId="77777777" w:rsidR="00B454AE" w:rsidRPr="00705C5B" w:rsidRDefault="00B454AE" w:rsidP="00B454AE">
      <w:pPr>
        <w:pStyle w:val="Lijstalinea"/>
        <w:numPr>
          <w:ilvl w:val="0"/>
          <w:numId w:val="28"/>
        </w:numPr>
        <w:spacing w:after="0"/>
        <w:rPr>
          <w:rFonts w:ascii="Helvetica" w:hAnsi="Helvetica"/>
          <w:sz w:val="22"/>
          <w:szCs w:val="22"/>
        </w:rPr>
      </w:pPr>
      <w:r w:rsidRPr="00705C5B">
        <w:rPr>
          <w:rFonts w:ascii="Helvetica" w:hAnsi="Helvetica"/>
          <w:sz w:val="22"/>
          <w:szCs w:val="22"/>
        </w:rPr>
        <w:t xml:space="preserve">Flipchart + stiften </w:t>
      </w:r>
    </w:p>
    <w:p w14:paraId="3C7AC012" w14:textId="77777777" w:rsidR="00B454AE" w:rsidRPr="00705C5B" w:rsidRDefault="00B454AE" w:rsidP="00B454AE">
      <w:pPr>
        <w:pStyle w:val="Lijstalinea"/>
        <w:numPr>
          <w:ilvl w:val="0"/>
          <w:numId w:val="28"/>
        </w:numPr>
        <w:spacing w:after="0"/>
        <w:rPr>
          <w:rFonts w:ascii="Helvetica" w:hAnsi="Helvetica"/>
          <w:sz w:val="22"/>
          <w:szCs w:val="22"/>
        </w:rPr>
      </w:pPr>
      <w:r w:rsidRPr="00705C5B">
        <w:rPr>
          <w:rFonts w:ascii="Helvetica" w:hAnsi="Helvetica"/>
          <w:sz w:val="22"/>
          <w:szCs w:val="22"/>
        </w:rPr>
        <w:t>Elektronica</w:t>
      </w:r>
    </w:p>
    <w:p w14:paraId="4C273C6B" w14:textId="77777777" w:rsidR="00B454AE" w:rsidRPr="00705C5B" w:rsidRDefault="00B454AE" w:rsidP="00B454AE">
      <w:pPr>
        <w:pStyle w:val="Lijstalinea"/>
        <w:numPr>
          <w:ilvl w:val="0"/>
          <w:numId w:val="29"/>
        </w:numPr>
        <w:spacing w:after="0"/>
        <w:rPr>
          <w:rFonts w:ascii="Helvetica" w:hAnsi="Helvetica"/>
          <w:sz w:val="22"/>
          <w:szCs w:val="22"/>
        </w:rPr>
      </w:pPr>
      <w:r w:rsidRPr="00705C5B">
        <w:rPr>
          <w:rFonts w:ascii="Helvetica" w:hAnsi="Helvetica"/>
          <w:sz w:val="22"/>
          <w:szCs w:val="22"/>
        </w:rPr>
        <w:t>WiFi</w:t>
      </w:r>
    </w:p>
    <w:p w14:paraId="1845B276" w14:textId="77777777" w:rsidR="00B454AE" w:rsidRPr="00705C5B" w:rsidRDefault="00B454AE" w:rsidP="00B454AE">
      <w:pPr>
        <w:pStyle w:val="Lijstalinea"/>
        <w:numPr>
          <w:ilvl w:val="0"/>
          <w:numId w:val="29"/>
        </w:numPr>
        <w:spacing w:after="0"/>
        <w:rPr>
          <w:rFonts w:ascii="Helvetica" w:hAnsi="Helvetica"/>
          <w:sz w:val="22"/>
          <w:szCs w:val="22"/>
        </w:rPr>
      </w:pPr>
      <w:r w:rsidRPr="00705C5B">
        <w:rPr>
          <w:rFonts w:ascii="Helvetica" w:hAnsi="Helvetica"/>
          <w:sz w:val="22"/>
          <w:szCs w:val="22"/>
        </w:rPr>
        <w:t xml:space="preserve">Laptop/ tablet </w:t>
      </w:r>
    </w:p>
    <w:p w14:paraId="44DC0753" w14:textId="77777777" w:rsidR="00B454AE" w:rsidRPr="00705C5B" w:rsidRDefault="00B454AE" w:rsidP="00B454AE">
      <w:pPr>
        <w:pStyle w:val="Lijstalinea"/>
        <w:numPr>
          <w:ilvl w:val="0"/>
          <w:numId w:val="29"/>
        </w:numPr>
        <w:spacing w:after="0"/>
        <w:rPr>
          <w:rFonts w:ascii="Helvetica" w:hAnsi="Helvetica"/>
          <w:sz w:val="22"/>
          <w:szCs w:val="22"/>
        </w:rPr>
      </w:pPr>
      <w:r w:rsidRPr="00705C5B">
        <w:rPr>
          <w:rFonts w:ascii="Helvetica" w:hAnsi="Helvetica"/>
          <w:sz w:val="22"/>
          <w:szCs w:val="22"/>
        </w:rPr>
        <w:t xml:space="preserve">Beamer </w:t>
      </w:r>
    </w:p>
    <w:p w14:paraId="4811C64E" w14:textId="77777777" w:rsidR="00B454AE" w:rsidRPr="00705C5B" w:rsidRDefault="00B454AE" w:rsidP="00B454AE">
      <w:pPr>
        <w:pStyle w:val="Lijstalinea"/>
        <w:numPr>
          <w:ilvl w:val="0"/>
          <w:numId w:val="29"/>
        </w:numPr>
        <w:spacing w:after="0"/>
        <w:rPr>
          <w:rFonts w:ascii="Helvetica" w:hAnsi="Helvetica"/>
          <w:sz w:val="22"/>
          <w:szCs w:val="22"/>
        </w:rPr>
      </w:pPr>
      <w:r w:rsidRPr="00705C5B">
        <w:rPr>
          <w:rFonts w:ascii="Helvetica" w:hAnsi="Helvetica"/>
          <w:sz w:val="22"/>
          <w:szCs w:val="22"/>
        </w:rPr>
        <w:t>Dictafoon/ recorder</w:t>
      </w:r>
    </w:p>
    <w:p w14:paraId="6CF17F4A" w14:textId="77777777" w:rsidR="00B454AE" w:rsidRPr="00705C5B" w:rsidRDefault="00B454AE" w:rsidP="00B454AE">
      <w:pPr>
        <w:pStyle w:val="Lijstalinea"/>
        <w:numPr>
          <w:ilvl w:val="0"/>
          <w:numId w:val="28"/>
        </w:numPr>
        <w:spacing w:after="0"/>
        <w:ind w:left="709"/>
        <w:rPr>
          <w:rFonts w:ascii="Helvetica" w:hAnsi="Helvetica"/>
          <w:sz w:val="22"/>
          <w:szCs w:val="22"/>
        </w:rPr>
      </w:pPr>
      <w:r w:rsidRPr="00705C5B">
        <w:rPr>
          <w:rFonts w:ascii="Helvetica" w:hAnsi="Helvetica"/>
          <w:sz w:val="22"/>
          <w:szCs w:val="22"/>
        </w:rPr>
        <w:t>Hapjes &amp; drankjes</w:t>
      </w:r>
    </w:p>
    <w:p w14:paraId="07AD3BBD" w14:textId="77777777" w:rsidR="00B454AE" w:rsidRDefault="00B454AE" w:rsidP="00B454AE">
      <w:pPr>
        <w:pStyle w:val="Lijstalinea"/>
        <w:numPr>
          <w:ilvl w:val="0"/>
          <w:numId w:val="28"/>
        </w:numPr>
        <w:spacing w:after="0"/>
        <w:ind w:left="709"/>
        <w:rPr>
          <w:rFonts w:ascii="Helvetica" w:hAnsi="Helvetica"/>
          <w:sz w:val="22"/>
          <w:szCs w:val="22"/>
        </w:rPr>
      </w:pPr>
      <w:r>
        <w:rPr>
          <w:rFonts w:ascii="Helvetica" w:hAnsi="Helvetica"/>
          <w:sz w:val="22"/>
          <w:szCs w:val="22"/>
        </w:rPr>
        <w:t xml:space="preserve">Kleine attentie als bedanking </w:t>
      </w:r>
    </w:p>
    <w:p w14:paraId="1BD96CE5" w14:textId="77777777" w:rsidR="00B454AE" w:rsidRPr="00B454AE" w:rsidRDefault="00B454AE" w:rsidP="00B454AE">
      <w:pPr>
        <w:ind w:left="349"/>
        <w:rPr>
          <w:rFonts w:ascii="Helvetica" w:hAnsi="Helvetica"/>
          <w:sz w:val="22"/>
          <w:szCs w:val="22"/>
        </w:rPr>
      </w:pPr>
    </w:p>
    <w:p w14:paraId="7F335F9C" w14:textId="77777777" w:rsidR="00B454AE" w:rsidRPr="00705C5B" w:rsidRDefault="00B454AE" w:rsidP="00B454AE">
      <w:pPr>
        <w:spacing w:line="276" w:lineRule="auto"/>
        <w:rPr>
          <w:rFonts w:ascii="Helvetica" w:hAnsi="Helvetica"/>
          <w:b/>
          <w:sz w:val="22"/>
          <w:szCs w:val="22"/>
        </w:rPr>
      </w:pPr>
    </w:p>
    <w:p w14:paraId="70E7DC61" w14:textId="77777777" w:rsidR="00B454AE" w:rsidRPr="00705C5B" w:rsidRDefault="00B454AE" w:rsidP="00B454AE">
      <w:pPr>
        <w:spacing w:line="276" w:lineRule="auto"/>
        <w:rPr>
          <w:rFonts w:ascii="Helvetica" w:hAnsi="Helvetica"/>
          <w:b/>
          <w:sz w:val="22"/>
          <w:szCs w:val="22"/>
        </w:rPr>
      </w:pPr>
      <w:r w:rsidRPr="00705C5B">
        <w:rPr>
          <w:rFonts w:ascii="Helvetica" w:hAnsi="Helvetica"/>
          <w:b/>
          <w:sz w:val="22"/>
          <w:szCs w:val="22"/>
        </w:rPr>
        <w:t>Doel</w:t>
      </w:r>
    </w:p>
    <w:p w14:paraId="09FE670F" w14:textId="77777777" w:rsidR="00B454AE" w:rsidRPr="00705C5B" w:rsidRDefault="00B454AE" w:rsidP="00B454AE">
      <w:pPr>
        <w:pStyle w:val="Lijstalinea"/>
        <w:numPr>
          <w:ilvl w:val="0"/>
          <w:numId w:val="24"/>
        </w:numPr>
        <w:spacing w:after="0"/>
        <w:ind w:left="709"/>
        <w:rPr>
          <w:rFonts w:ascii="Helvetica" w:hAnsi="Helvetica"/>
          <w:sz w:val="22"/>
          <w:szCs w:val="22"/>
        </w:rPr>
      </w:pPr>
      <w:r w:rsidRPr="00705C5B">
        <w:rPr>
          <w:rFonts w:ascii="Helvetica" w:hAnsi="Helvetica"/>
          <w:sz w:val="22"/>
          <w:szCs w:val="22"/>
        </w:rPr>
        <w:t>Situaties een voor een bespreken</w:t>
      </w:r>
    </w:p>
    <w:p w14:paraId="7FC45AA0" w14:textId="77777777" w:rsidR="00B454AE" w:rsidRPr="00705C5B" w:rsidRDefault="00B454AE" w:rsidP="00B454AE">
      <w:pPr>
        <w:pStyle w:val="Lijstalinea"/>
        <w:numPr>
          <w:ilvl w:val="0"/>
          <w:numId w:val="22"/>
        </w:numPr>
        <w:spacing w:after="0"/>
        <w:ind w:left="1418"/>
        <w:rPr>
          <w:rFonts w:ascii="Helvetica" w:hAnsi="Helvetica"/>
          <w:sz w:val="22"/>
          <w:szCs w:val="22"/>
        </w:rPr>
      </w:pPr>
      <w:r w:rsidRPr="00705C5B">
        <w:rPr>
          <w:rFonts w:ascii="Helvetica" w:hAnsi="Helvetica"/>
          <w:sz w:val="22"/>
          <w:szCs w:val="22"/>
        </w:rPr>
        <w:t>In hoeverre hebben zij dit meegemaakt/ maken zij dit mee?</w:t>
      </w:r>
    </w:p>
    <w:p w14:paraId="2AD5A476" w14:textId="77777777" w:rsidR="00B454AE" w:rsidRPr="00705C5B" w:rsidRDefault="00B454AE" w:rsidP="00B454AE">
      <w:pPr>
        <w:pStyle w:val="Lijstalinea"/>
        <w:numPr>
          <w:ilvl w:val="0"/>
          <w:numId w:val="22"/>
        </w:numPr>
        <w:spacing w:after="0"/>
        <w:ind w:left="1418"/>
        <w:rPr>
          <w:rFonts w:ascii="Helvetica" w:hAnsi="Helvetica"/>
          <w:sz w:val="22"/>
          <w:szCs w:val="22"/>
        </w:rPr>
      </w:pPr>
      <w:r w:rsidRPr="00705C5B">
        <w:rPr>
          <w:rFonts w:ascii="Helvetica" w:hAnsi="Helvetica"/>
          <w:sz w:val="22"/>
          <w:szCs w:val="22"/>
        </w:rPr>
        <w:t>Hoe betekenisvol zijn deze situaties voor hen?</w:t>
      </w:r>
    </w:p>
    <w:p w14:paraId="611311EA" w14:textId="77777777" w:rsidR="00B454AE" w:rsidRPr="00705C5B" w:rsidRDefault="00B454AE" w:rsidP="00B454AE">
      <w:pPr>
        <w:pStyle w:val="Lijstalinea"/>
        <w:numPr>
          <w:ilvl w:val="0"/>
          <w:numId w:val="22"/>
        </w:numPr>
        <w:spacing w:after="0"/>
        <w:ind w:left="1418"/>
        <w:rPr>
          <w:rFonts w:ascii="Helvetica" w:hAnsi="Helvetica"/>
          <w:sz w:val="22"/>
          <w:szCs w:val="22"/>
        </w:rPr>
      </w:pPr>
      <w:r w:rsidRPr="00705C5B">
        <w:rPr>
          <w:rFonts w:ascii="Helvetica" w:hAnsi="Helvetica"/>
          <w:sz w:val="22"/>
          <w:szCs w:val="22"/>
        </w:rPr>
        <w:t xml:space="preserve">Hoe zouden zij ‘behandeld’ willen worden in deze situaties door significante anderen die ze eigenlijk niet kennen? </w:t>
      </w:r>
    </w:p>
    <w:p w14:paraId="33A3300D" w14:textId="77777777" w:rsidR="00B454AE" w:rsidRPr="00705C5B" w:rsidRDefault="00B454AE" w:rsidP="00B454AE">
      <w:pPr>
        <w:pStyle w:val="Lijstalinea"/>
        <w:numPr>
          <w:ilvl w:val="0"/>
          <w:numId w:val="24"/>
        </w:numPr>
        <w:spacing w:after="0"/>
        <w:ind w:left="709"/>
        <w:rPr>
          <w:rFonts w:ascii="Helvetica" w:hAnsi="Helvetica"/>
          <w:sz w:val="22"/>
          <w:szCs w:val="22"/>
        </w:rPr>
      </w:pPr>
      <w:r w:rsidRPr="00705C5B">
        <w:rPr>
          <w:rFonts w:ascii="Helvetica" w:hAnsi="Helvetica"/>
          <w:sz w:val="22"/>
          <w:szCs w:val="22"/>
        </w:rPr>
        <w:t>Evaluatie van het belang van deze website</w:t>
      </w:r>
    </w:p>
    <w:p w14:paraId="167727BC" w14:textId="77777777" w:rsidR="00B454AE" w:rsidRPr="00705C5B" w:rsidRDefault="00B454AE" w:rsidP="00B454AE">
      <w:pPr>
        <w:pStyle w:val="Lijstalinea"/>
        <w:numPr>
          <w:ilvl w:val="0"/>
          <w:numId w:val="22"/>
        </w:numPr>
        <w:spacing w:after="0"/>
        <w:ind w:left="1418"/>
        <w:rPr>
          <w:rFonts w:ascii="Helvetica" w:hAnsi="Helvetica"/>
          <w:sz w:val="22"/>
          <w:szCs w:val="22"/>
        </w:rPr>
      </w:pPr>
      <w:r w:rsidRPr="00705C5B">
        <w:rPr>
          <w:rFonts w:ascii="Helvetica" w:hAnsi="Helvetica"/>
          <w:sz w:val="22"/>
          <w:szCs w:val="22"/>
        </w:rPr>
        <w:t xml:space="preserve">Is dit iets dat in hun ogen relevant is? </w:t>
      </w:r>
    </w:p>
    <w:p w14:paraId="743C15EF" w14:textId="77777777" w:rsidR="00B454AE" w:rsidRDefault="00B454AE" w:rsidP="00B454AE">
      <w:pPr>
        <w:spacing w:line="276" w:lineRule="auto"/>
        <w:rPr>
          <w:rFonts w:ascii="Helvetica" w:hAnsi="Helvetica"/>
          <w:sz w:val="22"/>
          <w:szCs w:val="22"/>
        </w:rPr>
      </w:pPr>
    </w:p>
    <w:p w14:paraId="40226C55" w14:textId="77777777" w:rsidR="00B454AE" w:rsidRPr="00705C5B" w:rsidRDefault="00B454AE" w:rsidP="00B454AE">
      <w:pPr>
        <w:spacing w:line="276" w:lineRule="auto"/>
        <w:rPr>
          <w:rFonts w:ascii="Helvetica" w:hAnsi="Helvetica"/>
          <w:sz w:val="22"/>
          <w:szCs w:val="22"/>
        </w:rPr>
      </w:pPr>
    </w:p>
    <w:p w14:paraId="03A2D21F" w14:textId="77777777" w:rsidR="00B454AE" w:rsidRPr="00705C5B" w:rsidRDefault="00B454AE" w:rsidP="00B454AE">
      <w:pPr>
        <w:spacing w:line="276" w:lineRule="auto"/>
        <w:rPr>
          <w:rFonts w:ascii="Helvetica" w:hAnsi="Helvetica"/>
          <w:b/>
          <w:sz w:val="22"/>
          <w:szCs w:val="22"/>
        </w:rPr>
      </w:pPr>
      <w:r w:rsidRPr="00705C5B">
        <w:rPr>
          <w:rFonts w:ascii="Helvetica" w:hAnsi="Helvetica"/>
          <w:b/>
          <w:sz w:val="22"/>
          <w:szCs w:val="22"/>
        </w:rPr>
        <w:t>Introductie + kennismaking</w:t>
      </w:r>
    </w:p>
    <w:p w14:paraId="1863AF8E" w14:textId="77777777" w:rsidR="00B454AE" w:rsidRPr="00705C5B" w:rsidRDefault="00B454AE" w:rsidP="00B454AE">
      <w:pPr>
        <w:pStyle w:val="Lijstalinea"/>
        <w:numPr>
          <w:ilvl w:val="0"/>
          <w:numId w:val="25"/>
        </w:numPr>
        <w:spacing w:after="0"/>
        <w:ind w:left="709"/>
        <w:rPr>
          <w:rFonts w:ascii="Helvetica" w:hAnsi="Helvetica"/>
          <w:sz w:val="22"/>
          <w:szCs w:val="22"/>
        </w:rPr>
      </w:pPr>
      <w:r w:rsidRPr="00705C5B">
        <w:rPr>
          <w:rFonts w:ascii="Helvetica" w:hAnsi="Helvetica"/>
          <w:sz w:val="22"/>
          <w:szCs w:val="22"/>
        </w:rPr>
        <w:t>Voorstelling van mezelf</w:t>
      </w:r>
    </w:p>
    <w:p w14:paraId="43528838" w14:textId="77777777" w:rsidR="00B454AE" w:rsidRPr="00705C5B" w:rsidRDefault="00B454AE" w:rsidP="00B454AE">
      <w:pPr>
        <w:pStyle w:val="Lijstalinea"/>
        <w:numPr>
          <w:ilvl w:val="0"/>
          <w:numId w:val="25"/>
        </w:numPr>
        <w:spacing w:after="0"/>
        <w:ind w:left="709"/>
        <w:rPr>
          <w:rFonts w:ascii="Helvetica" w:hAnsi="Helvetica"/>
          <w:sz w:val="22"/>
          <w:szCs w:val="22"/>
        </w:rPr>
      </w:pPr>
      <w:r w:rsidRPr="00705C5B">
        <w:rPr>
          <w:rFonts w:ascii="Helvetica" w:hAnsi="Helvetica"/>
          <w:sz w:val="22"/>
          <w:szCs w:val="22"/>
        </w:rPr>
        <w:t xml:space="preserve">Duurtijd: 2u </w:t>
      </w:r>
    </w:p>
    <w:p w14:paraId="50409792" w14:textId="77777777" w:rsidR="00B454AE" w:rsidRPr="00705C5B" w:rsidRDefault="00B454AE" w:rsidP="00B454AE">
      <w:pPr>
        <w:pStyle w:val="Lijstalinea"/>
        <w:numPr>
          <w:ilvl w:val="0"/>
          <w:numId w:val="25"/>
        </w:numPr>
        <w:spacing w:after="0"/>
        <w:ind w:left="709"/>
        <w:rPr>
          <w:rFonts w:ascii="Helvetica" w:hAnsi="Helvetica"/>
          <w:sz w:val="22"/>
          <w:szCs w:val="22"/>
        </w:rPr>
      </w:pPr>
      <w:r w:rsidRPr="00705C5B">
        <w:rPr>
          <w:rFonts w:ascii="Helvetica" w:hAnsi="Helvetica"/>
          <w:sz w:val="22"/>
          <w:szCs w:val="22"/>
        </w:rPr>
        <w:t>Geluidsopname en privacy (opname wordt niet publiek gemaakt + vernietiging na 5j)</w:t>
      </w:r>
    </w:p>
    <w:p w14:paraId="5903A3F7" w14:textId="627D142D" w:rsidR="00B454AE" w:rsidRPr="00705C5B" w:rsidRDefault="00B454AE" w:rsidP="00B454AE">
      <w:pPr>
        <w:pStyle w:val="Lijstalinea"/>
        <w:numPr>
          <w:ilvl w:val="0"/>
          <w:numId w:val="25"/>
        </w:numPr>
        <w:spacing w:after="0"/>
        <w:ind w:left="709"/>
        <w:rPr>
          <w:rFonts w:ascii="Helvetica" w:hAnsi="Helvetica"/>
          <w:sz w:val="22"/>
          <w:szCs w:val="22"/>
        </w:rPr>
      </w:pPr>
      <w:r w:rsidRPr="00705C5B">
        <w:rPr>
          <w:rFonts w:ascii="Helvetica" w:hAnsi="Helvetica"/>
          <w:sz w:val="22"/>
          <w:szCs w:val="22"/>
        </w:rPr>
        <w:t xml:space="preserve">Informed consent </w:t>
      </w:r>
      <w:r>
        <w:rPr>
          <w:rFonts w:ascii="Helvetica" w:hAnsi="Helvetica"/>
          <w:sz w:val="22"/>
          <w:szCs w:val="22"/>
        </w:rPr>
        <w:t xml:space="preserve">(invullen + worden </w:t>
      </w:r>
      <w:r w:rsidR="00A43D33">
        <w:rPr>
          <w:rFonts w:ascii="Helvetica" w:hAnsi="Helvetica"/>
          <w:sz w:val="22"/>
          <w:szCs w:val="22"/>
        </w:rPr>
        <w:t xml:space="preserve">niet </w:t>
      </w:r>
      <w:r>
        <w:rPr>
          <w:rFonts w:ascii="Helvetica" w:hAnsi="Helvetica"/>
          <w:sz w:val="22"/>
          <w:szCs w:val="22"/>
        </w:rPr>
        <w:t>opgenomen in werkstuk)</w:t>
      </w:r>
    </w:p>
    <w:p w14:paraId="7BB61218" w14:textId="77777777" w:rsidR="00B454AE" w:rsidRPr="00705C5B" w:rsidRDefault="00B454AE" w:rsidP="00B454AE">
      <w:pPr>
        <w:pStyle w:val="Lijstalinea"/>
        <w:numPr>
          <w:ilvl w:val="0"/>
          <w:numId w:val="25"/>
        </w:numPr>
        <w:spacing w:after="0"/>
        <w:ind w:left="709"/>
        <w:rPr>
          <w:rFonts w:ascii="Helvetica" w:hAnsi="Helvetica"/>
          <w:sz w:val="22"/>
          <w:szCs w:val="22"/>
        </w:rPr>
      </w:pPr>
      <w:r w:rsidRPr="00705C5B">
        <w:rPr>
          <w:rFonts w:ascii="Helvetica" w:hAnsi="Helvetica"/>
          <w:sz w:val="22"/>
          <w:szCs w:val="22"/>
        </w:rPr>
        <w:t xml:space="preserve">Wifigegevens </w:t>
      </w:r>
    </w:p>
    <w:p w14:paraId="12E11AFB" w14:textId="74083498" w:rsidR="00B454AE" w:rsidRPr="00705C5B" w:rsidRDefault="00A43D33" w:rsidP="00B454AE">
      <w:pPr>
        <w:pStyle w:val="Lijstalinea"/>
        <w:numPr>
          <w:ilvl w:val="0"/>
          <w:numId w:val="25"/>
        </w:numPr>
        <w:spacing w:after="0"/>
        <w:ind w:left="709"/>
        <w:rPr>
          <w:rFonts w:ascii="Helvetica" w:hAnsi="Helvetica"/>
          <w:sz w:val="22"/>
          <w:szCs w:val="22"/>
        </w:rPr>
      </w:pPr>
      <w:r>
        <w:rPr>
          <w:rFonts w:ascii="Helvetica" w:hAnsi="Helvetica"/>
          <w:sz w:val="22"/>
          <w:szCs w:val="22"/>
        </w:rPr>
        <w:t>Kennismaking</w:t>
      </w:r>
      <w:r w:rsidR="00B454AE" w:rsidRPr="00705C5B">
        <w:rPr>
          <w:rFonts w:ascii="Helvetica" w:hAnsi="Helvetica"/>
          <w:sz w:val="22"/>
          <w:szCs w:val="22"/>
        </w:rPr>
        <w:t xml:space="preserve">: bol wol </w:t>
      </w:r>
    </w:p>
    <w:p w14:paraId="60D4D730" w14:textId="77777777" w:rsidR="00B454AE" w:rsidRDefault="00B454AE" w:rsidP="00B454AE">
      <w:pPr>
        <w:pStyle w:val="Lijstalinea"/>
        <w:numPr>
          <w:ilvl w:val="0"/>
          <w:numId w:val="25"/>
        </w:numPr>
        <w:spacing w:after="0"/>
        <w:ind w:left="709"/>
        <w:rPr>
          <w:rFonts w:ascii="Helvetica" w:hAnsi="Helvetica"/>
          <w:sz w:val="22"/>
          <w:szCs w:val="22"/>
        </w:rPr>
      </w:pPr>
      <w:r w:rsidRPr="00705C5B">
        <w:rPr>
          <w:rFonts w:ascii="Helvetica" w:hAnsi="Helvetica"/>
          <w:sz w:val="22"/>
          <w:szCs w:val="22"/>
        </w:rPr>
        <w:t>‘Brave space’</w:t>
      </w:r>
    </w:p>
    <w:p w14:paraId="60503BA1" w14:textId="77777777" w:rsidR="00B454AE" w:rsidRPr="00705C5B" w:rsidRDefault="00B454AE" w:rsidP="00B454AE">
      <w:pPr>
        <w:pStyle w:val="Lijstalinea"/>
        <w:numPr>
          <w:ilvl w:val="0"/>
          <w:numId w:val="25"/>
        </w:numPr>
        <w:spacing w:after="0"/>
        <w:ind w:left="709"/>
        <w:rPr>
          <w:rFonts w:ascii="Helvetica" w:hAnsi="Helvetica"/>
          <w:sz w:val="22"/>
          <w:szCs w:val="22"/>
        </w:rPr>
      </w:pPr>
      <w:r>
        <w:rPr>
          <w:rFonts w:ascii="Helvetica" w:hAnsi="Helvetica"/>
          <w:sz w:val="22"/>
          <w:szCs w:val="22"/>
        </w:rPr>
        <w:t xml:space="preserve">Uitleg over verloop van komende twee uur </w:t>
      </w:r>
    </w:p>
    <w:p w14:paraId="010C7E9C" w14:textId="77777777" w:rsidR="00B454AE" w:rsidRDefault="00B454AE" w:rsidP="00B454AE">
      <w:pPr>
        <w:spacing w:line="276" w:lineRule="auto"/>
        <w:rPr>
          <w:rFonts w:ascii="Helvetica" w:hAnsi="Helvetica"/>
          <w:sz w:val="22"/>
          <w:szCs w:val="22"/>
        </w:rPr>
      </w:pPr>
    </w:p>
    <w:p w14:paraId="5761E875" w14:textId="77777777" w:rsidR="00B454AE" w:rsidRPr="00705C5B" w:rsidRDefault="00B454AE" w:rsidP="00B454AE">
      <w:pPr>
        <w:spacing w:line="276" w:lineRule="auto"/>
        <w:rPr>
          <w:rFonts w:ascii="Helvetica" w:hAnsi="Helvetica"/>
          <w:sz w:val="22"/>
          <w:szCs w:val="22"/>
        </w:rPr>
      </w:pPr>
    </w:p>
    <w:p w14:paraId="621FBCC6" w14:textId="77777777" w:rsidR="00B454AE" w:rsidRPr="00705C5B" w:rsidRDefault="00B454AE" w:rsidP="00B454AE">
      <w:pPr>
        <w:spacing w:line="276" w:lineRule="auto"/>
        <w:rPr>
          <w:rFonts w:ascii="Helvetica" w:hAnsi="Helvetica"/>
          <w:b/>
          <w:sz w:val="22"/>
          <w:szCs w:val="22"/>
        </w:rPr>
      </w:pPr>
      <w:r>
        <w:rPr>
          <w:rFonts w:ascii="Helvetica" w:hAnsi="Helvetica"/>
          <w:b/>
          <w:sz w:val="22"/>
          <w:szCs w:val="22"/>
        </w:rPr>
        <w:t>Info o</w:t>
      </w:r>
      <w:r w:rsidRPr="00705C5B">
        <w:rPr>
          <w:rFonts w:ascii="Helvetica" w:hAnsi="Helvetica"/>
          <w:b/>
          <w:sz w:val="22"/>
          <w:szCs w:val="22"/>
        </w:rPr>
        <w:t>ver bachelorproef</w:t>
      </w:r>
    </w:p>
    <w:p w14:paraId="7699EF4A" w14:textId="77777777" w:rsidR="00B454AE" w:rsidRDefault="00B454AE" w:rsidP="00B454AE">
      <w:pPr>
        <w:pStyle w:val="Lijstalinea"/>
        <w:numPr>
          <w:ilvl w:val="0"/>
          <w:numId w:val="25"/>
        </w:numPr>
        <w:spacing w:after="0"/>
        <w:ind w:left="709"/>
        <w:rPr>
          <w:rFonts w:ascii="Helvetica" w:hAnsi="Helvetica"/>
          <w:sz w:val="22"/>
          <w:szCs w:val="22"/>
        </w:rPr>
      </w:pPr>
      <w:r w:rsidRPr="00705C5B">
        <w:rPr>
          <w:rFonts w:ascii="Helvetica" w:hAnsi="Helvetica"/>
          <w:sz w:val="22"/>
          <w:szCs w:val="22"/>
        </w:rPr>
        <w:t>Howest: toegepaste psychologie</w:t>
      </w:r>
    </w:p>
    <w:p w14:paraId="0A7DD14A" w14:textId="77777777" w:rsidR="00B454AE" w:rsidRPr="00915E5B" w:rsidRDefault="00B454AE" w:rsidP="00B454AE">
      <w:pPr>
        <w:pStyle w:val="Lijstalinea"/>
        <w:numPr>
          <w:ilvl w:val="0"/>
          <w:numId w:val="25"/>
        </w:numPr>
        <w:spacing w:after="0"/>
        <w:ind w:left="709"/>
        <w:rPr>
          <w:rFonts w:ascii="Helvetica" w:hAnsi="Helvetica"/>
          <w:sz w:val="22"/>
          <w:szCs w:val="22"/>
        </w:rPr>
      </w:pPr>
      <w:r>
        <w:rPr>
          <w:rFonts w:ascii="Helvetica" w:hAnsi="Helvetica"/>
          <w:sz w:val="22"/>
          <w:szCs w:val="22"/>
        </w:rPr>
        <w:t xml:space="preserve">Onderzoeksvragen kort bespreken </w:t>
      </w:r>
    </w:p>
    <w:p w14:paraId="17D2AA79" w14:textId="77777777" w:rsidR="00B454AE" w:rsidRPr="00705C5B" w:rsidRDefault="00B454AE" w:rsidP="00B454AE">
      <w:pPr>
        <w:pStyle w:val="Lijstalinea"/>
        <w:numPr>
          <w:ilvl w:val="0"/>
          <w:numId w:val="26"/>
        </w:numPr>
        <w:spacing w:after="0"/>
        <w:ind w:left="709"/>
        <w:rPr>
          <w:rFonts w:ascii="Helvetica" w:hAnsi="Helvetica"/>
          <w:sz w:val="22"/>
          <w:szCs w:val="22"/>
        </w:rPr>
      </w:pPr>
      <w:r w:rsidRPr="00705C5B">
        <w:rPr>
          <w:rFonts w:ascii="Helvetica" w:hAnsi="Helvetica"/>
          <w:sz w:val="22"/>
          <w:szCs w:val="22"/>
        </w:rPr>
        <w:t xml:space="preserve">Hoe tot stand gekomen? </w:t>
      </w:r>
    </w:p>
    <w:p w14:paraId="07E2AC57" w14:textId="77777777" w:rsidR="00B454AE" w:rsidRDefault="00B454AE" w:rsidP="00B454AE">
      <w:pPr>
        <w:pStyle w:val="Lijstalinea"/>
        <w:numPr>
          <w:ilvl w:val="0"/>
          <w:numId w:val="26"/>
        </w:numPr>
        <w:spacing w:after="0"/>
        <w:ind w:left="709"/>
        <w:rPr>
          <w:rFonts w:ascii="Helvetica" w:hAnsi="Helvetica"/>
          <w:sz w:val="22"/>
          <w:szCs w:val="22"/>
        </w:rPr>
      </w:pPr>
      <w:r w:rsidRPr="00705C5B">
        <w:rPr>
          <w:rFonts w:ascii="Helvetica" w:hAnsi="Helvetica"/>
          <w:sz w:val="22"/>
          <w:szCs w:val="22"/>
        </w:rPr>
        <w:t>Beroepsproduct uitleggen + laten zien (projecteren op beamer)</w:t>
      </w:r>
    </w:p>
    <w:p w14:paraId="1DFA4AEB" w14:textId="77777777" w:rsidR="00B454AE" w:rsidRDefault="00B454AE" w:rsidP="00B454AE">
      <w:pPr>
        <w:rPr>
          <w:rFonts w:ascii="Helvetica" w:hAnsi="Helvetica"/>
          <w:sz w:val="22"/>
          <w:szCs w:val="22"/>
        </w:rPr>
      </w:pPr>
    </w:p>
    <w:p w14:paraId="2618CD86" w14:textId="77777777" w:rsidR="00B454AE" w:rsidRDefault="00B454AE" w:rsidP="00B454AE">
      <w:pPr>
        <w:rPr>
          <w:rFonts w:ascii="Helvetica" w:hAnsi="Helvetica"/>
          <w:sz w:val="22"/>
          <w:szCs w:val="22"/>
        </w:rPr>
      </w:pPr>
    </w:p>
    <w:p w14:paraId="20915158" w14:textId="77777777" w:rsidR="00B454AE" w:rsidRDefault="00B454AE" w:rsidP="00B454AE">
      <w:pPr>
        <w:rPr>
          <w:rFonts w:ascii="Helvetica" w:hAnsi="Helvetica"/>
          <w:sz w:val="22"/>
          <w:szCs w:val="22"/>
        </w:rPr>
      </w:pPr>
    </w:p>
    <w:p w14:paraId="01EA5146" w14:textId="77777777" w:rsidR="00B454AE" w:rsidRPr="00705C5B" w:rsidRDefault="00B454AE" w:rsidP="00B454AE">
      <w:pPr>
        <w:spacing w:line="276" w:lineRule="auto"/>
        <w:rPr>
          <w:rFonts w:ascii="Helvetica" w:hAnsi="Helvetica"/>
          <w:sz w:val="22"/>
          <w:szCs w:val="22"/>
        </w:rPr>
      </w:pPr>
    </w:p>
    <w:p w14:paraId="153C95AB" w14:textId="77777777" w:rsidR="00B454AE" w:rsidRPr="00705C5B" w:rsidRDefault="00B454AE" w:rsidP="00B454AE">
      <w:pPr>
        <w:tabs>
          <w:tab w:val="left" w:pos="930"/>
        </w:tabs>
        <w:spacing w:line="276" w:lineRule="auto"/>
        <w:rPr>
          <w:rFonts w:ascii="Helvetica" w:hAnsi="Helvetica"/>
          <w:b/>
          <w:sz w:val="22"/>
          <w:szCs w:val="22"/>
        </w:rPr>
      </w:pPr>
      <w:r w:rsidRPr="00705C5B">
        <w:rPr>
          <w:rFonts w:ascii="Helvetica" w:hAnsi="Helvetica"/>
          <w:b/>
          <w:sz w:val="22"/>
          <w:szCs w:val="22"/>
        </w:rPr>
        <w:lastRenderedPageBreak/>
        <w:t xml:space="preserve">Situaties bespreken ahv de website </w:t>
      </w:r>
    </w:p>
    <w:p w14:paraId="50466D2E" w14:textId="77777777" w:rsidR="00B454AE" w:rsidRPr="00705C5B" w:rsidRDefault="00B454AE" w:rsidP="00B454AE">
      <w:pPr>
        <w:tabs>
          <w:tab w:val="left" w:pos="930"/>
        </w:tabs>
        <w:spacing w:line="276" w:lineRule="auto"/>
        <w:rPr>
          <w:rFonts w:ascii="Helvetica" w:hAnsi="Helvetica"/>
          <w:b/>
          <w:sz w:val="22"/>
          <w:szCs w:val="22"/>
        </w:rPr>
      </w:pPr>
    </w:p>
    <w:p w14:paraId="38D76710" w14:textId="77777777" w:rsidR="00B454AE" w:rsidRPr="00705C5B" w:rsidRDefault="00B454AE" w:rsidP="00B454AE">
      <w:pPr>
        <w:pStyle w:val="Lijstalinea"/>
        <w:numPr>
          <w:ilvl w:val="0"/>
          <w:numId w:val="23"/>
        </w:numPr>
        <w:spacing w:after="0"/>
        <w:ind w:left="709"/>
        <w:rPr>
          <w:rFonts w:ascii="Helvetica" w:hAnsi="Helvetica"/>
          <w:sz w:val="22"/>
          <w:szCs w:val="22"/>
          <w:lang w:val="nl-BE"/>
        </w:rPr>
      </w:pPr>
      <w:r w:rsidRPr="00705C5B">
        <w:rPr>
          <w:rFonts w:ascii="Helvetica" w:hAnsi="Helvetica"/>
          <w:sz w:val="22"/>
          <w:szCs w:val="22"/>
          <w:lang w:val="nl-BE"/>
        </w:rPr>
        <w:t xml:space="preserve">Openbare toiletten </w:t>
      </w:r>
    </w:p>
    <w:p w14:paraId="3A999320" w14:textId="77777777" w:rsidR="00B454AE" w:rsidRPr="00705C5B" w:rsidRDefault="00B454AE" w:rsidP="00B454AE">
      <w:pPr>
        <w:pStyle w:val="Lijstalinea"/>
        <w:numPr>
          <w:ilvl w:val="0"/>
          <w:numId w:val="23"/>
        </w:numPr>
        <w:spacing w:after="0"/>
        <w:ind w:left="709"/>
        <w:rPr>
          <w:rFonts w:ascii="Helvetica" w:hAnsi="Helvetica"/>
          <w:sz w:val="22"/>
          <w:szCs w:val="22"/>
          <w:lang w:val="nl-BE"/>
        </w:rPr>
      </w:pPr>
      <w:r w:rsidRPr="00705C5B">
        <w:rPr>
          <w:rFonts w:ascii="Helvetica" w:hAnsi="Helvetica"/>
          <w:sz w:val="22"/>
          <w:szCs w:val="22"/>
          <w:lang w:val="nl-BE"/>
        </w:rPr>
        <w:t xml:space="preserve">Wachtzaal </w:t>
      </w:r>
    </w:p>
    <w:p w14:paraId="30AE02F3" w14:textId="77777777" w:rsidR="00B454AE" w:rsidRPr="00705C5B" w:rsidRDefault="00B454AE" w:rsidP="00B454AE">
      <w:pPr>
        <w:pStyle w:val="Lijstalinea"/>
        <w:numPr>
          <w:ilvl w:val="0"/>
          <w:numId w:val="23"/>
        </w:numPr>
        <w:spacing w:after="0"/>
        <w:ind w:left="709"/>
        <w:rPr>
          <w:rFonts w:ascii="Helvetica" w:hAnsi="Helvetica"/>
          <w:sz w:val="22"/>
          <w:szCs w:val="22"/>
          <w:lang w:val="nl-BE"/>
        </w:rPr>
      </w:pPr>
      <w:r w:rsidRPr="00705C5B">
        <w:rPr>
          <w:rFonts w:ascii="Helvetica" w:hAnsi="Helvetica"/>
          <w:sz w:val="22"/>
          <w:szCs w:val="22"/>
          <w:lang w:val="nl-BE"/>
        </w:rPr>
        <w:t xml:space="preserve">Inkopen doen </w:t>
      </w:r>
    </w:p>
    <w:p w14:paraId="1EB3F354" w14:textId="77777777" w:rsidR="00B454AE" w:rsidRPr="00705C5B" w:rsidRDefault="00B454AE" w:rsidP="00B454AE">
      <w:pPr>
        <w:pStyle w:val="Lijstalinea"/>
        <w:numPr>
          <w:ilvl w:val="0"/>
          <w:numId w:val="23"/>
        </w:numPr>
        <w:spacing w:after="0"/>
        <w:ind w:left="709"/>
        <w:rPr>
          <w:rFonts w:ascii="Helvetica" w:hAnsi="Helvetica"/>
          <w:sz w:val="22"/>
          <w:szCs w:val="22"/>
          <w:lang w:val="nl-BE"/>
        </w:rPr>
      </w:pPr>
      <w:r w:rsidRPr="00705C5B">
        <w:rPr>
          <w:rFonts w:ascii="Helvetica" w:hAnsi="Helvetica"/>
          <w:sz w:val="22"/>
          <w:szCs w:val="22"/>
          <w:lang w:val="nl-BE"/>
        </w:rPr>
        <w:t>Shoppen</w:t>
      </w:r>
    </w:p>
    <w:p w14:paraId="788AA931" w14:textId="77777777" w:rsidR="00B454AE" w:rsidRPr="00705C5B" w:rsidRDefault="00B454AE" w:rsidP="00B454AE">
      <w:pPr>
        <w:pStyle w:val="Lijstalinea"/>
        <w:numPr>
          <w:ilvl w:val="0"/>
          <w:numId w:val="23"/>
        </w:numPr>
        <w:spacing w:after="0"/>
        <w:ind w:left="709"/>
        <w:rPr>
          <w:rFonts w:ascii="Helvetica" w:hAnsi="Helvetica"/>
          <w:sz w:val="22"/>
          <w:szCs w:val="22"/>
          <w:lang w:val="nl-BE"/>
        </w:rPr>
      </w:pPr>
      <w:r w:rsidRPr="00705C5B">
        <w:rPr>
          <w:rFonts w:ascii="Helvetica" w:hAnsi="Helvetica"/>
          <w:sz w:val="22"/>
          <w:szCs w:val="22"/>
          <w:lang w:val="nl-BE"/>
        </w:rPr>
        <w:t>Daten</w:t>
      </w:r>
    </w:p>
    <w:p w14:paraId="7A89A82B" w14:textId="77777777" w:rsidR="00B454AE" w:rsidRPr="00705C5B" w:rsidRDefault="00B454AE" w:rsidP="00B454AE">
      <w:pPr>
        <w:pStyle w:val="Lijstalinea"/>
        <w:numPr>
          <w:ilvl w:val="0"/>
          <w:numId w:val="23"/>
        </w:numPr>
        <w:spacing w:after="0"/>
        <w:ind w:left="709"/>
        <w:rPr>
          <w:rFonts w:ascii="Helvetica" w:hAnsi="Helvetica"/>
          <w:sz w:val="22"/>
          <w:szCs w:val="22"/>
          <w:lang w:val="nl-BE"/>
        </w:rPr>
      </w:pPr>
      <w:r w:rsidRPr="00705C5B">
        <w:rPr>
          <w:rFonts w:ascii="Helvetica" w:hAnsi="Helvetica"/>
          <w:sz w:val="22"/>
          <w:szCs w:val="22"/>
          <w:lang w:val="nl-BE"/>
        </w:rPr>
        <w:t>Hulpverlening zoeken</w:t>
      </w:r>
    </w:p>
    <w:p w14:paraId="0E058511" w14:textId="77777777" w:rsidR="00B454AE" w:rsidRPr="00705C5B" w:rsidRDefault="00B454AE" w:rsidP="00B454AE">
      <w:pPr>
        <w:pStyle w:val="Lijstalinea"/>
        <w:numPr>
          <w:ilvl w:val="0"/>
          <w:numId w:val="23"/>
        </w:numPr>
        <w:spacing w:after="0"/>
        <w:ind w:left="709"/>
        <w:rPr>
          <w:rFonts w:ascii="Helvetica" w:hAnsi="Helvetica"/>
          <w:sz w:val="22"/>
          <w:szCs w:val="22"/>
          <w:lang w:val="nl-BE"/>
        </w:rPr>
      </w:pPr>
      <w:r w:rsidRPr="00705C5B">
        <w:rPr>
          <w:rFonts w:ascii="Helvetica" w:hAnsi="Helvetica"/>
          <w:sz w:val="22"/>
          <w:szCs w:val="22"/>
          <w:lang w:val="nl-BE"/>
        </w:rPr>
        <w:t>Op school</w:t>
      </w:r>
    </w:p>
    <w:p w14:paraId="04CE9201" w14:textId="77777777" w:rsidR="00B454AE" w:rsidRPr="00705C5B" w:rsidRDefault="00B454AE" w:rsidP="00B454AE">
      <w:pPr>
        <w:pStyle w:val="Lijstalinea"/>
        <w:numPr>
          <w:ilvl w:val="0"/>
          <w:numId w:val="23"/>
        </w:numPr>
        <w:spacing w:after="0"/>
        <w:ind w:left="709"/>
        <w:rPr>
          <w:rFonts w:ascii="Helvetica" w:hAnsi="Helvetica"/>
          <w:sz w:val="22"/>
          <w:szCs w:val="22"/>
          <w:lang w:val="nl-BE"/>
        </w:rPr>
      </w:pPr>
      <w:r w:rsidRPr="00705C5B">
        <w:rPr>
          <w:rFonts w:ascii="Helvetica" w:hAnsi="Helvetica"/>
          <w:sz w:val="22"/>
          <w:szCs w:val="22"/>
          <w:lang w:val="nl-BE"/>
        </w:rPr>
        <w:t xml:space="preserve">Op de werkvloer </w:t>
      </w:r>
    </w:p>
    <w:p w14:paraId="03C3E604" w14:textId="77777777" w:rsidR="00B454AE" w:rsidRPr="00705C5B" w:rsidRDefault="00B454AE" w:rsidP="00B454AE">
      <w:pPr>
        <w:spacing w:line="276" w:lineRule="auto"/>
        <w:rPr>
          <w:rFonts w:ascii="Helvetica" w:hAnsi="Helvetica"/>
          <w:sz w:val="22"/>
          <w:szCs w:val="22"/>
          <w:lang w:val="nl-BE"/>
        </w:rPr>
      </w:pPr>
    </w:p>
    <w:p w14:paraId="0D5BDD08" w14:textId="0BB26147" w:rsidR="00B454AE" w:rsidRPr="00705C5B" w:rsidRDefault="00A43D33" w:rsidP="00A43D33">
      <w:pPr>
        <w:pStyle w:val="Tekstopmerking"/>
        <w:spacing w:after="0" w:line="276" w:lineRule="auto"/>
        <w:rPr>
          <w:rFonts w:ascii="Helvetica" w:hAnsi="Helvetica"/>
          <w:sz w:val="22"/>
          <w:szCs w:val="22"/>
        </w:rPr>
      </w:pPr>
      <w:r w:rsidRPr="00A43D33">
        <w:rPr>
          <w:rFonts w:ascii="Helvetica" w:hAnsi="Helvetica"/>
          <w:sz w:val="22"/>
          <w:szCs w:val="22"/>
        </w:rPr>
        <w:sym w:font="Wingdings" w:char="F0E0"/>
      </w:r>
      <w:r>
        <w:rPr>
          <w:rFonts w:ascii="Helvetica" w:hAnsi="Helvetica"/>
          <w:sz w:val="22"/>
          <w:szCs w:val="22"/>
        </w:rPr>
        <w:t xml:space="preserve"> </w:t>
      </w:r>
      <w:r w:rsidR="00B454AE" w:rsidRPr="00705C5B">
        <w:rPr>
          <w:rFonts w:ascii="Helvetica" w:hAnsi="Helvetica"/>
          <w:sz w:val="22"/>
          <w:szCs w:val="22"/>
        </w:rPr>
        <w:t xml:space="preserve">Per situatie bevragen in hoeverre zij deze situaties als moeilijk of struikelblok ervaren </w:t>
      </w:r>
    </w:p>
    <w:p w14:paraId="183B2A84" w14:textId="7923F971" w:rsidR="00B454AE" w:rsidRPr="00A43D33" w:rsidRDefault="00A43D33" w:rsidP="00A43D33">
      <w:pPr>
        <w:rPr>
          <w:rFonts w:ascii="Helvetica" w:hAnsi="Helvetica"/>
          <w:sz w:val="22"/>
          <w:szCs w:val="22"/>
          <w:lang w:val="nl-BE"/>
        </w:rPr>
      </w:pPr>
      <w:r w:rsidRPr="00A43D33">
        <w:rPr>
          <w:rFonts w:ascii="Helvetica" w:hAnsi="Helvetica"/>
          <w:sz w:val="22"/>
          <w:szCs w:val="22"/>
        </w:rPr>
        <w:sym w:font="Wingdings" w:char="F0E0"/>
      </w:r>
      <w:r>
        <w:rPr>
          <w:rFonts w:ascii="Helvetica" w:hAnsi="Helvetica"/>
          <w:sz w:val="22"/>
          <w:szCs w:val="22"/>
        </w:rPr>
        <w:t xml:space="preserve"> </w:t>
      </w:r>
      <w:r w:rsidR="00B454AE" w:rsidRPr="00A43D33">
        <w:rPr>
          <w:rFonts w:ascii="Helvetica" w:hAnsi="Helvetica"/>
          <w:sz w:val="22"/>
          <w:szCs w:val="22"/>
        </w:rPr>
        <w:t>Per situatie bevragen wat de directe omgeving op dat moment kan doen om deze gemakkelijker of minder zwaar te maken voor hen</w:t>
      </w:r>
    </w:p>
    <w:p w14:paraId="528537ED" w14:textId="77777777" w:rsidR="00B454AE" w:rsidRPr="00B454AE" w:rsidRDefault="00B454AE" w:rsidP="00B454AE">
      <w:pPr>
        <w:ind w:left="357" w:hanging="357"/>
        <w:rPr>
          <w:rFonts w:ascii="Helvetica" w:hAnsi="Helvetica"/>
          <w:sz w:val="22"/>
          <w:szCs w:val="22"/>
        </w:rPr>
      </w:pPr>
    </w:p>
    <w:p w14:paraId="5BBF5B55" w14:textId="77777777" w:rsidR="00B454AE" w:rsidRDefault="00B454AE" w:rsidP="00B454AE">
      <w:pPr>
        <w:tabs>
          <w:tab w:val="left" w:pos="930"/>
        </w:tabs>
        <w:spacing w:line="276" w:lineRule="auto"/>
        <w:rPr>
          <w:rFonts w:ascii="Helvetica" w:hAnsi="Helvetica"/>
          <w:b/>
          <w:sz w:val="22"/>
          <w:szCs w:val="22"/>
        </w:rPr>
      </w:pPr>
      <w:r w:rsidRPr="00705C5B">
        <w:rPr>
          <w:rFonts w:ascii="Helvetica" w:hAnsi="Helvetica"/>
          <w:b/>
          <w:sz w:val="22"/>
          <w:szCs w:val="22"/>
        </w:rPr>
        <w:t xml:space="preserve">Samenvatting van belangrijkste wijzigingen </w:t>
      </w:r>
    </w:p>
    <w:p w14:paraId="571FBCB8" w14:textId="77777777" w:rsidR="00B454AE" w:rsidRPr="004621C4" w:rsidRDefault="00B454AE" w:rsidP="00B454AE">
      <w:pPr>
        <w:pStyle w:val="Lijstalinea"/>
        <w:numPr>
          <w:ilvl w:val="0"/>
          <w:numId w:val="30"/>
        </w:numPr>
        <w:tabs>
          <w:tab w:val="left" w:pos="930"/>
        </w:tabs>
        <w:spacing w:after="0"/>
        <w:rPr>
          <w:rFonts w:ascii="Helvetica" w:hAnsi="Helvetica"/>
          <w:b/>
          <w:sz w:val="22"/>
          <w:szCs w:val="22"/>
        </w:rPr>
      </w:pPr>
      <w:r>
        <w:rPr>
          <w:rFonts w:ascii="Helvetica" w:hAnsi="Helvetica"/>
          <w:sz w:val="22"/>
          <w:szCs w:val="22"/>
        </w:rPr>
        <w:t xml:space="preserve">Doorheen het gesprek noteren op flipchart </w:t>
      </w:r>
      <w:r w:rsidRPr="004621C4">
        <w:rPr>
          <w:rFonts w:ascii="Helvetica" w:hAnsi="Helvetica"/>
          <w:sz w:val="22"/>
          <w:szCs w:val="22"/>
        </w:rPr>
        <w:sym w:font="Wingdings" w:char="F0E0"/>
      </w:r>
      <w:r>
        <w:rPr>
          <w:rFonts w:ascii="Helvetica" w:hAnsi="Helvetica"/>
          <w:sz w:val="22"/>
          <w:szCs w:val="22"/>
        </w:rPr>
        <w:t xml:space="preserve"> duidelijk overzicht</w:t>
      </w:r>
    </w:p>
    <w:p w14:paraId="7797CDCF" w14:textId="77777777" w:rsidR="00B454AE" w:rsidRPr="004621C4" w:rsidRDefault="00B454AE" w:rsidP="00B454AE">
      <w:pPr>
        <w:pStyle w:val="Lijstalinea"/>
        <w:numPr>
          <w:ilvl w:val="0"/>
          <w:numId w:val="30"/>
        </w:numPr>
        <w:tabs>
          <w:tab w:val="left" w:pos="930"/>
        </w:tabs>
        <w:spacing w:after="0"/>
        <w:rPr>
          <w:rFonts w:ascii="Helvetica" w:hAnsi="Helvetica"/>
          <w:b/>
          <w:sz w:val="22"/>
          <w:szCs w:val="22"/>
        </w:rPr>
      </w:pPr>
      <w:r>
        <w:rPr>
          <w:rFonts w:ascii="Helvetica" w:hAnsi="Helvetica"/>
          <w:sz w:val="22"/>
          <w:szCs w:val="22"/>
        </w:rPr>
        <w:t xml:space="preserve">Alle opmerkingen gegeven die ze wilden geven? </w:t>
      </w:r>
    </w:p>
    <w:p w14:paraId="6E6F6671" w14:textId="77777777" w:rsidR="00B454AE" w:rsidRPr="00705C5B" w:rsidRDefault="00B454AE" w:rsidP="00B454AE">
      <w:pPr>
        <w:tabs>
          <w:tab w:val="left" w:pos="930"/>
        </w:tabs>
        <w:spacing w:line="276" w:lineRule="auto"/>
        <w:rPr>
          <w:rFonts w:ascii="Helvetica" w:hAnsi="Helvetica"/>
          <w:b/>
          <w:sz w:val="22"/>
          <w:szCs w:val="22"/>
        </w:rPr>
      </w:pPr>
    </w:p>
    <w:p w14:paraId="42B9E833" w14:textId="77777777" w:rsidR="00B454AE" w:rsidRPr="00705C5B" w:rsidRDefault="00B454AE" w:rsidP="00B454AE">
      <w:pPr>
        <w:tabs>
          <w:tab w:val="left" w:pos="930"/>
        </w:tabs>
        <w:spacing w:line="276" w:lineRule="auto"/>
        <w:rPr>
          <w:rFonts w:ascii="Helvetica" w:hAnsi="Helvetica"/>
          <w:b/>
          <w:sz w:val="22"/>
          <w:szCs w:val="22"/>
        </w:rPr>
      </w:pPr>
      <w:r w:rsidRPr="00705C5B">
        <w:rPr>
          <w:rFonts w:ascii="Helvetica" w:hAnsi="Helvetica"/>
          <w:b/>
          <w:sz w:val="22"/>
          <w:szCs w:val="22"/>
        </w:rPr>
        <w:t>Vergeten of onderbelichte onderwerpen?</w:t>
      </w:r>
    </w:p>
    <w:p w14:paraId="370FE660" w14:textId="77777777" w:rsidR="00B454AE" w:rsidRPr="00705C5B" w:rsidRDefault="00B454AE" w:rsidP="00B454AE">
      <w:pPr>
        <w:tabs>
          <w:tab w:val="left" w:pos="930"/>
        </w:tabs>
        <w:spacing w:line="276" w:lineRule="auto"/>
        <w:rPr>
          <w:rFonts w:ascii="Helvetica" w:hAnsi="Helvetica"/>
          <w:b/>
          <w:sz w:val="22"/>
          <w:szCs w:val="22"/>
        </w:rPr>
      </w:pPr>
    </w:p>
    <w:p w14:paraId="7805C0D2" w14:textId="77777777" w:rsidR="00B454AE" w:rsidRPr="00705C5B" w:rsidRDefault="00B454AE" w:rsidP="00B454AE">
      <w:pPr>
        <w:tabs>
          <w:tab w:val="left" w:pos="930"/>
        </w:tabs>
        <w:spacing w:line="276" w:lineRule="auto"/>
        <w:rPr>
          <w:rFonts w:ascii="Helvetica" w:hAnsi="Helvetica"/>
          <w:b/>
          <w:sz w:val="22"/>
          <w:szCs w:val="22"/>
        </w:rPr>
      </w:pPr>
      <w:r w:rsidRPr="00705C5B">
        <w:rPr>
          <w:rFonts w:ascii="Helvetica" w:hAnsi="Helvetica"/>
          <w:b/>
          <w:sz w:val="22"/>
          <w:szCs w:val="22"/>
        </w:rPr>
        <w:t xml:space="preserve">Bedanking en afscheid </w:t>
      </w:r>
    </w:p>
    <w:p w14:paraId="0FC3313A" w14:textId="77777777" w:rsidR="00B454AE" w:rsidRPr="00A43D33" w:rsidRDefault="00B454AE" w:rsidP="00A43D33">
      <w:pPr>
        <w:pStyle w:val="Lijstalinea"/>
        <w:numPr>
          <w:ilvl w:val="0"/>
          <w:numId w:val="31"/>
        </w:numPr>
        <w:tabs>
          <w:tab w:val="left" w:pos="709"/>
        </w:tabs>
        <w:ind w:left="709"/>
        <w:rPr>
          <w:rFonts w:ascii="Helvetica" w:hAnsi="Helvetica"/>
          <w:sz w:val="22"/>
          <w:szCs w:val="22"/>
        </w:rPr>
      </w:pPr>
      <w:r w:rsidRPr="00A43D33">
        <w:rPr>
          <w:rFonts w:ascii="Helvetica" w:hAnsi="Helvetica"/>
          <w:sz w:val="22"/>
          <w:szCs w:val="22"/>
        </w:rPr>
        <w:t xml:space="preserve">Cadeautje: origamizwaantje + kaartje </w:t>
      </w:r>
    </w:p>
    <w:p w14:paraId="4E443824" w14:textId="77777777" w:rsidR="00B454AE" w:rsidRPr="00A43D33" w:rsidRDefault="00B454AE" w:rsidP="00A43D33">
      <w:pPr>
        <w:pStyle w:val="Lijstalinea"/>
        <w:numPr>
          <w:ilvl w:val="0"/>
          <w:numId w:val="31"/>
        </w:numPr>
        <w:tabs>
          <w:tab w:val="left" w:pos="709"/>
        </w:tabs>
        <w:ind w:left="709"/>
        <w:rPr>
          <w:rFonts w:ascii="Helvetica" w:hAnsi="Helvetica"/>
          <w:sz w:val="22"/>
          <w:szCs w:val="22"/>
        </w:rPr>
      </w:pPr>
      <w:r w:rsidRPr="00A43D33">
        <w:rPr>
          <w:rFonts w:ascii="Helvetica" w:hAnsi="Helvetica"/>
          <w:sz w:val="22"/>
          <w:szCs w:val="22"/>
        </w:rPr>
        <w:t xml:space="preserve">Bedanken voor medewerking </w:t>
      </w:r>
    </w:p>
    <w:p w14:paraId="2A2A8E27" w14:textId="77777777" w:rsidR="00B454AE" w:rsidRPr="00A43D33" w:rsidRDefault="00B454AE" w:rsidP="00A43D33">
      <w:pPr>
        <w:pStyle w:val="Lijstalinea"/>
        <w:numPr>
          <w:ilvl w:val="0"/>
          <w:numId w:val="31"/>
        </w:numPr>
        <w:tabs>
          <w:tab w:val="left" w:pos="709"/>
        </w:tabs>
        <w:ind w:left="709"/>
        <w:rPr>
          <w:rFonts w:ascii="Helvetica" w:hAnsi="Helvetica"/>
          <w:sz w:val="22"/>
          <w:szCs w:val="22"/>
        </w:rPr>
      </w:pPr>
      <w:r w:rsidRPr="00A43D33">
        <w:rPr>
          <w:rFonts w:ascii="Helvetica" w:hAnsi="Helvetica"/>
          <w:sz w:val="22"/>
          <w:szCs w:val="22"/>
        </w:rPr>
        <w:t xml:space="preserve">Via e-mail op de hoogte houden van vorderingen </w:t>
      </w:r>
    </w:p>
    <w:p w14:paraId="3D9C362D" w14:textId="77777777" w:rsidR="00B454AE" w:rsidRPr="00A43D33" w:rsidRDefault="00B454AE" w:rsidP="00A43D33">
      <w:pPr>
        <w:pStyle w:val="Lijstalinea"/>
        <w:numPr>
          <w:ilvl w:val="0"/>
          <w:numId w:val="31"/>
        </w:numPr>
        <w:tabs>
          <w:tab w:val="left" w:pos="709"/>
        </w:tabs>
        <w:ind w:left="709"/>
        <w:rPr>
          <w:rFonts w:ascii="Helvetica" w:hAnsi="Helvetica"/>
          <w:sz w:val="22"/>
          <w:szCs w:val="22"/>
        </w:rPr>
      </w:pPr>
      <w:r w:rsidRPr="00A43D33">
        <w:rPr>
          <w:rFonts w:ascii="Helvetica" w:hAnsi="Helvetica"/>
          <w:sz w:val="22"/>
          <w:szCs w:val="22"/>
        </w:rPr>
        <w:t xml:space="preserve">Definitieve website zal midden mei doorgestuurd worden </w:t>
      </w:r>
    </w:p>
    <w:p w14:paraId="107EAADB" w14:textId="77777777" w:rsidR="00B454AE" w:rsidRDefault="00B454AE" w:rsidP="00DD1433">
      <w:pPr>
        <w:rPr>
          <w:rFonts w:ascii="Calibri" w:eastAsia="Times New Roman" w:hAnsi="Calibri" w:cs="Tahoma"/>
          <w:sz w:val="20"/>
          <w:szCs w:val="16"/>
        </w:rPr>
      </w:pPr>
    </w:p>
    <w:p w14:paraId="2E1A990B" w14:textId="77777777" w:rsidR="00776D2E" w:rsidRDefault="00776D2E" w:rsidP="00DD1433">
      <w:pPr>
        <w:rPr>
          <w:rFonts w:ascii="Calibri" w:eastAsia="Times New Roman" w:hAnsi="Calibri" w:cs="Tahoma"/>
          <w:sz w:val="20"/>
          <w:szCs w:val="16"/>
        </w:rPr>
      </w:pPr>
    </w:p>
    <w:p w14:paraId="11D1D68C" w14:textId="77777777" w:rsidR="00776D2E" w:rsidRDefault="00776D2E" w:rsidP="00DD1433">
      <w:pPr>
        <w:rPr>
          <w:rFonts w:ascii="Calibri" w:eastAsia="Times New Roman" w:hAnsi="Calibri" w:cs="Tahoma"/>
          <w:sz w:val="20"/>
          <w:szCs w:val="16"/>
        </w:rPr>
      </w:pPr>
    </w:p>
    <w:p w14:paraId="3A2081B1" w14:textId="77777777" w:rsidR="00776D2E" w:rsidRDefault="00776D2E" w:rsidP="00DD1433">
      <w:pPr>
        <w:rPr>
          <w:rFonts w:ascii="Calibri" w:eastAsia="Times New Roman" w:hAnsi="Calibri" w:cs="Tahoma"/>
          <w:sz w:val="20"/>
          <w:szCs w:val="16"/>
        </w:rPr>
      </w:pPr>
    </w:p>
    <w:p w14:paraId="0C1C2C0F" w14:textId="77777777" w:rsidR="00776D2E" w:rsidRDefault="00776D2E" w:rsidP="00DD1433">
      <w:pPr>
        <w:rPr>
          <w:rFonts w:ascii="Calibri" w:eastAsia="Times New Roman" w:hAnsi="Calibri" w:cs="Tahoma"/>
          <w:sz w:val="20"/>
          <w:szCs w:val="16"/>
        </w:rPr>
      </w:pPr>
    </w:p>
    <w:p w14:paraId="2FD2FD3D" w14:textId="77777777" w:rsidR="00776D2E" w:rsidRDefault="00776D2E" w:rsidP="00DD1433">
      <w:pPr>
        <w:rPr>
          <w:rFonts w:ascii="Calibri" w:eastAsia="Times New Roman" w:hAnsi="Calibri" w:cs="Tahoma"/>
          <w:sz w:val="20"/>
          <w:szCs w:val="16"/>
        </w:rPr>
      </w:pPr>
    </w:p>
    <w:p w14:paraId="4C49D311" w14:textId="77777777" w:rsidR="00776D2E" w:rsidRDefault="00776D2E" w:rsidP="00DD1433">
      <w:pPr>
        <w:rPr>
          <w:rFonts w:ascii="Calibri" w:eastAsia="Times New Roman" w:hAnsi="Calibri" w:cs="Tahoma"/>
          <w:sz w:val="20"/>
          <w:szCs w:val="16"/>
        </w:rPr>
      </w:pPr>
    </w:p>
    <w:p w14:paraId="47331F13" w14:textId="77777777" w:rsidR="00776D2E" w:rsidRDefault="00776D2E" w:rsidP="00DD1433">
      <w:pPr>
        <w:rPr>
          <w:rFonts w:ascii="Calibri" w:eastAsia="Times New Roman" w:hAnsi="Calibri" w:cs="Tahoma"/>
          <w:sz w:val="20"/>
          <w:szCs w:val="16"/>
        </w:rPr>
      </w:pPr>
    </w:p>
    <w:p w14:paraId="0F3BE4F6" w14:textId="77777777" w:rsidR="00776D2E" w:rsidRDefault="00776D2E" w:rsidP="00DD1433">
      <w:pPr>
        <w:rPr>
          <w:rFonts w:ascii="Calibri" w:eastAsia="Times New Roman" w:hAnsi="Calibri" w:cs="Tahoma"/>
          <w:sz w:val="20"/>
          <w:szCs w:val="16"/>
        </w:rPr>
      </w:pPr>
    </w:p>
    <w:p w14:paraId="07CB68AB" w14:textId="77777777" w:rsidR="00776D2E" w:rsidRDefault="00776D2E" w:rsidP="00DD1433">
      <w:pPr>
        <w:rPr>
          <w:rFonts w:ascii="Calibri" w:eastAsia="Times New Roman" w:hAnsi="Calibri" w:cs="Tahoma"/>
          <w:sz w:val="20"/>
          <w:szCs w:val="16"/>
        </w:rPr>
      </w:pPr>
    </w:p>
    <w:p w14:paraId="217B1D8C" w14:textId="77777777" w:rsidR="00776D2E" w:rsidRDefault="00776D2E" w:rsidP="00DD1433">
      <w:pPr>
        <w:rPr>
          <w:rFonts w:ascii="Calibri" w:eastAsia="Times New Roman" w:hAnsi="Calibri" w:cs="Tahoma"/>
          <w:sz w:val="20"/>
          <w:szCs w:val="16"/>
        </w:rPr>
      </w:pPr>
    </w:p>
    <w:p w14:paraId="0B294AE5" w14:textId="77777777" w:rsidR="00776D2E" w:rsidRDefault="00776D2E" w:rsidP="00DD1433">
      <w:pPr>
        <w:rPr>
          <w:rFonts w:ascii="Calibri" w:eastAsia="Times New Roman" w:hAnsi="Calibri" w:cs="Tahoma"/>
          <w:sz w:val="20"/>
          <w:szCs w:val="16"/>
        </w:rPr>
      </w:pPr>
    </w:p>
    <w:p w14:paraId="4A2AEE29" w14:textId="77777777" w:rsidR="00776D2E" w:rsidRDefault="00776D2E" w:rsidP="00DD1433">
      <w:pPr>
        <w:rPr>
          <w:rFonts w:ascii="Calibri" w:eastAsia="Times New Roman" w:hAnsi="Calibri" w:cs="Tahoma"/>
          <w:sz w:val="20"/>
          <w:szCs w:val="16"/>
        </w:rPr>
      </w:pPr>
    </w:p>
    <w:p w14:paraId="6BFF72DC" w14:textId="77777777" w:rsidR="00776D2E" w:rsidRDefault="00776D2E" w:rsidP="00DD1433">
      <w:pPr>
        <w:rPr>
          <w:rFonts w:ascii="Calibri" w:eastAsia="Times New Roman" w:hAnsi="Calibri" w:cs="Tahoma"/>
          <w:sz w:val="20"/>
          <w:szCs w:val="16"/>
        </w:rPr>
      </w:pPr>
    </w:p>
    <w:p w14:paraId="41E64534" w14:textId="77777777" w:rsidR="00776D2E" w:rsidRDefault="00776D2E" w:rsidP="00DD1433">
      <w:pPr>
        <w:rPr>
          <w:rFonts w:ascii="Calibri" w:eastAsia="Times New Roman" w:hAnsi="Calibri" w:cs="Tahoma"/>
          <w:sz w:val="20"/>
          <w:szCs w:val="16"/>
        </w:rPr>
      </w:pPr>
    </w:p>
    <w:p w14:paraId="39F9A94B" w14:textId="77777777" w:rsidR="00776D2E" w:rsidRDefault="00776D2E" w:rsidP="00DD1433">
      <w:pPr>
        <w:rPr>
          <w:rFonts w:ascii="Calibri" w:eastAsia="Times New Roman" w:hAnsi="Calibri" w:cs="Tahoma"/>
          <w:sz w:val="20"/>
          <w:szCs w:val="16"/>
        </w:rPr>
      </w:pPr>
    </w:p>
    <w:p w14:paraId="39E06E13" w14:textId="77777777" w:rsidR="00776D2E" w:rsidRDefault="00776D2E" w:rsidP="00DD1433">
      <w:pPr>
        <w:rPr>
          <w:rFonts w:ascii="Calibri" w:eastAsia="Times New Roman" w:hAnsi="Calibri" w:cs="Tahoma"/>
          <w:sz w:val="20"/>
          <w:szCs w:val="16"/>
        </w:rPr>
      </w:pPr>
    </w:p>
    <w:p w14:paraId="71EBA1D8" w14:textId="77777777" w:rsidR="00776D2E" w:rsidRDefault="00776D2E" w:rsidP="00DD1433">
      <w:pPr>
        <w:rPr>
          <w:rFonts w:ascii="Calibri" w:eastAsia="Times New Roman" w:hAnsi="Calibri" w:cs="Tahoma"/>
          <w:sz w:val="20"/>
          <w:szCs w:val="16"/>
        </w:rPr>
      </w:pPr>
    </w:p>
    <w:p w14:paraId="77ACDE97" w14:textId="77777777" w:rsidR="00776D2E" w:rsidRDefault="00776D2E" w:rsidP="00DD1433">
      <w:pPr>
        <w:rPr>
          <w:rFonts w:ascii="Calibri" w:eastAsia="Times New Roman" w:hAnsi="Calibri" w:cs="Tahoma"/>
          <w:sz w:val="20"/>
          <w:szCs w:val="16"/>
        </w:rPr>
      </w:pPr>
    </w:p>
    <w:p w14:paraId="3DE44243" w14:textId="77777777" w:rsidR="00776D2E" w:rsidRDefault="00776D2E" w:rsidP="00DD1433">
      <w:pPr>
        <w:rPr>
          <w:rFonts w:ascii="Calibri" w:eastAsia="Times New Roman" w:hAnsi="Calibri" w:cs="Tahoma"/>
          <w:sz w:val="20"/>
          <w:szCs w:val="16"/>
        </w:rPr>
      </w:pPr>
    </w:p>
    <w:p w14:paraId="78CEE478" w14:textId="77777777" w:rsidR="00776D2E" w:rsidRDefault="00776D2E" w:rsidP="00DD1433">
      <w:pPr>
        <w:rPr>
          <w:rFonts w:ascii="Calibri" w:eastAsia="Times New Roman" w:hAnsi="Calibri" w:cs="Tahoma"/>
          <w:sz w:val="20"/>
          <w:szCs w:val="16"/>
        </w:rPr>
      </w:pPr>
    </w:p>
    <w:p w14:paraId="341FD185" w14:textId="77777777" w:rsidR="00776D2E" w:rsidRDefault="00776D2E" w:rsidP="00DD1433">
      <w:pPr>
        <w:rPr>
          <w:rFonts w:ascii="Calibri" w:eastAsia="Times New Roman" w:hAnsi="Calibri" w:cs="Tahoma"/>
          <w:sz w:val="20"/>
          <w:szCs w:val="16"/>
        </w:rPr>
      </w:pPr>
    </w:p>
    <w:p w14:paraId="43B5B3F5" w14:textId="77777777" w:rsidR="00776D2E" w:rsidRDefault="00776D2E" w:rsidP="00DD1433">
      <w:pPr>
        <w:rPr>
          <w:rFonts w:ascii="Calibri" w:eastAsia="Times New Roman" w:hAnsi="Calibri" w:cs="Tahoma"/>
          <w:sz w:val="20"/>
          <w:szCs w:val="16"/>
        </w:rPr>
      </w:pPr>
    </w:p>
    <w:p w14:paraId="2CC59346" w14:textId="77777777" w:rsidR="00776D2E" w:rsidRDefault="00776D2E" w:rsidP="00DD1433">
      <w:pPr>
        <w:rPr>
          <w:rFonts w:ascii="Calibri" w:eastAsia="Times New Roman" w:hAnsi="Calibri" w:cs="Tahoma"/>
          <w:sz w:val="20"/>
          <w:szCs w:val="16"/>
        </w:rPr>
      </w:pPr>
    </w:p>
    <w:p w14:paraId="32AFB308" w14:textId="77777777" w:rsidR="00776D2E" w:rsidRDefault="00776D2E" w:rsidP="00DD1433">
      <w:pPr>
        <w:rPr>
          <w:rFonts w:ascii="Calibri" w:eastAsia="Times New Roman" w:hAnsi="Calibri" w:cs="Tahoma"/>
          <w:sz w:val="20"/>
          <w:szCs w:val="16"/>
        </w:rPr>
      </w:pPr>
    </w:p>
    <w:p w14:paraId="19740224" w14:textId="77777777" w:rsidR="00776D2E" w:rsidRDefault="00776D2E" w:rsidP="00DD1433">
      <w:pPr>
        <w:rPr>
          <w:rFonts w:ascii="Calibri" w:eastAsia="Times New Roman" w:hAnsi="Calibri" w:cs="Tahoma"/>
          <w:sz w:val="20"/>
          <w:szCs w:val="16"/>
        </w:rPr>
      </w:pPr>
    </w:p>
    <w:p w14:paraId="1282D674" w14:textId="689E1A37" w:rsidR="00776D2E" w:rsidRDefault="00776D2E" w:rsidP="00776D2E">
      <w:pPr>
        <w:pStyle w:val="Kop2"/>
      </w:pPr>
      <w:bookmarkStart w:id="88" w:name="_Toc513797815"/>
      <w:r>
        <w:t>Inlichtingenfiche valorisatiemeter</w:t>
      </w:r>
      <w:bookmarkEnd w:id="88"/>
      <w:r>
        <w:t xml:space="preserve"> </w:t>
      </w:r>
    </w:p>
    <w:p w14:paraId="214515D1" w14:textId="77777777" w:rsidR="00776D2E" w:rsidRDefault="00776D2E" w:rsidP="00DD1433">
      <w:pPr>
        <w:rPr>
          <w:rFonts w:ascii="Calibri" w:eastAsia="Times New Roman" w:hAnsi="Calibri" w:cs="Tahoma"/>
          <w:sz w:val="20"/>
          <w:szCs w:val="16"/>
        </w:rPr>
      </w:pPr>
    </w:p>
    <w:p w14:paraId="1460A0C0" w14:textId="77777777" w:rsidR="00776D2E" w:rsidRDefault="00776D2E" w:rsidP="00DD1433">
      <w:pPr>
        <w:rPr>
          <w:rFonts w:ascii="Calibri" w:eastAsia="Times New Roman" w:hAnsi="Calibri" w:cs="Tahoma"/>
          <w:sz w:val="20"/>
          <w:szCs w:val="16"/>
        </w:rPr>
      </w:pPr>
    </w:p>
    <w:p w14:paraId="59395F4C" w14:textId="77777777" w:rsidR="00776D2E" w:rsidRPr="00693BC3" w:rsidRDefault="00776D2E" w:rsidP="00776D2E">
      <w:pPr>
        <w:spacing w:after="80"/>
        <w:rPr>
          <w:rFonts w:ascii="Calibri" w:hAnsi="Calibri"/>
          <w:lang w:eastAsia="nl-BE"/>
        </w:rPr>
      </w:pPr>
    </w:p>
    <w:p w14:paraId="0909DAC0" w14:textId="77777777" w:rsidR="00776D2E" w:rsidRPr="00693BC3" w:rsidRDefault="00776D2E" w:rsidP="00776D2E">
      <w:pPr>
        <w:spacing w:after="80"/>
        <w:rPr>
          <w:rFonts w:ascii="Calibri" w:hAnsi="Calibri"/>
          <w:lang w:eastAsia="nl-BE"/>
        </w:rPr>
      </w:pPr>
      <w:r w:rsidRPr="00693BC3">
        <w:rPr>
          <w:rFonts w:ascii="Calibri" w:hAnsi="Calibri"/>
          <w:noProof/>
        </w:rPr>
        <w:drawing>
          <wp:inline distT="0" distB="0" distL="0" distR="0" wp14:anchorId="0EF34F8D" wp14:editId="273F8D05">
            <wp:extent cx="1365885" cy="231775"/>
            <wp:effectExtent l="0" t="0" r="5715"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65885" cy="231775"/>
                    </a:xfrm>
                    <a:prstGeom prst="rect">
                      <a:avLst/>
                    </a:prstGeom>
                    <a:noFill/>
                  </pic:spPr>
                </pic:pic>
              </a:graphicData>
            </a:graphic>
          </wp:inline>
        </w:drawing>
      </w:r>
      <w:r w:rsidRPr="00693BC3">
        <w:rPr>
          <w:rFonts w:ascii="Calibri" w:hAnsi="Calibri"/>
          <w:lang w:eastAsia="nl-BE"/>
        </w:rPr>
        <w:tab/>
      </w:r>
      <w:r w:rsidRPr="00693BC3">
        <w:rPr>
          <w:rFonts w:ascii="Calibri" w:hAnsi="Calibri"/>
          <w:lang w:eastAsia="nl-BE"/>
        </w:rPr>
        <w:tab/>
      </w:r>
      <w:r w:rsidRPr="00693BC3">
        <w:rPr>
          <w:rFonts w:ascii="Calibri" w:hAnsi="Calibri"/>
          <w:lang w:eastAsia="nl-BE"/>
        </w:rPr>
        <w:tab/>
      </w:r>
      <w:r w:rsidRPr="00693BC3">
        <w:rPr>
          <w:rFonts w:ascii="Calibri" w:hAnsi="Calibri"/>
          <w:lang w:eastAsia="nl-BE"/>
        </w:rPr>
        <w:tab/>
      </w:r>
      <w:r w:rsidRPr="00693BC3">
        <w:rPr>
          <w:rFonts w:ascii="Calibri" w:hAnsi="Calibri"/>
          <w:lang w:eastAsia="nl-BE"/>
        </w:rPr>
        <w:tab/>
        <w:t>Bachelor Toegepaste psychologie</w:t>
      </w:r>
    </w:p>
    <w:p w14:paraId="5A19C00E" w14:textId="77777777" w:rsidR="00776D2E" w:rsidRPr="00693BC3" w:rsidRDefault="00776D2E" w:rsidP="00776D2E">
      <w:pPr>
        <w:spacing w:after="80"/>
        <w:ind w:left="5040" w:firstLine="720"/>
        <w:rPr>
          <w:rFonts w:ascii="Calibri" w:hAnsi="Calibri"/>
          <w:lang w:eastAsia="nl-BE"/>
        </w:rPr>
      </w:pPr>
      <w:r w:rsidRPr="00693BC3">
        <w:rPr>
          <w:rFonts w:ascii="Calibri" w:hAnsi="Calibri"/>
          <w:lang w:eastAsia="nl-BE"/>
        </w:rPr>
        <w:t>Module Bachelorproef</w:t>
      </w:r>
    </w:p>
    <w:p w14:paraId="28E9BDCB" w14:textId="77777777" w:rsidR="00776D2E" w:rsidRPr="00693BC3" w:rsidRDefault="00776D2E" w:rsidP="00776D2E">
      <w:pPr>
        <w:spacing w:after="80"/>
        <w:rPr>
          <w:rFonts w:ascii="Calibri" w:hAnsi="Calibri"/>
          <w:lang w:eastAsia="nl-BE"/>
        </w:rPr>
      </w:pPr>
    </w:p>
    <w:p w14:paraId="2A174FA2" w14:textId="77777777" w:rsidR="00776D2E" w:rsidRPr="00693BC3" w:rsidRDefault="00776D2E" w:rsidP="00776D2E">
      <w:pPr>
        <w:spacing w:after="80"/>
        <w:rPr>
          <w:rFonts w:ascii="Calibri" w:hAnsi="Calibri"/>
          <w:lang w:eastAsia="nl-BE"/>
        </w:rPr>
      </w:pPr>
    </w:p>
    <w:p w14:paraId="5B56B9B0" w14:textId="1EDDA797" w:rsidR="00776D2E" w:rsidRPr="00693BC3" w:rsidRDefault="00776D2E" w:rsidP="00776D2E">
      <w:pPr>
        <w:rPr>
          <w:rFonts w:ascii="Calibri" w:hAnsi="Calibri"/>
          <w:lang w:eastAsia="nl-BE"/>
        </w:rPr>
      </w:pPr>
      <w:r w:rsidRPr="004964C9">
        <w:rPr>
          <w:rFonts w:ascii="Calibri" w:hAnsi="Calibri"/>
          <w:i/>
          <w:lang w:eastAsia="nl-BE"/>
        </w:rPr>
        <w:t>Student:</w:t>
      </w:r>
      <w:r>
        <w:rPr>
          <w:rFonts w:ascii="Calibri" w:hAnsi="Calibri"/>
          <w:lang w:eastAsia="nl-BE"/>
        </w:rPr>
        <w:t xml:space="preserve"> Jantien Debyser</w:t>
      </w:r>
      <w:r w:rsidR="004964C9">
        <w:rPr>
          <w:rFonts w:ascii="Calibri" w:hAnsi="Calibri"/>
          <w:lang w:eastAsia="nl-BE"/>
        </w:rPr>
        <w:br/>
      </w:r>
    </w:p>
    <w:p w14:paraId="291E8BDA" w14:textId="387309F9" w:rsidR="00776D2E" w:rsidRPr="00693BC3" w:rsidRDefault="00776D2E" w:rsidP="00776D2E">
      <w:pPr>
        <w:rPr>
          <w:rFonts w:ascii="Calibri" w:hAnsi="Calibri"/>
          <w:lang w:eastAsia="nl-BE"/>
        </w:rPr>
      </w:pPr>
      <w:r w:rsidRPr="004964C9">
        <w:rPr>
          <w:rFonts w:ascii="Calibri" w:hAnsi="Calibri"/>
          <w:i/>
          <w:lang w:eastAsia="nl-BE"/>
        </w:rPr>
        <w:t>Titel bachelorproef:</w:t>
      </w:r>
      <w:r>
        <w:rPr>
          <w:rFonts w:ascii="Calibri" w:hAnsi="Calibri"/>
          <w:lang w:eastAsia="nl-BE"/>
        </w:rPr>
        <w:t xml:space="preserve"> ZHIJ – wat hindert transpersonen in het dagelijkse leven en hoe kan de omgeving hierop adequaat reageren? </w:t>
      </w:r>
      <w:r w:rsidR="004964C9">
        <w:rPr>
          <w:rFonts w:ascii="Calibri" w:hAnsi="Calibri"/>
          <w:lang w:eastAsia="nl-BE"/>
        </w:rPr>
        <w:br/>
      </w:r>
    </w:p>
    <w:p w14:paraId="13E7E7CA" w14:textId="30525F30" w:rsidR="00776D2E" w:rsidRPr="00693BC3" w:rsidRDefault="00776D2E" w:rsidP="00776D2E">
      <w:pPr>
        <w:rPr>
          <w:rFonts w:ascii="Calibri" w:hAnsi="Calibri"/>
          <w:lang w:eastAsia="nl-BE"/>
        </w:rPr>
      </w:pPr>
      <w:r w:rsidRPr="004964C9">
        <w:rPr>
          <w:rFonts w:ascii="Calibri" w:hAnsi="Calibri"/>
          <w:i/>
          <w:lang w:eastAsia="nl-BE"/>
        </w:rPr>
        <w:t>Voornaam en naam valorisatiepeter of –meter</w:t>
      </w:r>
      <w:r w:rsidRPr="00693BC3">
        <w:rPr>
          <w:rFonts w:ascii="Calibri" w:hAnsi="Calibri"/>
          <w:lang w:eastAsia="nl-BE"/>
        </w:rPr>
        <w:t xml:space="preserve">: </w:t>
      </w:r>
      <w:r>
        <w:rPr>
          <w:rFonts w:ascii="Calibri" w:hAnsi="Calibri"/>
          <w:lang w:eastAsia="nl-BE"/>
        </w:rPr>
        <w:t xml:space="preserve">Babet Brilleman </w:t>
      </w:r>
      <w:r w:rsidR="004964C9">
        <w:rPr>
          <w:rFonts w:ascii="Calibri" w:hAnsi="Calibri"/>
          <w:lang w:eastAsia="nl-BE"/>
        </w:rPr>
        <w:br/>
      </w:r>
    </w:p>
    <w:p w14:paraId="42B3EFB3" w14:textId="6B1854B0" w:rsidR="00776D2E" w:rsidRPr="00693BC3" w:rsidRDefault="00776D2E" w:rsidP="00776D2E">
      <w:pPr>
        <w:rPr>
          <w:rFonts w:ascii="Calibri" w:hAnsi="Calibri"/>
          <w:lang w:eastAsia="nl-BE"/>
        </w:rPr>
      </w:pPr>
      <w:r w:rsidRPr="004964C9">
        <w:rPr>
          <w:rFonts w:ascii="Calibri" w:hAnsi="Calibri"/>
          <w:i/>
          <w:lang w:eastAsia="nl-BE"/>
        </w:rPr>
        <w:t>Fun</w:t>
      </w:r>
      <w:r w:rsidR="004964C9" w:rsidRPr="004964C9">
        <w:rPr>
          <w:rFonts w:ascii="Calibri" w:hAnsi="Calibri"/>
          <w:i/>
          <w:lang w:eastAsia="nl-BE"/>
        </w:rPr>
        <w:t>ctie valorisatiepeter of –meter</w:t>
      </w:r>
      <w:r w:rsidR="004964C9">
        <w:rPr>
          <w:rFonts w:ascii="Calibri" w:hAnsi="Calibri"/>
          <w:lang w:eastAsia="nl-BE"/>
        </w:rPr>
        <w:t>: h</w:t>
      </w:r>
      <w:r>
        <w:rPr>
          <w:rFonts w:ascii="Calibri" w:hAnsi="Calibri"/>
          <w:lang w:eastAsia="nl-BE"/>
        </w:rPr>
        <w:t xml:space="preserve">oofd </w:t>
      </w:r>
      <w:r w:rsidR="004964C9">
        <w:rPr>
          <w:rFonts w:ascii="Calibri" w:hAnsi="Calibri"/>
          <w:lang w:eastAsia="nl-BE"/>
        </w:rPr>
        <w:t xml:space="preserve">van de </w:t>
      </w:r>
      <w:r>
        <w:rPr>
          <w:rFonts w:ascii="Calibri" w:hAnsi="Calibri"/>
          <w:lang w:eastAsia="nl-BE"/>
        </w:rPr>
        <w:t>diversiteitsdienst</w:t>
      </w:r>
      <w:r w:rsidR="004964C9">
        <w:rPr>
          <w:rFonts w:ascii="Calibri" w:hAnsi="Calibri"/>
          <w:lang w:eastAsia="nl-BE"/>
        </w:rPr>
        <w:t xml:space="preserve"> in</w:t>
      </w:r>
      <w:r>
        <w:rPr>
          <w:rFonts w:ascii="Calibri" w:hAnsi="Calibri"/>
          <w:lang w:eastAsia="nl-BE"/>
        </w:rPr>
        <w:t xml:space="preserve"> Brugge </w:t>
      </w:r>
    </w:p>
    <w:p w14:paraId="0BFF6C2A" w14:textId="77777777" w:rsidR="00776D2E" w:rsidRPr="00693BC3" w:rsidRDefault="00776D2E" w:rsidP="00776D2E">
      <w:pPr>
        <w:rPr>
          <w:rFonts w:ascii="Calibri" w:hAnsi="Calibri"/>
          <w:lang w:eastAsia="nl-BE"/>
        </w:rPr>
      </w:pPr>
    </w:p>
    <w:p w14:paraId="60E53B55" w14:textId="5B9C4F1E" w:rsidR="00776D2E" w:rsidRPr="00693BC3" w:rsidRDefault="00776D2E" w:rsidP="00776D2E">
      <w:pPr>
        <w:rPr>
          <w:rFonts w:ascii="Calibri" w:hAnsi="Calibri"/>
          <w:lang w:eastAsia="nl-BE"/>
        </w:rPr>
      </w:pPr>
      <w:r w:rsidRPr="004964C9">
        <w:rPr>
          <w:rFonts w:ascii="Calibri" w:hAnsi="Calibri"/>
          <w:i/>
          <w:lang w:eastAsia="nl-BE"/>
        </w:rPr>
        <w:t>Werkadres:</w:t>
      </w:r>
      <w:r>
        <w:rPr>
          <w:rFonts w:ascii="Calibri" w:hAnsi="Calibri"/>
          <w:lang w:eastAsia="nl-BE"/>
        </w:rPr>
        <w:t xml:space="preserve"> Hoogstraat 9, 8000 Brugge </w:t>
      </w:r>
    </w:p>
    <w:p w14:paraId="55220EEF" w14:textId="77777777" w:rsidR="00776D2E" w:rsidRPr="00693BC3" w:rsidRDefault="00776D2E" w:rsidP="00776D2E">
      <w:pPr>
        <w:rPr>
          <w:rFonts w:ascii="Calibri" w:hAnsi="Calibri"/>
          <w:lang w:eastAsia="nl-BE"/>
        </w:rPr>
      </w:pPr>
    </w:p>
    <w:p w14:paraId="16A3C59D" w14:textId="5FB18C04" w:rsidR="00776D2E" w:rsidRPr="00693BC3" w:rsidRDefault="00776D2E" w:rsidP="00776D2E">
      <w:pPr>
        <w:rPr>
          <w:rFonts w:ascii="Calibri" w:hAnsi="Calibri"/>
          <w:lang w:eastAsia="nl-BE"/>
        </w:rPr>
      </w:pPr>
      <w:r w:rsidRPr="004964C9">
        <w:rPr>
          <w:rFonts w:ascii="Calibri" w:hAnsi="Calibri"/>
          <w:i/>
          <w:lang w:eastAsia="nl-BE"/>
        </w:rPr>
        <w:t>Telefoon of GSM</w:t>
      </w:r>
      <w:r w:rsidRPr="00693BC3">
        <w:rPr>
          <w:rFonts w:ascii="Calibri" w:hAnsi="Calibri"/>
          <w:lang w:eastAsia="nl-BE"/>
        </w:rPr>
        <w:t>:</w:t>
      </w:r>
      <w:r w:rsidR="00364280">
        <w:rPr>
          <w:rFonts w:ascii="Calibri" w:hAnsi="Calibri"/>
          <w:lang w:eastAsia="nl-BE"/>
        </w:rPr>
        <w:t xml:space="preserve"> </w:t>
      </w:r>
      <w:r w:rsidR="00364280" w:rsidRPr="00364280">
        <w:rPr>
          <w:rFonts w:ascii="Calibri" w:hAnsi="Calibri"/>
          <w:lang w:eastAsia="nl-BE"/>
        </w:rPr>
        <w:t>050 44 82 44</w:t>
      </w:r>
      <w:r w:rsidR="004964C9">
        <w:rPr>
          <w:rFonts w:ascii="Calibri" w:hAnsi="Calibri"/>
          <w:lang w:eastAsia="nl-BE"/>
        </w:rPr>
        <w:br/>
      </w:r>
    </w:p>
    <w:p w14:paraId="23E0C2E5" w14:textId="7A4B816F" w:rsidR="00776D2E" w:rsidRPr="00693BC3" w:rsidRDefault="00776D2E" w:rsidP="00776D2E">
      <w:pPr>
        <w:rPr>
          <w:rFonts w:ascii="Calibri" w:hAnsi="Calibri"/>
          <w:lang w:eastAsia="nl-BE"/>
        </w:rPr>
      </w:pPr>
      <w:r w:rsidRPr="004964C9">
        <w:rPr>
          <w:rFonts w:ascii="Calibri" w:hAnsi="Calibri"/>
          <w:i/>
          <w:lang w:eastAsia="nl-BE"/>
        </w:rPr>
        <w:t>e-mailadres:</w:t>
      </w:r>
      <w:r>
        <w:rPr>
          <w:rFonts w:ascii="Calibri" w:hAnsi="Calibri"/>
          <w:lang w:eastAsia="nl-BE"/>
        </w:rPr>
        <w:t xml:space="preserve"> </w:t>
      </w:r>
      <w:hyperlink r:id="rId34" w:history="1">
        <w:r w:rsidR="004964C9" w:rsidRPr="00280599">
          <w:rPr>
            <w:rStyle w:val="Hyperlink"/>
            <w:rFonts w:ascii="Calibri" w:hAnsi="Calibri"/>
            <w:lang w:eastAsia="nl-BE"/>
          </w:rPr>
          <w:t>babet.brilleman@brugge.be</w:t>
        </w:r>
      </w:hyperlink>
      <w:r w:rsidR="004964C9">
        <w:rPr>
          <w:rFonts w:ascii="Calibri" w:hAnsi="Calibri"/>
          <w:lang w:eastAsia="nl-BE"/>
        </w:rPr>
        <w:t xml:space="preserve"> </w:t>
      </w:r>
    </w:p>
    <w:p w14:paraId="00A1A123" w14:textId="77777777" w:rsidR="00776D2E" w:rsidRDefault="00776D2E" w:rsidP="00776D2E">
      <w:pPr>
        <w:rPr>
          <w:rFonts w:ascii="Calibri" w:hAnsi="Calibri"/>
          <w:lang w:eastAsia="nl-BE"/>
        </w:rPr>
      </w:pPr>
    </w:p>
    <w:p w14:paraId="6CD256A6" w14:textId="77777777" w:rsidR="004964C9" w:rsidRPr="00693BC3" w:rsidRDefault="004964C9" w:rsidP="00776D2E">
      <w:pPr>
        <w:rPr>
          <w:rFonts w:ascii="Calibri" w:hAnsi="Calibri"/>
          <w:lang w:eastAsia="nl-BE"/>
        </w:rPr>
      </w:pPr>
    </w:p>
    <w:p w14:paraId="53AF7C4D" w14:textId="77777777" w:rsidR="00776D2E" w:rsidRPr="004964C9" w:rsidRDefault="00776D2E" w:rsidP="00776D2E">
      <w:pPr>
        <w:rPr>
          <w:rFonts w:ascii="Calibri" w:hAnsi="Calibri"/>
          <w:i/>
          <w:lang w:eastAsia="nl-BE"/>
        </w:rPr>
      </w:pPr>
      <w:r w:rsidRPr="004964C9">
        <w:rPr>
          <w:rFonts w:ascii="Calibri" w:hAnsi="Calibri"/>
          <w:i/>
          <w:lang w:eastAsia="nl-BE"/>
        </w:rPr>
        <w:t>Korte toelichting bij de keuze voor deze valorisatiepeter of -meter:</w:t>
      </w:r>
    </w:p>
    <w:p w14:paraId="0E4085D8" w14:textId="77777777" w:rsidR="00776D2E" w:rsidRDefault="00776D2E" w:rsidP="00776D2E">
      <w:pPr>
        <w:rPr>
          <w:rFonts w:ascii="Calibri" w:hAnsi="Calibri"/>
          <w:lang w:eastAsia="nl-BE"/>
        </w:rPr>
      </w:pPr>
    </w:p>
    <w:p w14:paraId="3DB169B9" w14:textId="7BA168E6" w:rsidR="004964C9" w:rsidRDefault="004964C9" w:rsidP="00776D2E">
      <w:pPr>
        <w:rPr>
          <w:rFonts w:ascii="Calibri" w:hAnsi="Calibri"/>
          <w:lang w:eastAsia="nl-BE"/>
        </w:rPr>
      </w:pPr>
      <w:r>
        <w:rPr>
          <w:rFonts w:ascii="Calibri" w:hAnsi="Calibri"/>
          <w:lang w:eastAsia="nl-BE"/>
        </w:rPr>
        <w:t xml:space="preserve">Babet zet verschillende projecten op poten in de stad Brugge in verband met diversiteit, met name de holebi- en transgendergemeenschap. Via mijn stageplaats (CGSO vzw) leerde ik Babet kennen tijdens een vergadering van het Regenboognetwerk, waar ik deel van uitmaak. Ze had interesse in mijn bachelorproef en kon mij met haar kennis verder op weg helpen. </w:t>
      </w:r>
    </w:p>
    <w:p w14:paraId="1F75C220" w14:textId="77777777" w:rsidR="004964C9" w:rsidRDefault="004964C9" w:rsidP="00776D2E">
      <w:pPr>
        <w:rPr>
          <w:rFonts w:ascii="Calibri" w:hAnsi="Calibri"/>
          <w:lang w:eastAsia="nl-BE"/>
        </w:rPr>
      </w:pPr>
    </w:p>
    <w:p w14:paraId="03A5058B" w14:textId="77777777" w:rsidR="004964C9" w:rsidRDefault="004964C9" w:rsidP="00776D2E">
      <w:pPr>
        <w:rPr>
          <w:rFonts w:ascii="Calibri" w:hAnsi="Calibri"/>
          <w:lang w:eastAsia="nl-BE"/>
        </w:rPr>
      </w:pPr>
    </w:p>
    <w:p w14:paraId="5A31B559" w14:textId="77777777" w:rsidR="004964C9" w:rsidRPr="004964C9" w:rsidRDefault="004964C9" w:rsidP="00776D2E">
      <w:pPr>
        <w:rPr>
          <w:rFonts w:ascii="Calibri" w:hAnsi="Calibri"/>
          <w:i/>
          <w:lang w:eastAsia="nl-BE"/>
        </w:rPr>
      </w:pPr>
    </w:p>
    <w:p w14:paraId="5A03A763" w14:textId="05B7A310" w:rsidR="00776D2E" w:rsidRPr="004964C9" w:rsidRDefault="00776D2E" w:rsidP="00DD1433">
      <w:pPr>
        <w:rPr>
          <w:rFonts w:ascii="Calibri" w:hAnsi="Calibri"/>
          <w:i/>
          <w:lang w:eastAsia="nl-BE"/>
        </w:rPr>
      </w:pPr>
      <w:r w:rsidRPr="004964C9">
        <w:rPr>
          <w:rFonts w:ascii="Calibri" w:hAnsi="Calibri"/>
          <w:i/>
          <w:lang w:eastAsia="nl-BE"/>
        </w:rPr>
        <w:t xml:space="preserve">Korte omschrijving van het resultaat van het overleg met de valorisatiepeter of –meter voor de bachelorproef: </w:t>
      </w:r>
    </w:p>
    <w:p w14:paraId="7A422707" w14:textId="77777777" w:rsidR="004964C9" w:rsidRPr="004964C9" w:rsidRDefault="004964C9" w:rsidP="00DD1433">
      <w:pPr>
        <w:rPr>
          <w:rFonts w:ascii="Calibri" w:hAnsi="Calibri"/>
        </w:rPr>
      </w:pPr>
    </w:p>
    <w:p w14:paraId="56E031E6" w14:textId="2471051B" w:rsidR="004964C9" w:rsidRPr="004964C9" w:rsidRDefault="004964C9" w:rsidP="00DD1433">
      <w:pPr>
        <w:rPr>
          <w:rFonts w:ascii="Calibri" w:eastAsia="Times New Roman" w:hAnsi="Calibri" w:cs="Tahoma"/>
          <w:sz w:val="20"/>
          <w:szCs w:val="16"/>
        </w:rPr>
        <w:sectPr w:rsidR="004964C9" w:rsidRPr="004964C9" w:rsidSect="00FD0EEE">
          <w:headerReference w:type="default" r:id="rId35"/>
          <w:footerReference w:type="default" r:id="rId36"/>
          <w:type w:val="continuous"/>
          <w:pgSz w:w="11906" w:h="16838"/>
          <w:pgMar w:top="1417" w:right="1417" w:bottom="1417" w:left="1417" w:header="708" w:footer="708" w:gutter="0"/>
          <w:pgNumType w:start="0"/>
          <w:cols w:space="708"/>
          <w:docGrid w:linePitch="360"/>
        </w:sectPr>
      </w:pPr>
      <w:r w:rsidRPr="004964C9">
        <w:rPr>
          <w:rFonts w:ascii="Calibri" w:hAnsi="Calibri"/>
        </w:rPr>
        <w:t>Verschillende overlegmomenten</w:t>
      </w:r>
      <w:r>
        <w:rPr>
          <w:rFonts w:ascii="Calibri" w:hAnsi="Calibri"/>
        </w:rPr>
        <w:t xml:space="preserve"> met Babet</w:t>
      </w:r>
      <w:r w:rsidRPr="004964C9">
        <w:rPr>
          <w:rFonts w:ascii="Calibri" w:hAnsi="Calibri"/>
        </w:rPr>
        <w:t xml:space="preserve"> en vergaderingen met de leden van het Regenboognetwerk in Brugge zorgden ervoor dat mijn beroepsproduct praktisch sterk uitgewerkt is. </w:t>
      </w:r>
      <w:r>
        <w:rPr>
          <w:rFonts w:ascii="Calibri" w:hAnsi="Calibri"/>
        </w:rPr>
        <w:t xml:space="preserve">Babet was ook aanwezig op een van de focusgroepen om mij verder op weg te helpen met de informatie die ik hieruit verkreeg. Ze wilt mijn beroepsproduct in de kijker zetten via haar contacten met verschillende organisaties, zoals çavaria. </w:t>
      </w:r>
    </w:p>
    <w:p w14:paraId="0D23F14E" w14:textId="36ECF3A9" w:rsidR="00DD1433" w:rsidRPr="00DD1433" w:rsidRDefault="00DD1433" w:rsidP="00DD1433">
      <w:pPr>
        <w:rPr>
          <w:rFonts w:ascii="Calibri" w:eastAsia="Times New Roman" w:hAnsi="Calibri" w:cs="Tahoma"/>
          <w:sz w:val="20"/>
          <w:szCs w:val="16"/>
        </w:rPr>
      </w:pPr>
    </w:p>
    <w:p w14:paraId="1475A3A4" w14:textId="480DB917" w:rsidR="00AD2E2B" w:rsidRPr="004002E9" w:rsidRDefault="004E1AA3" w:rsidP="004002E9">
      <w:pPr>
        <w:pStyle w:val="Kop2"/>
      </w:pPr>
      <w:bookmarkStart w:id="89" w:name="_Toc513797816"/>
      <w:bookmarkStart w:id="90" w:name="_Toc513383200"/>
      <w:bookmarkStart w:id="91" w:name="_Toc513396104"/>
      <w:r>
        <w:t>Codering</w:t>
      </w:r>
      <w:r w:rsidR="004002E9">
        <w:t>: voorbeeld gecodeerde fragmenten</w:t>
      </w:r>
      <w:bookmarkEnd w:id="89"/>
    </w:p>
    <w:tbl>
      <w:tblPr>
        <w:tblStyle w:val="Tabelraster"/>
        <w:tblW w:w="14965" w:type="dxa"/>
        <w:tblInd w:w="-513" w:type="dxa"/>
        <w:tblLook w:val="04A0" w:firstRow="1" w:lastRow="0" w:firstColumn="1" w:lastColumn="0" w:noHBand="0" w:noVBand="1"/>
      </w:tblPr>
      <w:tblGrid>
        <w:gridCol w:w="2912"/>
        <w:gridCol w:w="791"/>
        <w:gridCol w:w="11262"/>
      </w:tblGrid>
      <w:tr w:rsidR="00DD1433" w:rsidRPr="00A45073" w14:paraId="703A69DA" w14:textId="77777777" w:rsidTr="009D5019">
        <w:trPr>
          <w:trHeight w:val="293"/>
        </w:trPr>
        <w:tc>
          <w:tcPr>
            <w:tcW w:w="14965" w:type="dxa"/>
            <w:gridSpan w:val="3"/>
          </w:tcPr>
          <w:p w14:paraId="7FAECEA4" w14:textId="1479A4A1" w:rsidR="00DD1433" w:rsidRPr="00DD1433" w:rsidRDefault="00DD1433" w:rsidP="004002E9">
            <w:pPr>
              <w:spacing w:line="276" w:lineRule="auto"/>
              <w:jc w:val="center"/>
              <w:rPr>
                <w:i/>
              </w:rPr>
            </w:pPr>
            <w:r w:rsidRPr="00DD1433">
              <w:rPr>
                <w:i/>
              </w:rPr>
              <w:t xml:space="preserve">- </w:t>
            </w:r>
            <w:r w:rsidRPr="00DD1433">
              <w:rPr>
                <w:i/>
              </w:rPr>
              <w:sym w:font="Wingdings" w:char="F0E0"/>
            </w:r>
            <w:r>
              <w:rPr>
                <w:i/>
              </w:rPr>
              <w:t xml:space="preserve"> negatief          </w:t>
            </w:r>
            <w:r w:rsidRPr="00DD1433">
              <w:rPr>
                <w:i/>
              </w:rPr>
              <w:t xml:space="preserve">+ </w:t>
            </w:r>
            <w:r w:rsidRPr="00DD1433">
              <w:rPr>
                <w:i/>
              </w:rPr>
              <w:sym w:font="Wingdings" w:char="F0E0"/>
            </w:r>
            <w:r>
              <w:rPr>
                <w:i/>
              </w:rPr>
              <w:t xml:space="preserve"> positief          </w:t>
            </w:r>
            <w:r w:rsidRPr="00DD1433">
              <w:rPr>
                <w:i/>
              </w:rPr>
              <w:t xml:space="preserve">/ </w:t>
            </w:r>
            <w:r w:rsidRPr="00DD1433">
              <w:rPr>
                <w:i/>
              </w:rPr>
              <w:sym w:font="Wingdings" w:char="F0E0"/>
            </w:r>
            <w:r>
              <w:rPr>
                <w:i/>
              </w:rPr>
              <w:t xml:space="preserve"> neutraal          </w:t>
            </w:r>
            <w:r w:rsidRPr="00DD1433">
              <w:rPr>
                <w:i/>
              </w:rPr>
              <w:t xml:space="preserve">* </w:t>
            </w:r>
            <w:r w:rsidRPr="00DD1433">
              <w:rPr>
                <w:i/>
              </w:rPr>
              <w:sym w:font="Wingdings" w:char="F0E0"/>
            </w:r>
            <w:r>
              <w:rPr>
                <w:i/>
              </w:rPr>
              <w:t xml:space="preserve"> aanpassen          </w:t>
            </w:r>
            <w:r w:rsidRPr="00DD1433">
              <w:rPr>
                <w:i/>
              </w:rPr>
              <w:t xml:space="preserve"># </w:t>
            </w:r>
            <w:r w:rsidRPr="00DD1433">
              <w:rPr>
                <w:i/>
              </w:rPr>
              <w:sym w:font="Wingdings" w:char="F0E0"/>
            </w:r>
            <w:r w:rsidRPr="00DD1433">
              <w:rPr>
                <w:i/>
              </w:rPr>
              <w:t xml:space="preserve"> behouden</w:t>
            </w:r>
          </w:p>
        </w:tc>
      </w:tr>
      <w:tr w:rsidR="00D729F7" w:rsidRPr="00A45073" w14:paraId="0D9D703D" w14:textId="77777777" w:rsidTr="009D5019">
        <w:trPr>
          <w:trHeight w:val="293"/>
        </w:trPr>
        <w:tc>
          <w:tcPr>
            <w:tcW w:w="2912" w:type="dxa"/>
          </w:tcPr>
          <w:p w14:paraId="7B6B6562" w14:textId="6175BE2A" w:rsidR="00AD2E2B" w:rsidRPr="00BC6C78" w:rsidRDefault="00AD2E2B" w:rsidP="004002E9">
            <w:pPr>
              <w:spacing w:line="276" w:lineRule="auto"/>
              <w:rPr>
                <w:b/>
              </w:rPr>
            </w:pPr>
            <w:r w:rsidRPr="00BC6C78">
              <w:rPr>
                <w:b/>
              </w:rPr>
              <w:t xml:space="preserve">Label </w:t>
            </w:r>
          </w:p>
        </w:tc>
        <w:tc>
          <w:tcPr>
            <w:tcW w:w="791" w:type="dxa"/>
          </w:tcPr>
          <w:p w14:paraId="621D4920" w14:textId="0F3438DA" w:rsidR="00AD2E2B" w:rsidRPr="00BC6C78" w:rsidRDefault="00AD2E2B" w:rsidP="004002E9">
            <w:pPr>
              <w:spacing w:line="276" w:lineRule="auto"/>
              <w:rPr>
                <w:b/>
              </w:rPr>
            </w:pPr>
            <w:r w:rsidRPr="00BC6C78">
              <w:rPr>
                <w:b/>
              </w:rPr>
              <w:t>Frag.</w:t>
            </w:r>
          </w:p>
        </w:tc>
        <w:tc>
          <w:tcPr>
            <w:tcW w:w="11262" w:type="dxa"/>
          </w:tcPr>
          <w:p w14:paraId="0E19C4BE" w14:textId="0E1CBDB2" w:rsidR="00AD2E2B" w:rsidRPr="00BC6C78" w:rsidRDefault="00BC6C78" w:rsidP="004002E9">
            <w:pPr>
              <w:spacing w:line="276" w:lineRule="auto"/>
              <w:rPr>
                <w:b/>
              </w:rPr>
            </w:pPr>
            <w:r w:rsidRPr="00BC6C78">
              <w:rPr>
                <w:b/>
              </w:rPr>
              <w:t>Deelnemers</w:t>
            </w:r>
          </w:p>
        </w:tc>
      </w:tr>
      <w:tr w:rsidR="009D5019" w:rsidRPr="00A45073" w14:paraId="0AA6B77B" w14:textId="77777777" w:rsidTr="00F25EAB">
        <w:trPr>
          <w:trHeight w:val="390"/>
        </w:trPr>
        <w:tc>
          <w:tcPr>
            <w:tcW w:w="2912" w:type="dxa"/>
            <w:shd w:val="clear" w:color="auto" w:fill="EBEBEB" w:themeFill="background1"/>
          </w:tcPr>
          <w:p w14:paraId="2318E082" w14:textId="11F8A258" w:rsidR="00DD1433" w:rsidRPr="0035568D" w:rsidRDefault="00DD1433" w:rsidP="004002E9">
            <w:pPr>
              <w:spacing w:line="276" w:lineRule="auto"/>
              <w:rPr>
                <w:highlight w:val="yellow"/>
              </w:rPr>
            </w:pPr>
            <w:r w:rsidRPr="00F25EAB">
              <w:t>Sarah: daten</w:t>
            </w:r>
          </w:p>
        </w:tc>
        <w:tc>
          <w:tcPr>
            <w:tcW w:w="791" w:type="dxa"/>
            <w:shd w:val="clear" w:color="auto" w:fill="EBEBEB" w:themeFill="background1"/>
          </w:tcPr>
          <w:p w14:paraId="0C69A3C3" w14:textId="77777777" w:rsidR="00DD1433" w:rsidRDefault="00DD1433" w:rsidP="004002E9">
            <w:pPr>
              <w:spacing w:line="276" w:lineRule="auto"/>
            </w:pPr>
          </w:p>
        </w:tc>
        <w:tc>
          <w:tcPr>
            <w:tcW w:w="11262" w:type="dxa"/>
            <w:shd w:val="clear" w:color="auto" w:fill="EBEBEB" w:themeFill="background1"/>
          </w:tcPr>
          <w:p w14:paraId="4BBC1CB9" w14:textId="77777777" w:rsidR="00DD1433" w:rsidRPr="00A45073" w:rsidRDefault="00DD1433" w:rsidP="004002E9">
            <w:pPr>
              <w:spacing w:line="276" w:lineRule="auto"/>
            </w:pPr>
          </w:p>
        </w:tc>
      </w:tr>
      <w:tr w:rsidR="009D5019" w:rsidRPr="00A45073" w14:paraId="127B643E" w14:textId="77777777" w:rsidTr="009D5019">
        <w:trPr>
          <w:trHeight w:val="359"/>
        </w:trPr>
        <w:tc>
          <w:tcPr>
            <w:tcW w:w="2912" w:type="dxa"/>
          </w:tcPr>
          <w:p w14:paraId="0BFBCF34" w14:textId="5BFCBBFE" w:rsidR="00DD1433" w:rsidRDefault="00094A22" w:rsidP="004002E9">
            <w:pPr>
              <w:spacing w:line="276" w:lineRule="auto"/>
            </w:pPr>
            <w:r>
              <w:t>Relatie (/)</w:t>
            </w:r>
          </w:p>
        </w:tc>
        <w:tc>
          <w:tcPr>
            <w:tcW w:w="791" w:type="dxa"/>
          </w:tcPr>
          <w:p w14:paraId="5648ACDF" w14:textId="77777777" w:rsidR="00DD1433" w:rsidRDefault="00DD1433" w:rsidP="004002E9">
            <w:pPr>
              <w:spacing w:line="276" w:lineRule="auto"/>
            </w:pPr>
            <w:r>
              <w:t>1.19</w:t>
            </w:r>
          </w:p>
        </w:tc>
        <w:tc>
          <w:tcPr>
            <w:tcW w:w="11262" w:type="dxa"/>
          </w:tcPr>
          <w:p w14:paraId="3D1CBC95" w14:textId="77777777" w:rsidR="00DD1433" w:rsidRPr="00A45073" w:rsidRDefault="00DD1433" w:rsidP="004002E9">
            <w:pPr>
              <w:spacing w:line="276" w:lineRule="auto"/>
            </w:pPr>
            <w:r w:rsidRPr="00D06CF6">
              <w:t>Ik ga eerlijk zijn, toen ik in transitie was had ik geen plannen om een relatie te starten.</w:t>
            </w:r>
          </w:p>
        </w:tc>
      </w:tr>
      <w:tr w:rsidR="009D5019" w:rsidRPr="00D06CF6" w14:paraId="39DE9874" w14:textId="77777777" w:rsidTr="009D5019">
        <w:trPr>
          <w:trHeight w:val="293"/>
        </w:trPr>
        <w:tc>
          <w:tcPr>
            <w:tcW w:w="2912" w:type="dxa"/>
          </w:tcPr>
          <w:p w14:paraId="22C15646" w14:textId="5A6B68D6" w:rsidR="00DD1433" w:rsidRDefault="00094A22" w:rsidP="004002E9">
            <w:pPr>
              <w:spacing w:line="276" w:lineRule="auto"/>
            </w:pPr>
            <w:r>
              <w:t>Ontstaan relatie (*)</w:t>
            </w:r>
          </w:p>
          <w:p w14:paraId="6E17744C" w14:textId="77777777" w:rsidR="00DD1433" w:rsidRDefault="00DD1433" w:rsidP="004002E9">
            <w:pPr>
              <w:spacing w:line="276" w:lineRule="auto"/>
            </w:pPr>
            <w:r>
              <w:t>Blind date (*)</w:t>
            </w:r>
          </w:p>
        </w:tc>
        <w:tc>
          <w:tcPr>
            <w:tcW w:w="791" w:type="dxa"/>
          </w:tcPr>
          <w:p w14:paraId="14D582A5" w14:textId="77777777" w:rsidR="00DD1433" w:rsidRDefault="00DD1433" w:rsidP="004002E9">
            <w:pPr>
              <w:spacing w:line="276" w:lineRule="auto"/>
            </w:pPr>
            <w:r>
              <w:t>2.18</w:t>
            </w:r>
          </w:p>
        </w:tc>
        <w:tc>
          <w:tcPr>
            <w:tcW w:w="11262" w:type="dxa"/>
          </w:tcPr>
          <w:p w14:paraId="01FBF47A" w14:textId="2599D50A" w:rsidR="00DD1433" w:rsidRPr="00D06CF6" w:rsidRDefault="00DD1433" w:rsidP="004002E9">
            <w:pPr>
              <w:spacing w:line="276" w:lineRule="auto"/>
            </w:pPr>
            <w:r w:rsidRPr="00D06CF6">
              <w:t>Ik denk dat dat heel optimistisch is. Ik ken zulke verhalen niet. Zo van, gaan daten, het is al een lesbische vrouw. Relaties ontstaan bij ons meer vanuit vriendschap en toevallige ontmoetingen. Dit is precies een blind date.</w:t>
            </w:r>
          </w:p>
        </w:tc>
      </w:tr>
      <w:tr w:rsidR="009D5019" w:rsidRPr="00D06CF6" w14:paraId="13D64649" w14:textId="77777777" w:rsidTr="009D5019">
        <w:trPr>
          <w:trHeight w:val="293"/>
        </w:trPr>
        <w:tc>
          <w:tcPr>
            <w:tcW w:w="2912" w:type="dxa"/>
          </w:tcPr>
          <w:p w14:paraId="2B8B7376" w14:textId="77777777" w:rsidR="00DD1433" w:rsidRDefault="00DD1433" w:rsidP="004002E9">
            <w:pPr>
              <w:spacing w:line="276" w:lineRule="auto"/>
            </w:pPr>
            <w:r>
              <w:t>Blind date (*)</w:t>
            </w:r>
          </w:p>
          <w:p w14:paraId="1FD92DC4" w14:textId="114980F6" w:rsidR="00DD1433" w:rsidRDefault="007820D0" w:rsidP="004002E9">
            <w:pPr>
              <w:spacing w:line="276" w:lineRule="auto"/>
            </w:pPr>
            <w:r>
              <w:t>Ontstaan relatie (*</w:t>
            </w:r>
            <w:r w:rsidR="00DD1433">
              <w:t>)</w:t>
            </w:r>
          </w:p>
        </w:tc>
        <w:tc>
          <w:tcPr>
            <w:tcW w:w="791" w:type="dxa"/>
          </w:tcPr>
          <w:p w14:paraId="69BD7F02" w14:textId="77777777" w:rsidR="00DD1433" w:rsidRDefault="00DD1433" w:rsidP="004002E9">
            <w:pPr>
              <w:spacing w:line="276" w:lineRule="auto"/>
            </w:pPr>
            <w:r>
              <w:t>2.19</w:t>
            </w:r>
          </w:p>
        </w:tc>
        <w:tc>
          <w:tcPr>
            <w:tcW w:w="11262" w:type="dxa"/>
          </w:tcPr>
          <w:p w14:paraId="25BE6285" w14:textId="0CEF1641" w:rsidR="00DD1433" w:rsidRPr="00D06CF6" w:rsidRDefault="00DD1433" w:rsidP="004002E9">
            <w:pPr>
              <w:spacing w:line="276" w:lineRule="auto"/>
            </w:pPr>
            <w:r w:rsidRPr="00D06CF6">
              <w:t>Relaties die ontstaa</w:t>
            </w:r>
            <w:r w:rsidR="004D7F4B">
              <w:t>n is meestal door een toevallig</w:t>
            </w:r>
            <w:r w:rsidRPr="00D06CF6">
              <w:t xml:space="preserve"> ontmoeten, of een vriend</w:t>
            </w:r>
            <w:r>
              <w:t>schap die zich verder ontwikkelt</w:t>
            </w:r>
            <w:r w:rsidRPr="00D06CF6">
              <w:t>, of ze waren al samen en beslissen samen te blijven. Dat is veel realistischer. Of ze ontmoeten elkaar in een zelfhulpgroep en er groeit iets uit. Maar een blind date? Op date met een man wel, als ze afgesproken hebben na haar transitie en het lichamelijk klopt wel. Dat ze dan schrik hee</w:t>
            </w:r>
            <w:r w:rsidR="004D7F4B">
              <w:t xml:space="preserve">ft om het te vertellen lijkt </w:t>
            </w:r>
            <w:r w:rsidRPr="00D06CF6">
              <w:t xml:space="preserve">realistischer. Dat zou </w:t>
            </w:r>
            <w:r w:rsidR="004D7F4B">
              <w:t xml:space="preserve">eventueel wel een goede insteek </w:t>
            </w:r>
            <w:r w:rsidRPr="00D06CF6">
              <w:t>zijn</w:t>
            </w:r>
            <w:r w:rsidR="004D7F4B">
              <w:t>.</w:t>
            </w:r>
          </w:p>
        </w:tc>
      </w:tr>
      <w:tr w:rsidR="009D5019" w:rsidRPr="00D06CF6" w14:paraId="0B1F9417" w14:textId="77777777" w:rsidTr="00F25EAB">
        <w:trPr>
          <w:trHeight w:val="293"/>
        </w:trPr>
        <w:tc>
          <w:tcPr>
            <w:tcW w:w="2912" w:type="dxa"/>
            <w:shd w:val="clear" w:color="auto" w:fill="EBEBEB" w:themeFill="background1"/>
          </w:tcPr>
          <w:p w14:paraId="1E531A51" w14:textId="77777777" w:rsidR="00DD1433" w:rsidRDefault="00DD1433" w:rsidP="004002E9">
            <w:pPr>
              <w:spacing w:line="276" w:lineRule="auto"/>
            </w:pPr>
            <w:r w:rsidRPr="00F25EAB">
              <w:t>Abel: daten</w:t>
            </w:r>
          </w:p>
        </w:tc>
        <w:tc>
          <w:tcPr>
            <w:tcW w:w="791" w:type="dxa"/>
            <w:shd w:val="clear" w:color="auto" w:fill="EBEBEB" w:themeFill="background1"/>
          </w:tcPr>
          <w:p w14:paraId="752546F3" w14:textId="77777777" w:rsidR="00DD1433" w:rsidRDefault="00DD1433" w:rsidP="004002E9">
            <w:pPr>
              <w:spacing w:line="276" w:lineRule="auto"/>
            </w:pPr>
          </w:p>
        </w:tc>
        <w:tc>
          <w:tcPr>
            <w:tcW w:w="11262" w:type="dxa"/>
            <w:shd w:val="clear" w:color="auto" w:fill="EBEBEB" w:themeFill="background1"/>
          </w:tcPr>
          <w:p w14:paraId="321FDAF4" w14:textId="77777777" w:rsidR="00DD1433" w:rsidRPr="00D06CF6" w:rsidRDefault="00DD1433" w:rsidP="004002E9">
            <w:pPr>
              <w:spacing w:line="276" w:lineRule="auto"/>
            </w:pPr>
          </w:p>
        </w:tc>
      </w:tr>
      <w:tr w:rsidR="009D5019" w:rsidRPr="00D06CF6" w14:paraId="5B9A52C9" w14:textId="77777777" w:rsidTr="009D5019">
        <w:trPr>
          <w:trHeight w:val="293"/>
        </w:trPr>
        <w:tc>
          <w:tcPr>
            <w:tcW w:w="2912" w:type="dxa"/>
          </w:tcPr>
          <w:p w14:paraId="5580FAD7" w14:textId="70D981A3" w:rsidR="00DD1433" w:rsidRDefault="00DD1433" w:rsidP="004002E9">
            <w:pPr>
              <w:spacing w:line="276" w:lineRule="auto"/>
            </w:pPr>
            <w:r>
              <w:t>Wanneer vertellen (-)</w:t>
            </w:r>
            <w:r w:rsidR="00984605">
              <w:t xml:space="preserve"> (#)</w:t>
            </w:r>
          </w:p>
        </w:tc>
        <w:tc>
          <w:tcPr>
            <w:tcW w:w="791" w:type="dxa"/>
          </w:tcPr>
          <w:p w14:paraId="5023E4B1" w14:textId="77777777" w:rsidR="00DD1433" w:rsidRDefault="00DD1433" w:rsidP="004002E9">
            <w:pPr>
              <w:spacing w:line="276" w:lineRule="auto"/>
            </w:pPr>
            <w:r>
              <w:t>5.10</w:t>
            </w:r>
          </w:p>
        </w:tc>
        <w:tc>
          <w:tcPr>
            <w:tcW w:w="11262" w:type="dxa"/>
          </w:tcPr>
          <w:p w14:paraId="0C094B4C" w14:textId="77777777" w:rsidR="00DD1433" w:rsidRPr="00D06CF6" w:rsidRDefault="00DD1433" w:rsidP="004002E9">
            <w:pPr>
              <w:spacing w:line="276" w:lineRule="auto"/>
            </w:pPr>
            <w:r w:rsidRPr="00A45073">
              <w:t>Ik heb het er onlangs nog over gehad met iemand. Ik dacht er niet over na, ik downloadde tinder en was aan het swipen. Plots dacht ik wel na dat als ie</w:t>
            </w:r>
            <w:r>
              <w:t xml:space="preserve">mand dan wilt afspreken, wat </w:t>
            </w:r>
            <w:r w:rsidRPr="00A45073">
              <w:t xml:space="preserve">dan? </w:t>
            </w:r>
          </w:p>
        </w:tc>
      </w:tr>
      <w:tr w:rsidR="009D5019" w:rsidRPr="00A45073" w14:paraId="3C126C6C" w14:textId="77777777" w:rsidTr="009D5019">
        <w:trPr>
          <w:trHeight w:val="293"/>
        </w:trPr>
        <w:tc>
          <w:tcPr>
            <w:tcW w:w="2912" w:type="dxa"/>
          </w:tcPr>
          <w:p w14:paraId="4A66E15B" w14:textId="634F2D45" w:rsidR="00DD1433" w:rsidRDefault="00DD1433" w:rsidP="004002E9">
            <w:pPr>
              <w:spacing w:line="276" w:lineRule="auto"/>
            </w:pPr>
            <w:r>
              <w:t>Wanneer vertellen (-)</w:t>
            </w:r>
            <w:r w:rsidR="00984605">
              <w:t xml:space="preserve"> (#)</w:t>
            </w:r>
          </w:p>
        </w:tc>
        <w:tc>
          <w:tcPr>
            <w:tcW w:w="791" w:type="dxa"/>
          </w:tcPr>
          <w:p w14:paraId="67E02EF5" w14:textId="77777777" w:rsidR="00DD1433" w:rsidRDefault="00DD1433" w:rsidP="004002E9">
            <w:pPr>
              <w:spacing w:line="276" w:lineRule="auto"/>
            </w:pPr>
            <w:r>
              <w:t>5.11</w:t>
            </w:r>
          </w:p>
        </w:tc>
        <w:tc>
          <w:tcPr>
            <w:tcW w:w="11262" w:type="dxa"/>
          </w:tcPr>
          <w:p w14:paraId="1E76511C" w14:textId="77777777" w:rsidR="00DD1433" w:rsidRPr="00A45073" w:rsidRDefault="00DD1433" w:rsidP="004002E9">
            <w:pPr>
              <w:spacing w:line="276" w:lineRule="auto"/>
            </w:pPr>
            <w:r>
              <w:t>W</w:t>
            </w:r>
            <w:r w:rsidRPr="00A45073">
              <w:t>anneer begin je daar dan over hé? Op de eerste date is dat ook raar.</w:t>
            </w:r>
            <w:r>
              <w:t xml:space="preserve"> </w:t>
            </w:r>
            <w:r w:rsidRPr="00A45073">
              <w:t xml:space="preserve">Ook vooral </w:t>
            </w:r>
            <w:r>
              <w:t>tijdens</w:t>
            </w:r>
            <w:r w:rsidRPr="00A45073">
              <w:t xml:space="preserve"> het uitgaan. Veel vrienden kunnen gewoon iemand mee naar huis nemen, dat is nog zoiets.</w:t>
            </w:r>
          </w:p>
        </w:tc>
      </w:tr>
      <w:tr w:rsidR="009D5019" w14:paraId="2A6BF928" w14:textId="77777777" w:rsidTr="009D5019">
        <w:trPr>
          <w:trHeight w:val="974"/>
        </w:trPr>
        <w:tc>
          <w:tcPr>
            <w:tcW w:w="2912" w:type="dxa"/>
          </w:tcPr>
          <w:p w14:paraId="29D64F7D" w14:textId="6CA53CBE" w:rsidR="00DD1433" w:rsidRDefault="00984605" w:rsidP="004002E9">
            <w:pPr>
              <w:spacing w:line="276" w:lineRule="auto"/>
            </w:pPr>
            <w:r>
              <w:t>Geen problemen gehad (+</w:t>
            </w:r>
            <w:r w:rsidR="00DD1433">
              <w:t>)</w:t>
            </w:r>
            <w:r>
              <w:t xml:space="preserve"> </w:t>
            </w:r>
          </w:p>
        </w:tc>
        <w:tc>
          <w:tcPr>
            <w:tcW w:w="791" w:type="dxa"/>
          </w:tcPr>
          <w:p w14:paraId="1DB4499A" w14:textId="77777777" w:rsidR="00DD1433" w:rsidRDefault="00DD1433" w:rsidP="004002E9">
            <w:pPr>
              <w:spacing w:line="276" w:lineRule="auto"/>
            </w:pPr>
            <w:r>
              <w:t>6.30</w:t>
            </w:r>
          </w:p>
        </w:tc>
        <w:tc>
          <w:tcPr>
            <w:tcW w:w="11262" w:type="dxa"/>
          </w:tcPr>
          <w:p w14:paraId="28784E99" w14:textId="77777777" w:rsidR="00DD1433" w:rsidRDefault="00DD1433" w:rsidP="004002E9">
            <w:pPr>
              <w:spacing w:line="276" w:lineRule="auto"/>
            </w:pPr>
            <w:r w:rsidRPr="00A45073">
              <w:t>Het coole aan tinder is dat die queercommunity groot is. Ik heb daar nog nooit een probleem mee gehad.</w:t>
            </w:r>
            <w:r>
              <w:t xml:space="preserve"> </w:t>
            </w:r>
            <w:r w:rsidRPr="00A45073">
              <w:t xml:space="preserve">Ik heb misschien ook het ‘voordeel’ dat ik alleen met vrouwen uitga, in die community is dat al niet raar. Dan is het maar een kleine leap om te zeggen dat ik trans ben. </w:t>
            </w:r>
          </w:p>
        </w:tc>
      </w:tr>
      <w:tr w:rsidR="009D5019" w:rsidRPr="00A45073" w14:paraId="3DD79947" w14:textId="77777777" w:rsidTr="009D5019">
        <w:trPr>
          <w:trHeight w:val="430"/>
        </w:trPr>
        <w:tc>
          <w:tcPr>
            <w:tcW w:w="2912" w:type="dxa"/>
          </w:tcPr>
          <w:p w14:paraId="0B424881" w14:textId="77777777" w:rsidR="00DD1433" w:rsidRDefault="00DD1433" w:rsidP="004002E9">
            <w:pPr>
              <w:spacing w:line="276" w:lineRule="auto"/>
            </w:pPr>
            <w:r>
              <w:t>Herkenbaar (#)</w:t>
            </w:r>
          </w:p>
        </w:tc>
        <w:tc>
          <w:tcPr>
            <w:tcW w:w="791" w:type="dxa"/>
          </w:tcPr>
          <w:p w14:paraId="08E42F98" w14:textId="77777777" w:rsidR="00DD1433" w:rsidRDefault="00DD1433" w:rsidP="004002E9">
            <w:pPr>
              <w:spacing w:line="276" w:lineRule="auto"/>
            </w:pPr>
            <w:r>
              <w:t>6.31</w:t>
            </w:r>
          </w:p>
        </w:tc>
        <w:tc>
          <w:tcPr>
            <w:tcW w:w="11262" w:type="dxa"/>
          </w:tcPr>
          <w:p w14:paraId="35028C92" w14:textId="77777777" w:rsidR="00DD1433" w:rsidRPr="00A45073" w:rsidRDefault="00DD1433" w:rsidP="004002E9">
            <w:pPr>
              <w:spacing w:line="276" w:lineRule="auto"/>
            </w:pPr>
            <w:r>
              <w:t xml:space="preserve">Dat is wel heel realistisch, maar moeilijk om een ‘jouw rol’ op te plakken. </w:t>
            </w:r>
            <w:r w:rsidRPr="00A45073">
              <w:t>Dit is persoonlijk, op wie je valt. Je kan niet zeggen dat alle cismensen op transpersonen moeten vallen.</w:t>
            </w:r>
          </w:p>
        </w:tc>
      </w:tr>
      <w:tr w:rsidR="009D5019" w14:paraId="13C5EF33" w14:textId="77777777" w:rsidTr="009D5019">
        <w:trPr>
          <w:trHeight w:val="408"/>
        </w:trPr>
        <w:tc>
          <w:tcPr>
            <w:tcW w:w="2912" w:type="dxa"/>
          </w:tcPr>
          <w:p w14:paraId="13200346" w14:textId="77777777" w:rsidR="00DD1433" w:rsidRDefault="00DD1433" w:rsidP="004002E9">
            <w:pPr>
              <w:spacing w:line="276" w:lineRule="auto"/>
            </w:pPr>
            <w:r>
              <w:t>Woordgebruik (*)</w:t>
            </w:r>
          </w:p>
        </w:tc>
        <w:tc>
          <w:tcPr>
            <w:tcW w:w="791" w:type="dxa"/>
          </w:tcPr>
          <w:p w14:paraId="4E2A5D09" w14:textId="77777777" w:rsidR="00DD1433" w:rsidRDefault="00DD1433" w:rsidP="004002E9">
            <w:pPr>
              <w:spacing w:line="276" w:lineRule="auto"/>
            </w:pPr>
            <w:r>
              <w:t>7.21</w:t>
            </w:r>
          </w:p>
        </w:tc>
        <w:tc>
          <w:tcPr>
            <w:tcW w:w="11262" w:type="dxa"/>
          </w:tcPr>
          <w:p w14:paraId="4A3FFC7C" w14:textId="77777777" w:rsidR="00DD1433" w:rsidRDefault="00DD1433" w:rsidP="004002E9">
            <w:pPr>
              <w:spacing w:line="276" w:lineRule="auto"/>
            </w:pPr>
            <w:r w:rsidRPr="00A45073">
              <w:t>‘Als het andere geslacht’, kan je misschien zeggen ‘als het andere gender’.</w:t>
            </w:r>
          </w:p>
        </w:tc>
      </w:tr>
      <w:tr w:rsidR="009D5019" w:rsidRPr="00A45073" w14:paraId="78C43975" w14:textId="77777777" w:rsidTr="009D5019">
        <w:trPr>
          <w:trHeight w:val="408"/>
        </w:trPr>
        <w:tc>
          <w:tcPr>
            <w:tcW w:w="2912" w:type="dxa"/>
          </w:tcPr>
          <w:p w14:paraId="1A183AAA" w14:textId="77777777" w:rsidR="00DD1433" w:rsidRDefault="00DD1433" w:rsidP="004002E9">
            <w:pPr>
              <w:spacing w:line="276" w:lineRule="auto"/>
            </w:pPr>
            <w:r>
              <w:t>Intiem (/)</w:t>
            </w:r>
          </w:p>
          <w:p w14:paraId="2B763C50" w14:textId="2E8F4621" w:rsidR="00984605" w:rsidRDefault="00984605" w:rsidP="004002E9">
            <w:pPr>
              <w:spacing w:line="276" w:lineRule="auto"/>
            </w:pPr>
            <w:r>
              <w:t>Confrontatie geboortegeslacht (-)</w:t>
            </w:r>
          </w:p>
        </w:tc>
        <w:tc>
          <w:tcPr>
            <w:tcW w:w="791" w:type="dxa"/>
          </w:tcPr>
          <w:p w14:paraId="71F49928" w14:textId="77777777" w:rsidR="00DD1433" w:rsidRDefault="00DD1433" w:rsidP="004002E9">
            <w:pPr>
              <w:spacing w:line="276" w:lineRule="auto"/>
            </w:pPr>
            <w:r>
              <w:t>7.22</w:t>
            </w:r>
          </w:p>
        </w:tc>
        <w:tc>
          <w:tcPr>
            <w:tcW w:w="11262" w:type="dxa"/>
          </w:tcPr>
          <w:p w14:paraId="4FA49A67" w14:textId="77777777" w:rsidR="00DD1433" w:rsidRPr="00A45073" w:rsidRDefault="00DD1433" w:rsidP="004002E9">
            <w:pPr>
              <w:spacing w:line="276" w:lineRule="auto"/>
            </w:pPr>
            <w:r w:rsidRPr="00A45073">
              <w:t>Op een gegeven moment wordt het ook intiemer hé, niet iedereen staat daarvoor open.</w:t>
            </w:r>
            <w:r>
              <w:t xml:space="preserve"> </w:t>
            </w:r>
            <w:r w:rsidRPr="00A45073">
              <w:t>We zijn eigenlijk meer en meer gedwongen om mensen in onze community te zoeken. Anders wordt je echt wel geconfronteerd met je geboortegeslacht.</w:t>
            </w:r>
          </w:p>
        </w:tc>
      </w:tr>
    </w:tbl>
    <w:p w14:paraId="6CBFC324" w14:textId="77777777" w:rsidR="006638FA" w:rsidRDefault="006638FA" w:rsidP="004E1AA3">
      <w:pPr>
        <w:rPr>
          <w:lang w:val="nl-BE" w:eastAsia="en-US"/>
        </w:rPr>
        <w:sectPr w:rsidR="006638FA" w:rsidSect="00DD1433">
          <w:pgSz w:w="16838" w:h="11906" w:orient="landscape"/>
          <w:pgMar w:top="1417" w:right="1417" w:bottom="1417" w:left="1417" w:header="708" w:footer="708" w:gutter="0"/>
          <w:cols w:space="708"/>
          <w:titlePg/>
          <w:docGrid w:linePitch="360"/>
        </w:sectPr>
      </w:pPr>
    </w:p>
    <w:p w14:paraId="1D420066" w14:textId="59967C80" w:rsidR="004E1AA3" w:rsidRPr="004E1AA3" w:rsidRDefault="004E1AA3" w:rsidP="004E1AA3">
      <w:pPr>
        <w:rPr>
          <w:lang w:val="nl-BE" w:eastAsia="en-US"/>
        </w:rPr>
      </w:pPr>
    </w:p>
    <w:p w14:paraId="14677EEC" w14:textId="1D7ABB9D" w:rsidR="00273DD6" w:rsidRPr="002B532C" w:rsidRDefault="00273DD6" w:rsidP="002B532C">
      <w:pPr>
        <w:pStyle w:val="Kop2"/>
      </w:pPr>
      <w:bookmarkStart w:id="92" w:name="_Toc513797817"/>
      <w:r w:rsidRPr="002B532C">
        <w:t>Beroepsproduct</w:t>
      </w:r>
      <w:bookmarkEnd w:id="90"/>
      <w:bookmarkEnd w:id="91"/>
      <w:bookmarkEnd w:id="92"/>
    </w:p>
    <w:p w14:paraId="19139042" w14:textId="2E73EF30" w:rsidR="00BA6231" w:rsidRDefault="006638FA" w:rsidP="00C04FF3">
      <w:pPr>
        <w:spacing w:after="200"/>
        <w:rPr>
          <w:szCs w:val="16"/>
        </w:rPr>
      </w:pPr>
      <w:r>
        <w:rPr>
          <w:noProof/>
          <w:szCs w:val="16"/>
        </w:rPr>
        <w:drawing>
          <wp:anchor distT="0" distB="0" distL="114300" distR="114300" simplePos="0" relativeHeight="251675648" behindDoc="0" locked="0" layoutInCell="1" allowOverlap="1" wp14:anchorId="67E068D0" wp14:editId="7BDF55F5">
            <wp:simplePos x="0" y="0"/>
            <wp:positionH relativeFrom="column">
              <wp:posOffset>717550</wp:posOffset>
            </wp:positionH>
            <wp:positionV relativeFrom="paragraph">
              <wp:posOffset>50165</wp:posOffset>
            </wp:positionV>
            <wp:extent cx="3965575" cy="3157855"/>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18-05-10 om 19.24.30.png"/>
                    <pic:cNvPicPr/>
                  </pic:nvPicPr>
                  <pic:blipFill rotWithShape="1">
                    <a:blip r:embed="rId37" cstate="print">
                      <a:extLst>
                        <a:ext uri="{28A0092B-C50C-407E-A947-70E740481C1C}">
                          <a14:useLocalDpi xmlns:a14="http://schemas.microsoft.com/office/drawing/2010/main" val="0"/>
                        </a:ext>
                      </a:extLst>
                    </a:blip>
                    <a:srcRect l="19019" r="16969"/>
                    <a:stretch/>
                  </pic:blipFill>
                  <pic:spPr bwMode="auto">
                    <a:xfrm>
                      <a:off x="0" y="0"/>
                      <a:ext cx="3965575" cy="3157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92019B" w14:textId="3032F87F" w:rsidR="00BA6231" w:rsidRDefault="00BA6231" w:rsidP="00C04FF3">
      <w:pPr>
        <w:spacing w:after="200"/>
        <w:rPr>
          <w:szCs w:val="16"/>
        </w:rPr>
      </w:pPr>
    </w:p>
    <w:p w14:paraId="625468AE" w14:textId="08A8BD02" w:rsidR="00BA6231" w:rsidRDefault="00BA6231" w:rsidP="00C04FF3">
      <w:pPr>
        <w:spacing w:after="200"/>
        <w:rPr>
          <w:szCs w:val="16"/>
        </w:rPr>
      </w:pPr>
    </w:p>
    <w:p w14:paraId="5B40BF17" w14:textId="7AD5F47B" w:rsidR="00BA6231" w:rsidRDefault="00BA6231" w:rsidP="00C04FF3">
      <w:pPr>
        <w:spacing w:after="200"/>
        <w:rPr>
          <w:szCs w:val="16"/>
        </w:rPr>
      </w:pPr>
    </w:p>
    <w:p w14:paraId="5DEFB410" w14:textId="4E647996" w:rsidR="00BA6231" w:rsidRDefault="00BA6231" w:rsidP="00C04FF3">
      <w:pPr>
        <w:spacing w:after="200"/>
        <w:rPr>
          <w:szCs w:val="16"/>
        </w:rPr>
      </w:pPr>
    </w:p>
    <w:p w14:paraId="4FDBBA6E" w14:textId="0ED66D45" w:rsidR="00BA6231" w:rsidRDefault="00BA6231" w:rsidP="00C04FF3">
      <w:pPr>
        <w:spacing w:after="200"/>
        <w:rPr>
          <w:szCs w:val="16"/>
        </w:rPr>
      </w:pPr>
    </w:p>
    <w:p w14:paraId="3B8BE806" w14:textId="69EC9FAE" w:rsidR="00BA6231" w:rsidRDefault="00BA6231" w:rsidP="00C04FF3">
      <w:pPr>
        <w:spacing w:after="200"/>
        <w:rPr>
          <w:szCs w:val="16"/>
        </w:rPr>
      </w:pPr>
    </w:p>
    <w:p w14:paraId="015114C3" w14:textId="1D3D692E" w:rsidR="00BA6231" w:rsidRDefault="00BA6231" w:rsidP="00C04FF3">
      <w:pPr>
        <w:spacing w:after="200"/>
        <w:rPr>
          <w:szCs w:val="16"/>
        </w:rPr>
      </w:pPr>
    </w:p>
    <w:p w14:paraId="1E962381" w14:textId="59559492" w:rsidR="00BA6231" w:rsidRDefault="00BA6231" w:rsidP="00C04FF3">
      <w:pPr>
        <w:spacing w:after="200"/>
        <w:rPr>
          <w:szCs w:val="16"/>
        </w:rPr>
      </w:pPr>
    </w:p>
    <w:p w14:paraId="00DCDB38" w14:textId="38EC3D4F" w:rsidR="00BA6231" w:rsidRDefault="00BA6231" w:rsidP="00C04FF3">
      <w:pPr>
        <w:spacing w:after="200"/>
        <w:rPr>
          <w:szCs w:val="16"/>
        </w:rPr>
      </w:pPr>
    </w:p>
    <w:p w14:paraId="33D299AC" w14:textId="7CC95F05" w:rsidR="00BA6231" w:rsidRDefault="006638FA" w:rsidP="00C04FF3">
      <w:pPr>
        <w:spacing w:after="200"/>
        <w:rPr>
          <w:szCs w:val="16"/>
        </w:rPr>
      </w:pPr>
      <w:r>
        <w:rPr>
          <w:noProof/>
          <w:szCs w:val="16"/>
        </w:rPr>
        <w:drawing>
          <wp:anchor distT="0" distB="0" distL="114300" distR="114300" simplePos="0" relativeHeight="251677696" behindDoc="0" locked="0" layoutInCell="1" allowOverlap="1" wp14:anchorId="29DC7A83" wp14:editId="016ECBE8">
            <wp:simplePos x="0" y="0"/>
            <wp:positionH relativeFrom="column">
              <wp:posOffset>860425</wp:posOffset>
            </wp:positionH>
            <wp:positionV relativeFrom="paragraph">
              <wp:posOffset>2168525</wp:posOffset>
            </wp:positionV>
            <wp:extent cx="3891280" cy="326009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18-05-10 om 19.25.50.png"/>
                    <pic:cNvPicPr/>
                  </pic:nvPicPr>
                  <pic:blipFill rotWithShape="1">
                    <a:blip r:embed="rId38" cstate="print">
                      <a:extLst>
                        <a:ext uri="{28A0092B-C50C-407E-A947-70E740481C1C}">
                          <a14:useLocalDpi xmlns:a14="http://schemas.microsoft.com/office/drawing/2010/main" val="0"/>
                        </a:ext>
                      </a:extLst>
                    </a:blip>
                    <a:srcRect l="20176" r="23200"/>
                    <a:stretch/>
                  </pic:blipFill>
                  <pic:spPr bwMode="auto">
                    <a:xfrm>
                      <a:off x="0" y="0"/>
                      <a:ext cx="3891280" cy="3260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Cs w:val="16"/>
        </w:rPr>
        <w:drawing>
          <wp:anchor distT="0" distB="0" distL="114300" distR="114300" simplePos="0" relativeHeight="251679744" behindDoc="0" locked="0" layoutInCell="1" allowOverlap="1" wp14:anchorId="7457A8A0" wp14:editId="3FA2F8EB">
            <wp:simplePos x="0" y="0"/>
            <wp:positionH relativeFrom="column">
              <wp:posOffset>257175</wp:posOffset>
            </wp:positionH>
            <wp:positionV relativeFrom="paragraph">
              <wp:posOffset>222885</wp:posOffset>
            </wp:positionV>
            <wp:extent cx="5336540" cy="1886585"/>
            <wp:effectExtent l="0" t="0" r="0" b="0"/>
            <wp:wrapTight wrapText="bothSides">
              <wp:wrapPolygon edited="0">
                <wp:start x="0" y="0"/>
                <wp:lineTo x="0" y="21229"/>
                <wp:lineTo x="21487" y="21229"/>
                <wp:lineTo x="21487"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18-05-10 om 19.24.40.png"/>
                    <pic:cNvPicPr/>
                  </pic:nvPicPr>
                  <pic:blipFill rotWithShape="1">
                    <a:blip r:embed="rId39" cstate="print">
                      <a:extLst>
                        <a:ext uri="{28A0092B-C50C-407E-A947-70E740481C1C}">
                          <a14:useLocalDpi xmlns:a14="http://schemas.microsoft.com/office/drawing/2010/main" val="0"/>
                        </a:ext>
                      </a:extLst>
                    </a:blip>
                    <a:srcRect l="15151" t="5976" r="9608" b="39856"/>
                    <a:stretch/>
                  </pic:blipFill>
                  <pic:spPr bwMode="auto">
                    <a:xfrm>
                      <a:off x="0" y="0"/>
                      <a:ext cx="5336540" cy="1886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CB0573" w14:textId="0688FD04" w:rsidR="00BA6231" w:rsidRDefault="00BA6231" w:rsidP="00C04FF3">
      <w:pPr>
        <w:spacing w:after="200"/>
        <w:rPr>
          <w:szCs w:val="16"/>
        </w:rPr>
      </w:pPr>
    </w:p>
    <w:p w14:paraId="419CCE44" w14:textId="4AEEA986" w:rsidR="00BA6231" w:rsidRDefault="00BA6231" w:rsidP="00C04FF3">
      <w:pPr>
        <w:spacing w:after="200"/>
        <w:rPr>
          <w:szCs w:val="16"/>
        </w:rPr>
      </w:pPr>
    </w:p>
    <w:p w14:paraId="37A1D71B" w14:textId="2082954E" w:rsidR="00BA6231" w:rsidRDefault="00BA6231" w:rsidP="00C04FF3">
      <w:pPr>
        <w:spacing w:after="200"/>
        <w:rPr>
          <w:szCs w:val="16"/>
        </w:rPr>
      </w:pPr>
    </w:p>
    <w:p w14:paraId="56C5ED77" w14:textId="2FE3E0C5" w:rsidR="00BA6231" w:rsidRDefault="00BA6231" w:rsidP="00C04FF3">
      <w:pPr>
        <w:spacing w:after="200"/>
        <w:rPr>
          <w:szCs w:val="16"/>
        </w:rPr>
      </w:pPr>
    </w:p>
    <w:p w14:paraId="0233D317" w14:textId="71F0862F" w:rsidR="00BA6231" w:rsidRDefault="00BA6231" w:rsidP="00C04FF3">
      <w:pPr>
        <w:spacing w:after="200"/>
        <w:rPr>
          <w:szCs w:val="16"/>
        </w:rPr>
      </w:pPr>
    </w:p>
    <w:p w14:paraId="3A89B9AE" w14:textId="6E1DADB6" w:rsidR="00BA6231" w:rsidRPr="00831939" w:rsidRDefault="00BA6231" w:rsidP="00C04FF3">
      <w:pPr>
        <w:spacing w:after="200"/>
        <w:rPr>
          <w:szCs w:val="16"/>
        </w:rPr>
      </w:pPr>
    </w:p>
    <w:p w14:paraId="7D3D7980" w14:textId="62845D7B" w:rsidR="00993963" w:rsidRPr="00831939" w:rsidRDefault="00993963" w:rsidP="00C04FF3">
      <w:pPr>
        <w:spacing w:after="200"/>
        <w:rPr>
          <w:szCs w:val="16"/>
        </w:rPr>
      </w:pPr>
    </w:p>
    <w:p w14:paraId="3A6B2234" w14:textId="18D25C33" w:rsidR="00993963" w:rsidRPr="00831939" w:rsidRDefault="00993963" w:rsidP="00C04FF3">
      <w:pPr>
        <w:spacing w:after="200"/>
        <w:rPr>
          <w:szCs w:val="16"/>
        </w:rPr>
      </w:pPr>
    </w:p>
    <w:p w14:paraId="3B0C04B9" w14:textId="750C4F60" w:rsidR="00993963" w:rsidRPr="00831939" w:rsidRDefault="00993963" w:rsidP="00C04FF3">
      <w:pPr>
        <w:spacing w:after="200"/>
        <w:rPr>
          <w:szCs w:val="16"/>
        </w:rPr>
      </w:pPr>
    </w:p>
    <w:p w14:paraId="571E1342" w14:textId="686CD584" w:rsidR="00993963" w:rsidRPr="00831939" w:rsidRDefault="00993963" w:rsidP="00C04FF3">
      <w:pPr>
        <w:spacing w:after="200"/>
        <w:rPr>
          <w:szCs w:val="16"/>
        </w:rPr>
      </w:pPr>
    </w:p>
    <w:p w14:paraId="37D5B3F4" w14:textId="0B65DABD" w:rsidR="00993963" w:rsidRPr="00831939" w:rsidRDefault="00993963" w:rsidP="00C04FF3">
      <w:pPr>
        <w:spacing w:after="200"/>
        <w:rPr>
          <w:szCs w:val="16"/>
        </w:rPr>
      </w:pPr>
    </w:p>
    <w:p w14:paraId="1C655D7A" w14:textId="371DAA23" w:rsidR="00993963" w:rsidRDefault="006638FA" w:rsidP="006638FA">
      <w:pPr>
        <w:spacing w:after="200"/>
        <w:jc w:val="center"/>
        <w:rPr>
          <w:szCs w:val="16"/>
        </w:rPr>
      </w:pPr>
      <w:r>
        <w:rPr>
          <w:noProof/>
          <w:szCs w:val="16"/>
        </w:rPr>
        <w:lastRenderedPageBreak/>
        <w:drawing>
          <wp:anchor distT="0" distB="0" distL="114300" distR="114300" simplePos="0" relativeHeight="251681792" behindDoc="0" locked="0" layoutInCell="1" allowOverlap="1" wp14:anchorId="27C0DDD7" wp14:editId="0A02E40C">
            <wp:simplePos x="0" y="0"/>
            <wp:positionH relativeFrom="column">
              <wp:posOffset>-124460</wp:posOffset>
            </wp:positionH>
            <wp:positionV relativeFrom="paragraph">
              <wp:posOffset>5049520</wp:posOffset>
            </wp:positionV>
            <wp:extent cx="6323965" cy="3803650"/>
            <wp:effectExtent l="0" t="0" r="635" b="635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ermafbeelding 2018-05-10 om 19.26.47.png"/>
                    <pic:cNvPicPr/>
                  </pic:nvPicPr>
                  <pic:blipFill rotWithShape="1">
                    <a:blip r:embed="rId40" cstate="print">
                      <a:extLst>
                        <a:ext uri="{28A0092B-C50C-407E-A947-70E740481C1C}">
                          <a14:useLocalDpi xmlns:a14="http://schemas.microsoft.com/office/drawing/2010/main" val="0"/>
                        </a:ext>
                      </a:extLst>
                    </a:blip>
                    <a:srcRect l="16074" r="15204"/>
                    <a:stretch/>
                  </pic:blipFill>
                  <pic:spPr bwMode="auto">
                    <a:xfrm>
                      <a:off x="0" y="0"/>
                      <a:ext cx="6323965" cy="3803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Cs w:val="16"/>
        </w:rPr>
        <w:drawing>
          <wp:anchor distT="0" distB="0" distL="114300" distR="114300" simplePos="0" relativeHeight="251680768" behindDoc="0" locked="0" layoutInCell="1" allowOverlap="1" wp14:anchorId="141B3739" wp14:editId="45649889">
            <wp:simplePos x="0" y="0"/>
            <wp:positionH relativeFrom="column">
              <wp:posOffset>-124950</wp:posOffset>
            </wp:positionH>
            <wp:positionV relativeFrom="paragraph">
              <wp:posOffset>145</wp:posOffset>
            </wp:positionV>
            <wp:extent cx="6328616" cy="4814715"/>
            <wp:effectExtent l="0" t="0" r="0" b="1143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ermafbeelding 2018-05-10 om 19.26.27.png"/>
                    <pic:cNvPicPr/>
                  </pic:nvPicPr>
                  <pic:blipFill rotWithShape="1">
                    <a:blip r:embed="rId41">
                      <a:extLst>
                        <a:ext uri="{28A0092B-C50C-407E-A947-70E740481C1C}">
                          <a14:useLocalDpi xmlns:a14="http://schemas.microsoft.com/office/drawing/2010/main" val="0"/>
                        </a:ext>
                      </a:extLst>
                    </a:blip>
                    <a:srcRect l="24111" r="19223"/>
                    <a:stretch/>
                  </pic:blipFill>
                  <pic:spPr bwMode="auto">
                    <a:xfrm>
                      <a:off x="0" y="0"/>
                      <a:ext cx="6328616" cy="4814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EEED35" w14:textId="249E50EF" w:rsidR="006638FA" w:rsidRDefault="006638FA" w:rsidP="00C04FF3">
      <w:pPr>
        <w:spacing w:after="200"/>
        <w:rPr>
          <w:szCs w:val="16"/>
        </w:rPr>
      </w:pPr>
      <w:r>
        <w:rPr>
          <w:noProof/>
          <w:szCs w:val="16"/>
        </w:rPr>
        <w:lastRenderedPageBreak/>
        <w:drawing>
          <wp:anchor distT="0" distB="0" distL="114300" distR="114300" simplePos="0" relativeHeight="251682816" behindDoc="0" locked="0" layoutInCell="1" allowOverlap="1" wp14:anchorId="5E96DDA9" wp14:editId="6893AD66">
            <wp:simplePos x="0" y="0"/>
            <wp:positionH relativeFrom="column">
              <wp:posOffset>26670</wp:posOffset>
            </wp:positionH>
            <wp:positionV relativeFrom="paragraph">
              <wp:posOffset>5505450</wp:posOffset>
            </wp:positionV>
            <wp:extent cx="5487670" cy="2981325"/>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hermafbeelding 2018-05-10 om 19.27.12.png"/>
                    <pic:cNvPicPr/>
                  </pic:nvPicPr>
                  <pic:blipFill rotWithShape="1">
                    <a:blip r:embed="rId42" cstate="print">
                      <a:extLst>
                        <a:ext uri="{28A0092B-C50C-407E-A947-70E740481C1C}">
                          <a14:useLocalDpi xmlns:a14="http://schemas.microsoft.com/office/drawing/2010/main" val="0"/>
                        </a:ext>
                      </a:extLst>
                    </a:blip>
                    <a:srcRect l="13864" t="6844" r="11791" b="7193"/>
                    <a:stretch/>
                  </pic:blipFill>
                  <pic:spPr bwMode="auto">
                    <a:xfrm>
                      <a:off x="0" y="0"/>
                      <a:ext cx="5487670" cy="2981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Cs w:val="16"/>
        </w:rPr>
        <w:drawing>
          <wp:anchor distT="0" distB="0" distL="114300" distR="114300" simplePos="0" relativeHeight="251683840" behindDoc="0" locked="0" layoutInCell="1" allowOverlap="1" wp14:anchorId="308BF783" wp14:editId="6311EB5F">
            <wp:simplePos x="0" y="0"/>
            <wp:positionH relativeFrom="column">
              <wp:posOffset>24130</wp:posOffset>
            </wp:positionH>
            <wp:positionV relativeFrom="paragraph">
              <wp:posOffset>2642870</wp:posOffset>
            </wp:positionV>
            <wp:extent cx="5509895" cy="2731135"/>
            <wp:effectExtent l="0" t="0" r="1905" b="1206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hermafbeelding 2018-05-10 om 19.27.04.png"/>
                    <pic:cNvPicPr/>
                  </pic:nvPicPr>
                  <pic:blipFill rotWithShape="1">
                    <a:blip r:embed="rId43" cstate="print">
                      <a:extLst>
                        <a:ext uri="{28A0092B-C50C-407E-A947-70E740481C1C}">
                          <a14:useLocalDpi xmlns:a14="http://schemas.microsoft.com/office/drawing/2010/main" val="0"/>
                        </a:ext>
                      </a:extLst>
                    </a:blip>
                    <a:srcRect l="13864" t="6675" r="14404" b="10412"/>
                    <a:stretch/>
                  </pic:blipFill>
                  <pic:spPr bwMode="auto">
                    <a:xfrm>
                      <a:off x="0" y="0"/>
                      <a:ext cx="5509895" cy="2731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Cs w:val="16"/>
        </w:rPr>
        <w:drawing>
          <wp:inline distT="0" distB="0" distL="0" distR="0" wp14:anchorId="1E1B3789" wp14:editId="6DBF5E30">
            <wp:extent cx="5510586" cy="2569290"/>
            <wp:effectExtent l="0" t="0" r="127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hermafbeelding 2018-05-10 om 19.26.56.png"/>
                    <pic:cNvPicPr/>
                  </pic:nvPicPr>
                  <pic:blipFill rotWithShape="1">
                    <a:blip r:embed="rId44" cstate="print">
                      <a:extLst>
                        <a:ext uri="{28A0092B-C50C-407E-A947-70E740481C1C}">
                          <a14:useLocalDpi xmlns:a14="http://schemas.microsoft.com/office/drawing/2010/main" val="0"/>
                        </a:ext>
                      </a:extLst>
                    </a:blip>
                    <a:srcRect l="12657" t="6759" r="12793" b="4963"/>
                    <a:stretch/>
                  </pic:blipFill>
                  <pic:spPr bwMode="auto">
                    <a:xfrm>
                      <a:off x="0" y="0"/>
                      <a:ext cx="5521446" cy="2574353"/>
                    </a:xfrm>
                    <a:prstGeom prst="rect">
                      <a:avLst/>
                    </a:prstGeom>
                    <a:ln>
                      <a:noFill/>
                    </a:ln>
                    <a:extLst>
                      <a:ext uri="{53640926-AAD7-44D8-BBD7-CCE9431645EC}">
                        <a14:shadowObscured xmlns:a14="http://schemas.microsoft.com/office/drawing/2010/main"/>
                      </a:ext>
                    </a:extLst>
                  </pic:spPr>
                </pic:pic>
              </a:graphicData>
            </a:graphic>
          </wp:inline>
        </w:drawing>
      </w:r>
    </w:p>
    <w:p w14:paraId="3C0EFAB9" w14:textId="58FAB27D" w:rsidR="006638FA" w:rsidRDefault="006638FA" w:rsidP="00C04FF3">
      <w:pPr>
        <w:spacing w:after="200"/>
        <w:rPr>
          <w:szCs w:val="16"/>
        </w:rPr>
      </w:pPr>
    </w:p>
    <w:p w14:paraId="16BF7733" w14:textId="5A3560BB" w:rsidR="006638FA" w:rsidRPr="00831939" w:rsidRDefault="00CB3D88" w:rsidP="00C04FF3">
      <w:pPr>
        <w:spacing w:after="200"/>
        <w:rPr>
          <w:szCs w:val="16"/>
        </w:rPr>
      </w:pPr>
      <w:r>
        <w:rPr>
          <w:noProof/>
          <w:szCs w:val="16"/>
        </w:rPr>
        <w:lastRenderedPageBreak/>
        <w:drawing>
          <wp:anchor distT="0" distB="0" distL="114300" distR="114300" simplePos="0" relativeHeight="251686912" behindDoc="0" locked="0" layoutInCell="1" allowOverlap="1" wp14:anchorId="26BE3E3A" wp14:editId="72AC50D9">
            <wp:simplePos x="0" y="0"/>
            <wp:positionH relativeFrom="column">
              <wp:posOffset>179818</wp:posOffset>
            </wp:positionH>
            <wp:positionV relativeFrom="paragraph">
              <wp:posOffset>6044750</wp:posOffset>
            </wp:positionV>
            <wp:extent cx="5635738" cy="2844322"/>
            <wp:effectExtent l="0" t="0" r="3175" b="635"/>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hermafbeelding 2018-05-10 om 19.27.42.png"/>
                    <pic:cNvPicPr/>
                  </pic:nvPicPr>
                  <pic:blipFill rotWithShape="1">
                    <a:blip r:embed="rId45" cstate="print">
                      <a:extLst>
                        <a:ext uri="{28A0092B-C50C-407E-A947-70E740481C1C}">
                          <a14:useLocalDpi xmlns:a14="http://schemas.microsoft.com/office/drawing/2010/main" val="0"/>
                        </a:ext>
                      </a:extLst>
                    </a:blip>
                    <a:srcRect l="13864" t="7480" r="8978" b="8097"/>
                    <a:stretch/>
                  </pic:blipFill>
                  <pic:spPr bwMode="auto">
                    <a:xfrm>
                      <a:off x="0" y="0"/>
                      <a:ext cx="5635738" cy="28443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Cs w:val="16"/>
        </w:rPr>
        <w:drawing>
          <wp:anchor distT="0" distB="0" distL="114300" distR="114300" simplePos="0" relativeHeight="251685888" behindDoc="0" locked="0" layoutInCell="1" allowOverlap="1" wp14:anchorId="4C11D763" wp14:editId="4CCCCF48">
            <wp:simplePos x="0" y="0"/>
            <wp:positionH relativeFrom="column">
              <wp:posOffset>176530</wp:posOffset>
            </wp:positionH>
            <wp:positionV relativeFrom="paragraph">
              <wp:posOffset>3093085</wp:posOffset>
            </wp:positionV>
            <wp:extent cx="5641975" cy="2893060"/>
            <wp:effectExtent l="0" t="0" r="0" b="254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hermafbeelding 2018-05-10 om 19.27.32.png"/>
                    <pic:cNvPicPr/>
                  </pic:nvPicPr>
                  <pic:blipFill rotWithShape="1">
                    <a:blip r:embed="rId46" cstate="print">
                      <a:extLst>
                        <a:ext uri="{28A0092B-C50C-407E-A947-70E740481C1C}">
                          <a14:useLocalDpi xmlns:a14="http://schemas.microsoft.com/office/drawing/2010/main" val="0"/>
                        </a:ext>
                      </a:extLst>
                    </a:blip>
                    <a:srcRect l="14467" t="11275" r="16391" b="7496"/>
                    <a:stretch/>
                  </pic:blipFill>
                  <pic:spPr bwMode="auto">
                    <a:xfrm>
                      <a:off x="0" y="0"/>
                      <a:ext cx="5641975" cy="289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0459">
        <w:rPr>
          <w:noProof/>
          <w:szCs w:val="16"/>
        </w:rPr>
        <w:drawing>
          <wp:anchor distT="0" distB="0" distL="114300" distR="114300" simplePos="0" relativeHeight="251684864" behindDoc="0" locked="0" layoutInCell="1" allowOverlap="1" wp14:anchorId="6E0018F9" wp14:editId="65665DFE">
            <wp:simplePos x="0" y="0"/>
            <wp:positionH relativeFrom="column">
              <wp:posOffset>180340</wp:posOffset>
            </wp:positionH>
            <wp:positionV relativeFrom="paragraph">
              <wp:posOffset>72390</wp:posOffset>
            </wp:positionV>
            <wp:extent cx="5636260" cy="2939415"/>
            <wp:effectExtent l="0" t="0" r="2540" b="6985"/>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ermafbeelding 2018-05-10 om 19.27.21.png"/>
                    <pic:cNvPicPr/>
                  </pic:nvPicPr>
                  <pic:blipFill rotWithShape="1">
                    <a:blip r:embed="rId47" cstate="print">
                      <a:extLst>
                        <a:ext uri="{28A0092B-C50C-407E-A947-70E740481C1C}">
                          <a14:useLocalDpi xmlns:a14="http://schemas.microsoft.com/office/drawing/2010/main" val="0"/>
                        </a:ext>
                      </a:extLst>
                    </a:blip>
                    <a:srcRect l="16074" t="9300" r="12792" b="13506"/>
                    <a:stretch/>
                  </pic:blipFill>
                  <pic:spPr bwMode="auto">
                    <a:xfrm>
                      <a:off x="0" y="0"/>
                      <a:ext cx="5636260" cy="2939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9704A5" w14:textId="58116F9B" w:rsidR="00993963" w:rsidRDefault="006E0459" w:rsidP="00C04FF3">
      <w:pPr>
        <w:spacing w:after="200"/>
        <w:rPr>
          <w:szCs w:val="16"/>
        </w:rPr>
      </w:pPr>
      <w:r>
        <w:rPr>
          <w:noProof/>
          <w:szCs w:val="16"/>
        </w:rPr>
        <w:lastRenderedPageBreak/>
        <w:drawing>
          <wp:inline distT="0" distB="0" distL="0" distR="0" wp14:anchorId="2FF3681F" wp14:editId="2B887DA9">
            <wp:extent cx="6197110" cy="2793678"/>
            <wp:effectExtent l="0" t="0" r="635" b="63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hermafbeelding 2018-05-10 om 19.27.50.png"/>
                    <pic:cNvPicPr/>
                  </pic:nvPicPr>
                  <pic:blipFill rotWithShape="1">
                    <a:blip r:embed="rId48" cstate="print">
                      <a:extLst>
                        <a:ext uri="{28A0092B-C50C-407E-A947-70E740481C1C}">
                          <a14:useLocalDpi xmlns:a14="http://schemas.microsoft.com/office/drawing/2010/main" val="0"/>
                        </a:ext>
                      </a:extLst>
                    </a:blip>
                    <a:srcRect l="12060" t="9561" r="12154" b="4869"/>
                    <a:stretch/>
                  </pic:blipFill>
                  <pic:spPr bwMode="auto">
                    <a:xfrm>
                      <a:off x="0" y="0"/>
                      <a:ext cx="6218949" cy="2803523"/>
                    </a:xfrm>
                    <a:prstGeom prst="rect">
                      <a:avLst/>
                    </a:prstGeom>
                    <a:ln>
                      <a:noFill/>
                    </a:ln>
                    <a:extLst>
                      <a:ext uri="{53640926-AAD7-44D8-BBD7-CCE9431645EC}">
                        <a14:shadowObscured xmlns:a14="http://schemas.microsoft.com/office/drawing/2010/main"/>
                      </a:ext>
                    </a:extLst>
                  </pic:spPr>
                </pic:pic>
              </a:graphicData>
            </a:graphic>
          </wp:inline>
        </w:drawing>
      </w:r>
    </w:p>
    <w:p w14:paraId="18F99106" w14:textId="77777777" w:rsidR="006E0459" w:rsidRDefault="006E0459" w:rsidP="00C04FF3">
      <w:pPr>
        <w:spacing w:after="200"/>
        <w:rPr>
          <w:szCs w:val="16"/>
        </w:rPr>
      </w:pPr>
    </w:p>
    <w:p w14:paraId="6B27AB89" w14:textId="700AF8FF" w:rsidR="006E0459" w:rsidRDefault="006E0459" w:rsidP="00C04FF3">
      <w:pPr>
        <w:spacing w:after="200"/>
        <w:rPr>
          <w:szCs w:val="16"/>
        </w:rPr>
      </w:pPr>
      <w:r>
        <w:rPr>
          <w:noProof/>
          <w:szCs w:val="16"/>
        </w:rPr>
        <w:drawing>
          <wp:inline distT="0" distB="0" distL="0" distR="0" wp14:anchorId="6FFF3AC1" wp14:editId="7D634519">
            <wp:extent cx="6196450" cy="3027873"/>
            <wp:effectExtent l="0" t="0" r="127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hermafbeelding 2018-05-10 om 19.28.07.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201569" cy="3030374"/>
                    </a:xfrm>
                    <a:prstGeom prst="rect">
                      <a:avLst/>
                    </a:prstGeom>
                  </pic:spPr>
                </pic:pic>
              </a:graphicData>
            </a:graphic>
          </wp:inline>
        </w:drawing>
      </w:r>
    </w:p>
    <w:p w14:paraId="49EAF1FE" w14:textId="77777777" w:rsidR="001E7797" w:rsidRDefault="001E7797" w:rsidP="00C04FF3">
      <w:pPr>
        <w:spacing w:after="200"/>
        <w:rPr>
          <w:szCs w:val="16"/>
        </w:rPr>
      </w:pPr>
    </w:p>
    <w:p w14:paraId="55528340" w14:textId="77777777" w:rsidR="001E7797" w:rsidRDefault="001E7797" w:rsidP="00C04FF3">
      <w:pPr>
        <w:spacing w:after="200"/>
        <w:rPr>
          <w:szCs w:val="16"/>
        </w:rPr>
      </w:pPr>
    </w:p>
    <w:p w14:paraId="59821041" w14:textId="77777777" w:rsidR="001E7797" w:rsidRDefault="001E7797" w:rsidP="00C04FF3">
      <w:pPr>
        <w:spacing w:after="200"/>
        <w:rPr>
          <w:szCs w:val="16"/>
        </w:rPr>
      </w:pPr>
    </w:p>
    <w:p w14:paraId="6DB67DEE" w14:textId="77777777" w:rsidR="001E7797" w:rsidRDefault="001E7797" w:rsidP="00C04FF3">
      <w:pPr>
        <w:spacing w:after="200"/>
        <w:rPr>
          <w:szCs w:val="16"/>
        </w:rPr>
      </w:pPr>
    </w:p>
    <w:p w14:paraId="0D09F805" w14:textId="77777777" w:rsidR="001E7797" w:rsidRDefault="001E7797" w:rsidP="00C04FF3">
      <w:pPr>
        <w:spacing w:after="200"/>
        <w:rPr>
          <w:szCs w:val="16"/>
        </w:rPr>
      </w:pPr>
    </w:p>
    <w:p w14:paraId="527C824D" w14:textId="7101AA4C" w:rsidR="001E7797" w:rsidRDefault="001E7797" w:rsidP="00C04FF3">
      <w:pPr>
        <w:spacing w:after="200"/>
        <w:rPr>
          <w:szCs w:val="16"/>
        </w:rPr>
      </w:pPr>
    </w:p>
    <w:p w14:paraId="67EF1E8B" w14:textId="77777777" w:rsidR="001E7797" w:rsidRDefault="001E7797">
      <w:pPr>
        <w:rPr>
          <w:szCs w:val="16"/>
        </w:rPr>
      </w:pPr>
      <w:r>
        <w:rPr>
          <w:szCs w:val="16"/>
        </w:rPr>
        <w:br w:type="page"/>
      </w:r>
    </w:p>
    <w:p w14:paraId="3AEEAA22" w14:textId="3A75E8C7" w:rsidR="001E7797" w:rsidRDefault="001E7797" w:rsidP="00C04FF3">
      <w:pPr>
        <w:spacing w:after="200"/>
        <w:rPr>
          <w:szCs w:val="16"/>
        </w:rPr>
      </w:pPr>
    </w:p>
    <w:p w14:paraId="586FE332" w14:textId="77777777" w:rsidR="001E7797" w:rsidRDefault="001E7797">
      <w:pPr>
        <w:rPr>
          <w:szCs w:val="16"/>
        </w:rPr>
      </w:pPr>
      <w:r>
        <w:rPr>
          <w:szCs w:val="16"/>
        </w:rPr>
        <w:br w:type="page"/>
      </w:r>
    </w:p>
    <w:p w14:paraId="7D0B6D88" w14:textId="77777777" w:rsidR="001E7797" w:rsidRDefault="001E7797" w:rsidP="00C04FF3">
      <w:pPr>
        <w:spacing w:after="200"/>
        <w:rPr>
          <w:szCs w:val="16"/>
        </w:rPr>
      </w:pPr>
    </w:p>
    <w:p w14:paraId="0ABC7BBC" w14:textId="77777777" w:rsidR="001E7797" w:rsidRDefault="001E7797" w:rsidP="00C04FF3">
      <w:pPr>
        <w:spacing w:after="200"/>
        <w:rPr>
          <w:szCs w:val="16"/>
        </w:rPr>
      </w:pPr>
    </w:p>
    <w:p w14:paraId="7BE39F41" w14:textId="77777777" w:rsidR="001E7797" w:rsidRDefault="001E7797" w:rsidP="00C04FF3">
      <w:pPr>
        <w:spacing w:after="200"/>
        <w:rPr>
          <w:szCs w:val="16"/>
        </w:rPr>
      </w:pPr>
    </w:p>
    <w:p w14:paraId="66617726" w14:textId="77777777" w:rsidR="001E7797" w:rsidRDefault="001E7797" w:rsidP="00C04FF3">
      <w:pPr>
        <w:spacing w:after="200"/>
        <w:rPr>
          <w:szCs w:val="16"/>
        </w:rPr>
      </w:pPr>
    </w:p>
    <w:p w14:paraId="4424D46E" w14:textId="77777777" w:rsidR="001E7797" w:rsidRDefault="001E7797" w:rsidP="00C04FF3">
      <w:pPr>
        <w:spacing w:after="200"/>
        <w:rPr>
          <w:szCs w:val="16"/>
        </w:rPr>
      </w:pPr>
    </w:p>
    <w:p w14:paraId="53F661D1" w14:textId="77777777" w:rsidR="001E7797" w:rsidRDefault="001E7797" w:rsidP="00C04FF3">
      <w:pPr>
        <w:spacing w:after="200"/>
        <w:rPr>
          <w:szCs w:val="16"/>
        </w:rPr>
      </w:pPr>
    </w:p>
    <w:tbl>
      <w:tblPr>
        <w:tblStyle w:val="Tabelraster"/>
        <w:tblpPr w:leftFromText="141" w:rightFromText="141" w:vertAnchor="text" w:horzAnchor="page" w:tblpX="1342" w:tblpY="5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tblCellMar>
        <w:tblLook w:val="04A0" w:firstRow="1" w:lastRow="0" w:firstColumn="1" w:lastColumn="0" w:noHBand="0" w:noVBand="1"/>
      </w:tblPr>
      <w:tblGrid>
        <w:gridCol w:w="9072"/>
      </w:tblGrid>
      <w:tr w:rsidR="001E7797" w:rsidRPr="005B10B1" w14:paraId="62A4042E" w14:textId="77777777" w:rsidTr="001E7797">
        <w:trPr>
          <w:cantSplit/>
          <w:trHeight w:hRule="exact" w:val="1474"/>
        </w:trPr>
        <w:tc>
          <w:tcPr>
            <w:tcW w:w="5000" w:type="pct"/>
            <w:vAlign w:val="bottom"/>
          </w:tcPr>
          <w:p w14:paraId="568C624D" w14:textId="77777777" w:rsidR="001E7797" w:rsidRPr="001C7257" w:rsidRDefault="001E7797" w:rsidP="001E7797">
            <w:pPr>
              <w:pStyle w:val="Voorblad"/>
              <w:jc w:val="center"/>
              <w:rPr>
                <w:b/>
                <w:sz w:val="40"/>
                <w:szCs w:val="40"/>
              </w:rPr>
            </w:pPr>
            <w:r>
              <w:rPr>
                <w:b/>
                <w:sz w:val="40"/>
                <w:szCs w:val="40"/>
              </w:rPr>
              <w:t>ZHIJ</w:t>
            </w:r>
          </w:p>
        </w:tc>
      </w:tr>
      <w:tr w:rsidR="001E7797" w:rsidRPr="005B10B1" w14:paraId="668A8DE4" w14:textId="77777777" w:rsidTr="001E7797">
        <w:trPr>
          <w:cantSplit/>
          <w:trHeight w:hRule="exact" w:val="1361"/>
        </w:trPr>
        <w:tc>
          <w:tcPr>
            <w:tcW w:w="5000" w:type="pct"/>
          </w:tcPr>
          <w:p w14:paraId="49413B3E" w14:textId="77777777" w:rsidR="001E7797" w:rsidRPr="001C7257" w:rsidRDefault="001E7797" w:rsidP="001E7797">
            <w:pPr>
              <w:pStyle w:val="Voorblad"/>
              <w:jc w:val="center"/>
            </w:pPr>
            <w:r w:rsidRPr="000E202A">
              <w:rPr>
                <w:sz w:val="22"/>
                <w:szCs w:val="22"/>
                <w:lang w:val="nl-NL"/>
              </w:rPr>
              <w:t>Wat hindert transpersonen in het dagelijkse leven en hoe kan de omgeving hierop adequaat reageren?</w:t>
            </w:r>
          </w:p>
        </w:tc>
      </w:tr>
    </w:tbl>
    <w:p w14:paraId="0D9F9D71" w14:textId="77777777" w:rsidR="001E7797" w:rsidRDefault="001E7797" w:rsidP="00C04FF3">
      <w:pPr>
        <w:spacing w:after="200"/>
        <w:rPr>
          <w:szCs w:val="16"/>
        </w:rPr>
      </w:pPr>
    </w:p>
    <w:p w14:paraId="7A6FCEB8" w14:textId="77777777" w:rsidR="001E7797" w:rsidRDefault="001E7797" w:rsidP="001E7797">
      <w:pPr>
        <w:rPr>
          <w:rFonts w:asciiTheme="majorHAnsi" w:hAnsiTheme="majorHAnsi"/>
          <w:sz w:val="40"/>
          <w:lang w:val="nl-BE"/>
        </w:rPr>
      </w:pPr>
      <w:r>
        <w:rPr>
          <w:noProof/>
        </w:rPr>
        <mc:AlternateContent>
          <mc:Choice Requires="wps">
            <w:drawing>
              <wp:anchor distT="0" distB="0" distL="114300" distR="114300" simplePos="0" relativeHeight="251692032" behindDoc="0" locked="0" layoutInCell="1" allowOverlap="1" wp14:anchorId="55F39D5C" wp14:editId="7DE8AE48">
                <wp:simplePos x="0" y="0"/>
                <wp:positionH relativeFrom="margin">
                  <wp:posOffset>-44305</wp:posOffset>
                </wp:positionH>
                <wp:positionV relativeFrom="page">
                  <wp:posOffset>913661</wp:posOffset>
                </wp:positionV>
                <wp:extent cx="6004560" cy="581890"/>
                <wp:effectExtent l="0" t="0" r="0" b="0"/>
                <wp:wrapNone/>
                <wp:docPr id="2" name="Text Box 7"/>
                <wp:cNvGraphicFramePr/>
                <a:graphic xmlns:a="http://schemas.openxmlformats.org/drawingml/2006/main">
                  <a:graphicData uri="http://schemas.microsoft.com/office/word/2010/wordprocessingShape">
                    <wps:wsp>
                      <wps:cNvSpPr txBox="1"/>
                      <wps:spPr>
                        <a:xfrm>
                          <a:off x="0" y="0"/>
                          <a:ext cx="6004560" cy="581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668009" w14:textId="77777777" w:rsidR="00D43232" w:rsidRPr="00DD3564" w:rsidRDefault="00D43232" w:rsidP="001E7797">
                            <w:pPr>
                              <w:pStyle w:val="Voorblad"/>
                              <w:rPr>
                                <w:b/>
                                <w:sz w:val="44"/>
                              </w:rPr>
                            </w:pPr>
                            <w:r w:rsidRPr="00DD3564">
                              <w:rPr>
                                <w:b/>
                                <w:sz w:val="44"/>
                              </w:rPr>
                              <w:t>BACHELORPROEF</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39D5C" id="_x0000_s1028" type="#_x0000_t202" style="position:absolute;margin-left:-3.5pt;margin-top:71.95pt;width:472.8pt;height:45.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" filled="f" stroked="f" strokeweight=".5pt">
                <v:textbox inset="0">
                  <w:txbxContent>
                    <w:p w14:paraId="5B668009" w14:textId="77777777" w:rsidR="00D43232" w:rsidRPr="00DD3564" w:rsidRDefault="00D43232" w:rsidP="001E7797">
                      <w:pPr>
                        <w:pStyle w:val="Voorblad"/>
                        <w:rPr>
                          <w:b/>
                          <w:sz w:val="44"/>
                        </w:rPr>
                      </w:pPr>
                      <w:r w:rsidRPr="00DD3564">
                        <w:rPr>
                          <w:b/>
                          <w:sz w:val="44"/>
                        </w:rPr>
                        <w:t>BACHELORPROEF</w:t>
                      </w:r>
                    </w:p>
                  </w:txbxContent>
                </v:textbox>
                <w10:wrap anchorx="margin" anchory="page"/>
              </v:shape>
            </w:pict>
          </mc:Fallback>
        </mc:AlternateContent>
      </w:r>
    </w:p>
    <w:sdt>
      <w:sdtPr>
        <w:id w:val="521204220"/>
        <w:docPartObj>
          <w:docPartGallery w:val="Cover Pages"/>
          <w:docPartUnique/>
        </w:docPartObj>
      </w:sdtPr>
      <w:sdtEndPr/>
      <w:sdtContent>
        <w:p w14:paraId="6F0F118C" w14:textId="77777777" w:rsidR="001E7797" w:rsidRDefault="001E7797" w:rsidP="001E7797">
          <w:pPr>
            <w:spacing w:before="3120" w:line="259" w:lineRule="auto"/>
          </w:pPr>
          <w:r w:rsidRPr="007D58A9">
            <w:rPr>
              <w:rFonts w:asciiTheme="majorHAnsi" w:hAnsiTheme="majorHAnsi"/>
              <w:caps/>
              <w:noProof/>
              <w:color w:val="FFFFFF" w:themeColor="background2"/>
              <w:szCs w:val="28"/>
              <w:shd w:val="clear" w:color="auto" w:fill="ED008D" w:themeFill="accent2"/>
            </w:rPr>
            <mc:AlternateContent>
              <mc:Choice Requires="wps">
                <w:drawing>
                  <wp:anchor distT="0" distB="0" distL="114300" distR="114300" simplePos="0" relativeHeight="251691008" behindDoc="0" locked="0" layoutInCell="1" allowOverlap="0" wp14:anchorId="6272F485" wp14:editId="6F1B6F99">
                    <wp:simplePos x="0" y="0"/>
                    <wp:positionH relativeFrom="margin">
                      <wp:posOffset>-46355</wp:posOffset>
                    </wp:positionH>
                    <wp:positionV relativeFrom="page">
                      <wp:posOffset>1491084</wp:posOffset>
                    </wp:positionV>
                    <wp:extent cx="1620000" cy="0"/>
                    <wp:effectExtent l="0" t="0" r="37465" b="19050"/>
                    <wp:wrapNone/>
                    <wp:docPr id="30" name="Straight Connector 42"/>
                    <wp:cNvGraphicFramePr/>
                    <a:graphic xmlns:a="http://schemas.openxmlformats.org/drawingml/2006/main">
                      <a:graphicData uri="http://schemas.microsoft.com/office/word/2010/wordprocessingShape">
                        <wps:wsp>
                          <wps:cNvCnPr/>
                          <wps:spPr>
                            <a:xfrm>
                              <a:off x="0" y="0"/>
                              <a:ext cx="1620000" cy="0"/>
                            </a:xfrm>
                            <a:prstGeom prst="line">
                              <a:avLst/>
                            </a:prstGeom>
                            <a:ln w="9525" cap="rnd">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826FE7" id="Straight Connector 42" o:spid="_x0000_s1026" style="position:absolute;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3.65pt,117.4pt" to="123.9pt,117.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" o:allowoverlap="f" strokecolor="black [3213]">
                    <v:stroke endcap="round"/>
                    <w10:wrap anchorx="margin" anchory="page"/>
                  </v:line>
                </w:pict>
              </mc:Fallback>
            </mc:AlternateContent>
          </w:r>
          <w:r w:rsidRPr="00D93903">
            <w:rPr>
              <w:rFonts w:asciiTheme="majorHAnsi" w:hAnsiTheme="majorHAnsi"/>
              <w:caps/>
              <w:noProof/>
              <w:szCs w:val="28"/>
            </w:rPr>
            <w:drawing>
              <wp:anchor distT="0" distB="0" distL="114300" distR="114300" simplePos="0" relativeHeight="251688960" behindDoc="0" locked="0" layoutInCell="1" allowOverlap="1" wp14:anchorId="0A954642" wp14:editId="1BB50741">
                <wp:simplePos x="0" y="0"/>
                <wp:positionH relativeFrom="margin">
                  <wp:align>right</wp:align>
                </wp:positionH>
                <wp:positionV relativeFrom="margin">
                  <wp:posOffset>8479155</wp:posOffset>
                </wp:positionV>
                <wp:extent cx="1558800" cy="266400"/>
                <wp:effectExtent l="0" t="0" r="3810" b="635"/>
                <wp:wrapSquare wrapText="bothSides"/>
                <wp:docPr id="3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itte letters URL.png"/>
                        <pic:cNvPicPr/>
                      </pic:nvPicPr>
                      <pic:blipFill>
                        <a:blip r:embed="rId11" cstate="print">
                          <a:extLst>
                            <a:ext uri="{28A0092B-C50C-407E-A947-70E740481C1C}">
                              <a14:useLocalDpi xmlns:a14="http://schemas.microsoft.com/office/drawing/2010/main"/>
                            </a:ext>
                          </a:extLst>
                        </a:blip>
                        <a:stretch>
                          <a:fillRect/>
                        </a:stretch>
                      </pic:blipFill>
                      <pic:spPr>
                        <a:xfrm>
                          <a:off x="0" y="0"/>
                          <a:ext cx="1558800" cy="266400"/>
                        </a:xfrm>
                        <a:prstGeom prst="rect">
                          <a:avLst/>
                        </a:prstGeom>
                      </pic:spPr>
                    </pic:pic>
                  </a:graphicData>
                </a:graphic>
                <wp14:sizeRelH relativeFrom="margin">
                  <wp14:pctWidth>0</wp14:pctWidth>
                </wp14:sizeRelH>
                <wp14:sizeRelV relativeFrom="margin">
                  <wp14:pctHeight>0</wp14:pctHeight>
                </wp14:sizeRelV>
              </wp:anchor>
            </w:drawing>
          </w:r>
          <w:r w:rsidRPr="00D93903">
            <w:rPr>
              <w:rFonts w:asciiTheme="majorHAnsi" w:hAnsiTheme="majorHAnsi"/>
              <w:caps/>
              <w:noProof/>
              <w:szCs w:val="28"/>
              <w:shd w:val="clear" w:color="auto" w:fill="ED008D" w:themeFill="accent2"/>
            </w:rPr>
            <mc:AlternateContent>
              <mc:Choice Requires="wps">
                <w:drawing>
                  <wp:anchor distT="0" distB="0" distL="114300" distR="114300" simplePos="0" relativeHeight="251689984" behindDoc="0" locked="0" layoutInCell="1" allowOverlap="0" wp14:anchorId="0AE401B6" wp14:editId="68226653">
                    <wp:simplePos x="0" y="0"/>
                    <wp:positionH relativeFrom="margin">
                      <wp:align>left</wp:align>
                    </wp:positionH>
                    <wp:positionV relativeFrom="page">
                      <wp:posOffset>8835390</wp:posOffset>
                    </wp:positionV>
                    <wp:extent cx="5760000" cy="0"/>
                    <wp:effectExtent l="19050" t="19050" r="31750" b="19050"/>
                    <wp:wrapNone/>
                    <wp:docPr id="31" name="Straight Connector 13"/>
                    <wp:cNvGraphicFramePr/>
                    <a:graphic xmlns:a="http://schemas.openxmlformats.org/drawingml/2006/main">
                      <a:graphicData uri="http://schemas.microsoft.com/office/word/2010/wordprocessingShape">
                        <wps:wsp>
                          <wps:cNvCnPr/>
                          <wps:spPr>
                            <a:xfrm>
                              <a:off x="0" y="0"/>
                              <a:ext cx="5760000" cy="0"/>
                            </a:xfrm>
                            <a:prstGeom prst="line">
                              <a:avLst/>
                            </a:prstGeom>
                            <a:ln w="38100" cap="rnd">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0C2C2A" id="Straight Connector 13" o:spid="_x0000_s1026" style="position:absolute;z-index:251689984;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695.7pt" to="453.55pt,69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" o:allowoverlap="f" strokecolor="black [3213]" strokeweight="3pt">
                    <v:stroke endcap="round"/>
                    <w10:wrap anchorx="margin" anchory="page"/>
                  </v:line>
                </w:pict>
              </mc:Fallback>
            </mc:AlternateContent>
          </w:r>
        </w:p>
      </w:sdtContent>
    </w:sdt>
    <w:tbl>
      <w:tblPr>
        <w:tblStyle w:val="Tabelraster"/>
        <w:tblW w:w="9072" w:type="dxa"/>
        <w:tblBorders>
          <w:top w:val="none" w:sz="0" w:space="0" w:color="auto"/>
          <w:left w:val="none" w:sz="0" w:space="0" w:color="auto"/>
          <w:bottom w:val="none" w:sz="0" w:space="0" w:color="auto"/>
          <w:right w:val="none" w:sz="0" w:space="0" w:color="auto"/>
          <w:insideV w:val="none" w:sz="0" w:space="0" w:color="auto"/>
        </w:tblBorders>
        <w:tblLayout w:type="fixed"/>
        <w:tblCellMar>
          <w:left w:w="0" w:type="dxa"/>
        </w:tblCellMar>
        <w:tblLook w:val="04A0" w:firstRow="1" w:lastRow="0" w:firstColumn="1" w:lastColumn="0" w:noHBand="0" w:noVBand="1"/>
      </w:tblPr>
      <w:tblGrid>
        <w:gridCol w:w="2552"/>
        <w:gridCol w:w="6520"/>
      </w:tblGrid>
      <w:tr w:rsidR="001E7797" w:rsidRPr="00706423" w14:paraId="257A131D" w14:textId="77777777" w:rsidTr="00776D2E">
        <w:trPr>
          <w:trHeight w:hRule="exact" w:val="567"/>
        </w:trPr>
        <w:tc>
          <w:tcPr>
            <w:tcW w:w="2552" w:type="dxa"/>
            <w:vAlign w:val="center"/>
          </w:tcPr>
          <w:p w14:paraId="30211661" w14:textId="77777777" w:rsidR="001E7797" w:rsidRPr="00E153FF" w:rsidRDefault="001E7797" w:rsidP="00776D2E">
            <w:pPr>
              <w:pStyle w:val="Voorblad"/>
            </w:pPr>
            <w:r w:rsidRPr="00E153FF">
              <w:t>Bachelor</w:t>
            </w:r>
          </w:p>
        </w:tc>
        <w:tc>
          <w:tcPr>
            <w:tcW w:w="6520" w:type="dxa"/>
            <w:vAlign w:val="center"/>
          </w:tcPr>
          <w:p w14:paraId="00645E16" w14:textId="77777777" w:rsidR="001E7797" w:rsidRPr="001C7257" w:rsidRDefault="001E7797" w:rsidP="00776D2E">
            <w:pPr>
              <w:pStyle w:val="Voorblad"/>
            </w:pPr>
            <w:r>
              <w:t>Toegepaste psychologie</w:t>
            </w:r>
          </w:p>
        </w:tc>
      </w:tr>
      <w:tr w:rsidR="001E7797" w:rsidRPr="00706423" w14:paraId="5ADCDC6F" w14:textId="77777777" w:rsidTr="00776D2E">
        <w:trPr>
          <w:trHeight w:hRule="exact" w:val="567"/>
        </w:trPr>
        <w:tc>
          <w:tcPr>
            <w:tcW w:w="2552" w:type="dxa"/>
            <w:vAlign w:val="center"/>
          </w:tcPr>
          <w:p w14:paraId="573BFDF3" w14:textId="77777777" w:rsidR="001E7797" w:rsidRPr="00E153FF" w:rsidRDefault="001E7797" w:rsidP="00776D2E">
            <w:pPr>
              <w:pStyle w:val="Voorblad"/>
              <w:rPr>
                <w:szCs w:val="24"/>
              </w:rPr>
            </w:pPr>
            <w:r w:rsidRPr="00E153FF">
              <w:rPr>
                <w:szCs w:val="24"/>
              </w:rPr>
              <w:t>Academiejaar</w:t>
            </w:r>
          </w:p>
        </w:tc>
        <w:tc>
          <w:tcPr>
            <w:tcW w:w="6520" w:type="dxa"/>
            <w:vAlign w:val="center"/>
          </w:tcPr>
          <w:p w14:paraId="338A4744" w14:textId="77777777" w:rsidR="001E7797" w:rsidRPr="001C7257" w:rsidRDefault="001E7797" w:rsidP="00776D2E">
            <w:pPr>
              <w:pStyle w:val="Voorblad"/>
            </w:pPr>
            <w:r>
              <w:t xml:space="preserve">2017 – 2018  </w:t>
            </w:r>
          </w:p>
        </w:tc>
      </w:tr>
      <w:tr w:rsidR="001E7797" w:rsidRPr="00706423" w14:paraId="584FD1F8" w14:textId="77777777" w:rsidTr="00776D2E">
        <w:trPr>
          <w:trHeight w:hRule="exact" w:val="567"/>
        </w:trPr>
        <w:tc>
          <w:tcPr>
            <w:tcW w:w="2552" w:type="dxa"/>
            <w:vAlign w:val="center"/>
          </w:tcPr>
          <w:p w14:paraId="66017B45" w14:textId="77777777" w:rsidR="001E7797" w:rsidRPr="00E153FF" w:rsidRDefault="001E7797" w:rsidP="00776D2E">
            <w:pPr>
              <w:pStyle w:val="Voorblad"/>
              <w:rPr>
                <w:szCs w:val="24"/>
              </w:rPr>
            </w:pPr>
            <w:r w:rsidRPr="00E153FF">
              <w:rPr>
                <w:szCs w:val="24"/>
              </w:rPr>
              <w:t>Student</w:t>
            </w:r>
          </w:p>
        </w:tc>
        <w:tc>
          <w:tcPr>
            <w:tcW w:w="6520" w:type="dxa"/>
            <w:vAlign w:val="center"/>
          </w:tcPr>
          <w:p w14:paraId="61E2E3F3" w14:textId="77777777" w:rsidR="001E7797" w:rsidRPr="001C7257" w:rsidRDefault="001E7797" w:rsidP="00776D2E">
            <w:pPr>
              <w:pStyle w:val="Voorblad"/>
            </w:pPr>
            <w:r>
              <w:t>Jantien Debyser</w:t>
            </w:r>
          </w:p>
        </w:tc>
      </w:tr>
      <w:tr w:rsidR="001E7797" w:rsidRPr="00706423" w14:paraId="6990E107" w14:textId="77777777" w:rsidTr="00776D2E">
        <w:trPr>
          <w:trHeight w:hRule="exact" w:val="567"/>
        </w:trPr>
        <w:tc>
          <w:tcPr>
            <w:tcW w:w="2552" w:type="dxa"/>
            <w:vAlign w:val="center"/>
          </w:tcPr>
          <w:p w14:paraId="0936F821" w14:textId="77777777" w:rsidR="001E7797" w:rsidRPr="00E153FF" w:rsidRDefault="001E7797" w:rsidP="00776D2E">
            <w:pPr>
              <w:pStyle w:val="Voorblad"/>
              <w:rPr>
                <w:szCs w:val="24"/>
              </w:rPr>
            </w:pPr>
            <w:r>
              <w:rPr>
                <w:szCs w:val="24"/>
              </w:rPr>
              <w:t>B</w:t>
            </w:r>
            <w:r w:rsidRPr="00E153FF">
              <w:rPr>
                <w:szCs w:val="24"/>
              </w:rPr>
              <w:t>egeleider</w:t>
            </w:r>
          </w:p>
        </w:tc>
        <w:tc>
          <w:tcPr>
            <w:tcW w:w="6520" w:type="dxa"/>
            <w:vAlign w:val="center"/>
          </w:tcPr>
          <w:p w14:paraId="1CD9C615" w14:textId="77777777" w:rsidR="001E7797" w:rsidRPr="001C7257" w:rsidRDefault="001E7797" w:rsidP="00776D2E">
            <w:pPr>
              <w:pStyle w:val="Voorblad"/>
            </w:pPr>
            <w:r>
              <w:t>Elia Wyverkens</w:t>
            </w:r>
          </w:p>
        </w:tc>
      </w:tr>
    </w:tbl>
    <w:p w14:paraId="7615BBBB" w14:textId="77777777" w:rsidR="001E7797" w:rsidRDefault="001E7797" w:rsidP="001E7797"/>
    <w:p w14:paraId="44BAB05B" w14:textId="77777777" w:rsidR="002833FD" w:rsidRDefault="002833FD" w:rsidP="001E7797">
      <w:pPr>
        <w:spacing w:after="200"/>
        <w:sectPr w:rsidR="002833FD" w:rsidSect="006638FA">
          <w:pgSz w:w="11906" w:h="16838"/>
          <w:pgMar w:top="1417" w:right="1417" w:bottom="1417" w:left="1417" w:header="708" w:footer="708" w:gutter="0"/>
          <w:cols w:space="708"/>
          <w:titlePg/>
          <w:docGrid w:linePitch="360"/>
        </w:sectPr>
      </w:pPr>
    </w:p>
    <w:p w14:paraId="0679F3BD" w14:textId="7B225796" w:rsidR="001E7797" w:rsidRPr="002833FD" w:rsidRDefault="001E7797" w:rsidP="00C04FF3">
      <w:pPr>
        <w:spacing w:after="200"/>
      </w:pPr>
    </w:p>
    <w:sectPr w:rsidR="001E7797" w:rsidRPr="002833FD" w:rsidSect="006638FA">
      <w:pgSz w:w="11906" w:h="16838"/>
      <w:pgMar w:top="1417" w:right="1417" w:bottom="1417" w:left="1417"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2C0861C" w16cid:durableId="1E9BCAE9"/>
  <w16cid:commentId w16cid:paraId="3B4F570C" w16cid:durableId="1E9BCA75"/>
  <w16cid:commentId w16cid:paraId="38DD669E" w16cid:durableId="1E9BCB6A"/>
  <w16cid:commentId w16cid:paraId="3444DE6D" w16cid:durableId="1E9BCBF3"/>
  <w16cid:commentId w16cid:paraId="2358CE48" w16cid:durableId="1E9BCCB9"/>
  <w16cid:commentId w16cid:paraId="042B5C22" w16cid:durableId="1E9BCCE6"/>
  <w16cid:commentId w16cid:paraId="21E387FC" w16cid:durableId="1E9BCDE0"/>
  <w16cid:commentId w16cid:paraId="5CDF87BC" w16cid:durableId="1E9BD034"/>
  <w16cid:commentId w16cid:paraId="25C8358A" w16cid:durableId="1E9C2373"/>
  <w16cid:commentId w16cid:paraId="56F267F5" w16cid:durableId="1E9C1EF0"/>
  <w16cid:commentId w16cid:paraId="08311166" w16cid:durableId="1E9C205C"/>
  <w16cid:commentId w16cid:paraId="3CE929D8" w16cid:durableId="1E9C1F65"/>
  <w16cid:commentId w16cid:paraId="357E98A4" w16cid:durableId="1E9C1FCC"/>
  <w16cid:commentId w16cid:paraId="6FE7E1B6" w16cid:durableId="1E9C1FA7"/>
  <w16cid:commentId w16cid:paraId="21BC8DF8" w16cid:durableId="1E9C1FE1"/>
  <w16cid:commentId w16cid:paraId="03AF541D" w16cid:durableId="1E9C20ED"/>
  <w16cid:commentId w16cid:paraId="1DE2B8CF" w16cid:durableId="1E9C21C3"/>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D36DFE" w14:textId="77777777" w:rsidR="00B92AF2" w:rsidRDefault="00B92AF2" w:rsidP="007B0934">
      <w:r>
        <w:separator/>
      </w:r>
    </w:p>
  </w:endnote>
  <w:endnote w:type="continuationSeparator" w:id="0">
    <w:p w14:paraId="72055561" w14:textId="77777777" w:rsidR="00B92AF2" w:rsidRDefault="00B92AF2" w:rsidP="007B0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rial Rounded MT Bold">
    <w:panose1 w:val="020F0704030504030204"/>
    <w:charset w:val="00"/>
    <w:family w:val="auto"/>
    <w:pitch w:val="variable"/>
    <w:sig w:usb0="00000003" w:usb1="00000000" w:usb2="00000000" w:usb3="00000000" w:csb0="00000001" w:csb1="00000000"/>
  </w:font>
  <w:font w:name="Segoe UI">
    <w:altName w:val="Calibri"/>
    <w:charset w:val="00"/>
    <w:family w:val="swiss"/>
    <w:pitch w:val="variable"/>
    <w:sig w:usb0="E4002EFF" w:usb1="C000E47F" w:usb2="00000009" w:usb3="00000000" w:csb0="000001FF" w:csb1="00000000"/>
  </w:font>
  <w:font w:name="VAG Rounded Std Light">
    <w:altName w:val="Calibri"/>
    <w:panose1 w:val="00000000000000000000"/>
    <w:charset w:val="00"/>
    <w:family w:val="swiss"/>
    <w:notTrueType/>
    <w:pitch w:val="variable"/>
    <w:sig w:usb0="00000003" w:usb1="00000000" w:usb2="00000000" w:usb3="00000000" w:csb0="00000001" w:csb1="00000000"/>
  </w:font>
  <w:font w:name="PMingLiU">
    <w:panose1 w:val="02020500000000000000"/>
    <w:charset w:val="88"/>
    <w:family w:val="auto"/>
    <w:pitch w:val="variable"/>
    <w:sig w:usb0="A00002FF" w:usb1="28CFFCFA" w:usb2="00000016" w:usb3="00000000" w:csb0="001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267BF" w14:textId="77777777" w:rsidR="00D43232" w:rsidRDefault="00D43232" w:rsidP="00D33794">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198B651A" w14:textId="77777777" w:rsidR="00D43232" w:rsidRDefault="00D43232" w:rsidP="00C04FF3">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073A8" w14:textId="77777777" w:rsidR="00D43232" w:rsidRDefault="00D43232" w:rsidP="00C04FF3">
    <w:pPr>
      <w:pStyle w:val="Voettekst"/>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A7C3D" w14:textId="77777777" w:rsidR="00D43232" w:rsidRDefault="00D43232" w:rsidP="00B953F8">
    <w:pPr>
      <w:pStyle w:val="Voettekst"/>
      <w:jc w:val="right"/>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F28AFC" w14:textId="77777777" w:rsidR="00D43232" w:rsidRDefault="00D43232" w:rsidP="00776D2E">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715217">
      <w:rPr>
        <w:rStyle w:val="Paginanummer"/>
        <w:noProof/>
      </w:rPr>
      <w:t>88</w:t>
    </w:r>
    <w:r>
      <w:rPr>
        <w:rStyle w:val="Paginanummer"/>
      </w:rPr>
      <w:fldChar w:fldCharType="end"/>
    </w:r>
  </w:p>
  <w:p w14:paraId="48CABE1D" w14:textId="77777777" w:rsidR="00D43232" w:rsidRDefault="00D43232" w:rsidP="00C04FF3">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AB6874" w14:textId="77777777" w:rsidR="00B92AF2" w:rsidRDefault="00B92AF2" w:rsidP="007B0934">
      <w:r>
        <w:separator/>
      </w:r>
    </w:p>
  </w:footnote>
  <w:footnote w:type="continuationSeparator" w:id="0">
    <w:p w14:paraId="38A881B8" w14:textId="77777777" w:rsidR="00B92AF2" w:rsidRDefault="00B92AF2" w:rsidP="007B0934">
      <w:r>
        <w:continuationSeparator/>
      </w:r>
    </w:p>
  </w:footnote>
  <w:footnote w:id="1">
    <w:p w14:paraId="3AABFB13" w14:textId="16A00DFA" w:rsidR="00D43232" w:rsidRPr="00916411" w:rsidRDefault="00D43232" w:rsidP="00801BE8">
      <w:pPr>
        <w:pStyle w:val="Voetnoottekst"/>
        <w:rPr>
          <w:lang w:val="nl-BE"/>
        </w:rPr>
      </w:pPr>
    </w:p>
  </w:footnote>
  <w:footnote w:id="2">
    <w:p w14:paraId="72CBED0E" w14:textId="77777777" w:rsidR="00D43232" w:rsidRPr="00916411" w:rsidRDefault="00D43232" w:rsidP="00801BE8">
      <w:pPr>
        <w:pStyle w:val="Voetnoottekst"/>
        <w:rPr>
          <w:lang w:val="nl-BE"/>
        </w:rPr>
      </w:pPr>
    </w:p>
  </w:footnote>
  <w:footnote w:id="3">
    <w:p w14:paraId="14522B2C" w14:textId="77777777" w:rsidR="00D43232" w:rsidRPr="00916411" w:rsidRDefault="00D43232" w:rsidP="00801BE8">
      <w:pPr>
        <w:pStyle w:val="Voetnoottekst"/>
        <w:rPr>
          <w:lang w:val="nl-BE"/>
        </w:rPr>
      </w:pPr>
    </w:p>
  </w:footnote>
  <w:footnote w:id="4">
    <w:p w14:paraId="6A2A1AA8" w14:textId="7C93C515" w:rsidR="00D43232" w:rsidRPr="00273DD6" w:rsidRDefault="00D43232">
      <w:pPr>
        <w:pStyle w:val="Voetnoottekst"/>
        <w:rPr>
          <w:lang w:val="nl-BE"/>
        </w:rPr>
      </w:pPr>
      <w:r>
        <w:rPr>
          <w:rStyle w:val="Voetnootmarkering"/>
        </w:rPr>
        <w:footnoteRef/>
      </w:r>
      <w:r>
        <w:t xml:space="preserve"> </w:t>
      </w:r>
      <w:r>
        <w:rPr>
          <w:lang w:val="nl-BE"/>
        </w:rPr>
        <w:t>Bron: Transgender Infopunt</w:t>
      </w:r>
      <w:r>
        <w:rPr>
          <w:noProof/>
          <w:lang w:val="nl-BE"/>
        </w:rPr>
        <w:t xml:space="preserve"> (Terminologie, 2013), (Hormoonbehandeling, 2013), (Operaties, 2013)</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FF433" w14:textId="77777777" w:rsidR="00D43232" w:rsidRDefault="00D43232">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A7027"/>
    <w:multiLevelType w:val="multilevel"/>
    <w:tmpl w:val="CDBE8CB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31D1BB9"/>
    <w:multiLevelType w:val="multilevel"/>
    <w:tmpl w:val="5DB450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52A48AF"/>
    <w:multiLevelType w:val="hybridMultilevel"/>
    <w:tmpl w:val="535AF550"/>
    <w:lvl w:ilvl="0" w:tplc="558EA4CE">
      <w:start w:val="1"/>
      <w:numFmt w:val="bullet"/>
      <w:lvlText w:val="•"/>
      <w:lvlJc w:val="left"/>
      <w:pPr>
        <w:ind w:left="1080" w:hanging="360"/>
      </w:pPr>
      <w:rPr>
        <w:rFonts w:ascii="Arial" w:hAnsi="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nsid w:val="05634A2A"/>
    <w:multiLevelType w:val="multilevel"/>
    <w:tmpl w:val="CDBE8CB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858547F"/>
    <w:multiLevelType w:val="hybridMultilevel"/>
    <w:tmpl w:val="C548E7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087B0D73"/>
    <w:multiLevelType w:val="hybridMultilevel"/>
    <w:tmpl w:val="90DCD7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0D937395"/>
    <w:multiLevelType w:val="hybridMultilevel"/>
    <w:tmpl w:val="B6B024A2"/>
    <w:lvl w:ilvl="0" w:tplc="558EA4CE">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0EB4402E"/>
    <w:multiLevelType w:val="hybridMultilevel"/>
    <w:tmpl w:val="49E89D94"/>
    <w:lvl w:ilvl="0" w:tplc="C46C033A">
      <w:start w:val="1"/>
      <w:numFmt w:val="bullet"/>
      <w:lvlText w:val="-"/>
      <w:lvlJc w:val="left"/>
      <w:pPr>
        <w:ind w:left="720" w:hanging="360"/>
      </w:pPr>
      <w:rPr>
        <w:rFonts w:ascii="Calibri" w:eastAsia="Times New Roman" w:hAnsi="Calibri"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DBF6C07"/>
    <w:multiLevelType w:val="hybridMultilevel"/>
    <w:tmpl w:val="223822D0"/>
    <w:lvl w:ilvl="0" w:tplc="E7CE72E4">
      <w:start w:val="1"/>
      <w:numFmt w:val="decimal"/>
      <w:lvlText w:val="(%1)"/>
      <w:lvlJc w:val="left"/>
      <w:pPr>
        <w:ind w:left="1440" w:hanging="360"/>
      </w:pPr>
      <w:rPr>
        <w:rFonts w:hint="default"/>
      </w:r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9">
    <w:nsid w:val="26F4202D"/>
    <w:multiLevelType w:val="hybridMultilevel"/>
    <w:tmpl w:val="8006CBAE"/>
    <w:lvl w:ilvl="0" w:tplc="E4EA9138">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
    <w:nsid w:val="270474B2"/>
    <w:multiLevelType w:val="hybridMultilevel"/>
    <w:tmpl w:val="55504E32"/>
    <w:lvl w:ilvl="0" w:tplc="558EA4CE">
      <w:start w:val="1"/>
      <w:numFmt w:val="bullet"/>
      <w:lvlText w:val="•"/>
      <w:lvlJc w:val="left"/>
      <w:pPr>
        <w:ind w:left="1080" w:hanging="360"/>
      </w:pPr>
      <w:rPr>
        <w:rFonts w:ascii="Arial" w:hAnsi="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
    <w:nsid w:val="306417B3"/>
    <w:multiLevelType w:val="hybridMultilevel"/>
    <w:tmpl w:val="C26424D2"/>
    <w:lvl w:ilvl="0" w:tplc="3C18AE00">
      <w:start w:val="8000"/>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2D55B58"/>
    <w:multiLevelType w:val="hybridMultilevel"/>
    <w:tmpl w:val="9614FC36"/>
    <w:lvl w:ilvl="0" w:tplc="558EA4CE">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BFD2091"/>
    <w:multiLevelType w:val="hybridMultilevel"/>
    <w:tmpl w:val="345AB9E2"/>
    <w:lvl w:ilvl="0" w:tplc="558EA4CE">
      <w:start w:val="1"/>
      <w:numFmt w:val="bullet"/>
      <w:lvlText w:val="•"/>
      <w:lvlJc w:val="left"/>
      <w:pPr>
        <w:ind w:left="1080" w:hanging="360"/>
      </w:pPr>
      <w:rPr>
        <w:rFonts w:ascii="Arial" w:hAnsi="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4">
    <w:nsid w:val="3D5D69E7"/>
    <w:multiLevelType w:val="multilevel"/>
    <w:tmpl w:val="CDBE8CB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E07447B"/>
    <w:multiLevelType w:val="hybridMultilevel"/>
    <w:tmpl w:val="F140B4C2"/>
    <w:lvl w:ilvl="0" w:tplc="558EA4CE">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4A26475D"/>
    <w:multiLevelType w:val="hybridMultilevel"/>
    <w:tmpl w:val="AE00B25A"/>
    <w:lvl w:ilvl="0" w:tplc="CE04E520">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F8B4217"/>
    <w:multiLevelType w:val="multilevel"/>
    <w:tmpl w:val="B5261B12"/>
    <w:styleLink w:val="Howestlesdocument"/>
    <w:lvl w:ilvl="0">
      <w:start w:val="1"/>
      <w:numFmt w:val="decimal"/>
      <w:pStyle w:val="Kop1"/>
      <w:lvlText w:val="%1"/>
      <w:lvlJc w:val="left"/>
      <w:pPr>
        <w:ind w:left="567" w:hanging="567"/>
      </w:pPr>
      <w:rPr>
        <w:rFonts w:hint="default"/>
      </w:rPr>
    </w:lvl>
    <w:lvl w:ilvl="1">
      <w:start w:val="1"/>
      <w:numFmt w:val="decimal"/>
      <w:pStyle w:val="Kop2"/>
      <w:lvlText w:val="%1.%2"/>
      <w:lvlJc w:val="left"/>
      <w:pPr>
        <w:ind w:left="567" w:hanging="567"/>
      </w:pPr>
      <w:rPr>
        <w:rFonts w:hint="default"/>
      </w:rPr>
    </w:lvl>
    <w:lvl w:ilvl="2">
      <w:start w:val="1"/>
      <w:numFmt w:val="decimal"/>
      <w:pStyle w:val="Kop3"/>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18">
    <w:nsid w:val="5C615043"/>
    <w:multiLevelType w:val="multilevel"/>
    <w:tmpl w:val="30429D34"/>
    <w:lvl w:ilvl="0">
      <w:start w:val="1"/>
      <w:numFmt w:val="decimal"/>
      <w:lvlText w:val="%1."/>
      <w:lvlJc w:val="left"/>
      <w:pPr>
        <w:ind w:left="562" w:hanging="360"/>
      </w:pPr>
      <w:rPr>
        <w:rFonts w:hint="default"/>
      </w:rPr>
    </w:lvl>
    <w:lvl w:ilvl="1">
      <w:start w:val="5"/>
      <w:numFmt w:val="decimal"/>
      <w:isLgl/>
      <w:lvlText w:val="%1.%2"/>
      <w:lvlJc w:val="left"/>
      <w:pPr>
        <w:ind w:left="742" w:hanging="540"/>
      </w:pPr>
      <w:rPr>
        <w:rFonts w:hint="default"/>
      </w:rPr>
    </w:lvl>
    <w:lvl w:ilvl="2">
      <w:start w:val="1"/>
      <w:numFmt w:val="decimal"/>
      <w:isLgl/>
      <w:lvlText w:val="%1.%2.%3"/>
      <w:lvlJc w:val="left"/>
      <w:pPr>
        <w:ind w:left="922" w:hanging="720"/>
      </w:pPr>
      <w:rPr>
        <w:rFonts w:hint="default"/>
      </w:rPr>
    </w:lvl>
    <w:lvl w:ilvl="3">
      <w:start w:val="1"/>
      <w:numFmt w:val="decimal"/>
      <w:isLgl/>
      <w:lvlText w:val="%1.%2.%3.%4"/>
      <w:lvlJc w:val="left"/>
      <w:pPr>
        <w:ind w:left="922" w:hanging="720"/>
      </w:pPr>
      <w:rPr>
        <w:rFonts w:hint="default"/>
      </w:rPr>
    </w:lvl>
    <w:lvl w:ilvl="4">
      <w:start w:val="1"/>
      <w:numFmt w:val="decimal"/>
      <w:isLgl/>
      <w:lvlText w:val="%1.%2.%3.%4.%5"/>
      <w:lvlJc w:val="left"/>
      <w:pPr>
        <w:ind w:left="1282" w:hanging="1080"/>
      </w:pPr>
      <w:rPr>
        <w:rFonts w:hint="default"/>
      </w:rPr>
    </w:lvl>
    <w:lvl w:ilvl="5">
      <w:start w:val="1"/>
      <w:numFmt w:val="decimal"/>
      <w:isLgl/>
      <w:lvlText w:val="%1.%2.%3.%4.%5.%6"/>
      <w:lvlJc w:val="left"/>
      <w:pPr>
        <w:ind w:left="1282" w:hanging="1080"/>
      </w:pPr>
      <w:rPr>
        <w:rFonts w:hint="default"/>
      </w:rPr>
    </w:lvl>
    <w:lvl w:ilvl="6">
      <w:start w:val="1"/>
      <w:numFmt w:val="decimal"/>
      <w:isLgl/>
      <w:lvlText w:val="%1.%2.%3.%4.%5.%6.%7"/>
      <w:lvlJc w:val="left"/>
      <w:pPr>
        <w:ind w:left="1642" w:hanging="1440"/>
      </w:pPr>
      <w:rPr>
        <w:rFonts w:hint="default"/>
      </w:rPr>
    </w:lvl>
    <w:lvl w:ilvl="7">
      <w:start w:val="1"/>
      <w:numFmt w:val="decimal"/>
      <w:isLgl/>
      <w:lvlText w:val="%1.%2.%3.%4.%5.%6.%7.%8"/>
      <w:lvlJc w:val="left"/>
      <w:pPr>
        <w:ind w:left="1642" w:hanging="1440"/>
      </w:pPr>
      <w:rPr>
        <w:rFonts w:hint="default"/>
      </w:rPr>
    </w:lvl>
    <w:lvl w:ilvl="8">
      <w:start w:val="1"/>
      <w:numFmt w:val="decimal"/>
      <w:isLgl/>
      <w:lvlText w:val="%1.%2.%3.%4.%5.%6.%7.%8.%9"/>
      <w:lvlJc w:val="left"/>
      <w:pPr>
        <w:ind w:left="2002" w:hanging="1800"/>
      </w:pPr>
      <w:rPr>
        <w:rFonts w:hint="default"/>
      </w:rPr>
    </w:lvl>
  </w:abstractNum>
  <w:abstractNum w:abstractNumId="19">
    <w:nsid w:val="5FD539BD"/>
    <w:multiLevelType w:val="hybridMultilevel"/>
    <w:tmpl w:val="DA20A286"/>
    <w:lvl w:ilvl="0" w:tplc="3C18AE00">
      <w:start w:val="8000"/>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60166B00"/>
    <w:multiLevelType w:val="hybridMultilevel"/>
    <w:tmpl w:val="75326706"/>
    <w:lvl w:ilvl="0" w:tplc="E6DE76A0">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631A1B94"/>
    <w:multiLevelType w:val="multilevel"/>
    <w:tmpl w:val="B5261B12"/>
    <w:numStyleLink w:val="Howestlesdocument"/>
  </w:abstractNum>
  <w:abstractNum w:abstractNumId="22">
    <w:nsid w:val="66D720BE"/>
    <w:multiLevelType w:val="hybridMultilevel"/>
    <w:tmpl w:val="3274EE3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6CA42AE0"/>
    <w:multiLevelType w:val="hybridMultilevel"/>
    <w:tmpl w:val="C1A8E376"/>
    <w:lvl w:ilvl="0" w:tplc="54CA4D38">
      <w:start w:val="1"/>
      <w:numFmt w:val="decimal"/>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24">
    <w:nsid w:val="6D077DDD"/>
    <w:multiLevelType w:val="hybridMultilevel"/>
    <w:tmpl w:val="37A05910"/>
    <w:lvl w:ilvl="0" w:tplc="711EFB82">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6D4E1EC7"/>
    <w:multiLevelType w:val="hybridMultilevel"/>
    <w:tmpl w:val="06C030C2"/>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6">
    <w:nsid w:val="71B45025"/>
    <w:multiLevelType w:val="hybridMultilevel"/>
    <w:tmpl w:val="05AC1208"/>
    <w:lvl w:ilvl="0" w:tplc="1EF4CDAC">
      <w:start w:val="1"/>
      <w:numFmt w:val="decimal"/>
      <w:pStyle w:val="Numberedlist"/>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71064C5"/>
    <w:multiLevelType w:val="hybridMultilevel"/>
    <w:tmpl w:val="5B986F74"/>
    <w:lvl w:ilvl="0" w:tplc="558EA4CE">
      <w:start w:val="1"/>
      <w:numFmt w:val="bullet"/>
      <w:lvlText w:val="•"/>
      <w:lvlJc w:val="left"/>
      <w:pPr>
        <w:ind w:left="1080" w:hanging="360"/>
      </w:pPr>
      <w:rPr>
        <w:rFonts w:ascii="Arial" w:hAnsi="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8">
    <w:nsid w:val="77967EA1"/>
    <w:multiLevelType w:val="hybridMultilevel"/>
    <w:tmpl w:val="6016BD9A"/>
    <w:lvl w:ilvl="0" w:tplc="697086E2">
      <w:start w:val="1"/>
      <w:numFmt w:val="bullet"/>
      <w:pStyle w:val="Lijstalinea"/>
      <w:lvlText w:val=""/>
      <w:lvlJc w:val="left"/>
      <w:pPr>
        <w:ind w:left="360" w:hanging="360"/>
      </w:pPr>
      <w:rPr>
        <w:rFonts w:ascii="Symbol" w:hAnsi="Symbol" w:hint="default"/>
        <w:b/>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7C837C0A"/>
    <w:multiLevelType w:val="hybridMultilevel"/>
    <w:tmpl w:val="9DA8D536"/>
    <w:lvl w:ilvl="0" w:tplc="BAD29910">
      <w:start w:val="8000"/>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7FD27992"/>
    <w:multiLevelType w:val="hybridMultilevel"/>
    <w:tmpl w:val="C548E7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6"/>
  </w:num>
  <w:num w:numId="2">
    <w:abstractNumId w:val="28"/>
  </w:num>
  <w:num w:numId="3">
    <w:abstractNumId w:val="17"/>
  </w:num>
  <w:num w:numId="4">
    <w:abstractNumId w:val="21"/>
  </w:num>
  <w:num w:numId="5">
    <w:abstractNumId w:val="25"/>
  </w:num>
  <w:num w:numId="6">
    <w:abstractNumId w:val="8"/>
  </w:num>
  <w:num w:numId="7">
    <w:abstractNumId w:val="5"/>
  </w:num>
  <w:num w:numId="8">
    <w:abstractNumId w:val="7"/>
  </w:num>
  <w:num w:numId="9">
    <w:abstractNumId w:val="18"/>
  </w:num>
  <w:num w:numId="10">
    <w:abstractNumId w:val="23"/>
  </w:num>
  <w:num w:numId="11">
    <w:abstractNumId w:val="22"/>
  </w:num>
  <w:num w:numId="12">
    <w:abstractNumId w:val="1"/>
  </w:num>
  <w:num w:numId="13">
    <w:abstractNumId w:val="3"/>
  </w:num>
  <w:num w:numId="14">
    <w:abstractNumId w:val="0"/>
  </w:num>
  <w:num w:numId="15">
    <w:abstractNumId w:val="14"/>
  </w:num>
  <w:num w:numId="16">
    <w:abstractNumId w:val="29"/>
  </w:num>
  <w:num w:numId="17">
    <w:abstractNumId w:val="19"/>
  </w:num>
  <w:num w:numId="18">
    <w:abstractNumId w:val="4"/>
  </w:num>
  <w:num w:numId="19">
    <w:abstractNumId w:val="30"/>
  </w:num>
  <w:num w:numId="20">
    <w:abstractNumId w:val="11"/>
  </w:num>
  <w:num w:numId="21">
    <w:abstractNumId w:val="24"/>
  </w:num>
  <w:num w:numId="22">
    <w:abstractNumId w:val="20"/>
  </w:num>
  <w:num w:numId="23">
    <w:abstractNumId w:val="2"/>
  </w:num>
  <w:num w:numId="24">
    <w:abstractNumId w:val="12"/>
  </w:num>
  <w:num w:numId="25">
    <w:abstractNumId w:val="10"/>
  </w:num>
  <w:num w:numId="26">
    <w:abstractNumId w:val="27"/>
  </w:num>
  <w:num w:numId="27">
    <w:abstractNumId w:val="16"/>
  </w:num>
  <w:num w:numId="28">
    <w:abstractNumId w:val="15"/>
  </w:num>
  <w:num w:numId="29">
    <w:abstractNumId w:val="9"/>
  </w:num>
  <w:num w:numId="30">
    <w:abstractNumId w:val="6"/>
  </w:num>
  <w:num w:numId="31">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activeWritingStyle w:appName="MSWord" w:lang="en-GB" w:vendorID="64" w:dllVersion="6" w:nlCheck="1" w:checkStyle="0"/>
  <w:activeWritingStyle w:appName="MSWord" w:lang="nl-NL" w:vendorID="64" w:dllVersion="6" w:nlCheck="1" w:checkStyle="0"/>
  <w:activeWritingStyle w:appName="MSWord" w:lang="nl-NL"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nl-NL" w:vendorID="64" w:dllVersion="131078" w:nlCheck="1" w:checkStyle="0"/>
  <w:activeWritingStyle w:appName="MSWord" w:lang="en-GB" w:vendorID="64" w:dllVersion="131078" w:nlCheck="1" w:checkStyle="0"/>
  <w:activeWritingStyle w:appName="MSWord" w:lang="en-US" w:vendorID="64" w:dllVersion="131078" w:nlCheck="1" w:checkStyle="0"/>
  <w:attachedTemplate r:id="rId1"/>
  <w:linkStyles/>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20"/>
  <w:hyphenationZone w:val="425"/>
  <w:drawingGridHorizontalSpacing w:val="120"/>
  <w:displayHorizontalDrawingGridEvery w:val="2"/>
  <w:displayVerticalDrawingGridEvery w:val="2"/>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9ED"/>
    <w:rsid w:val="00000ECD"/>
    <w:rsid w:val="00004B30"/>
    <w:rsid w:val="00010EA7"/>
    <w:rsid w:val="00011C17"/>
    <w:rsid w:val="0001681A"/>
    <w:rsid w:val="00017AA5"/>
    <w:rsid w:val="00017EFC"/>
    <w:rsid w:val="000206C5"/>
    <w:rsid w:val="0002101A"/>
    <w:rsid w:val="0002132A"/>
    <w:rsid w:val="0002280E"/>
    <w:rsid w:val="000228AA"/>
    <w:rsid w:val="00022E61"/>
    <w:rsid w:val="000239F9"/>
    <w:rsid w:val="00024624"/>
    <w:rsid w:val="000268DA"/>
    <w:rsid w:val="00032CF2"/>
    <w:rsid w:val="00035757"/>
    <w:rsid w:val="00035876"/>
    <w:rsid w:val="000373DB"/>
    <w:rsid w:val="000500CD"/>
    <w:rsid w:val="00055763"/>
    <w:rsid w:val="00056089"/>
    <w:rsid w:val="000573D4"/>
    <w:rsid w:val="0006279F"/>
    <w:rsid w:val="00062CAF"/>
    <w:rsid w:val="00063FF7"/>
    <w:rsid w:val="00065408"/>
    <w:rsid w:val="00066A00"/>
    <w:rsid w:val="0007210D"/>
    <w:rsid w:val="00073AB8"/>
    <w:rsid w:val="00074AEC"/>
    <w:rsid w:val="00076C46"/>
    <w:rsid w:val="00077B6C"/>
    <w:rsid w:val="000802A9"/>
    <w:rsid w:val="000822FB"/>
    <w:rsid w:val="0008381C"/>
    <w:rsid w:val="00083F44"/>
    <w:rsid w:val="000918D2"/>
    <w:rsid w:val="000924C5"/>
    <w:rsid w:val="00093DFF"/>
    <w:rsid w:val="00094195"/>
    <w:rsid w:val="00094A22"/>
    <w:rsid w:val="00095B63"/>
    <w:rsid w:val="000A165E"/>
    <w:rsid w:val="000A45D4"/>
    <w:rsid w:val="000B09FB"/>
    <w:rsid w:val="000B312E"/>
    <w:rsid w:val="000B4CC4"/>
    <w:rsid w:val="000B5504"/>
    <w:rsid w:val="000B7C55"/>
    <w:rsid w:val="000C3529"/>
    <w:rsid w:val="000C48EB"/>
    <w:rsid w:val="000C4C39"/>
    <w:rsid w:val="000C6740"/>
    <w:rsid w:val="000C70D5"/>
    <w:rsid w:val="000D5B66"/>
    <w:rsid w:val="000D62D7"/>
    <w:rsid w:val="000D7571"/>
    <w:rsid w:val="000E095B"/>
    <w:rsid w:val="000E202A"/>
    <w:rsid w:val="000F22FC"/>
    <w:rsid w:val="000F3DA6"/>
    <w:rsid w:val="0010179A"/>
    <w:rsid w:val="00101B00"/>
    <w:rsid w:val="00101BE7"/>
    <w:rsid w:val="00101FA2"/>
    <w:rsid w:val="001021DE"/>
    <w:rsid w:val="00103A04"/>
    <w:rsid w:val="00103F21"/>
    <w:rsid w:val="00103FB4"/>
    <w:rsid w:val="0010449C"/>
    <w:rsid w:val="0010669C"/>
    <w:rsid w:val="00106AA5"/>
    <w:rsid w:val="00112F5C"/>
    <w:rsid w:val="00113A2B"/>
    <w:rsid w:val="0011523A"/>
    <w:rsid w:val="00121708"/>
    <w:rsid w:val="00121CE0"/>
    <w:rsid w:val="00122E77"/>
    <w:rsid w:val="0012600A"/>
    <w:rsid w:val="0012649D"/>
    <w:rsid w:val="00133710"/>
    <w:rsid w:val="0013657E"/>
    <w:rsid w:val="00137152"/>
    <w:rsid w:val="00140113"/>
    <w:rsid w:val="001452C7"/>
    <w:rsid w:val="0014612D"/>
    <w:rsid w:val="0015327A"/>
    <w:rsid w:val="0015442C"/>
    <w:rsid w:val="00155A9E"/>
    <w:rsid w:val="00156193"/>
    <w:rsid w:val="00156E11"/>
    <w:rsid w:val="00160811"/>
    <w:rsid w:val="00160E82"/>
    <w:rsid w:val="001620B1"/>
    <w:rsid w:val="0016497F"/>
    <w:rsid w:val="001664C7"/>
    <w:rsid w:val="00166939"/>
    <w:rsid w:val="00171B1E"/>
    <w:rsid w:val="00171C29"/>
    <w:rsid w:val="00171DF3"/>
    <w:rsid w:val="00176A11"/>
    <w:rsid w:val="001805E9"/>
    <w:rsid w:val="00181A8A"/>
    <w:rsid w:val="00190273"/>
    <w:rsid w:val="001942D9"/>
    <w:rsid w:val="00196093"/>
    <w:rsid w:val="00197115"/>
    <w:rsid w:val="00197224"/>
    <w:rsid w:val="001A244D"/>
    <w:rsid w:val="001A25DE"/>
    <w:rsid w:val="001A2EF5"/>
    <w:rsid w:val="001A30AB"/>
    <w:rsid w:val="001A4C5A"/>
    <w:rsid w:val="001A5A1C"/>
    <w:rsid w:val="001A6127"/>
    <w:rsid w:val="001A7FD4"/>
    <w:rsid w:val="001B1B09"/>
    <w:rsid w:val="001B2606"/>
    <w:rsid w:val="001B3C95"/>
    <w:rsid w:val="001B4D56"/>
    <w:rsid w:val="001B57A2"/>
    <w:rsid w:val="001B63F1"/>
    <w:rsid w:val="001C0F69"/>
    <w:rsid w:val="001C1485"/>
    <w:rsid w:val="001C1B0E"/>
    <w:rsid w:val="001C49F0"/>
    <w:rsid w:val="001C7236"/>
    <w:rsid w:val="001C7257"/>
    <w:rsid w:val="001C7299"/>
    <w:rsid w:val="001D0CD5"/>
    <w:rsid w:val="001D111B"/>
    <w:rsid w:val="001D2BC7"/>
    <w:rsid w:val="001D376E"/>
    <w:rsid w:val="001D4919"/>
    <w:rsid w:val="001D5523"/>
    <w:rsid w:val="001D62F9"/>
    <w:rsid w:val="001E03E9"/>
    <w:rsid w:val="001E0E38"/>
    <w:rsid w:val="001E47D2"/>
    <w:rsid w:val="001E7797"/>
    <w:rsid w:val="001E7BD7"/>
    <w:rsid w:val="001F067B"/>
    <w:rsid w:val="001F1400"/>
    <w:rsid w:val="001F1C40"/>
    <w:rsid w:val="001F541B"/>
    <w:rsid w:val="00200005"/>
    <w:rsid w:val="00200A06"/>
    <w:rsid w:val="00202A78"/>
    <w:rsid w:val="00204395"/>
    <w:rsid w:val="0020462E"/>
    <w:rsid w:val="00205E74"/>
    <w:rsid w:val="00207DDF"/>
    <w:rsid w:val="00210829"/>
    <w:rsid w:val="00213A32"/>
    <w:rsid w:val="00214114"/>
    <w:rsid w:val="002154B8"/>
    <w:rsid w:val="00223101"/>
    <w:rsid w:val="002239E9"/>
    <w:rsid w:val="00224CC6"/>
    <w:rsid w:val="00225508"/>
    <w:rsid w:val="00225CAD"/>
    <w:rsid w:val="0022774F"/>
    <w:rsid w:val="002326D9"/>
    <w:rsid w:val="00233142"/>
    <w:rsid w:val="00236A2D"/>
    <w:rsid w:val="00236F37"/>
    <w:rsid w:val="00237E90"/>
    <w:rsid w:val="00242332"/>
    <w:rsid w:val="00243C02"/>
    <w:rsid w:val="00245AD2"/>
    <w:rsid w:val="002467A5"/>
    <w:rsid w:val="0025121C"/>
    <w:rsid w:val="00251707"/>
    <w:rsid w:val="00251FEC"/>
    <w:rsid w:val="002524BC"/>
    <w:rsid w:val="002551EC"/>
    <w:rsid w:val="00256689"/>
    <w:rsid w:val="0026057D"/>
    <w:rsid w:val="0026309E"/>
    <w:rsid w:val="00266C90"/>
    <w:rsid w:val="002678C6"/>
    <w:rsid w:val="00273DD6"/>
    <w:rsid w:val="00275028"/>
    <w:rsid w:val="002768B7"/>
    <w:rsid w:val="00281A82"/>
    <w:rsid w:val="0028255F"/>
    <w:rsid w:val="002833FD"/>
    <w:rsid w:val="002840F9"/>
    <w:rsid w:val="00287AC1"/>
    <w:rsid w:val="00292660"/>
    <w:rsid w:val="00292E90"/>
    <w:rsid w:val="002930EA"/>
    <w:rsid w:val="00294CF4"/>
    <w:rsid w:val="00297F41"/>
    <w:rsid w:val="002A1288"/>
    <w:rsid w:val="002A5878"/>
    <w:rsid w:val="002A6662"/>
    <w:rsid w:val="002A77C5"/>
    <w:rsid w:val="002B532C"/>
    <w:rsid w:val="002C10D4"/>
    <w:rsid w:val="002C1897"/>
    <w:rsid w:val="002C23D5"/>
    <w:rsid w:val="002C259A"/>
    <w:rsid w:val="002C32CE"/>
    <w:rsid w:val="002C41EA"/>
    <w:rsid w:val="002C458E"/>
    <w:rsid w:val="002D0F10"/>
    <w:rsid w:val="002D2392"/>
    <w:rsid w:val="002D403A"/>
    <w:rsid w:val="002D4C9C"/>
    <w:rsid w:val="002E0BC3"/>
    <w:rsid w:val="002E1567"/>
    <w:rsid w:val="002E3E68"/>
    <w:rsid w:val="002E6DE5"/>
    <w:rsid w:val="002E6E2F"/>
    <w:rsid w:val="002F1D04"/>
    <w:rsid w:val="002F55AE"/>
    <w:rsid w:val="002F7080"/>
    <w:rsid w:val="003013AB"/>
    <w:rsid w:val="0030350B"/>
    <w:rsid w:val="00303AF6"/>
    <w:rsid w:val="00304542"/>
    <w:rsid w:val="00305C61"/>
    <w:rsid w:val="003065F0"/>
    <w:rsid w:val="00307F62"/>
    <w:rsid w:val="00315E21"/>
    <w:rsid w:val="00317F3C"/>
    <w:rsid w:val="00324C24"/>
    <w:rsid w:val="0032659E"/>
    <w:rsid w:val="003271BA"/>
    <w:rsid w:val="003313ED"/>
    <w:rsid w:val="003316ED"/>
    <w:rsid w:val="0033414A"/>
    <w:rsid w:val="00335FE4"/>
    <w:rsid w:val="003379BE"/>
    <w:rsid w:val="0034176B"/>
    <w:rsid w:val="00342F80"/>
    <w:rsid w:val="0034388E"/>
    <w:rsid w:val="0034412C"/>
    <w:rsid w:val="00346E6B"/>
    <w:rsid w:val="00350099"/>
    <w:rsid w:val="003510A4"/>
    <w:rsid w:val="003525E8"/>
    <w:rsid w:val="00352ED7"/>
    <w:rsid w:val="00354BA3"/>
    <w:rsid w:val="00355459"/>
    <w:rsid w:val="00356C27"/>
    <w:rsid w:val="00356E0A"/>
    <w:rsid w:val="003605B4"/>
    <w:rsid w:val="003607F2"/>
    <w:rsid w:val="00364280"/>
    <w:rsid w:val="003704B0"/>
    <w:rsid w:val="00370ABC"/>
    <w:rsid w:val="00371486"/>
    <w:rsid w:val="00371D20"/>
    <w:rsid w:val="0037315E"/>
    <w:rsid w:val="00373736"/>
    <w:rsid w:val="00374016"/>
    <w:rsid w:val="00375B06"/>
    <w:rsid w:val="00375E1F"/>
    <w:rsid w:val="00377C19"/>
    <w:rsid w:val="003817CD"/>
    <w:rsid w:val="0038255B"/>
    <w:rsid w:val="00382749"/>
    <w:rsid w:val="003835A5"/>
    <w:rsid w:val="0038460A"/>
    <w:rsid w:val="00384ED1"/>
    <w:rsid w:val="003850B6"/>
    <w:rsid w:val="003857F1"/>
    <w:rsid w:val="00386D25"/>
    <w:rsid w:val="00390019"/>
    <w:rsid w:val="00390BF6"/>
    <w:rsid w:val="003967D3"/>
    <w:rsid w:val="00396DEB"/>
    <w:rsid w:val="003A2465"/>
    <w:rsid w:val="003A3341"/>
    <w:rsid w:val="003A4EF8"/>
    <w:rsid w:val="003A670D"/>
    <w:rsid w:val="003A7BF6"/>
    <w:rsid w:val="003B0D6D"/>
    <w:rsid w:val="003C12C2"/>
    <w:rsid w:val="003C1482"/>
    <w:rsid w:val="003C1640"/>
    <w:rsid w:val="003C3CF4"/>
    <w:rsid w:val="003C4622"/>
    <w:rsid w:val="003D1141"/>
    <w:rsid w:val="003D49F5"/>
    <w:rsid w:val="003D5AC7"/>
    <w:rsid w:val="003D7B0E"/>
    <w:rsid w:val="003E27E5"/>
    <w:rsid w:val="003E2B6E"/>
    <w:rsid w:val="003E5FD2"/>
    <w:rsid w:val="003F12CC"/>
    <w:rsid w:val="003F3544"/>
    <w:rsid w:val="004002E9"/>
    <w:rsid w:val="004143D9"/>
    <w:rsid w:val="00415BB3"/>
    <w:rsid w:val="00416CEB"/>
    <w:rsid w:val="0041776A"/>
    <w:rsid w:val="0042095A"/>
    <w:rsid w:val="00422551"/>
    <w:rsid w:val="00427458"/>
    <w:rsid w:val="00434500"/>
    <w:rsid w:val="0043546C"/>
    <w:rsid w:val="00435EF5"/>
    <w:rsid w:val="00435FB8"/>
    <w:rsid w:val="00436E82"/>
    <w:rsid w:val="004370A4"/>
    <w:rsid w:val="00440A3C"/>
    <w:rsid w:val="00440FDC"/>
    <w:rsid w:val="00446742"/>
    <w:rsid w:val="004471EF"/>
    <w:rsid w:val="00447E92"/>
    <w:rsid w:val="0045359B"/>
    <w:rsid w:val="00455343"/>
    <w:rsid w:val="004609CE"/>
    <w:rsid w:val="00462224"/>
    <w:rsid w:val="00462878"/>
    <w:rsid w:val="00462F35"/>
    <w:rsid w:val="00463D95"/>
    <w:rsid w:val="004679A6"/>
    <w:rsid w:val="004717D2"/>
    <w:rsid w:val="004771E7"/>
    <w:rsid w:val="00477CED"/>
    <w:rsid w:val="0048578F"/>
    <w:rsid w:val="004952BB"/>
    <w:rsid w:val="004964C9"/>
    <w:rsid w:val="0049799B"/>
    <w:rsid w:val="00497C8D"/>
    <w:rsid w:val="00497FC7"/>
    <w:rsid w:val="004A1D32"/>
    <w:rsid w:val="004A2150"/>
    <w:rsid w:val="004A2597"/>
    <w:rsid w:val="004A35B0"/>
    <w:rsid w:val="004A4038"/>
    <w:rsid w:val="004A4710"/>
    <w:rsid w:val="004A4E27"/>
    <w:rsid w:val="004A5BCA"/>
    <w:rsid w:val="004A6638"/>
    <w:rsid w:val="004A6E06"/>
    <w:rsid w:val="004A6E1C"/>
    <w:rsid w:val="004B281D"/>
    <w:rsid w:val="004B5306"/>
    <w:rsid w:val="004B5354"/>
    <w:rsid w:val="004B6C6C"/>
    <w:rsid w:val="004C450F"/>
    <w:rsid w:val="004C4CE4"/>
    <w:rsid w:val="004C6E53"/>
    <w:rsid w:val="004D091E"/>
    <w:rsid w:val="004D0A01"/>
    <w:rsid w:val="004D3BFC"/>
    <w:rsid w:val="004D5BC6"/>
    <w:rsid w:val="004D7ACA"/>
    <w:rsid w:val="004D7F4B"/>
    <w:rsid w:val="004E0DF3"/>
    <w:rsid w:val="004E1AA3"/>
    <w:rsid w:val="004E4106"/>
    <w:rsid w:val="004E5D56"/>
    <w:rsid w:val="004E6924"/>
    <w:rsid w:val="004E6E5C"/>
    <w:rsid w:val="004E6FEA"/>
    <w:rsid w:val="004F0A35"/>
    <w:rsid w:val="004F118F"/>
    <w:rsid w:val="004F40BF"/>
    <w:rsid w:val="004F6492"/>
    <w:rsid w:val="004F752D"/>
    <w:rsid w:val="00503E4E"/>
    <w:rsid w:val="0051599C"/>
    <w:rsid w:val="005201ED"/>
    <w:rsid w:val="00520705"/>
    <w:rsid w:val="00521028"/>
    <w:rsid w:val="0052390A"/>
    <w:rsid w:val="0052419E"/>
    <w:rsid w:val="005248F2"/>
    <w:rsid w:val="005249ED"/>
    <w:rsid w:val="005270EA"/>
    <w:rsid w:val="0052736B"/>
    <w:rsid w:val="00527F2D"/>
    <w:rsid w:val="005300CB"/>
    <w:rsid w:val="0053036D"/>
    <w:rsid w:val="0053281B"/>
    <w:rsid w:val="00533B18"/>
    <w:rsid w:val="00534F08"/>
    <w:rsid w:val="0053602C"/>
    <w:rsid w:val="00536305"/>
    <w:rsid w:val="00542C27"/>
    <w:rsid w:val="00544785"/>
    <w:rsid w:val="005465C7"/>
    <w:rsid w:val="00546D42"/>
    <w:rsid w:val="005520E0"/>
    <w:rsid w:val="00553D01"/>
    <w:rsid w:val="00554193"/>
    <w:rsid w:val="00555624"/>
    <w:rsid w:val="00556F53"/>
    <w:rsid w:val="00557654"/>
    <w:rsid w:val="00560A70"/>
    <w:rsid w:val="00565FDB"/>
    <w:rsid w:val="0056612B"/>
    <w:rsid w:val="005664DA"/>
    <w:rsid w:val="005677C7"/>
    <w:rsid w:val="00570F32"/>
    <w:rsid w:val="00571C38"/>
    <w:rsid w:val="0057426B"/>
    <w:rsid w:val="00574EB3"/>
    <w:rsid w:val="00576192"/>
    <w:rsid w:val="0058056A"/>
    <w:rsid w:val="0058150D"/>
    <w:rsid w:val="00582F6F"/>
    <w:rsid w:val="00583F61"/>
    <w:rsid w:val="00585B93"/>
    <w:rsid w:val="005860F1"/>
    <w:rsid w:val="00586422"/>
    <w:rsid w:val="00586EDD"/>
    <w:rsid w:val="00590AE1"/>
    <w:rsid w:val="00594DEC"/>
    <w:rsid w:val="00595031"/>
    <w:rsid w:val="005969CB"/>
    <w:rsid w:val="0059750E"/>
    <w:rsid w:val="005A0EAA"/>
    <w:rsid w:val="005A2168"/>
    <w:rsid w:val="005A29C4"/>
    <w:rsid w:val="005A49D2"/>
    <w:rsid w:val="005A7418"/>
    <w:rsid w:val="005A7A0C"/>
    <w:rsid w:val="005B26C4"/>
    <w:rsid w:val="005B2925"/>
    <w:rsid w:val="005B7C5E"/>
    <w:rsid w:val="005C44A3"/>
    <w:rsid w:val="005C48EC"/>
    <w:rsid w:val="005C4B40"/>
    <w:rsid w:val="005C5C8B"/>
    <w:rsid w:val="005C5F2B"/>
    <w:rsid w:val="005C61D9"/>
    <w:rsid w:val="005D439F"/>
    <w:rsid w:val="005D6222"/>
    <w:rsid w:val="005E192D"/>
    <w:rsid w:val="005F1AC4"/>
    <w:rsid w:val="005F4C0A"/>
    <w:rsid w:val="005F4CEF"/>
    <w:rsid w:val="0060164E"/>
    <w:rsid w:val="006024FD"/>
    <w:rsid w:val="0060259B"/>
    <w:rsid w:val="00602B4E"/>
    <w:rsid w:val="00603625"/>
    <w:rsid w:val="0060731F"/>
    <w:rsid w:val="00607363"/>
    <w:rsid w:val="00610651"/>
    <w:rsid w:val="00611461"/>
    <w:rsid w:val="00614410"/>
    <w:rsid w:val="006162E4"/>
    <w:rsid w:val="00616579"/>
    <w:rsid w:val="00620CBF"/>
    <w:rsid w:val="006218D9"/>
    <w:rsid w:val="00624D48"/>
    <w:rsid w:val="00630855"/>
    <w:rsid w:val="00632CE1"/>
    <w:rsid w:val="00634068"/>
    <w:rsid w:val="0063503E"/>
    <w:rsid w:val="00635B15"/>
    <w:rsid w:val="006366FC"/>
    <w:rsid w:val="006374C0"/>
    <w:rsid w:val="0064006B"/>
    <w:rsid w:val="00642180"/>
    <w:rsid w:val="006427BD"/>
    <w:rsid w:val="006472C0"/>
    <w:rsid w:val="00653EE9"/>
    <w:rsid w:val="0065563C"/>
    <w:rsid w:val="0066235F"/>
    <w:rsid w:val="00662A31"/>
    <w:rsid w:val="006631DA"/>
    <w:rsid w:val="006638FA"/>
    <w:rsid w:val="006645A5"/>
    <w:rsid w:val="00664E02"/>
    <w:rsid w:val="0066588F"/>
    <w:rsid w:val="0066615E"/>
    <w:rsid w:val="00666468"/>
    <w:rsid w:val="006665A5"/>
    <w:rsid w:val="0066682F"/>
    <w:rsid w:val="00671757"/>
    <w:rsid w:val="0068187A"/>
    <w:rsid w:val="00683FAC"/>
    <w:rsid w:val="00685E4F"/>
    <w:rsid w:val="00687CDC"/>
    <w:rsid w:val="0069130F"/>
    <w:rsid w:val="00692631"/>
    <w:rsid w:val="00693514"/>
    <w:rsid w:val="006A23AD"/>
    <w:rsid w:val="006A28BE"/>
    <w:rsid w:val="006A2B5C"/>
    <w:rsid w:val="006A324B"/>
    <w:rsid w:val="006A4249"/>
    <w:rsid w:val="006A4B8B"/>
    <w:rsid w:val="006A764C"/>
    <w:rsid w:val="006B1C0A"/>
    <w:rsid w:val="006C2F5E"/>
    <w:rsid w:val="006C33F2"/>
    <w:rsid w:val="006C378A"/>
    <w:rsid w:val="006C3B72"/>
    <w:rsid w:val="006C681F"/>
    <w:rsid w:val="006D094A"/>
    <w:rsid w:val="006D539E"/>
    <w:rsid w:val="006D5832"/>
    <w:rsid w:val="006D5E7A"/>
    <w:rsid w:val="006D6EB7"/>
    <w:rsid w:val="006E0459"/>
    <w:rsid w:val="006E529B"/>
    <w:rsid w:val="006E6D65"/>
    <w:rsid w:val="006F01C4"/>
    <w:rsid w:val="006F11E2"/>
    <w:rsid w:val="006F3943"/>
    <w:rsid w:val="006F42E4"/>
    <w:rsid w:val="00703090"/>
    <w:rsid w:val="007058AB"/>
    <w:rsid w:val="007060F9"/>
    <w:rsid w:val="00706423"/>
    <w:rsid w:val="007115C2"/>
    <w:rsid w:val="00715217"/>
    <w:rsid w:val="00720175"/>
    <w:rsid w:val="00721882"/>
    <w:rsid w:val="00723671"/>
    <w:rsid w:val="00724421"/>
    <w:rsid w:val="0072520D"/>
    <w:rsid w:val="007260AF"/>
    <w:rsid w:val="00730C41"/>
    <w:rsid w:val="00732760"/>
    <w:rsid w:val="007336E6"/>
    <w:rsid w:val="00734E79"/>
    <w:rsid w:val="00737674"/>
    <w:rsid w:val="00741E67"/>
    <w:rsid w:val="0074416A"/>
    <w:rsid w:val="00744F8C"/>
    <w:rsid w:val="0074620B"/>
    <w:rsid w:val="00752540"/>
    <w:rsid w:val="00753A1A"/>
    <w:rsid w:val="00754B40"/>
    <w:rsid w:val="00755A13"/>
    <w:rsid w:val="00756AD0"/>
    <w:rsid w:val="00757039"/>
    <w:rsid w:val="00757F93"/>
    <w:rsid w:val="0076189E"/>
    <w:rsid w:val="00761A9B"/>
    <w:rsid w:val="00761E55"/>
    <w:rsid w:val="00765602"/>
    <w:rsid w:val="0076567F"/>
    <w:rsid w:val="0076690B"/>
    <w:rsid w:val="00767865"/>
    <w:rsid w:val="00767C05"/>
    <w:rsid w:val="00771524"/>
    <w:rsid w:val="0077167D"/>
    <w:rsid w:val="007716CF"/>
    <w:rsid w:val="00771AA2"/>
    <w:rsid w:val="0077410A"/>
    <w:rsid w:val="00775EA8"/>
    <w:rsid w:val="00776D2E"/>
    <w:rsid w:val="00780ABB"/>
    <w:rsid w:val="0078138B"/>
    <w:rsid w:val="007820D0"/>
    <w:rsid w:val="00782806"/>
    <w:rsid w:val="00783B54"/>
    <w:rsid w:val="00784996"/>
    <w:rsid w:val="007858B1"/>
    <w:rsid w:val="00785974"/>
    <w:rsid w:val="007905D9"/>
    <w:rsid w:val="00791AC0"/>
    <w:rsid w:val="0079366D"/>
    <w:rsid w:val="007940D2"/>
    <w:rsid w:val="00794D4C"/>
    <w:rsid w:val="00796B9E"/>
    <w:rsid w:val="007A0D9E"/>
    <w:rsid w:val="007A200D"/>
    <w:rsid w:val="007A3732"/>
    <w:rsid w:val="007A3757"/>
    <w:rsid w:val="007A60D5"/>
    <w:rsid w:val="007A6946"/>
    <w:rsid w:val="007B0934"/>
    <w:rsid w:val="007B2BFC"/>
    <w:rsid w:val="007B2CFB"/>
    <w:rsid w:val="007B449E"/>
    <w:rsid w:val="007B4565"/>
    <w:rsid w:val="007B4751"/>
    <w:rsid w:val="007B54B2"/>
    <w:rsid w:val="007B73A1"/>
    <w:rsid w:val="007C2892"/>
    <w:rsid w:val="007C2EFD"/>
    <w:rsid w:val="007C4801"/>
    <w:rsid w:val="007C4F74"/>
    <w:rsid w:val="007C5AAB"/>
    <w:rsid w:val="007C6E8A"/>
    <w:rsid w:val="007C6F6E"/>
    <w:rsid w:val="007C79E5"/>
    <w:rsid w:val="007D28C2"/>
    <w:rsid w:val="007D310F"/>
    <w:rsid w:val="007D58A9"/>
    <w:rsid w:val="007D58BF"/>
    <w:rsid w:val="007E053C"/>
    <w:rsid w:val="007E0B75"/>
    <w:rsid w:val="007E1AEA"/>
    <w:rsid w:val="007E2518"/>
    <w:rsid w:val="007F1502"/>
    <w:rsid w:val="007F425D"/>
    <w:rsid w:val="007F7127"/>
    <w:rsid w:val="00801BE8"/>
    <w:rsid w:val="00802267"/>
    <w:rsid w:val="00802580"/>
    <w:rsid w:val="00802B1B"/>
    <w:rsid w:val="00804A28"/>
    <w:rsid w:val="0080506A"/>
    <w:rsid w:val="00805F94"/>
    <w:rsid w:val="0080708E"/>
    <w:rsid w:val="0080739A"/>
    <w:rsid w:val="008101D3"/>
    <w:rsid w:val="00810EF1"/>
    <w:rsid w:val="008126A6"/>
    <w:rsid w:val="00812B2D"/>
    <w:rsid w:val="008160FC"/>
    <w:rsid w:val="00817075"/>
    <w:rsid w:val="008210CB"/>
    <w:rsid w:val="00821D7E"/>
    <w:rsid w:val="00821F6D"/>
    <w:rsid w:val="00825559"/>
    <w:rsid w:val="008272D8"/>
    <w:rsid w:val="00827F4C"/>
    <w:rsid w:val="008302E3"/>
    <w:rsid w:val="00831939"/>
    <w:rsid w:val="00831CC0"/>
    <w:rsid w:val="00834882"/>
    <w:rsid w:val="0083501F"/>
    <w:rsid w:val="00835B4F"/>
    <w:rsid w:val="00835BDF"/>
    <w:rsid w:val="00841392"/>
    <w:rsid w:val="0084472C"/>
    <w:rsid w:val="00844EB8"/>
    <w:rsid w:val="00846211"/>
    <w:rsid w:val="00846654"/>
    <w:rsid w:val="00850874"/>
    <w:rsid w:val="00850E8B"/>
    <w:rsid w:val="00855305"/>
    <w:rsid w:val="00855CFD"/>
    <w:rsid w:val="00857AB3"/>
    <w:rsid w:val="00857FE2"/>
    <w:rsid w:val="008611B1"/>
    <w:rsid w:val="008611C8"/>
    <w:rsid w:val="0086162D"/>
    <w:rsid w:val="00864028"/>
    <w:rsid w:val="008646AD"/>
    <w:rsid w:val="0086538F"/>
    <w:rsid w:val="008679F7"/>
    <w:rsid w:val="00871B0C"/>
    <w:rsid w:val="00871F2F"/>
    <w:rsid w:val="0087431D"/>
    <w:rsid w:val="00874BAA"/>
    <w:rsid w:val="0087688A"/>
    <w:rsid w:val="00877CA0"/>
    <w:rsid w:val="00880277"/>
    <w:rsid w:val="0088035D"/>
    <w:rsid w:val="008804A6"/>
    <w:rsid w:val="00882905"/>
    <w:rsid w:val="0088592A"/>
    <w:rsid w:val="00887BD8"/>
    <w:rsid w:val="00890007"/>
    <w:rsid w:val="00890FE6"/>
    <w:rsid w:val="0089274B"/>
    <w:rsid w:val="008928EA"/>
    <w:rsid w:val="00892A13"/>
    <w:rsid w:val="00894442"/>
    <w:rsid w:val="00894888"/>
    <w:rsid w:val="008968E8"/>
    <w:rsid w:val="008A1AB9"/>
    <w:rsid w:val="008A5E40"/>
    <w:rsid w:val="008A64FB"/>
    <w:rsid w:val="008B33C5"/>
    <w:rsid w:val="008B464C"/>
    <w:rsid w:val="008B659A"/>
    <w:rsid w:val="008B731B"/>
    <w:rsid w:val="008B782B"/>
    <w:rsid w:val="008C049F"/>
    <w:rsid w:val="008C176D"/>
    <w:rsid w:val="008C698A"/>
    <w:rsid w:val="008D13B7"/>
    <w:rsid w:val="008D16A5"/>
    <w:rsid w:val="008D2215"/>
    <w:rsid w:val="008D6B7E"/>
    <w:rsid w:val="008E16A7"/>
    <w:rsid w:val="008E250B"/>
    <w:rsid w:val="008E639D"/>
    <w:rsid w:val="008E654E"/>
    <w:rsid w:val="008E780A"/>
    <w:rsid w:val="00903928"/>
    <w:rsid w:val="00906087"/>
    <w:rsid w:val="009076AF"/>
    <w:rsid w:val="00913FA0"/>
    <w:rsid w:val="009143DB"/>
    <w:rsid w:val="009150BE"/>
    <w:rsid w:val="0091591C"/>
    <w:rsid w:val="009172C2"/>
    <w:rsid w:val="00917D31"/>
    <w:rsid w:val="0092210D"/>
    <w:rsid w:val="00922EC3"/>
    <w:rsid w:val="0092398E"/>
    <w:rsid w:val="009239AF"/>
    <w:rsid w:val="00926FDC"/>
    <w:rsid w:val="00927149"/>
    <w:rsid w:val="00927CAE"/>
    <w:rsid w:val="009314AE"/>
    <w:rsid w:val="00931E54"/>
    <w:rsid w:val="009331BD"/>
    <w:rsid w:val="00934861"/>
    <w:rsid w:val="00937409"/>
    <w:rsid w:val="00943177"/>
    <w:rsid w:val="00944971"/>
    <w:rsid w:val="00945207"/>
    <w:rsid w:val="009469CD"/>
    <w:rsid w:val="00946EBF"/>
    <w:rsid w:val="00952594"/>
    <w:rsid w:val="0095619D"/>
    <w:rsid w:val="00964A04"/>
    <w:rsid w:val="00964DDB"/>
    <w:rsid w:val="00972AEA"/>
    <w:rsid w:val="00981064"/>
    <w:rsid w:val="009815C0"/>
    <w:rsid w:val="00984605"/>
    <w:rsid w:val="00987BB0"/>
    <w:rsid w:val="00991F0D"/>
    <w:rsid w:val="00993963"/>
    <w:rsid w:val="00993E61"/>
    <w:rsid w:val="0099767F"/>
    <w:rsid w:val="009A3951"/>
    <w:rsid w:val="009A4F86"/>
    <w:rsid w:val="009B1FB9"/>
    <w:rsid w:val="009B3BE1"/>
    <w:rsid w:val="009B4C18"/>
    <w:rsid w:val="009C3480"/>
    <w:rsid w:val="009C7E53"/>
    <w:rsid w:val="009D1C5E"/>
    <w:rsid w:val="009D25B4"/>
    <w:rsid w:val="009D32FF"/>
    <w:rsid w:val="009D34E6"/>
    <w:rsid w:val="009D5019"/>
    <w:rsid w:val="009D51BE"/>
    <w:rsid w:val="009D7335"/>
    <w:rsid w:val="009E12D3"/>
    <w:rsid w:val="009E41EF"/>
    <w:rsid w:val="009E4892"/>
    <w:rsid w:val="009F0E61"/>
    <w:rsid w:val="009F17AB"/>
    <w:rsid w:val="009F1F4B"/>
    <w:rsid w:val="009F30C9"/>
    <w:rsid w:val="009F4850"/>
    <w:rsid w:val="009F5223"/>
    <w:rsid w:val="009F7F87"/>
    <w:rsid w:val="00A01B05"/>
    <w:rsid w:val="00A02BB0"/>
    <w:rsid w:val="00A02C3C"/>
    <w:rsid w:val="00A11648"/>
    <w:rsid w:val="00A147B4"/>
    <w:rsid w:val="00A15BD8"/>
    <w:rsid w:val="00A17BD2"/>
    <w:rsid w:val="00A22683"/>
    <w:rsid w:val="00A23444"/>
    <w:rsid w:val="00A2358D"/>
    <w:rsid w:val="00A2422A"/>
    <w:rsid w:val="00A24F29"/>
    <w:rsid w:val="00A2623E"/>
    <w:rsid w:val="00A302A5"/>
    <w:rsid w:val="00A328C3"/>
    <w:rsid w:val="00A332E4"/>
    <w:rsid w:val="00A341C8"/>
    <w:rsid w:val="00A37EEC"/>
    <w:rsid w:val="00A418C1"/>
    <w:rsid w:val="00A43B31"/>
    <w:rsid w:val="00A43D33"/>
    <w:rsid w:val="00A44CC8"/>
    <w:rsid w:val="00A508DE"/>
    <w:rsid w:val="00A525A9"/>
    <w:rsid w:val="00A53253"/>
    <w:rsid w:val="00A555D6"/>
    <w:rsid w:val="00A56EF8"/>
    <w:rsid w:val="00A61D24"/>
    <w:rsid w:val="00A62C00"/>
    <w:rsid w:val="00A65752"/>
    <w:rsid w:val="00A65C1A"/>
    <w:rsid w:val="00A73AE9"/>
    <w:rsid w:val="00A8137A"/>
    <w:rsid w:val="00A84971"/>
    <w:rsid w:val="00A84C16"/>
    <w:rsid w:val="00A85169"/>
    <w:rsid w:val="00A85B29"/>
    <w:rsid w:val="00A86D42"/>
    <w:rsid w:val="00A9044B"/>
    <w:rsid w:val="00A924E3"/>
    <w:rsid w:val="00A9510E"/>
    <w:rsid w:val="00A968DE"/>
    <w:rsid w:val="00A97DF7"/>
    <w:rsid w:val="00AA02C4"/>
    <w:rsid w:val="00AA1778"/>
    <w:rsid w:val="00AA3315"/>
    <w:rsid w:val="00AA4286"/>
    <w:rsid w:val="00AA4582"/>
    <w:rsid w:val="00AA5014"/>
    <w:rsid w:val="00AB0498"/>
    <w:rsid w:val="00AB0539"/>
    <w:rsid w:val="00AB15CF"/>
    <w:rsid w:val="00AB1F02"/>
    <w:rsid w:val="00AB207B"/>
    <w:rsid w:val="00AB2923"/>
    <w:rsid w:val="00AB41A9"/>
    <w:rsid w:val="00AB4481"/>
    <w:rsid w:val="00AB44AC"/>
    <w:rsid w:val="00AB7DA9"/>
    <w:rsid w:val="00AC1236"/>
    <w:rsid w:val="00AD0617"/>
    <w:rsid w:val="00AD1E65"/>
    <w:rsid w:val="00AD2E2B"/>
    <w:rsid w:val="00AD60E6"/>
    <w:rsid w:val="00AE2615"/>
    <w:rsid w:val="00AE379E"/>
    <w:rsid w:val="00AE69E6"/>
    <w:rsid w:val="00AF0294"/>
    <w:rsid w:val="00AF632F"/>
    <w:rsid w:val="00AF7EF3"/>
    <w:rsid w:val="00B1054B"/>
    <w:rsid w:val="00B10A6D"/>
    <w:rsid w:val="00B10E00"/>
    <w:rsid w:val="00B11823"/>
    <w:rsid w:val="00B136C0"/>
    <w:rsid w:val="00B15346"/>
    <w:rsid w:val="00B17ADA"/>
    <w:rsid w:val="00B2174B"/>
    <w:rsid w:val="00B24825"/>
    <w:rsid w:val="00B2676F"/>
    <w:rsid w:val="00B26A79"/>
    <w:rsid w:val="00B27DD9"/>
    <w:rsid w:val="00B30032"/>
    <w:rsid w:val="00B364F4"/>
    <w:rsid w:val="00B37210"/>
    <w:rsid w:val="00B3751A"/>
    <w:rsid w:val="00B37AA5"/>
    <w:rsid w:val="00B428FA"/>
    <w:rsid w:val="00B42DDD"/>
    <w:rsid w:val="00B437B3"/>
    <w:rsid w:val="00B44691"/>
    <w:rsid w:val="00B44A46"/>
    <w:rsid w:val="00B454AE"/>
    <w:rsid w:val="00B569BC"/>
    <w:rsid w:val="00B63CAA"/>
    <w:rsid w:val="00B64592"/>
    <w:rsid w:val="00B65042"/>
    <w:rsid w:val="00B703A6"/>
    <w:rsid w:val="00B71B87"/>
    <w:rsid w:val="00B7280E"/>
    <w:rsid w:val="00B72CA7"/>
    <w:rsid w:val="00B75C37"/>
    <w:rsid w:val="00B75FB0"/>
    <w:rsid w:val="00B760B0"/>
    <w:rsid w:val="00B800AC"/>
    <w:rsid w:val="00B80A54"/>
    <w:rsid w:val="00B82359"/>
    <w:rsid w:val="00B84B0B"/>
    <w:rsid w:val="00B86A46"/>
    <w:rsid w:val="00B92089"/>
    <w:rsid w:val="00B92AF2"/>
    <w:rsid w:val="00B92B83"/>
    <w:rsid w:val="00B94208"/>
    <w:rsid w:val="00B953F8"/>
    <w:rsid w:val="00B97C66"/>
    <w:rsid w:val="00BA0AF2"/>
    <w:rsid w:val="00BA3D10"/>
    <w:rsid w:val="00BA6231"/>
    <w:rsid w:val="00BA6713"/>
    <w:rsid w:val="00BB164A"/>
    <w:rsid w:val="00BB1FBB"/>
    <w:rsid w:val="00BB5983"/>
    <w:rsid w:val="00BB67BC"/>
    <w:rsid w:val="00BB6FE3"/>
    <w:rsid w:val="00BB773D"/>
    <w:rsid w:val="00BC370E"/>
    <w:rsid w:val="00BC47F7"/>
    <w:rsid w:val="00BC6C78"/>
    <w:rsid w:val="00BD031B"/>
    <w:rsid w:val="00BD0E79"/>
    <w:rsid w:val="00BD1309"/>
    <w:rsid w:val="00BD497F"/>
    <w:rsid w:val="00BE36F0"/>
    <w:rsid w:val="00BE3789"/>
    <w:rsid w:val="00BE4B1B"/>
    <w:rsid w:val="00BE53EC"/>
    <w:rsid w:val="00BE6A7C"/>
    <w:rsid w:val="00BF05C5"/>
    <w:rsid w:val="00BF100A"/>
    <w:rsid w:val="00BF361B"/>
    <w:rsid w:val="00BF6720"/>
    <w:rsid w:val="00C026C3"/>
    <w:rsid w:val="00C03092"/>
    <w:rsid w:val="00C039F5"/>
    <w:rsid w:val="00C04FF3"/>
    <w:rsid w:val="00C05282"/>
    <w:rsid w:val="00C05396"/>
    <w:rsid w:val="00C073E3"/>
    <w:rsid w:val="00C10365"/>
    <w:rsid w:val="00C125F4"/>
    <w:rsid w:val="00C12FC3"/>
    <w:rsid w:val="00C134B2"/>
    <w:rsid w:val="00C14F1A"/>
    <w:rsid w:val="00C209CF"/>
    <w:rsid w:val="00C21B7D"/>
    <w:rsid w:val="00C21E44"/>
    <w:rsid w:val="00C22862"/>
    <w:rsid w:val="00C228A5"/>
    <w:rsid w:val="00C22A22"/>
    <w:rsid w:val="00C253C4"/>
    <w:rsid w:val="00C34DCD"/>
    <w:rsid w:val="00C37C86"/>
    <w:rsid w:val="00C46629"/>
    <w:rsid w:val="00C52E0D"/>
    <w:rsid w:val="00C5431D"/>
    <w:rsid w:val="00C5606C"/>
    <w:rsid w:val="00C57C5D"/>
    <w:rsid w:val="00C615E5"/>
    <w:rsid w:val="00C63BE1"/>
    <w:rsid w:val="00C645CC"/>
    <w:rsid w:val="00C64BF7"/>
    <w:rsid w:val="00C70284"/>
    <w:rsid w:val="00C720DF"/>
    <w:rsid w:val="00C75969"/>
    <w:rsid w:val="00C817CE"/>
    <w:rsid w:val="00C827A3"/>
    <w:rsid w:val="00C83A1C"/>
    <w:rsid w:val="00C9117A"/>
    <w:rsid w:val="00C91D64"/>
    <w:rsid w:val="00C91E67"/>
    <w:rsid w:val="00C93319"/>
    <w:rsid w:val="00CA0C81"/>
    <w:rsid w:val="00CA2195"/>
    <w:rsid w:val="00CA2B85"/>
    <w:rsid w:val="00CA4EE3"/>
    <w:rsid w:val="00CA6940"/>
    <w:rsid w:val="00CB2C4B"/>
    <w:rsid w:val="00CB3D88"/>
    <w:rsid w:val="00CB6CFE"/>
    <w:rsid w:val="00CC0291"/>
    <w:rsid w:val="00CC3DEC"/>
    <w:rsid w:val="00CC4042"/>
    <w:rsid w:val="00CC70F4"/>
    <w:rsid w:val="00CC7C47"/>
    <w:rsid w:val="00CD49AD"/>
    <w:rsid w:val="00CD5C31"/>
    <w:rsid w:val="00CD6E84"/>
    <w:rsid w:val="00CD7644"/>
    <w:rsid w:val="00CE258F"/>
    <w:rsid w:val="00CE5F68"/>
    <w:rsid w:val="00CE7F08"/>
    <w:rsid w:val="00CF1ABD"/>
    <w:rsid w:val="00CF1ACE"/>
    <w:rsid w:val="00CF2265"/>
    <w:rsid w:val="00CF2C97"/>
    <w:rsid w:val="00CF506B"/>
    <w:rsid w:val="00CF6D47"/>
    <w:rsid w:val="00CF72A0"/>
    <w:rsid w:val="00D00CDC"/>
    <w:rsid w:val="00D03BC7"/>
    <w:rsid w:val="00D03CFF"/>
    <w:rsid w:val="00D04FB9"/>
    <w:rsid w:val="00D052AD"/>
    <w:rsid w:val="00D05673"/>
    <w:rsid w:val="00D079DA"/>
    <w:rsid w:val="00D11605"/>
    <w:rsid w:val="00D116B6"/>
    <w:rsid w:val="00D1280B"/>
    <w:rsid w:val="00D12871"/>
    <w:rsid w:val="00D170B1"/>
    <w:rsid w:val="00D209E5"/>
    <w:rsid w:val="00D210DB"/>
    <w:rsid w:val="00D2330A"/>
    <w:rsid w:val="00D30044"/>
    <w:rsid w:val="00D30768"/>
    <w:rsid w:val="00D33794"/>
    <w:rsid w:val="00D34105"/>
    <w:rsid w:val="00D35135"/>
    <w:rsid w:val="00D372E1"/>
    <w:rsid w:val="00D4142D"/>
    <w:rsid w:val="00D43232"/>
    <w:rsid w:val="00D458EE"/>
    <w:rsid w:val="00D459EB"/>
    <w:rsid w:val="00D45E99"/>
    <w:rsid w:val="00D46417"/>
    <w:rsid w:val="00D6031C"/>
    <w:rsid w:val="00D6319B"/>
    <w:rsid w:val="00D65D0C"/>
    <w:rsid w:val="00D66551"/>
    <w:rsid w:val="00D67CC0"/>
    <w:rsid w:val="00D7015A"/>
    <w:rsid w:val="00D71719"/>
    <w:rsid w:val="00D729F7"/>
    <w:rsid w:val="00D73598"/>
    <w:rsid w:val="00D73D33"/>
    <w:rsid w:val="00D7476C"/>
    <w:rsid w:val="00D80193"/>
    <w:rsid w:val="00D80825"/>
    <w:rsid w:val="00D816C1"/>
    <w:rsid w:val="00D87DEC"/>
    <w:rsid w:val="00D87F17"/>
    <w:rsid w:val="00D93903"/>
    <w:rsid w:val="00D953D4"/>
    <w:rsid w:val="00DA0D5A"/>
    <w:rsid w:val="00DA0FB2"/>
    <w:rsid w:val="00DA2BEF"/>
    <w:rsid w:val="00DA37B4"/>
    <w:rsid w:val="00DA44FD"/>
    <w:rsid w:val="00DB124C"/>
    <w:rsid w:val="00DB3400"/>
    <w:rsid w:val="00DB6A1F"/>
    <w:rsid w:val="00DB6D8E"/>
    <w:rsid w:val="00DC047D"/>
    <w:rsid w:val="00DC3D9B"/>
    <w:rsid w:val="00DD1433"/>
    <w:rsid w:val="00DD3564"/>
    <w:rsid w:val="00DD7C98"/>
    <w:rsid w:val="00DE1F6E"/>
    <w:rsid w:val="00DE21D7"/>
    <w:rsid w:val="00DE2787"/>
    <w:rsid w:val="00DE362C"/>
    <w:rsid w:val="00DE3829"/>
    <w:rsid w:val="00DE4953"/>
    <w:rsid w:val="00DE7432"/>
    <w:rsid w:val="00DF01A0"/>
    <w:rsid w:val="00DF16B8"/>
    <w:rsid w:val="00DF2E4A"/>
    <w:rsid w:val="00DF32FE"/>
    <w:rsid w:val="00DF377B"/>
    <w:rsid w:val="00DF7CD1"/>
    <w:rsid w:val="00E00BB8"/>
    <w:rsid w:val="00E02703"/>
    <w:rsid w:val="00E03316"/>
    <w:rsid w:val="00E04BCB"/>
    <w:rsid w:val="00E05521"/>
    <w:rsid w:val="00E0599D"/>
    <w:rsid w:val="00E068D9"/>
    <w:rsid w:val="00E07BB5"/>
    <w:rsid w:val="00E103C6"/>
    <w:rsid w:val="00E1185D"/>
    <w:rsid w:val="00E14C4B"/>
    <w:rsid w:val="00E14F03"/>
    <w:rsid w:val="00E14F4D"/>
    <w:rsid w:val="00E153FF"/>
    <w:rsid w:val="00E15A72"/>
    <w:rsid w:val="00E172AC"/>
    <w:rsid w:val="00E21045"/>
    <w:rsid w:val="00E2105C"/>
    <w:rsid w:val="00E21B66"/>
    <w:rsid w:val="00E22C88"/>
    <w:rsid w:val="00E23C9D"/>
    <w:rsid w:val="00E24624"/>
    <w:rsid w:val="00E246F5"/>
    <w:rsid w:val="00E247B2"/>
    <w:rsid w:val="00E266B6"/>
    <w:rsid w:val="00E307D8"/>
    <w:rsid w:val="00E30CAE"/>
    <w:rsid w:val="00E310E0"/>
    <w:rsid w:val="00E35401"/>
    <w:rsid w:val="00E40C55"/>
    <w:rsid w:val="00E45C66"/>
    <w:rsid w:val="00E472F1"/>
    <w:rsid w:val="00E528FD"/>
    <w:rsid w:val="00E52F65"/>
    <w:rsid w:val="00E55E12"/>
    <w:rsid w:val="00E60F5A"/>
    <w:rsid w:val="00E62613"/>
    <w:rsid w:val="00E62E2A"/>
    <w:rsid w:val="00E64696"/>
    <w:rsid w:val="00E64A74"/>
    <w:rsid w:val="00E668B7"/>
    <w:rsid w:val="00E66BB8"/>
    <w:rsid w:val="00E671DC"/>
    <w:rsid w:val="00E67570"/>
    <w:rsid w:val="00E7386D"/>
    <w:rsid w:val="00E747BF"/>
    <w:rsid w:val="00E7615C"/>
    <w:rsid w:val="00E77AA9"/>
    <w:rsid w:val="00E826E8"/>
    <w:rsid w:val="00E82C38"/>
    <w:rsid w:val="00E830C9"/>
    <w:rsid w:val="00E8404D"/>
    <w:rsid w:val="00E85A8E"/>
    <w:rsid w:val="00E85ABD"/>
    <w:rsid w:val="00E902F5"/>
    <w:rsid w:val="00E93B98"/>
    <w:rsid w:val="00EA4069"/>
    <w:rsid w:val="00EA53F0"/>
    <w:rsid w:val="00EB0936"/>
    <w:rsid w:val="00EB1967"/>
    <w:rsid w:val="00EB1C79"/>
    <w:rsid w:val="00EB3D1B"/>
    <w:rsid w:val="00EB54C6"/>
    <w:rsid w:val="00EC0E95"/>
    <w:rsid w:val="00EC110F"/>
    <w:rsid w:val="00EC1502"/>
    <w:rsid w:val="00EC191E"/>
    <w:rsid w:val="00EC217C"/>
    <w:rsid w:val="00EC5C0A"/>
    <w:rsid w:val="00EC6277"/>
    <w:rsid w:val="00EC64C8"/>
    <w:rsid w:val="00ED152B"/>
    <w:rsid w:val="00ED29EA"/>
    <w:rsid w:val="00ED53A5"/>
    <w:rsid w:val="00ED70E1"/>
    <w:rsid w:val="00ED74BB"/>
    <w:rsid w:val="00EE311E"/>
    <w:rsid w:val="00EE3CD7"/>
    <w:rsid w:val="00EF33D3"/>
    <w:rsid w:val="00EF4FC4"/>
    <w:rsid w:val="00EF5B9F"/>
    <w:rsid w:val="00EF6559"/>
    <w:rsid w:val="00F00108"/>
    <w:rsid w:val="00F00B59"/>
    <w:rsid w:val="00F03BCE"/>
    <w:rsid w:val="00F044F2"/>
    <w:rsid w:val="00F045EC"/>
    <w:rsid w:val="00F05538"/>
    <w:rsid w:val="00F0636B"/>
    <w:rsid w:val="00F06D9C"/>
    <w:rsid w:val="00F10446"/>
    <w:rsid w:val="00F11646"/>
    <w:rsid w:val="00F15674"/>
    <w:rsid w:val="00F17C9F"/>
    <w:rsid w:val="00F22477"/>
    <w:rsid w:val="00F25550"/>
    <w:rsid w:val="00F25761"/>
    <w:rsid w:val="00F257C1"/>
    <w:rsid w:val="00F25870"/>
    <w:rsid w:val="00F25EAB"/>
    <w:rsid w:val="00F265F1"/>
    <w:rsid w:val="00F2795B"/>
    <w:rsid w:val="00F3156D"/>
    <w:rsid w:val="00F35821"/>
    <w:rsid w:val="00F36E6A"/>
    <w:rsid w:val="00F373F1"/>
    <w:rsid w:val="00F40322"/>
    <w:rsid w:val="00F40DEF"/>
    <w:rsid w:val="00F43C41"/>
    <w:rsid w:val="00F4402F"/>
    <w:rsid w:val="00F445D1"/>
    <w:rsid w:val="00F458B0"/>
    <w:rsid w:val="00F50F82"/>
    <w:rsid w:val="00F5480A"/>
    <w:rsid w:val="00F5536C"/>
    <w:rsid w:val="00F55B04"/>
    <w:rsid w:val="00F614BD"/>
    <w:rsid w:val="00F628A4"/>
    <w:rsid w:val="00F64A2B"/>
    <w:rsid w:val="00F64F4F"/>
    <w:rsid w:val="00F67693"/>
    <w:rsid w:val="00F73A73"/>
    <w:rsid w:val="00F73D75"/>
    <w:rsid w:val="00F7418A"/>
    <w:rsid w:val="00F774E8"/>
    <w:rsid w:val="00F82D51"/>
    <w:rsid w:val="00F83751"/>
    <w:rsid w:val="00F849C2"/>
    <w:rsid w:val="00F859BC"/>
    <w:rsid w:val="00F85E48"/>
    <w:rsid w:val="00F9031C"/>
    <w:rsid w:val="00F9033A"/>
    <w:rsid w:val="00F9063E"/>
    <w:rsid w:val="00F906A6"/>
    <w:rsid w:val="00F90CB8"/>
    <w:rsid w:val="00F915F6"/>
    <w:rsid w:val="00F91D8B"/>
    <w:rsid w:val="00F92D97"/>
    <w:rsid w:val="00F9392A"/>
    <w:rsid w:val="00F963A6"/>
    <w:rsid w:val="00FA0230"/>
    <w:rsid w:val="00FA1E48"/>
    <w:rsid w:val="00FA1E6A"/>
    <w:rsid w:val="00FA2C0B"/>
    <w:rsid w:val="00FA7D1D"/>
    <w:rsid w:val="00FB0D35"/>
    <w:rsid w:val="00FB1F9E"/>
    <w:rsid w:val="00FB38DD"/>
    <w:rsid w:val="00FB49E9"/>
    <w:rsid w:val="00FB70DA"/>
    <w:rsid w:val="00FB718F"/>
    <w:rsid w:val="00FC0003"/>
    <w:rsid w:val="00FC2C98"/>
    <w:rsid w:val="00FC3B68"/>
    <w:rsid w:val="00FC5EC2"/>
    <w:rsid w:val="00FC5F06"/>
    <w:rsid w:val="00FC7FF4"/>
    <w:rsid w:val="00FD0EEE"/>
    <w:rsid w:val="00FD149F"/>
    <w:rsid w:val="00FD4AA5"/>
    <w:rsid w:val="00FD5546"/>
    <w:rsid w:val="00FD7171"/>
    <w:rsid w:val="00FD7556"/>
    <w:rsid w:val="00FD7B98"/>
    <w:rsid w:val="00FE02EE"/>
    <w:rsid w:val="00FE150A"/>
    <w:rsid w:val="00FE1864"/>
    <w:rsid w:val="00FE4866"/>
    <w:rsid w:val="00FE5945"/>
    <w:rsid w:val="00FE5D0D"/>
    <w:rsid w:val="00FE7F19"/>
    <w:rsid w:val="00FF0A4A"/>
    <w:rsid w:val="00FF1AB2"/>
    <w:rsid w:val="00FF28F1"/>
    <w:rsid w:val="00FF4526"/>
    <w:rsid w:val="00FF4F9D"/>
    <w:rsid w:val="00FF5C9A"/>
    <w:rsid w:val="00FF6D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A7C14"/>
  <w15:chartTrackingRefBased/>
  <w15:docId w15:val="{027B5F71-2C77-465D-9CCD-378E6F01F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D80825"/>
    <w:rPr>
      <w:rFonts w:ascii="Times New Roman" w:hAnsi="Times New Roman"/>
      <w:sz w:val="24"/>
      <w:szCs w:val="24"/>
    </w:rPr>
  </w:style>
  <w:style w:type="paragraph" w:styleId="Kop1">
    <w:name w:val="heading 1"/>
    <w:basedOn w:val="Standaard"/>
    <w:next w:val="Standaard"/>
    <w:link w:val="Kop1Teken"/>
    <w:uiPriority w:val="9"/>
    <w:qFormat/>
    <w:rsid w:val="00E153FF"/>
    <w:pPr>
      <w:keepNext/>
      <w:pageBreakBefore/>
      <w:widowControl w:val="0"/>
      <w:numPr>
        <w:numId w:val="4"/>
      </w:numPr>
      <w:shd w:val="clear" w:color="auto" w:fill="ED008D"/>
      <w:spacing w:after="320"/>
      <w:outlineLvl w:val="0"/>
    </w:pPr>
    <w:rPr>
      <w:rFonts w:ascii="Arial Rounded MT Bold" w:hAnsi="Arial Rounded MT Bold"/>
      <w:caps/>
      <w:color w:val="FFFFFF"/>
      <w:szCs w:val="28"/>
      <w:lang w:val="nl-BE" w:eastAsia="en-US"/>
    </w:rPr>
  </w:style>
  <w:style w:type="paragraph" w:styleId="Kop2">
    <w:name w:val="heading 2"/>
    <w:basedOn w:val="Standaard"/>
    <w:next w:val="Standaard"/>
    <w:link w:val="Kop2Teken"/>
    <w:uiPriority w:val="9"/>
    <w:unhideWhenUsed/>
    <w:qFormat/>
    <w:rsid w:val="00E153FF"/>
    <w:pPr>
      <w:keepNext/>
      <w:numPr>
        <w:ilvl w:val="1"/>
        <w:numId w:val="4"/>
      </w:numPr>
      <w:pBdr>
        <w:bottom w:val="single" w:sz="2" w:space="2" w:color="auto"/>
      </w:pBdr>
      <w:spacing w:after="120"/>
      <w:outlineLvl w:val="1"/>
    </w:pPr>
    <w:rPr>
      <w:rFonts w:ascii="Arial Rounded MT Bold" w:eastAsia="Times New Roman" w:hAnsi="Arial Rounded MT Bold" w:cs="Tahoma"/>
      <w:caps/>
      <w:color w:val="000000"/>
      <w:sz w:val="20"/>
      <w:lang w:val="nl-BE" w:eastAsia="en-US"/>
    </w:rPr>
  </w:style>
  <w:style w:type="paragraph" w:styleId="Kop3">
    <w:name w:val="heading 3"/>
    <w:basedOn w:val="Standaard"/>
    <w:next w:val="Standaard"/>
    <w:link w:val="Kop3Teken"/>
    <w:uiPriority w:val="9"/>
    <w:unhideWhenUsed/>
    <w:qFormat/>
    <w:rsid w:val="00E153FF"/>
    <w:pPr>
      <w:keepNext/>
      <w:numPr>
        <w:ilvl w:val="2"/>
        <w:numId w:val="4"/>
      </w:numPr>
      <w:spacing w:after="120"/>
      <w:outlineLvl w:val="2"/>
    </w:pPr>
    <w:rPr>
      <w:rFonts w:ascii="Arial Rounded MT Bold" w:eastAsia="Times New Roman" w:hAnsi="Arial Rounded MT Bold" w:cs="Tahoma"/>
      <w:caps/>
      <w:color w:val="000000"/>
      <w:sz w:val="20"/>
    </w:rPr>
  </w:style>
  <w:style w:type="paragraph" w:styleId="Kop4">
    <w:name w:val="heading 4"/>
    <w:next w:val="Standaard"/>
    <w:link w:val="Kop4Teken"/>
    <w:uiPriority w:val="9"/>
    <w:unhideWhenUsed/>
    <w:qFormat/>
    <w:rsid w:val="00E153FF"/>
    <w:pPr>
      <w:keepNext/>
      <w:keepLines/>
      <w:spacing w:after="120"/>
      <w:outlineLvl w:val="3"/>
    </w:pPr>
    <w:rPr>
      <w:rFonts w:ascii="Arial Rounded MT Bold" w:eastAsia="Times New Roman" w:hAnsi="Arial Rounded MT Bold"/>
      <w:iCs/>
      <w:caps/>
      <w:noProof/>
      <w:color w:val="ED008D"/>
      <w:szCs w:val="24"/>
      <w:lang w:val="en-GB"/>
    </w:rPr>
  </w:style>
  <w:style w:type="paragraph" w:styleId="Kop5">
    <w:name w:val="heading 5"/>
    <w:basedOn w:val="Standaard"/>
    <w:next w:val="Standaard"/>
    <w:link w:val="Kop5Teken"/>
    <w:uiPriority w:val="9"/>
    <w:unhideWhenUsed/>
    <w:qFormat/>
    <w:rsid w:val="00871F2F"/>
    <w:pPr>
      <w:keepNext/>
      <w:keepLines/>
      <w:spacing w:before="40" w:line="276" w:lineRule="auto"/>
      <w:outlineLvl w:val="4"/>
    </w:pPr>
    <w:rPr>
      <w:rFonts w:ascii="Arial Rounded MT Bold" w:eastAsia="Times New Roman" w:hAnsi="Arial Rounded MT Bold"/>
      <w:color w:val="0CA8DE"/>
      <w:sz w:val="20"/>
      <w:szCs w:val="20"/>
    </w:rPr>
  </w:style>
  <w:style w:type="paragraph" w:styleId="Kop6">
    <w:name w:val="heading 6"/>
    <w:basedOn w:val="Standaard"/>
    <w:next w:val="Standaard"/>
    <w:link w:val="Kop6Teken"/>
    <w:uiPriority w:val="9"/>
    <w:unhideWhenUsed/>
    <w:qFormat/>
    <w:rsid w:val="000F22FC"/>
    <w:pPr>
      <w:keepNext/>
      <w:keepLines/>
      <w:spacing w:before="40"/>
      <w:outlineLvl w:val="5"/>
    </w:pPr>
    <w:rPr>
      <w:rFonts w:ascii="Arial Rounded MT Bold" w:eastAsia="Times New Roman" w:hAnsi="Arial Rounded MT Bold"/>
      <w:color w:val="087093"/>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E153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Teken"/>
    <w:uiPriority w:val="99"/>
    <w:unhideWhenUsed/>
    <w:qFormat/>
    <w:rsid w:val="00E153FF"/>
    <w:pPr>
      <w:tabs>
        <w:tab w:val="center" w:pos="4536"/>
        <w:tab w:val="right" w:pos="9072"/>
      </w:tabs>
      <w:jc w:val="right"/>
    </w:pPr>
    <w:rPr>
      <w:rFonts w:ascii="Calibri" w:eastAsia="Times New Roman" w:hAnsi="Calibri" w:cs="Tahoma"/>
      <w:color w:val="595959"/>
      <w:sz w:val="16"/>
      <w:szCs w:val="16"/>
      <w:lang w:val="nl-BE"/>
    </w:rPr>
  </w:style>
  <w:style w:type="character" w:customStyle="1" w:styleId="KoptekstTeken">
    <w:name w:val="Koptekst Teken"/>
    <w:link w:val="Koptekst"/>
    <w:uiPriority w:val="99"/>
    <w:rsid w:val="00E153FF"/>
    <w:rPr>
      <w:rFonts w:ascii="Calibri" w:eastAsia="Times New Roman" w:hAnsi="Calibri" w:cs="Tahoma"/>
      <w:noProof/>
      <w:color w:val="595959"/>
      <w:sz w:val="16"/>
      <w:szCs w:val="16"/>
      <w:lang w:val="nl-BE" w:eastAsia="nl-NL"/>
    </w:rPr>
  </w:style>
  <w:style w:type="paragraph" w:styleId="Voettekst">
    <w:name w:val="footer"/>
    <w:basedOn w:val="Standaard"/>
    <w:link w:val="VoettekstTeken"/>
    <w:uiPriority w:val="99"/>
    <w:unhideWhenUsed/>
    <w:qFormat/>
    <w:rsid w:val="00E153FF"/>
    <w:pPr>
      <w:tabs>
        <w:tab w:val="left" w:pos="468"/>
        <w:tab w:val="center" w:pos="4536"/>
        <w:tab w:val="right" w:pos="9072"/>
      </w:tabs>
      <w:spacing w:before="480"/>
    </w:pPr>
    <w:rPr>
      <w:rFonts w:ascii="Calibri" w:eastAsia="Times New Roman" w:hAnsi="Calibri"/>
      <w:color w:val="595959"/>
      <w:sz w:val="16"/>
      <w:szCs w:val="16"/>
      <w:lang w:val="nl-BE"/>
    </w:rPr>
  </w:style>
  <w:style w:type="character" w:customStyle="1" w:styleId="VoettekstTeken">
    <w:name w:val="Voettekst Teken"/>
    <w:link w:val="Voettekst"/>
    <w:uiPriority w:val="99"/>
    <w:rsid w:val="00E153FF"/>
    <w:rPr>
      <w:rFonts w:ascii="Calibri" w:eastAsia="Times New Roman" w:hAnsi="Calibri" w:cs="Times New Roman"/>
      <w:noProof/>
      <w:color w:val="595959"/>
      <w:sz w:val="16"/>
      <w:szCs w:val="16"/>
      <w:lang w:val="nl-BE" w:eastAsia="nl-NL"/>
    </w:rPr>
  </w:style>
  <w:style w:type="paragraph" w:customStyle="1" w:styleId="Opleiding">
    <w:name w:val="Opleiding"/>
    <w:aliases w:val="semester,academiejaar en lector"/>
    <w:link w:val="OpleidingChar"/>
    <w:rsid w:val="00E153FF"/>
    <w:pPr>
      <w:spacing w:after="200" w:line="276" w:lineRule="auto"/>
    </w:pPr>
    <w:rPr>
      <w:rFonts w:eastAsia="Times New Roman" w:cs="Tahoma"/>
      <w:b/>
      <w:caps/>
      <w:noProof/>
      <w:color w:val="FFFFFF"/>
      <w:sz w:val="24"/>
      <w:lang w:val="nl-BE"/>
    </w:rPr>
  </w:style>
  <w:style w:type="paragraph" w:customStyle="1" w:styleId="titelvandecursus">
    <w:name w:val="titel van de cursus"/>
    <w:link w:val="titelvandecursusChar"/>
    <w:rsid w:val="00E153FF"/>
    <w:pPr>
      <w:spacing w:after="200" w:line="1000" w:lineRule="exact"/>
    </w:pPr>
    <w:rPr>
      <w:rFonts w:ascii="Arial Rounded MT Bold" w:eastAsia="Times New Roman" w:hAnsi="Arial Rounded MT Bold" w:cs="Tahoma"/>
      <w:caps/>
      <w:noProof/>
      <w:color w:val="FFFFFF"/>
      <w:spacing w:val="-14"/>
      <w:sz w:val="96"/>
      <w:szCs w:val="130"/>
      <w:lang w:val="nl-BE"/>
    </w:rPr>
  </w:style>
  <w:style w:type="character" w:customStyle="1" w:styleId="OpleidingChar">
    <w:name w:val="Opleiding Char"/>
    <w:aliases w:val="semester Char,academiejaar en lector Char"/>
    <w:link w:val="Opleiding"/>
    <w:rsid w:val="00E153FF"/>
    <w:rPr>
      <w:rFonts w:eastAsia="Times New Roman" w:cs="Tahoma"/>
      <w:b/>
      <w:caps/>
      <w:noProof/>
      <w:color w:val="FFFFFF"/>
      <w:sz w:val="24"/>
      <w:szCs w:val="20"/>
      <w:lang w:val="nl-BE" w:eastAsia="nl-NL"/>
    </w:rPr>
  </w:style>
  <w:style w:type="paragraph" w:customStyle="1" w:styleId="opleiding0">
    <w:name w:val="opleiding"/>
    <w:aliases w:val="afstudeerrichting,slogan"/>
    <w:link w:val="opleidingChar0"/>
    <w:rsid w:val="00E153FF"/>
    <w:pPr>
      <w:spacing w:after="200" w:line="276" w:lineRule="auto"/>
    </w:pPr>
    <w:rPr>
      <w:rFonts w:ascii="Arial Rounded MT Bold" w:eastAsia="Times New Roman" w:hAnsi="Arial Rounded MT Bold" w:cs="Tahoma"/>
      <w:noProof/>
      <w:color w:val="FFFFFF"/>
      <w:lang w:val="nl-BE"/>
    </w:rPr>
  </w:style>
  <w:style w:type="character" w:customStyle="1" w:styleId="titelvandecursusChar">
    <w:name w:val="titel van de cursus Char"/>
    <w:link w:val="titelvandecursus"/>
    <w:rsid w:val="00E153FF"/>
    <w:rPr>
      <w:rFonts w:ascii="Arial Rounded MT Bold" w:eastAsia="Times New Roman" w:hAnsi="Arial Rounded MT Bold" w:cs="Tahoma"/>
      <w:caps/>
      <w:noProof/>
      <w:color w:val="FFFFFF"/>
      <w:spacing w:val="-14"/>
      <w:sz w:val="96"/>
      <w:szCs w:val="130"/>
      <w:lang w:val="nl-BE" w:eastAsia="nl-NL"/>
    </w:rPr>
  </w:style>
  <w:style w:type="character" w:customStyle="1" w:styleId="opleidingChar0">
    <w:name w:val="opleiding Char"/>
    <w:aliases w:val="afstudeerrichting Char,slogan Char"/>
    <w:link w:val="opleiding0"/>
    <w:rsid w:val="00E153FF"/>
    <w:rPr>
      <w:rFonts w:ascii="Arial Rounded MT Bold" w:eastAsia="Times New Roman" w:hAnsi="Arial Rounded MT Bold" w:cs="Tahoma"/>
      <w:noProof/>
      <w:color w:val="FFFFFF"/>
      <w:sz w:val="20"/>
      <w:szCs w:val="20"/>
      <w:lang w:val="nl-BE" w:eastAsia="nl-NL"/>
    </w:rPr>
  </w:style>
  <w:style w:type="character" w:styleId="Tekstvantijdelijkeaanduiding">
    <w:name w:val="Placeholder Text"/>
    <w:uiPriority w:val="99"/>
    <w:semiHidden/>
    <w:rsid w:val="00E153FF"/>
    <w:rPr>
      <w:color w:val="808080"/>
    </w:rPr>
  </w:style>
  <w:style w:type="paragraph" w:customStyle="1" w:styleId="Voorblad">
    <w:name w:val="Voorblad"/>
    <w:link w:val="VoorbladChar"/>
    <w:qFormat/>
    <w:rsid w:val="001C7257"/>
    <w:rPr>
      <w:rFonts w:ascii="Arial Rounded MT Bold" w:hAnsi="Arial Rounded MT Bold"/>
      <w:sz w:val="24"/>
      <w:szCs w:val="32"/>
      <w:lang w:val="nl-BE" w:eastAsia="en-US"/>
    </w:rPr>
  </w:style>
  <w:style w:type="character" w:customStyle="1" w:styleId="Kop1Teken">
    <w:name w:val="Kop 1 Teken"/>
    <w:link w:val="Kop1"/>
    <w:uiPriority w:val="9"/>
    <w:rsid w:val="00E153FF"/>
    <w:rPr>
      <w:rFonts w:ascii="Arial Rounded MT Bold" w:hAnsi="Arial Rounded MT Bold"/>
      <w:caps/>
      <w:color w:val="FFFFFF"/>
      <w:sz w:val="24"/>
      <w:szCs w:val="28"/>
      <w:shd w:val="clear" w:color="auto" w:fill="ED008D"/>
      <w:lang w:val="nl-BE"/>
    </w:rPr>
  </w:style>
  <w:style w:type="character" w:customStyle="1" w:styleId="VoorbladChar">
    <w:name w:val="Voorblad Char"/>
    <w:link w:val="Voorblad"/>
    <w:rsid w:val="001C7257"/>
    <w:rPr>
      <w:rFonts w:ascii="Arial Rounded MT Bold" w:hAnsi="Arial Rounded MT Bold"/>
      <w:sz w:val="24"/>
      <w:szCs w:val="32"/>
      <w:lang w:val="nl-BE"/>
    </w:rPr>
  </w:style>
  <w:style w:type="character" w:customStyle="1" w:styleId="Kop2Teken">
    <w:name w:val="Kop 2 Teken"/>
    <w:link w:val="Kop2"/>
    <w:uiPriority w:val="9"/>
    <w:rsid w:val="00E153FF"/>
    <w:rPr>
      <w:rFonts w:ascii="Arial Rounded MT Bold" w:eastAsia="Times New Roman" w:hAnsi="Arial Rounded MT Bold" w:cs="Tahoma"/>
      <w:caps/>
      <w:noProof/>
      <w:color w:val="000000"/>
      <w:sz w:val="20"/>
      <w:szCs w:val="24"/>
      <w:lang w:val="nl-BE"/>
    </w:rPr>
  </w:style>
  <w:style w:type="character" w:customStyle="1" w:styleId="Kop3Teken">
    <w:name w:val="Kop 3 Teken"/>
    <w:link w:val="Kop3"/>
    <w:uiPriority w:val="9"/>
    <w:rsid w:val="00E153FF"/>
    <w:rPr>
      <w:rFonts w:ascii="Arial Rounded MT Bold" w:eastAsia="Times New Roman" w:hAnsi="Arial Rounded MT Bold" w:cs="Tahoma"/>
      <w:caps/>
      <w:noProof/>
      <w:color w:val="000000"/>
      <w:sz w:val="20"/>
      <w:szCs w:val="24"/>
      <w:lang w:eastAsia="nl-NL"/>
    </w:rPr>
  </w:style>
  <w:style w:type="character" w:customStyle="1" w:styleId="Kop4Teken">
    <w:name w:val="Kop 4 Teken"/>
    <w:link w:val="Kop4"/>
    <w:uiPriority w:val="9"/>
    <w:rsid w:val="00E153FF"/>
    <w:rPr>
      <w:rFonts w:ascii="Arial Rounded MT Bold" w:eastAsia="Times New Roman" w:hAnsi="Arial Rounded MT Bold" w:cs="Times New Roman"/>
      <w:iCs/>
      <w:caps/>
      <w:noProof/>
      <w:color w:val="ED008D"/>
      <w:sz w:val="20"/>
      <w:szCs w:val="24"/>
      <w:lang w:eastAsia="nl-NL"/>
    </w:rPr>
  </w:style>
  <w:style w:type="paragraph" w:styleId="Titel">
    <w:name w:val="Title"/>
    <w:basedOn w:val="Standaard"/>
    <w:next w:val="Kop1"/>
    <w:link w:val="TitelTeken"/>
    <w:qFormat/>
    <w:rsid w:val="00E153FF"/>
    <w:pPr>
      <w:spacing w:after="480"/>
      <w:contextualSpacing/>
    </w:pPr>
    <w:rPr>
      <w:rFonts w:ascii="Arial Rounded MT Bold" w:eastAsia="Times New Roman" w:hAnsi="Arial Rounded MT Bold"/>
      <w:spacing w:val="-10"/>
      <w:kern w:val="28"/>
      <w:sz w:val="56"/>
      <w:szCs w:val="56"/>
    </w:rPr>
  </w:style>
  <w:style w:type="character" w:customStyle="1" w:styleId="TitelTeken">
    <w:name w:val="Titel Teken"/>
    <w:link w:val="Titel"/>
    <w:rsid w:val="00E153FF"/>
    <w:rPr>
      <w:rFonts w:ascii="Arial Rounded MT Bold" w:eastAsia="Times New Roman" w:hAnsi="Arial Rounded MT Bold" w:cs="Times New Roman"/>
      <w:noProof/>
      <w:spacing w:val="-10"/>
      <w:kern w:val="28"/>
      <w:sz w:val="56"/>
      <w:szCs w:val="56"/>
      <w:lang w:eastAsia="nl-NL"/>
    </w:rPr>
  </w:style>
  <w:style w:type="paragraph" w:styleId="Lijstalinea">
    <w:name w:val="List Paragraph"/>
    <w:aliases w:val="Bulleted list"/>
    <w:basedOn w:val="Standaard"/>
    <w:link w:val="LijstalineaTeken"/>
    <w:uiPriority w:val="34"/>
    <w:qFormat/>
    <w:rsid w:val="00E153FF"/>
    <w:pPr>
      <w:numPr>
        <w:numId w:val="2"/>
      </w:numPr>
      <w:spacing w:after="320" w:line="276" w:lineRule="auto"/>
      <w:ind w:left="357" w:hanging="357"/>
      <w:contextualSpacing/>
    </w:pPr>
    <w:rPr>
      <w:rFonts w:ascii="Calibri" w:eastAsia="Times New Roman" w:hAnsi="Calibri" w:cs="Tahoma"/>
      <w:sz w:val="20"/>
      <w:szCs w:val="16"/>
    </w:rPr>
  </w:style>
  <w:style w:type="character" w:styleId="Verwijzingopmerking">
    <w:name w:val="annotation reference"/>
    <w:uiPriority w:val="99"/>
    <w:semiHidden/>
    <w:unhideWhenUsed/>
    <w:rsid w:val="00E153FF"/>
    <w:rPr>
      <w:sz w:val="16"/>
      <w:szCs w:val="16"/>
    </w:rPr>
  </w:style>
  <w:style w:type="paragraph" w:styleId="Citaat">
    <w:name w:val="Quote"/>
    <w:basedOn w:val="Standaard"/>
    <w:next w:val="Standaard"/>
    <w:link w:val="CitaatTeken"/>
    <w:uiPriority w:val="29"/>
    <w:qFormat/>
    <w:rsid w:val="00E153FF"/>
    <w:pPr>
      <w:spacing w:before="480" w:after="480"/>
      <w:ind w:left="567" w:right="567"/>
    </w:pPr>
    <w:rPr>
      <w:rFonts w:ascii="Calibri" w:eastAsia="Times New Roman" w:hAnsi="Calibri" w:cs="Tahoma"/>
      <w:i/>
      <w:iCs/>
      <w:color w:val="44C8F5"/>
      <w:sz w:val="28"/>
      <w:szCs w:val="20"/>
    </w:rPr>
  </w:style>
  <w:style w:type="character" w:customStyle="1" w:styleId="CitaatTeken">
    <w:name w:val="Citaat Teken"/>
    <w:link w:val="Citaat"/>
    <w:uiPriority w:val="29"/>
    <w:rsid w:val="00E153FF"/>
    <w:rPr>
      <w:rFonts w:ascii="Calibri" w:eastAsia="Times New Roman" w:hAnsi="Calibri" w:cs="Tahoma"/>
      <w:i/>
      <w:iCs/>
      <w:noProof/>
      <w:color w:val="44C8F5"/>
      <w:sz w:val="28"/>
      <w:szCs w:val="20"/>
      <w:lang w:eastAsia="nl-NL"/>
    </w:rPr>
  </w:style>
  <w:style w:type="character" w:customStyle="1" w:styleId="apple-converted-space">
    <w:name w:val="apple-converted-space"/>
    <w:basedOn w:val="Standaardalinea-lettertype"/>
    <w:rsid w:val="00E153FF"/>
  </w:style>
  <w:style w:type="paragraph" w:styleId="Tekstopmerking">
    <w:name w:val="annotation text"/>
    <w:basedOn w:val="Standaard"/>
    <w:link w:val="TekstopmerkingTeken"/>
    <w:uiPriority w:val="99"/>
    <w:unhideWhenUsed/>
    <w:rsid w:val="00E153FF"/>
    <w:pPr>
      <w:spacing w:after="320"/>
    </w:pPr>
    <w:rPr>
      <w:rFonts w:ascii="Calibri" w:eastAsia="Times New Roman" w:hAnsi="Calibri" w:cs="Tahoma"/>
      <w:color w:val="000000"/>
      <w:sz w:val="20"/>
      <w:szCs w:val="20"/>
    </w:rPr>
  </w:style>
  <w:style w:type="character" w:customStyle="1" w:styleId="TekstopmerkingTeken">
    <w:name w:val="Tekst opmerking Teken"/>
    <w:link w:val="Tekstopmerking"/>
    <w:uiPriority w:val="99"/>
    <w:rsid w:val="00E153FF"/>
    <w:rPr>
      <w:rFonts w:ascii="Calibri" w:eastAsia="Times New Roman" w:hAnsi="Calibri" w:cs="Tahoma"/>
      <w:noProof/>
      <w:color w:val="000000"/>
      <w:sz w:val="20"/>
      <w:szCs w:val="20"/>
      <w:lang w:eastAsia="nl-NL"/>
    </w:rPr>
  </w:style>
  <w:style w:type="paragraph" w:customStyle="1" w:styleId="Inleidingopsomming">
    <w:name w:val="Inleiding opsomming"/>
    <w:basedOn w:val="Standaard"/>
    <w:link w:val="InleidingopsommingChar"/>
    <w:rsid w:val="00E153FF"/>
    <w:pPr>
      <w:spacing w:after="120" w:line="276" w:lineRule="auto"/>
    </w:pPr>
    <w:rPr>
      <w:rFonts w:ascii="Calibri" w:eastAsia="Times New Roman" w:hAnsi="Calibri" w:cs="Tahoma"/>
      <w:sz w:val="20"/>
      <w:szCs w:val="16"/>
    </w:rPr>
  </w:style>
  <w:style w:type="paragraph" w:customStyle="1" w:styleId="Numberedlist">
    <w:name w:val="Numbered list"/>
    <w:basedOn w:val="Lijstalinea"/>
    <w:next w:val="Standaard"/>
    <w:link w:val="NumberedlistChar"/>
    <w:qFormat/>
    <w:rsid w:val="00E153FF"/>
    <w:pPr>
      <w:numPr>
        <w:numId w:val="1"/>
      </w:numPr>
      <w:ind w:left="357" w:hanging="357"/>
    </w:pPr>
  </w:style>
  <w:style w:type="character" w:customStyle="1" w:styleId="InleidingopsommingChar">
    <w:name w:val="Inleiding opsomming Char"/>
    <w:link w:val="Inleidingopsomming"/>
    <w:rsid w:val="00E153FF"/>
    <w:rPr>
      <w:rFonts w:ascii="Calibri" w:eastAsia="Times New Roman" w:hAnsi="Calibri" w:cs="Tahoma"/>
      <w:noProof/>
      <w:sz w:val="20"/>
      <w:szCs w:val="16"/>
      <w:lang w:val="nl-NL" w:eastAsia="nl-NL"/>
    </w:rPr>
  </w:style>
  <w:style w:type="paragraph" w:styleId="Bijschrift">
    <w:name w:val="caption"/>
    <w:next w:val="Standaard"/>
    <w:link w:val="BijschriftTeken"/>
    <w:uiPriority w:val="35"/>
    <w:unhideWhenUsed/>
    <w:qFormat/>
    <w:rsid w:val="00E153FF"/>
    <w:pPr>
      <w:spacing w:after="240"/>
    </w:pPr>
    <w:rPr>
      <w:rFonts w:eastAsia="Times New Roman" w:cs="Tahoma"/>
      <w:i/>
      <w:iCs/>
      <w:color w:val="44C8F5"/>
      <w:sz w:val="18"/>
      <w:szCs w:val="18"/>
      <w:lang w:val="nl-BE"/>
    </w:rPr>
  </w:style>
  <w:style w:type="paragraph" w:styleId="Onderwerpvanopmerking">
    <w:name w:val="annotation subject"/>
    <w:basedOn w:val="Tekstopmerking"/>
    <w:next w:val="Tekstopmerking"/>
    <w:link w:val="OnderwerpvanopmerkingTeken"/>
    <w:uiPriority w:val="99"/>
    <w:semiHidden/>
    <w:unhideWhenUsed/>
    <w:rsid w:val="00E153FF"/>
    <w:rPr>
      <w:b/>
      <w:bCs/>
    </w:rPr>
  </w:style>
  <w:style w:type="character" w:customStyle="1" w:styleId="OnderwerpvanopmerkingTeken">
    <w:name w:val="Onderwerp van opmerking Teken"/>
    <w:link w:val="Onderwerpvanopmerking"/>
    <w:uiPriority w:val="99"/>
    <w:semiHidden/>
    <w:rsid w:val="00E153FF"/>
    <w:rPr>
      <w:rFonts w:ascii="Calibri" w:eastAsia="Times New Roman" w:hAnsi="Calibri" w:cs="Tahoma"/>
      <w:b/>
      <w:bCs/>
      <w:noProof/>
      <w:color w:val="000000"/>
      <w:sz w:val="20"/>
      <w:szCs w:val="20"/>
      <w:lang w:eastAsia="nl-NL"/>
    </w:rPr>
  </w:style>
  <w:style w:type="character" w:customStyle="1" w:styleId="LijstalineaTeken">
    <w:name w:val="Lijstalinea Teken"/>
    <w:aliases w:val="Bulleted list Teken"/>
    <w:link w:val="Lijstalinea"/>
    <w:uiPriority w:val="34"/>
    <w:rsid w:val="00E153FF"/>
    <w:rPr>
      <w:rFonts w:ascii="Calibri" w:eastAsia="Times New Roman" w:hAnsi="Calibri" w:cs="Tahoma"/>
      <w:noProof/>
      <w:sz w:val="20"/>
      <w:szCs w:val="16"/>
      <w:lang w:val="nl-NL" w:eastAsia="nl-NL"/>
    </w:rPr>
  </w:style>
  <w:style w:type="character" w:customStyle="1" w:styleId="NumberedlistChar">
    <w:name w:val="Numbered list Char"/>
    <w:link w:val="Numberedlist"/>
    <w:rsid w:val="00E153FF"/>
    <w:rPr>
      <w:rFonts w:ascii="Calibri" w:eastAsia="Times New Roman" w:hAnsi="Calibri" w:cs="Tahoma"/>
      <w:noProof/>
      <w:sz w:val="20"/>
      <w:szCs w:val="16"/>
      <w:lang w:val="nl-NL" w:eastAsia="nl-NL"/>
    </w:rPr>
  </w:style>
  <w:style w:type="paragraph" w:customStyle="1" w:styleId="bijschriftrechtsnaastafbeelding">
    <w:name w:val="bijschrift rechts naast afbeelding"/>
    <w:next w:val="Standaard"/>
    <w:link w:val="bijschriftrechtsnaastafbeeldingChar"/>
    <w:rsid w:val="00E153FF"/>
    <w:pPr>
      <w:pBdr>
        <w:left w:val="single" w:sz="4" w:space="7" w:color="44C8F5"/>
      </w:pBdr>
      <w:spacing w:after="360" w:line="276" w:lineRule="auto"/>
    </w:pPr>
    <w:rPr>
      <w:rFonts w:eastAsia="Times New Roman" w:cs="Tahoma"/>
      <w:i/>
      <w:iCs/>
      <w:noProof/>
      <w:color w:val="44C8F5"/>
      <w:sz w:val="18"/>
      <w:szCs w:val="18"/>
    </w:rPr>
  </w:style>
  <w:style w:type="character" w:customStyle="1" w:styleId="BijschriftTeken">
    <w:name w:val="Bijschrift Teken"/>
    <w:link w:val="Bijschrift"/>
    <w:uiPriority w:val="35"/>
    <w:rsid w:val="00E153FF"/>
    <w:rPr>
      <w:rFonts w:ascii="Calibri" w:eastAsia="Times New Roman" w:hAnsi="Calibri" w:cs="Tahoma"/>
      <w:i/>
      <w:iCs/>
      <w:color w:val="44C8F5"/>
      <w:sz w:val="18"/>
      <w:szCs w:val="18"/>
      <w:lang w:val="nl-BE" w:eastAsia="nl-NL"/>
    </w:rPr>
  </w:style>
  <w:style w:type="character" w:customStyle="1" w:styleId="bijschriftrechtsnaastafbeeldingChar">
    <w:name w:val="bijschrift rechts naast afbeelding Char"/>
    <w:link w:val="bijschriftrechtsnaastafbeelding"/>
    <w:rsid w:val="00E153FF"/>
    <w:rPr>
      <w:rFonts w:ascii="Calibri" w:eastAsia="Times New Roman" w:hAnsi="Calibri" w:cs="Tahoma"/>
      <w:i/>
      <w:iCs/>
      <w:noProof/>
      <w:color w:val="44C8F5"/>
      <w:sz w:val="18"/>
      <w:szCs w:val="18"/>
      <w:lang w:val="nl-NL" w:eastAsia="nl-NL"/>
    </w:rPr>
  </w:style>
  <w:style w:type="paragraph" w:customStyle="1" w:styleId="introlist">
    <w:name w:val="intro list"/>
    <w:basedOn w:val="Standaard"/>
    <w:link w:val="introlistChar"/>
    <w:qFormat/>
    <w:rsid w:val="00E153FF"/>
    <w:pPr>
      <w:spacing w:after="120" w:line="276" w:lineRule="auto"/>
    </w:pPr>
    <w:rPr>
      <w:rFonts w:ascii="Calibri" w:eastAsia="Times New Roman" w:hAnsi="Calibri" w:cs="Tahoma"/>
      <w:b/>
      <w:color w:val="000000"/>
      <w:sz w:val="20"/>
      <w:szCs w:val="20"/>
    </w:rPr>
  </w:style>
  <w:style w:type="character" w:customStyle="1" w:styleId="introlistChar">
    <w:name w:val="intro list Char"/>
    <w:link w:val="introlist"/>
    <w:rsid w:val="00E153FF"/>
    <w:rPr>
      <w:rFonts w:ascii="Calibri" w:eastAsia="Times New Roman" w:hAnsi="Calibri" w:cs="Tahoma"/>
      <w:b/>
      <w:noProof/>
      <w:color w:val="000000"/>
      <w:sz w:val="20"/>
      <w:szCs w:val="20"/>
      <w:lang w:val="nl-NL" w:eastAsia="nl-NL"/>
    </w:rPr>
  </w:style>
  <w:style w:type="paragraph" w:customStyle="1" w:styleId="Stijlvoorblad">
    <w:name w:val="Stijl voorblad"/>
    <w:basedOn w:val="Standaard"/>
    <w:link w:val="StijlvoorbladChar"/>
    <w:rsid w:val="00E153FF"/>
    <w:pPr>
      <w:keepNext/>
      <w:pageBreakBefore/>
      <w:widowControl w:val="0"/>
      <w:shd w:val="clear" w:color="auto" w:fill="ED008D"/>
      <w:spacing w:after="320"/>
      <w:ind w:left="680" w:hanging="680"/>
      <w:outlineLvl w:val="0"/>
    </w:pPr>
    <w:rPr>
      <w:rFonts w:ascii="Arial Rounded MT Bold" w:hAnsi="Arial Rounded MT Bold"/>
      <w:caps/>
      <w:color w:val="FFFFFF"/>
      <w:spacing w:val="-14"/>
      <w:sz w:val="28"/>
      <w:szCs w:val="28"/>
      <w:lang w:val="nl-BE" w:eastAsia="en-US"/>
    </w:rPr>
  </w:style>
  <w:style w:type="character" w:customStyle="1" w:styleId="StijlvoorbladChar">
    <w:name w:val="Stijl voorblad Char"/>
    <w:link w:val="Stijlvoorblad"/>
    <w:rsid w:val="00E153FF"/>
    <w:rPr>
      <w:rFonts w:ascii="Arial Rounded MT Bold" w:hAnsi="Arial Rounded MT Bold"/>
      <w:caps/>
      <w:color w:val="FFFFFF"/>
      <w:spacing w:val="-14"/>
      <w:sz w:val="28"/>
      <w:szCs w:val="28"/>
      <w:shd w:val="clear" w:color="auto" w:fill="ED008D"/>
      <w:lang w:val="nl-BE"/>
    </w:rPr>
  </w:style>
  <w:style w:type="paragraph" w:customStyle="1" w:styleId="Kop41">
    <w:name w:val="Kop 41"/>
    <w:basedOn w:val="Standaard"/>
    <w:rsid w:val="00E153FF"/>
    <w:pPr>
      <w:spacing w:after="320" w:line="276" w:lineRule="auto"/>
      <w:ind w:left="680" w:hanging="680"/>
    </w:pPr>
    <w:rPr>
      <w:rFonts w:ascii="Calibri" w:eastAsia="Times New Roman" w:hAnsi="Calibri" w:cs="Tahoma"/>
      <w:color w:val="000000"/>
      <w:sz w:val="20"/>
      <w:szCs w:val="20"/>
    </w:rPr>
  </w:style>
  <w:style w:type="paragraph" w:customStyle="1" w:styleId="Kop51">
    <w:name w:val="Kop 51"/>
    <w:basedOn w:val="Standaard"/>
    <w:rsid w:val="00E153FF"/>
    <w:pPr>
      <w:spacing w:after="320" w:line="276" w:lineRule="auto"/>
      <w:ind w:left="680" w:hanging="680"/>
    </w:pPr>
    <w:rPr>
      <w:rFonts w:ascii="Calibri" w:eastAsia="Times New Roman" w:hAnsi="Calibri" w:cs="Tahoma"/>
      <w:color w:val="000000"/>
      <w:sz w:val="20"/>
      <w:szCs w:val="20"/>
    </w:rPr>
  </w:style>
  <w:style w:type="paragraph" w:customStyle="1" w:styleId="Kop61">
    <w:name w:val="Kop 61"/>
    <w:basedOn w:val="Standaard"/>
    <w:rsid w:val="00E153FF"/>
    <w:pPr>
      <w:spacing w:after="320" w:line="276" w:lineRule="auto"/>
      <w:ind w:left="680" w:hanging="680"/>
    </w:pPr>
    <w:rPr>
      <w:rFonts w:ascii="Calibri" w:eastAsia="Times New Roman" w:hAnsi="Calibri" w:cs="Tahoma"/>
      <w:color w:val="000000"/>
      <w:sz w:val="20"/>
      <w:szCs w:val="20"/>
    </w:rPr>
  </w:style>
  <w:style w:type="paragraph" w:customStyle="1" w:styleId="Kop71">
    <w:name w:val="Kop 71"/>
    <w:basedOn w:val="Standaard"/>
    <w:rsid w:val="00E153FF"/>
    <w:pPr>
      <w:spacing w:after="320" w:line="276" w:lineRule="auto"/>
      <w:ind w:left="680" w:hanging="680"/>
    </w:pPr>
    <w:rPr>
      <w:rFonts w:ascii="Calibri" w:eastAsia="Times New Roman" w:hAnsi="Calibri" w:cs="Tahoma"/>
      <w:color w:val="000000"/>
      <w:sz w:val="20"/>
      <w:szCs w:val="20"/>
    </w:rPr>
  </w:style>
  <w:style w:type="paragraph" w:customStyle="1" w:styleId="Kop81">
    <w:name w:val="Kop 81"/>
    <w:basedOn w:val="Standaard"/>
    <w:rsid w:val="00E153FF"/>
    <w:pPr>
      <w:spacing w:after="320" w:line="276" w:lineRule="auto"/>
      <w:ind w:left="680" w:hanging="680"/>
    </w:pPr>
    <w:rPr>
      <w:rFonts w:ascii="Calibri" w:eastAsia="Times New Roman" w:hAnsi="Calibri" w:cs="Tahoma"/>
      <w:color w:val="000000"/>
      <w:sz w:val="20"/>
      <w:szCs w:val="20"/>
    </w:rPr>
  </w:style>
  <w:style w:type="paragraph" w:customStyle="1" w:styleId="Kop91">
    <w:name w:val="Kop 91"/>
    <w:basedOn w:val="Standaard"/>
    <w:rsid w:val="00E153FF"/>
    <w:pPr>
      <w:spacing w:after="320" w:line="276" w:lineRule="auto"/>
      <w:ind w:left="680" w:hanging="680"/>
    </w:pPr>
    <w:rPr>
      <w:rFonts w:ascii="Calibri" w:eastAsia="Times New Roman" w:hAnsi="Calibri" w:cs="Tahoma"/>
      <w:color w:val="000000"/>
      <w:sz w:val="20"/>
      <w:szCs w:val="20"/>
    </w:rPr>
  </w:style>
  <w:style w:type="paragraph" w:styleId="Inhopg1">
    <w:name w:val="toc 1"/>
    <w:next w:val="Standaard"/>
    <w:link w:val="Inhopg1Teken"/>
    <w:uiPriority w:val="39"/>
    <w:unhideWhenUsed/>
    <w:qFormat/>
    <w:rsid w:val="00E153FF"/>
    <w:pPr>
      <w:spacing w:before="240" w:after="120"/>
    </w:pPr>
    <w:rPr>
      <w:rFonts w:asciiTheme="minorHAnsi" w:hAnsiTheme="minorHAnsi"/>
      <w:b/>
      <w:bCs/>
      <w:caps/>
      <w:sz w:val="22"/>
      <w:szCs w:val="22"/>
      <w:u w:val="single"/>
    </w:rPr>
  </w:style>
  <w:style w:type="paragraph" w:styleId="Kopvaninhoudsopgave">
    <w:name w:val="TOC Heading"/>
    <w:next w:val="Standaard"/>
    <w:uiPriority w:val="39"/>
    <w:unhideWhenUsed/>
    <w:qFormat/>
    <w:rsid w:val="00E153FF"/>
    <w:pPr>
      <w:spacing w:after="160" w:line="259" w:lineRule="auto"/>
    </w:pPr>
    <w:rPr>
      <w:rFonts w:ascii="Arial Rounded MT Bold" w:hAnsi="Arial Rounded MT Bold"/>
      <w:caps/>
      <w:color w:val="ED008D"/>
      <w:sz w:val="24"/>
      <w:szCs w:val="28"/>
      <w:lang w:val="en-US" w:eastAsia="en-US"/>
    </w:rPr>
  </w:style>
  <w:style w:type="paragraph" w:customStyle="1" w:styleId="Opmerking">
    <w:name w:val="Opmerking"/>
    <w:basedOn w:val="Standaard"/>
    <w:next w:val="Standaard"/>
    <w:rsid w:val="00E153FF"/>
    <w:pPr>
      <w:spacing w:after="320" w:line="276" w:lineRule="auto"/>
    </w:pPr>
    <w:rPr>
      <w:rFonts w:ascii="Calibri" w:eastAsia="Times New Roman" w:hAnsi="Calibri" w:cs="Tahoma"/>
      <w:color w:val="000000"/>
      <w:sz w:val="20"/>
      <w:szCs w:val="20"/>
    </w:rPr>
  </w:style>
  <w:style w:type="character" w:styleId="Hyperlink">
    <w:name w:val="Hyperlink"/>
    <w:uiPriority w:val="99"/>
    <w:unhideWhenUsed/>
    <w:rsid w:val="00E153FF"/>
    <w:rPr>
      <w:color w:val="44C8F5"/>
      <w:u w:val="single"/>
    </w:rPr>
  </w:style>
  <w:style w:type="paragraph" w:customStyle="1" w:styleId="Inhopg11">
    <w:name w:val="Inhopg 11"/>
    <w:basedOn w:val="Inhopg1"/>
    <w:link w:val="Inhopg1Char"/>
    <w:rsid w:val="00E153FF"/>
    <w:rPr>
      <w:rFonts w:ascii="Arial Rounded MT Bold" w:hAnsi="Arial Rounded MT Bold"/>
      <w:caps w:val="0"/>
      <w:lang w:eastAsia="en-GB"/>
    </w:rPr>
  </w:style>
  <w:style w:type="paragraph" w:styleId="Inhopg2">
    <w:name w:val="toc 2"/>
    <w:next w:val="Standaard"/>
    <w:link w:val="Inhopg2Teken"/>
    <w:uiPriority w:val="39"/>
    <w:unhideWhenUsed/>
    <w:qFormat/>
    <w:rsid w:val="00E153FF"/>
    <w:rPr>
      <w:rFonts w:asciiTheme="minorHAnsi" w:hAnsiTheme="minorHAnsi"/>
      <w:b/>
      <w:bCs/>
      <w:smallCaps/>
      <w:sz w:val="22"/>
      <w:szCs w:val="22"/>
    </w:rPr>
  </w:style>
  <w:style w:type="character" w:customStyle="1" w:styleId="Inhopg1Teken">
    <w:name w:val="Inhopg 1 Teken"/>
    <w:link w:val="Inhopg1"/>
    <w:uiPriority w:val="39"/>
    <w:rsid w:val="00E153FF"/>
    <w:rPr>
      <w:rFonts w:asciiTheme="minorHAnsi" w:hAnsiTheme="minorHAnsi"/>
      <w:b/>
      <w:bCs/>
      <w:caps/>
      <w:sz w:val="22"/>
      <w:szCs w:val="22"/>
      <w:u w:val="single"/>
    </w:rPr>
  </w:style>
  <w:style w:type="character" w:customStyle="1" w:styleId="Inhopg1Char">
    <w:name w:val="Inhopg 1 Char"/>
    <w:link w:val="Inhopg11"/>
    <w:rsid w:val="00E153FF"/>
    <w:rPr>
      <w:rFonts w:ascii="Arial Rounded MT Bold" w:eastAsia="Times New Roman" w:hAnsi="Arial Rounded MT Bold" w:cs="Tahoma"/>
      <w:b/>
      <w:bCs/>
      <w:caps w:val="0"/>
      <w:noProof/>
      <w:color w:val="000000"/>
      <w:sz w:val="20"/>
      <w:szCs w:val="20"/>
      <w:u w:val="single"/>
      <w:lang w:eastAsia="en-GB"/>
    </w:rPr>
  </w:style>
  <w:style w:type="paragraph" w:styleId="Inhopg3">
    <w:name w:val="toc 3"/>
    <w:next w:val="Standaard"/>
    <w:uiPriority w:val="39"/>
    <w:unhideWhenUsed/>
    <w:qFormat/>
    <w:rsid w:val="00E153FF"/>
    <w:rPr>
      <w:rFonts w:asciiTheme="minorHAnsi" w:hAnsiTheme="minorHAnsi"/>
      <w:smallCaps/>
      <w:sz w:val="22"/>
      <w:szCs w:val="22"/>
    </w:rPr>
  </w:style>
  <w:style w:type="paragraph" w:customStyle="1" w:styleId="Inhopg21">
    <w:name w:val="Inhopg 21"/>
    <w:basedOn w:val="Inhopg2"/>
    <w:link w:val="Inhopg2Char"/>
    <w:rsid w:val="00E153FF"/>
    <w:pPr>
      <w:tabs>
        <w:tab w:val="left" w:pos="880"/>
        <w:tab w:val="right" w:leader="dot" w:pos="9060"/>
      </w:tabs>
    </w:pPr>
    <w:rPr>
      <w:rFonts w:ascii="Arial Rounded MT Bold" w:hAnsi="Arial Rounded MT Bold"/>
      <w:spacing w:val="-14"/>
      <w:lang w:val="nl-BE"/>
    </w:rPr>
  </w:style>
  <w:style w:type="paragraph" w:customStyle="1" w:styleId="Inhopg31">
    <w:name w:val="Inhopg 31"/>
    <w:basedOn w:val="Inhopg21"/>
    <w:link w:val="Inhopg3Char"/>
    <w:rsid w:val="00E153FF"/>
    <w:pPr>
      <w:ind w:left="1985" w:hanging="1134"/>
    </w:pPr>
  </w:style>
  <w:style w:type="character" w:customStyle="1" w:styleId="Inhopg2Teken">
    <w:name w:val="Inhopg 2 Teken"/>
    <w:link w:val="Inhopg2"/>
    <w:uiPriority w:val="39"/>
    <w:rsid w:val="00E153FF"/>
    <w:rPr>
      <w:rFonts w:asciiTheme="minorHAnsi" w:hAnsiTheme="minorHAnsi"/>
      <w:b/>
      <w:bCs/>
      <w:smallCaps/>
      <w:sz w:val="22"/>
      <w:szCs w:val="22"/>
    </w:rPr>
  </w:style>
  <w:style w:type="character" w:customStyle="1" w:styleId="Inhopg2Char">
    <w:name w:val="Inhopg 2 Char"/>
    <w:link w:val="Inhopg21"/>
    <w:rsid w:val="00E153FF"/>
    <w:rPr>
      <w:rFonts w:ascii="Arial Rounded MT Bold" w:eastAsia="Times New Roman" w:hAnsi="Arial Rounded MT Bold" w:cs="Tahoma"/>
      <w:b/>
      <w:bCs/>
      <w:smallCaps/>
      <w:noProof/>
      <w:color w:val="000000"/>
      <w:spacing w:val="-14"/>
      <w:szCs w:val="20"/>
      <w:lang w:val="nl-BE" w:eastAsia="nl-NL"/>
    </w:rPr>
  </w:style>
  <w:style w:type="character" w:customStyle="1" w:styleId="Inhopg3Char">
    <w:name w:val="Inhopg 3 Char"/>
    <w:link w:val="Inhopg31"/>
    <w:rsid w:val="00E153FF"/>
    <w:rPr>
      <w:rFonts w:ascii="Arial Rounded MT Bold" w:eastAsia="Times New Roman" w:hAnsi="Arial Rounded MT Bold" w:cs="Tahoma"/>
      <w:b/>
      <w:bCs/>
      <w:smallCaps/>
      <w:noProof/>
      <w:color w:val="000000"/>
      <w:spacing w:val="-14"/>
      <w:szCs w:val="20"/>
      <w:lang w:val="nl-BE" w:eastAsia="nl-NL"/>
    </w:rPr>
  </w:style>
  <w:style w:type="paragraph" w:styleId="Voetnoottekst">
    <w:name w:val="footnote text"/>
    <w:basedOn w:val="Standaard"/>
    <w:link w:val="VoetnoottekstTeken"/>
    <w:qFormat/>
    <w:rsid w:val="00E153FF"/>
    <w:rPr>
      <w:rFonts w:ascii="Calibri" w:eastAsia="Times New Roman" w:hAnsi="Calibri" w:cs="Tahoma"/>
      <w:color w:val="000000"/>
      <w:sz w:val="18"/>
      <w:szCs w:val="20"/>
    </w:rPr>
  </w:style>
  <w:style w:type="character" w:customStyle="1" w:styleId="VoetnoottekstTeken">
    <w:name w:val="Voetnoottekst Teken"/>
    <w:link w:val="Voetnoottekst"/>
    <w:rsid w:val="00E153FF"/>
    <w:rPr>
      <w:rFonts w:ascii="Calibri" w:eastAsia="Times New Roman" w:hAnsi="Calibri" w:cs="Tahoma"/>
      <w:noProof/>
      <w:color w:val="000000"/>
      <w:sz w:val="18"/>
      <w:szCs w:val="20"/>
      <w:lang w:eastAsia="nl-NL"/>
    </w:rPr>
  </w:style>
  <w:style w:type="character" w:styleId="Voetnootmarkering">
    <w:name w:val="footnote reference"/>
    <w:qFormat/>
    <w:rsid w:val="00E153FF"/>
    <w:rPr>
      <w:rFonts w:ascii="Calibri" w:hAnsi="Calibri"/>
      <w:sz w:val="18"/>
      <w:bdr w:val="none" w:sz="0" w:space="0" w:color="auto"/>
      <w:vertAlign w:val="superscript"/>
    </w:rPr>
  </w:style>
  <w:style w:type="paragraph" w:styleId="Eindnoottekst">
    <w:name w:val="endnote text"/>
    <w:basedOn w:val="Standaard"/>
    <w:link w:val="EindnoottekstTeken"/>
    <w:uiPriority w:val="99"/>
    <w:semiHidden/>
    <w:unhideWhenUsed/>
    <w:rsid w:val="00E153FF"/>
    <w:rPr>
      <w:rFonts w:ascii="Calibri" w:eastAsia="Times New Roman" w:hAnsi="Calibri" w:cs="Tahoma"/>
      <w:color w:val="000000"/>
      <w:sz w:val="20"/>
      <w:szCs w:val="20"/>
    </w:rPr>
  </w:style>
  <w:style w:type="character" w:customStyle="1" w:styleId="EindnoottekstTeken">
    <w:name w:val="Eindnoottekst Teken"/>
    <w:link w:val="Eindnoottekst"/>
    <w:uiPriority w:val="99"/>
    <w:semiHidden/>
    <w:rsid w:val="00E153FF"/>
    <w:rPr>
      <w:rFonts w:ascii="Calibri" w:eastAsia="Times New Roman" w:hAnsi="Calibri" w:cs="Tahoma"/>
      <w:noProof/>
      <w:color w:val="000000"/>
      <w:sz w:val="20"/>
      <w:szCs w:val="20"/>
      <w:lang w:eastAsia="nl-NL"/>
    </w:rPr>
  </w:style>
  <w:style w:type="character" w:styleId="Eindnootmarkering">
    <w:name w:val="endnote reference"/>
    <w:uiPriority w:val="99"/>
    <w:semiHidden/>
    <w:unhideWhenUsed/>
    <w:rsid w:val="00E153FF"/>
    <w:rPr>
      <w:vertAlign w:val="superscript"/>
    </w:rPr>
  </w:style>
  <w:style w:type="paragraph" w:styleId="Ballontekst">
    <w:name w:val="Balloon Text"/>
    <w:basedOn w:val="Standaard"/>
    <w:link w:val="BallontekstTeken"/>
    <w:uiPriority w:val="99"/>
    <w:semiHidden/>
    <w:unhideWhenUsed/>
    <w:rsid w:val="00E153FF"/>
    <w:rPr>
      <w:rFonts w:ascii="Segoe UI" w:eastAsia="Times New Roman" w:hAnsi="Segoe UI" w:cs="Segoe UI"/>
      <w:color w:val="000000"/>
      <w:sz w:val="18"/>
      <w:szCs w:val="18"/>
    </w:rPr>
  </w:style>
  <w:style w:type="character" w:customStyle="1" w:styleId="BallontekstTeken">
    <w:name w:val="Ballontekst Teken"/>
    <w:link w:val="Ballontekst"/>
    <w:uiPriority w:val="99"/>
    <w:semiHidden/>
    <w:rsid w:val="00E153FF"/>
    <w:rPr>
      <w:rFonts w:ascii="Segoe UI" w:eastAsia="Times New Roman" w:hAnsi="Segoe UI" w:cs="Segoe UI"/>
      <w:noProof/>
      <w:color w:val="000000"/>
      <w:sz w:val="18"/>
      <w:szCs w:val="18"/>
      <w:lang w:eastAsia="nl-NL"/>
    </w:rPr>
  </w:style>
  <w:style w:type="paragraph" w:customStyle="1" w:styleId="Captiontable">
    <w:name w:val="Caption table"/>
    <w:basedOn w:val="Bijschrift"/>
    <w:link w:val="CaptiontableChar"/>
    <w:qFormat/>
    <w:rsid w:val="00E153FF"/>
    <w:pPr>
      <w:keepNext/>
      <w:spacing w:after="0"/>
    </w:pPr>
    <w:rPr>
      <w:color w:val="595959"/>
    </w:rPr>
  </w:style>
  <w:style w:type="character" w:customStyle="1" w:styleId="CaptiontableChar">
    <w:name w:val="Caption table Char"/>
    <w:link w:val="Captiontable"/>
    <w:rsid w:val="00E153FF"/>
    <w:rPr>
      <w:rFonts w:ascii="Calibri" w:eastAsia="Times New Roman" w:hAnsi="Calibri" w:cs="Tahoma"/>
      <w:i/>
      <w:iCs/>
      <w:color w:val="595959"/>
      <w:sz w:val="18"/>
      <w:szCs w:val="18"/>
      <w:lang w:val="nl-BE" w:eastAsia="nl-NL"/>
    </w:rPr>
  </w:style>
  <w:style w:type="table" w:styleId="Rastertabel4-accent2">
    <w:name w:val="Grid Table 4 Accent 2"/>
    <w:basedOn w:val="Standaardtabel"/>
    <w:uiPriority w:val="49"/>
    <w:rsid w:val="00E153FF"/>
    <w:tblPr>
      <w:tblStyleRowBandSize w:val="1"/>
      <w:tblStyleColBandSize w:val="1"/>
      <w:tblInd w:w="0" w:type="dxa"/>
      <w:tblBorders>
        <w:top w:val="single" w:sz="4" w:space="0" w:color="FF5BBC"/>
        <w:left w:val="single" w:sz="4" w:space="0" w:color="FF5BBC"/>
        <w:bottom w:val="single" w:sz="4" w:space="0" w:color="FF5BBC"/>
        <w:right w:val="single" w:sz="4" w:space="0" w:color="FF5BBC"/>
        <w:insideH w:val="single" w:sz="4" w:space="0" w:color="FF5BBC"/>
        <w:insideV w:val="single" w:sz="4" w:space="0" w:color="FF5BBC"/>
      </w:tblBorders>
      <w:tblCellMar>
        <w:top w:w="0" w:type="dxa"/>
        <w:left w:w="108" w:type="dxa"/>
        <w:bottom w:w="0" w:type="dxa"/>
        <w:right w:w="108" w:type="dxa"/>
      </w:tblCellMar>
    </w:tblPr>
    <w:tblStylePr w:type="firstRow">
      <w:rPr>
        <w:b/>
        <w:bCs/>
        <w:color w:val="EBEBEB"/>
      </w:rPr>
      <w:tblPr/>
      <w:tcPr>
        <w:tcBorders>
          <w:top w:val="single" w:sz="4" w:space="0" w:color="ED008D"/>
          <w:left w:val="single" w:sz="4" w:space="0" w:color="ED008D"/>
          <w:bottom w:val="single" w:sz="4" w:space="0" w:color="ED008D"/>
          <w:right w:val="single" w:sz="4" w:space="0" w:color="ED008D"/>
          <w:insideH w:val="nil"/>
          <w:insideV w:val="nil"/>
        </w:tcBorders>
        <w:shd w:val="clear" w:color="auto" w:fill="ED008D"/>
      </w:tcPr>
    </w:tblStylePr>
    <w:tblStylePr w:type="lastRow">
      <w:rPr>
        <w:b/>
        <w:bCs/>
      </w:rPr>
      <w:tblPr/>
      <w:tcPr>
        <w:tcBorders>
          <w:top w:val="double" w:sz="4" w:space="0" w:color="ED008D"/>
        </w:tcBorders>
      </w:tcPr>
    </w:tblStylePr>
    <w:tblStylePr w:type="firstCol">
      <w:rPr>
        <w:b/>
        <w:bCs/>
      </w:rPr>
    </w:tblStylePr>
    <w:tblStylePr w:type="lastCol">
      <w:rPr>
        <w:b/>
        <w:bCs/>
      </w:rPr>
    </w:tblStylePr>
    <w:tblStylePr w:type="band1Vert">
      <w:tblPr/>
      <w:tcPr>
        <w:shd w:val="clear" w:color="auto" w:fill="FFC8E8"/>
      </w:tcPr>
    </w:tblStylePr>
    <w:tblStylePr w:type="band1Horz">
      <w:tblPr/>
      <w:tcPr>
        <w:shd w:val="clear" w:color="auto" w:fill="FFC8E8"/>
      </w:tcPr>
    </w:tblStylePr>
  </w:style>
  <w:style w:type="character" w:styleId="Nadruk">
    <w:name w:val="Emphasis"/>
    <w:uiPriority w:val="20"/>
    <w:qFormat/>
    <w:rsid w:val="00E153FF"/>
    <w:rPr>
      <w:rFonts w:ascii="Calibri" w:hAnsi="Calibri"/>
      <w:b/>
    </w:rPr>
  </w:style>
  <w:style w:type="paragraph" w:customStyle="1" w:styleId="standaard0">
    <w:name w:val="standaard"/>
    <w:link w:val="standaardChar"/>
    <w:rsid w:val="00E153FF"/>
    <w:pPr>
      <w:spacing w:after="360" w:line="276" w:lineRule="auto"/>
    </w:pPr>
    <w:rPr>
      <w:rFonts w:eastAsia="Times New Roman" w:cs="Tahoma"/>
      <w:noProof/>
      <w:szCs w:val="16"/>
    </w:rPr>
  </w:style>
  <w:style w:type="character" w:customStyle="1" w:styleId="standaardChar">
    <w:name w:val="standaard Char"/>
    <w:link w:val="standaard0"/>
    <w:rsid w:val="00E153FF"/>
    <w:rPr>
      <w:rFonts w:eastAsia="Times New Roman" w:cs="Tahoma"/>
      <w:noProof/>
      <w:sz w:val="20"/>
      <w:szCs w:val="16"/>
      <w:lang w:val="nl-NL" w:eastAsia="nl-NL"/>
    </w:rPr>
  </w:style>
  <w:style w:type="paragraph" w:styleId="Lijstmetafbeeldingen">
    <w:name w:val="table of figures"/>
    <w:basedOn w:val="Standaard"/>
    <w:next w:val="Standaard"/>
    <w:uiPriority w:val="99"/>
    <w:unhideWhenUsed/>
    <w:rsid w:val="00E153FF"/>
    <w:pPr>
      <w:spacing w:line="276" w:lineRule="auto"/>
    </w:pPr>
    <w:rPr>
      <w:rFonts w:ascii="Calibri" w:eastAsia="Times New Roman" w:hAnsi="Calibri" w:cs="Tahoma"/>
      <w:color w:val="000000"/>
      <w:sz w:val="20"/>
      <w:szCs w:val="20"/>
    </w:rPr>
  </w:style>
  <w:style w:type="paragraph" w:customStyle="1" w:styleId="introlistparagraphnumbering">
    <w:name w:val="intro list paragraph/numbering"/>
    <w:basedOn w:val="Standaard"/>
    <w:link w:val="introlistparagraphnumberingChar"/>
    <w:rsid w:val="00E153FF"/>
    <w:pPr>
      <w:spacing w:after="120" w:line="276" w:lineRule="auto"/>
    </w:pPr>
    <w:rPr>
      <w:rFonts w:ascii="Calibri" w:eastAsia="Times New Roman" w:hAnsi="Calibri" w:cs="Tahoma"/>
      <w:sz w:val="20"/>
      <w:szCs w:val="20"/>
    </w:rPr>
  </w:style>
  <w:style w:type="character" w:customStyle="1" w:styleId="introlistparagraphnumberingChar">
    <w:name w:val="intro list paragraph/numbering Char"/>
    <w:link w:val="introlistparagraphnumbering"/>
    <w:rsid w:val="00E153FF"/>
    <w:rPr>
      <w:rFonts w:ascii="Calibri" w:eastAsia="Times New Roman" w:hAnsi="Calibri" w:cs="Tahoma"/>
      <w:noProof/>
      <w:sz w:val="20"/>
      <w:szCs w:val="20"/>
      <w:lang w:val="nl-NL" w:eastAsia="nl-NL"/>
    </w:rPr>
  </w:style>
  <w:style w:type="table" w:styleId="Lijsttabel1licht-accent2">
    <w:name w:val="List Table 1 Light Accent 2"/>
    <w:basedOn w:val="Standaardtabel"/>
    <w:uiPriority w:val="46"/>
    <w:rsid w:val="00E153FF"/>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5BBC"/>
        </w:tcBorders>
      </w:tcPr>
    </w:tblStylePr>
    <w:tblStylePr w:type="lastRow">
      <w:rPr>
        <w:b/>
        <w:bCs/>
      </w:rPr>
      <w:tblPr/>
      <w:tcPr>
        <w:tcBorders>
          <w:top w:val="single" w:sz="4" w:space="0" w:color="FF5BBC"/>
        </w:tcBorders>
      </w:tcPr>
    </w:tblStylePr>
    <w:tblStylePr w:type="firstCol">
      <w:rPr>
        <w:b/>
        <w:bCs/>
      </w:rPr>
    </w:tblStylePr>
    <w:tblStylePr w:type="lastCol">
      <w:rPr>
        <w:b/>
        <w:bCs/>
      </w:rPr>
    </w:tblStylePr>
    <w:tblStylePr w:type="band1Vert">
      <w:tblPr/>
      <w:tcPr>
        <w:shd w:val="clear" w:color="auto" w:fill="FFC8E8"/>
      </w:tcPr>
    </w:tblStylePr>
    <w:tblStylePr w:type="band1Horz">
      <w:tblPr/>
      <w:tcPr>
        <w:shd w:val="clear" w:color="auto" w:fill="FFC8E8"/>
      </w:tcPr>
    </w:tblStylePr>
  </w:style>
  <w:style w:type="table" w:customStyle="1" w:styleId="Howesttabel">
    <w:name w:val="Howest tabel"/>
    <w:basedOn w:val="Standaardtabel"/>
    <w:uiPriority w:val="99"/>
    <w:rsid w:val="00E153FF"/>
    <w:pPr>
      <w:contextualSpacing/>
    </w:pPr>
    <w:tblPr>
      <w:tblStyleRowBandSize w:val="1"/>
      <w:tblInd w:w="0" w:type="dxa"/>
      <w:tblBorders>
        <w:bottom w:val="single" w:sz="4" w:space="0" w:color="ED008D"/>
      </w:tblBorders>
      <w:tblCellMar>
        <w:top w:w="0" w:type="dxa"/>
        <w:left w:w="0" w:type="dxa"/>
        <w:bottom w:w="0" w:type="dxa"/>
        <w:right w:w="0" w:type="dxa"/>
      </w:tblCellMar>
    </w:tblPr>
    <w:trPr>
      <w:cantSplit/>
    </w:trPr>
    <w:tcPr>
      <w:noWrap/>
      <w:tcMar>
        <w:top w:w="113" w:type="dxa"/>
        <w:left w:w="198" w:type="dxa"/>
        <w:bottom w:w="113" w:type="dxa"/>
        <w:right w:w="198" w:type="dxa"/>
      </w:tcMar>
    </w:tcPr>
    <w:tblStylePr w:type="firstRow">
      <w:rPr>
        <w:rFonts w:ascii="Calibri" w:hAnsi="Calibri"/>
        <w:b/>
        <w:i w:val="0"/>
        <w:caps/>
        <w:smallCaps w:val="0"/>
        <w:color w:val="FFFFFF"/>
        <w:sz w:val="20"/>
        <w:u w:val="none" w:color="FFFFFF"/>
      </w:rPr>
      <w:tblPr/>
      <w:tcPr>
        <w:tcBorders>
          <w:top w:val="nil"/>
          <w:left w:val="nil"/>
          <w:bottom w:val="nil"/>
          <w:right w:val="nil"/>
          <w:insideH w:val="nil"/>
          <w:insideV w:val="nil"/>
          <w:tl2br w:val="nil"/>
          <w:tr2bl w:val="nil"/>
        </w:tcBorders>
        <w:shd w:val="clear" w:color="auto" w:fill="ED008D"/>
        <w:noWrap/>
      </w:tcPr>
    </w:tblStylePr>
    <w:tblStylePr w:type="lastRow">
      <w:tblPr/>
      <w:tcPr>
        <w:tcBorders>
          <w:top w:val="nil"/>
          <w:left w:val="nil"/>
          <w:bottom w:val="single" w:sz="24" w:space="0" w:color="ED008D"/>
          <w:right w:val="nil"/>
          <w:insideH w:val="nil"/>
          <w:insideV w:val="nil"/>
          <w:tl2br w:val="nil"/>
          <w:tr2bl w:val="nil"/>
        </w:tcBorders>
      </w:tcPr>
    </w:tblStylePr>
    <w:tblStylePr w:type="firstCol">
      <w:tblPr/>
      <w:tcPr>
        <w:tcBorders>
          <w:top w:val="nil"/>
          <w:left w:val="nil"/>
          <w:bottom w:val="nil"/>
          <w:right w:val="nil"/>
          <w:insideH w:val="nil"/>
          <w:insideV w:val="nil"/>
          <w:tl2br w:val="nil"/>
          <w:tr2bl w:val="nil"/>
        </w:tcBorders>
        <w:shd w:val="clear" w:color="auto" w:fill="FFC8E8"/>
      </w:tcPr>
    </w:tblStylePr>
    <w:tblStylePr w:type="band1Horz">
      <w:tblPr/>
      <w:tcPr>
        <w:tcBorders>
          <w:top w:val="nil"/>
          <w:left w:val="nil"/>
          <w:bottom w:val="single" w:sz="4" w:space="0" w:color="ED008D"/>
          <w:right w:val="nil"/>
          <w:insideH w:val="nil"/>
          <w:insideV w:val="nil"/>
          <w:tl2br w:val="nil"/>
          <w:tr2bl w:val="nil"/>
        </w:tcBorders>
      </w:tcPr>
    </w:tblStylePr>
    <w:tblStylePr w:type="band2Horz">
      <w:tblPr/>
      <w:tcPr>
        <w:tcBorders>
          <w:top w:val="nil"/>
          <w:left w:val="nil"/>
          <w:bottom w:val="single" w:sz="4" w:space="0" w:color="ED008D"/>
          <w:right w:val="nil"/>
          <w:insideH w:val="nil"/>
          <w:insideV w:val="nil"/>
          <w:tl2br w:val="nil"/>
          <w:tr2bl w:val="nil"/>
        </w:tcBorders>
      </w:tcPr>
    </w:tblStylePr>
  </w:style>
  <w:style w:type="table" w:customStyle="1" w:styleId="Howesttabel2">
    <w:name w:val="Howest tabel 2"/>
    <w:basedOn w:val="Standaardtabel"/>
    <w:uiPriority w:val="99"/>
    <w:rsid w:val="00E153FF"/>
    <w:pPr>
      <w:widowControl w:val="0"/>
      <w:contextualSpacing/>
    </w:pPr>
    <w:rPr>
      <w:color w:val="000000"/>
    </w:rPr>
    <w:tblPr>
      <w:tblStyleRowBandSize w:val="1"/>
      <w:tblInd w:w="0" w:type="dxa"/>
      <w:tblCellMar>
        <w:top w:w="0" w:type="dxa"/>
        <w:left w:w="108" w:type="dxa"/>
        <w:bottom w:w="0" w:type="dxa"/>
        <w:right w:w="108" w:type="dxa"/>
      </w:tblCellMar>
    </w:tblPr>
    <w:tcPr>
      <w:tcMar>
        <w:top w:w="113" w:type="dxa"/>
        <w:left w:w="198" w:type="dxa"/>
        <w:bottom w:w="113" w:type="dxa"/>
        <w:right w:w="198" w:type="dxa"/>
      </w:tcMar>
    </w:tcPr>
    <w:tblStylePr w:type="firstRow">
      <w:rPr>
        <w:rFonts w:ascii="Calibri" w:hAnsi="Calibri"/>
        <w:b/>
        <w:i w:val="0"/>
        <w:caps/>
        <w:smallCaps w:val="0"/>
        <w:strike w:val="0"/>
        <w:dstrike w:val="0"/>
        <w:color w:val="FFFFFF"/>
        <w:sz w:val="20"/>
      </w:rPr>
      <w:tblPr/>
      <w:tcPr>
        <w:tcBorders>
          <w:top w:val="nil"/>
          <w:left w:val="nil"/>
          <w:bottom w:val="nil"/>
          <w:right w:val="nil"/>
          <w:insideH w:val="nil"/>
          <w:insideV w:val="nil"/>
          <w:tl2br w:val="nil"/>
          <w:tr2bl w:val="nil"/>
        </w:tcBorders>
        <w:shd w:val="clear" w:color="auto" w:fill="ED008D"/>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single" w:sz="4" w:space="0" w:color="ED008D"/>
          <w:right w:val="nil"/>
          <w:insideH w:val="nil"/>
          <w:insideV w:val="nil"/>
          <w:tl2br w:val="nil"/>
          <w:tr2bl w:val="nil"/>
        </w:tcBorders>
      </w:tcPr>
    </w:tblStylePr>
    <w:tblStylePr w:type="band2Horz">
      <w:tblPr/>
      <w:tcPr>
        <w:tcBorders>
          <w:top w:val="nil"/>
          <w:left w:val="nil"/>
          <w:bottom w:val="single" w:sz="4" w:space="0" w:color="ED008D"/>
          <w:right w:val="nil"/>
          <w:insideH w:val="nil"/>
          <w:insideV w:val="nil"/>
          <w:tl2br w:val="nil"/>
          <w:tr2bl w:val="nil"/>
        </w:tcBorders>
        <w:shd w:val="clear" w:color="auto" w:fill="FFC8E8"/>
      </w:tcPr>
    </w:tblStylePr>
  </w:style>
  <w:style w:type="character" w:styleId="GevolgdeHyperlink">
    <w:name w:val="FollowedHyperlink"/>
    <w:uiPriority w:val="99"/>
    <w:semiHidden/>
    <w:unhideWhenUsed/>
    <w:rsid w:val="00E153FF"/>
    <w:rPr>
      <w:color w:val="000000"/>
      <w:u w:val="single"/>
    </w:rPr>
  </w:style>
  <w:style w:type="character" w:styleId="Intensievebenadr">
    <w:name w:val="Intense Emphasis"/>
    <w:uiPriority w:val="21"/>
    <w:qFormat/>
    <w:rsid w:val="00E153FF"/>
    <w:rPr>
      <w:b/>
      <w:caps w:val="0"/>
      <w:shd w:val="clear" w:color="auto" w:fill="FEF100"/>
    </w:rPr>
  </w:style>
  <w:style w:type="numbering" w:customStyle="1" w:styleId="Howestlesdocument">
    <w:name w:val="Howest_lesdocument"/>
    <w:uiPriority w:val="99"/>
    <w:rsid w:val="00E153FF"/>
    <w:pPr>
      <w:numPr>
        <w:numId w:val="3"/>
      </w:numPr>
    </w:pPr>
  </w:style>
  <w:style w:type="paragraph" w:styleId="Geenafstand">
    <w:name w:val="No Spacing"/>
    <w:uiPriority w:val="1"/>
    <w:qFormat/>
    <w:rsid w:val="00E153FF"/>
    <w:rPr>
      <w:rFonts w:eastAsia="Times New Roman" w:cs="Tahoma"/>
      <w:noProof/>
      <w:color w:val="000000"/>
      <w:lang w:val="en-GB"/>
    </w:rPr>
  </w:style>
  <w:style w:type="paragraph" w:styleId="Ondertitel">
    <w:name w:val="Subtitle"/>
    <w:basedOn w:val="Standaard"/>
    <w:next w:val="Standaard"/>
    <w:link w:val="OndertitelTeken"/>
    <w:uiPriority w:val="11"/>
    <w:rsid w:val="00E153FF"/>
    <w:pPr>
      <w:numPr>
        <w:ilvl w:val="1"/>
      </w:numPr>
      <w:spacing w:after="160" w:line="276" w:lineRule="auto"/>
    </w:pPr>
    <w:rPr>
      <w:rFonts w:ascii="Arial Rounded MT Bold" w:eastAsia="Times New Roman" w:hAnsi="Arial Rounded MT Bold"/>
      <w:color w:val="5A5A5A"/>
      <w:sz w:val="28"/>
      <w:szCs w:val="22"/>
    </w:rPr>
  </w:style>
  <w:style w:type="character" w:customStyle="1" w:styleId="OndertitelTeken">
    <w:name w:val="Ondertitel Teken"/>
    <w:link w:val="Ondertitel"/>
    <w:uiPriority w:val="11"/>
    <w:rsid w:val="00E153FF"/>
    <w:rPr>
      <w:rFonts w:ascii="Arial Rounded MT Bold" w:eastAsia="Times New Roman" w:hAnsi="Arial Rounded MT Bold"/>
      <w:noProof/>
      <w:color w:val="5A5A5A"/>
      <w:sz w:val="28"/>
      <w:lang w:eastAsia="nl-NL"/>
    </w:rPr>
  </w:style>
  <w:style w:type="table" w:styleId="Tabelrasterlicht">
    <w:name w:val="Grid Table Light"/>
    <w:basedOn w:val="Standaardtabel"/>
    <w:uiPriority w:val="40"/>
    <w:rsid w:val="00556F53"/>
    <w:tblPr>
      <w:tblInd w:w="0" w:type="dxa"/>
      <w:tblBorders>
        <w:top w:val="single" w:sz="4" w:space="0" w:color="B0B0B0"/>
        <w:left w:val="single" w:sz="4" w:space="0" w:color="B0B0B0"/>
        <w:bottom w:val="single" w:sz="4" w:space="0" w:color="B0B0B0"/>
        <w:right w:val="single" w:sz="4" w:space="0" w:color="B0B0B0"/>
        <w:insideH w:val="single" w:sz="4" w:space="0" w:color="B0B0B0"/>
        <w:insideV w:val="single" w:sz="4" w:space="0" w:color="B0B0B0"/>
      </w:tblBorders>
      <w:tblCellMar>
        <w:top w:w="0" w:type="dxa"/>
        <w:left w:w="108" w:type="dxa"/>
        <w:bottom w:w="0" w:type="dxa"/>
        <w:right w:w="108" w:type="dxa"/>
      </w:tblCellMar>
    </w:tblPr>
  </w:style>
  <w:style w:type="character" w:styleId="Subtieleverwijzing">
    <w:name w:val="Subtle Reference"/>
    <w:uiPriority w:val="31"/>
    <w:qFormat/>
    <w:rsid w:val="0022774F"/>
    <w:rPr>
      <w:smallCaps/>
      <w:color w:val="5A5A5A"/>
    </w:rPr>
  </w:style>
  <w:style w:type="character" w:styleId="Subtielebenadr">
    <w:name w:val="Subtle Emphasis"/>
    <w:uiPriority w:val="19"/>
    <w:qFormat/>
    <w:rsid w:val="0022774F"/>
    <w:rPr>
      <w:i/>
      <w:iCs/>
      <w:color w:val="404040"/>
    </w:rPr>
  </w:style>
  <w:style w:type="paragraph" w:styleId="Bibliografie">
    <w:name w:val="Bibliography"/>
    <w:basedOn w:val="Standaard"/>
    <w:next w:val="Standaard"/>
    <w:uiPriority w:val="37"/>
    <w:unhideWhenUsed/>
    <w:rsid w:val="0022774F"/>
    <w:pPr>
      <w:spacing w:after="320" w:line="276" w:lineRule="auto"/>
    </w:pPr>
    <w:rPr>
      <w:rFonts w:ascii="Calibri" w:eastAsia="Times New Roman" w:hAnsi="Calibri" w:cs="Tahoma"/>
      <w:color w:val="000000"/>
      <w:sz w:val="20"/>
      <w:szCs w:val="20"/>
    </w:rPr>
  </w:style>
  <w:style w:type="character" w:customStyle="1" w:styleId="Kop5Teken">
    <w:name w:val="Kop 5 Teken"/>
    <w:link w:val="Kop5"/>
    <w:uiPriority w:val="9"/>
    <w:rsid w:val="00871F2F"/>
    <w:rPr>
      <w:rFonts w:ascii="Arial Rounded MT Bold" w:eastAsia="Times New Roman" w:hAnsi="Arial Rounded MT Bold" w:cs="Times New Roman"/>
      <w:noProof/>
      <w:color w:val="0CA8DE"/>
      <w:sz w:val="20"/>
      <w:szCs w:val="20"/>
      <w:lang w:eastAsia="nl-NL"/>
    </w:rPr>
  </w:style>
  <w:style w:type="paragraph" w:styleId="Inhopg4">
    <w:name w:val="toc 4"/>
    <w:basedOn w:val="Standaard"/>
    <w:next w:val="Standaard"/>
    <w:autoRedefine/>
    <w:uiPriority w:val="39"/>
    <w:unhideWhenUsed/>
    <w:rsid w:val="0066588F"/>
    <w:rPr>
      <w:rFonts w:asciiTheme="minorHAnsi" w:hAnsiTheme="minorHAnsi"/>
      <w:sz w:val="22"/>
      <w:szCs w:val="22"/>
    </w:rPr>
  </w:style>
  <w:style w:type="paragraph" w:styleId="Inhopg5">
    <w:name w:val="toc 5"/>
    <w:basedOn w:val="Standaard"/>
    <w:next w:val="Standaard"/>
    <w:autoRedefine/>
    <w:uiPriority w:val="39"/>
    <w:unhideWhenUsed/>
    <w:rsid w:val="0066588F"/>
    <w:rPr>
      <w:rFonts w:asciiTheme="minorHAnsi" w:hAnsiTheme="minorHAnsi"/>
      <w:sz w:val="22"/>
      <w:szCs w:val="22"/>
    </w:rPr>
  </w:style>
  <w:style w:type="paragraph" w:styleId="Inhopg6">
    <w:name w:val="toc 6"/>
    <w:basedOn w:val="Standaard"/>
    <w:next w:val="Standaard"/>
    <w:autoRedefine/>
    <w:uiPriority w:val="39"/>
    <w:unhideWhenUsed/>
    <w:rsid w:val="0066588F"/>
    <w:rPr>
      <w:rFonts w:asciiTheme="minorHAnsi" w:hAnsiTheme="minorHAnsi"/>
      <w:sz w:val="22"/>
      <w:szCs w:val="22"/>
    </w:rPr>
  </w:style>
  <w:style w:type="paragraph" w:styleId="Inhopg7">
    <w:name w:val="toc 7"/>
    <w:basedOn w:val="Standaard"/>
    <w:next w:val="Standaard"/>
    <w:autoRedefine/>
    <w:uiPriority w:val="39"/>
    <w:unhideWhenUsed/>
    <w:rsid w:val="0066588F"/>
    <w:rPr>
      <w:rFonts w:asciiTheme="minorHAnsi" w:hAnsiTheme="minorHAnsi"/>
      <w:sz w:val="22"/>
      <w:szCs w:val="22"/>
    </w:rPr>
  </w:style>
  <w:style w:type="paragraph" w:styleId="Inhopg8">
    <w:name w:val="toc 8"/>
    <w:basedOn w:val="Standaard"/>
    <w:next w:val="Standaard"/>
    <w:autoRedefine/>
    <w:uiPriority w:val="39"/>
    <w:unhideWhenUsed/>
    <w:rsid w:val="0066588F"/>
    <w:rPr>
      <w:rFonts w:asciiTheme="minorHAnsi" w:hAnsiTheme="minorHAnsi"/>
      <w:sz w:val="22"/>
      <w:szCs w:val="22"/>
    </w:rPr>
  </w:style>
  <w:style w:type="paragraph" w:styleId="Inhopg9">
    <w:name w:val="toc 9"/>
    <w:basedOn w:val="Standaard"/>
    <w:next w:val="Standaard"/>
    <w:autoRedefine/>
    <w:uiPriority w:val="39"/>
    <w:unhideWhenUsed/>
    <w:rsid w:val="0066588F"/>
    <w:rPr>
      <w:rFonts w:asciiTheme="minorHAnsi" w:hAnsiTheme="minorHAnsi"/>
      <w:sz w:val="22"/>
      <w:szCs w:val="22"/>
    </w:rPr>
  </w:style>
  <w:style w:type="character" w:styleId="Paginanummer">
    <w:name w:val="page number"/>
    <w:basedOn w:val="Standaardalinea-lettertype"/>
    <w:uiPriority w:val="99"/>
    <w:semiHidden/>
    <w:unhideWhenUsed/>
    <w:rsid w:val="00632CE1"/>
  </w:style>
  <w:style w:type="character" w:styleId="Zwaar">
    <w:name w:val="Strong"/>
    <w:uiPriority w:val="22"/>
    <w:qFormat/>
    <w:rsid w:val="00210829"/>
    <w:rPr>
      <w:b/>
      <w:bCs/>
    </w:rPr>
  </w:style>
  <w:style w:type="character" w:styleId="Intensieveverwijzing">
    <w:name w:val="Intense Reference"/>
    <w:uiPriority w:val="32"/>
    <w:qFormat/>
    <w:rsid w:val="007B73A1"/>
    <w:rPr>
      <w:b/>
      <w:bCs/>
      <w:smallCaps/>
      <w:color w:val="44C8F5"/>
      <w:spacing w:val="5"/>
    </w:rPr>
  </w:style>
  <w:style w:type="paragraph" w:customStyle="1" w:styleId="font7">
    <w:name w:val="font_7"/>
    <w:basedOn w:val="Standaard"/>
    <w:rsid w:val="00E40C55"/>
    <w:pPr>
      <w:spacing w:before="100" w:beforeAutospacing="1" w:after="100" w:afterAutospacing="1"/>
    </w:pPr>
  </w:style>
  <w:style w:type="character" w:customStyle="1" w:styleId="Kop6Teken">
    <w:name w:val="Kop 6 Teken"/>
    <w:link w:val="Kop6"/>
    <w:uiPriority w:val="9"/>
    <w:rsid w:val="000F22FC"/>
    <w:rPr>
      <w:rFonts w:ascii="Arial Rounded MT Bold" w:eastAsia="Times New Roman" w:hAnsi="Arial Rounded MT Bold" w:cs="Times New Roman"/>
      <w:color w:val="087093"/>
      <w:sz w:val="24"/>
      <w:szCs w:val="24"/>
      <w:lang w:val="nl-NL" w:eastAsia="nl-NL"/>
    </w:rPr>
  </w:style>
  <w:style w:type="table" w:styleId="Tabelzonderopmaak2">
    <w:name w:val="Plain Table 2"/>
    <w:basedOn w:val="Standaardtabel"/>
    <w:uiPriority w:val="42"/>
    <w:rsid w:val="00D816C1"/>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elzonderopmaak5">
    <w:name w:val="Plain Table 5"/>
    <w:basedOn w:val="Standaardtabel"/>
    <w:uiPriority w:val="45"/>
    <w:rsid w:val="00D816C1"/>
    <w:tblPr>
      <w:tblStyleRowBandSize w:val="1"/>
      <w:tblStyleColBandSize w:val="1"/>
      <w:tblInd w:w="0" w:type="dxa"/>
      <w:tblCellMar>
        <w:top w:w="0" w:type="dxa"/>
        <w:left w:w="108" w:type="dxa"/>
        <w:bottom w:w="0" w:type="dxa"/>
        <w:right w:w="108" w:type="dxa"/>
      </w:tblCellMar>
    </w:tblPr>
    <w:tblStylePr w:type="firstRow">
      <w:rPr>
        <w:rFonts w:ascii="Arial Rounded MT Bold" w:eastAsia="Times New Roman" w:hAnsi="Arial Rounded MT Bold" w:cs="Times New Roman"/>
        <w:i/>
        <w:iCs/>
        <w:sz w:val="26"/>
      </w:rPr>
      <w:tblPr/>
      <w:tcPr>
        <w:tcBorders>
          <w:bottom w:val="single" w:sz="4" w:space="0" w:color="7F7F7F"/>
        </w:tcBorders>
        <w:shd w:val="clear" w:color="auto" w:fill="EBEBEB"/>
      </w:tcPr>
    </w:tblStylePr>
    <w:tblStylePr w:type="lastRow">
      <w:rPr>
        <w:rFonts w:ascii="Arial Rounded MT Bold" w:eastAsia="Times New Roman" w:hAnsi="Arial Rounded MT Bold" w:cs="Times New Roman"/>
        <w:i/>
        <w:iCs/>
        <w:sz w:val="26"/>
      </w:rPr>
      <w:tblPr/>
      <w:tcPr>
        <w:tcBorders>
          <w:top w:val="single" w:sz="4" w:space="0" w:color="7F7F7F"/>
        </w:tcBorders>
        <w:shd w:val="clear" w:color="auto" w:fill="EBEBEB"/>
      </w:tcPr>
    </w:tblStylePr>
    <w:tblStylePr w:type="firstCol">
      <w:pPr>
        <w:jc w:val="right"/>
      </w:pPr>
      <w:rPr>
        <w:rFonts w:ascii="Arial Rounded MT Bold" w:eastAsia="Times New Roman" w:hAnsi="Arial Rounded MT Bold" w:cs="Times New Roman"/>
        <w:i/>
        <w:iCs/>
        <w:sz w:val="26"/>
      </w:rPr>
      <w:tblPr/>
      <w:tcPr>
        <w:tcBorders>
          <w:right w:val="single" w:sz="4" w:space="0" w:color="7F7F7F"/>
        </w:tcBorders>
        <w:shd w:val="clear" w:color="auto" w:fill="EBEBEB"/>
      </w:tcPr>
    </w:tblStylePr>
    <w:tblStylePr w:type="lastCol">
      <w:rPr>
        <w:rFonts w:ascii="Arial Rounded MT Bold" w:eastAsia="Times New Roman" w:hAnsi="Arial Rounded MT Bold" w:cs="Times New Roman"/>
        <w:i/>
        <w:iCs/>
        <w:sz w:val="26"/>
      </w:rPr>
      <w:tblPr/>
      <w:tcPr>
        <w:tcBorders>
          <w:left w:val="single" w:sz="4" w:space="0" w:color="7F7F7F"/>
        </w:tcBorders>
        <w:shd w:val="clear" w:color="auto" w:fill="EBEBEB"/>
      </w:tcPr>
    </w:tblStylePr>
    <w:tblStylePr w:type="band1Vert">
      <w:tblPr/>
      <w:tcPr>
        <w:shd w:val="clear" w:color="auto" w:fill="DFDFDF"/>
      </w:tcPr>
    </w:tblStylePr>
    <w:tblStylePr w:type="band1Horz">
      <w:tblPr/>
      <w:tcPr>
        <w:shd w:val="clear" w:color="auto" w:fill="DFDFDF"/>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zonderopmaak3">
    <w:name w:val="Plain Table 3"/>
    <w:basedOn w:val="Standaardtabel"/>
    <w:uiPriority w:val="43"/>
    <w:rsid w:val="00D816C1"/>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DFDFDF"/>
      </w:tcPr>
    </w:tblStylePr>
    <w:tblStylePr w:type="band1Horz">
      <w:tblPr/>
      <w:tcPr>
        <w:shd w:val="clear" w:color="auto" w:fill="DFDFDF"/>
      </w:tcPr>
    </w:tblStylePr>
    <w:tblStylePr w:type="neCell">
      <w:tblPr/>
      <w:tcPr>
        <w:tcBorders>
          <w:left w:val="nil"/>
        </w:tcBorders>
      </w:tcPr>
    </w:tblStylePr>
    <w:tblStylePr w:type="nwCell">
      <w:tblPr/>
      <w:tcPr>
        <w:tcBorders>
          <w:right w:val="nil"/>
        </w:tcBorders>
      </w:tcPr>
    </w:tblStylePr>
  </w:style>
  <w:style w:type="table" w:styleId="Rastertabel1licht">
    <w:name w:val="Grid Table 1 Light"/>
    <w:basedOn w:val="Standaardtabel"/>
    <w:uiPriority w:val="46"/>
    <w:rsid w:val="00D816C1"/>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Rastertabel2-accent2">
    <w:name w:val="Grid Table 2 Accent 2"/>
    <w:basedOn w:val="Standaardtabel"/>
    <w:uiPriority w:val="47"/>
    <w:rsid w:val="006A23AD"/>
    <w:tblPr>
      <w:tblStyleRowBandSize w:val="1"/>
      <w:tblStyleColBandSize w:val="1"/>
      <w:tblInd w:w="0" w:type="dxa"/>
      <w:tblBorders>
        <w:top w:val="single" w:sz="2" w:space="0" w:color="FF5BBC" w:themeColor="accent2" w:themeTint="99"/>
        <w:bottom w:val="single" w:sz="2" w:space="0" w:color="FF5BBC" w:themeColor="accent2" w:themeTint="99"/>
        <w:insideH w:val="single" w:sz="2" w:space="0" w:color="FF5BBC" w:themeColor="accent2" w:themeTint="99"/>
        <w:insideV w:val="single" w:sz="2" w:space="0" w:color="FF5BBC" w:themeColor="accent2" w:themeTint="99"/>
      </w:tblBorders>
      <w:tblCellMar>
        <w:top w:w="0" w:type="dxa"/>
        <w:left w:w="108" w:type="dxa"/>
        <w:bottom w:w="0" w:type="dxa"/>
        <w:right w:w="108" w:type="dxa"/>
      </w:tblCellMar>
    </w:tblPr>
    <w:tblStylePr w:type="firstRow">
      <w:rPr>
        <w:b/>
        <w:bCs/>
      </w:rPr>
      <w:tblPr/>
      <w:tcPr>
        <w:tcBorders>
          <w:top w:val="nil"/>
          <w:bottom w:val="single" w:sz="12" w:space="0" w:color="FF5BBC" w:themeColor="accent2" w:themeTint="99"/>
          <w:insideH w:val="nil"/>
          <w:insideV w:val="nil"/>
        </w:tcBorders>
        <w:shd w:val="clear" w:color="auto" w:fill="EBEBEB" w:themeFill="background1"/>
      </w:tcPr>
    </w:tblStylePr>
    <w:tblStylePr w:type="lastRow">
      <w:rPr>
        <w:b/>
        <w:bCs/>
      </w:rPr>
      <w:tblPr/>
      <w:tcPr>
        <w:tcBorders>
          <w:top w:val="double" w:sz="2" w:space="0" w:color="FF5BBC" w:themeColor="accent2" w:themeTint="99"/>
          <w:bottom w:val="nil"/>
          <w:insideH w:val="nil"/>
          <w:insideV w:val="nil"/>
        </w:tcBorders>
        <w:shd w:val="clear" w:color="auto" w:fill="EBEBEB" w:themeFill="background1"/>
      </w:tcPr>
    </w:tblStylePr>
    <w:tblStylePr w:type="firstCol">
      <w:rPr>
        <w:b/>
        <w:bCs/>
      </w:rPr>
    </w:tblStylePr>
    <w:tblStylePr w:type="lastCol">
      <w:rPr>
        <w:b/>
        <w:bCs/>
      </w:rPr>
    </w:tblStylePr>
    <w:tblStylePr w:type="band1Vert">
      <w:tblPr/>
      <w:tcPr>
        <w:shd w:val="clear" w:color="auto" w:fill="FFC8E8" w:themeFill="accent2" w:themeFillTint="33"/>
      </w:tcPr>
    </w:tblStylePr>
    <w:tblStylePr w:type="band1Horz">
      <w:tblPr/>
      <w:tcPr>
        <w:shd w:val="clear" w:color="auto" w:fill="FFC8E8" w:themeFill="accent2" w:themeFillTint="33"/>
      </w:tcPr>
    </w:tblStylePr>
  </w:style>
  <w:style w:type="table" w:styleId="Rastertabel3-accent2">
    <w:name w:val="Grid Table 3 Accent 2"/>
    <w:basedOn w:val="Standaardtabel"/>
    <w:uiPriority w:val="48"/>
    <w:rsid w:val="006A23AD"/>
    <w:tblPr>
      <w:tblStyleRowBandSize w:val="1"/>
      <w:tblStyleColBandSize w:val="1"/>
      <w:tblInd w:w="0" w:type="dxa"/>
      <w:tblBorders>
        <w:top w:val="single" w:sz="4" w:space="0" w:color="FF5BBC" w:themeColor="accent2" w:themeTint="99"/>
        <w:left w:val="single" w:sz="4" w:space="0" w:color="FF5BBC" w:themeColor="accent2" w:themeTint="99"/>
        <w:bottom w:val="single" w:sz="4" w:space="0" w:color="FF5BBC" w:themeColor="accent2" w:themeTint="99"/>
        <w:right w:val="single" w:sz="4" w:space="0" w:color="FF5BBC" w:themeColor="accent2" w:themeTint="99"/>
        <w:insideH w:val="single" w:sz="4" w:space="0" w:color="FF5BBC" w:themeColor="accent2" w:themeTint="99"/>
        <w:insideV w:val="single" w:sz="4" w:space="0" w:color="FF5BBC"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EBEBEB" w:themeFill="background1"/>
      </w:tcPr>
    </w:tblStylePr>
    <w:tblStylePr w:type="lastRow">
      <w:rPr>
        <w:b/>
        <w:bCs/>
      </w:rPr>
      <w:tblPr/>
      <w:tcPr>
        <w:tcBorders>
          <w:left w:val="nil"/>
          <w:bottom w:val="nil"/>
          <w:right w:val="nil"/>
          <w:insideH w:val="nil"/>
          <w:insideV w:val="nil"/>
        </w:tcBorders>
        <w:shd w:val="clear" w:color="auto" w:fill="EBEBEB" w:themeFill="background1"/>
      </w:tcPr>
    </w:tblStylePr>
    <w:tblStylePr w:type="firstCol">
      <w:pPr>
        <w:jc w:val="right"/>
      </w:pPr>
      <w:rPr>
        <w:i/>
        <w:iCs/>
      </w:rPr>
      <w:tblPr/>
      <w:tcPr>
        <w:tcBorders>
          <w:top w:val="nil"/>
          <w:left w:val="nil"/>
          <w:bottom w:val="nil"/>
          <w:insideH w:val="nil"/>
          <w:insideV w:val="nil"/>
        </w:tcBorders>
        <w:shd w:val="clear" w:color="auto" w:fill="EBEBEB" w:themeFill="background1"/>
      </w:tcPr>
    </w:tblStylePr>
    <w:tblStylePr w:type="lastCol">
      <w:rPr>
        <w:i/>
        <w:iCs/>
      </w:rPr>
      <w:tblPr/>
      <w:tcPr>
        <w:tcBorders>
          <w:top w:val="nil"/>
          <w:bottom w:val="nil"/>
          <w:right w:val="nil"/>
          <w:insideH w:val="nil"/>
          <w:insideV w:val="nil"/>
        </w:tcBorders>
        <w:shd w:val="clear" w:color="auto" w:fill="EBEBEB" w:themeFill="background1"/>
      </w:tcPr>
    </w:tblStylePr>
    <w:tblStylePr w:type="band1Vert">
      <w:tblPr/>
      <w:tcPr>
        <w:shd w:val="clear" w:color="auto" w:fill="FFC8E8" w:themeFill="accent2" w:themeFillTint="33"/>
      </w:tcPr>
    </w:tblStylePr>
    <w:tblStylePr w:type="band1Horz">
      <w:tblPr/>
      <w:tcPr>
        <w:shd w:val="clear" w:color="auto" w:fill="FFC8E8" w:themeFill="accent2" w:themeFillTint="33"/>
      </w:tcPr>
    </w:tblStylePr>
    <w:tblStylePr w:type="neCell">
      <w:tblPr/>
      <w:tcPr>
        <w:tcBorders>
          <w:bottom w:val="single" w:sz="4" w:space="0" w:color="FF5BBC" w:themeColor="accent2" w:themeTint="99"/>
        </w:tcBorders>
      </w:tcPr>
    </w:tblStylePr>
    <w:tblStylePr w:type="nwCell">
      <w:tblPr/>
      <w:tcPr>
        <w:tcBorders>
          <w:bottom w:val="single" w:sz="4" w:space="0" w:color="FF5BBC" w:themeColor="accent2" w:themeTint="99"/>
        </w:tcBorders>
      </w:tcPr>
    </w:tblStylePr>
    <w:tblStylePr w:type="seCell">
      <w:tblPr/>
      <w:tcPr>
        <w:tcBorders>
          <w:top w:val="single" w:sz="4" w:space="0" w:color="FF5BBC" w:themeColor="accent2" w:themeTint="99"/>
        </w:tcBorders>
      </w:tcPr>
    </w:tblStylePr>
    <w:tblStylePr w:type="swCell">
      <w:tblPr/>
      <w:tcPr>
        <w:tcBorders>
          <w:top w:val="single" w:sz="4" w:space="0" w:color="FF5BBC" w:themeColor="accent2" w:themeTint="99"/>
        </w:tcBorders>
      </w:tcPr>
    </w:tblStylePr>
  </w:style>
  <w:style w:type="table" w:styleId="Rastertabel5donker-accent2">
    <w:name w:val="Grid Table 5 Dark Accent 2"/>
    <w:basedOn w:val="Standaardtabel"/>
    <w:uiPriority w:val="50"/>
    <w:rsid w:val="006A23AD"/>
    <w:tblPr>
      <w:tblStyleRowBandSize w:val="1"/>
      <w:tblStyleColBandSize w:val="1"/>
      <w:tblInd w:w="0" w:type="dxa"/>
      <w:tblBorders>
        <w:top w:val="single" w:sz="4" w:space="0" w:color="EBEBEB" w:themeColor="background1"/>
        <w:left w:val="single" w:sz="4" w:space="0" w:color="EBEBEB" w:themeColor="background1"/>
        <w:bottom w:val="single" w:sz="4" w:space="0" w:color="EBEBEB" w:themeColor="background1"/>
        <w:right w:val="single" w:sz="4" w:space="0" w:color="EBEBEB" w:themeColor="background1"/>
        <w:insideH w:val="single" w:sz="4" w:space="0" w:color="EBEBEB" w:themeColor="background1"/>
        <w:insideV w:val="single" w:sz="4" w:space="0" w:color="EBEBEB" w:themeColor="background1"/>
      </w:tblBorders>
      <w:tblCellMar>
        <w:top w:w="0" w:type="dxa"/>
        <w:left w:w="108" w:type="dxa"/>
        <w:bottom w:w="0" w:type="dxa"/>
        <w:right w:w="108" w:type="dxa"/>
      </w:tblCellMar>
    </w:tblPr>
    <w:tcPr>
      <w:shd w:val="clear" w:color="auto" w:fill="FFC8E8" w:themeFill="accent2" w:themeFillTint="33"/>
    </w:tcPr>
    <w:tblStylePr w:type="firstRow">
      <w:rPr>
        <w:b/>
        <w:bCs/>
        <w:color w:val="EBEBEB" w:themeColor="background1"/>
      </w:rPr>
      <w:tblPr/>
      <w:tcPr>
        <w:tcBorders>
          <w:top w:val="single" w:sz="4" w:space="0" w:color="EBEBEB" w:themeColor="background1"/>
          <w:left w:val="single" w:sz="4" w:space="0" w:color="EBEBEB" w:themeColor="background1"/>
          <w:right w:val="single" w:sz="4" w:space="0" w:color="EBEBEB" w:themeColor="background1"/>
          <w:insideH w:val="nil"/>
          <w:insideV w:val="nil"/>
        </w:tcBorders>
        <w:shd w:val="clear" w:color="auto" w:fill="ED008D" w:themeFill="accent2"/>
      </w:tcPr>
    </w:tblStylePr>
    <w:tblStylePr w:type="lastRow">
      <w:rPr>
        <w:b/>
        <w:bCs/>
        <w:color w:val="EBEBEB" w:themeColor="background1"/>
      </w:rPr>
      <w:tblPr/>
      <w:tcPr>
        <w:tcBorders>
          <w:left w:val="single" w:sz="4" w:space="0" w:color="EBEBEB" w:themeColor="background1"/>
          <w:bottom w:val="single" w:sz="4" w:space="0" w:color="EBEBEB" w:themeColor="background1"/>
          <w:right w:val="single" w:sz="4" w:space="0" w:color="EBEBEB" w:themeColor="background1"/>
          <w:insideH w:val="nil"/>
          <w:insideV w:val="nil"/>
        </w:tcBorders>
        <w:shd w:val="clear" w:color="auto" w:fill="ED008D" w:themeFill="accent2"/>
      </w:tcPr>
    </w:tblStylePr>
    <w:tblStylePr w:type="firstCol">
      <w:rPr>
        <w:b/>
        <w:bCs/>
        <w:color w:val="EBEBEB" w:themeColor="background1"/>
      </w:rPr>
      <w:tblPr/>
      <w:tcPr>
        <w:tcBorders>
          <w:top w:val="single" w:sz="4" w:space="0" w:color="EBEBEB" w:themeColor="background1"/>
          <w:left w:val="single" w:sz="4" w:space="0" w:color="EBEBEB" w:themeColor="background1"/>
          <w:bottom w:val="single" w:sz="4" w:space="0" w:color="EBEBEB" w:themeColor="background1"/>
          <w:insideV w:val="nil"/>
        </w:tcBorders>
        <w:shd w:val="clear" w:color="auto" w:fill="ED008D" w:themeFill="accent2"/>
      </w:tcPr>
    </w:tblStylePr>
    <w:tblStylePr w:type="lastCol">
      <w:rPr>
        <w:b/>
        <w:bCs/>
        <w:color w:val="EBEBEB" w:themeColor="background1"/>
      </w:rPr>
      <w:tblPr/>
      <w:tcPr>
        <w:tcBorders>
          <w:top w:val="single" w:sz="4" w:space="0" w:color="EBEBEB" w:themeColor="background1"/>
          <w:bottom w:val="single" w:sz="4" w:space="0" w:color="EBEBEB" w:themeColor="background1"/>
          <w:right w:val="single" w:sz="4" w:space="0" w:color="EBEBEB" w:themeColor="background1"/>
          <w:insideV w:val="nil"/>
        </w:tcBorders>
        <w:shd w:val="clear" w:color="auto" w:fill="ED008D" w:themeFill="accent2"/>
      </w:tcPr>
    </w:tblStylePr>
    <w:tblStylePr w:type="band1Vert">
      <w:tblPr/>
      <w:tcPr>
        <w:shd w:val="clear" w:color="auto" w:fill="FF91D2" w:themeFill="accent2" w:themeFillTint="66"/>
      </w:tcPr>
    </w:tblStylePr>
    <w:tblStylePr w:type="band1Horz">
      <w:tblPr/>
      <w:tcPr>
        <w:shd w:val="clear" w:color="auto" w:fill="FF91D2" w:themeFill="accent2" w:themeFillTint="66"/>
      </w:tcPr>
    </w:tblStylePr>
  </w:style>
  <w:style w:type="table" w:styleId="Rastertabel6kleurig-accent2">
    <w:name w:val="Grid Table 6 Colorful Accent 2"/>
    <w:basedOn w:val="Standaardtabel"/>
    <w:uiPriority w:val="51"/>
    <w:rsid w:val="006A23AD"/>
    <w:rPr>
      <w:color w:val="B10069" w:themeColor="accent2" w:themeShade="BF"/>
    </w:rPr>
    <w:tblPr>
      <w:tblStyleRowBandSize w:val="1"/>
      <w:tblStyleColBandSize w:val="1"/>
      <w:tblInd w:w="0" w:type="dxa"/>
      <w:tblBorders>
        <w:top w:val="single" w:sz="4" w:space="0" w:color="FF5BBC" w:themeColor="accent2" w:themeTint="99"/>
        <w:left w:val="single" w:sz="4" w:space="0" w:color="FF5BBC" w:themeColor="accent2" w:themeTint="99"/>
        <w:bottom w:val="single" w:sz="4" w:space="0" w:color="FF5BBC" w:themeColor="accent2" w:themeTint="99"/>
        <w:right w:val="single" w:sz="4" w:space="0" w:color="FF5BBC" w:themeColor="accent2" w:themeTint="99"/>
        <w:insideH w:val="single" w:sz="4" w:space="0" w:color="FF5BBC" w:themeColor="accent2" w:themeTint="99"/>
        <w:insideV w:val="single" w:sz="4" w:space="0" w:color="FF5BBC" w:themeColor="accent2" w:themeTint="99"/>
      </w:tblBorders>
      <w:tblCellMar>
        <w:top w:w="0" w:type="dxa"/>
        <w:left w:w="108" w:type="dxa"/>
        <w:bottom w:w="0" w:type="dxa"/>
        <w:right w:w="108" w:type="dxa"/>
      </w:tblCellMar>
    </w:tblPr>
    <w:tblStylePr w:type="firstRow">
      <w:rPr>
        <w:b/>
        <w:bCs/>
      </w:rPr>
      <w:tblPr/>
      <w:tcPr>
        <w:tcBorders>
          <w:bottom w:val="single" w:sz="12" w:space="0" w:color="FF5BBC" w:themeColor="accent2" w:themeTint="99"/>
        </w:tcBorders>
      </w:tcPr>
    </w:tblStylePr>
    <w:tblStylePr w:type="lastRow">
      <w:rPr>
        <w:b/>
        <w:bCs/>
      </w:rPr>
      <w:tblPr/>
      <w:tcPr>
        <w:tcBorders>
          <w:top w:val="double" w:sz="4" w:space="0" w:color="FF5BBC" w:themeColor="accent2" w:themeTint="99"/>
        </w:tcBorders>
      </w:tcPr>
    </w:tblStylePr>
    <w:tblStylePr w:type="firstCol">
      <w:rPr>
        <w:b/>
        <w:bCs/>
      </w:rPr>
    </w:tblStylePr>
    <w:tblStylePr w:type="lastCol">
      <w:rPr>
        <w:b/>
        <w:bCs/>
      </w:rPr>
    </w:tblStylePr>
    <w:tblStylePr w:type="band1Vert">
      <w:tblPr/>
      <w:tcPr>
        <w:shd w:val="clear" w:color="auto" w:fill="FFC8E8" w:themeFill="accent2" w:themeFillTint="33"/>
      </w:tcPr>
    </w:tblStylePr>
    <w:tblStylePr w:type="band1Horz">
      <w:tblPr/>
      <w:tcPr>
        <w:shd w:val="clear" w:color="auto" w:fill="FFC8E8" w:themeFill="accent2" w:themeFillTint="33"/>
      </w:tcPr>
    </w:tblStylePr>
  </w:style>
  <w:style w:type="table" w:styleId="Rastertabel1licht-accent2">
    <w:name w:val="Grid Table 1 Light Accent 2"/>
    <w:basedOn w:val="Standaardtabel"/>
    <w:uiPriority w:val="46"/>
    <w:rsid w:val="000D62D7"/>
    <w:tblPr>
      <w:tblStyleRowBandSize w:val="1"/>
      <w:tblStyleColBandSize w:val="1"/>
      <w:tblInd w:w="0" w:type="dxa"/>
      <w:tblBorders>
        <w:top w:val="single" w:sz="4" w:space="0" w:color="FF91D2" w:themeColor="accent2" w:themeTint="66"/>
        <w:left w:val="single" w:sz="4" w:space="0" w:color="FF91D2" w:themeColor="accent2" w:themeTint="66"/>
        <w:bottom w:val="single" w:sz="4" w:space="0" w:color="FF91D2" w:themeColor="accent2" w:themeTint="66"/>
        <w:right w:val="single" w:sz="4" w:space="0" w:color="FF91D2" w:themeColor="accent2" w:themeTint="66"/>
        <w:insideH w:val="single" w:sz="4" w:space="0" w:color="FF91D2" w:themeColor="accent2" w:themeTint="66"/>
        <w:insideV w:val="single" w:sz="4" w:space="0" w:color="FF91D2" w:themeColor="accent2" w:themeTint="66"/>
      </w:tblBorders>
      <w:tblCellMar>
        <w:top w:w="0" w:type="dxa"/>
        <w:left w:w="108" w:type="dxa"/>
        <w:bottom w:w="0" w:type="dxa"/>
        <w:right w:w="108" w:type="dxa"/>
      </w:tblCellMar>
    </w:tblPr>
    <w:tblStylePr w:type="firstRow">
      <w:rPr>
        <w:b/>
        <w:bCs/>
      </w:rPr>
      <w:tblPr/>
      <w:tcPr>
        <w:tcBorders>
          <w:bottom w:val="single" w:sz="12" w:space="0" w:color="FF5BBC" w:themeColor="accent2" w:themeTint="99"/>
        </w:tcBorders>
      </w:tcPr>
    </w:tblStylePr>
    <w:tblStylePr w:type="lastRow">
      <w:rPr>
        <w:b/>
        <w:bCs/>
      </w:rPr>
      <w:tblPr/>
      <w:tcPr>
        <w:tcBorders>
          <w:top w:val="double" w:sz="2" w:space="0" w:color="FF5BBC" w:themeColor="accent2"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0D62D7"/>
    <w:tblPr>
      <w:tblStyleRowBandSize w:val="1"/>
      <w:tblStyleColBandSize w:val="1"/>
      <w:tblInd w:w="0" w:type="dxa"/>
      <w:tblBorders>
        <w:top w:val="single" w:sz="4" w:space="0" w:color="B4E8FB" w:themeColor="accent1" w:themeTint="66"/>
        <w:left w:val="single" w:sz="4" w:space="0" w:color="B4E8FB" w:themeColor="accent1" w:themeTint="66"/>
        <w:bottom w:val="single" w:sz="4" w:space="0" w:color="B4E8FB" w:themeColor="accent1" w:themeTint="66"/>
        <w:right w:val="single" w:sz="4" w:space="0" w:color="B4E8FB" w:themeColor="accent1" w:themeTint="66"/>
        <w:insideH w:val="single" w:sz="4" w:space="0" w:color="B4E8FB" w:themeColor="accent1" w:themeTint="66"/>
        <w:insideV w:val="single" w:sz="4" w:space="0" w:color="B4E8FB" w:themeColor="accent1" w:themeTint="66"/>
      </w:tblBorders>
      <w:tblCellMar>
        <w:top w:w="0" w:type="dxa"/>
        <w:left w:w="108" w:type="dxa"/>
        <w:bottom w:w="0" w:type="dxa"/>
        <w:right w:w="108" w:type="dxa"/>
      </w:tblCellMar>
    </w:tblPr>
    <w:tblStylePr w:type="firstRow">
      <w:rPr>
        <w:b/>
        <w:bCs/>
      </w:rPr>
      <w:tblPr/>
      <w:tcPr>
        <w:tcBorders>
          <w:bottom w:val="single" w:sz="12" w:space="0" w:color="8EDDF9" w:themeColor="accent1" w:themeTint="99"/>
        </w:tcBorders>
      </w:tcPr>
    </w:tblStylePr>
    <w:tblStylePr w:type="lastRow">
      <w:rPr>
        <w:b/>
        <w:bCs/>
      </w:rPr>
      <w:tblPr/>
      <w:tcPr>
        <w:tcBorders>
          <w:top w:val="double" w:sz="2" w:space="0" w:color="8EDDF9"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5145">
      <w:bodyDiv w:val="1"/>
      <w:marLeft w:val="0"/>
      <w:marRight w:val="0"/>
      <w:marTop w:val="0"/>
      <w:marBottom w:val="0"/>
      <w:divBdr>
        <w:top w:val="none" w:sz="0" w:space="0" w:color="auto"/>
        <w:left w:val="none" w:sz="0" w:space="0" w:color="auto"/>
        <w:bottom w:val="none" w:sz="0" w:space="0" w:color="auto"/>
        <w:right w:val="none" w:sz="0" w:space="0" w:color="auto"/>
      </w:divBdr>
    </w:div>
    <w:div w:id="21522607">
      <w:bodyDiv w:val="1"/>
      <w:marLeft w:val="0"/>
      <w:marRight w:val="0"/>
      <w:marTop w:val="0"/>
      <w:marBottom w:val="0"/>
      <w:divBdr>
        <w:top w:val="none" w:sz="0" w:space="0" w:color="auto"/>
        <w:left w:val="none" w:sz="0" w:space="0" w:color="auto"/>
        <w:bottom w:val="none" w:sz="0" w:space="0" w:color="auto"/>
        <w:right w:val="none" w:sz="0" w:space="0" w:color="auto"/>
      </w:divBdr>
    </w:div>
    <w:div w:id="29572941">
      <w:bodyDiv w:val="1"/>
      <w:marLeft w:val="0"/>
      <w:marRight w:val="0"/>
      <w:marTop w:val="0"/>
      <w:marBottom w:val="0"/>
      <w:divBdr>
        <w:top w:val="none" w:sz="0" w:space="0" w:color="auto"/>
        <w:left w:val="none" w:sz="0" w:space="0" w:color="auto"/>
        <w:bottom w:val="none" w:sz="0" w:space="0" w:color="auto"/>
        <w:right w:val="none" w:sz="0" w:space="0" w:color="auto"/>
      </w:divBdr>
    </w:div>
    <w:div w:id="34476017">
      <w:bodyDiv w:val="1"/>
      <w:marLeft w:val="0"/>
      <w:marRight w:val="0"/>
      <w:marTop w:val="0"/>
      <w:marBottom w:val="0"/>
      <w:divBdr>
        <w:top w:val="none" w:sz="0" w:space="0" w:color="auto"/>
        <w:left w:val="none" w:sz="0" w:space="0" w:color="auto"/>
        <w:bottom w:val="none" w:sz="0" w:space="0" w:color="auto"/>
        <w:right w:val="none" w:sz="0" w:space="0" w:color="auto"/>
      </w:divBdr>
    </w:div>
    <w:div w:id="34544305">
      <w:bodyDiv w:val="1"/>
      <w:marLeft w:val="0"/>
      <w:marRight w:val="0"/>
      <w:marTop w:val="0"/>
      <w:marBottom w:val="0"/>
      <w:divBdr>
        <w:top w:val="none" w:sz="0" w:space="0" w:color="auto"/>
        <w:left w:val="none" w:sz="0" w:space="0" w:color="auto"/>
        <w:bottom w:val="none" w:sz="0" w:space="0" w:color="auto"/>
        <w:right w:val="none" w:sz="0" w:space="0" w:color="auto"/>
      </w:divBdr>
    </w:div>
    <w:div w:id="39791428">
      <w:bodyDiv w:val="1"/>
      <w:marLeft w:val="0"/>
      <w:marRight w:val="0"/>
      <w:marTop w:val="0"/>
      <w:marBottom w:val="0"/>
      <w:divBdr>
        <w:top w:val="none" w:sz="0" w:space="0" w:color="auto"/>
        <w:left w:val="none" w:sz="0" w:space="0" w:color="auto"/>
        <w:bottom w:val="none" w:sz="0" w:space="0" w:color="auto"/>
        <w:right w:val="none" w:sz="0" w:space="0" w:color="auto"/>
      </w:divBdr>
    </w:div>
    <w:div w:id="54817001">
      <w:bodyDiv w:val="1"/>
      <w:marLeft w:val="0"/>
      <w:marRight w:val="0"/>
      <w:marTop w:val="0"/>
      <w:marBottom w:val="0"/>
      <w:divBdr>
        <w:top w:val="none" w:sz="0" w:space="0" w:color="auto"/>
        <w:left w:val="none" w:sz="0" w:space="0" w:color="auto"/>
        <w:bottom w:val="none" w:sz="0" w:space="0" w:color="auto"/>
        <w:right w:val="none" w:sz="0" w:space="0" w:color="auto"/>
      </w:divBdr>
    </w:div>
    <w:div w:id="59333365">
      <w:bodyDiv w:val="1"/>
      <w:marLeft w:val="0"/>
      <w:marRight w:val="0"/>
      <w:marTop w:val="0"/>
      <w:marBottom w:val="0"/>
      <w:divBdr>
        <w:top w:val="none" w:sz="0" w:space="0" w:color="auto"/>
        <w:left w:val="none" w:sz="0" w:space="0" w:color="auto"/>
        <w:bottom w:val="none" w:sz="0" w:space="0" w:color="auto"/>
        <w:right w:val="none" w:sz="0" w:space="0" w:color="auto"/>
      </w:divBdr>
    </w:div>
    <w:div w:id="65541029">
      <w:bodyDiv w:val="1"/>
      <w:marLeft w:val="0"/>
      <w:marRight w:val="0"/>
      <w:marTop w:val="0"/>
      <w:marBottom w:val="0"/>
      <w:divBdr>
        <w:top w:val="none" w:sz="0" w:space="0" w:color="auto"/>
        <w:left w:val="none" w:sz="0" w:space="0" w:color="auto"/>
        <w:bottom w:val="none" w:sz="0" w:space="0" w:color="auto"/>
        <w:right w:val="none" w:sz="0" w:space="0" w:color="auto"/>
      </w:divBdr>
    </w:div>
    <w:div w:id="67659573">
      <w:bodyDiv w:val="1"/>
      <w:marLeft w:val="0"/>
      <w:marRight w:val="0"/>
      <w:marTop w:val="0"/>
      <w:marBottom w:val="0"/>
      <w:divBdr>
        <w:top w:val="none" w:sz="0" w:space="0" w:color="auto"/>
        <w:left w:val="none" w:sz="0" w:space="0" w:color="auto"/>
        <w:bottom w:val="none" w:sz="0" w:space="0" w:color="auto"/>
        <w:right w:val="none" w:sz="0" w:space="0" w:color="auto"/>
      </w:divBdr>
    </w:div>
    <w:div w:id="85076644">
      <w:bodyDiv w:val="1"/>
      <w:marLeft w:val="0"/>
      <w:marRight w:val="0"/>
      <w:marTop w:val="0"/>
      <w:marBottom w:val="0"/>
      <w:divBdr>
        <w:top w:val="none" w:sz="0" w:space="0" w:color="auto"/>
        <w:left w:val="none" w:sz="0" w:space="0" w:color="auto"/>
        <w:bottom w:val="none" w:sz="0" w:space="0" w:color="auto"/>
        <w:right w:val="none" w:sz="0" w:space="0" w:color="auto"/>
      </w:divBdr>
    </w:div>
    <w:div w:id="90928808">
      <w:bodyDiv w:val="1"/>
      <w:marLeft w:val="0"/>
      <w:marRight w:val="0"/>
      <w:marTop w:val="0"/>
      <w:marBottom w:val="0"/>
      <w:divBdr>
        <w:top w:val="none" w:sz="0" w:space="0" w:color="auto"/>
        <w:left w:val="none" w:sz="0" w:space="0" w:color="auto"/>
        <w:bottom w:val="none" w:sz="0" w:space="0" w:color="auto"/>
        <w:right w:val="none" w:sz="0" w:space="0" w:color="auto"/>
      </w:divBdr>
    </w:div>
    <w:div w:id="117837743">
      <w:bodyDiv w:val="1"/>
      <w:marLeft w:val="0"/>
      <w:marRight w:val="0"/>
      <w:marTop w:val="0"/>
      <w:marBottom w:val="0"/>
      <w:divBdr>
        <w:top w:val="none" w:sz="0" w:space="0" w:color="auto"/>
        <w:left w:val="none" w:sz="0" w:space="0" w:color="auto"/>
        <w:bottom w:val="none" w:sz="0" w:space="0" w:color="auto"/>
        <w:right w:val="none" w:sz="0" w:space="0" w:color="auto"/>
      </w:divBdr>
    </w:div>
    <w:div w:id="135338898">
      <w:bodyDiv w:val="1"/>
      <w:marLeft w:val="0"/>
      <w:marRight w:val="0"/>
      <w:marTop w:val="0"/>
      <w:marBottom w:val="0"/>
      <w:divBdr>
        <w:top w:val="none" w:sz="0" w:space="0" w:color="auto"/>
        <w:left w:val="none" w:sz="0" w:space="0" w:color="auto"/>
        <w:bottom w:val="none" w:sz="0" w:space="0" w:color="auto"/>
        <w:right w:val="none" w:sz="0" w:space="0" w:color="auto"/>
      </w:divBdr>
    </w:div>
    <w:div w:id="145556872">
      <w:bodyDiv w:val="1"/>
      <w:marLeft w:val="0"/>
      <w:marRight w:val="0"/>
      <w:marTop w:val="0"/>
      <w:marBottom w:val="0"/>
      <w:divBdr>
        <w:top w:val="none" w:sz="0" w:space="0" w:color="auto"/>
        <w:left w:val="none" w:sz="0" w:space="0" w:color="auto"/>
        <w:bottom w:val="none" w:sz="0" w:space="0" w:color="auto"/>
        <w:right w:val="none" w:sz="0" w:space="0" w:color="auto"/>
      </w:divBdr>
    </w:div>
    <w:div w:id="146093348">
      <w:bodyDiv w:val="1"/>
      <w:marLeft w:val="0"/>
      <w:marRight w:val="0"/>
      <w:marTop w:val="0"/>
      <w:marBottom w:val="0"/>
      <w:divBdr>
        <w:top w:val="none" w:sz="0" w:space="0" w:color="auto"/>
        <w:left w:val="none" w:sz="0" w:space="0" w:color="auto"/>
        <w:bottom w:val="none" w:sz="0" w:space="0" w:color="auto"/>
        <w:right w:val="none" w:sz="0" w:space="0" w:color="auto"/>
      </w:divBdr>
    </w:div>
    <w:div w:id="159084109">
      <w:bodyDiv w:val="1"/>
      <w:marLeft w:val="0"/>
      <w:marRight w:val="0"/>
      <w:marTop w:val="0"/>
      <w:marBottom w:val="0"/>
      <w:divBdr>
        <w:top w:val="none" w:sz="0" w:space="0" w:color="auto"/>
        <w:left w:val="none" w:sz="0" w:space="0" w:color="auto"/>
        <w:bottom w:val="none" w:sz="0" w:space="0" w:color="auto"/>
        <w:right w:val="none" w:sz="0" w:space="0" w:color="auto"/>
      </w:divBdr>
    </w:div>
    <w:div w:id="162941773">
      <w:bodyDiv w:val="1"/>
      <w:marLeft w:val="0"/>
      <w:marRight w:val="0"/>
      <w:marTop w:val="0"/>
      <w:marBottom w:val="0"/>
      <w:divBdr>
        <w:top w:val="none" w:sz="0" w:space="0" w:color="auto"/>
        <w:left w:val="none" w:sz="0" w:space="0" w:color="auto"/>
        <w:bottom w:val="none" w:sz="0" w:space="0" w:color="auto"/>
        <w:right w:val="none" w:sz="0" w:space="0" w:color="auto"/>
      </w:divBdr>
    </w:div>
    <w:div w:id="171723579">
      <w:bodyDiv w:val="1"/>
      <w:marLeft w:val="0"/>
      <w:marRight w:val="0"/>
      <w:marTop w:val="0"/>
      <w:marBottom w:val="0"/>
      <w:divBdr>
        <w:top w:val="none" w:sz="0" w:space="0" w:color="auto"/>
        <w:left w:val="none" w:sz="0" w:space="0" w:color="auto"/>
        <w:bottom w:val="none" w:sz="0" w:space="0" w:color="auto"/>
        <w:right w:val="none" w:sz="0" w:space="0" w:color="auto"/>
      </w:divBdr>
    </w:div>
    <w:div w:id="186909641">
      <w:bodyDiv w:val="1"/>
      <w:marLeft w:val="0"/>
      <w:marRight w:val="0"/>
      <w:marTop w:val="0"/>
      <w:marBottom w:val="0"/>
      <w:divBdr>
        <w:top w:val="none" w:sz="0" w:space="0" w:color="auto"/>
        <w:left w:val="none" w:sz="0" w:space="0" w:color="auto"/>
        <w:bottom w:val="none" w:sz="0" w:space="0" w:color="auto"/>
        <w:right w:val="none" w:sz="0" w:space="0" w:color="auto"/>
      </w:divBdr>
    </w:div>
    <w:div w:id="190654741">
      <w:bodyDiv w:val="1"/>
      <w:marLeft w:val="0"/>
      <w:marRight w:val="0"/>
      <w:marTop w:val="0"/>
      <w:marBottom w:val="0"/>
      <w:divBdr>
        <w:top w:val="none" w:sz="0" w:space="0" w:color="auto"/>
        <w:left w:val="none" w:sz="0" w:space="0" w:color="auto"/>
        <w:bottom w:val="none" w:sz="0" w:space="0" w:color="auto"/>
        <w:right w:val="none" w:sz="0" w:space="0" w:color="auto"/>
      </w:divBdr>
    </w:div>
    <w:div w:id="196936649">
      <w:bodyDiv w:val="1"/>
      <w:marLeft w:val="0"/>
      <w:marRight w:val="0"/>
      <w:marTop w:val="0"/>
      <w:marBottom w:val="0"/>
      <w:divBdr>
        <w:top w:val="none" w:sz="0" w:space="0" w:color="auto"/>
        <w:left w:val="none" w:sz="0" w:space="0" w:color="auto"/>
        <w:bottom w:val="none" w:sz="0" w:space="0" w:color="auto"/>
        <w:right w:val="none" w:sz="0" w:space="0" w:color="auto"/>
      </w:divBdr>
    </w:div>
    <w:div w:id="206530895">
      <w:bodyDiv w:val="1"/>
      <w:marLeft w:val="0"/>
      <w:marRight w:val="0"/>
      <w:marTop w:val="0"/>
      <w:marBottom w:val="0"/>
      <w:divBdr>
        <w:top w:val="none" w:sz="0" w:space="0" w:color="auto"/>
        <w:left w:val="none" w:sz="0" w:space="0" w:color="auto"/>
        <w:bottom w:val="none" w:sz="0" w:space="0" w:color="auto"/>
        <w:right w:val="none" w:sz="0" w:space="0" w:color="auto"/>
      </w:divBdr>
    </w:div>
    <w:div w:id="237594267">
      <w:bodyDiv w:val="1"/>
      <w:marLeft w:val="0"/>
      <w:marRight w:val="0"/>
      <w:marTop w:val="0"/>
      <w:marBottom w:val="0"/>
      <w:divBdr>
        <w:top w:val="none" w:sz="0" w:space="0" w:color="auto"/>
        <w:left w:val="none" w:sz="0" w:space="0" w:color="auto"/>
        <w:bottom w:val="none" w:sz="0" w:space="0" w:color="auto"/>
        <w:right w:val="none" w:sz="0" w:space="0" w:color="auto"/>
      </w:divBdr>
    </w:div>
    <w:div w:id="243951380">
      <w:bodyDiv w:val="1"/>
      <w:marLeft w:val="0"/>
      <w:marRight w:val="0"/>
      <w:marTop w:val="0"/>
      <w:marBottom w:val="0"/>
      <w:divBdr>
        <w:top w:val="none" w:sz="0" w:space="0" w:color="auto"/>
        <w:left w:val="none" w:sz="0" w:space="0" w:color="auto"/>
        <w:bottom w:val="none" w:sz="0" w:space="0" w:color="auto"/>
        <w:right w:val="none" w:sz="0" w:space="0" w:color="auto"/>
      </w:divBdr>
    </w:div>
    <w:div w:id="261959081">
      <w:bodyDiv w:val="1"/>
      <w:marLeft w:val="0"/>
      <w:marRight w:val="0"/>
      <w:marTop w:val="0"/>
      <w:marBottom w:val="0"/>
      <w:divBdr>
        <w:top w:val="none" w:sz="0" w:space="0" w:color="auto"/>
        <w:left w:val="none" w:sz="0" w:space="0" w:color="auto"/>
        <w:bottom w:val="none" w:sz="0" w:space="0" w:color="auto"/>
        <w:right w:val="none" w:sz="0" w:space="0" w:color="auto"/>
      </w:divBdr>
    </w:div>
    <w:div w:id="262764188">
      <w:bodyDiv w:val="1"/>
      <w:marLeft w:val="0"/>
      <w:marRight w:val="0"/>
      <w:marTop w:val="0"/>
      <w:marBottom w:val="0"/>
      <w:divBdr>
        <w:top w:val="none" w:sz="0" w:space="0" w:color="auto"/>
        <w:left w:val="none" w:sz="0" w:space="0" w:color="auto"/>
        <w:bottom w:val="none" w:sz="0" w:space="0" w:color="auto"/>
        <w:right w:val="none" w:sz="0" w:space="0" w:color="auto"/>
      </w:divBdr>
    </w:div>
    <w:div w:id="263466672">
      <w:bodyDiv w:val="1"/>
      <w:marLeft w:val="0"/>
      <w:marRight w:val="0"/>
      <w:marTop w:val="0"/>
      <w:marBottom w:val="0"/>
      <w:divBdr>
        <w:top w:val="none" w:sz="0" w:space="0" w:color="auto"/>
        <w:left w:val="none" w:sz="0" w:space="0" w:color="auto"/>
        <w:bottom w:val="none" w:sz="0" w:space="0" w:color="auto"/>
        <w:right w:val="none" w:sz="0" w:space="0" w:color="auto"/>
      </w:divBdr>
    </w:div>
    <w:div w:id="293491362">
      <w:bodyDiv w:val="1"/>
      <w:marLeft w:val="0"/>
      <w:marRight w:val="0"/>
      <w:marTop w:val="0"/>
      <w:marBottom w:val="0"/>
      <w:divBdr>
        <w:top w:val="none" w:sz="0" w:space="0" w:color="auto"/>
        <w:left w:val="none" w:sz="0" w:space="0" w:color="auto"/>
        <w:bottom w:val="none" w:sz="0" w:space="0" w:color="auto"/>
        <w:right w:val="none" w:sz="0" w:space="0" w:color="auto"/>
      </w:divBdr>
    </w:div>
    <w:div w:id="296111372">
      <w:bodyDiv w:val="1"/>
      <w:marLeft w:val="0"/>
      <w:marRight w:val="0"/>
      <w:marTop w:val="0"/>
      <w:marBottom w:val="0"/>
      <w:divBdr>
        <w:top w:val="none" w:sz="0" w:space="0" w:color="auto"/>
        <w:left w:val="none" w:sz="0" w:space="0" w:color="auto"/>
        <w:bottom w:val="none" w:sz="0" w:space="0" w:color="auto"/>
        <w:right w:val="none" w:sz="0" w:space="0" w:color="auto"/>
      </w:divBdr>
    </w:div>
    <w:div w:id="302777061">
      <w:bodyDiv w:val="1"/>
      <w:marLeft w:val="0"/>
      <w:marRight w:val="0"/>
      <w:marTop w:val="0"/>
      <w:marBottom w:val="0"/>
      <w:divBdr>
        <w:top w:val="none" w:sz="0" w:space="0" w:color="auto"/>
        <w:left w:val="none" w:sz="0" w:space="0" w:color="auto"/>
        <w:bottom w:val="none" w:sz="0" w:space="0" w:color="auto"/>
        <w:right w:val="none" w:sz="0" w:space="0" w:color="auto"/>
      </w:divBdr>
    </w:div>
    <w:div w:id="305089925">
      <w:bodyDiv w:val="1"/>
      <w:marLeft w:val="0"/>
      <w:marRight w:val="0"/>
      <w:marTop w:val="0"/>
      <w:marBottom w:val="0"/>
      <w:divBdr>
        <w:top w:val="none" w:sz="0" w:space="0" w:color="auto"/>
        <w:left w:val="none" w:sz="0" w:space="0" w:color="auto"/>
        <w:bottom w:val="none" w:sz="0" w:space="0" w:color="auto"/>
        <w:right w:val="none" w:sz="0" w:space="0" w:color="auto"/>
      </w:divBdr>
    </w:div>
    <w:div w:id="313994065">
      <w:bodyDiv w:val="1"/>
      <w:marLeft w:val="0"/>
      <w:marRight w:val="0"/>
      <w:marTop w:val="0"/>
      <w:marBottom w:val="0"/>
      <w:divBdr>
        <w:top w:val="none" w:sz="0" w:space="0" w:color="auto"/>
        <w:left w:val="none" w:sz="0" w:space="0" w:color="auto"/>
        <w:bottom w:val="none" w:sz="0" w:space="0" w:color="auto"/>
        <w:right w:val="none" w:sz="0" w:space="0" w:color="auto"/>
      </w:divBdr>
    </w:div>
    <w:div w:id="338822858">
      <w:bodyDiv w:val="1"/>
      <w:marLeft w:val="0"/>
      <w:marRight w:val="0"/>
      <w:marTop w:val="0"/>
      <w:marBottom w:val="0"/>
      <w:divBdr>
        <w:top w:val="none" w:sz="0" w:space="0" w:color="auto"/>
        <w:left w:val="none" w:sz="0" w:space="0" w:color="auto"/>
        <w:bottom w:val="none" w:sz="0" w:space="0" w:color="auto"/>
        <w:right w:val="none" w:sz="0" w:space="0" w:color="auto"/>
      </w:divBdr>
    </w:div>
    <w:div w:id="339159721">
      <w:bodyDiv w:val="1"/>
      <w:marLeft w:val="0"/>
      <w:marRight w:val="0"/>
      <w:marTop w:val="0"/>
      <w:marBottom w:val="0"/>
      <w:divBdr>
        <w:top w:val="none" w:sz="0" w:space="0" w:color="auto"/>
        <w:left w:val="none" w:sz="0" w:space="0" w:color="auto"/>
        <w:bottom w:val="none" w:sz="0" w:space="0" w:color="auto"/>
        <w:right w:val="none" w:sz="0" w:space="0" w:color="auto"/>
      </w:divBdr>
    </w:div>
    <w:div w:id="350911341">
      <w:bodyDiv w:val="1"/>
      <w:marLeft w:val="0"/>
      <w:marRight w:val="0"/>
      <w:marTop w:val="0"/>
      <w:marBottom w:val="0"/>
      <w:divBdr>
        <w:top w:val="none" w:sz="0" w:space="0" w:color="auto"/>
        <w:left w:val="none" w:sz="0" w:space="0" w:color="auto"/>
        <w:bottom w:val="none" w:sz="0" w:space="0" w:color="auto"/>
        <w:right w:val="none" w:sz="0" w:space="0" w:color="auto"/>
      </w:divBdr>
    </w:div>
    <w:div w:id="385419376">
      <w:bodyDiv w:val="1"/>
      <w:marLeft w:val="0"/>
      <w:marRight w:val="0"/>
      <w:marTop w:val="0"/>
      <w:marBottom w:val="0"/>
      <w:divBdr>
        <w:top w:val="none" w:sz="0" w:space="0" w:color="auto"/>
        <w:left w:val="none" w:sz="0" w:space="0" w:color="auto"/>
        <w:bottom w:val="none" w:sz="0" w:space="0" w:color="auto"/>
        <w:right w:val="none" w:sz="0" w:space="0" w:color="auto"/>
      </w:divBdr>
    </w:div>
    <w:div w:id="409932981">
      <w:bodyDiv w:val="1"/>
      <w:marLeft w:val="0"/>
      <w:marRight w:val="0"/>
      <w:marTop w:val="0"/>
      <w:marBottom w:val="0"/>
      <w:divBdr>
        <w:top w:val="none" w:sz="0" w:space="0" w:color="auto"/>
        <w:left w:val="none" w:sz="0" w:space="0" w:color="auto"/>
        <w:bottom w:val="none" w:sz="0" w:space="0" w:color="auto"/>
        <w:right w:val="none" w:sz="0" w:space="0" w:color="auto"/>
      </w:divBdr>
    </w:div>
    <w:div w:id="427971183">
      <w:bodyDiv w:val="1"/>
      <w:marLeft w:val="0"/>
      <w:marRight w:val="0"/>
      <w:marTop w:val="0"/>
      <w:marBottom w:val="0"/>
      <w:divBdr>
        <w:top w:val="none" w:sz="0" w:space="0" w:color="auto"/>
        <w:left w:val="none" w:sz="0" w:space="0" w:color="auto"/>
        <w:bottom w:val="none" w:sz="0" w:space="0" w:color="auto"/>
        <w:right w:val="none" w:sz="0" w:space="0" w:color="auto"/>
      </w:divBdr>
    </w:div>
    <w:div w:id="434374893">
      <w:bodyDiv w:val="1"/>
      <w:marLeft w:val="0"/>
      <w:marRight w:val="0"/>
      <w:marTop w:val="0"/>
      <w:marBottom w:val="0"/>
      <w:divBdr>
        <w:top w:val="none" w:sz="0" w:space="0" w:color="auto"/>
        <w:left w:val="none" w:sz="0" w:space="0" w:color="auto"/>
        <w:bottom w:val="none" w:sz="0" w:space="0" w:color="auto"/>
        <w:right w:val="none" w:sz="0" w:space="0" w:color="auto"/>
      </w:divBdr>
    </w:div>
    <w:div w:id="496850832">
      <w:bodyDiv w:val="1"/>
      <w:marLeft w:val="0"/>
      <w:marRight w:val="0"/>
      <w:marTop w:val="0"/>
      <w:marBottom w:val="0"/>
      <w:divBdr>
        <w:top w:val="none" w:sz="0" w:space="0" w:color="auto"/>
        <w:left w:val="none" w:sz="0" w:space="0" w:color="auto"/>
        <w:bottom w:val="none" w:sz="0" w:space="0" w:color="auto"/>
        <w:right w:val="none" w:sz="0" w:space="0" w:color="auto"/>
      </w:divBdr>
    </w:div>
    <w:div w:id="497770162">
      <w:bodyDiv w:val="1"/>
      <w:marLeft w:val="0"/>
      <w:marRight w:val="0"/>
      <w:marTop w:val="0"/>
      <w:marBottom w:val="0"/>
      <w:divBdr>
        <w:top w:val="none" w:sz="0" w:space="0" w:color="auto"/>
        <w:left w:val="none" w:sz="0" w:space="0" w:color="auto"/>
        <w:bottom w:val="none" w:sz="0" w:space="0" w:color="auto"/>
        <w:right w:val="none" w:sz="0" w:space="0" w:color="auto"/>
      </w:divBdr>
    </w:div>
    <w:div w:id="506478502">
      <w:bodyDiv w:val="1"/>
      <w:marLeft w:val="0"/>
      <w:marRight w:val="0"/>
      <w:marTop w:val="0"/>
      <w:marBottom w:val="0"/>
      <w:divBdr>
        <w:top w:val="none" w:sz="0" w:space="0" w:color="auto"/>
        <w:left w:val="none" w:sz="0" w:space="0" w:color="auto"/>
        <w:bottom w:val="none" w:sz="0" w:space="0" w:color="auto"/>
        <w:right w:val="none" w:sz="0" w:space="0" w:color="auto"/>
      </w:divBdr>
    </w:div>
    <w:div w:id="508494059">
      <w:bodyDiv w:val="1"/>
      <w:marLeft w:val="0"/>
      <w:marRight w:val="0"/>
      <w:marTop w:val="0"/>
      <w:marBottom w:val="0"/>
      <w:divBdr>
        <w:top w:val="none" w:sz="0" w:space="0" w:color="auto"/>
        <w:left w:val="none" w:sz="0" w:space="0" w:color="auto"/>
        <w:bottom w:val="none" w:sz="0" w:space="0" w:color="auto"/>
        <w:right w:val="none" w:sz="0" w:space="0" w:color="auto"/>
      </w:divBdr>
    </w:div>
    <w:div w:id="517082751">
      <w:bodyDiv w:val="1"/>
      <w:marLeft w:val="0"/>
      <w:marRight w:val="0"/>
      <w:marTop w:val="0"/>
      <w:marBottom w:val="0"/>
      <w:divBdr>
        <w:top w:val="none" w:sz="0" w:space="0" w:color="auto"/>
        <w:left w:val="none" w:sz="0" w:space="0" w:color="auto"/>
        <w:bottom w:val="none" w:sz="0" w:space="0" w:color="auto"/>
        <w:right w:val="none" w:sz="0" w:space="0" w:color="auto"/>
      </w:divBdr>
    </w:div>
    <w:div w:id="524294483">
      <w:bodyDiv w:val="1"/>
      <w:marLeft w:val="0"/>
      <w:marRight w:val="0"/>
      <w:marTop w:val="0"/>
      <w:marBottom w:val="0"/>
      <w:divBdr>
        <w:top w:val="none" w:sz="0" w:space="0" w:color="auto"/>
        <w:left w:val="none" w:sz="0" w:space="0" w:color="auto"/>
        <w:bottom w:val="none" w:sz="0" w:space="0" w:color="auto"/>
        <w:right w:val="none" w:sz="0" w:space="0" w:color="auto"/>
      </w:divBdr>
    </w:div>
    <w:div w:id="530074301">
      <w:bodyDiv w:val="1"/>
      <w:marLeft w:val="0"/>
      <w:marRight w:val="0"/>
      <w:marTop w:val="0"/>
      <w:marBottom w:val="0"/>
      <w:divBdr>
        <w:top w:val="none" w:sz="0" w:space="0" w:color="auto"/>
        <w:left w:val="none" w:sz="0" w:space="0" w:color="auto"/>
        <w:bottom w:val="none" w:sz="0" w:space="0" w:color="auto"/>
        <w:right w:val="none" w:sz="0" w:space="0" w:color="auto"/>
      </w:divBdr>
    </w:div>
    <w:div w:id="531499559">
      <w:bodyDiv w:val="1"/>
      <w:marLeft w:val="0"/>
      <w:marRight w:val="0"/>
      <w:marTop w:val="0"/>
      <w:marBottom w:val="0"/>
      <w:divBdr>
        <w:top w:val="none" w:sz="0" w:space="0" w:color="auto"/>
        <w:left w:val="none" w:sz="0" w:space="0" w:color="auto"/>
        <w:bottom w:val="none" w:sz="0" w:space="0" w:color="auto"/>
        <w:right w:val="none" w:sz="0" w:space="0" w:color="auto"/>
      </w:divBdr>
    </w:div>
    <w:div w:id="531698187">
      <w:bodyDiv w:val="1"/>
      <w:marLeft w:val="0"/>
      <w:marRight w:val="0"/>
      <w:marTop w:val="0"/>
      <w:marBottom w:val="0"/>
      <w:divBdr>
        <w:top w:val="none" w:sz="0" w:space="0" w:color="auto"/>
        <w:left w:val="none" w:sz="0" w:space="0" w:color="auto"/>
        <w:bottom w:val="none" w:sz="0" w:space="0" w:color="auto"/>
        <w:right w:val="none" w:sz="0" w:space="0" w:color="auto"/>
      </w:divBdr>
    </w:div>
    <w:div w:id="535191934">
      <w:bodyDiv w:val="1"/>
      <w:marLeft w:val="0"/>
      <w:marRight w:val="0"/>
      <w:marTop w:val="0"/>
      <w:marBottom w:val="0"/>
      <w:divBdr>
        <w:top w:val="none" w:sz="0" w:space="0" w:color="auto"/>
        <w:left w:val="none" w:sz="0" w:space="0" w:color="auto"/>
        <w:bottom w:val="none" w:sz="0" w:space="0" w:color="auto"/>
        <w:right w:val="none" w:sz="0" w:space="0" w:color="auto"/>
      </w:divBdr>
    </w:div>
    <w:div w:id="538474792">
      <w:bodyDiv w:val="1"/>
      <w:marLeft w:val="0"/>
      <w:marRight w:val="0"/>
      <w:marTop w:val="0"/>
      <w:marBottom w:val="0"/>
      <w:divBdr>
        <w:top w:val="none" w:sz="0" w:space="0" w:color="auto"/>
        <w:left w:val="none" w:sz="0" w:space="0" w:color="auto"/>
        <w:bottom w:val="none" w:sz="0" w:space="0" w:color="auto"/>
        <w:right w:val="none" w:sz="0" w:space="0" w:color="auto"/>
      </w:divBdr>
    </w:div>
    <w:div w:id="541479411">
      <w:bodyDiv w:val="1"/>
      <w:marLeft w:val="0"/>
      <w:marRight w:val="0"/>
      <w:marTop w:val="0"/>
      <w:marBottom w:val="0"/>
      <w:divBdr>
        <w:top w:val="none" w:sz="0" w:space="0" w:color="auto"/>
        <w:left w:val="none" w:sz="0" w:space="0" w:color="auto"/>
        <w:bottom w:val="none" w:sz="0" w:space="0" w:color="auto"/>
        <w:right w:val="none" w:sz="0" w:space="0" w:color="auto"/>
      </w:divBdr>
    </w:div>
    <w:div w:id="548765003">
      <w:bodyDiv w:val="1"/>
      <w:marLeft w:val="0"/>
      <w:marRight w:val="0"/>
      <w:marTop w:val="0"/>
      <w:marBottom w:val="0"/>
      <w:divBdr>
        <w:top w:val="none" w:sz="0" w:space="0" w:color="auto"/>
        <w:left w:val="none" w:sz="0" w:space="0" w:color="auto"/>
        <w:bottom w:val="none" w:sz="0" w:space="0" w:color="auto"/>
        <w:right w:val="none" w:sz="0" w:space="0" w:color="auto"/>
      </w:divBdr>
    </w:div>
    <w:div w:id="550769201">
      <w:bodyDiv w:val="1"/>
      <w:marLeft w:val="0"/>
      <w:marRight w:val="0"/>
      <w:marTop w:val="0"/>
      <w:marBottom w:val="0"/>
      <w:divBdr>
        <w:top w:val="none" w:sz="0" w:space="0" w:color="auto"/>
        <w:left w:val="none" w:sz="0" w:space="0" w:color="auto"/>
        <w:bottom w:val="none" w:sz="0" w:space="0" w:color="auto"/>
        <w:right w:val="none" w:sz="0" w:space="0" w:color="auto"/>
      </w:divBdr>
    </w:div>
    <w:div w:id="568464742">
      <w:bodyDiv w:val="1"/>
      <w:marLeft w:val="0"/>
      <w:marRight w:val="0"/>
      <w:marTop w:val="0"/>
      <w:marBottom w:val="0"/>
      <w:divBdr>
        <w:top w:val="none" w:sz="0" w:space="0" w:color="auto"/>
        <w:left w:val="none" w:sz="0" w:space="0" w:color="auto"/>
        <w:bottom w:val="none" w:sz="0" w:space="0" w:color="auto"/>
        <w:right w:val="none" w:sz="0" w:space="0" w:color="auto"/>
      </w:divBdr>
    </w:div>
    <w:div w:id="570821228">
      <w:bodyDiv w:val="1"/>
      <w:marLeft w:val="0"/>
      <w:marRight w:val="0"/>
      <w:marTop w:val="0"/>
      <w:marBottom w:val="0"/>
      <w:divBdr>
        <w:top w:val="none" w:sz="0" w:space="0" w:color="auto"/>
        <w:left w:val="none" w:sz="0" w:space="0" w:color="auto"/>
        <w:bottom w:val="none" w:sz="0" w:space="0" w:color="auto"/>
        <w:right w:val="none" w:sz="0" w:space="0" w:color="auto"/>
      </w:divBdr>
    </w:div>
    <w:div w:id="572206249">
      <w:bodyDiv w:val="1"/>
      <w:marLeft w:val="0"/>
      <w:marRight w:val="0"/>
      <w:marTop w:val="0"/>
      <w:marBottom w:val="0"/>
      <w:divBdr>
        <w:top w:val="none" w:sz="0" w:space="0" w:color="auto"/>
        <w:left w:val="none" w:sz="0" w:space="0" w:color="auto"/>
        <w:bottom w:val="none" w:sz="0" w:space="0" w:color="auto"/>
        <w:right w:val="none" w:sz="0" w:space="0" w:color="auto"/>
      </w:divBdr>
    </w:div>
    <w:div w:id="581187509">
      <w:bodyDiv w:val="1"/>
      <w:marLeft w:val="0"/>
      <w:marRight w:val="0"/>
      <w:marTop w:val="0"/>
      <w:marBottom w:val="0"/>
      <w:divBdr>
        <w:top w:val="none" w:sz="0" w:space="0" w:color="auto"/>
        <w:left w:val="none" w:sz="0" w:space="0" w:color="auto"/>
        <w:bottom w:val="none" w:sz="0" w:space="0" w:color="auto"/>
        <w:right w:val="none" w:sz="0" w:space="0" w:color="auto"/>
      </w:divBdr>
    </w:div>
    <w:div w:id="605308638">
      <w:bodyDiv w:val="1"/>
      <w:marLeft w:val="0"/>
      <w:marRight w:val="0"/>
      <w:marTop w:val="0"/>
      <w:marBottom w:val="0"/>
      <w:divBdr>
        <w:top w:val="none" w:sz="0" w:space="0" w:color="auto"/>
        <w:left w:val="none" w:sz="0" w:space="0" w:color="auto"/>
        <w:bottom w:val="none" w:sz="0" w:space="0" w:color="auto"/>
        <w:right w:val="none" w:sz="0" w:space="0" w:color="auto"/>
      </w:divBdr>
    </w:div>
    <w:div w:id="606159292">
      <w:bodyDiv w:val="1"/>
      <w:marLeft w:val="0"/>
      <w:marRight w:val="0"/>
      <w:marTop w:val="0"/>
      <w:marBottom w:val="0"/>
      <w:divBdr>
        <w:top w:val="none" w:sz="0" w:space="0" w:color="auto"/>
        <w:left w:val="none" w:sz="0" w:space="0" w:color="auto"/>
        <w:bottom w:val="none" w:sz="0" w:space="0" w:color="auto"/>
        <w:right w:val="none" w:sz="0" w:space="0" w:color="auto"/>
      </w:divBdr>
    </w:div>
    <w:div w:id="620042019">
      <w:bodyDiv w:val="1"/>
      <w:marLeft w:val="0"/>
      <w:marRight w:val="0"/>
      <w:marTop w:val="0"/>
      <w:marBottom w:val="0"/>
      <w:divBdr>
        <w:top w:val="none" w:sz="0" w:space="0" w:color="auto"/>
        <w:left w:val="none" w:sz="0" w:space="0" w:color="auto"/>
        <w:bottom w:val="none" w:sz="0" w:space="0" w:color="auto"/>
        <w:right w:val="none" w:sz="0" w:space="0" w:color="auto"/>
      </w:divBdr>
    </w:div>
    <w:div w:id="637689538">
      <w:bodyDiv w:val="1"/>
      <w:marLeft w:val="0"/>
      <w:marRight w:val="0"/>
      <w:marTop w:val="0"/>
      <w:marBottom w:val="0"/>
      <w:divBdr>
        <w:top w:val="none" w:sz="0" w:space="0" w:color="auto"/>
        <w:left w:val="none" w:sz="0" w:space="0" w:color="auto"/>
        <w:bottom w:val="none" w:sz="0" w:space="0" w:color="auto"/>
        <w:right w:val="none" w:sz="0" w:space="0" w:color="auto"/>
      </w:divBdr>
    </w:div>
    <w:div w:id="638724879">
      <w:bodyDiv w:val="1"/>
      <w:marLeft w:val="0"/>
      <w:marRight w:val="0"/>
      <w:marTop w:val="0"/>
      <w:marBottom w:val="0"/>
      <w:divBdr>
        <w:top w:val="none" w:sz="0" w:space="0" w:color="auto"/>
        <w:left w:val="none" w:sz="0" w:space="0" w:color="auto"/>
        <w:bottom w:val="none" w:sz="0" w:space="0" w:color="auto"/>
        <w:right w:val="none" w:sz="0" w:space="0" w:color="auto"/>
      </w:divBdr>
    </w:div>
    <w:div w:id="640692841">
      <w:bodyDiv w:val="1"/>
      <w:marLeft w:val="0"/>
      <w:marRight w:val="0"/>
      <w:marTop w:val="0"/>
      <w:marBottom w:val="0"/>
      <w:divBdr>
        <w:top w:val="none" w:sz="0" w:space="0" w:color="auto"/>
        <w:left w:val="none" w:sz="0" w:space="0" w:color="auto"/>
        <w:bottom w:val="none" w:sz="0" w:space="0" w:color="auto"/>
        <w:right w:val="none" w:sz="0" w:space="0" w:color="auto"/>
      </w:divBdr>
    </w:div>
    <w:div w:id="652099020">
      <w:bodyDiv w:val="1"/>
      <w:marLeft w:val="0"/>
      <w:marRight w:val="0"/>
      <w:marTop w:val="0"/>
      <w:marBottom w:val="0"/>
      <w:divBdr>
        <w:top w:val="none" w:sz="0" w:space="0" w:color="auto"/>
        <w:left w:val="none" w:sz="0" w:space="0" w:color="auto"/>
        <w:bottom w:val="none" w:sz="0" w:space="0" w:color="auto"/>
        <w:right w:val="none" w:sz="0" w:space="0" w:color="auto"/>
      </w:divBdr>
    </w:div>
    <w:div w:id="657071504">
      <w:bodyDiv w:val="1"/>
      <w:marLeft w:val="0"/>
      <w:marRight w:val="0"/>
      <w:marTop w:val="0"/>
      <w:marBottom w:val="0"/>
      <w:divBdr>
        <w:top w:val="none" w:sz="0" w:space="0" w:color="auto"/>
        <w:left w:val="none" w:sz="0" w:space="0" w:color="auto"/>
        <w:bottom w:val="none" w:sz="0" w:space="0" w:color="auto"/>
        <w:right w:val="none" w:sz="0" w:space="0" w:color="auto"/>
      </w:divBdr>
    </w:div>
    <w:div w:id="701899831">
      <w:bodyDiv w:val="1"/>
      <w:marLeft w:val="0"/>
      <w:marRight w:val="0"/>
      <w:marTop w:val="0"/>
      <w:marBottom w:val="0"/>
      <w:divBdr>
        <w:top w:val="none" w:sz="0" w:space="0" w:color="auto"/>
        <w:left w:val="none" w:sz="0" w:space="0" w:color="auto"/>
        <w:bottom w:val="none" w:sz="0" w:space="0" w:color="auto"/>
        <w:right w:val="none" w:sz="0" w:space="0" w:color="auto"/>
      </w:divBdr>
    </w:div>
    <w:div w:id="710303108">
      <w:bodyDiv w:val="1"/>
      <w:marLeft w:val="0"/>
      <w:marRight w:val="0"/>
      <w:marTop w:val="0"/>
      <w:marBottom w:val="0"/>
      <w:divBdr>
        <w:top w:val="none" w:sz="0" w:space="0" w:color="auto"/>
        <w:left w:val="none" w:sz="0" w:space="0" w:color="auto"/>
        <w:bottom w:val="none" w:sz="0" w:space="0" w:color="auto"/>
        <w:right w:val="none" w:sz="0" w:space="0" w:color="auto"/>
      </w:divBdr>
    </w:div>
    <w:div w:id="718087529">
      <w:bodyDiv w:val="1"/>
      <w:marLeft w:val="0"/>
      <w:marRight w:val="0"/>
      <w:marTop w:val="0"/>
      <w:marBottom w:val="0"/>
      <w:divBdr>
        <w:top w:val="none" w:sz="0" w:space="0" w:color="auto"/>
        <w:left w:val="none" w:sz="0" w:space="0" w:color="auto"/>
        <w:bottom w:val="none" w:sz="0" w:space="0" w:color="auto"/>
        <w:right w:val="none" w:sz="0" w:space="0" w:color="auto"/>
      </w:divBdr>
    </w:div>
    <w:div w:id="736248897">
      <w:bodyDiv w:val="1"/>
      <w:marLeft w:val="0"/>
      <w:marRight w:val="0"/>
      <w:marTop w:val="0"/>
      <w:marBottom w:val="0"/>
      <w:divBdr>
        <w:top w:val="none" w:sz="0" w:space="0" w:color="auto"/>
        <w:left w:val="none" w:sz="0" w:space="0" w:color="auto"/>
        <w:bottom w:val="none" w:sz="0" w:space="0" w:color="auto"/>
        <w:right w:val="none" w:sz="0" w:space="0" w:color="auto"/>
      </w:divBdr>
    </w:div>
    <w:div w:id="736828684">
      <w:bodyDiv w:val="1"/>
      <w:marLeft w:val="0"/>
      <w:marRight w:val="0"/>
      <w:marTop w:val="0"/>
      <w:marBottom w:val="0"/>
      <w:divBdr>
        <w:top w:val="none" w:sz="0" w:space="0" w:color="auto"/>
        <w:left w:val="none" w:sz="0" w:space="0" w:color="auto"/>
        <w:bottom w:val="none" w:sz="0" w:space="0" w:color="auto"/>
        <w:right w:val="none" w:sz="0" w:space="0" w:color="auto"/>
      </w:divBdr>
    </w:div>
    <w:div w:id="739330498">
      <w:bodyDiv w:val="1"/>
      <w:marLeft w:val="0"/>
      <w:marRight w:val="0"/>
      <w:marTop w:val="0"/>
      <w:marBottom w:val="0"/>
      <w:divBdr>
        <w:top w:val="none" w:sz="0" w:space="0" w:color="auto"/>
        <w:left w:val="none" w:sz="0" w:space="0" w:color="auto"/>
        <w:bottom w:val="none" w:sz="0" w:space="0" w:color="auto"/>
        <w:right w:val="none" w:sz="0" w:space="0" w:color="auto"/>
      </w:divBdr>
    </w:div>
    <w:div w:id="740712767">
      <w:bodyDiv w:val="1"/>
      <w:marLeft w:val="0"/>
      <w:marRight w:val="0"/>
      <w:marTop w:val="0"/>
      <w:marBottom w:val="0"/>
      <w:divBdr>
        <w:top w:val="none" w:sz="0" w:space="0" w:color="auto"/>
        <w:left w:val="none" w:sz="0" w:space="0" w:color="auto"/>
        <w:bottom w:val="none" w:sz="0" w:space="0" w:color="auto"/>
        <w:right w:val="none" w:sz="0" w:space="0" w:color="auto"/>
      </w:divBdr>
    </w:div>
    <w:div w:id="752094065">
      <w:bodyDiv w:val="1"/>
      <w:marLeft w:val="0"/>
      <w:marRight w:val="0"/>
      <w:marTop w:val="0"/>
      <w:marBottom w:val="0"/>
      <w:divBdr>
        <w:top w:val="none" w:sz="0" w:space="0" w:color="auto"/>
        <w:left w:val="none" w:sz="0" w:space="0" w:color="auto"/>
        <w:bottom w:val="none" w:sz="0" w:space="0" w:color="auto"/>
        <w:right w:val="none" w:sz="0" w:space="0" w:color="auto"/>
      </w:divBdr>
    </w:div>
    <w:div w:id="754743250">
      <w:bodyDiv w:val="1"/>
      <w:marLeft w:val="0"/>
      <w:marRight w:val="0"/>
      <w:marTop w:val="0"/>
      <w:marBottom w:val="0"/>
      <w:divBdr>
        <w:top w:val="none" w:sz="0" w:space="0" w:color="auto"/>
        <w:left w:val="none" w:sz="0" w:space="0" w:color="auto"/>
        <w:bottom w:val="none" w:sz="0" w:space="0" w:color="auto"/>
        <w:right w:val="none" w:sz="0" w:space="0" w:color="auto"/>
      </w:divBdr>
    </w:div>
    <w:div w:id="757944884">
      <w:bodyDiv w:val="1"/>
      <w:marLeft w:val="0"/>
      <w:marRight w:val="0"/>
      <w:marTop w:val="0"/>
      <w:marBottom w:val="0"/>
      <w:divBdr>
        <w:top w:val="none" w:sz="0" w:space="0" w:color="auto"/>
        <w:left w:val="none" w:sz="0" w:space="0" w:color="auto"/>
        <w:bottom w:val="none" w:sz="0" w:space="0" w:color="auto"/>
        <w:right w:val="none" w:sz="0" w:space="0" w:color="auto"/>
      </w:divBdr>
    </w:div>
    <w:div w:id="769665347">
      <w:bodyDiv w:val="1"/>
      <w:marLeft w:val="0"/>
      <w:marRight w:val="0"/>
      <w:marTop w:val="0"/>
      <w:marBottom w:val="0"/>
      <w:divBdr>
        <w:top w:val="none" w:sz="0" w:space="0" w:color="auto"/>
        <w:left w:val="none" w:sz="0" w:space="0" w:color="auto"/>
        <w:bottom w:val="none" w:sz="0" w:space="0" w:color="auto"/>
        <w:right w:val="none" w:sz="0" w:space="0" w:color="auto"/>
      </w:divBdr>
    </w:div>
    <w:div w:id="773095121">
      <w:bodyDiv w:val="1"/>
      <w:marLeft w:val="0"/>
      <w:marRight w:val="0"/>
      <w:marTop w:val="0"/>
      <w:marBottom w:val="0"/>
      <w:divBdr>
        <w:top w:val="none" w:sz="0" w:space="0" w:color="auto"/>
        <w:left w:val="none" w:sz="0" w:space="0" w:color="auto"/>
        <w:bottom w:val="none" w:sz="0" w:space="0" w:color="auto"/>
        <w:right w:val="none" w:sz="0" w:space="0" w:color="auto"/>
      </w:divBdr>
    </w:div>
    <w:div w:id="781607525">
      <w:bodyDiv w:val="1"/>
      <w:marLeft w:val="0"/>
      <w:marRight w:val="0"/>
      <w:marTop w:val="0"/>
      <w:marBottom w:val="0"/>
      <w:divBdr>
        <w:top w:val="none" w:sz="0" w:space="0" w:color="auto"/>
        <w:left w:val="none" w:sz="0" w:space="0" w:color="auto"/>
        <w:bottom w:val="none" w:sz="0" w:space="0" w:color="auto"/>
        <w:right w:val="none" w:sz="0" w:space="0" w:color="auto"/>
      </w:divBdr>
    </w:div>
    <w:div w:id="789083375">
      <w:bodyDiv w:val="1"/>
      <w:marLeft w:val="0"/>
      <w:marRight w:val="0"/>
      <w:marTop w:val="0"/>
      <w:marBottom w:val="0"/>
      <w:divBdr>
        <w:top w:val="none" w:sz="0" w:space="0" w:color="auto"/>
        <w:left w:val="none" w:sz="0" w:space="0" w:color="auto"/>
        <w:bottom w:val="none" w:sz="0" w:space="0" w:color="auto"/>
        <w:right w:val="none" w:sz="0" w:space="0" w:color="auto"/>
      </w:divBdr>
    </w:div>
    <w:div w:id="803040640">
      <w:bodyDiv w:val="1"/>
      <w:marLeft w:val="0"/>
      <w:marRight w:val="0"/>
      <w:marTop w:val="0"/>
      <w:marBottom w:val="0"/>
      <w:divBdr>
        <w:top w:val="none" w:sz="0" w:space="0" w:color="auto"/>
        <w:left w:val="none" w:sz="0" w:space="0" w:color="auto"/>
        <w:bottom w:val="none" w:sz="0" w:space="0" w:color="auto"/>
        <w:right w:val="none" w:sz="0" w:space="0" w:color="auto"/>
      </w:divBdr>
    </w:div>
    <w:div w:id="846990952">
      <w:bodyDiv w:val="1"/>
      <w:marLeft w:val="0"/>
      <w:marRight w:val="0"/>
      <w:marTop w:val="0"/>
      <w:marBottom w:val="0"/>
      <w:divBdr>
        <w:top w:val="none" w:sz="0" w:space="0" w:color="auto"/>
        <w:left w:val="none" w:sz="0" w:space="0" w:color="auto"/>
        <w:bottom w:val="none" w:sz="0" w:space="0" w:color="auto"/>
        <w:right w:val="none" w:sz="0" w:space="0" w:color="auto"/>
      </w:divBdr>
    </w:div>
    <w:div w:id="848835451">
      <w:bodyDiv w:val="1"/>
      <w:marLeft w:val="0"/>
      <w:marRight w:val="0"/>
      <w:marTop w:val="0"/>
      <w:marBottom w:val="0"/>
      <w:divBdr>
        <w:top w:val="none" w:sz="0" w:space="0" w:color="auto"/>
        <w:left w:val="none" w:sz="0" w:space="0" w:color="auto"/>
        <w:bottom w:val="none" w:sz="0" w:space="0" w:color="auto"/>
        <w:right w:val="none" w:sz="0" w:space="0" w:color="auto"/>
      </w:divBdr>
    </w:div>
    <w:div w:id="871310329">
      <w:bodyDiv w:val="1"/>
      <w:marLeft w:val="0"/>
      <w:marRight w:val="0"/>
      <w:marTop w:val="0"/>
      <w:marBottom w:val="0"/>
      <w:divBdr>
        <w:top w:val="none" w:sz="0" w:space="0" w:color="auto"/>
        <w:left w:val="none" w:sz="0" w:space="0" w:color="auto"/>
        <w:bottom w:val="none" w:sz="0" w:space="0" w:color="auto"/>
        <w:right w:val="none" w:sz="0" w:space="0" w:color="auto"/>
      </w:divBdr>
    </w:div>
    <w:div w:id="872183856">
      <w:bodyDiv w:val="1"/>
      <w:marLeft w:val="0"/>
      <w:marRight w:val="0"/>
      <w:marTop w:val="0"/>
      <w:marBottom w:val="0"/>
      <w:divBdr>
        <w:top w:val="none" w:sz="0" w:space="0" w:color="auto"/>
        <w:left w:val="none" w:sz="0" w:space="0" w:color="auto"/>
        <w:bottom w:val="none" w:sz="0" w:space="0" w:color="auto"/>
        <w:right w:val="none" w:sz="0" w:space="0" w:color="auto"/>
      </w:divBdr>
    </w:div>
    <w:div w:id="877008153">
      <w:bodyDiv w:val="1"/>
      <w:marLeft w:val="0"/>
      <w:marRight w:val="0"/>
      <w:marTop w:val="0"/>
      <w:marBottom w:val="0"/>
      <w:divBdr>
        <w:top w:val="none" w:sz="0" w:space="0" w:color="auto"/>
        <w:left w:val="none" w:sz="0" w:space="0" w:color="auto"/>
        <w:bottom w:val="none" w:sz="0" w:space="0" w:color="auto"/>
        <w:right w:val="none" w:sz="0" w:space="0" w:color="auto"/>
      </w:divBdr>
    </w:div>
    <w:div w:id="899906688">
      <w:bodyDiv w:val="1"/>
      <w:marLeft w:val="0"/>
      <w:marRight w:val="0"/>
      <w:marTop w:val="0"/>
      <w:marBottom w:val="0"/>
      <w:divBdr>
        <w:top w:val="none" w:sz="0" w:space="0" w:color="auto"/>
        <w:left w:val="none" w:sz="0" w:space="0" w:color="auto"/>
        <w:bottom w:val="none" w:sz="0" w:space="0" w:color="auto"/>
        <w:right w:val="none" w:sz="0" w:space="0" w:color="auto"/>
      </w:divBdr>
    </w:div>
    <w:div w:id="904755273">
      <w:bodyDiv w:val="1"/>
      <w:marLeft w:val="0"/>
      <w:marRight w:val="0"/>
      <w:marTop w:val="0"/>
      <w:marBottom w:val="0"/>
      <w:divBdr>
        <w:top w:val="none" w:sz="0" w:space="0" w:color="auto"/>
        <w:left w:val="none" w:sz="0" w:space="0" w:color="auto"/>
        <w:bottom w:val="none" w:sz="0" w:space="0" w:color="auto"/>
        <w:right w:val="none" w:sz="0" w:space="0" w:color="auto"/>
      </w:divBdr>
    </w:div>
    <w:div w:id="928930924">
      <w:bodyDiv w:val="1"/>
      <w:marLeft w:val="0"/>
      <w:marRight w:val="0"/>
      <w:marTop w:val="0"/>
      <w:marBottom w:val="0"/>
      <w:divBdr>
        <w:top w:val="none" w:sz="0" w:space="0" w:color="auto"/>
        <w:left w:val="none" w:sz="0" w:space="0" w:color="auto"/>
        <w:bottom w:val="none" w:sz="0" w:space="0" w:color="auto"/>
        <w:right w:val="none" w:sz="0" w:space="0" w:color="auto"/>
      </w:divBdr>
    </w:div>
    <w:div w:id="933708484">
      <w:bodyDiv w:val="1"/>
      <w:marLeft w:val="0"/>
      <w:marRight w:val="0"/>
      <w:marTop w:val="0"/>
      <w:marBottom w:val="0"/>
      <w:divBdr>
        <w:top w:val="none" w:sz="0" w:space="0" w:color="auto"/>
        <w:left w:val="none" w:sz="0" w:space="0" w:color="auto"/>
        <w:bottom w:val="none" w:sz="0" w:space="0" w:color="auto"/>
        <w:right w:val="none" w:sz="0" w:space="0" w:color="auto"/>
      </w:divBdr>
    </w:div>
    <w:div w:id="941575366">
      <w:bodyDiv w:val="1"/>
      <w:marLeft w:val="0"/>
      <w:marRight w:val="0"/>
      <w:marTop w:val="0"/>
      <w:marBottom w:val="0"/>
      <w:divBdr>
        <w:top w:val="none" w:sz="0" w:space="0" w:color="auto"/>
        <w:left w:val="none" w:sz="0" w:space="0" w:color="auto"/>
        <w:bottom w:val="none" w:sz="0" w:space="0" w:color="auto"/>
        <w:right w:val="none" w:sz="0" w:space="0" w:color="auto"/>
      </w:divBdr>
    </w:div>
    <w:div w:id="962879242">
      <w:bodyDiv w:val="1"/>
      <w:marLeft w:val="0"/>
      <w:marRight w:val="0"/>
      <w:marTop w:val="0"/>
      <w:marBottom w:val="0"/>
      <w:divBdr>
        <w:top w:val="none" w:sz="0" w:space="0" w:color="auto"/>
        <w:left w:val="none" w:sz="0" w:space="0" w:color="auto"/>
        <w:bottom w:val="none" w:sz="0" w:space="0" w:color="auto"/>
        <w:right w:val="none" w:sz="0" w:space="0" w:color="auto"/>
      </w:divBdr>
    </w:div>
    <w:div w:id="963315743">
      <w:bodyDiv w:val="1"/>
      <w:marLeft w:val="0"/>
      <w:marRight w:val="0"/>
      <w:marTop w:val="0"/>
      <w:marBottom w:val="0"/>
      <w:divBdr>
        <w:top w:val="none" w:sz="0" w:space="0" w:color="auto"/>
        <w:left w:val="none" w:sz="0" w:space="0" w:color="auto"/>
        <w:bottom w:val="none" w:sz="0" w:space="0" w:color="auto"/>
        <w:right w:val="none" w:sz="0" w:space="0" w:color="auto"/>
      </w:divBdr>
    </w:div>
    <w:div w:id="978002009">
      <w:bodyDiv w:val="1"/>
      <w:marLeft w:val="0"/>
      <w:marRight w:val="0"/>
      <w:marTop w:val="0"/>
      <w:marBottom w:val="0"/>
      <w:divBdr>
        <w:top w:val="none" w:sz="0" w:space="0" w:color="auto"/>
        <w:left w:val="none" w:sz="0" w:space="0" w:color="auto"/>
        <w:bottom w:val="none" w:sz="0" w:space="0" w:color="auto"/>
        <w:right w:val="none" w:sz="0" w:space="0" w:color="auto"/>
      </w:divBdr>
    </w:div>
    <w:div w:id="982151411">
      <w:bodyDiv w:val="1"/>
      <w:marLeft w:val="0"/>
      <w:marRight w:val="0"/>
      <w:marTop w:val="0"/>
      <w:marBottom w:val="0"/>
      <w:divBdr>
        <w:top w:val="none" w:sz="0" w:space="0" w:color="auto"/>
        <w:left w:val="none" w:sz="0" w:space="0" w:color="auto"/>
        <w:bottom w:val="none" w:sz="0" w:space="0" w:color="auto"/>
        <w:right w:val="none" w:sz="0" w:space="0" w:color="auto"/>
      </w:divBdr>
    </w:div>
    <w:div w:id="1006446421">
      <w:bodyDiv w:val="1"/>
      <w:marLeft w:val="0"/>
      <w:marRight w:val="0"/>
      <w:marTop w:val="0"/>
      <w:marBottom w:val="0"/>
      <w:divBdr>
        <w:top w:val="none" w:sz="0" w:space="0" w:color="auto"/>
        <w:left w:val="none" w:sz="0" w:space="0" w:color="auto"/>
        <w:bottom w:val="none" w:sz="0" w:space="0" w:color="auto"/>
        <w:right w:val="none" w:sz="0" w:space="0" w:color="auto"/>
      </w:divBdr>
    </w:div>
    <w:div w:id="1014654877">
      <w:bodyDiv w:val="1"/>
      <w:marLeft w:val="0"/>
      <w:marRight w:val="0"/>
      <w:marTop w:val="0"/>
      <w:marBottom w:val="0"/>
      <w:divBdr>
        <w:top w:val="none" w:sz="0" w:space="0" w:color="auto"/>
        <w:left w:val="none" w:sz="0" w:space="0" w:color="auto"/>
        <w:bottom w:val="none" w:sz="0" w:space="0" w:color="auto"/>
        <w:right w:val="none" w:sz="0" w:space="0" w:color="auto"/>
      </w:divBdr>
    </w:div>
    <w:div w:id="1021319832">
      <w:bodyDiv w:val="1"/>
      <w:marLeft w:val="0"/>
      <w:marRight w:val="0"/>
      <w:marTop w:val="0"/>
      <w:marBottom w:val="0"/>
      <w:divBdr>
        <w:top w:val="none" w:sz="0" w:space="0" w:color="auto"/>
        <w:left w:val="none" w:sz="0" w:space="0" w:color="auto"/>
        <w:bottom w:val="none" w:sz="0" w:space="0" w:color="auto"/>
        <w:right w:val="none" w:sz="0" w:space="0" w:color="auto"/>
      </w:divBdr>
    </w:div>
    <w:div w:id="1029330464">
      <w:bodyDiv w:val="1"/>
      <w:marLeft w:val="0"/>
      <w:marRight w:val="0"/>
      <w:marTop w:val="0"/>
      <w:marBottom w:val="0"/>
      <w:divBdr>
        <w:top w:val="none" w:sz="0" w:space="0" w:color="auto"/>
        <w:left w:val="none" w:sz="0" w:space="0" w:color="auto"/>
        <w:bottom w:val="none" w:sz="0" w:space="0" w:color="auto"/>
        <w:right w:val="none" w:sz="0" w:space="0" w:color="auto"/>
      </w:divBdr>
    </w:div>
    <w:div w:id="1040862589">
      <w:bodyDiv w:val="1"/>
      <w:marLeft w:val="0"/>
      <w:marRight w:val="0"/>
      <w:marTop w:val="0"/>
      <w:marBottom w:val="0"/>
      <w:divBdr>
        <w:top w:val="none" w:sz="0" w:space="0" w:color="auto"/>
        <w:left w:val="none" w:sz="0" w:space="0" w:color="auto"/>
        <w:bottom w:val="none" w:sz="0" w:space="0" w:color="auto"/>
        <w:right w:val="none" w:sz="0" w:space="0" w:color="auto"/>
      </w:divBdr>
    </w:div>
    <w:div w:id="1041638392">
      <w:bodyDiv w:val="1"/>
      <w:marLeft w:val="0"/>
      <w:marRight w:val="0"/>
      <w:marTop w:val="0"/>
      <w:marBottom w:val="0"/>
      <w:divBdr>
        <w:top w:val="none" w:sz="0" w:space="0" w:color="auto"/>
        <w:left w:val="none" w:sz="0" w:space="0" w:color="auto"/>
        <w:bottom w:val="none" w:sz="0" w:space="0" w:color="auto"/>
        <w:right w:val="none" w:sz="0" w:space="0" w:color="auto"/>
      </w:divBdr>
    </w:div>
    <w:div w:id="1066488471">
      <w:bodyDiv w:val="1"/>
      <w:marLeft w:val="0"/>
      <w:marRight w:val="0"/>
      <w:marTop w:val="0"/>
      <w:marBottom w:val="0"/>
      <w:divBdr>
        <w:top w:val="none" w:sz="0" w:space="0" w:color="auto"/>
        <w:left w:val="none" w:sz="0" w:space="0" w:color="auto"/>
        <w:bottom w:val="none" w:sz="0" w:space="0" w:color="auto"/>
        <w:right w:val="none" w:sz="0" w:space="0" w:color="auto"/>
      </w:divBdr>
    </w:div>
    <w:div w:id="1074206040">
      <w:bodyDiv w:val="1"/>
      <w:marLeft w:val="0"/>
      <w:marRight w:val="0"/>
      <w:marTop w:val="0"/>
      <w:marBottom w:val="0"/>
      <w:divBdr>
        <w:top w:val="none" w:sz="0" w:space="0" w:color="auto"/>
        <w:left w:val="none" w:sz="0" w:space="0" w:color="auto"/>
        <w:bottom w:val="none" w:sz="0" w:space="0" w:color="auto"/>
        <w:right w:val="none" w:sz="0" w:space="0" w:color="auto"/>
      </w:divBdr>
    </w:div>
    <w:div w:id="1081760682">
      <w:bodyDiv w:val="1"/>
      <w:marLeft w:val="0"/>
      <w:marRight w:val="0"/>
      <w:marTop w:val="0"/>
      <w:marBottom w:val="0"/>
      <w:divBdr>
        <w:top w:val="none" w:sz="0" w:space="0" w:color="auto"/>
        <w:left w:val="none" w:sz="0" w:space="0" w:color="auto"/>
        <w:bottom w:val="none" w:sz="0" w:space="0" w:color="auto"/>
        <w:right w:val="none" w:sz="0" w:space="0" w:color="auto"/>
      </w:divBdr>
    </w:div>
    <w:div w:id="1088766217">
      <w:bodyDiv w:val="1"/>
      <w:marLeft w:val="0"/>
      <w:marRight w:val="0"/>
      <w:marTop w:val="0"/>
      <w:marBottom w:val="0"/>
      <w:divBdr>
        <w:top w:val="none" w:sz="0" w:space="0" w:color="auto"/>
        <w:left w:val="none" w:sz="0" w:space="0" w:color="auto"/>
        <w:bottom w:val="none" w:sz="0" w:space="0" w:color="auto"/>
        <w:right w:val="none" w:sz="0" w:space="0" w:color="auto"/>
      </w:divBdr>
    </w:div>
    <w:div w:id="1107195302">
      <w:bodyDiv w:val="1"/>
      <w:marLeft w:val="0"/>
      <w:marRight w:val="0"/>
      <w:marTop w:val="0"/>
      <w:marBottom w:val="0"/>
      <w:divBdr>
        <w:top w:val="none" w:sz="0" w:space="0" w:color="auto"/>
        <w:left w:val="none" w:sz="0" w:space="0" w:color="auto"/>
        <w:bottom w:val="none" w:sz="0" w:space="0" w:color="auto"/>
        <w:right w:val="none" w:sz="0" w:space="0" w:color="auto"/>
      </w:divBdr>
    </w:div>
    <w:div w:id="1115560331">
      <w:bodyDiv w:val="1"/>
      <w:marLeft w:val="0"/>
      <w:marRight w:val="0"/>
      <w:marTop w:val="0"/>
      <w:marBottom w:val="0"/>
      <w:divBdr>
        <w:top w:val="none" w:sz="0" w:space="0" w:color="auto"/>
        <w:left w:val="none" w:sz="0" w:space="0" w:color="auto"/>
        <w:bottom w:val="none" w:sz="0" w:space="0" w:color="auto"/>
        <w:right w:val="none" w:sz="0" w:space="0" w:color="auto"/>
      </w:divBdr>
    </w:div>
    <w:div w:id="1115756209">
      <w:bodyDiv w:val="1"/>
      <w:marLeft w:val="0"/>
      <w:marRight w:val="0"/>
      <w:marTop w:val="0"/>
      <w:marBottom w:val="0"/>
      <w:divBdr>
        <w:top w:val="none" w:sz="0" w:space="0" w:color="auto"/>
        <w:left w:val="none" w:sz="0" w:space="0" w:color="auto"/>
        <w:bottom w:val="none" w:sz="0" w:space="0" w:color="auto"/>
        <w:right w:val="none" w:sz="0" w:space="0" w:color="auto"/>
      </w:divBdr>
    </w:div>
    <w:div w:id="1126629944">
      <w:bodyDiv w:val="1"/>
      <w:marLeft w:val="0"/>
      <w:marRight w:val="0"/>
      <w:marTop w:val="0"/>
      <w:marBottom w:val="0"/>
      <w:divBdr>
        <w:top w:val="none" w:sz="0" w:space="0" w:color="auto"/>
        <w:left w:val="none" w:sz="0" w:space="0" w:color="auto"/>
        <w:bottom w:val="none" w:sz="0" w:space="0" w:color="auto"/>
        <w:right w:val="none" w:sz="0" w:space="0" w:color="auto"/>
      </w:divBdr>
    </w:div>
    <w:div w:id="1135952586">
      <w:bodyDiv w:val="1"/>
      <w:marLeft w:val="0"/>
      <w:marRight w:val="0"/>
      <w:marTop w:val="0"/>
      <w:marBottom w:val="0"/>
      <w:divBdr>
        <w:top w:val="none" w:sz="0" w:space="0" w:color="auto"/>
        <w:left w:val="none" w:sz="0" w:space="0" w:color="auto"/>
        <w:bottom w:val="none" w:sz="0" w:space="0" w:color="auto"/>
        <w:right w:val="none" w:sz="0" w:space="0" w:color="auto"/>
      </w:divBdr>
    </w:div>
    <w:div w:id="1139761863">
      <w:bodyDiv w:val="1"/>
      <w:marLeft w:val="0"/>
      <w:marRight w:val="0"/>
      <w:marTop w:val="0"/>
      <w:marBottom w:val="0"/>
      <w:divBdr>
        <w:top w:val="none" w:sz="0" w:space="0" w:color="auto"/>
        <w:left w:val="none" w:sz="0" w:space="0" w:color="auto"/>
        <w:bottom w:val="none" w:sz="0" w:space="0" w:color="auto"/>
        <w:right w:val="none" w:sz="0" w:space="0" w:color="auto"/>
      </w:divBdr>
    </w:div>
    <w:div w:id="1175070162">
      <w:bodyDiv w:val="1"/>
      <w:marLeft w:val="0"/>
      <w:marRight w:val="0"/>
      <w:marTop w:val="0"/>
      <w:marBottom w:val="0"/>
      <w:divBdr>
        <w:top w:val="none" w:sz="0" w:space="0" w:color="auto"/>
        <w:left w:val="none" w:sz="0" w:space="0" w:color="auto"/>
        <w:bottom w:val="none" w:sz="0" w:space="0" w:color="auto"/>
        <w:right w:val="none" w:sz="0" w:space="0" w:color="auto"/>
      </w:divBdr>
    </w:div>
    <w:div w:id="1181898677">
      <w:bodyDiv w:val="1"/>
      <w:marLeft w:val="0"/>
      <w:marRight w:val="0"/>
      <w:marTop w:val="0"/>
      <w:marBottom w:val="0"/>
      <w:divBdr>
        <w:top w:val="none" w:sz="0" w:space="0" w:color="auto"/>
        <w:left w:val="none" w:sz="0" w:space="0" w:color="auto"/>
        <w:bottom w:val="none" w:sz="0" w:space="0" w:color="auto"/>
        <w:right w:val="none" w:sz="0" w:space="0" w:color="auto"/>
      </w:divBdr>
    </w:div>
    <w:div w:id="1197696791">
      <w:bodyDiv w:val="1"/>
      <w:marLeft w:val="0"/>
      <w:marRight w:val="0"/>
      <w:marTop w:val="0"/>
      <w:marBottom w:val="0"/>
      <w:divBdr>
        <w:top w:val="none" w:sz="0" w:space="0" w:color="auto"/>
        <w:left w:val="none" w:sz="0" w:space="0" w:color="auto"/>
        <w:bottom w:val="none" w:sz="0" w:space="0" w:color="auto"/>
        <w:right w:val="none" w:sz="0" w:space="0" w:color="auto"/>
      </w:divBdr>
    </w:div>
    <w:div w:id="1198346981">
      <w:bodyDiv w:val="1"/>
      <w:marLeft w:val="0"/>
      <w:marRight w:val="0"/>
      <w:marTop w:val="0"/>
      <w:marBottom w:val="0"/>
      <w:divBdr>
        <w:top w:val="none" w:sz="0" w:space="0" w:color="auto"/>
        <w:left w:val="none" w:sz="0" w:space="0" w:color="auto"/>
        <w:bottom w:val="none" w:sz="0" w:space="0" w:color="auto"/>
        <w:right w:val="none" w:sz="0" w:space="0" w:color="auto"/>
      </w:divBdr>
    </w:div>
    <w:div w:id="1214271158">
      <w:bodyDiv w:val="1"/>
      <w:marLeft w:val="0"/>
      <w:marRight w:val="0"/>
      <w:marTop w:val="0"/>
      <w:marBottom w:val="0"/>
      <w:divBdr>
        <w:top w:val="none" w:sz="0" w:space="0" w:color="auto"/>
        <w:left w:val="none" w:sz="0" w:space="0" w:color="auto"/>
        <w:bottom w:val="none" w:sz="0" w:space="0" w:color="auto"/>
        <w:right w:val="none" w:sz="0" w:space="0" w:color="auto"/>
      </w:divBdr>
    </w:div>
    <w:div w:id="1217668782">
      <w:bodyDiv w:val="1"/>
      <w:marLeft w:val="0"/>
      <w:marRight w:val="0"/>
      <w:marTop w:val="0"/>
      <w:marBottom w:val="0"/>
      <w:divBdr>
        <w:top w:val="none" w:sz="0" w:space="0" w:color="auto"/>
        <w:left w:val="none" w:sz="0" w:space="0" w:color="auto"/>
        <w:bottom w:val="none" w:sz="0" w:space="0" w:color="auto"/>
        <w:right w:val="none" w:sz="0" w:space="0" w:color="auto"/>
      </w:divBdr>
    </w:div>
    <w:div w:id="1223953252">
      <w:bodyDiv w:val="1"/>
      <w:marLeft w:val="0"/>
      <w:marRight w:val="0"/>
      <w:marTop w:val="0"/>
      <w:marBottom w:val="0"/>
      <w:divBdr>
        <w:top w:val="none" w:sz="0" w:space="0" w:color="auto"/>
        <w:left w:val="none" w:sz="0" w:space="0" w:color="auto"/>
        <w:bottom w:val="none" w:sz="0" w:space="0" w:color="auto"/>
        <w:right w:val="none" w:sz="0" w:space="0" w:color="auto"/>
      </w:divBdr>
    </w:div>
    <w:div w:id="1250313231">
      <w:bodyDiv w:val="1"/>
      <w:marLeft w:val="0"/>
      <w:marRight w:val="0"/>
      <w:marTop w:val="0"/>
      <w:marBottom w:val="0"/>
      <w:divBdr>
        <w:top w:val="none" w:sz="0" w:space="0" w:color="auto"/>
        <w:left w:val="none" w:sz="0" w:space="0" w:color="auto"/>
        <w:bottom w:val="none" w:sz="0" w:space="0" w:color="auto"/>
        <w:right w:val="none" w:sz="0" w:space="0" w:color="auto"/>
      </w:divBdr>
    </w:div>
    <w:div w:id="1252545645">
      <w:bodyDiv w:val="1"/>
      <w:marLeft w:val="0"/>
      <w:marRight w:val="0"/>
      <w:marTop w:val="0"/>
      <w:marBottom w:val="0"/>
      <w:divBdr>
        <w:top w:val="none" w:sz="0" w:space="0" w:color="auto"/>
        <w:left w:val="none" w:sz="0" w:space="0" w:color="auto"/>
        <w:bottom w:val="none" w:sz="0" w:space="0" w:color="auto"/>
        <w:right w:val="none" w:sz="0" w:space="0" w:color="auto"/>
      </w:divBdr>
    </w:div>
    <w:div w:id="1256354931">
      <w:bodyDiv w:val="1"/>
      <w:marLeft w:val="0"/>
      <w:marRight w:val="0"/>
      <w:marTop w:val="0"/>
      <w:marBottom w:val="0"/>
      <w:divBdr>
        <w:top w:val="none" w:sz="0" w:space="0" w:color="auto"/>
        <w:left w:val="none" w:sz="0" w:space="0" w:color="auto"/>
        <w:bottom w:val="none" w:sz="0" w:space="0" w:color="auto"/>
        <w:right w:val="none" w:sz="0" w:space="0" w:color="auto"/>
      </w:divBdr>
    </w:div>
    <w:div w:id="1266419762">
      <w:bodyDiv w:val="1"/>
      <w:marLeft w:val="0"/>
      <w:marRight w:val="0"/>
      <w:marTop w:val="0"/>
      <w:marBottom w:val="0"/>
      <w:divBdr>
        <w:top w:val="none" w:sz="0" w:space="0" w:color="auto"/>
        <w:left w:val="none" w:sz="0" w:space="0" w:color="auto"/>
        <w:bottom w:val="none" w:sz="0" w:space="0" w:color="auto"/>
        <w:right w:val="none" w:sz="0" w:space="0" w:color="auto"/>
      </w:divBdr>
    </w:div>
    <w:div w:id="1295528029">
      <w:bodyDiv w:val="1"/>
      <w:marLeft w:val="0"/>
      <w:marRight w:val="0"/>
      <w:marTop w:val="0"/>
      <w:marBottom w:val="0"/>
      <w:divBdr>
        <w:top w:val="none" w:sz="0" w:space="0" w:color="auto"/>
        <w:left w:val="none" w:sz="0" w:space="0" w:color="auto"/>
        <w:bottom w:val="none" w:sz="0" w:space="0" w:color="auto"/>
        <w:right w:val="none" w:sz="0" w:space="0" w:color="auto"/>
      </w:divBdr>
    </w:div>
    <w:div w:id="1297759684">
      <w:bodyDiv w:val="1"/>
      <w:marLeft w:val="0"/>
      <w:marRight w:val="0"/>
      <w:marTop w:val="0"/>
      <w:marBottom w:val="0"/>
      <w:divBdr>
        <w:top w:val="none" w:sz="0" w:space="0" w:color="auto"/>
        <w:left w:val="none" w:sz="0" w:space="0" w:color="auto"/>
        <w:bottom w:val="none" w:sz="0" w:space="0" w:color="auto"/>
        <w:right w:val="none" w:sz="0" w:space="0" w:color="auto"/>
      </w:divBdr>
    </w:div>
    <w:div w:id="1299998084">
      <w:bodyDiv w:val="1"/>
      <w:marLeft w:val="0"/>
      <w:marRight w:val="0"/>
      <w:marTop w:val="0"/>
      <w:marBottom w:val="0"/>
      <w:divBdr>
        <w:top w:val="none" w:sz="0" w:space="0" w:color="auto"/>
        <w:left w:val="none" w:sz="0" w:space="0" w:color="auto"/>
        <w:bottom w:val="none" w:sz="0" w:space="0" w:color="auto"/>
        <w:right w:val="none" w:sz="0" w:space="0" w:color="auto"/>
      </w:divBdr>
    </w:div>
    <w:div w:id="1304625420">
      <w:bodyDiv w:val="1"/>
      <w:marLeft w:val="0"/>
      <w:marRight w:val="0"/>
      <w:marTop w:val="0"/>
      <w:marBottom w:val="0"/>
      <w:divBdr>
        <w:top w:val="none" w:sz="0" w:space="0" w:color="auto"/>
        <w:left w:val="none" w:sz="0" w:space="0" w:color="auto"/>
        <w:bottom w:val="none" w:sz="0" w:space="0" w:color="auto"/>
        <w:right w:val="none" w:sz="0" w:space="0" w:color="auto"/>
      </w:divBdr>
    </w:div>
    <w:div w:id="1313868280">
      <w:bodyDiv w:val="1"/>
      <w:marLeft w:val="0"/>
      <w:marRight w:val="0"/>
      <w:marTop w:val="0"/>
      <w:marBottom w:val="0"/>
      <w:divBdr>
        <w:top w:val="none" w:sz="0" w:space="0" w:color="auto"/>
        <w:left w:val="none" w:sz="0" w:space="0" w:color="auto"/>
        <w:bottom w:val="none" w:sz="0" w:space="0" w:color="auto"/>
        <w:right w:val="none" w:sz="0" w:space="0" w:color="auto"/>
      </w:divBdr>
    </w:div>
    <w:div w:id="1317109043">
      <w:bodyDiv w:val="1"/>
      <w:marLeft w:val="0"/>
      <w:marRight w:val="0"/>
      <w:marTop w:val="0"/>
      <w:marBottom w:val="0"/>
      <w:divBdr>
        <w:top w:val="none" w:sz="0" w:space="0" w:color="auto"/>
        <w:left w:val="none" w:sz="0" w:space="0" w:color="auto"/>
        <w:bottom w:val="none" w:sz="0" w:space="0" w:color="auto"/>
        <w:right w:val="none" w:sz="0" w:space="0" w:color="auto"/>
      </w:divBdr>
    </w:div>
    <w:div w:id="1321427762">
      <w:bodyDiv w:val="1"/>
      <w:marLeft w:val="0"/>
      <w:marRight w:val="0"/>
      <w:marTop w:val="0"/>
      <w:marBottom w:val="0"/>
      <w:divBdr>
        <w:top w:val="none" w:sz="0" w:space="0" w:color="auto"/>
        <w:left w:val="none" w:sz="0" w:space="0" w:color="auto"/>
        <w:bottom w:val="none" w:sz="0" w:space="0" w:color="auto"/>
        <w:right w:val="none" w:sz="0" w:space="0" w:color="auto"/>
      </w:divBdr>
    </w:div>
    <w:div w:id="1327440001">
      <w:bodyDiv w:val="1"/>
      <w:marLeft w:val="0"/>
      <w:marRight w:val="0"/>
      <w:marTop w:val="0"/>
      <w:marBottom w:val="0"/>
      <w:divBdr>
        <w:top w:val="none" w:sz="0" w:space="0" w:color="auto"/>
        <w:left w:val="none" w:sz="0" w:space="0" w:color="auto"/>
        <w:bottom w:val="none" w:sz="0" w:space="0" w:color="auto"/>
        <w:right w:val="none" w:sz="0" w:space="0" w:color="auto"/>
      </w:divBdr>
    </w:div>
    <w:div w:id="1329400860">
      <w:bodyDiv w:val="1"/>
      <w:marLeft w:val="0"/>
      <w:marRight w:val="0"/>
      <w:marTop w:val="0"/>
      <w:marBottom w:val="0"/>
      <w:divBdr>
        <w:top w:val="none" w:sz="0" w:space="0" w:color="auto"/>
        <w:left w:val="none" w:sz="0" w:space="0" w:color="auto"/>
        <w:bottom w:val="none" w:sz="0" w:space="0" w:color="auto"/>
        <w:right w:val="none" w:sz="0" w:space="0" w:color="auto"/>
      </w:divBdr>
    </w:div>
    <w:div w:id="1342052621">
      <w:bodyDiv w:val="1"/>
      <w:marLeft w:val="0"/>
      <w:marRight w:val="0"/>
      <w:marTop w:val="0"/>
      <w:marBottom w:val="0"/>
      <w:divBdr>
        <w:top w:val="none" w:sz="0" w:space="0" w:color="auto"/>
        <w:left w:val="none" w:sz="0" w:space="0" w:color="auto"/>
        <w:bottom w:val="none" w:sz="0" w:space="0" w:color="auto"/>
        <w:right w:val="none" w:sz="0" w:space="0" w:color="auto"/>
      </w:divBdr>
    </w:div>
    <w:div w:id="1346590307">
      <w:bodyDiv w:val="1"/>
      <w:marLeft w:val="0"/>
      <w:marRight w:val="0"/>
      <w:marTop w:val="0"/>
      <w:marBottom w:val="0"/>
      <w:divBdr>
        <w:top w:val="none" w:sz="0" w:space="0" w:color="auto"/>
        <w:left w:val="none" w:sz="0" w:space="0" w:color="auto"/>
        <w:bottom w:val="none" w:sz="0" w:space="0" w:color="auto"/>
        <w:right w:val="none" w:sz="0" w:space="0" w:color="auto"/>
      </w:divBdr>
    </w:div>
    <w:div w:id="1346907127">
      <w:bodyDiv w:val="1"/>
      <w:marLeft w:val="0"/>
      <w:marRight w:val="0"/>
      <w:marTop w:val="0"/>
      <w:marBottom w:val="0"/>
      <w:divBdr>
        <w:top w:val="none" w:sz="0" w:space="0" w:color="auto"/>
        <w:left w:val="none" w:sz="0" w:space="0" w:color="auto"/>
        <w:bottom w:val="none" w:sz="0" w:space="0" w:color="auto"/>
        <w:right w:val="none" w:sz="0" w:space="0" w:color="auto"/>
      </w:divBdr>
    </w:div>
    <w:div w:id="1354379341">
      <w:bodyDiv w:val="1"/>
      <w:marLeft w:val="0"/>
      <w:marRight w:val="0"/>
      <w:marTop w:val="0"/>
      <w:marBottom w:val="0"/>
      <w:divBdr>
        <w:top w:val="none" w:sz="0" w:space="0" w:color="auto"/>
        <w:left w:val="none" w:sz="0" w:space="0" w:color="auto"/>
        <w:bottom w:val="none" w:sz="0" w:space="0" w:color="auto"/>
        <w:right w:val="none" w:sz="0" w:space="0" w:color="auto"/>
      </w:divBdr>
    </w:div>
    <w:div w:id="1361322906">
      <w:bodyDiv w:val="1"/>
      <w:marLeft w:val="0"/>
      <w:marRight w:val="0"/>
      <w:marTop w:val="0"/>
      <w:marBottom w:val="0"/>
      <w:divBdr>
        <w:top w:val="none" w:sz="0" w:space="0" w:color="auto"/>
        <w:left w:val="none" w:sz="0" w:space="0" w:color="auto"/>
        <w:bottom w:val="none" w:sz="0" w:space="0" w:color="auto"/>
        <w:right w:val="none" w:sz="0" w:space="0" w:color="auto"/>
      </w:divBdr>
    </w:div>
    <w:div w:id="1364288356">
      <w:bodyDiv w:val="1"/>
      <w:marLeft w:val="0"/>
      <w:marRight w:val="0"/>
      <w:marTop w:val="0"/>
      <w:marBottom w:val="0"/>
      <w:divBdr>
        <w:top w:val="none" w:sz="0" w:space="0" w:color="auto"/>
        <w:left w:val="none" w:sz="0" w:space="0" w:color="auto"/>
        <w:bottom w:val="none" w:sz="0" w:space="0" w:color="auto"/>
        <w:right w:val="none" w:sz="0" w:space="0" w:color="auto"/>
      </w:divBdr>
    </w:div>
    <w:div w:id="1371610870">
      <w:bodyDiv w:val="1"/>
      <w:marLeft w:val="0"/>
      <w:marRight w:val="0"/>
      <w:marTop w:val="0"/>
      <w:marBottom w:val="0"/>
      <w:divBdr>
        <w:top w:val="none" w:sz="0" w:space="0" w:color="auto"/>
        <w:left w:val="none" w:sz="0" w:space="0" w:color="auto"/>
        <w:bottom w:val="none" w:sz="0" w:space="0" w:color="auto"/>
        <w:right w:val="none" w:sz="0" w:space="0" w:color="auto"/>
      </w:divBdr>
    </w:div>
    <w:div w:id="1380007775">
      <w:bodyDiv w:val="1"/>
      <w:marLeft w:val="0"/>
      <w:marRight w:val="0"/>
      <w:marTop w:val="0"/>
      <w:marBottom w:val="0"/>
      <w:divBdr>
        <w:top w:val="none" w:sz="0" w:space="0" w:color="auto"/>
        <w:left w:val="none" w:sz="0" w:space="0" w:color="auto"/>
        <w:bottom w:val="none" w:sz="0" w:space="0" w:color="auto"/>
        <w:right w:val="none" w:sz="0" w:space="0" w:color="auto"/>
      </w:divBdr>
    </w:div>
    <w:div w:id="1393846222">
      <w:bodyDiv w:val="1"/>
      <w:marLeft w:val="0"/>
      <w:marRight w:val="0"/>
      <w:marTop w:val="0"/>
      <w:marBottom w:val="0"/>
      <w:divBdr>
        <w:top w:val="none" w:sz="0" w:space="0" w:color="auto"/>
        <w:left w:val="none" w:sz="0" w:space="0" w:color="auto"/>
        <w:bottom w:val="none" w:sz="0" w:space="0" w:color="auto"/>
        <w:right w:val="none" w:sz="0" w:space="0" w:color="auto"/>
      </w:divBdr>
    </w:div>
    <w:div w:id="1395928152">
      <w:bodyDiv w:val="1"/>
      <w:marLeft w:val="0"/>
      <w:marRight w:val="0"/>
      <w:marTop w:val="0"/>
      <w:marBottom w:val="0"/>
      <w:divBdr>
        <w:top w:val="none" w:sz="0" w:space="0" w:color="auto"/>
        <w:left w:val="none" w:sz="0" w:space="0" w:color="auto"/>
        <w:bottom w:val="none" w:sz="0" w:space="0" w:color="auto"/>
        <w:right w:val="none" w:sz="0" w:space="0" w:color="auto"/>
      </w:divBdr>
    </w:div>
    <w:div w:id="1398284410">
      <w:bodyDiv w:val="1"/>
      <w:marLeft w:val="0"/>
      <w:marRight w:val="0"/>
      <w:marTop w:val="0"/>
      <w:marBottom w:val="0"/>
      <w:divBdr>
        <w:top w:val="none" w:sz="0" w:space="0" w:color="auto"/>
        <w:left w:val="none" w:sz="0" w:space="0" w:color="auto"/>
        <w:bottom w:val="none" w:sz="0" w:space="0" w:color="auto"/>
        <w:right w:val="none" w:sz="0" w:space="0" w:color="auto"/>
      </w:divBdr>
    </w:div>
    <w:div w:id="1400009867">
      <w:bodyDiv w:val="1"/>
      <w:marLeft w:val="0"/>
      <w:marRight w:val="0"/>
      <w:marTop w:val="0"/>
      <w:marBottom w:val="0"/>
      <w:divBdr>
        <w:top w:val="none" w:sz="0" w:space="0" w:color="auto"/>
        <w:left w:val="none" w:sz="0" w:space="0" w:color="auto"/>
        <w:bottom w:val="none" w:sz="0" w:space="0" w:color="auto"/>
        <w:right w:val="none" w:sz="0" w:space="0" w:color="auto"/>
      </w:divBdr>
    </w:div>
    <w:div w:id="1426925197">
      <w:bodyDiv w:val="1"/>
      <w:marLeft w:val="0"/>
      <w:marRight w:val="0"/>
      <w:marTop w:val="0"/>
      <w:marBottom w:val="0"/>
      <w:divBdr>
        <w:top w:val="none" w:sz="0" w:space="0" w:color="auto"/>
        <w:left w:val="none" w:sz="0" w:space="0" w:color="auto"/>
        <w:bottom w:val="none" w:sz="0" w:space="0" w:color="auto"/>
        <w:right w:val="none" w:sz="0" w:space="0" w:color="auto"/>
      </w:divBdr>
    </w:div>
    <w:div w:id="1458446980">
      <w:bodyDiv w:val="1"/>
      <w:marLeft w:val="0"/>
      <w:marRight w:val="0"/>
      <w:marTop w:val="0"/>
      <w:marBottom w:val="0"/>
      <w:divBdr>
        <w:top w:val="none" w:sz="0" w:space="0" w:color="auto"/>
        <w:left w:val="none" w:sz="0" w:space="0" w:color="auto"/>
        <w:bottom w:val="none" w:sz="0" w:space="0" w:color="auto"/>
        <w:right w:val="none" w:sz="0" w:space="0" w:color="auto"/>
      </w:divBdr>
    </w:div>
    <w:div w:id="1461344506">
      <w:bodyDiv w:val="1"/>
      <w:marLeft w:val="0"/>
      <w:marRight w:val="0"/>
      <w:marTop w:val="0"/>
      <w:marBottom w:val="0"/>
      <w:divBdr>
        <w:top w:val="none" w:sz="0" w:space="0" w:color="auto"/>
        <w:left w:val="none" w:sz="0" w:space="0" w:color="auto"/>
        <w:bottom w:val="none" w:sz="0" w:space="0" w:color="auto"/>
        <w:right w:val="none" w:sz="0" w:space="0" w:color="auto"/>
      </w:divBdr>
    </w:div>
    <w:div w:id="1469317527">
      <w:bodyDiv w:val="1"/>
      <w:marLeft w:val="0"/>
      <w:marRight w:val="0"/>
      <w:marTop w:val="0"/>
      <w:marBottom w:val="0"/>
      <w:divBdr>
        <w:top w:val="none" w:sz="0" w:space="0" w:color="auto"/>
        <w:left w:val="none" w:sz="0" w:space="0" w:color="auto"/>
        <w:bottom w:val="none" w:sz="0" w:space="0" w:color="auto"/>
        <w:right w:val="none" w:sz="0" w:space="0" w:color="auto"/>
      </w:divBdr>
    </w:div>
    <w:div w:id="1484277178">
      <w:bodyDiv w:val="1"/>
      <w:marLeft w:val="0"/>
      <w:marRight w:val="0"/>
      <w:marTop w:val="0"/>
      <w:marBottom w:val="0"/>
      <w:divBdr>
        <w:top w:val="none" w:sz="0" w:space="0" w:color="auto"/>
        <w:left w:val="none" w:sz="0" w:space="0" w:color="auto"/>
        <w:bottom w:val="none" w:sz="0" w:space="0" w:color="auto"/>
        <w:right w:val="none" w:sz="0" w:space="0" w:color="auto"/>
      </w:divBdr>
    </w:div>
    <w:div w:id="1517117179">
      <w:bodyDiv w:val="1"/>
      <w:marLeft w:val="0"/>
      <w:marRight w:val="0"/>
      <w:marTop w:val="0"/>
      <w:marBottom w:val="0"/>
      <w:divBdr>
        <w:top w:val="none" w:sz="0" w:space="0" w:color="auto"/>
        <w:left w:val="none" w:sz="0" w:space="0" w:color="auto"/>
        <w:bottom w:val="none" w:sz="0" w:space="0" w:color="auto"/>
        <w:right w:val="none" w:sz="0" w:space="0" w:color="auto"/>
      </w:divBdr>
    </w:div>
    <w:div w:id="1525439046">
      <w:bodyDiv w:val="1"/>
      <w:marLeft w:val="0"/>
      <w:marRight w:val="0"/>
      <w:marTop w:val="0"/>
      <w:marBottom w:val="0"/>
      <w:divBdr>
        <w:top w:val="none" w:sz="0" w:space="0" w:color="auto"/>
        <w:left w:val="none" w:sz="0" w:space="0" w:color="auto"/>
        <w:bottom w:val="none" w:sz="0" w:space="0" w:color="auto"/>
        <w:right w:val="none" w:sz="0" w:space="0" w:color="auto"/>
      </w:divBdr>
    </w:div>
    <w:div w:id="1536772424">
      <w:bodyDiv w:val="1"/>
      <w:marLeft w:val="0"/>
      <w:marRight w:val="0"/>
      <w:marTop w:val="0"/>
      <w:marBottom w:val="0"/>
      <w:divBdr>
        <w:top w:val="none" w:sz="0" w:space="0" w:color="auto"/>
        <w:left w:val="none" w:sz="0" w:space="0" w:color="auto"/>
        <w:bottom w:val="none" w:sz="0" w:space="0" w:color="auto"/>
        <w:right w:val="none" w:sz="0" w:space="0" w:color="auto"/>
      </w:divBdr>
    </w:div>
    <w:div w:id="1548565917">
      <w:bodyDiv w:val="1"/>
      <w:marLeft w:val="0"/>
      <w:marRight w:val="0"/>
      <w:marTop w:val="0"/>
      <w:marBottom w:val="0"/>
      <w:divBdr>
        <w:top w:val="none" w:sz="0" w:space="0" w:color="auto"/>
        <w:left w:val="none" w:sz="0" w:space="0" w:color="auto"/>
        <w:bottom w:val="none" w:sz="0" w:space="0" w:color="auto"/>
        <w:right w:val="none" w:sz="0" w:space="0" w:color="auto"/>
      </w:divBdr>
    </w:div>
    <w:div w:id="1566988962">
      <w:bodyDiv w:val="1"/>
      <w:marLeft w:val="0"/>
      <w:marRight w:val="0"/>
      <w:marTop w:val="0"/>
      <w:marBottom w:val="0"/>
      <w:divBdr>
        <w:top w:val="none" w:sz="0" w:space="0" w:color="auto"/>
        <w:left w:val="none" w:sz="0" w:space="0" w:color="auto"/>
        <w:bottom w:val="none" w:sz="0" w:space="0" w:color="auto"/>
        <w:right w:val="none" w:sz="0" w:space="0" w:color="auto"/>
      </w:divBdr>
    </w:div>
    <w:div w:id="1571766688">
      <w:bodyDiv w:val="1"/>
      <w:marLeft w:val="0"/>
      <w:marRight w:val="0"/>
      <w:marTop w:val="0"/>
      <w:marBottom w:val="0"/>
      <w:divBdr>
        <w:top w:val="none" w:sz="0" w:space="0" w:color="auto"/>
        <w:left w:val="none" w:sz="0" w:space="0" w:color="auto"/>
        <w:bottom w:val="none" w:sz="0" w:space="0" w:color="auto"/>
        <w:right w:val="none" w:sz="0" w:space="0" w:color="auto"/>
      </w:divBdr>
    </w:div>
    <w:div w:id="1574467778">
      <w:bodyDiv w:val="1"/>
      <w:marLeft w:val="0"/>
      <w:marRight w:val="0"/>
      <w:marTop w:val="0"/>
      <w:marBottom w:val="0"/>
      <w:divBdr>
        <w:top w:val="none" w:sz="0" w:space="0" w:color="auto"/>
        <w:left w:val="none" w:sz="0" w:space="0" w:color="auto"/>
        <w:bottom w:val="none" w:sz="0" w:space="0" w:color="auto"/>
        <w:right w:val="none" w:sz="0" w:space="0" w:color="auto"/>
      </w:divBdr>
    </w:div>
    <w:div w:id="1589801096">
      <w:bodyDiv w:val="1"/>
      <w:marLeft w:val="0"/>
      <w:marRight w:val="0"/>
      <w:marTop w:val="0"/>
      <w:marBottom w:val="0"/>
      <w:divBdr>
        <w:top w:val="none" w:sz="0" w:space="0" w:color="auto"/>
        <w:left w:val="none" w:sz="0" w:space="0" w:color="auto"/>
        <w:bottom w:val="none" w:sz="0" w:space="0" w:color="auto"/>
        <w:right w:val="none" w:sz="0" w:space="0" w:color="auto"/>
      </w:divBdr>
    </w:div>
    <w:div w:id="1598244934">
      <w:bodyDiv w:val="1"/>
      <w:marLeft w:val="0"/>
      <w:marRight w:val="0"/>
      <w:marTop w:val="0"/>
      <w:marBottom w:val="0"/>
      <w:divBdr>
        <w:top w:val="none" w:sz="0" w:space="0" w:color="auto"/>
        <w:left w:val="none" w:sz="0" w:space="0" w:color="auto"/>
        <w:bottom w:val="none" w:sz="0" w:space="0" w:color="auto"/>
        <w:right w:val="none" w:sz="0" w:space="0" w:color="auto"/>
      </w:divBdr>
    </w:div>
    <w:div w:id="1609462867">
      <w:bodyDiv w:val="1"/>
      <w:marLeft w:val="0"/>
      <w:marRight w:val="0"/>
      <w:marTop w:val="0"/>
      <w:marBottom w:val="0"/>
      <w:divBdr>
        <w:top w:val="none" w:sz="0" w:space="0" w:color="auto"/>
        <w:left w:val="none" w:sz="0" w:space="0" w:color="auto"/>
        <w:bottom w:val="none" w:sz="0" w:space="0" w:color="auto"/>
        <w:right w:val="none" w:sz="0" w:space="0" w:color="auto"/>
      </w:divBdr>
    </w:div>
    <w:div w:id="1609895484">
      <w:bodyDiv w:val="1"/>
      <w:marLeft w:val="0"/>
      <w:marRight w:val="0"/>
      <w:marTop w:val="0"/>
      <w:marBottom w:val="0"/>
      <w:divBdr>
        <w:top w:val="none" w:sz="0" w:space="0" w:color="auto"/>
        <w:left w:val="none" w:sz="0" w:space="0" w:color="auto"/>
        <w:bottom w:val="none" w:sz="0" w:space="0" w:color="auto"/>
        <w:right w:val="none" w:sz="0" w:space="0" w:color="auto"/>
      </w:divBdr>
    </w:div>
    <w:div w:id="1617714160">
      <w:bodyDiv w:val="1"/>
      <w:marLeft w:val="0"/>
      <w:marRight w:val="0"/>
      <w:marTop w:val="0"/>
      <w:marBottom w:val="0"/>
      <w:divBdr>
        <w:top w:val="none" w:sz="0" w:space="0" w:color="auto"/>
        <w:left w:val="none" w:sz="0" w:space="0" w:color="auto"/>
        <w:bottom w:val="none" w:sz="0" w:space="0" w:color="auto"/>
        <w:right w:val="none" w:sz="0" w:space="0" w:color="auto"/>
      </w:divBdr>
    </w:div>
    <w:div w:id="1633317887">
      <w:bodyDiv w:val="1"/>
      <w:marLeft w:val="0"/>
      <w:marRight w:val="0"/>
      <w:marTop w:val="0"/>
      <w:marBottom w:val="0"/>
      <w:divBdr>
        <w:top w:val="none" w:sz="0" w:space="0" w:color="auto"/>
        <w:left w:val="none" w:sz="0" w:space="0" w:color="auto"/>
        <w:bottom w:val="none" w:sz="0" w:space="0" w:color="auto"/>
        <w:right w:val="none" w:sz="0" w:space="0" w:color="auto"/>
      </w:divBdr>
    </w:div>
    <w:div w:id="1639071782">
      <w:bodyDiv w:val="1"/>
      <w:marLeft w:val="0"/>
      <w:marRight w:val="0"/>
      <w:marTop w:val="0"/>
      <w:marBottom w:val="0"/>
      <w:divBdr>
        <w:top w:val="none" w:sz="0" w:space="0" w:color="auto"/>
        <w:left w:val="none" w:sz="0" w:space="0" w:color="auto"/>
        <w:bottom w:val="none" w:sz="0" w:space="0" w:color="auto"/>
        <w:right w:val="none" w:sz="0" w:space="0" w:color="auto"/>
      </w:divBdr>
    </w:div>
    <w:div w:id="1644113605">
      <w:bodyDiv w:val="1"/>
      <w:marLeft w:val="0"/>
      <w:marRight w:val="0"/>
      <w:marTop w:val="0"/>
      <w:marBottom w:val="0"/>
      <w:divBdr>
        <w:top w:val="none" w:sz="0" w:space="0" w:color="auto"/>
        <w:left w:val="none" w:sz="0" w:space="0" w:color="auto"/>
        <w:bottom w:val="none" w:sz="0" w:space="0" w:color="auto"/>
        <w:right w:val="none" w:sz="0" w:space="0" w:color="auto"/>
      </w:divBdr>
    </w:div>
    <w:div w:id="1655601865">
      <w:bodyDiv w:val="1"/>
      <w:marLeft w:val="0"/>
      <w:marRight w:val="0"/>
      <w:marTop w:val="0"/>
      <w:marBottom w:val="0"/>
      <w:divBdr>
        <w:top w:val="none" w:sz="0" w:space="0" w:color="auto"/>
        <w:left w:val="none" w:sz="0" w:space="0" w:color="auto"/>
        <w:bottom w:val="none" w:sz="0" w:space="0" w:color="auto"/>
        <w:right w:val="none" w:sz="0" w:space="0" w:color="auto"/>
      </w:divBdr>
    </w:div>
    <w:div w:id="1686782883">
      <w:bodyDiv w:val="1"/>
      <w:marLeft w:val="0"/>
      <w:marRight w:val="0"/>
      <w:marTop w:val="0"/>
      <w:marBottom w:val="0"/>
      <w:divBdr>
        <w:top w:val="none" w:sz="0" w:space="0" w:color="auto"/>
        <w:left w:val="none" w:sz="0" w:space="0" w:color="auto"/>
        <w:bottom w:val="none" w:sz="0" w:space="0" w:color="auto"/>
        <w:right w:val="none" w:sz="0" w:space="0" w:color="auto"/>
      </w:divBdr>
    </w:div>
    <w:div w:id="1719476399">
      <w:bodyDiv w:val="1"/>
      <w:marLeft w:val="0"/>
      <w:marRight w:val="0"/>
      <w:marTop w:val="0"/>
      <w:marBottom w:val="0"/>
      <w:divBdr>
        <w:top w:val="none" w:sz="0" w:space="0" w:color="auto"/>
        <w:left w:val="none" w:sz="0" w:space="0" w:color="auto"/>
        <w:bottom w:val="none" w:sz="0" w:space="0" w:color="auto"/>
        <w:right w:val="none" w:sz="0" w:space="0" w:color="auto"/>
      </w:divBdr>
    </w:div>
    <w:div w:id="1720280706">
      <w:bodyDiv w:val="1"/>
      <w:marLeft w:val="0"/>
      <w:marRight w:val="0"/>
      <w:marTop w:val="0"/>
      <w:marBottom w:val="0"/>
      <w:divBdr>
        <w:top w:val="none" w:sz="0" w:space="0" w:color="auto"/>
        <w:left w:val="none" w:sz="0" w:space="0" w:color="auto"/>
        <w:bottom w:val="none" w:sz="0" w:space="0" w:color="auto"/>
        <w:right w:val="none" w:sz="0" w:space="0" w:color="auto"/>
      </w:divBdr>
    </w:div>
    <w:div w:id="1733193789">
      <w:bodyDiv w:val="1"/>
      <w:marLeft w:val="0"/>
      <w:marRight w:val="0"/>
      <w:marTop w:val="0"/>
      <w:marBottom w:val="0"/>
      <w:divBdr>
        <w:top w:val="none" w:sz="0" w:space="0" w:color="auto"/>
        <w:left w:val="none" w:sz="0" w:space="0" w:color="auto"/>
        <w:bottom w:val="none" w:sz="0" w:space="0" w:color="auto"/>
        <w:right w:val="none" w:sz="0" w:space="0" w:color="auto"/>
      </w:divBdr>
    </w:div>
    <w:div w:id="1733656530">
      <w:bodyDiv w:val="1"/>
      <w:marLeft w:val="0"/>
      <w:marRight w:val="0"/>
      <w:marTop w:val="0"/>
      <w:marBottom w:val="0"/>
      <w:divBdr>
        <w:top w:val="none" w:sz="0" w:space="0" w:color="auto"/>
        <w:left w:val="none" w:sz="0" w:space="0" w:color="auto"/>
        <w:bottom w:val="none" w:sz="0" w:space="0" w:color="auto"/>
        <w:right w:val="none" w:sz="0" w:space="0" w:color="auto"/>
      </w:divBdr>
    </w:div>
    <w:div w:id="1747804976">
      <w:bodyDiv w:val="1"/>
      <w:marLeft w:val="0"/>
      <w:marRight w:val="0"/>
      <w:marTop w:val="0"/>
      <w:marBottom w:val="0"/>
      <w:divBdr>
        <w:top w:val="none" w:sz="0" w:space="0" w:color="auto"/>
        <w:left w:val="none" w:sz="0" w:space="0" w:color="auto"/>
        <w:bottom w:val="none" w:sz="0" w:space="0" w:color="auto"/>
        <w:right w:val="none" w:sz="0" w:space="0" w:color="auto"/>
      </w:divBdr>
    </w:div>
    <w:div w:id="1753354036">
      <w:bodyDiv w:val="1"/>
      <w:marLeft w:val="0"/>
      <w:marRight w:val="0"/>
      <w:marTop w:val="0"/>
      <w:marBottom w:val="0"/>
      <w:divBdr>
        <w:top w:val="none" w:sz="0" w:space="0" w:color="auto"/>
        <w:left w:val="none" w:sz="0" w:space="0" w:color="auto"/>
        <w:bottom w:val="none" w:sz="0" w:space="0" w:color="auto"/>
        <w:right w:val="none" w:sz="0" w:space="0" w:color="auto"/>
      </w:divBdr>
    </w:div>
    <w:div w:id="1754400732">
      <w:bodyDiv w:val="1"/>
      <w:marLeft w:val="0"/>
      <w:marRight w:val="0"/>
      <w:marTop w:val="0"/>
      <w:marBottom w:val="0"/>
      <w:divBdr>
        <w:top w:val="none" w:sz="0" w:space="0" w:color="auto"/>
        <w:left w:val="none" w:sz="0" w:space="0" w:color="auto"/>
        <w:bottom w:val="none" w:sz="0" w:space="0" w:color="auto"/>
        <w:right w:val="none" w:sz="0" w:space="0" w:color="auto"/>
      </w:divBdr>
    </w:div>
    <w:div w:id="1807968279">
      <w:bodyDiv w:val="1"/>
      <w:marLeft w:val="0"/>
      <w:marRight w:val="0"/>
      <w:marTop w:val="0"/>
      <w:marBottom w:val="0"/>
      <w:divBdr>
        <w:top w:val="none" w:sz="0" w:space="0" w:color="auto"/>
        <w:left w:val="none" w:sz="0" w:space="0" w:color="auto"/>
        <w:bottom w:val="none" w:sz="0" w:space="0" w:color="auto"/>
        <w:right w:val="none" w:sz="0" w:space="0" w:color="auto"/>
      </w:divBdr>
    </w:div>
    <w:div w:id="1808667536">
      <w:bodyDiv w:val="1"/>
      <w:marLeft w:val="0"/>
      <w:marRight w:val="0"/>
      <w:marTop w:val="0"/>
      <w:marBottom w:val="0"/>
      <w:divBdr>
        <w:top w:val="none" w:sz="0" w:space="0" w:color="auto"/>
        <w:left w:val="none" w:sz="0" w:space="0" w:color="auto"/>
        <w:bottom w:val="none" w:sz="0" w:space="0" w:color="auto"/>
        <w:right w:val="none" w:sz="0" w:space="0" w:color="auto"/>
      </w:divBdr>
    </w:div>
    <w:div w:id="1831361458">
      <w:bodyDiv w:val="1"/>
      <w:marLeft w:val="0"/>
      <w:marRight w:val="0"/>
      <w:marTop w:val="0"/>
      <w:marBottom w:val="0"/>
      <w:divBdr>
        <w:top w:val="none" w:sz="0" w:space="0" w:color="auto"/>
        <w:left w:val="none" w:sz="0" w:space="0" w:color="auto"/>
        <w:bottom w:val="none" w:sz="0" w:space="0" w:color="auto"/>
        <w:right w:val="none" w:sz="0" w:space="0" w:color="auto"/>
      </w:divBdr>
    </w:div>
    <w:div w:id="1835802507">
      <w:bodyDiv w:val="1"/>
      <w:marLeft w:val="0"/>
      <w:marRight w:val="0"/>
      <w:marTop w:val="0"/>
      <w:marBottom w:val="0"/>
      <w:divBdr>
        <w:top w:val="none" w:sz="0" w:space="0" w:color="auto"/>
        <w:left w:val="none" w:sz="0" w:space="0" w:color="auto"/>
        <w:bottom w:val="none" w:sz="0" w:space="0" w:color="auto"/>
        <w:right w:val="none" w:sz="0" w:space="0" w:color="auto"/>
      </w:divBdr>
    </w:div>
    <w:div w:id="1836800600">
      <w:bodyDiv w:val="1"/>
      <w:marLeft w:val="0"/>
      <w:marRight w:val="0"/>
      <w:marTop w:val="0"/>
      <w:marBottom w:val="0"/>
      <w:divBdr>
        <w:top w:val="none" w:sz="0" w:space="0" w:color="auto"/>
        <w:left w:val="none" w:sz="0" w:space="0" w:color="auto"/>
        <w:bottom w:val="none" w:sz="0" w:space="0" w:color="auto"/>
        <w:right w:val="none" w:sz="0" w:space="0" w:color="auto"/>
      </w:divBdr>
    </w:div>
    <w:div w:id="1844515875">
      <w:bodyDiv w:val="1"/>
      <w:marLeft w:val="0"/>
      <w:marRight w:val="0"/>
      <w:marTop w:val="0"/>
      <w:marBottom w:val="0"/>
      <w:divBdr>
        <w:top w:val="none" w:sz="0" w:space="0" w:color="auto"/>
        <w:left w:val="none" w:sz="0" w:space="0" w:color="auto"/>
        <w:bottom w:val="none" w:sz="0" w:space="0" w:color="auto"/>
        <w:right w:val="none" w:sz="0" w:space="0" w:color="auto"/>
      </w:divBdr>
    </w:div>
    <w:div w:id="1857961108">
      <w:bodyDiv w:val="1"/>
      <w:marLeft w:val="0"/>
      <w:marRight w:val="0"/>
      <w:marTop w:val="0"/>
      <w:marBottom w:val="0"/>
      <w:divBdr>
        <w:top w:val="none" w:sz="0" w:space="0" w:color="auto"/>
        <w:left w:val="none" w:sz="0" w:space="0" w:color="auto"/>
        <w:bottom w:val="none" w:sz="0" w:space="0" w:color="auto"/>
        <w:right w:val="none" w:sz="0" w:space="0" w:color="auto"/>
      </w:divBdr>
    </w:div>
    <w:div w:id="1861357554">
      <w:bodyDiv w:val="1"/>
      <w:marLeft w:val="0"/>
      <w:marRight w:val="0"/>
      <w:marTop w:val="0"/>
      <w:marBottom w:val="0"/>
      <w:divBdr>
        <w:top w:val="none" w:sz="0" w:space="0" w:color="auto"/>
        <w:left w:val="none" w:sz="0" w:space="0" w:color="auto"/>
        <w:bottom w:val="none" w:sz="0" w:space="0" w:color="auto"/>
        <w:right w:val="none" w:sz="0" w:space="0" w:color="auto"/>
      </w:divBdr>
    </w:div>
    <w:div w:id="1861893976">
      <w:bodyDiv w:val="1"/>
      <w:marLeft w:val="0"/>
      <w:marRight w:val="0"/>
      <w:marTop w:val="0"/>
      <w:marBottom w:val="0"/>
      <w:divBdr>
        <w:top w:val="none" w:sz="0" w:space="0" w:color="auto"/>
        <w:left w:val="none" w:sz="0" w:space="0" w:color="auto"/>
        <w:bottom w:val="none" w:sz="0" w:space="0" w:color="auto"/>
        <w:right w:val="none" w:sz="0" w:space="0" w:color="auto"/>
      </w:divBdr>
    </w:div>
    <w:div w:id="1868060296">
      <w:bodyDiv w:val="1"/>
      <w:marLeft w:val="0"/>
      <w:marRight w:val="0"/>
      <w:marTop w:val="0"/>
      <w:marBottom w:val="0"/>
      <w:divBdr>
        <w:top w:val="none" w:sz="0" w:space="0" w:color="auto"/>
        <w:left w:val="none" w:sz="0" w:space="0" w:color="auto"/>
        <w:bottom w:val="none" w:sz="0" w:space="0" w:color="auto"/>
        <w:right w:val="none" w:sz="0" w:space="0" w:color="auto"/>
      </w:divBdr>
    </w:div>
    <w:div w:id="1886678563">
      <w:bodyDiv w:val="1"/>
      <w:marLeft w:val="0"/>
      <w:marRight w:val="0"/>
      <w:marTop w:val="0"/>
      <w:marBottom w:val="0"/>
      <w:divBdr>
        <w:top w:val="none" w:sz="0" w:space="0" w:color="auto"/>
        <w:left w:val="none" w:sz="0" w:space="0" w:color="auto"/>
        <w:bottom w:val="none" w:sz="0" w:space="0" w:color="auto"/>
        <w:right w:val="none" w:sz="0" w:space="0" w:color="auto"/>
      </w:divBdr>
    </w:div>
    <w:div w:id="1896970466">
      <w:bodyDiv w:val="1"/>
      <w:marLeft w:val="0"/>
      <w:marRight w:val="0"/>
      <w:marTop w:val="0"/>
      <w:marBottom w:val="0"/>
      <w:divBdr>
        <w:top w:val="none" w:sz="0" w:space="0" w:color="auto"/>
        <w:left w:val="none" w:sz="0" w:space="0" w:color="auto"/>
        <w:bottom w:val="none" w:sz="0" w:space="0" w:color="auto"/>
        <w:right w:val="none" w:sz="0" w:space="0" w:color="auto"/>
      </w:divBdr>
    </w:div>
    <w:div w:id="1933514476">
      <w:bodyDiv w:val="1"/>
      <w:marLeft w:val="0"/>
      <w:marRight w:val="0"/>
      <w:marTop w:val="0"/>
      <w:marBottom w:val="0"/>
      <w:divBdr>
        <w:top w:val="none" w:sz="0" w:space="0" w:color="auto"/>
        <w:left w:val="none" w:sz="0" w:space="0" w:color="auto"/>
        <w:bottom w:val="none" w:sz="0" w:space="0" w:color="auto"/>
        <w:right w:val="none" w:sz="0" w:space="0" w:color="auto"/>
      </w:divBdr>
    </w:div>
    <w:div w:id="1942369629">
      <w:bodyDiv w:val="1"/>
      <w:marLeft w:val="0"/>
      <w:marRight w:val="0"/>
      <w:marTop w:val="0"/>
      <w:marBottom w:val="0"/>
      <w:divBdr>
        <w:top w:val="none" w:sz="0" w:space="0" w:color="auto"/>
        <w:left w:val="none" w:sz="0" w:space="0" w:color="auto"/>
        <w:bottom w:val="none" w:sz="0" w:space="0" w:color="auto"/>
        <w:right w:val="none" w:sz="0" w:space="0" w:color="auto"/>
      </w:divBdr>
    </w:div>
    <w:div w:id="1951275848">
      <w:bodyDiv w:val="1"/>
      <w:marLeft w:val="0"/>
      <w:marRight w:val="0"/>
      <w:marTop w:val="0"/>
      <w:marBottom w:val="0"/>
      <w:divBdr>
        <w:top w:val="none" w:sz="0" w:space="0" w:color="auto"/>
        <w:left w:val="none" w:sz="0" w:space="0" w:color="auto"/>
        <w:bottom w:val="none" w:sz="0" w:space="0" w:color="auto"/>
        <w:right w:val="none" w:sz="0" w:space="0" w:color="auto"/>
      </w:divBdr>
    </w:div>
    <w:div w:id="1970624606">
      <w:bodyDiv w:val="1"/>
      <w:marLeft w:val="0"/>
      <w:marRight w:val="0"/>
      <w:marTop w:val="0"/>
      <w:marBottom w:val="0"/>
      <w:divBdr>
        <w:top w:val="none" w:sz="0" w:space="0" w:color="auto"/>
        <w:left w:val="none" w:sz="0" w:space="0" w:color="auto"/>
        <w:bottom w:val="none" w:sz="0" w:space="0" w:color="auto"/>
        <w:right w:val="none" w:sz="0" w:space="0" w:color="auto"/>
      </w:divBdr>
    </w:div>
    <w:div w:id="1981643770">
      <w:bodyDiv w:val="1"/>
      <w:marLeft w:val="0"/>
      <w:marRight w:val="0"/>
      <w:marTop w:val="0"/>
      <w:marBottom w:val="0"/>
      <w:divBdr>
        <w:top w:val="none" w:sz="0" w:space="0" w:color="auto"/>
        <w:left w:val="none" w:sz="0" w:space="0" w:color="auto"/>
        <w:bottom w:val="none" w:sz="0" w:space="0" w:color="auto"/>
        <w:right w:val="none" w:sz="0" w:space="0" w:color="auto"/>
      </w:divBdr>
    </w:div>
    <w:div w:id="1986474006">
      <w:bodyDiv w:val="1"/>
      <w:marLeft w:val="0"/>
      <w:marRight w:val="0"/>
      <w:marTop w:val="0"/>
      <w:marBottom w:val="0"/>
      <w:divBdr>
        <w:top w:val="none" w:sz="0" w:space="0" w:color="auto"/>
        <w:left w:val="none" w:sz="0" w:space="0" w:color="auto"/>
        <w:bottom w:val="none" w:sz="0" w:space="0" w:color="auto"/>
        <w:right w:val="none" w:sz="0" w:space="0" w:color="auto"/>
      </w:divBdr>
    </w:div>
    <w:div w:id="1990859902">
      <w:bodyDiv w:val="1"/>
      <w:marLeft w:val="0"/>
      <w:marRight w:val="0"/>
      <w:marTop w:val="0"/>
      <w:marBottom w:val="0"/>
      <w:divBdr>
        <w:top w:val="none" w:sz="0" w:space="0" w:color="auto"/>
        <w:left w:val="none" w:sz="0" w:space="0" w:color="auto"/>
        <w:bottom w:val="none" w:sz="0" w:space="0" w:color="auto"/>
        <w:right w:val="none" w:sz="0" w:space="0" w:color="auto"/>
      </w:divBdr>
    </w:div>
    <w:div w:id="1997413213">
      <w:bodyDiv w:val="1"/>
      <w:marLeft w:val="0"/>
      <w:marRight w:val="0"/>
      <w:marTop w:val="0"/>
      <w:marBottom w:val="0"/>
      <w:divBdr>
        <w:top w:val="none" w:sz="0" w:space="0" w:color="auto"/>
        <w:left w:val="none" w:sz="0" w:space="0" w:color="auto"/>
        <w:bottom w:val="none" w:sz="0" w:space="0" w:color="auto"/>
        <w:right w:val="none" w:sz="0" w:space="0" w:color="auto"/>
      </w:divBdr>
    </w:div>
    <w:div w:id="1998534497">
      <w:bodyDiv w:val="1"/>
      <w:marLeft w:val="0"/>
      <w:marRight w:val="0"/>
      <w:marTop w:val="0"/>
      <w:marBottom w:val="0"/>
      <w:divBdr>
        <w:top w:val="none" w:sz="0" w:space="0" w:color="auto"/>
        <w:left w:val="none" w:sz="0" w:space="0" w:color="auto"/>
        <w:bottom w:val="none" w:sz="0" w:space="0" w:color="auto"/>
        <w:right w:val="none" w:sz="0" w:space="0" w:color="auto"/>
      </w:divBdr>
    </w:div>
    <w:div w:id="2013724804">
      <w:bodyDiv w:val="1"/>
      <w:marLeft w:val="0"/>
      <w:marRight w:val="0"/>
      <w:marTop w:val="0"/>
      <w:marBottom w:val="0"/>
      <w:divBdr>
        <w:top w:val="none" w:sz="0" w:space="0" w:color="auto"/>
        <w:left w:val="none" w:sz="0" w:space="0" w:color="auto"/>
        <w:bottom w:val="none" w:sz="0" w:space="0" w:color="auto"/>
        <w:right w:val="none" w:sz="0" w:space="0" w:color="auto"/>
      </w:divBdr>
    </w:div>
    <w:div w:id="2041396418">
      <w:bodyDiv w:val="1"/>
      <w:marLeft w:val="0"/>
      <w:marRight w:val="0"/>
      <w:marTop w:val="0"/>
      <w:marBottom w:val="0"/>
      <w:divBdr>
        <w:top w:val="none" w:sz="0" w:space="0" w:color="auto"/>
        <w:left w:val="none" w:sz="0" w:space="0" w:color="auto"/>
        <w:bottom w:val="none" w:sz="0" w:space="0" w:color="auto"/>
        <w:right w:val="none" w:sz="0" w:space="0" w:color="auto"/>
      </w:divBdr>
    </w:div>
    <w:div w:id="2048866411">
      <w:bodyDiv w:val="1"/>
      <w:marLeft w:val="0"/>
      <w:marRight w:val="0"/>
      <w:marTop w:val="0"/>
      <w:marBottom w:val="0"/>
      <w:divBdr>
        <w:top w:val="none" w:sz="0" w:space="0" w:color="auto"/>
        <w:left w:val="none" w:sz="0" w:space="0" w:color="auto"/>
        <w:bottom w:val="none" w:sz="0" w:space="0" w:color="auto"/>
        <w:right w:val="none" w:sz="0" w:space="0" w:color="auto"/>
      </w:divBdr>
    </w:div>
    <w:div w:id="2069645596">
      <w:bodyDiv w:val="1"/>
      <w:marLeft w:val="0"/>
      <w:marRight w:val="0"/>
      <w:marTop w:val="0"/>
      <w:marBottom w:val="0"/>
      <w:divBdr>
        <w:top w:val="none" w:sz="0" w:space="0" w:color="auto"/>
        <w:left w:val="none" w:sz="0" w:space="0" w:color="auto"/>
        <w:bottom w:val="none" w:sz="0" w:space="0" w:color="auto"/>
        <w:right w:val="none" w:sz="0" w:space="0" w:color="auto"/>
      </w:divBdr>
    </w:div>
    <w:div w:id="2084254860">
      <w:bodyDiv w:val="1"/>
      <w:marLeft w:val="0"/>
      <w:marRight w:val="0"/>
      <w:marTop w:val="0"/>
      <w:marBottom w:val="0"/>
      <w:divBdr>
        <w:top w:val="none" w:sz="0" w:space="0" w:color="auto"/>
        <w:left w:val="none" w:sz="0" w:space="0" w:color="auto"/>
        <w:bottom w:val="none" w:sz="0" w:space="0" w:color="auto"/>
        <w:right w:val="none" w:sz="0" w:space="0" w:color="auto"/>
      </w:divBdr>
    </w:div>
    <w:div w:id="2089575889">
      <w:bodyDiv w:val="1"/>
      <w:marLeft w:val="0"/>
      <w:marRight w:val="0"/>
      <w:marTop w:val="0"/>
      <w:marBottom w:val="0"/>
      <w:divBdr>
        <w:top w:val="none" w:sz="0" w:space="0" w:color="auto"/>
        <w:left w:val="none" w:sz="0" w:space="0" w:color="auto"/>
        <w:bottom w:val="none" w:sz="0" w:space="0" w:color="auto"/>
        <w:right w:val="none" w:sz="0" w:space="0" w:color="auto"/>
      </w:divBdr>
    </w:div>
    <w:div w:id="2094664572">
      <w:bodyDiv w:val="1"/>
      <w:marLeft w:val="0"/>
      <w:marRight w:val="0"/>
      <w:marTop w:val="0"/>
      <w:marBottom w:val="0"/>
      <w:divBdr>
        <w:top w:val="none" w:sz="0" w:space="0" w:color="auto"/>
        <w:left w:val="none" w:sz="0" w:space="0" w:color="auto"/>
        <w:bottom w:val="none" w:sz="0" w:space="0" w:color="auto"/>
        <w:right w:val="none" w:sz="0" w:space="0" w:color="auto"/>
      </w:divBdr>
    </w:div>
    <w:div w:id="2097094834">
      <w:bodyDiv w:val="1"/>
      <w:marLeft w:val="0"/>
      <w:marRight w:val="0"/>
      <w:marTop w:val="0"/>
      <w:marBottom w:val="0"/>
      <w:divBdr>
        <w:top w:val="none" w:sz="0" w:space="0" w:color="auto"/>
        <w:left w:val="none" w:sz="0" w:space="0" w:color="auto"/>
        <w:bottom w:val="none" w:sz="0" w:space="0" w:color="auto"/>
        <w:right w:val="none" w:sz="0" w:space="0" w:color="auto"/>
      </w:divBdr>
    </w:div>
    <w:div w:id="2099204305">
      <w:bodyDiv w:val="1"/>
      <w:marLeft w:val="0"/>
      <w:marRight w:val="0"/>
      <w:marTop w:val="0"/>
      <w:marBottom w:val="0"/>
      <w:divBdr>
        <w:top w:val="none" w:sz="0" w:space="0" w:color="auto"/>
        <w:left w:val="none" w:sz="0" w:space="0" w:color="auto"/>
        <w:bottom w:val="none" w:sz="0" w:space="0" w:color="auto"/>
        <w:right w:val="none" w:sz="0" w:space="0" w:color="auto"/>
      </w:divBdr>
    </w:div>
    <w:div w:id="2099518909">
      <w:bodyDiv w:val="1"/>
      <w:marLeft w:val="0"/>
      <w:marRight w:val="0"/>
      <w:marTop w:val="0"/>
      <w:marBottom w:val="0"/>
      <w:divBdr>
        <w:top w:val="none" w:sz="0" w:space="0" w:color="auto"/>
        <w:left w:val="none" w:sz="0" w:space="0" w:color="auto"/>
        <w:bottom w:val="none" w:sz="0" w:space="0" w:color="auto"/>
        <w:right w:val="none" w:sz="0" w:space="0" w:color="auto"/>
      </w:divBdr>
    </w:div>
    <w:div w:id="2141416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21.png"/><Relationship Id="rId47" Type="http://schemas.openxmlformats.org/officeDocument/2006/relationships/image" Target="media/image22.png"/><Relationship Id="rId48" Type="http://schemas.openxmlformats.org/officeDocument/2006/relationships/image" Target="media/image23.png"/><Relationship Id="rId49" Type="http://schemas.openxmlformats.org/officeDocument/2006/relationships/image" Target="media/image24.png"/><Relationship Id="rId20" Type="http://schemas.openxmlformats.org/officeDocument/2006/relationships/hyperlink" Target="http://www.wix.com" TargetMode="External"/><Relationship Id="rId21" Type="http://schemas.openxmlformats.org/officeDocument/2006/relationships/hyperlink" Target="http://www.wix.com" TargetMode="External"/><Relationship Id="rId22" Type="http://schemas.openxmlformats.org/officeDocument/2006/relationships/hyperlink" Target="http://www.bit.ly/gendervonk" TargetMode="External"/><Relationship Id="rId23" Type="http://schemas.openxmlformats.org/officeDocument/2006/relationships/hyperlink" Target="https://gendervonk.wixsite.com/gendervonk" TargetMode="External"/><Relationship Id="rId24" Type="http://schemas.openxmlformats.org/officeDocument/2006/relationships/image" Target="media/image5.jpeg"/><Relationship Id="rId25" Type="http://schemas.openxmlformats.org/officeDocument/2006/relationships/image" Target="media/image6.jpeg"/><Relationship Id="rId26" Type="http://schemas.openxmlformats.org/officeDocument/2006/relationships/image" Target="media/image7.jpeg"/><Relationship Id="rId27" Type="http://schemas.openxmlformats.org/officeDocument/2006/relationships/image" Target="media/image8.jpeg"/><Relationship Id="rId28" Type="http://schemas.openxmlformats.org/officeDocument/2006/relationships/hyperlink" Target="mailto:jantien.debyser@student.howest.be" TargetMode="External"/><Relationship Id="rId29" Type="http://schemas.openxmlformats.org/officeDocument/2006/relationships/hyperlink" Target="mailto:jantien.debyser@student.howest.be" TargetMode="External"/><Relationship Id="rId50" Type="http://schemas.openxmlformats.org/officeDocument/2006/relationships/fontTable" Target="fontTable.xml"/><Relationship Id="rId51" Type="http://schemas.openxmlformats.org/officeDocument/2006/relationships/theme" Target="theme/theme1.xml"/><Relationship Id="rId52" Type="http://schemas.microsoft.com/office/2016/09/relationships/commentsIds" Target="commentsIds.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hyperlink" Target="mailto:jantien.debyser@student.howest.be" TargetMode="External"/><Relationship Id="rId31" Type="http://schemas.openxmlformats.org/officeDocument/2006/relationships/image" Target="media/image9.jpeg"/><Relationship Id="rId32" Type="http://schemas.openxmlformats.org/officeDocument/2006/relationships/image" Target="media/image10.png"/><Relationship Id="rId9" Type="http://schemas.openxmlformats.org/officeDocument/2006/relationships/footnotes" Target="footnotes.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33" Type="http://schemas.openxmlformats.org/officeDocument/2006/relationships/image" Target="media/image11.png"/><Relationship Id="rId34" Type="http://schemas.openxmlformats.org/officeDocument/2006/relationships/hyperlink" Target="mailto:babet.brilleman@brugge.be" TargetMode="External"/><Relationship Id="rId35" Type="http://schemas.openxmlformats.org/officeDocument/2006/relationships/header" Target="header1.xml"/><Relationship Id="rId36" Type="http://schemas.openxmlformats.org/officeDocument/2006/relationships/footer" Target="footer4.xml"/><Relationship Id="rId10" Type="http://schemas.openxmlformats.org/officeDocument/2006/relationships/endnotes" Target="endnotes.xm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hyperlink" Target="http://dspace.howest.be" TargetMode="Externa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oter" Target="footer3.xml"/><Relationship Id="rId17" Type="http://schemas.openxmlformats.org/officeDocument/2006/relationships/hyperlink" Target="http://www.bit.ly/gendervonk" TargetMode="External"/><Relationship Id="rId18" Type="http://schemas.openxmlformats.org/officeDocument/2006/relationships/image" Target="media/image3.emf"/><Relationship Id="rId19" Type="http://schemas.openxmlformats.org/officeDocument/2006/relationships/image" Target="media/image4.gif"/><Relationship Id="rId37" Type="http://schemas.openxmlformats.org/officeDocument/2006/relationships/image" Target="media/image12.png"/><Relationship Id="rId38" Type="http://schemas.openxmlformats.org/officeDocument/2006/relationships/image" Target="media/image13.png"/><Relationship Id="rId39" Type="http://schemas.openxmlformats.org/officeDocument/2006/relationships/image" Target="media/image14.png"/><Relationship Id="rId40" Type="http://schemas.openxmlformats.org/officeDocument/2006/relationships/image" Target="media/image15.png"/><Relationship Id="rId41" Type="http://schemas.openxmlformats.org/officeDocument/2006/relationships/image" Target="media/image16.png"/><Relationship Id="rId42" Type="http://schemas.openxmlformats.org/officeDocument/2006/relationships/image" Target="media/image17.png"/><Relationship Id="rId43" Type="http://schemas.openxmlformats.org/officeDocument/2006/relationships/image" Target="media/image18.png"/><Relationship Id="rId44" Type="http://schemas.openxmlformats.org/officeDocument/2006/relationships/image" Target="media/image19.png"/><Relationship Id="rId45"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C:/Users/hanne.vandeursen/Downloads/Howest_definitieve%20templates/Howest_blanco%20lesdocument.dotx" TargetMode="External"/></Relationships>
</file>

<file path=word/theme/theme1.xml><?xml version="1.0" encoding="utf-8"?>
<a:theme xmlns:a="http://schemas.openxmlformats.org/drawingml/2006/main" name="Howest">
  <a:themeElements>
    <a:clrScheme name="Aangepast 1">
      <a:dk1>
        <a:sysClr val="windowText" lastClr="000000"/>
      </a:dk1>
      <a:lt1>
        <a:srgbClr val="EBEBEB"/>
      </a:lt1>
      <a:dk2>
        <a:srgbClr val="44C8F5"/>
      </a:dk2>
      <a:lt2>
        <a:srgbClr val="FFFFFF"/>
      </a:lt2>
      <a:accent1>
        <a:srgbClr val="44C8F5"/>
      </a:accent1>
      <a:accent2>
        <a:srgbClr val="ED008D"/>
      </a:accent2>
      <a:accent3>
        <a:srgbClr val="FEF100"/>
      </a:accent3>
      <a:accent4>
        <a:srgbClr val="B0CDD6"/>
      </a:accent4>
      <a:accent5>
        <a:srgbClr val="E2B7BA"/>
      </a:accent5>
      <a:accent6>
        <a:srgbClr val="FBF196"/>
      </a:accent6>
      <a:hlink>
        <a:srgbClr val="44C8F5"/>
      </a:hlink>
      <a:folHlink>
        <a:srgbClr val="000000"/>
      </a:folHlink>
    </a:clrScheme>
    <a:fontScheme name="Howest">
      <a:majorFont>
        <a:latin typeface="Arial Rounded MT Bold"/>
        <a:ea typeface=""/>
        <a:cs typeface=""/>
      </a:majorFont>
      <a:minorFont>
        <a:latin typeface="Calibri"/>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55B5760092CE49AE7DADD52351DD18" ma:contentTypeVersion="2" ma:contentTypeDescription="Een nieuw document maken." ma:contentTypeScope="" ma:versionID="74ddedfec998d9ad9af75f47c6a8602a">
  <xsd:schema xmlns:xsd="http://www.w3.org/2001/XMLSchema" xmlns:xs="http://www.w3.org/2001/XMLSchema" xmlns:p="http://schemas.microsoft.com/office/2006/metadata/properties" xmlns:ns2="http://schemas.microsoft.com/sharepoint/v4" xmlns:ns3="21935474-d831-4d96-9625-af6a279970e3" targetNamespace="http://schemas.microsoft.com/office/2006/metadata/properties" ma:root="true" ma:fieldsID="89a770e90c58ea1dd2eee0ef0fd15221" ns2:_="" ns3:_="">
    <xsd:import namespace="http://schemas.microsoft.com/sharepoint/v4"/>
    <xsd:import namespace="21935474-d831-4d96-9625-af6a279970e3"/>
    <xsd:element name="properties">
      <xsd:complexType>
        <xsd:sequence>
          <xsd:element name="documentManagement">
            <xsd:complexType>
              <xsd:all>
                <xsd:element ref="ns2:IconOverlay" minOccurs="0"/>
                <xsd:element ref="ns3:Publicati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935474-d831-4d96-9625-af6a279970e3" elementFormDefault="qualified">
    <xsd:import namespace="http://schemas.microsoft.com/office/2006/documentManagement/types"/>
    <xsd:import namespace="http://schemas.microsoft.com/office/infopath/2007/PartnerControls"/>
    <xsd:element name="Publicatie" ma:index="9" nillable="true" ma:displayName="Publicatie" ma:default="0" ma:internalName="Publicati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Publicatie xmlns="21935474-d831-4d96-9625-af6a279970e3">false</Publicati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Mot15</b:Tag>
    <b:SourceType>DocumentFromInternetSite</b:SourceType>
    <b:Guid>{BA7B4964-2154-424B-A347-D1B0C613B5CE}</b:Guid>
    <b:Title>Geweldervaringen van transgender personen in België</b:Title>
    <b:InternetSiteTitle>researchgate</b:InternetSiteTitle>
    <b:URL>https://www.researchgate.net/profile/Joz_Motmans/publication/279033654_Geweldervaringen_van_transgender_personen_in_Belgie/links/55890ba308aeb2994444c5f3/Geweldervaringen-van-transgender-personen-in-Belgie.pdf</b:URL>
    <b:Year>2015</b:Year>
    <b:Month>mei</b:Month>
    <b:Day>z.d.</b:Day>
    <b:YearAccessed>2017</b:YearAccessed>
    <b:MonthAccessed>maart</b:MonthAccessed>
    <b:DayAccessed>4</b:DayAccessed>
    <b:Author>
      <b:Author>
        <b:NameList>
          <b:Person>
            <b:Last>Motmans</b:Last>
            <b:First>Joz</b:First>
          </b:Person>
          <b:Person>
            <b:Last>T'Sjoen</b:Last>
            <b:First>Guy</b:First>
          </b:Person>
          <b:Person>
            <b:Last>Meier</b:Last>
            <b:First>Petra</b:First>
          </b:Person>
        </b:NameList>
      </b:Author>
    </b:Author>
    <b:RefOrder>2</b:RefOrder>
  </b:Source>
  <b:Source>
    <b:Tag>Van16</b:Tag>
    <b:SourceType>ArticleInAPeriodical</b:SourceType>
    <b:Guid>{031A4339-E5CC-3342-859C-EF69958830F5}</b:Guid>
    <b:Title>1 op 4 holebi's deed al poging tot zelfdoding</b:Title>
    <b:Year>2016</b:Year>
    <b:Pages>1</b:Pages>
    <b:PeriodicalTitle>De Morgen</b:PeriodicalTitle>
    <b:Month>oktober</b:Month>
    <b:Day>28</b:Day>
    <b:Author>
      <b:Author>
        <b:NameList>
          <b:Person>
            <b:Last>Van Damme</b:Last>
            <b:First>Fernand</b:First>
          </b:Person>
        </b:NameList>
      </b:Author>
    </b:Author>
    <b:RefOrder>3</b:RefOrder>
  </b:Source>
  <b:Source>
    <b:Tag>UZL17</b:Tag>
    <b:SourceType>DocumentFromInternetSite</b:SourceType>
    <b:Guid>{7403FD23-3B77-884C-BBB1-380D0857B296}</b:Guid>
    <b:Author>
      <b:Author>
        <b:Corporate>UZ Leuven</b:Corporate>
      </b:Author>
    </b:Author>
    <b:Title>Genderdysforie</b:Title>
    <b:InternetSiteTitle>uzleuven</b:InternetSiteTitle>
    <b:URL>https://www.uzleuven.be/nl/genderdysforie</b:URL>
    <b:Year>2017</b:Year>
    <b:Month>januari</b:Month>
    <b:Day>18</b:Day>
    <b:RefOrder>4</b:RefOrder>
  </b:Source>
  <b:Source>
    <b:Tag>çav13</b:Tag>
    <b:SourceType>InternetSite</b:SourceType>
    <b:Guid>{76317E51-8E60-ED42-AA8C-F73954E696BB}</b:Guid>
    <b:Title>De genderkoek (1) - de eiken ijk</b:Title>
    <b:Year>2013</b:Year>
    <b:Author>
      <b:Author>
        <b:Corporate>çavaria</b:Corporate>
      </b:Author>
    </b:Author>
    <b:InternetSiteTitle>cavaria</b:InternetSiteTitle>
    <b:URL>https://cavaria.be/blog/de-genderkoek-1-de-eiken-ijk</b:URL>
    <b:Month>januari</b:Month>
    <b:Day>22</b:Day>
    <b:RefOrder>6</b:RefOrder>
  </b:Source>
  <b:Source>
    <b:Tag>çav</b:Tag>
    <b:SourceType>Art</b:SourceType>
    <b:Guid>{92672612-7FB8-8645-835E-EBCBCC199924}</b:Guid>
    <b:Title>De Genderkoek</b:Title>
    <b:Institution>çavaria</b:Institution>
    <b:PublicationTitle>It's pronounced Metrosexual</b:PublicationTitle>
    <b:Author>
      <b:Artist>
        <b:NameList>
          <b:Person>
            <b:Last>çavaria</b:Last>
          </b:Person>
        </b:NameList>
      </b:Artist>
    </b:Author>
    <b:RefOrder>37</b:RefOrder>
  </b:Source>
  <b:Source>
    <b:Tag>DeC06</b:Tag>
    <b:SourceType>Report</b:SourceType>
    <b:Guid>{E4169003-B2AC-C547-A727-DF83BC4B7974}</b:Guid>
    <b:Title>Leven als transgender in België</b:Title>
    <b:Year>2009</b:Year>
    <b:Month>december</b:Month>
    <b:Day>26</b:Day>
    <b:Author>
      <b:Author>
        <b:NameList>
          <b:Person>
            <b:Last>Motmans</b:Last>
            <b:First>Joz</b:First>
          </b:Person>
          <b:Person>
            <b:Last>de Biolley</b:Last>
            <b:First>Inès</b:First>
          </b:Person>
          <b:Person>
            <b:Last>Debunne</b:Last>
            <b:First>Sandrine</b:First>
          </b:Person>
        </b:NameList>
      </b:Author>
    </b:Author>
    <b:Publisher>Instituut voor de gelijkheid van vrouwen en mannen</b:Publisher>
    <b:City>Brussel</b:City>
    <b:RefOrder>11</b:RefOrder>
  </b:Source>
  <b:Source>
    <b:Tag>Ins16</b:Tag>
    <b:SourceType>DocumentFromInternetSite</b:SourceType>
    <b:Guid>{8B954447-CA7E-4544-9222-BC79AD5337A7}</b:Guid>
    <b:Author>
      <b:Author>
        <b:Corporate>Instituut voor de gelijkheid van vrouwen en mannen</b:Corporate>
      </b:Author>
    </b:Author>
    <b:Title>Transgender personen in België</b:Title>
    <b:InternetSiteTitle>igvm-iefh.belgium</b:InternetSiteTitle>
    <b:URL>http://igvm-iefh.belgium.be/sites/default/files/trans_cijfers_rijksregister_2016_nl.pdf</b:URL>
    <b:Year>2016</b:Year>
    <b:Month>juni</b:Month>
    <b:Day>30</b:Day>
    <b:RefOrder>12</b:RefOrder>
  </b:Source>
  <b:Source>
    <b:Tag>Ins15</b:Tag>
    <b:SourceType>InternetSite</b:SourceType>
    <b:Guid>{599F0A6F-B4B1-6C45-A74F-C3F9E466D99C}</b:Guid>
    <b:Title>Wetgeving</b:Title>
    <b:InternetSiteTitle>igvm-iefh belgium</b:InternetSiteTitle>
    <b:URL>http://igvm-iefh.belgium.be/nl/activiteiten/transgender/wetgeving</b:URL>
    <b:Year>2015 </b:Year>
    <b:Month>z.d.</b:Month>
    <b:Day>z.d.</b:Day>
    <b:Author>
      <b:Author>
        <b:Corporate>Instituut voor de Gelijkheid van vrouwen en mannen</b:Corporate>
      </b:Author>
    </b:Author>
    <b:RefOrder>13</b:RefOrder>
  </b:Source>
  <b:Source>
    <b:Tag>Als07</b:Tag>
    <b:SourceType>DocumentFromInternetSite</b:SourceType>
    <b:Guid>{EB7DCE5B-53B0-594E-8BB4-CAA456F185F2}</b:Guid>
    <b:Title>The Yogyakarta Principles</b:Title>
    <b:City>Yogyakarta</b:City>
    <b:Year>2007</b:Year>
    <b:Author>
      <b:Author>
        <b:NameList>
          <b:Person>
            <b:Last>Alston</b:Last>
            <b:First>Philip</b:First>
          </b:Person>
          <b:Person>
            <b:Last>Anmeghichean </b:Last>
            <b:First>Maxim</b:First>
          </b:Person>
          <b:Person>
            <b:Last>Cabral</b:Last>
            <b:First>Mauro</b:First>
          </b:Person>
          <b:Person>
            <b:Last>Cameron</b:Last>
            <b:First>Edwin</b:First>
          </b:Person>
          <b:Person>
            <b:Last>Corrêa</b:Last>
            <b:Middle>Onufer</b:Middle>
            <b:First>Sonia</b:First>
          </b:Person>
          <b:Person>
            <b:Last>Ertürk</b:Last>
            <b:First>Yakin</b:First>
          </b:Person>
          <b:Person>
            <b:Last>Evatt</b:Last>
            <b:First>Elizabeth</b:First>
          </b:Person>
          <b:Person>
            <b:Last>Hunt</b:Last>
            <b:First>Paul</b:First>
          </b:Person>
          <b:Person>
            <b:Last>Jahangir</b:Last>
            <b:First>Asma</b:First>
          </b:Person>
          <b:Person>
            <b:Last>Kiai</b:Last>
            <b:First>Maina</b:First>
          </b:Person>
          <b:Person>
            <b:Last>Kothari</b:Last>
            <b:First>Miloon</b:First>
          </b:Person>
          <b:Person>
            <b:Last>Mesquita</b:Last>
            <b:First>Judith</b:First>
          </b:Person>
          <b:Person>
            <b:Last>Miller</b:Last>
            <b:Middle>M</b:Middle>
            <b:First>Alice</b:First>
          </b:Person>
          <b:Person>
            <b:Last>Monageng</b:Last>
            <b:Middle>Mmasenono</b:Middle>
            <b:First>Sanji</b:First>
          </b:Person>
          <b:Person>
            <b:Last>Muntarbhorn</b:Last>
            <b:First>Vitit</b:First>
          </b:Person>
          <b:Person>
            <b:Last>Mute</b:Last>
            <b:First>Lawrence</b:First>
          </b:Person>
          <b:Person>
            <b:Last>Nowak</b:Last>
            <b:First>Manfred</b:First>
          </b:Person>
          <b:Person>
            <b:Last>Mendoza</b:Last>
            <b:Middle>Elena Obando</b:Middle>
            <b:First>Ana</b:First>
          </b:Person>
          <b:Person>
            <b:Last>O'Flaherty</b:Last>
            <b:First>Michael</b:First>
          </b:Person>
          <b:Person>
            <b:Last>Pant</b:Last>
            <b:First>Sunil</b:First>
          </b:Person>
          <b:Person>
            <b:Last>Petrova</b:Last>
            <b:First>Dimitrina</b:First>
          </b:Person>
          <b:Person>
            <b:Last>Rizki</b:Last>
            <b:Middle>Mohammed</b:Middle>
            <b:First>Rudi</b:First>
          </b:Person>
          <b:Person>
            <b:Last>Robinson</b:Last>
            <b:First>Mary</b:First>
          </b:Person>
          <b:Person>
            <b:Last>Sahovic</b:Last>
            <b:Middle>Vuckovic</b:Middle>
            <b:First>Nevena</b:First>
          </b:Person>
          <b:Person>
            <b:Last>Scheinin</b:Last>
            <b:First>Martin</b:First>
          </b:Person>
          <b:Person>
            <b:Last>Yanhai</b:Last>
            <b:First>Wan</b:First>
          </b:Person>
          <b:Person>
            <b:Last>Whittle</b:Last>
            <b:First>Stephen</b:First>
          </b:Person>
          <b:Person>
            <b:Last>Wieruszewski</b:Last>
            <b:First>Roman</b:First>
          </b:Person>
          <b:Person>
            <b:Last>Wintemute</b:Last>
            <b:First>Robert</b:First>
          </b:Person>
        </b:NameList>
      </b:Author>
    </b:Author>
    <b:InternetSiteTitle>yogyakartaprinciples</b:InternetSiteTitle>
    <b:URL>http://www.yogyakartaprinciples.org/wp/wp-content/uploads/2016/08/principles_en.pdf</b:URL>
    <b:Month>z.d.</b:Month>
    <b:Day>z.d.</b:Day>
    <b:RefOrder>20</b:RefOrder>
  </b:Source>
  <b:Source>
    <b:Tag>Keu121</b:Tag>
    <b:SourceType>DocumentFromInternetSite</b:SourceType>
    <b:Guid>{2A5774B0-374D-DD42-8074-81FE30C6C8C4}</b:Guid>
    <b:Title>Worden wie je bent. Het leven van transgenders in Nederland</b:Title>
    <b:InternetSiteTitle>Google scholar</b:InternetSiteTitle>
    <b:URL>http://www.art1middennederland.nl/wp-content/uploads/2014/01/Worden-wie-je-bent.-Het-leven-van-transgenders-in-Nederland.pdf</b:URL>
    <b:Year>2012</b:Year>
    <b:Author>
      <b:Author>
        <b:NameList>
          <b:Person>
            <b:Last>Keuzenkamp</b:Last>
            <b:First>Saskia</b:First>
          </b:Person>
        </b:NameList>
      </b:Author>
    </b:Author>
    <b:RefOrder>28</b:RefOrder>
  </b:Source>
  <b:Source>
    <b:Tag>Ste11</b:Tag>
    <b:SourceType>DocumentFromInternetSite</b:SourceType>
    <b:Guid>{38A9F23B-AF9F-EF47-9429-5AB1BF2BC680}</b:Guid>
    <b:Title>De levenskwaliteit van transgender personen in Vlaanderen</b:Title>
    <b:InternetSiteTitle>seksualiteit bij jongeren</b:InternetSiteTitle>
    <b:URL>http://seksualiteitbijjongeren.wdfiles.com/local--files/statistieken/levenskwaliteit%20van%20een%20transgender.pdf</b:URL>
    <b:Year>2011</b:Year>
    <b:Month>z.d.</b:Month>
    <b:Day>z.d.</b:Day>
    <b:Author>
      <b:Author>
        <b:Corporate>Steunpunt Gelijkekansenbeleid</b:Corporate>
      </b:Author>
    </b:Author>
    <b:RefOrder>25</b:RefOrder>
  </b:Source>
  <b:Source>
    <b:Tag>Matzd</b:Tag>
    <b:SourceType>DocumentFromInternetSite</b:SourceType>
    <b:Guid>{DDE2019F-C6F0-4446-B941-97CB23FB3074}</b:Guid>
    <b:Title>De Rol van Algemene en Individuele Factoren bij Suïcide onder Transgenders</b:Title>
    <b:InternetSiteTitle>google scholar</b:InternetSiteTitle>
    <b:URL>http://dare.uva.nl/cgi/arno/show.cgi?fid=545865</b:URL>
    <b:Year>z.d.</b:Year>
    <b:Author>
      <b:Author>
        <b:NameList>
          <b:Person>
            <b:Last>Burger</b:Last>
            <b:First>Mattijs</b:First>
          </b:Person>
        </b:NameList>
      </b:Author>
    </b:Author>
    <b:RefOrder>30</b:RefOrder>
  </b:Source>
  <b:Source>
    <b:Tag>Moo132</b:Tag>
    <b:SourceType>DocumentFromInternetSite</b:SourceType>
    <b:Guid>{DCC5F985-6637-8B48-A6B7-8FA05C7C54DC}</b:Guid>
    <b:Title>Suicide Protective Factor Among Trans Adults</b:Title>
    <b:InternetSiteTitle>Springerlink</b:InternetSiteTitle>
    <b:URL>http://download.springer.com/static/pdf/539/art%253A10.1007%252Fs10508-013-0099-8.pdf?originUrl=http%3A%2F%2Flink.springer.com%2Farticle%2F10.1007%2Fs10508-013-0099-8&amp;token2=exp=1494767013~acl=%2Fstatic%2Fpdf%2F539%2Fart%25253A10.1007%25252Fs10508-013-0099-8.pdf%3ForiginUrl%3Dhttp%253A%252F%252Flink.springer.com%252Farticle%252F10.1007%252Fs10508-013-0099-8*~hmac=f8b62adec914a8f8d7270c012b646aeadc054bfd72cfc74b6beabfd18349a4d6</b:URL>
    <b:Year>2013</b:Year>
    <b:Month>januari</b:Month>
    <b:Day>22</b:Day>
    <b:Author>
      <b:Author>
        <b:NameList>
          <b:Person>
            <b:Last>Moody</b:Last>
            <b:First>Chérie</b:First>
          </b:Person>
          <b:Person>
            <b:Last>Smith</b:Last>
            <b:Middle>Grant</b:Middle>
            <b:First>Nathan</b:First>
          </b:Person>
        </b:NameList>
      </b:Author>
    </b:Author>
    <b:RefOrder>31</b:RefOrder>
  </b:Source>
  <b:Source>
    <b:Tag>Mot111</b:Tag>
    <b:SourceType>DocumentFromInternetSite</b:SourceType>
    <b:Guid>{C42DCA02-3BDC-6144-A5AC-A5137D980AE3}</b:Guid>
    <b:Title>De levenskwaliteit van transgender personen in Vlaanderen</b:Title>
    <b:InternetSiteTitle>seksualiteitbijjongeren</b:InternetSiteTitle>
    <b:URL>http://seksualiteitbijjongeren.wdfiles.com/local--files/statistieken/levenskwaliteit%20van%20een%20transgender.pdf</b:URL>
    <b:Year>2011</b:Year>
    <b:Author>
      <b:Author>
        <b:NameList>
          <b:Person>
            <b:Last>Motmans</b:Last>
            <b:First>Joz</b:First>
          </b:Person>
          <b:Person>
            <b:Last>T'Sjoen</b:Last>
            <b:First>Guy</b:First>
          </b:Person>
          <b:Person>
            <b:Last>Meier</b:Last>
            <b:First>Petra</b:First>
          </b:Person>
        </b:NameList>
      </b:Author>
    </b:Author>
    <b:RefOrder>24</b:RefOrder>
  </b:Source>
  <b:Source>
    <b:Tag>Tra13</b:Tag>
    <b:SourceType>InternetSite</b:SourceType>
    <b:Guid>{76FB6D68-8F95-2341-9CBD-23F6ED25B4BB}</b:Guid>
    <b:Title>DSM en ICD</b:Title>
    <b:Year>2013</b:Year>
    <b:Author>
      <b:Author>
        <b:NameList>
          <b:Person>
            <b:Last>Infopunt</b:Last>
            <b:First>Transgender</b:First>
          </b:Person>
        </b:NameList>
      </b:Author>
    </b:Author>
    <b:InternetSiteTitle>transgenderinfo</b:InternetSiteTitle>
    <b:URL>https://transgenderinfo.be/m/zorg/genderdysforie/genderdysforie-in-de-dsm-en-icd/</b:URL>
    <b:RefOrder>38</b:RefOrder>
  </b:Source>
  <b:Source>
    <b:Tag>Van161</b:Tag>
    <b:SourceType>Report</b:SourceType>
    <b:Guid>{509DF598-6025-C347-AE5B-758D220FE039}</b:Guid>
    <b:Title>De invloed van sociale ondersteuning door familie en vrienden op zichtbaarheidsmanagement bij holebi-jongeren: een belevingsonderzoek</b:Title>
    <b:Year>2016</b:Year>
    <b:Author>
      <b:Author>
        <b:NameList>
          <b:Person>
            <b:Last>Vansteelandt</b:Last>
            <b:First>Delfien</b:First>
          </b:Person>
        </b:NameList>
      </b:Author>
    </b:Author>
    <b:RefOrder>22</b:RefOrder>
  </b:Source>
  <b:Source>
    <b:Tag>Trazd1</b:Tag>
    <b:SourceType>InternetSite</b:SourceType>
    <b:Guid>{315B3B77-CE7C-D842-B46D-EEE5D3F3C773}</b:Guid>
    <b:Title>transzorg</b:Title>
    <b:InternetSiteTitle>transgenderinfo</b:InternetSiteTitle>
    <b:URL>http://transgenderinfo.be/m/leven/gezondheid/toegang-tot-zorg/</b:URL>
    <b:Year>2013</b:Year>
    <b:Author>
      <b:Author>
        <b:Corporate>Transgender infopunt</b:Corporate>
      </b:Author>
    </b:Author>
    <b:RefOrder>26</b:RefOrder>
  </b:Source>
  <b:Source>
    <b:Tag>Tra132</b:Tag>
    <b:SourceType>InternetSite</b:SourceType>
    <b:Guid>{3B81AE22-9153-264F-8887-57BD89CEE513}</b:Guid>
    <b:Title>Werken aan een transvriendelijke zorgomgeving</b:Title>
    <b:Year>2013</b:Year>
    <b:Author>
      <b:Author>
        <b:Corporate>Transgender infopunt</b:Corporate>
      </b:Author>
    </b:Author>
    <b:InternetSiteTitle>transgenderinfo</b:InternetSiteTitle>
    <b:URL>https://transgenderzorg.be/onthaal/werken-aan-een-transvriendelijke-zorgomgeving</b:URL>
    <b:RefOrder>27</b:RefOrder>
  </b:Source>
  <b:Source>
    <b:Tag>Trazd2</b:Tag>
    <b:SourceType>InternetSite</b:SourceType>
    <b:Guid>{4DA83255-E516-9747-A34D-5F9033D1182C}</b:Guid>
    <b:Author>
      <b:Author>
        <b:Corporate>Transgender infopunt</b:Corporate>
      </b:Author>
    </b:Author>
    <b:Title>mentaal welzijn</b:Title>
    <b:InternetSiteTitle>transgenderinfo</b:InternetSiteTitle>
    <b:URL>http://transgenderinfo.be/m/leven/gezondheid/mentaal-weerbaar/</b:URL>
    <b:Year>2013</b:Year>
    <b:RefOrder>29</b:RefOrder>
  </b:Source>
  <b:Source>
    <b:Tag>Trazd3</b:Tag>
    <b:SourceType>InternetSite</b:SourceType>
    <b:Guid>{77E78736-8F6D-8647-ADFB-7E19DC9E22F3}</b:Guid>
    <b:Author>
      <b:Author>
        <b:Corporate>Transgender infopunt</b:Corporate>
      </b:Author>
    </b:Author>
    <b:Title>Leven</b:Title>
    <b:InternetSiteTitle>transgenderinfo</b:InternetSiteTitle>
    <b:URL>http://transgenderinfo.be/m/leven/familie-relaties/</b:URL>
    <b:Year>2013</b:Year>
    <b:RefOrder>23</b:RefOrder>
  </b:Source>
  <b:Source>
    <b:Tag>Tra133</b:Tag>
    <b:SourceType>InternetSite</b:SourceType>
    <b:Guid>{EDB9130F-B5C8-844D-AE5C-C626B5238DF5}</b:Guid>
    <b:Author>
      <b:Author>
        <b:Corporate>Transgender infopunt</b:Corporate>
      </b:Author>
    </b:Author>
    <b:Title>Genderidentiteit</b:Title>
    <b:InternetSiteTitle>transgenderinfo</b:InternetSiteTitle>
    <b:URL>http://transgenderinfo.be/m/identiteit/sekse-en-gender/genderidentiteit/</b:URL>
    <b:Year>2013</b:Year>
    <b:RefOrder>1</b:RefOrder>
  </b:Source>
  <b:Source>
    <b:Tag>trazd1</b:Tag>
    <b:SourceType>InternetSite</b:SourceType>
    <b:Guid>{52DBEFF9-31E5-804C-8AF6-20DE2CE5751D}</b:Guid>
    <b:Author>
      <b:Author>
        <b:Corporate>Transgender infopunt</b:Corporate>
      </b:Author>
    </b:Author>
    <b:Title>terminologie</b:Title>
    <b:InternetSiteTitle>transgenderinfo</b:InternetSiteTitle>
    <b:URL>http://transgenderinfo.be/f/pers/terminologie/</b:URL>
    <b:Year>2013</b:Year>
    <b:RefOrder>5</b:RefOrder>
  </b:Source>
  <b:Source>
    <b:Tag>Tra131</b:Tag>
    <b:SourceType>InternetSite</b:SourceType>
    <b:Guid>{18BCBEB3-33C7-9142-AB25-42E92AE400C4}</b:Guid>
    <b:Author>
      <b:Author>
        <b:Corporate>Transgender infopunt</b:Corporate>
      </b:Author>
    </b:Author>
    <b:Title>DSM en ICD</b:Title>
    <b:InternetSiteTitle>transgenderinfo</b:InternetSiteTitle>
    <b:URL>https://transgenderinfo.be/m/zorg/genderdysforie/genderdysforie-in-de-dsm-en-icd/</b:URL>
    <b:Year>2013</b:Year>
    <b:RefOrder>33</b:RefOrder>
  </b:Source>
  <b:Source>
    <b:Tag>trazd</b:Tag>
    <b:SourceType>InternetSite</b:SourceType>
    <b:Guid>{EB99C15D-9B5E-0E44-9EB7-484588CE227D}</b:Guid>
    <b:Title>cijfers</b:Title>
    <b:Year>2013</b:Year>
    <b:Author>
      <b:Author>
        <b:Corporate>Transgender infopunt</b:Corporate>
      </b:Author>
    </b:Author>
    <b:InternetSiteTitle>transgenderinfo.be</b:InternetSiteTitle>
    <b:URL>http://transgenderinfo.be/f/pers/cijfers/</b:URL>
    <b:RefOrder>9</b:RefOrder>
  </b:Source>
  <b:Source>
    <b:Tag>Het13</b:Tag>
    <b:SourceType>InternetSite</b:SourceType>
    <b:Guid>{D992647F-E9EB-E040-A41C-D831C62CFF9F}</b:Guid>
    <b:Author>
      <b:Author>
        <b:Corporate>Transgender infopunt</b:Corporate>
      </b:Author>
    </b:Author>
    <b:Title>Genderpasje</b:Title>
    <b:InternetSiteTitle>transgenderinfo</b:InternetSiteTitle>
    <b:URL>http://transgenderinfo.be/m/praktisch/genderpasje/</b:URL>
    <b:Year>2013</b:Year>
    <b:RefOrder>14</b:RefOrder>
  </b:Source>
  <b:Source>
    <b:Tag>Tra17</b:Tag>
    <b:SourceType>InternetSite</b:SourceType>
    <b:Guid>{7CA3C8D1-6C59-CE48-B78A-1AA46C785EBD}</b:Guid>
    <b:Author>
      <b:Author>
        <b:Corporate>Transgender infopunt</b:Corporate>
      </b:Author>
    </b:Author>
    <b:Title>Voornaamswijziging</b:Title>
    <b:InternetSiteTitle>transgenderinfo</b:InternetSiteTitle>
    <b:URL>http://transgenderinfo.be/m/praktisch/voornaamswijziging/hoe/</b:URL>
    <b:Year>2017</b:Year>
    <b:RefOrder>15</b:RefOrder>
  </b:Source>
  <b:Source>
    <b:Tag>Zel</b:Tag>
    <b:SourceType>InternetSite</b:SourceType>
    <b:Guid>{C2351461-684A-0344-9E72-8D18BA11D2E4}</b:Guid>
    <b:Title>Zelfbeschikking centraal in nieuwe transgenderwet</b:Title>
    <b:InternetSiteTitle>koengeens</b:InternetSiteTitle>
    <b:URL>https://www.koengeens.be/news/2017/05/09/zelfbeschikking-centraal-in-nieuwe-transgenderwet</b:URL>
    <b:Year>2017</b:Year>
    <b:Month>mei</b:Month>
    <b:Day>9</b:Day>
    <b:Author>
      <b:Author>
        <b:NameList>
          <b:Person>
            <b:Last>Geens</b:Last>
            <b:First>Minister</b:First>
            <b:Middle>van Justitie Koen</b:Middle>
          </b:Person>
        </b:NameList>
      </b:Author>
    </b:Author>
    <b:RefOrder>16</b:RefOrder>
  </b:Source>
  <b:Source>
    <b:Tag>Tra171</b:Tag>
    <b:SourceType>InternetSite</b:SourceType>
    <b:Guid>{0666289A-F13A-1348-B11D-2FC22B16C42D}</b:Guid>
    <b:Author>
      <b:Author>
        <b:Corporate>Transgender infopunt</b:Corporate>
      </b:Author>
    </b:Author>
    <b:Title>Update praktische info naar de nieuwe transwet</b:Title>
    <b:InternetSiteTitle>transgenderinfo</b:InternetSiteTitle>
    <b:URL>http://transgenderinfo.be/update-praktische-info-naar-de-nieuwe-transwet/</b:URL>
    <b:Year>2017</b:Year>
    <b:RefOrder>17</b:RefOrder>
  </b:Source>
  <b:Source>
    <b:Tag>Het131</b:Tag>
    <b:SourceType>InternetSite</b:SourceType>
    <b:Guid>{45C3FC12-CA88-F04D-B9E9-BCB9F51DEFA3}</b:Guid>
    <b:Author>
      <b:Author>
        <b:Corporate>Transgender infopunt</b:Corporate>
      </b:Author>
    </b:Author>
    <b:Title>Nieuwe studiebewijzen</b:Title>
    <b:InternetSiteTitle>transgenderinfo</b:InternetSiteTitle>
    <b:URL>http://transgenderinfo.be/m/praktisch/diploma-aanpassen/</b:URL>
    <b:Year>2013</b:Year>
    <b:Month>z.d.</b:Month>
    <b:Day>z.d.</b:Day>
    <b:RefOrder>18</b:RefOrder>
  </b:Source>
  <b:Source>
    <b:Tag>Het132</b:Tag>
    <b:SourceType>InternetSite</b:SourceType>
    <b:Guid>{E0303EE8-D920-E244-B43B-9B745B5C7A96}</b:Guid>
    <b:Title>Mensenrechten</b:Title>
    <b:Year>2013</b:Year>
    <b:Author>
      <b:Author>
        <b:Corporate>Transgender infopunt</b:Corporate>
      </b:Author>
    </b:Author>
    <b:InternetSiteTitle>transgenderinfo</b:InternetSiteTitle>
    <b:URL>http://transgenderinfo.be/m/leven/klachten/mensenrechten/</b:URL>
    <b:Month>z.d.</b:Month>
    <b:Day>z.d.</b:Day>
    <b:RefOrder>19</b:RefOrder>
  </b:Source>
  <b:Source>
    <b:Tag>Tra172</b:Tag>
    <b:SourceType>InternetSite</b:SourceType>
    <b:Guid>{53D8F734-6E5B-F744-B5A2-F2820296C225}</b:Guid>
    <b:Author>
      <b:Author>
        <b:Corporate>Transgender infopunt</b:Corporate>
      </b:Author>
    </b:Author>
    <b:Title>Yogyakarta Principles plus 10</b:Title>
    <b:InternetSiteTitle>transgenderinfo</b:InternetSiteTitle>
    <b:URL>http://transgenderinfo.be/yogyakarta-principles-plus-10/</b:URL>
    <b:Year>2017</b:Year>
    <b:Month>december</b:Month>
    <b:Day>6</b:Day>
    <b:RefOrder>21</b:RefOrder>
  </b:Source>
  <b:Source>
    <b:Tag>Dim13</b:Tag>
    <b:SourceType>BookSection</b:SourceType>
    <b:Guid>{0B43EB96-907E-3449-9CAB-04183DA9933D}</b:Guid>
    <b:Author>
      <b:Author>
        <b:NameList>
          <b:Person>
            <b:Last>Mortelmans</b:Last>
            <b:First>Dimitri</b:First>
          </b:Person>
        </b:NameList>
      </b:Author>
    </b:Author>
    <b:City>Leuven</b:City>
    <b:Publisher>Acco</b:Publisher>
    <b:Year>2013</b:Year>
    <b:Pages>341- 369</b:Pages>
    <b:Title>Handboek kwalitatieve onderzoeksmethoden</b:Title>
    <b:RefOrder>34</b:RefOrder>
  </b:Source>
  <b:Source>
    <b:Tag>Aan</b:Tag>
    <b:SourceType>Art</b:SourceType>
    <b:Guid>{B8B330F1-BEF6-6C46-9141-D96FC06F44F8}</b:Guid>
    <b:Title>Aantal transpersonen in België</b:Title>
    <b:Comments>http://transgenderinfo.be/wp-content/uploads/Dia1.gif</b:Comments>
    <b:Institution>Transgender infopunt</b:Institution>
    <b:Year>z.d.</b:Year>
    <b:RefOrder>10</b:RefOrder>
  </b:Source>
  <b:Source>
    <b:Tag>Deg</b:Tag>
    <b:SourceType>Art</b:SourceType>
    <b:Guid>{181B6684-9E3F-AE45-BD41-563866542DD3}</b:Guid>
    <b:Title>De genderkoek</b:Title>
    <b:Institution>çavaria</b:Institution>
    <b:Comments>https://transgenderinfo.be/m/identiteit/sekse-en-gender/</b:Comments>
    <b:Year>z.d.</b:Year>
    <b:RefOrder>7</b:RefOrder>
  </b:Source>
  <b:Source>
    <b:Tag>Ter13</b:Tag>
    <b:SourceType>InternetSite</b:SourceType>
    <b:Guid>{5DFC01AA-DB48-CE49-BEF3-530C74F3D5D3}</b:Guid>
    <b:Title>Terminologie</b:Title>
    <b:Year>2013</b:Year>
    <b:InternetSiteTitle>Transgenderinfo</b:InternetSiteTitle>
    <b:URL>http://transgenderinfo.be/f/pers/terminologie/</b:URL>
    <b:Author>
      <b:Author>
        <b:Corporate>Transgender infopunt</b:Corporate>
      </b:Author>
    </b:Author>
    <b:RefOrder>39</b:RefOrder>
  </b:Source>
  <b:Source>
    <b:Tag>Ope13</b:Tag>
    <b:SourceType>InternetSite</b:SourceType>
    <b:Guid>{5CD7801D-F72B-3546-B38B-EFD4287941ED}</b:Guid>
    <b:Title>Operaties</b:Title>
    <b:InternetSiteTitle>Transgenderinfo</b:InternetSiteTitle>
    <b:URL>http://transgenderinfo.be/m/leven/seksualiteit/operaties/</b:URL>
    <b:Year>2013</b:Year>
    <b:Author>
      <b:Author>
        <b:Corporate>Transgender infopunt</b:Corporate>
      </b:Author>
    </b:Author>
    <b:RefOrder>40</b:RefOrder>
  </b:Source>
  <b:Source>
    <b:Tag>Hor13</b:Tag>
    <b:SourceType>InternetSite</b:SourceType>
    <b:Guid>{8EE9D617-FF9D-2E43-B534-61765BB0E906}</b:Guid>
    <b:Title>Hormoonbehandeling</b:Title>
    <b:InternetSiteTitle>Transgenderinfo</b:InternetSiteTitle>
    <b:URL>http://transgenderinfo.be/m/leven/seksualiteit/hormoonbehandeling/</b:URL>
    <b:Year>2013</b:Year>
    <b:Author>
      <b:Author>
        <b:Corporate>Transgender infopunt</b:Corporate>
      </b:Author>
    </b:Author>
    <b:RefOrder>41</b:RefOrder>
  </b:Source>
  <b:Source>
    <b:Tag>Tra134</b:Tag>
    <b:SourceType>InternetSite</b:SourceType>
    <b:Guid>{29F87634-BCDE-FA41-99A2-1B1AACF31FDC}</b:Guid>
    <b:Author>
      <b:Author>
        <b:Corporate>Transgender infopunt</b:Corporate>
      </b:Author>
    </b:Author>
    <b:Title>Genderdysforie</b:Title>
    <b:Year>2013</b:Year>
    <b:InternetSiteTitle>transgenderinfo</b:InternetSiteTitle>
    <b:URL>http://transgenderinfo.be/m/zorg/genderdysforie/</b:URL>
    <b:RefOrder>32</b:RefOrder>
  </b:Source>
  <b:Source>
    <b:Tag>Tra135</b:Tag>
    <b:SourceType>InternetSite</b:SourceType>
    <b:Guid>{24B52727-F35A-2C42-AECC-81CC764B01D4}</b:Guid>
    <b:Author>
      <b:Author>
        <b:Corporate>Transgender infopunt</b:Corporate>
      </b:Author>
    </b:Author>
    <b:Title>Genderontwikkeling</b:Title>
    <b:InternetSiteTitle>transgenderinfo</b:InternetSiteTitle>
    <b:URL>http://transgenderinfo.be/m/identiteit/genderontwikkeling/</b:URL>
    <b:Year>2013</b:Year>
    <b:RefOrder>36</b:RefOrder>
  </b:Source>
  <b:Source>
    <b:Tag>Mor13</b:Tag>
    <b:SourceType>BookSection</b:SourceType>
    <b:Guid>{5327F2C6-BB37-5A40-8C59-D9F4DE09A81E}</b:Guid>
    <b:Title>Handboek kwalitatieve onderzoeksmethoden</b:Title>
    <b:Year>2013</b:Year>
    <b:City>Leuven</b:City>
    <b:Publisher>Acco</b:Publisher>
    <b:Pages>341-342</b:Pages>
    <b:Author>
      <b:Author>
        <b:NameList>
          <b:Person>
            <b:Last>Mortelmans</b:Last>
            <b:First>Dimitri</b:First>
          </b:Person>
        </b:NameList>
      </b:Author>
    </b:Author>
    <b:RefOrder>42</b:RefOrder>
  </b:Source>
  <b:Source>
    <b:Tag>Ell06</b:Tag>
    <b:SourceType>Report</b:SourceType>
    <b:Guid>{C9316F87-ECC6-3F4F-9A34-A8CA193D6440}</b:Guid>
    <b:Year>2006</b:Year>
    <b:Institution>het Vlaams Instituut voor Wetenschappelijk en Technologisch Aspectenonderzoek</b:Institution>
    <b:Publisher>et Vlaams Instituut voor Wetenschappelijk en Technologisch Aspectenonderzoek, Vlaams Parlement</b:Publisher>
    <b:City>Brussel</b:City>
    <b:Author>
      <b:Author>
        <b:NameList>
          <b:Person>
            <b:Last>Elliot</b:Last>
            <b:First>Janice</b:First>
          </b:Person>
          <b:Person>
            <b:Last>Heesterbeek</b:Last>
            <b:First>Sara</b:First>
          </b:Person>
          <b:Person>
            <b:Last>Lukensmeyer</b:Last>
            <b:Middle>J</b:Middle>
            <b:First>Carolyn</b:First>
          </b:Person>
          <b:Person>
            <b:Last>Slocum</b:Last>
            <b:First>Nikki</b:First>
          </b:Person>
        </b:NameList>
      </b:Author>
    </b:Author>
    <b:Title>Participatieve methoden een gids voor gebruikers</b:Title>
    <b:RefOrder>35</b:RefOrder>
  </b:Source>
  <b:Source>
    <b:Tag>Bamzd</b:Tag>
    <b:SourceType>DocumentFromInternetSite</b:SourceType>
    <b:Guid>{6291EEC5-7F35-3D47-A740-3F6BB37037D2}</b:Guid>
    <b:Author>
      <b:Author>
        <b:NameList>
          <b:Person>
            <b:Last>Bambust</b:Last>
            <b:First>Fran</b:First>
          </b:Person>
          <b:Person>
            <b:Last>Mills</b:Last>
            <b:First>Kenneth</b:First>
          </b:Person>
          <b:Person>
            <b:Last>De Roover</b:Last>
            <b:First>Dennis</b:First>
          </b:Person>
        </b:NameList>
      </b:Author>
    </b:Author>
    <b:Title>Alles wat je altijd al wilde weten over transgenders * maar nooit durfde te vragen</b:Title>
    <b:InternetSiteTitle>transgenderinfo</b:InternetSiteTitle>
    <b:URL>http://transgenderinfo.be/wp-content/uploads/Alles_wat_je_altijd_al_wilde_weten_over_transgenders_2013.pdf</b:URL>
    <b:Year>2013</b:Year>
    <b:RefOrder>8</b:RefOrder>
  </b:Source>
</b:Sources>
</file>

<file path=customXml/itemProps1.xml><?xml version="1.0" encoding="utf-8"?>
<ds:datastoreItem xmlns:ds="http://schemas.openxmlformats.org/officeDocument/2006/customXml" ds:itemID="{A3E6B4C9-30E7-4082-8869-714055DCE3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21935474-d831-4d96-9625-af6a27997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DB79D0-2E72-490A-AEED-0A0C336EAED0}">
  <ds:schemaRefs>
    <ds:schemaRef ds:uri="http://schemas.microsoft.com/sharepoint/v3/contenttype/forms"/>
  </ds:schemaRefs>
</ds:datastoreItem>
</file>

<file path=customXml/itemProps3.xml><?xml version="1.0" encoding="utf-8"?>
<ds:datastoreItem xmlns:ds="http://schemas.openxmlformats.org/officeDocument/2006/customXml" ds:itemID="{AEB4C000-FBD1-4C8A-B3EE-54B535CE12CE}">
  <ds:schemaRefs>
    <ds:schemaRef ds:uri="http://schemas.microsoft.com/office/2006/metadata/properties"/>
    <ds:schemaRef ds:uri="http://schemas.microsoft.com/office/infopath/2007/PartnerControls"/>
    <ds:schemaRef ds:uri="http://schemas.microsoft.com/sharepoint/v4"/>
    <ds:schemaRef ds:uri="21935474-d831-4d96-9625-af6a279970e3"/>
  </ds:schemaRefs>
</ds:datastoreItem>
</file>

<file path=customXml/itemProps4.xml><?xml version="1.0" encoding="utf-8"?>
<ds:datastoreItem xmlns:ds="http://schemas.openxmlformats.org/officeDocument/2006/customXml" ds:itemID="{A2E2E5DC-3974-F74D-8C66-45F5DB1EB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Howest_blanco lesdocument.dotx</Template>
  <TotalTime>5</TotalTime>
  <Pages>97</Pages>
  <Words>25264</Words>
  <Characters>138953</Characters>
  <Application>Microsoft Macintosh Word</Application>
  <DocSecurity>0</DocSecurity>
  <Lines>1157</Lines>
  <Paragraphs>327</Paragraphs>
  <ScaleCrop>false</ScaleCrop>
  <HeadingPairs>
    <vt:vector size="2" baseType="variant">
      <vt:variant>
        <vt:lpstr>Titel</vt:lpstr>
      </vt:variant>
      <vt:variant>
        <vt:i4>1</vt:i4>
      </vt:variant>
    </vt:vector>
  </HeadingPairs>
  <TitlesOfParts>
    <vt:vector size="1" baseType="lpstr">
      <vt:lpstr/>
    </vt:vector>
  </TitlesOfParts>
  <Company>Howest</Company>
  <LinksUpToDate>false</LinksUpToDate>
  <CharactersWithSpaces>163890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Vandeursen Hanne</dc:creator>
  <cp:keywords/>
  <dc:description/>
  <cp:lastModifiedBy>Jantien Debyser</cp:lastModifiedBy>
  <cp:revision>4</cp:revision>
  <cp:lastPrinted>2018-05-11T19:58:00Z</cp:lastPrinted>
  <dcterms:created xsi:type="dcterms:W3CDTF">2018-05-11T19:58:00Z</dcterms:created>
  <dcterms:modified xsi:type="dcterms:W3CDTF">2018-05-13T08:38:00Z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0x010100F255B5760092CE49AE7DADD52351DD18</vt:lpwstr>
  </property>
</Properties>
</file>