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63457" w14:textId="77777777" w:rsidR="00524D1F" w:rsidRDefault="00524D1F" w:rsidP="00C932E0">
      <w:pPr>
        <w:pStyle w:val="CoverKoptekst"/>
        <w:rPr>
          <w:caps w:val="0"/>
          <w:color w:val="auto"/>
          <w:sz w:val="20"/>
        </w:rPr>
      </w:pPr>
      <w:bookmarkStart w:id="0" w:name="_Hlk5543543"/>
      <w:bookmarkEnd w:id="0"/>
    </w:p>
    <w:p w14:paraId="27E2A26F" w14:textId="77777777" w:rsidR="00524D1F" w:rsidRDefault="00524D1F" w:rsidP="00C932E0">
      <w:pPr>
        <w:pStyle w:val="Koptekst"/>
        <w:rPr>
          <w:noProof/>
          <w:lang w:val="en-GB"/>
        </w:rPr>
      </w:pPr>
    </w:p>
    <w:p w14:paraId="3C7E31F9" w14:textId="77777777" w:rsidR="00524D1F" w:rsidRDefault="00524D1F" w:rsidP="00C932E0">
      <w:pPr>
        <w:pStyle w:val="Koptekst"/>
        <w:rPr>
          <w:noProof/>
          <w:lang w:val="en-GB"/>
        </w:rPr>
      </w:pPr>
      <w:r>
        <w:rPr>
          <w:noProof/>
          <w:lang w:val="en-US" w:eastAsia="nl-NL"/>
        </w:rPr>
        <w:drawing>
          <wp:anchor distT="0" distB="0" distL="114300" distR="114300" simplePos="0" relativeHeight="251674624" behindDoc="0" locked="0" layoutInCell="1" allowOverlap="1" wp14:anchorId="6C3626E4" wp14:editId="747ED97C">
            <wp:simplePos x="0" y="0"/>
            <wp:positionH relativeFrom="column">
              <wp:posOffset>-388620</wp:posOffset>
            </wp:positionH>
            <wp:positionV relativeFrom="paragraph">
              <wp:posOffset>163195</wp:posOffset>
            </wp:positionV>
            <wp:extent cx="2065020" cy="712470"/>
            <wp:effectExtent l="0" t="0" r="0" b="0"/>
            <wp:wrapThrough wrapText="bothSides">
              <wp:wrapPolygon edited="0">
                <wp:start x="0" y="0"/>
                <wp:lineTo x="0" y="20791"/>
                <wp:lineTo x="21321" y="20791"/>
                <wp:lineTo x="21321" y="0"/>
                <wp:lineTo x="0" y="0"/>
              </wp:wrapPolygon>
            </wp:wrapThrough>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020" cy="712470"/>
                    </a:xfrm>
                    <a:prstGeom prst="rect">
                      <a:avLst/>
                    </a:prstGeom>
                    <a:noFill/>
                  </pic:spPr>
                </pic:pic>
              </a:graphicData>
            </a:graphic>
            <wp14:sizeRelH relativeFrom="page">
              <wp14:pctWidth>0</wp14:pctWidth>
            </wp14:sizeRelH>
            <wp14:sizeRelV relativeFrom="page">
              <wp14:pctHeight>0</wp14:pctHeight>
            </wp14:sizeRelV>
          </wp:anchor>
        </w:drawing>
      </w:r>
    </w:p>
    <w:p w14:paraId="504FF965" w14:textId="77777777" w:rsidR="00524D1F" w:rsidRDefault="00524D1F" w:rsidP="00C932E0">
      <w:pPr>
        <w:pStyle w:val="Koptekst"/>
        <w:rPr>
          <w:noProof/>
          <w:lang w:val="en-GB"/>
        </w:rPr>
      </w:pPr>
    </w:p>
    <w:p w14:paraId="271F6CA9" w14:textId="77777777" w:rsidR="00524D1F" w:rsidRDefault="00524D1F" w:rsidP="00C932E0">
      <w:pPr>
        <w:pStyle w:val="Koptekst"/>
        <w:rPr>
          <w:noProof/>
          <w:lang w:val="en-GB"/>
        </w:rPr>
      </w:pPr>
    </w:p>
    <w:p w14:paraId="7B98687B" w14:textId="77777777" w:rsidR="00524D1F" w:rsidRDefault="00524D1F" w:rsidP="00C932E0">
      <w:pPr>
        <w:pStyle w:val="Koptekst"/>
        <w:rPr>
          <w:noProof/>
          <w:lang w:val="en-GB"/>
        </w:rPr>
      </w:pPr>
    </w:p>
    <w:p w14:paraId="20ED35C4" w14:textId="77777777" w:rsidR="00524D1F" w:rsidRDefault="00524D1F" w:rsidP="00C932E0">
      <w:pPr>
        <w:pStyle w:val="Koptekst"/>
        <w:rPr>
          <w:noProof/>
          <w:lang w:val="en-GB"/>
        </w:rPr>
      </w:pPr>
    </w:p>
    <w:p w14:paraId="47345614" w14:textId="77777777" w:rsidR="00524D1F" w:rsidRDefault="00524D1F" w:rsidP="00C932E0">
      <w:pPr>
        <w:pStyle w:val="Koptekst"/>
        <w:rPr>
          <w:noProof/>
          <w:lang w:val="en-GB"/>
        </w:rPr>
      </w:pPr>
    </w:p>
    <w:p w14:paraId="3DD707BF" w14:textId="77777777" w:rsidR="00524D1F" w:rsidRDefault="00524D1F" w:rsidP="00C932E0">
      <w:pPr>
        <w:pStyle w:val="Koptekst"/>
        <w:rPr>
          <w:noProof/>
          <w:lang w:val="en-GB"/>
        </w:rPr>
      </w:pPr>
    </w:p>
    <w:p w14:paraId="7D50F2FD" w14:textId="77777777" w:rsidR="00524D1F" w:rsidRDefault="00524D1F" w:rsidP="00C932E0">
      <w:pPr>
        <w:pStyle w:val="Koptekst"/>
        <w:rPr>
          <w:noProof/>
          <w:lang w:val="en-GB"/>
        </w:rPr>
      </w:pPr>
    </w:p>
    <w:p w14:paraId="2586D47D" w14:textId="77777777" w:rsidR="00524D1F" w:rsidRDefault="00524D1F" w:rsidP="00C932E0">
      <w:pPr>
        <w:pStyle w:val="Koptekst"/>
        <w:rPr>
          <w:noProof/>
          <w:lang w:val="en-GB"/>
        </w:rPr>
      </w:pPr>
    </w:p>
    <w:p w14:paraId="40928D90" w14:textId="77777777" w:rsidR="00524D1F" w:rsidRPr="00363E2A" w:rsidRDefault="00524D1F" w:rsidP="00C932E0">
      <w:pPr>
        <w:pStyle w:val="Koptekst"/>
        <w:rPr>
          <w:lang w:val="nl-BE"/>
        </w:rPr>
      </w:pPr>
      <w:r w:rsidRPr="00363E2A">
        <w:rPr>
          <w:noProof/>
          <w:lang w:val="nl-BE"/>
        </w:rPr>
        <w:t xml:space="preserve"> </w:t>
      </w:r>
      <w:r>
        <w:rPr>
          <w:noProof/>
          <w:lang w:val="en-US" w:eastAsia="nl-NL"/>
        </w:rPr>
        <w:drawing>
          <wp:anchor distT="0" distB="0" distL="114300" distR="114300" simplePos="0" relativeHeight="251671552" behindDoc="0" locked="0" layoutInCell="1" allowOverlap="1" wp14:anchorId="416A502D" wp14:editId="26929801">
            <wp:simplePos x="0" y="0"/>
            <wp:positionH relativeFrom="page">
              <wp:posOffset>504190</wp:posOffset>
            </wp:positionH>
            <wp:positionV relativeFrom="page">
              <wp:posOffset>431800</wp:posOffset>
            </wp:positionV>
            <wp:extent cx="2016000" cy="720000"/>
            <wp:effectExtent l="0" t="0" r="3810" b="4445"/>
            <wp:wrapSquare wrapText="bothSides"/>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euven_logo_2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6000" cy="7200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s">
            <w:drawing>
              <wp:anchor distT="0" distB="0" distL="114300" distR="114300" simplePos="0" relativeHeight="251670528" behindDoc="1" locked="0" layoutInCell="1" allowOverlap="1" wp14:anchorId="60DE270B" wp14:editId="458CB22E">
                <wp:simplePos x="0" y="0"/>
                <wp:positionH relativeFrom="page">
                  <wp:posOffset>288290</wp:posOffset>
                </wp:positionH>
                <wp:positionV relativeFrom="page">
                  <wp:posOffset>720090</wp:posOffset>
                </wp:positionV>
                <wp:extent cx="6984000" cy="720000"/>
                <wp:effectExtent l="0" t="0" r="7620" b="4445"/>
                <wp:wrapNone/>
                <wp:docPr id="29" name="Tekstvak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984000" cy="720000"/>
                        </a:xfrm>
                        <a:prstGeom prst="rect">
                          <a:avLst/>
                        </a:prstGeom>
                        <a:solidFill>
                          <a:srgbClr val="1D8DB0"/>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Faculteit, departement of dienst"/>
                              <w:tag w:val="Faculteit, departement of dienst"/>
                              <w:id w:val="1167825032"/>
                            </w:sdtPr>
                            <w:sdtEndPr/>
                            <w:sdtContent>
                              <w:p w14:paraId="089557E5" w14:textId="77777777" w:rsidR="00F956F9" w:rsidRPr="00BD6CB9" w:rsidRDefault="00F956F9" w:rsidP="00C932E0">
                                <w:pPr>
                                  <w:pStyle w:val="CoverKoptekst"/>
                                  <w:rPr>
                                    <w:rFonts w:cs="Arial"/>
                                    <w:b/>
                                    <w:szCs w:val="24"/>
                                    <w:lang w:val="nl-NL"/>
                                  </w:rPr>
                                </w:pPr>
                                <w:r w:rsidRPr="00BD6CB9">
                                  <w:rPr>
                                    <w:rFonts w:cs="Arial"/>
                                    <w:b/>
                                    <w:szCs w:val="24"/>
                                    <w:lang w:val="nl-NL"/>
                                  </w:rPr>
                                  <w:t xml:space="preserve">FACULTEIT GENEESKUNDE </w:t>
                                </w:r>
                                <w:r w:rsidRPr="00BD6CB9">
                                  <w:rPr>
                                    <w:rFonts w:cs="Arial"/>
                                    <w:b/>
                                    <w:szCs w:val="24"/>
                                    <w:lang w:val="nl-NL"/>
                                  </w:rPr>
                                  <w:br/>
                                  <w:t xml:space="preserve">  DEPT. MONDGEZONDHEIDSWETENSCHAPPEN</w:t>
                                </w:r>
                              </w:p>
                              <w:p w14:paraId="645994BA" w14:textId="77777777" w:rsidR="00F956F9" w:rsidRPr="00F5595C" w:rsidRDefault="005F7E39" w:rsidP="00C932E0">
                                <w:pPr>
                                  <w:pStyle w:val="CoverKoptekst"/>
                                </w:pPr>
                              </w:p>
                            </w:sdtContent>
                          </w:sdt>
                          <w:p w14:paraId="5BAB87AC" w14:textId="77777777" w:rsidR="00F956F9" w:rsidRPr="00394CF7" w:rsidRDefault="00F956F9" w:rsidP="00C932E0">
                            <w:pPr>
                              <w:pStyle w:val="CoverKopteks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29" o:spid="_x0000_s1026" type="#_x0000_t202" style="position:absolute;margin-left:22.7pt;margin-top:56.7pt;width:549.9pt;height:56.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" fillcolor="#1d8db0" stroked="f" strokeweight=".5pt">
                <v:path arrowok="t"/>
                <o:lock v:ext="edit" aspectratio="t"/>
                <v:textbox inset="0,0,0,0">
                  <w:txbxContent>
                    <w:sdt>
                      <w:sdtPr>
                        <w:alias w:val="Faculteit, departement of dienst"/>
                        <w:tag w:val="Faculteit, departement of dienst"/>
                        <w:id w:val="1167825032"/>
                      </w:sdtPr>
                      <w:sdtContent>
                        <w:p w14:paraId="089557E5" w14:textId="77777777" w:rsidR="00CF4788" w:rsidRPr="00BD6CB9" w:rsidRDefault="00CF4788" w:rsidP="00C932E0">
                          <w:pPr>
                            <w:pStyle w:val="CoverKoptekst"/>
                            <w:rPr>
                              <w:rFonts w:cs="Arial"/>
                              <w:b/>
                              <w:szCs w:val="24"/>
                              <w:lang w:val="nl-NL"/>
                            </w:rPr>
                          </w:pPr>
                          <w:r w:rsidRPr="00BD6CB9">
                            <w:rPr>
                              <w:rFonts w:cs="Arial"/>
                              <w:b/>
                              <w:szCs w:val="24"/>
                              <w:lang w:val="nl-NL"/>
                            </w:rPr>
                            <w:t xml:space="preserve">FACULTEIT GENEESKUNDE </w:t>
                          </w:r>
                          <w:r w:rsidRPr="00BD6CB9">
                            <w:rPr>
                              <w:rFonts w:cs="Arial"/>
                              <w:b/>
                              <w:szCs w:val="24"/>
                              <w:lang w:val="nl-NL"/>
                            </w:rPr>
                            <w:br/>
                            <w:t xml:space="preserve">  DEPT. MONDGEZONDHEIDSWETENSCHAPPEN</w:t>
                          </w:r>
                        </w:p>
                        <w:p w14:paraId="645994BA" w14:textId="77777777" w:rsidR="00CF4788" w:rsidRPr="00F5595C" w:rsidRDefault="00CF4788" w:rsidP="00C932E0">
                          <w:pPr>
                            <w:pStyle w:val="CoverKoptekst"/>
                          </w:pPr>
                        </w:p>
                      </w:sdtContent>
                    </w:sdt>
                    <w:p w14:paraId="5BAB87AC" w14:textId="77777777" w:rsidR="00CF4788" w:rsidRPr="00394CF7" w:rsidRDefault="00CF4788" w:rsidP="00C932E0">
                      <w:pPr>
                        <w:pStyle w:val="CoverKoptekst"/>
                      </w:pPr>
                    </w:p>
                  </w:txbxContent>
                </v:textbox>
                <w10:wrap anchorx="page" anchory="page"/>
              </v:shape>
            </w:pict>
          </mc:Fallback>
        </mc:AlternateContent>
      </w:r>
    </w:p>
    <w:sdt>
      <w:sdtPr>
        <w:rPr>
          <w:rFonts w:cs="Arial"/>
        </w:rPr>
        <w:id w:val="-1510665965"/>
        <w:placeholder>
          <w:docPart w:val="93C125D68DB64B478DD65F6741435F2B"/>
        </w:placeholder>
      </w:sdtPr>
      <w:sdtEndPr>
        <w:rPr>
          <w:sz w:val="56"/>
        </w:rPr>
      </w:sdtEndPr>
      <w:sdtContent>
        <w:p w14:paraId="514D9219" w14:textId="77777777" w:rsidR="00524D1F" w:rsidRDefault="00524D1F" w:rsidP="00C932E0">
          <w:pPr>
            <w:pStyle w:val="CoverTitel"/>
            <w:jc w:val="center"/>
            <w:rPr>
              <w:rFonts w:cs="Arial"/>
              <w:b/>
              <w:color w:val="218CAD"/>
              <w:sz w:val="56"/>
            </w:rPr>
          </w:pPr>
          <w:r w:rsidRPr="00BD6CB9">
            <w:rPr>
              <w:rFonts w:cs="Arial"/>
              <w:noProof/>
              <w:lang w:val="en-US" w:eastAsia="nl-NL"/>
            </w:rPr>
            <w:drawing>
              <wp:anchor distT="0" distB="0" distL="114300" distR="114300" simplePos="0" relativeHeight="251673600" behindDoc="1" locked="0" layoutInCell="1" allowOverlap="1" wp14:anchorId="419C58BE" wp14:editId="2605362F">
                <wp:simplePos x="0" y="0"/>
                <wp:positionH relativeFrom="page">
                  <wp:posOffset>3185795</wp:posOffset>
                </wp:positionH>
                <wp:positionV relativeFrom="page">
                  <wp:posOffset>4671695</wp:posOffset>
                </wp:positionV>
                <wp:extent cx="4211955" cy="4993005"/>
                <wp:effectExtent l="0" t="0" r="4445" b="1079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des_word_primairblauw_secundairblauw_mi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1955" cy="4993005"/>
                        </a:xfrm>
                        <a:prstGeom prst="rect">
                          <a:avLst/>
                        </a:prstGeom>
                      </pic:spPr>
                    </pic:pic>
                  </a:graphicData>
                </a:graphic>
                <wp14:sizeRelH relativeFrom="margin">
                  <wp14:pctWidth>0</wp14:pctWidth>
                </wp14:sizeRelH>
                <wp14:sizeRelV relativeFrom="margin">
                  <wp14:pctHeight>0</wp14:pctHeight>
                </wp14:sizeRelV>
              </wp:anchor>
            </w:drawing>
          </w:r>
          <w:r w:rsidRPr="003E4BCA">
            <w:rPr>
              <w:rFonts w:cs="Arial"/>
              <w:b/>
              <w:color w:val="218CAD"/>
              <w:sz w:val="56"/>
            </w:rPr>
            <w:t>Relatie tussen geglycosyleerd hemoglobine e</w:t>
          </w:r>
          <w:r>
            <w:rPr>
              <w:rFonts w:cs="Arial"/>
              <w:b/>
              <w:color w:val="218CAD"/>
              <w:sz w:val="56"/>
            </w:rPr>
            <w:t>n parodontitis</w:t>
          </w:r>
        </w:p>
        <w:p w14:paraId="27EA992F" w14:textId="77777777" w:rsidR="00524D1F" w:rsidRDefault="00524D1F" w:rsidP="00C932E0">
          <w:pPr>
            <w:pStyle w:val="CoverTitel"/>
            <w:jc w:val="center"/>
            <w:rPr>
              <w:rFonts w:cs="Arial"/>
              <w:b/>
              <w:color w:val="218CAD"/>
              <w:sz w:val="56"/>
            </w:rPr>
          </w:pPr>
        </w:p>
        <w:p w14:paraId="6E035A37" w14:textId="77777777" w:rsidR="00524D1F" w:rsidRPr="003E4BCA" w:rsidRDefault="005F7E39" w:rsidP="00C932E0">
          <w:pPr>
            <w:pStyle w:val="CoverTitel"/>
            <w:jc w:val="center"/>
            <w:rPr>
              <w:rFonts w:cs="Arial"/>
              <w:b/>
              <w:sz w:val="56"/>
            </w:rPr>
          </w:pPr>
        </w:p>
      </w:sdtContent>
    </w:sdt>
    <w:p w14:paraId="11A8EE63" w14:textId="77777777" w:rsidR="00524D1F" w:rsidRPr="003E4BCA" w:rsidRDefault="005F7E39" w:rsidP="00C932E0">
      <w:pPr>
        <w:jc w:val="center"/>
        <w:rPr>
          <w:rFonts w:ascii="Arial" w:hAnsi="Arial" w:cs="Arial"/>
          <w:sz w:val="40"/>
        </w:rPr>
      </w:pPr>
      <w:sdt>
        <w:sdtPr>
          <w:rPr>
            <w:rFonts w:ascii="Arial" w:hAnsi="Arial" w:cs="Arial"/>
            <w:sz w:val="40"/>
            <w:lang w:val="en-GB"/>
          </w:rPr>
          <w:alias w:val="Subtitel"/>
          <w:tag w:val="Subtitel"/>
          <w:id w:val="5634305"/>
          <w:placeholder>
            <w:docPart w:val="ACBC9C1339EFD346B3048ACE012071A4"/>
          </w:placeholder>
          <w:text/>
        </w:sdtPr>
        <w:sdtEndPr/>
        <w:sdtContent/>
      </w:sdt>
    </w:p>
    <w:p w14:paraId="18CE0FED" w14:textId="77777777" w:rsidR="00524D1F" w:rsidRPr="003E4BCA" w:rsidRDefault="00524D1F" w:rsidP="00C932E0">
      <w:pPr>
        <w:pStyle w:val="CoverAuteur"/>
        <w:rPr>
          <w:rFonts w:eastAsiaTheme="minorEastAsia" w:cstheme="minorBidi"/>
          <w:b w:val="0"/>
          <w:bCs w:val="0"/>
          <w:sz w:val="20"/>
          <w:szCs w:val="20"/>
          <w:lang w:eastAsia="nl-BE"/>
        </w:rPr>
      </w:pPr>
    </w:p>
    <w:p w14:paraId="3445C746" w14:textId="77777777" w:rsidR="00524D1F" w:rsidRPr="003E4BCA" w:rsidRDefault="00524D1F" w:rsidP="00C932E0">
      <w:pPr>
        <w:pStyle w:val="CoverSubtekst"/>
        <w:jc w:val="center"/>
        <w:rPr>
          <w:sz w:val="20"/>
          <w:szCs w:val="20"/>
        </w:rPr>
      </w:pPr>
    </w:p>
    <w:p w14:paraId="73FA898A" w14:textId="77777777" w:rsidR="00524D1F" w:rsidRPr="003E4BCA" w:rsidRDefault="00524D1F" w:rsidP="00C932E0"/>
    <w:p w14:paraId="6D7B6D6A" w14:textId="77777777" w:rsidR="00524D1F" w:rsidRPr="003E4BCA" w:rsidRDefault="00524D1F" w:rsidP="00C932E0"/>
    <w:p w14:paraId="33216622" w14:textId="77777777" w:rsidR="00524D1F" w:rsidRPr="003E4BCA" w:rsidRDefault="00524D1F" w:rsidP="00C932E0"/>
    <w:p w14:paraId="2357EC1D" w14:textId="77777777" w:rsidR="00524D1F" w:rsidRPr="003E4BCA" w:rsidRDefault="00524D1F" w:rsidP="00C932E0"/>
    <w:p w14:paraId="7F09CC21" w14:textId="77777777" w:rsidR="00524D1F" w:rsidRDefault="00524D1F" w:rsidP="00C932E0"/>
    <w:p w14:paraId="257786A8" w14:textId="77777777" w:rsidR="00272F39" w:rsidRDefault="00272F39" w:rsidP="00C932E0"/>
    <w:p w14:paraId="757594B9" w14:textId="77777777" w:rsidR="00272F39" w:rsidRDefault="00272F39" w:rsidP="00C932E0"/>
    <w:p w14:paraId="3AD7782A" w14:textId="77777777" w:rsidR="00272F39" w:rsidRDefault="00272F39" w:rsidP="00C932E0"/>
    <w:p w14:paraId="7729BFF1" w14:textId="77777777" w:rsidR="00272F39" w:rsidRDefault="00272F39" w:rsidP="00C932E0"/>
    <w:p w14:paraId="17B574D8" w14:textId="77777777" w:rsidR="00272F39" w:rsidRDefault="00272F39" w:rsidP="00C932E0"/>
    <w:p w14:paraId="2750325A" w14:textId="77777777" w:rsidR="00272F39" w:rsidRDefault="00272F39" w:rsidP="00C932E0"/>
    <w:p w14:paraId="4AA85CCB" w14:textId="77777777" w:rsidR="00272F39" w:rsidRDefault="00272F39" w:rsidP="00C932E0"/>
    <w:p w14:paraId="37FCB721" w14:textId="77777777" w:rsidR="00272F39" w:rsidRDefault="00272F39" w:rsidP="00C932E0"/>
    <w:p w14:paraId="279C558F" w14:textId="77777777" w:rsidR="00272F39" w:rsidRPr="003E4BCA" w:rsidRDefault="00272F39" w:rsidP="00C932E0"/>
    <w:p w14:paraId="35E905A6" w14:textId="77777777" w:rsidR="00524D1F" w:rsidRDefault="00524D1F" w:rsidP="00C932E0"/>
    <w:p w14:paraId="478A8E4A" w14:textId="77777777" w:rsidR="00524D1F" w:rsidRDefault="00524D1F" w:rsidP="00C932E0"/>
    <w:p w14:paraId="298196AF" w14:textId="77777777" w:rsidR="00524D1F" w:rsidRDefault="00524D1F" w:rsidP="00C932E0"/>
    <w:p w14:paraId="6B7E7D55" w14:textId="77777777" w:rsidR="00524D1F" w:rsidRPr="0087769A" w:rsidRDefault="00524D1F" w:rsidP="00C932E0">
      <w:pPr>
        <w:pStyle w:val="bronvermelding"/>
        <w:tabs>
          <w:tab w:val="clear" w:pos="9000"/>
          <w:tab w:val="clear" w:pos="9360"/>
          <w:tab w:val="left" w:pos="851"/>
          <w:tab w:val="right" w:pos="9072"/>
        </w:tabs>
        <w:spacing w:line="300" w:lineRule="exact"/>
        <w:rPr>
          <w:rFonts w:asciiTheme="majorHAnsi" w:hAnsiTheme="majorHAnsi" w:cs="Arial"/>
          <w:sz w:val="22"/>
          <w:szCs w:val="22"/>
        </w:rPr>
      </w:pPr>
      <w:r w:rsidRPr="0087769A">
        <w:rPr>
          <w:rFonts w:asciiTheme="majorHAnsi" w:hAnsiTheme="majorHAnsi" w:cs="Arial"/>
          <w:sz w:val="22"/>
          <w:szCs w:val="22"/>
        </w:rPr>
        <w:t>Afdeling Parodontologie</w:t>
      </w:r>
      <w:r w:rsidRPr="0087769A">
        <w:rPr>
          <w:rFonts w:asciiTheme="majorHAnsi" w:hAnsiTheme="majorHAnsi" w:cs="Arial"/>
          <w:sz w:val="22"/>
          <w:szCs w:val="22"/>
        </w:rPr>
        <w:tab/>
        <w:t>Masterproef ingediend</w:t>
      </w:r>
    </w:p>
    <w:p w14:paraId="6E9B03D6" w14:textId="77777777" w:rsidR="00524D1F" w:rsidRPr="0087769A" w:rsidRDefault="00524D1F" w:rsidP="00C932E0">
      <w:pPr>
        <w:tabs>
          <w:tab w:val="left" w:pos="851"/>
          <w:tab w:val="right" w:pos="9072"/>
        </w:tabs>
        <w:suppressAutoHyphens/>
        <w:spacing w:line="300" w:lineRule="exact"/>
        <w:rPr>
          <w:rFonts w:asciiTheme="majorHAnsi" w:hAnsiTheme="majorHAnsi" w:cs="Arial"/>
          <w:sz w:val="22"/>
          <w:szCs w:val="22"/>
        </w:rPr>
      </w:pPr>
      <w:r w:rsidRPr="0087769A">
        <w:rPr>
          <w:rFonts w:asciiTheme="majorHAnsi" w:hAnsiTheme="majorHAnsi" w:cs="Arial"/>
          <w:sz w:val="22"/>
          <w:szCs w:val="22"/>
        </w:rPr>
        <w:t xml:space="preserve">Prof. Dr. Quirynen Marc   </w:t>
      </w:r>
      <w:r w:rsidRPr="0087769A">
        <w:rPr>
          <w:rFonts w:asciiTheme="majorHAnsi" w:hAnsiTheme="majorHAnsi" w:cs="Arial"/>
          <w:sz w:val="22"/>
          <w:szCs w:val="22"/>
        </w:rPr>
        <w:tab/>
        <w:t>tot het behalen van het</w:t>
      </w:r>
    </w:p>
    <w:p w14:paraId="4BEF208D" w14:textId="77777777" w:rsidR="00524D1F" w:rsidRPr="0087769A" w:rsidRDefault="00524D1F" w:rsidP="00C932E0">
      <w:pPr>
        <w:tabs>
          <w:tab w:val="left" w:pos="851"/>
          <w:tab w:val="right" w:pos="9072"/>
        </w:tabs>
        <w:suppressAutoHyphens/>
        <w:spacing w:line="300" w:lineRule="exact"/>
        <w:rPr>
          <w:rFonts w:asciiTheme="majorHAnsi" w:hAnsiTheme="majorHAnsi" w:cs="Arial"/>
          <w:sz w:val="22"/>
          <w:szCs w:val="22"/>
        </w:rPr>
      </w:pPr>
      <w:r>
        <w:rPr>
          <w:rFonts w:asciiTheme="majorHAnsi" w:hAnsiTheme="majorHAnsi" w:cs="Arial"/>
          <w:sz w:val="22"/>
          <w:szCs w:val="22"/>
        </w:rPr>
        <w:t>Mevr</w:t>
      </w:r>
      <w:r w:rsidRPr="0087769A">
        <w:rPr>
          <w:rFonts w:asciiTheme="majorHAnsi" w:hAnsiTheme="majorHAnsi" w:cs="Arial"/>
          <w:sz w:val="22"/>
          <w:szCs w:val="22"/>
        </w:rPr>
        <w:t>. Dekeyser Christel</w:t>
      </w:r>
      <w:r w:rsidRPr="0087769A">
        <w:rPr>
          <w:rFonts w:asciiTheme="majorHAnsi" w:hAnsiTheme="majorHAnsi" w:cs="Arial"/>
          <w:sz w:val="22"/>
          <w:szCs w:val="22"/>
        </w:rPr>
        <w:tab/>
        <w:t xml:space="preserve">Diploma van Master </w:t>
      </w:r>
    </w:p>
    <w:p w14:paraId="2FC0AC26" w14:textId="77777777" w:rsidR="00524D1F" w:rsidRPr="0087769A" w:rsidRDefault="00524D1F" w:rsidP="00C932E0">
      <w:pPr>
        <w:pStyle w:val="bronvermelding"/>
        <w:tabs>
          <w:tab w:val="clear" w:pos="9000"/>
          <w:tab w:val="clear" w:pos="9360"/>
          <w:tab w:val="right" w:pos="851"/>
          <w:tab w:val="right" w:pos="9072"/>
        </w:tabs>
        <w:spacing w:line="300" w:lineRule="exact"/>
        <w:rPr>
          <w:rFonts w:asciiTheme="majorHAnsi" w:hAnsiTheme="majorHAnsi" w:cs="Arial"/>
          <w:sz w:val="22"/>
          <w:szCs w:val="22"/>
        </w:rPr>
      </w:pPr>
      <w:r w:rsidRPr="0087769A">
        <w:rPr>
          <w:rFonts w:asciiTheme="majorHAnsi" w:hAnsiTheme="majorHAnsi" w:cs="Arial"/>
          <w:sz w:val="22"/>
          <w:szCs w:val="22"/>
        </w:rPr>
        <w:tab/>
      </w:r>
      <w:r w:rsidRPr="0087769A">
        <w:rPr>
          <w:rFonts w:asciiTheme="majorHAnsi" w:hAnsiTheme="majorHAnsi" w:cs="Arial"/>
          <w:sz w:val="22"/>
          <w:szCs w:val="22"/>
        </w:rPr>
        <w:tab/>
        <w:t>in de Tandheelkunde door</w:t>
      </w:r>
    </w:p>
    <w:p w14:paraId="0D98E900" w14:textId="77777777" w:rsidR="00524D1F" w:rsidRPr="0087769A" w:rsidRDefault="00524D1F" w:rsidP="00C932E0">
      <w:pPr>
        <w:tabs>
          <w:tab w:val="left" w:pos="851"/>
          <w:tab w:val="right" w:pos="9072"/>
        </w:tabs>
        <w:suppressAutoHyphens/>
        <w:spacing w:line="300" w:lineRule="exact"/>
        <w:rPr>
          <w:rFonts w:asciiTheme="majorHAnsi" w:hAnsiTheme="majorHAnsi" w:cs="Arial"/>
          <w:sz w:val="22"/>
          <w:szCs w:val="22"/>
        </w:rPr>
      </w:pPr>
      <w:r>
        <w:rPr>
          <w:rFonts w:asciiTheme="majorHAnsi" w:hAnsiTheme="majorHAnsi" w:cs="Arial"/>
          <w:sz w:val="22"/>
          <w:szCs w:val="22"/>
        </w:rPr>
        <w:t>Begeleiding: Mevr</w:t>
      </w:r>
      <w:r w:rsidRPr="0087769A">
        <w:rPr>
          <w:rFonts w:asciiTheme="majorHAnsi" w:hAnsiTheme="majorHAnsi" w:cs="Arial"/>
          <w:sz w:val="22"/>
          <w:szCs w:val="22"/>
        </w:rPr>
        <w:t>. Dekeyser Christel</w:t>
      </w:r>
      <w:r w:rsidRPr="0087769A">
        <w:rPr>
          <w:rFonts w:asciiTheme="majorHAnsi" w:hAnsiTheme="majorHAnsi" w:cs="Arial"/>
          <w:sz w:val="22"/>
          <w:szCs w:val="22"/>
        </w:rPr>
        <w:tab/>
      </w:r>
      <w:r w:rsidRPr="0087769A">
        <w:rPr>
          <w:rFonts w:asciiTheme="majorHAnsi" w:hAnsiTheme="majorHAnsi" w:cs="Arial"/>
          <w:b/>
          <w:sz w:val="22"/>
          <w:szCs w:val="22"/>
        </w:rPr>
        <w:t>Maxime Van Looveren</w:t>
      </w:r>
    </w:p>
    <w:p w14:paraId="3E2F6B82" w14:textId="77777777" w:rsidR="00524D1F" w:rsidRPr="003E4BCA" w:rsidRDefault="00524D1F" w:rsidP="00C932E0">
      <w:pPr>
        <w:rPr>
          <w:rFonts w:ascii="Arial" w:hAnsi="Arial" w:cs="Arial"/>
        </w:rPr>
      </w:pPr>
    </w:p>
    <w:p w14:paraId="3C3C3125" w14:textId="7C5CDCD0" w:rsidR="00524D1F" w:rsidRPr="00110BE4" w:rsidRDefault="00272F39">
      <w:pPr>
        <w:rPr>
          <w:rFonts w:ascii="Arial" w:hAnsi="Arial" w:cs="Arial"/>
        </w:rPr>
      </w:pPr>
      <w:r>
        <w:rPr>
          <w:noProof/>
          <w:lang w:val="en-US" w:eastAsia="nl-NL"/>
        </w:rPr>
        <mc:AlternateContent>
          <mc:Choice Requires="wps">
            <w:drawing>
              <wp:anchor distT="0" distB="0" distL="114300" distR="114300" simplePos="0" relativeHeight="251672576" behindDoc="0" locked="0" layoutInCell="1" allowOverlap="0" wp14:anchorId="30FC75A7" wp14:editId="11900BA1">
                <wp:simplePos x="0" y="0"/>
                <wp:positionH relativeFrom="page">
                  <wp:posOffset>442595</wp:posOffset>
                </wp:positionH>
                <wp:positionV relativeFrom="page">
                  <wp:posOffset>9929495</wp:posOffset>
                </wp:positionV>
                <wp:extent cx="6983730" cy="71755"/>
                <wp:effectExtent l="0" t="0" r="1270" b="4445"/>
                <wp:wrapNone/>
                <wp:docPr id="31" name="Tekstva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983730" cy="71755"/>
                        </a:xfrm>
                        <a:prstGeom prst="rect">
                          <a:avLst/>
                        </a:prstGeom>
                        <a:solidFill>
                          <a:srgbClr val="52BDE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0C519" w14:textId="77777777" w:rsidR="00F956F9" w:rsidRPr="00456A6F" w:rsidRDefault="00F956F9" w:rsidP="00C932E0">
                            <w:pPr>
                              <w:pStyle w:val="Voetteks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1" o:spid="_x0000_s1027" type="#_x0000_t202" style="position:absolute;margin-left:34.85pt;margin-top:781.85pt;width:549.9pt;height:5.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" o:allowoverlap="f" fillcolor="#52bdec" stroked="f" strokeweight=".5pt">
                <v:path arrowok="t"/>
                <o:lock v:ext="edit" aspectratio="t"/>
                <v:textbox inset="0,0,0,0">
                  <w:txbxContent>
                    <w:p w14:paraId="5E80C519" w14:textId="77777777" w:rsidR="00CF4788" w:rsidRPr="00456A6F" w:rsidRDefault="00CF4788" w:rsidP="00C932E0">
                      <w:pPr>
                        <w:pStyle w:val="Voettekst"/>
                      </w:pPr>
                    </w:p>
                  </w:txbxContent>
                </v:textbox>
                <w10:wrap anchorx="page" anchory="page"/>
              </v:shape>
            </w:pict>
          </mc:Fallback>
        </mc:AlternateContent>
      </w:r>
      <w:r w:rsidR="00524D1F">
        <w:rPr>
          <w:rFonts w:ascii="Arial" w:hAnsi="Arial" w:cs="Arial"/>
        </w:rPr>
        <w:t xml:space="preserve">                                                     </w:t>
      </w:r>
      <w:r w:rsidR="00524D1F" w:rsidRPr="00F5595C">
        <w:rPr>
          <w:rFonts w:ascii="Arial" w:hAnsi="Arial" w:cs="Arial"/>
        </w:rPr>
        <w:t>Academiejaar 2018-2019</w:t>
      </w:r>
    </w:p>
    <w:p w14:paraId="7785BF0B" w14:textId="2BF55476" w:rsidR="0025728F" w:rsidRDefault="0025728F" w:rsidP="0025728F">
      <w:pPr>
        <w:jc w:val="center"/>
        <w:rPr>
          <w:rFonts w:asciiTheme="majorHAnsi" w:hAnsiTheme="majorHAnsi" w:cs="Arial"/>
          <w:b/>
          <w:bCs/>
          <w:sz w:val="22"/>
          <w:szCs w:val="22"/>
        </w:rPr>
      </w:pPr>
    </w:p>
    <w:p w14:paraId="4C3D6B7C" w14:textId="77777777" w:rsidR="00D778E4" w:rsidRDefault="00D778E4" w:rsidP="0025728F">
      <w:pPr>
        <w:jc w:val="center"/>
        <w:rPr>
          <w:rFonts w:asciiTheme="majorHAnsi" w:hAnsiTheme="majorHAnsi" w:cs="Arial"/>
          <w:b/>
          <w:bCs/>
          <w:sz w:val="22"/>
          <w:szCs w:val="22"/>
        </w:rPr>
      </w:pPr>
    </w:p>
    <w:p w14:paraId="6B515C6B" w14:textId="77777777" w:rsidR="00D778E4" w:rsidRDefault="00D778E4" w:rsidP="0025728F">
      <w:pPr>
        <w:jc w:val="center"/>
        <w:rPr>
          <w:rFonts w:asciiTheme="majorHAnsi" w:hAnsiTheme="majorHAnsi" w:cs="Arial"/>
          <w:b/>
          <w:bCs/>
          <w:sz w:val="22"/>
          <w:szCs w:val="22"/>
        </w:rPr>
      </w:pPr>
    </w:p>
    <w:p w14:paraId="2B53760D" w14:textId="77777777" w:rsidR="00D778E4" w:rsidRDefault="00D778E4" w:rsidP="0025728F">
      <w:pPr>
        <w:jc w:val="center"/>
        <w:rPr>
          <w:rFonts w:asciiTheme="majorHAnsi" w:hAnsiTheme="majorHAnsi" w:cs="Arial"/>
          <w:b/>
          <w:bCs/>
          <w:sz w:val="22"/>
          <w:szCs w:val="22"/>
        </w:rPr>
      </w:pPr>
    </w:p>
    <w:p w14:paraId="3BE489E5" w14:textId="7505D8D8" w:rsidR="00D778E4" w:rsidRDefault="00D778E4" w:rsidP="0025728F">
      <w:pPr>
        <w:jc w:val="center"/>
        <w:rPr>
          <w:rFonts w:asciiTheme="majorHAnsi" w:hAnsiTheme="majorHAnsi" w:cs="Arial"/>
          <w:b/>
          <w:bCs/>
          <w:sz w:val="22"/>
          <w:szCs w:val="22"/>
        </w:rPr>
      </w:pPr>
    </w:p>
    <w:p w14:paraId="498AE05F" w14:textId="77777777" w:rsidR="00D778E4" w:rsidRDefault="00D778E4" w:rsidP="0025728F">
      <w:pPr>
        <w:jc w:val="center"/>
        <w:rPr>
          <w:rFonts w:asciiTheme="majorHAnsi" w:hAnsiTheme="majorHAnsi" w:cs="Arial"/>
          <w:b/>
          <w:bCs/>
          <w:sz w:val="22"/>
          <w:szCs w:val="22"/>
        </w:rPr>
      </w:pPr>
    </w:p>
    <w:p w14:paraId="6FCE6F9B" w14:textId="77777777" w:rsidR="00D778E4" w:rsidRDefault="00D778E4" w:rsidP="0025728F">
      <w:pPr>
        <w:jc w:val="center"/>
        <w:rPr>
          <w:rFonts w:asciiTheme="majorHAnsi" w:hAnsiTheme="majorHAnsi" w:cs="Arial"/>
          <w:b/>
          <w:bCs/>
          <w:sz w:val="22"/>
          <w:szCs w:val="22"/>
        </w:rPr>
      </w:pPr>
    </w:p>
    <w:p w14:paraId="5D9C7801" w14:textId="77777777" w:rsidR="00D778E4" w:rsidRDefault="00D778E4" w:rsidP="0025728F">
      <w:pPr>
        <w:jc w:val="center"/>
        <w:rPr>
          <w:rFonts w:asciiTheme="majorHAnsi" w:hAnsiTheme="majorHAnsi" w:cs="Arial"/>
          <w:b/>
          <w:bCs/>
          <w:sz w:val="22"/>
          <w:szCs w:val="22"/>
        </w:rPr>
      </w:pPr>
    </w:p>
    <w:p w14:paraId="56B4B161" w14:textId="77777777" w:rsidR="00D778E4" w:rsidRDefault="00D778E4" w:rsidP="0025728F">
      <w:pPr>
        <w:jc w:val="center"/>
        <w:rPr>
          <w:rFonts w:asciiTheme="majorHAnsi" w:hAnsiTheme="majorHAnsi" w:cs="Arial"/>
          <w:b/>
          <w:bCs/>
          <w:sz w:val="22"/>
          <w:szCs w:val="22"/>
        </w:rPr>
      </w:pPr>
    </w:p>
    <w:p w14:paraId="6D05A91B" w14:textId="7955C555" w:rsidR="00D778E4" w:rsidRDefault="00D778E4" w:rsidP="0025728F">
      <w:pPr>
        <w:jc w:val="center"/>
        <w:rPr>
          <w:rFonts w:asciiTheme="majorHAnsi" w:hAnsiTheme="majorHAnsi" w:cs="Arial"/>
          <w:b/>
          <w:bCs/>
          <w:sz w:val="22"/>
          <w:szCs w:val="22"/>
        </w:rPr>
      </w:pPr>
    </w:p>
    <w:p w14:paraId="0D356CF8" w14:textId="77777777" w:rsidR="00D778E4" w:rsidRDefault="00D778E4" w:rsidP="0025728F">
      <w:pPr>
        <w:jc w:val="center"/>
        <w:rPr>
          <w:rFonts w:asciiTheme="majorHAnsi" w:hAnsiTheme="majorHAnsi" w:cs="Arial"/>
          <w:b/>
          <w:bCs/>
          <w:sz w:val="22"/>
          <w:szCs w:val="22"/>
        </w:rPr>
      </w:pPr>
    </w:p>
    <w:p w14:paraId="55A218D2" w14:textId="77777777" w:rsidR="00D778E4" w:rsidRDefault="00D778E4" w:rsidP="0025728F">
      <w:pPr>
        <w:jc w:val="center"/>
        <w:rPr>
          <w:rFonts w:asciiTheme="majorHAnsi" w:hAnsiTheme="majorHAnsi" w:cs="Arial"/>
          <w:b/>
          <w:bCs/>
          <w:sz w:val="22"/>
          <w:szCs w:val="22"/>
        </w:rPr>
      </w:pPr>
    </w:p>
    <w:p w14:paraId="469F0901" w14:textId="77777777" w:rsidR="00D778E4" w:rsidRDefault="00D778E4" w:rsidP="0025728F">
      <w:pPr>
        <w:jc w:val="center"/>
        <w:rPr>
          <w:rFonts w:asciiTheme="majorHAnsi" w:hAnsiTheme="majorHAnsi" w:cs="Arial"/>
          <w:b/>
          <w:bCs/>
          <w:sz w:val="22"/>
          <w:szCs w:val="22"/>
        </w:rPr>
      </w:pPr>
    </w:p>
    <w:p w14:paraId="5E294799" w14:textId="77777777" w:rsidR="00D778E4" w:rsidRDefault="00D778E4" w:rsidP="0025728F">
      <w:pPr>
        <w:jc w:val="center"/>
        <w:rPr>
          <w:rFonts w:asciiTheme="majorHAnsi" w:hAnsiTheme="majorHAnsi" w:cs="Arial"/>
          <w:b/>
          <w:bCs/>
          <w:sz w:val="22"/>
          <w:szCs w:val="22"/>
        </w:rPr>
      </w:pPr>
    </w:p>
    <w:p w14:paraId="70ACA96C" w14:textId="77777777" w:rsidR="00D778E4" w:rsidRDefault="00D778E4" w:rsidP="0025728F">
      <w:pPr>
        <w:jc w:val="center"/>
        <w:rPr>
          <w:rFonts w:asciiTheme="majorHAnsi" w:hAnsiTheme="majorHAnsi" w:cs="Arial"/>
          <w:b/>
          <w:bCs/>
          <w:sz w:val="22"/>
          <w:szCs w:val="22"/>
        </w:rPr>
      </w:pPr>
    </w:p>
    <w:p w14:paraId="2AEC8334" w14:textId="77777777" w:rsidR="00D778E4" w:rsidRDefault="00D778E4" w:rsidP="0025728F">
      <w:pPr>
        <w:jc w:val="center"/>
        <w:rPr>
          <w:rFonts w:asciiTheme="majorHAnsi" w:hAnsiTheme="majorHAnsi" w:cs="Arial"/>
          <w:b/>
          <w:bCs/>
          <w:sz w:val="22"/>
          <w:szCs w:val="22"/>
        </w:rPr>
      </w:pPr>
    </w:p>
    <w:p w14:paraId="4E723C2E" w14:textId="77777777" w:rsidR="00D778E4" w:rsidRDefault="00D778E4" w:rsidP="0025728F">
      <w:pPr>
        <w:jc w:val="center"/>
        <w:rPr>
          <w:rFonts w:asciiTheme="majorHAnsi" w:hAnsiTheme="majorHAnsi" w:cs="Arial"/>
          <w:b/>
          <w:bCs/>
          <w:sz w:val="22"/>
          <w:szCs w:val="22"/>
        </w:rPr>
      </w:pPr>
    </w:p>
    <w:p w14:paraId="0F7B85D5" w14:textId="77777777" w:rsidR="00D778E4" w:rsidRDefault="00D778E4" w:rsidP="0025728F">
      <w:pPr>
        <w:jc w:val="center"/>
        <w:rPr>
          <w:rFonts w:asciiTheme="majorHAnsi" w:hAnsiTheme="majorHAnsi" w:cs="Arial"/>
          <w:b/>
          <w:bCs/>
          <w:sz w:val="22"/>
          <w:szCs w:val="22"/>
        </w:rPr>
      </w:pPr>
    </w:p>
    <w:p w14:paraId="10C9FD0C" w14:textId="77777777" w:rsidR="00D778E4" w:rsidRDefault="00D778E4" w:rsidP="0025728F">
      <w:pPr>
        <w:jc w:val="center"/>
        <w:rPr>
          <w:rFonts w:asciiTheme="majorHAnsi" w:hAnsiTheme="majorHAnsi" w:cs="Arial"/>
          <w:b/>
          <w:bCs/>
          <w:sz w:val="22"/>
          <w:szCs w:val="22"/>
        </w:rPr>
      </w:pPr>
    </w:p>
    <w:p w14:paraId="2FFD5F78" w14:textId="77777777" w:rsidR="00D778E4" w:rsidRDefault="00D778E4" w:rsidP="0025728F">
      <w:pPr>
        <w:jc w:val="center"/>
        <w:rPr>
          <w:rFonts w:asciiTheme="majorHAnsi" w:hAnsiTheme="majorHAnsi" w:cs="Arial"/>
          <w:b/>
          <w:bCs/>
          <w:sz w:val="22"/>
          <w:szCs w:val="22"/>
        </w:rPr>
      </w:pPr>
    </w:p>
    <w:p w14:paraId="26445B95" w14:textId="77777777" w:rsidR="00D778E4" w:rsidRDefault="00D778E4" w:rsidP="0025728F">
      <w:pPr>
        <w:jc w:val="center"/>
        <w:rPr>
          <w:rFonts w:asciiTheme="majorHAnsi" w:hAnsiTheme="majorHAnsi" w:cs="Arial"/>
          <w:b/>
          <w:bCs/>
          <w:sz w:val="22"/>
          <w:szCs w:val="22"/>
        </w:rPr>
      </w:pPr>
    </w:p>
    <w:p w14:paraId="277A2691" w14:textId="77777777" w:rsidR="00D778E4" w:rsidRDefault="00D778E4" w:rsidP="0025728F">
      <w:pPr>
        <w:jc w:val="center"/>
        <w:rPr>
          <w:rFonts w:asciiTheme="majorHAnsi" w:hAnsiTheme="majorHAnsi" w:cs="Arial"/>
          <w:b/>
          <w:bCs/>
          <w:sz w:val="22"/>
          <w:szCs w:val="22"/>
        </w:rPr>
      </w:pPr>
    </w:p>
    <w:p w14:paraId="14264E70" w14:textId="77777777" w:rsidR="00D778E4" w:rsidRDefault="00D778E4" w:rsidP="0025728F">
      <w:pPr>
        <w:jc w:val="center"/>
        <w:rPr>
          <w:rFonts w:asciiTheme="majorHAnsi" w:hAnsiTheme="majorHAnsi" w:cs="Arial"/>
          <w:b/>
          <w:bCs/>
          <w:sz w:val="22"/>
          <w:szCs w:val="22"/>
        </w:rPr>
      </w:pPr>
    </w:p>
    <w:p w14:paraId="1C9BD649" w14:textId="77777777" w:rsidR="00D778E4" w:rsidRDefault="00D778E4" w:rsidP="0025728F">
      <w:pPr>
        <w:jc w:val="center"/>
        <w:rPr>
          <w:rFonts w:asciiTheme="majorHAnsi" w:hAnsiTheme="majorHAnsi" w:cs="Arial"/>
          <w:b/>
          <w:bCs/>
          <w:sz w:val="22"/>
          <w:szCs w:val="22"/>
        </w:rPr>
      </w:pPr>
    </w:p>
    <w:p w14:paraId="21787FD2" w14:textId="77777777" w:rsidR="00D778E4" w:rsidRDefault="00D778E4" w:rsidP="0025728F">
      <w:pPr>
        <w:jc w:val="center"/>
        <w:rPr>
          <w:rFonts w:asciiTheme="majorHAnsi" w:hAnsiTheme="majorHAnsi" w:cs="Arial"/>
          <w:b/>
          <w:bCs/>
          <w:sz w:val="22"/>
          <w:szCs w:val="22"/>
        </w:rPr>
      </w:pPr>
    </w:p>
    <w:p w14:paraId="26CC51D7" w14:textId="77777777" w:rsidR="00D778E4" w:rsidRDefault="00D778E4" w:rsidP="0025728F">
      <w:pPr>
        <w:jc w:val="center"/>
        <w:rPr>
          <w:rFonts w:asciiTheme="majorHAnsi" w:hAnsiTheme="majorHAnsi" w:cs="Arial"/>
          <w:b/>
          <w:bCs/>
          <w:sz w:val="22"/>
          <w:szCs w:val="22"/>
        </w:rPr>
      </w:pPr>
    </w:p>
    <w:p w14:paraId="076C6194" w14:textId="77777777" w:rsidR="00D778E4" w:rsidRDefault="00D778E4" w:rsidP="0025728F">
      <w:pPr>
        <w:jc w:val="center"/>
        <w:rPr>
          <w:rFonts w:asciiTheme="majorHAnsi" w:hAnsiTheme="majorHAnsi" w:cs="Arial"/>
          <w:b/>
          <w:bCs/>
          <w:sz w:val="22"/>
          <w:szCs w:val="22"/>
        </w:rPr>
      </w:pPr>
    </w:p>
    <w:p w14:paraId="63E80E48" w14:textId="77777777" w:rsidR="00D778E4" w:rsidRDefault="00D778E4" w:rsidP="0025728F">
      <w:pPr>
        <w:jc w:val="center"/>
        <w:rPr>
          <w:rFonts w:asciiTheme="majorHAnsi" w:hAnsiTheme="majorHAnsi" w:cs="Arial"/>
          <w:b/>
          <w:bCs/>
          <w:sz w:val="22"/>
          <w:szCs w:val="22"/>
        </w:rPr>
      </w:pPr>
    </w:p>
    <w:p w14:paraId="5878BDBE" w14:textId="77777777" w:rsidR="00D778E4" w:rsidRDefault="00D778E4" w:rsidP="0025728F">
      <w:pPr>
        <w:jc w:val="center"/>
        <w:rPr>
          <w:rFonts w:asciiTheme="majorHAnsi" w:hAnsiTheme="majorHAnsi" w:cs="Arial"/>
          <w:b/>
          <w:bCs/>
          <w:sz w:val="22"/>
          <w:szCs w:val="22"/>
        </w:rPr>
      </w:pPr>
    </w:p>
    <w:p w14:paraId="2B13F6D8" w14:textId="77777777" w:rsidR="00D778E4" w:rsidRDefault="00D778E4" w:rsidP="0025728F">
      <w:pPr>
        <w:jc w:val="center"/>
        <w:rPr>
          <w:rFonts w:asciiTheme="majorHAnsi" w:hAnsiTheme="majorHAnsi" w:cs="Arial"/>
          <w:b/>
          <w:bCs/>
          <w:sz w:val="22"/>
          <w:szCs w:val="22"/>
        </w:rPr>
      </w:pPr>
    </w:p>
    <w:p w14:paraId="37F1879F" w14:textId="77777777" w:rsidR="00D778E4" w:rsidRDefault="00D778E4" w:rsidP="0025728F">
      <w:pPr>
        <w:jc w:val="center"/>
        <w:rPr>
          <w:rFonts w:asciiTheme="majorHAnsi" w:hAnsiTheme="majorHAnsi" w:cs="Arial"/>
          <w:b/>
          <w:bCs/>
          <w:sz w:val="22"/>
          <w:szCs w:val="22"/>
        </w:rPr>
      </w:pPr>
    </w:p>
    <w:p w14:paraId="47ECBFB8" w14:textId="635AF38A" w:rsidR="00D778E4" w:rsidRDefault="00D778E4" w:rsidP="0025728F">
      <w:pPr>
        <w:jc w:val="center"/>
        <w:rPr>
          <w:rFonts w:asciiTheme="majorHAnsi" w:hAnsiTheme="majorHAnsi" w:cs="Arial"/>
          <w:b/>
          <w:bCs/>
          <w:sz w:val="22"/>
          <w:szCs w:val="22"/>
        </w:rPr>
      </w:pPr>
    </w:p>
    <w:p w14:paraId="6083D154" w14:textId="77777777" w:rsidR="00D778E4" w:rsidRDefault="00D778E4" w:rsidP="0025728F">
      <w:pPr>
        <w:jc w:val="center"/>
        <w:rPr>
          <w:rFonts w:asciiTheme="majorHAnsi" w:hAnsiTheme="majorHAnsi" w:cs="Arial"/>
          <w:b/>
          <w:bCs/>
          <w:sz w:val="22"/>
          <w:szCs w:val="22"/>
        </w:rPr>
      </w:pPr>
    </w:p>
    <w:p w14:paraId="3C027B67" w14:textId="77777777" w:rsidR="00D778E4" w:rsidRDefault="00D778E4" w:rsidP="0025728F">
      <w:pPr>
        <w:jc w:val="center"/>
        <w:rPr>
          <w:rFonts w:asciiTheme="majorHAnsi" w:hAnsiTheme="majorHAnsi" w:cs="Arial"/>
          <w:b/>
          <w:bCs/>
          <w:sz w:val="22"/>
          <w:szCs w:val="22"/>
        </w:rPr>
      </w:pPr>
    </w:p>
    <w:p w14:paraId="4644E9DF" w14:textId="77777777" w:rsidR="00D778E4" w:rsidRDefault="00D778E4" w:rsidP="0025728F">
      <w:pPr>
        <w:jc w:val="center"/>
        <w:rPr>
          <w:rFonts w:asciiTheme="majorHAnsi" w:hAnsiTheme="majorHAnsi" w:cs="Arial"/>
          <w:b/>
          <w:bCs/>
          <w:sz w:val="22"/>
          <w:szCs w:val="22"/>
        </w:rPr>
      </w:pPr>
    </w:p>
    <w:p w14:paraId="5CCCE67A" w14:textId="77777777" w:rsidR="00D778E4" w:rsidRDefault="00D778E4" w:rsidP="0025728F">
      <w:pPr>
        <w:jc w:val="center"/>
        <w:rPr>
          <w:rFonts w:asciiTheme="majorHAnsi" w:hAnsiTheme="majorHAnsi" w:cs="Arial"/>
          <w:b/>
          <w:bCs/>
          <w:sz w:val="22"/>
          <w:szCs w:val="22"/>
        </w:rPr>
      </w:pPr>
    </w:p>
    <w:p w14:paraId="3BB2C7B0" w14:textId="77777777" w:rsidR="00D778E4" w:rsidRDefault="00D778E4" w:rsidP="0025728F">
      <w:pPr>
        <w:jc w:val="center"/>
        <w:rPr>
          <w:rFonts w:asciiTheme="majorHAnsi" w:hAnsiTheme="majorHAnsi" w:cs="Arial"/>
          <w:b/>
          <w:bCs/>
          <w:sz w:val="22"/>
          <w:szCs w:val="22"/>
        </w:rPr>
      </w:pPr>
    </w:p>
    <w:p w14:paraId="54A37DF5" w14:textId="77777777" w:rsidR="00D778E4" w:rsidRDefault="00D778E4" w:rsidP="0025728F">
      <w:pPr>
        <w:jc w:val="center"/>
        <w:rPr>
          <w:rFonts w:asciiTheme="majorHAnsi" w:hAnsiTheme="majorHAnsi" w:cs="Arial"/>
          <w:b/>
          <w:bCs/>
          <w:sz w:val="22"/>
          <w:szCs w:val="22"/>
        </w:rPr>
      </w:pPr>
    </w:p>
    <w:p w14:paraId="1F2403BC" w14:textId="77777777" w:rsidR="00D778E4" w:rsidRDefault="00D778E4" w:rsidP="0025728F">
      <w:pPr>
        <w:jc w:val="center"/>
        <w:rPr>
          <w:rFonts w:asciiTheme="majorHAnsi" w:hAnsiTheme="majorHAnsi" w:cs="Arial"/>
          <w:b/>
          <w:bCs/>
          <w:sz w:val="22"/>
          <w:szCs w:val="22"/>
        </w:rPr>
      </w:pPr>
    </w:p>
    <w:p w14:paraId="43B01412" w14:textId="77777777" w:rsidR="00D778E4" w:rsidRDefault="00D778E4" w:rsidP="0025728F">
      <w:pPr>
        <w:jc w:val="center"/>
        <w:rPr>
          <w:rFonts w:asciiTheme="majorHAnsi" w:hAnsiTheme="majorHAnsi" w:cs="Arial"/>
          <w:b/>
          <w:bCs/>
          <w:sz w:val="22"/>
          <w:szCs w:val="22"/>
        </w:rPr>
      </w:pPr>
    </w:p>
    <w:p w14:paraId="54FEC909" w14:textId="77777777" w:rsidR="00D778E4" w:rsidRDefault="00D778E4" w:rsidP="0025728F">
      <w:pPr>
        <w:jc w:val="center"/>
        <w:rPr>
          <w:rFonts w:asciiTheme="majorHAnsi" w:hAnsiTheme="majorHAnsi" w:cs="Arial"/>
          <w:b/>
          <w:bCs/>
          <w:sz w:val="22"/>
          <w:szCs w:val="22"/>
        </w:rPr>
      </w:pPr>
    </w:p>
    <w:p w14:paraId="4D733795" w14:textId="77777777" w:rsidR="00D778E4" w:rsidRDefault="00D778E4" w:rsidP="0025728F">
      <w:pPr>
        <w:jc w:val="center"/>
        <w:rPr>
          <w:rFonts w:asciiTheme="majorHAnsi" w:hAnsiTheme="majorHAnsi" w:cs="Arial"/>
          <w:b/>
          <w:bCs/>
          <w:sz w:val="22"/>
          <w:szCs w:val="22"/>
        </w:rPr>
      </w:pPr>
    </w:p>
    <w:p w14:paraId="58283CBF" w14:textId="77777777" w:rsidR="00D778E4" w:rsidRDefault="00D778E4" w:rsidP="0025728F">
      <w:pPr>
        <w:jc w:val="center"/>
        <w:rPr>
          <w:rFonts w:asciiTheme="majorHAnsi" w:hAnsiTheme="majorHAnsi" w:cs="Arial"/>
          <w:b/>
          <w:bCs/>
          <w:sz w:val="22"/>
          <w:szCs w:val="22"/>
        </w:rPr>
      </w:pPr>
    </w:p>
    <w:p w14:paraId="1AAF61A0" w14:textId="77777777" w:rsidR="00D778E4" w:rsidRDefault="00D778E4" w:rsidP="0025728F">
      <w:pPr>
        <w:jc w:val="center"/>
        <w:rPr>
          <w:rFonts w:asciiTheme="majorHAnsi" w:hAnsiTheme="majorHAnsi" w:cs="Arial"/>
          <w:b/>
          <w:bCs/>
          <w:sz w:val="22"/>
          <w:szCs w:val="22"/>
        </w:rPr>
      </w:pPr>
    </w:p>
    <w:p w14:paraId="554102BA" w14:textId="77777777" w:rsidR="00D778E4" w:rsidRDefault="00D778E4" w:rsidP="0025728F">
      <w:pPr>
        <w:jc w:val="center"/>
        <w:rPr>
          <w:rFonts w:asciiTheme="majorHAnsi" w:hAnsiTheme="majorHAnsi" w:cs="Arial"/>
          <w:b/>
          <w:bCs/>
          <w:sz w:val="22"/>
          <w:szCs w:val="22"/>
        </w:rPr>
      </w:pPr>
    </w:p>
    <w:p w14:paraId="3A127DFA" w14:textId="77777777" w:rsidR="00D778E4" w:rsidRDefault="00D778E4" w:rsidP="0025728F">
      <w:pPr>
        <w:jc w:val="center"/>
        <w:rPr>
          <w:rFonts w:asciiTheme="majorHAnsi" w:hAnsiTheme="majorHAnsi" w:cs="Arial"/>
          <w:b/>
          <w:bCs/>
          <w:sz w:val="22"/>
          <w:szCs w:val="22"/>
        </w:rPr>
      </w:pPr>
    </w:p>
    <w:p w14:paraId="7277A294" w14:textId="77777777" w:rsidR="00D778E4" w:rsidRDefault="00D778E4" w:rsidP="0025728F">
      <w:pPr>
        <w:jc w:val="center"/>
        <w:rPr>
          <w:rFonts w:asciiTheme="majorHAnsi" w:hAnsiTheme="majorHAnsi" w:cs="Arial"/>
          <w:b/>
          <w:bCs/>
          <w:sz w:val="22"/>
          <w:szCs w:val="22"/>
        </w:rPr>
      </w:pPr>
    </w:p>
    <w:p w14:paraId="72A501E5" w14:textId="77777777" w:rsidR="00D778E4" w:rsidRDefault="00D778E4" w:rsidP="0025728F">
      <w:pPr>
        <w:jc w:val="center"/>
        <w:rPr>
          <w:rFonts w:asciiTheme="majorHAnsi" w:hAnsiTheme="majorHAnsi" w:cs="Arial"/>
          <w:b/>
          <w:bCs/>
          <w:sz w:val="22"/>
          <w:szCs w:val="22"/>
        </w:rPr>
      </w:pPr>
    </w:p>
    <w:p w14:paraId="3F46B164" w14:textId="77777777" w:rsidR="00D778E4" w:rsidRDefault="00D778E4" w:rsidP="0025728F">
      <w:pPr>
        <w:jc w:val="center"/>
        <w:rPr>
          <w:rFonts w:asciiTheme="majorHAnsi" w:hAnsiTheme="majorHAnsi" w:cs="Arial"/>
          <w:b/>
          <w:bCs/>
          <w:sz w:val="22"/>
          <w:szCs w:val="22"/>
        </w:rPr>
      </w:pPr>
    </w:p>
    <w:p w14:paraId="0CC1F93B" w14:textId="77777777" w:rsidR="0025728F" w:rsidRPr="000359BA" w:rsidRDefault="0025728F" w:rsidP="00C45BA6">
      <w:pPr>
        <w:pStyle w:val="Kop1"/>
        <w:spacing w:line="360" w:lineRule="auto"/>
        <w:jc w:val="both"/>
        <w:rPr>
          <w:rFonts w:asciiTheme="minorHAnsi" w:hAnsiTheme="minorHAnsi"/>
          <w:sz w:val="24"/>
          <w:szCs w:val="24"/>
        </w:rPr>
      </w:pPr>
      <w:bookmarkStart w:id="1" w:name="_Toc417809133"/>
      <w:r w:rsidRPr="000359BA">
        <w:rPr>
          <w:rFonts w:asciiTheme="minorHAnsi" w:hAnsiTheme="minorHAnsi"/>
          <w:sz w:val="24"/>
          <w:szCs w:val="24"/>
        </w:rPr>
        <w:lastRenderedPageBreak/>
        <w:t>Auteursrecht</w:t>
      </w:r>
      <w:bookmarkEnd w:id="1"/>
    </w:p>
    <w:p w14:paraId="0882F366" w14:textId="77777777" w:rsidR="0025728F" w:rsidRPr="000359BA" w:rsidRDefault="0025728F" w:rsidP="00C45BA6">
      <w:pPr>
        <w:autoSpaceDE w:val="0"/>
        <w:autoSpaceDN w:val="0"/>
        <w:adjustRightInd w:val="0"/>
        <w:spacing w:line="360" w:lineRule="auto"/>
        <w:jc w:val="both"/>
        <w:rPr>
          <w:rFonts w:asciiTheme="minorHAnsi" w:hAnsiTheme="minorHAnsi" w:cs="Arial"/>
          <w:i/>
          <w:iCs/>
        </w:rPr>
      </w:pPr>
      <w:r w:rsidRPr="000359BA">
        <w:rPr>
          <w:rFonts w:asciiTheme="minorHAnsi" w:hAnsiTheme="minorHAnsi" w:cs="Arial"/>
          <w:i/>
          <w:iCs/>
        </w:rPr>
        <w:t>“De auteur en de promotor(en) geven de toelating deze scriptie voor consultatie beschikbaar te stellen en delen ervan te kopiëren voor persoonlijk gebruik. Elk ander gebruik valt onder de beperkingen van het auteursrecht, in het bijzonder met betrekking tot de verplichting uitdrukkelijk de bron te vermelden bij het aanhalen van de resultaten uit deze scriptie. De auteurs en de promotor(en) behouden zich het recht delen van deze scriptie aan te wenden voor wetenschappelijke publicaties.”</w:t>
      </w:r>
    </w:p>
    <w:p w14:paraId="22C054EA" w14:textId="77777777" w:rsidR="0025728F" w:rsidRPr="000359BA" w:rsidRDefault="0025728F" w:rsidP="00C45BA6">
      <w:pPr>
        <w:autoSpaceDE w:val="0"/>
        <w:autoSpaceDN w:val="0"/>
        <w:adjustRightInd w:val="0"/>
        <w:spacing w:line="360" w:lineRule="auto"/>
        <w:jc w:val="both"/>
        <w:rPr>
          <w:rFonts w:asciiTheme="minorHAnsi" w:hAnsiTheme="minorHAnsi" w:cs="Arial"/>
        </w:rPr>
      </w:pPr>
      <w:r w:rsidRPr="000359BA">
        <w:rPr>
          <w:rFonts w:asciiTheme="minorHAnsi" w:hAnsiTheme="minorHAnsi" w:cs="Arial"/>
        </w:rPr>
        <w:t>Na deze tekst komen de datum, de namen van de auteur en de promotoren en de originele handtekeningen.</w:t>
      </w:r>
    </w:p>
    <w:p w14:paraId="47866C13" w14:textId="77777777" w:rsidR="0025728F" w:rsidRPr="000359BA" w:rsidRDefault="0025728F" w:rsidP="0025728F">
      <w:pPr>
        <w:rPr>
          <w:rFonts w:asciiTheme="minorHAnsi" w:hAnsiTheme="minorHAnsi"/>
        </w:rPr>
      </w:pPr>
    </w:p>
    <w:p w14:paraId="3EF17C4C" w14:textId="1913E03D" w:rsidR="0025728F" w:rsidRPr="000359BA" w:rsidRDefault="00F16600" w:rsidP="0025728F">
      <w:pPr>
        <w:rPr>
          <w:rFonts w:asciiTheme="minorHAnsi" w:hAnsiTheme="minorHAnsi"/>
        </w:rPr>
      </w:pPr>
      <w:r w:rsidRPr="000359BA">
        <w:rPr>
          <w:rFonts w:asciiTheme="minorHAnsi" w:hAnsiTheme="minorHAnsi"/>
        </w:rPr>
        <w:t xml:space="preserve">                                                               22/04/2019</w:t>
      </w:r>
    </w:p>
    <w:p w14:paraId="08683E0E" w14:textId="77777777" w:rsidR="0025728F" w:rsidRPr="0059076F" w:rsidRDefault="0025728F" w:rsidP="0025728F">
      <w:pPr>
        <w:rPr>
          <w:rFonts w:asciiTheme="minorHAnsi" w:hAnsiTheme="minorHAnsi"/>
        </w:rPr>
      </w:pPr>
      <w:bookmarkStart w:id="2" w:name="_GoBack"/>
      <w:bookmarkEnd w:id="2"/>
    </w:p>
    <w:p w14:paraId="22215C61" w14:textId="77777777" w:rsidR="0025728F" w:rsidRPr="0059076F" w:rsidRDefault="0025728F" w:rsidP="0025728F">
      <w:pPr>
        <w:rPr>
          <w:rFonts w:asciiTheme="minorHAnsi" w:hAnsiTheme="minorHAnsi"/>
        </w:rPr>
      </w:pPr>
    </w:p>
    <w:p w14:paraId="74E1BF0A" w14:textId="77777777" w:rsidR="0025728F" w:rsidRPr="0059076F" w:rsidRDefault="0025728F" w:rsidP="0025728F">
      <w:pPr>
        <w:rPr>
          <w:rFonts w:asciiTheme="minorHAnsi" w:hAnsiTheme="minorHAnsi"/>
        </w:rPr>
      </w:pPr>
    </w:p>
    <w:p w14:paraId="136ADF9E" w14:textId="77777777" w:rsidR="0025728F" w:rsidRPr="0059076F" w:rsidRDefault="0025728F" w:rsidP="0025728F">
      <w:pPr>
        <w:rPr>
          <w:rFonts w:asciiTheme="minorHAnsi" w:hAnsiTheme="minorHAnsi"/>
        </w:rPr>
      </w:pPr>
    </w:p>
    <w:p w14:paraId="061162FB" w14:textId="77777777" w:rsidR="0025728F" w:rsidRPr="0059076F" w:rsidRDefault="0025728F" w:rsidP="0025728F">
      <w:pPr>
        <w:rPr>
          <w:rFonts w:asciiTheme="minorHAnsi" w:hAnsiTheme="minorHAnsi"/>
        </w:rPr>
      </w:pPr>
    </w:p>
    <w:p w14:paraId="640EDB99" w14:textId="77777777" w:rsidR="0025728F" w:rsidRPr="0059076F" w:rsidRDefault="0025728F" w:rsidP="0025728F">
      <w:pPr>
        <w:rPr>
          <w:rFonts w:asciiTheme="minorHAnsi" w:hAnsiTheme="minorHAnsi"/>
        </w:rPr>
      </w:pPr>
    </w:p>
    <w:p w14:paraId="290B6110" w14:textId="77777777" w:rsidR="0025728F" w:rsidRPr="0059076F" w:rsidRDefault="0025728F" w:rsidP="0025728F">
      <w:pPr>
        <w:rPr>
          <w:rFonts w:asciiTheme="minorHAnsi" w:hAnsiTheme="minorHAnsi"/>
        </w:rPr>
      </w:pPr>
    </w:p>
    <w:p w14:paraId="34976C8B" w14:textId="77777777" w:rsidR="0025728F" w:rsidRPr="0059076F" w:rsidRDefault="0025728F" w:rsidP="0025728F">
      <w:pPr>
        <w:rPr>
          <w:rFonts w:asciiTheme="minorHAnsi" w:hAnsiTheme="minorHAnsi"/>
        </w:rPr>
      </w:pPr>
    </w:p>
    <w:p w14:paraId="302BE025" w14:textId="77777777" w:rsidR="0025728F" w:rsidRPr="0059076F" w:rsidRDefault="0025728F" w:rsidP="0025728F">
      <w:pPr>
        <w:rPr>
          <w:rFonts w:asciiTheme="minorHAnsi" w:hAnsiTheme="minorHAnsi"/>
        </w:rPr>
      </w:pPr>
    </w:p>
    <w:p w14:paraId="1E42C881" w14:textId="77777777" w:rsidR="0025728F" w:rsidRPr="0059076F" w:rsidRDefault="0025728F" w:rsidP="0025728F">
      <w:pPr>
        <w:rPr>
          <w:rFonts w:asciiTheme="minorHAnsi" w:hAnsiTheme="minorHAnsi"/>
        </w:rPr>
      </w:pPr>
    </w:p>
    <w:p w14:paraId="0312C745" w14:textId="77777777" w:rsidR="0025728F" w:rsidRPr="0059076F" w:rsidRDefault="0025728F" w:rsidP="0025728F">
      <w:pPr>
        <w:rPr>
          <w:rFonts w:asciiTheme="minorHAnsi" w:hAnsiTheme="minorHAnsi"/>
        </w:rPr>
      </w:pPr>
    </w:p>
    <w:p w14:paraId="027363B5" w14:textId="77777777" w:rsidR="0025728F" w:rsidRPr="0059076F" w:rsidRDefault="0025728F" w:rsidP="0025728F">
      <w:pPr>
        <w:rPr>
          <w:rFonts w:asciiTheme="minorHAnsi" w:hAnsiTheme="minorHAnsi"/>
        </w:rPr>
      </w:pPr>
    </w:p>
    <w:p w14:paraId="1FC4CEBB" w14:textId="77777777" w:rsidR="0025728F" w:rsidRPr="0059076F" w:rsidRDefault="0025728F" w:rsidP="0025728F">
      <w:pPr>
        <w:rPr>
          <w:rFonts w:asciiTheme="minorHAnsi" w:hAnsiTheme="minorHAnsi"/>
        </w:rPr>
      </w:pPr>
    </w:p>
    <w:p w14:paraId="5C3B9A58" w14:textId="77777777" w:rsidR="0025728F" w:rsidRPr="0059076F" w:rsidRDefault="0025728F" w:rsidP="0025728F">
      <w:pPr>
        <w:rPr>
          <w:rFonts w:asciiTheme="minorHAnsi" w:hAnsiTheme="minorHAnsi"/>
        </w:rPr>
      </w:pPr>
    </w:p>
    <w:p w14:paraId="759CFFED" w14:textId="77777777" w:rsidR="0025728F" w:rsidRDefault="0025728F" w:rsidP="0025728F">
      <w:pPr>
        <w:rPr>
          <w:rFonts w:asciiTheme="minorHAnsi" w:hAnsiTheme="minorHAnsi"/>
        </w:rPr>
      </w:pPr>
    </w:p>
    <w:p w14:paraId="35514E1F" w14:textId="77777777" w:rsidR="00C90A13" w:rsidRDefault="00C90A13" w:rsidP="0025728F">
      <w:pPr>
        <w:rPr>
          <w:rFonts w:asciiTheme="minorHAnsi" w:hAnsiTheme="minorHAnsi"/>
        </w:rPr>
      </w:pPr>
    </w:p>
    <w:p w14:paraId="0B2EBEC7" w14:textId="77777777" w:rsidR="00C90A13" w:rsidRPr="0059076F" w:rsidRDefault="00C90A13" w:rsidP="00C90A13">
      <w:pPr>
        <w:jc w:val="both"/>
        <w:rPr>
          <w:rFonts w:asciiTheme="minorHAnsi" w:hAnsiTheme="minorHAnsi"/>
        </w:rPr>
      </w:pPr>
    </w:p>
    <w:p w14:paraId="23131EC3" w14:textId="77777777" w:rsidR="0025728F" w:rsidRPr="0059076F" w:rsidRDefault="0025728F" w:rsidP="0025728F">
      <w:pPr>
        <w:rPr>
          <w:rFonts w:asciiTheme="minorHAnsi" w:hAnsiTheme="minorHAnsi"/>
        </w:rPr>
      </w:pPr>
    </w:p>
    <w:p w14:paraId="2F8FD577" w14:textId="77777777" w:rsidR="0025728F" w:rsidRPr="0059076F" w:rsidRDefault="0025728F" w:rsidP="0025728F">
      <w:pPr>
        <w:rPr>
          <w:rFonts w:asciiTheme="minorHAnsi" w:hAnsiTheme="minorHAnsi"/>
        </w:rPr>
      </w:pPr>
    </w:p>
    <w:p w14:paraId="3BFCF9AB" w14:textId="77777777" w:rsidR="0025728F" w:rsidRPr="0059076F" w:rsidRDefault="0025728F" w:rsidP="0025728F">
      <w:pPr>
        <w:rPr>
          <w:rFonts w:asciiTheme="minorHAnsi" w:hAnsiTheme="minorHAnsi"/>
        </w:rPr>
      </w:pPr>
    </w:p>
    <w:p w14:paraId="7302DAE0" w14:textId="77777777" w:rsidR="0025728F" w:rsidRPr="0059076F" w:rsidRDefault="0025728F" w:rsidP="0025728F">
      <w:pPr>
        <w:rPr>
          <w:rFonts w:asciiTheme="minorHAnsi" w:hAnsiTheme="minorHAnsi"/>
        </w:rPr>
      </w:pPr>
    </w:p>
    <w:p w14:paraId="4F93C7B3" w14:textId="77777777" w:rsidR="0025728F" w:rsidRPr="0059076F" w:rsidRDefault="0025728F" w:rsidP="0025728F">
      <w:pPr>
        <w:rPr>
          <w:rFonts w:asciiTheme="minorHAnsi" w:hAnsiTheme="minorHAnsi"/>
        </w:rPr>
      </w:pPr>
    </w:p>
    <w:p w14:paraId="7360EF79" w14:textId="77777777" w:rsidR="0025728F" w:rsidRPr="0059076F" w:rsidRDefault="0025728F" w:rsidP="0025728F">
      <w:pPr>
        <w:rPr>
          <w:rFonts w:asciiTheme="minorHAnsi" w:hAnsiTheme="minorHAnsi"/>
        </w:rPr>
      </w:pPr>
    </w:p>
    <w:p w14:paraId="68CFDFCD" w14:textId="77777777" w:rsidR="0025728F" w:rsidRPr="0059076F" w:rsidRDefault="0025728F" w:rsidP="0025728F">
      <w:pPr>
        <w:rPr>
          <w:rFonts w:asciiTheme="minorHAnsi" w:hAnsiTheme="minorHAnsi"/>
        </w:rPr>
      </w:pPr>
    </w:p>
    <w:p w14:paraId="7452E30A" w14:textId="77777777" w:rsidR="0025728F" w:rsidRPr="0059076F" w:rsidRDefault="0025728F" w:rsidP="0025728F">
      <w:pPr>
        <w:rPr>
          <w:rFonts w:asciiTheme="minorHAnsi" w:hAnsiTheme="minorHAnsi"/>
        </w:rPr>
      </w:pPr>
    </w:p>
    <w:p w14:paraId="35F8B3D3" w14:textId="77777777" w:rsidR="0025728F" w:rsidRPr="00C45BA6" w:rsidRDefault="0025728F" w:rsidP="00C45BA6">
      <w:pPr>
        <w:pStyle w:val="Kop1"/>
        <w:spacing w:line="360" w:lineRule="auto"/>
        <w:jc w:val="both"/>
        <w:rPr>
          <w:rFonts w:asciiTheme="minorHAnsi" w:hAnsiTheme="minorHAnsi"/>
        </w:rPr>
      </w:pPr>
      <w:bookmarkStart w:id="3" w:name="_Toc417809134"/>
      <w:r w:rsidRPr="00C45BA6">
        <w:rPr>
          <w:rFonts w:asciiTheme="minorHAnsi" w:hAnsiTheme="minorHAnsi"/>
        </w:rPr>
        <w:t>Dankwoord</w:t>
      </w:r>
      <w:bookmarkEnd w:id="3"/>
    </w:p>
    <w:p w14:paraId="21178231" w14:textId="77777777" w:rsidR="0025728F" w:rsidRPr="00C45BA6" w:rsidRDefault="0025728F" w:rsidP="00C45BA6">
      <w:pPr>
        <w:spacing w:line="360" w:lineRule="auto"/>
        <w:jc w:val="both"/>
        <w:rPr>
          <w:rFonts w:asciiTheme="minorHAnsi" w:hAnsiTheme="minorHAnsi"/>
          <w:b/>
        </w:rPr>
      </w:pPr>
    </w:p>
    <w:p w14:paraId="1DEA51CB" w14:textId="146A0E3E" w:rsidR="0059076F" w:rsidRPr="00C45BA6" w:rsidRDefault="0059076F" w:rsidP="00C45BA6">
      <w:pPr>
        <w:spacing w:line="360" w:lineRule="auto"/>
        <w:jc w:val="both"/>
        <w:rPr>
          <w:rFonts w:asciiTheme="minorHAnsi" w:hAnsiTheme="minorHAnsi"/>
        </w:rPr>
      </w:pPr>
      <w:r w:rsidRPr="00C45BA6">
        <w:rPr>
          <w:rFonts w:asciiTheme="minorHAnsi" w:hAnsiTheme="minorHAnsi"/>
        </w:rPr>
        <w:t>Allereest wen</w:t>
      </w:r>
      <w:r w:rsidR="00C1532B" w:rsidRPr="00C45BA6">
        <w:rPr>
          <w:rFonts w:asciiTheme="minorHAnsi" w:hAnsiTheme="minorHAnsi"/>
        </w:rPr>
        <w:t>s</w:t>
      </w:r>
      <w:r w:rsidRPr="00C45BA6">
        <w:rPr>
          <w:rFonts w:asciiTheme="minorHAnsi" w:hAnsiTheme="minorHAnsi"/>
        </w:rPr>
        <w:t xml:space="preserve"> ik mijn promotor, mevrouw Dekeyser Christel</w:t>
      </w:r>
      <w:r w:rsidR="00571BF9" w:rsidRPr="00C45BA6">
        <w:rPr>
          <w:rFonts w:asciiTheme="minorHAnsi" w:hAnsiTheme="minorHAnsi"/>
        </w:rPr>
        <w:t>,</w:t>
      </w:r>
      <w:r w:rsidRPr="00C45BA6">
        <w:rPr>
          <w:rFonts w:asciiTheme="minorHAnsi" w:hAnsiTheme="minorHAnsi"/>
        </w:rPr>
        <w:t xml:space="preserve"> te bedanken voor haar inzet en steun. Ze begeleidde me doorheen het hele traject van mijn masterthesis. Een </w:t>
      </w:r>
      <w:r w:rsidRPr="00C45BA6">
        <w:rPr>
          <w:rFonts w:asciiTheme="minorHAnsi" w:hAnsiTheme="minorHAnsi"/>
        </w:rPr>
        <w:lastRenderedPageBreak/>
        <w:t>proces dat gepaard ging met veel vallen en opstaan. Steeds opnieuw wist ze me te motiveren om verder te gaan.</w:t>
      </w:r>
    </w:p>
    <w:p w14:paraId="415090DE" w14:textId="77777777" w:rsidR="0059076F" w:rsidRPr="00C45BA6" w:rsidRDefault="0059076F" w:rsidP="00C45BA6">
      <w:pPr>
        <w:spacing w:line="360" w:lineRule="auto"/>
        <w:jc w:val="both"/>
        <w:rPr>
          <w:rFonts w:asciiTheme="minorHAnsi" w:hAnsiTheme="minorHAnsi"/>
        </w:rPr>
      </w:pPr>
      <w:r w:rsidRPr="00C45BA6">
        <w:rPr>
          <w:rFonts w:asciiTheme="minorHAnsi" w:hAnsiTheme="minorHAnsi"/>
        </w:rPr>
        <w:t xml:space="preserve">Als studente met dyslexie is het schrijven van dergelijke werkstukken een hele klus, steeds weer bots je op je studiehandicap, namelijk lezen en schrijven. Mevouw Dekeyser haar steun en begrip voor mijn situatie hebben me ertoe aangespoord om met voldoende wilskracht er elke keer weer aan verder </w:t>
      </w:r>
      <w:r w:rsidR="00C1532B" w:rsidRPr="00C45BA6">
        <w:rPr>
          <w:rFonts w:asciiTheme="minorHAnsi" w:hAnsiTheme="minorHAnsi"/>
        </w:rPr>
        <w:t>te werken. Haar kostbare tijd die</w:t>
      </w:r>
      <w:r w:rsidRPr="00C45BA6">
        <w:rPr>
          <w:rFonts w:asciiTheme="minorHAnsi" w:hAnsiTheme="minorHAnsi"/>
        </w:rPr>
        <w:t xml:space="preserve"> ze gespendeerd heeft door het verbeteren van mijn spellings-en grammatica fouten , inhoudelijke bemerkingen te formuleren om me kritisch te doen nadenken stel ik enorm op prijs.</w:t>
      </w:r>
    </w:p>
    <w:p w14:paraId="4AD2705C" w14:textId="77777777" w:rsidR="0059076F" w:rsidRPr="00C45BA6" w:rsidRDefault="0059076F" w:rsidP="00C45BA6">
      <w:pPr>
        <w:spacing w:line="360" w:lineRule="auto"/>
        <w:jc w:val="both"/>
        <w:rPr>
          <w:rFonts w:asciiTheme="minorHAnsi" w:hAnsiTheme="minorHAnsi"/>
        </w:rPr>
      </w:pPr>
      <w:r w:rsidRPr="00C45BA6">
        <w:rPr>
          <w:rFonts w:asciiTheme="minorHAnsi" w:hAnsiTheme="minorHAnsi"/>
        </w:rPr>
        <w:t>Haar aanpak dat fouten maken niet erg is en dat ik eruit kan leren hebben me een geruststellend gevoel gegeven. Ik ben ervan overtuigd dat niet elke promotor even begripvol zou omgaan met mijn situatie waarvoor een welgemeende dankjewel!</w:t>
      </w:r>
    </w:p>
    <w:p w14:paraId="062D5FDA" w14:textId="77777777" w:rsidR="0059076F" w:rsidRPr="00C45BA6" w:rsidRDefault="0059076F" w:rsidP="00C45BA6">
      <w:pPr>
        <w:spacing w:line="360" w:lineRule="auto"/>
        <w:jc w:val="both"/>
        <w:rPr>
          <w:rFonts w:asciiTheme="minorHAnsi" w:hAnsiTheme="minorHAnsi"/>
        </w:rPr>
      </w:pPr>
    </w:p>
    <w:p w14:paraId="15C2ED4A" w14:textId="77777777" w:rsidR="0059076F" w:rsidRPr="00C45BA6" w:rsidRDefault="0059076F" w:rsidP="00C45BA6">
      <w:pPr>
        <w:spacing w:line="360" w:lineRule="auto"/>
        <w:jc w:val="both"/>
        <w:rPr>
          <w:rFonts w:asciiTheme="minorHAnsi" w:hAnsiTheme="minorHAnsi"/>
        </w:rPr>
      </w:pPr>
      <w:r w:rsidRPr="00C45BA6">
        <w:rPr>
          <w:rFonts w:asciiTheme="minorHAnsi" w:hAnsiTheme="minorHAnsi"/>
        </w:rPr>
        <w:t xml:space="preserve">Verder zou ik graag mijn medestudenten bedanken om deze stresserende periode zo aangenaam mogelijk te maken. </w:t>
      </w:r>
    </w:p>
    <w:p w14:paraId="7215E11C" w14:textId="77777777" w:rsidR="0059076F" w:rsidRPr="00C45BA6" w:rsidRDefault="0059076F" w:rsidP="00C45BA6">
      <w:pPr>
        <w:spacing w:line="360" w:lineRule="auto"/>
        <w:jc w:val="both"/>
        <w:rPr>
          <w:rFonts w:asciiTheme="minorHAnsi" w:hAnsiTheme="minorHAnsi"/>
        </w:rPr>
      </w:pPr>
    </w:p>
    <w:p w14:paraId="73E09DA2" w14:textId="505488F5" w:rsidR="00E65A46" w:rsidRDefault="0059076F" w:rsidP="00C90A13">
      <w:pPr>
        <w:spacing w:line="360" w:lineRule="auto"/>
        <w:jc w:val="both"/>
        <w:rPr>
          <w:rFonts w:asciiTheme="minorHAnsi" w:hAnsiTheme="minorHAnsi"/>
        </w:rPr>
        <w:sectPr w:rsidR="00E65A46" w:rsidSect="00E65A46">
          <w:footerReference w:type="even" r:id="rId12"/>
          <w:footerReference w:type="default" r:id="rId13"/>
          <w:pgSz w:w="11900" w:h="16840"/>
          <w:pgMar w:top="1417" w:right="1417" w:bottom="1417" w:left="1417" w:header="708" w:footer="708" w:gutter="0"/>
          <w:pgNumType w:start="1"/>
          <w:cols w:space="708"/>
          <w:titlePg/>
          <w:docGrid w:linePitch="360"/>
        </w:sectPr>
      </w:pPr>
      <w:r w:rsidRPr="00C45BA6">
        <w:rPr>
          <w:rFonts w:asciiTheme="minorHAnsi" w:hAnsiTheme="minorHAnsi"/>
        </w:rPr>
        <w:t xml:space="preserve">Mijn ouders </w:t>
      </w:r>
      <w:r w:rsidR="00C1532B" w:rsidRPr="00C45BA6">
        <w:rPr>
          <w:rFonts w:asciiTheme="minorHAnsi" w:hAnsiTheme="minorHAnsi"/>
        </w:rPr>
        <w:t xml:space="preserve"> en broer </w:t>
      </w:r>
      <w:r w:rsidRPr="00C45BA6">
        <w:rPr>
          <w:rFonts w:asciiTheme="minorHAnsi" w:hAnsiTheme="minorHAnsi"/>
        </w:rPr>
        <w:t>verdienen ook een bijzondere plaats in mijn masterproef voor alle steun, niet enkel bij het schrijven van d</w:t>
      </w:r>
      <w:r w:rsidR="00C1532B" w:rsidRPr="00C45BA6">
        <w:rPr>
          <w:rFonts w:asciiTheme="minorHAnsi" w:hAnsiTheme="minorHAnsi"/>
        </w:rPr>
        <w:t>it werkstuk maar voor mijn gehele</w:t>
      </w:r>
      <w:r w:rsidRPr="00C45BA6">
        <w:rPr>
          <w:rFonts w:asciiTheme="minorHAnsi" w:hAnsiTheme="minorHAnsi"/>
        </w:rPr>
        <w:t xml:space="preserve"> studie loopbaan. Zonder he</w:t>
      </w:r>
      <w:r w:rsidR="00DE2757">
        <w:rPr>
          <w:rFonts w:asciiTheme="minorHAnsi" w:hAnsiTheme="minorHAnsi"/>
        </w:rPr>
        <w:t>n was dit niet mogelijk geweest</w:t>
      </w:r>
    </w:p>
    <w:p w14:paraId="5B33A589" w14:textId="77777777" w:rsidR="0059076F" w:rsidRDefault="0059076F" w:rsidP="0025728F">
      <w:pPr>
        <w:rPr>
          <w:rFonts w:asciiTheme="minorHAnsi" w:hAnsiTheme="minorHAnsi"/>
          <w:b/>
        </w:rPr>
      </w:pPr>
    </w:p>
    <w:sdt>
      <w:sdtPr>
        <w:rPr>
          <w:rFonts w:asciiTheme="minorHAnsi" w:eastAsia="Times New Roman" w:hAnsiTheme="minorHAnsi" w:cs="Times New Roman"/>
          <w:b w:val="0"/>
          <w:bCs w:val="0"/>
          <w:color w:val="auto"/>
          <w:sz w:val="24"/>
          <w:szCs w:val="24"/>
          <w:lang w:eastAsia="en-US"/>
        </w:rPr>
        <w:id w:val="1738671609"/>
        <w:docPartObj>
          <w:docPartGallery w:val="Table of Contents"/>
          <w:docPartUnique/>
        </w:docPartObj>
      </w:sdtPr>
      <w:sdtEndPr>
        <w:rPr>
          <w:rFonts w:ascii="Times New Roman" w:hAnsi="Times New Roman"/>
          <w:noProof/>
        </w:rPr>
      </w:sdtEndPr>
      <w:sdtContent>
        <w:p w14:paraId="67626CC2" w14:textId="77777777" w:rsidR="00F70A80" w:rsidRPr="00BA72D3" w:rsidRDefault="00F70A80" w:rsidP="00BA72D3">
          <w:pPr>
            <w:pStyle w:val="Kopvaninhoudsopgave"/>
            <w:jc w:val="both"/>
            <w:rPr>
              <w:rFonts w:asciiTheme="minorHAnsi" w:hAnsiTheme="minorHAnsi"/>
              <w:color w:val="000000" w:themeColor="text1"/>
              <w:sz w:val="24"/>
              <w:szCs w:val="24"/>
            </w:rPr>
          </w:pPr>
          <w:r w:rsidRPr="00BA72D3">
            <w:rPr>
              <w:rFonts w:asciiTheme="minorHAnsi" w:hAnsiTheme="minorHAnsi"/>
              <w:color w:val="000000" w:themeColor="text1"/>
              <w:sz w:val="24"/>
              <w:szCs w:val="24"/>
            </w:rPr>
            <w:t>Inhoudsopgave</w:t>
          </w:r>
        </w:p>
        <w:p w14:paraId="324C4F44" w14:textId="77777777" w:rsidR="00F956F9" w:rsidRDefault="00F70A80">
          <w:pPr>
            <w:pStyle w:val="Inhopg1"/>
            <w:tabs>
              <w:tab w:val="right" w:leader="dot" w:pos="9056"/>
            </w:tabs>
            <w:rPr>
              <w:rFonts w:eastAsiaTheme="minorEastAsia" w:cstheme="minorBidi"/>
              <w:b w:val="0"/>
              <w:bCs w:val="0"/>
              <w:i w:val="0"/>
              <w:iCs w:val="0"/>
              <w:noProof/>
              <w:lang w:eastAsia="ja-JP"/>
            </w:rPr>
          </w:pPr>
          <w:r w:rsidRPr="00BA72D3">
            <w:rPr>
              <w:b w:val="0"/>
              <w:bCs w:val="0"/>
            </w:rPr>
            <w:fldChar w:fldCharType="begin"/>
          </w:r>
          <w:r w:rsidRPr="00BA72D3">
            <w:instrText>TOC \o "1-3" \h \z \u</w:instrText>
          </w:r>
          <w:r w:rsidRPr="00BA72D3">
            <w:rPr>
              <w:b w:val="0"/>
              <w:bCs w:val="0"/>
            </w:rPr>
            <w:fldChar w:fldCharType="separate"/>
          </w:r>
          <w:r w:rsidR="00F956F9" w:rsidRPr="00B064F8">
            <w:rPr>
              <w:noProof/>
            </w:rPr>
            <w:t>Auteursrecht</w:t>
          </w:r>
          <w:r w:rsidR="00F956F9">
            <w:rPr>
              <w:noProof/>
            </w:rPr>
            <w:tab/>
          </w:r>
          <w:r w:rsidR="00F956F9">
            <w:rPr>
              <w:noProof/>
            </w:rPr>
            <w:fldChar w:fldCharType="begin"/>
          </w:r>
          <w:r w:rsidR="00F956F9">
            <w:rPr>
              <w:noProof/>
            </w:rPr>
            <w:instrText xml:space="preserve"> PAGEREF _Toc417809133 \h </w:instrText>
          </w:r>
          <w:r w:rsidR="00F956F9">
            <w:rPr>
              <w:noProof/>
            </w:rPr>
          </w:r>
          <w:r w:rsidR="00F956F9">
            <w:rPr>
              <w:noProof/>
            </w:rPr>
            <w:fldChar w:fldCharType="separate"/>
          </w:r>
          <w:r w:rsidR="00F956F9">
            <w:rPr>
              <w:noProof/>
            </w:rPr>
            <w:t>3</w:t>
          </w:r>
          <w:r w:rsidR="00F956F9">
            <w:rPr>
              <w:noProof/>
            </w:rPr>
            <w:fldChar w:fldCharType="end"/>
          </w:r>
        </w:p>
        <w:p w14:paraId="3489C3D6" w14:textId="77777777" w:rsidR="00F956F9" w:rsidRDefault="00F956F9">
          <w:pPr>
            <w:pStyle w:val="Inhopg1"/>
            <w:tabs>
              <w:tab w:val="right" w:leader="dot" w:pos="9056"/>
            </w:tabs>
            <w:rPr>
              <w:rFonts w:eastAsiaTheme="minorEastAsia" w:cstheme="minorBidi"/>
              <w:b w:val="0"/>
              <w:bCs w:val="0"/>
              <w:i w:val="0"/>
              <w:iCs w:val="0"/>
              <w:noProof/>
              <w:lang w:eastAsia="ja-JP"/>
            </w:rPr>
          </w:pPr>
          <w:r w:rsidRPr="00B064F8">
            <w:rPr>
              <w:noProof/>
            </w:rPr>
            <w:t>Dankwoord</w:t>
          </w:r>
          <w:r>
            <w:rPr>
              <w:noProof/>
            </w:rPr>
            <w:tab/>
          </w:r>
          <w:r>
            <w:rPr>
              <w:noProof/>
            </w:rPr>
            <w:fldChar w:fldCharType="begin"/>
          </w:r>
          <w:r>
            <w:rPr>
              <w:noProof/>
            </w:rPr>
            <w:instrText xml:space="preserve"> PAGEREF _Toc417809134 \h </w:instrText>
          </w:r>
          <w:r>
            <w:rPr>
              <w:noProof/>
            </w:rPr>
          </w:r>
          <w:r>
            <w:rPr>
              <w:noProof/>
            </w:rPr>
            <w:fldChar w:fldCharType="separate"/>
          </w:r>
          <w:r>
            <w:rPr>
              <w:noProof/>
            </w:rPr>
            <w:t>4</w:t>
          </w:r>
          <w:r>
            <w:rPr>
              <w:noProof/>
            </w:rPr>
            <w:fldChar w:fldCharType="end"/>
          </w:r>
        </w:p>
        <w:p w14:paraId="242AC44E" w14:textId="77777777" w:rsidR="00F956F9" w:rsidRDefault="00F956F9">
          <w:pPr>
            <w:pStyle w:val="Inhopg1"/>
            <w:tabs>
              <w:tab w:val="right" w:leader="dot" w:pos="9056"/>
            </w:tabs>
            <w:rPr>
              <w:rFonts w:eastAsiaTheme="minorEastAsia" w:cstheme="minorBidi"/>
              <w:b w:val="0"/>
              <w:bCs w:val="0"/>
              <w:i w:val="0"/>
              <w:iCs w:val="0"/>
              <w:noProof/>
              <w:lang w:eastAsia="ja-JP"/>
            </w:rPr>
          </w:pPr>
          <w:r w:rsidRPr="00B064F8">
            <w:rPr>
              <w:noProof/>
            </w:rPr>
            <w:t>Lijst met gebruikte afkortingen</w:t>
          </w:r>
          <w:r>
            <w:rPr>
              <w:noProof/>
            </w:rPr>
            <w:tab/>
          </w:r>
          <w:r>
            <w:rPr>
              <w:noProof/>
            </w:rPr>
            <w:fldChar w:fldCharType="begin"/>
          </w:r>
          <w:r>
            <w:rPr>
              <w:noProof/>
            </w:rPr>
            <w:instrText xml:space="preserve"> PAGEREF _Toc417809135 \h </w:instrText>
          </w:r>
          <w:r>
            <w:rPr>
              <w:noProof/>
            </w:rPr>
          </w:r>
          <w:r>
            <w:rPr>
              <w:noProof/>
            </w:rPr>
            <w:fldChar w:fldCharType="separate"/>
          </w:r>
          <w:r>
            <w:rPr>
              <w:noProof/>
            </w:rPr>
            <w:t>2</w:t>
          </w:r>
          <w:r>
            <w:rPr>
              <w:noProof/>
            </w:rPr>
            <w:fldChar w:fldCharType="end"/>
          </w:r>
        </w:p>
        <w:p w14:paraId="17B9BCD4" w14:textId="77777777" w:rsidR="00F956F9" w:rsidRDefault="00F956F9">
          <w:pPr>
            <w:pStyle w:val="Inhopg1"/>
            <w:tabs>
              <w:tab w:val="right" w:leader="dot" w:pos="9056"/>
            </w:tabs>
            <w:rPr>
              <w:rFonts w:eastAsiaTheme="minorEastAsia" w:cstheme="minorBidi"/>
              <w:b w:val="0"/>
              <w:bCs w:val="0"/>
              <w:i w:val="0"/>
              <w:iCs w:val="0"/>
              <w:noProof/>
              <w:lang w:eastAsia="ja-JP"/>
            </w:rPr>
          </w:pPr>
          <w:r w:rsidRPr="00B064F8">
            <w:rPr>
              <w:rFonts w:ascii="Cambria" w:hAnsi="Cambria"/>
              <w:noProof/>
              <w:lang w:val="nl-BE"/>
            </w:rPr>
            <w:t>S</w:t>
          </w:r>
          <w:r w:rsidRPr="00B064F8">
            <w:rPr>
              <w:rFonts w:ascii="Cambria" w:hAnsi="Cambria"/>
              <w:noProof/>
            </w:rPr>
            <w:t>amenvatting</w:t>
          </w:r>
          <w:r>
            <w:rPr>
              <w:noProof/>
            </w:rPr>
            <w:tab/>
          </w:r>
          <w:r>
            <w:rPr>
              <w:noProof/>
            </w:rPr>
            <w:fldChar w:fldCharType="begin"/>
          </w:r>
          <w:r>
            <w:rPr>
              <w:noProof/>
            </w:rPr>
            <w:instrText xml:space="preserve"> PAGEREF _Toc417809136 \h </w:instrText>
          </w:r>
          <w:r>
            <w:rPr>
              <w:noProof/>
            </w:rPr>
          </w:r>
          <w:r>
            <w:rPr>
              <w:noProof/>
            </w:rPr>
            <w:fldChar w:fldCharType="separate"/>
          </w:r>
          <w:r>
            <w:rPr>
              <w:noProof/>
            </w:rPr>
            <w:t>3</w:t>
          </w:r>
          <w:r>
            <w:rPr>
              <w:noProof/>
            </w:rPr>
            <w:fldChar w:fldCharType="end"/>
          </w:r>
        </w:p>
        <w:p w14:paraId="4B8DD859" w14:textId="77777777" w:rsidR="00F956F9" w:rsidRDefault="00F956F9">
          <w:pPr>
            <w:pStyle w:val="Inhopg1"/>
            <w:tabs>
              <w:tab w:val="right" w:leader="dot" w:pos="9056"/>
            </w:tabs>
            <w:rPr>
              <w:rFonts w:eastAsiaTheme="minorEastAsia" w:cstheme="minorBidi"/>
              <w:b w:val="0"/>
              <w:bCs w:val="0"/>
              <w:i w:val="0"/>
              <w:iCs w:val="0"/>
              <w:noProof/>
              <w:lang w:eastAsia="ja-JP"/>
            </w:rPr>
          </w:pPr>
          <w:r>
            <w:rPr>
              <w:noProof/>
            </w:rPr>
            <w:t>Summary</w:t>
          </w:r>
          <w:r>
            <w:rPr>
              <w:noProof/>
            </w:rPr>
            <w:tab/>
          </w:r>
          <w:r>
            <w:rPr>
              <w:noProof/>
            </w:rPr>
            <w:fldChar w:fldCharType="begin"/>
          </w:r>
          <w:r>
            <w:rPr>
              <w:noProof/>
            </w:rPr>
            <w:instrText xml:space="preserve"> PAGEREF _Toc417809137 \h </w:instrText>
          </w:r>
          <w:r>
            <w:rPr>
              <w:noProof/>
            </w:rPr>
          </w:r>
          <w:r>
            <w:rPr>
              <w:noProof/>
            </w:rPr>
            <w:fldChar w:fldCharType="separate"/>
          </w:r>
          <w:r>
            <w:rPr>
              <w:noProof/>
            </w:rPr>
            <w:t>5</w:t>
          </w:r>
          <w:r>
            <w:rPr>
              <w:noProof/>
            </w:rPr>
            <w:fldChar w:fldCharType="end"/>
          </w:r>
        </w:p>
        <w:p w14:paraId="1BB1A52D" w14:textId="77777777" w:rsidR="00F956F9" w:rsidRDefault="00F956F9">
          <w:pPr>
            <w:pStyle w:val="Inhopg1"/>
            <w:tabs>
              <w:tab w:val="right" w:leader="dot" w:pos="9056"/>
            </w:tabs>
            <w:rPr>
              <w:rFonts w:eastAsiaTheme="minorEastAsia" w:cstheme="minorBidi"/>
              <w:b w:val="0"/>
              <w:bCs w:val="0"/>
              <w:i w:val="0"/>
              <w:iCs w:val="0"/>
              <w:noProof/>
              <w:lang w:eastAsia="ja-JP"/>
            </w:rPr>
          </w:pPr>
          <w:r w:rsidRPr="00B064F8">
            <w:rPr>
              <w:noProof/>
            </w:rPr>
            <w:t>Tekst van het onderzoekswerk</w:t>
          </w:r>
          <w:r>
            <w:rPr>
              <w:noProof/>
            </w:rPr>
            <w:tab/>
          </w:r>
          <w:r>
            <w:rPr>
              <w:noProof/>
            </w:rPr>
            <w:fldChar w:fldCharType="begin"/>
          </w:r>
          <w:r>
            <w:rPr>
              <w:noProof/>
            </w:rPr>
            <w:instrText xml:space="preserve"> PAGEREF _Toc417809138 \h </w:instrText>
          </w:r>
          <w:r>
            <w:rPr>
              <w:noProof/>
            </w:rPr>
          </w:r>
          <w:r>
            <w:rPr>
              <w:noProof/>
            </w:rPr>
            <w:fldChar w:fldCharType="separate"/>
          </w:r>
          <w:r>
            <w:rPr>
              <w:noProof/>
            </w:rPr>
            <w:t>7</w:t>
          </w:r>
          <w:r>
            <w:rPr>
              <w:noProof/>
            </w:rPr>
            <w:fldChar w:fldCharType="end"/>
          </w:r>
        </w:p>
        <w:p w14:paraId="091A76D5"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noProof/>
              <w:color w:val="000000" w:themeColor="text1"/>
            </w:rPr>
            <w:t>X.1 Inleiding</w:t>
          </w:r>
          <w:r>
            <w:rPr>
              <w:noProof/>
            </w:rPr>
            <w:tab/>
          </w:r>
          <w:r>
            <w:rPr>
              <w:noProof/>
            </w:rPr>
            <w:fldChar w:fldCharType="begin"/>
          </w:r>
          <w:r>
            <w:rPr>
              <w:noProof/>
            </w:rPr>
            <w:instrText xml:space="preserve"> PAGEREF _Toc417809139 \h </w:instrText>
          </w:r>
          <w:r>
            <w:rPr>
              <w:noProof/>
            </w:rPr>
          </w:r>
          <w:r>
            <w:rPr>
              <w:noProof/>
            </w:rPr>
            <w:fldChar w:fldCharType="separate"/>
          </w:r>
          <w:r>
            <w:rPr>
              <w:noProof/>
            </w:rPr>
            <w:t>7</w:t>
          </w:r>
          <w:r>
            <w:rPr>
              <w:noProof/>
            </w:rPr>
            <w:fldChar w:fldCharType="end"/>
          </w:r>
        </w:p>
        <w:p w14:paraId="574D87CB" w14:textId="77777777" w:rsidR="00F956F9" w:rsidRDefault="00F956F9">
          <w:pPr>
            <w:pStyle w:val="Inhopg3"/>
            <w:rPr>
              <w:rFonts w:eastAsiaTheme="minorEastAsia" w:cstheme="minorBidi"/>
              <w:noProof/>
              <w:sz w:val="24"/>
              <w:szCs w:val="24"/>
              <w:lang w:eastAsia="ja-JP"/>
            </w:rPr>
          </w:pPr>
          <w:r w:rsidRPr="00B064F8">
            <w:rPr>
              <w:noProof/>
              <w:color w:val="000000" w:themeColor="text1"/>
            </w:rPr>
            <w:t>X.1.1 Achtergrond</w:t>
          </w:r>
          <w:r>
            <w:rPr>
              <w:noProof/>
            </w:rPr>
            <w:tab/>
          </w:r>
          <w:r>
            <w:rPr>
              <w:noProof/>
            </w:rPr>
            <w:fldChar w:fldCharType="begin"/>
          </w:r>
          <w:r>
            <w:rPr>
              <w:noProof/>
            </w:rPr>
            <w:instrText xml:space="preserve"> PAGEREF _Toc417809140 \h </w:instrText>
          </w:r>
          <w:r>
            <w:rPr>
              <w:noProof/>
            </w:rPr>
          </w:r>
          <w:r>
            <w:rPr>
              <w:noProof/>
            </w:rPr>
            <w:fldChar w:fldCharType="separate"/>
          </w:r>
          <w:r>
            <w:rPr>
              <w:noProof/>
            </w:rPr>
            <w:t>7</w:t>
          </w:r>
          <w:r>
            <w:rPr>
              <w:noProof/>
            </w:rPr>
            <w:fldChar w:fldCharType="end"/>
          </w:r>
        </w:p>
        <w:p w14:paraId="545F5C59" w14:textId="77777777" w:rsidR="00F956F9" w:rsidRDefault="00F956F9">
          <w:pPr>
            <w:pStyle w:val="Inhopg3"/>
            <w:rPr>
              <w:rFonts w:eastAsiaTheme="minorEastAsia" w:cstheme="minorBidi"/>
              <w:noProof/>
              <w:sz w:val="24"/>
              <w:szCs w:val="24"/>
              <w:lang w:eastAsia="ja-JP"/>
            </w:rPr>
          </w:pPr>
          <w:r w:rsidRPr="00B064F8">
            <w:rPr>
              <w:noProof/>
              <w:color w:val="000000" w:themeColor="text1"/>
            </w:rPr>
            <w:t>X.1.2 Probleemstelling</w:t>
          </w:r>
          <w:r>
            <w:rPr>
              <w:noProof/>
            </w:rPr>
            <w:tab/>
          </w:r>
          <w:r>
            <w:rPr>
              <w:noProof/>
            </w:rPr>
            <w:fldChar w:fldCharType="begin"/>
          </w:r>
          <w:r>
            <w:rPr>
              <w:noProof/>
            </w:rPr>
            <w:instrText xml:space="preserve"> PAGEREF _Toc417809141 \h </w:instrText>
          </w:r>
          <w:r>
            <w:rPr>
              <w:noProof/>
            </w:rPr>
          </w:r>
          <w:r>
            <w:rPr>
              <w:noProof/>
            </w:rPr>
            <w:fldChar w:fldCharType="separate"/>
          </w:r>
          <w:r>
            <w:rPr>
              <w:noProof/>
            </w:rPr>
            <w:t>12</w:t>
          </w:r>
          <w:r>
            <w:rPr>
              <w:noProof/>
            </w:rPr>
            <w:fldChar w:fldCharType="end"/>
          </w:r>
        </w:p>
        <w:p w14:paraId="6966A7DC" w14:textId="77777777" w:rsidR="00F956F9" w:rsidRDefault="00F956F9">
          <w:pPr>
            <w:pStyle w:val="Inhopg3"/>
            <w:rPr>
              <w:rFonts w:eastAsiaTheme="minorEastAsia" w:cstheme="minorBidi"/>
              <w:noProof/>
              <w:sz w:val="24"/>
              <w:szCs w:val="24"/>
              <w:lang w:eastAsia="ja-JP"/>
            </w:rPr>
          </w:pPr>
          <w:r w:rsidRPr="00B064F8">
            <w:rPr>
              <w:noProof/>
              <w:color w:val="000000" w:themeColor="text1"/>
            </w:rPr>
            <w:t>X.1.3 Belang van deze studie</w:t>
          </w:r>
          <w:r>
            <w:rPr>
              <w:noProof/>
            </w:rPr>
            <w:tab/>
          </w:r>
          <w:r>
            <w:rPr>
              <w:noProof/>
            </w:rPr>
            <w:fldChar w:fldCharType="begin"/>
          </w:r>
          <w:r>
            <w:rPr>
              <w:noProof/>
            </w:rPr>
            <w:instrText xml:space="preserve"> PAGEREF _Toc417809142 \h </w:instrText>
          </w:r>
          <w:r>
            <w:rPr>
              <w:noProof/>
            </w:rPr>
          </w:r>
          <w:r>
            <w:rPr>
              <w:noProof/>
            </w:rPr>
            <w:fldChar w:fldCharType="separate"/>
          </w:r>
          <w:r>
            <w:rPr>
              <w:noProof/>
            </w:rPr>
            <w:t>13</w:t>
          </w:r>
          <w:r>
            <w:rPr>
              <w:noProof/>
            </w:rPr>
            <w:fldChar w:fldCharType="end"/>
          </w:r>
        </w:p>
        <w:p w14:paraId="2242817C"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noProof/>
              <w:color w:val="000000" w:themeColor="text1"/>
            </w:rPr>
            <w:t>X.2 Objectieven</w:t>
          </w:r>
          <w:r>
            <w:rPr>
              <w:noProof/>
            </w:rPr>
            <w:tab/>
          </w:r>
          <w:r>
            <w:rPr>
              <w:noProof/>
            </w:rPr>
            <w:fldChar w:fldCharType="begin"/>
          </w:r>
          <w:r>
            <w:rPr>
              <w:noProof/>
            </w:rPr>
            <w:instrText xml:space="preserve"> PAGEREF _Toc417809143 \h </w:instrText>
          </w:r>
          <w:r>
            <w:rPr>
              <w:noProof/>
            </w:rPr>
          </w:r>
          <w:r>
            <w:rPr>
              <w:noProof/>
            </w:rPr>
            <w:fldChar w:fldCharType="separate"/>
          </w:r>
          <w:r>
            <w:rPr>
              <w:noProof/>
            </w:rPr>
            <w:t>13</w:t>
          </w:r>
          <w:r>
            <w:rPr>
              <w:noProof/>
            </w:rPr>
            <w:fldChar w:fldCharType="end"/>
          </w:r>
        </w:p>
        <w:p w14:paraId="6C6E2E5D"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noProof/>
              <w:color w:val="000000" w:themeColor="text1"/>
            </w:rPr>
            <w:t>X.3 Materialen en methoden</w:t>
          </w:r>
          <w:r>
            <w:rPr>
              <w:noProof/>
            </w:rPr>
            <w:tab/>
          </w:r>
          <w:r>
            <w:rPr>
              <w:noProof/>
            </w:rPr>
            <w:fldChar w:fldCharType="begin"/>
          </w:r>
          <w:r>
            <w:rPr>
              <w:noProof/>
            </w:rPr>
            <w:instrText xml:space="preserve"> PAGEREF _Toc417809144 \h </w:instrText>
          </w:r>
          <w:r>
            <w:rPr>
              <w:noProof/>
            </w:rPr>
          </w:r>
          <w:r>
            <w:rPr>
              <w:noProof/>
            </w:rPr>
            <w:fldChar w:fldCharType="separate"/>
          </w:r>
          <w:r>
            <w:rPr>
              <w:noProof/>
            </w:rPr>
            <w:t>13</w:t>
          </w:r>
          <w:r>
            <w:rPr>
              <w:noProof/>
            </w:rPr>
            <w:fldChar w:fldCharType="end"/>
          </w:r>
        </w:p>
        <w:p w14:paraId="59F58817" w14:textId="77777777" w:rsidR="00F956F9" w:rsidRDefault="00F956F9">
          <w:pPr>
            <w:pStyle w:val="Inhopg3"/>
            <w:rPr>
              <w:rFonts w:eastAsiaTheme="minorEastAsia" w:cstheme="minorBidi"/>
              <w:noProof/>
              <w:sz w:val="24"/>
              <w:szCs w:val="24"/>
              <w:lang w:eastAsia="ja-JP"/>
            </w:rPr>
          </w:pPr>
          <w:r w:rsidRPr="00B064F8">
            <w:rPr>
              <w:noProof/>
            </w:rPr>
            <w:t>X.3.1.PICO-vraag</w:t>
          </w:r>
          <w:r>
            <w:rPr>
              <w:noProof/>
            </w:rPr>
            <w:tab/>
          </w:r>
          <w:r>
            <w:rPr>
              <w:noProof/>
            </w:rPr>
            <w:fldChar w:fldCharType="begin"/>
          </w:r>
          <w:r>
            <w:rPr>
              <w:noProof/>
            </w:rPr>
            <w:instrText xml:space="preserve"> PAGEREF _Toc417809145 \h </w:instrText>
          </w:r>
          <w:r>
            <w:rPr>
              <w:noProof/>
            </w:rPr>
          </w:r>
          <w:r>
            <w:rPr>
              <w:noProof/>
            </w:rPr>
            <w:fldChar w:fldCharType="separate"/>
          </w:r>
          <w:r>
            <w:rPr>
              <w:noProof/>
            </w:rPr>
            <w:t>13</w:t>
          </w:r>
          <w:r>
            <w:rPr>
              <w:noProof/>
            </w:rPr>
            <w:fldChar w:fldCharType="end"/>
          </w:r>
        </w:p>
        <w:p w14:paraId="3B72C02F" w14:textId="77777777" w:rsidR="00F956F9" w:rsidRDefault="00F956F9">
          <w:pPr>
            <w:pStyle w:val="Inhopg3"/>
            <w:rPr>
              <w:rFonts w:eastAsiaTheme="minorEastAsia" w:cstheme="minorBidi"/>
              <w:noProof/>
              <w:sz w:val="24"/>
              <w:szCs w:val="24"/>
              <w:lang w:eastAsia="ja-JP"/>
            </w:rPr>
          </w:pPr>
          <w:r w:rsidRPr="00B064F8">
            <w:rPr>
              <w:noProof/>
            </w:rPr>
            <w:t>X.3.2.Database en zoektermen</w:t>
          </w:r>
          <w:r>
            <w:rPr>
              <w:noProof/>
            </w:rPr>
            <w:tab/>
          </w:r>
          <w:r>
            <w:rPr>
              <w:noProof/>
            </w:rPr>
            <w:fldChar w:fldCharType="begin"/>
          </w:r>
          <w:r>
            <w:rPr>
              <w:noProof/>
            </w:rPr>
            <w:instrText xml:space="preserve"> PAGEREF _Toc417809146 \h </w:instrText>
          </w:r>
          <w:r>
            <w:rPr>
              <w:noProof/>
            </w:rPr>
          </w:r>
          <w:r>
            <w:rPr>
              <w:noProof/>
            </w:rPr>
            <w:fldChar w:fldCharType="separate"/>
          </w:r>
          <w:r>
            <w:rPr>
              <w:noProof/>
            </w:rPr>
            <w:t>14</w:t>
          </w:r>
          <w:r>
            <w:rPr>
              <w:noProof/>
            </w:rPr>
            <w:fldChar w:fldCharType="end"/>
          </w:r>
        </w:p>
        <w:p w14:paraId="3C439F25" w14:textId="77777777" w:rsidR="00F956F9" w:rsidRDefault="00F956F9">
          <w:pPr>
            <w:pStyle w:val="Inhopg3"/>
            <w:rPr>
              <w:rFonts w:eastAsiaTheme="minorEastAsia" w:cstheme="minorBidi"/>
              <w:noProof/>
              <w:sz w:val="24"/>
              <w:szCs w:val="24"/>
              <w:lang w:eastAsia="ja-JP"/>
            </w:rPr>
          </w:pPr>
          <w:r w:rsidRPr="00B064F8">
            <w:rPr>
              <w:noProof/>
            </w:rPr>
            <w:t>X.3.3. Inclusie en exclusie criteria</w:t>
          </w:r>
          <w:r>
            <w:rPr>
              <w:noProof/>
            </w:rPr>
            <w:tab/>
          </w:r>
          <w:r>
            <w:rPr>
              <w:noProof/>
            </w:rPr>
            <w:fldChar w:fldCharType="begin"/>
          </w:r>
          <w:r>
            <w:rPr>
              <w:noProof/>
            </w:rPr>
            <w:instrText xml:space="preserve"> PAGEREF _Toc417809147 \h </w:instrText>
          </w:r>
          <w:r>
            <w:rPr>
              <w:noProof/>
            </w:rPr>
          </w:r>
          <w:r>
            <w:rPr>
              <w:noProof/>
            </w:rPr>
            <w:fldChar w:fldCharType="separate"/>
          </w:r>
          <w:r>
            <w:rPr>
              <w:noProof/>
            </w:rPr>
            <w:t>14</w:t>
          </w:r>
          <w:r>
            <w:rPr>
              <w:noProof/>
            </w:rPr>
            <w:fldChar w:fldCharType="end"/>
          </w:r>
        </w:p>
        <w:p w14:paraId="093D20A4"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noProof/>
            </w:rPr>
            <w:t>X.4 Resultaten</w:t>
          </w:r>
          <w:r>
            <w:rPr>
              <w:noProof/>
            </w:rPr>
            <w:tab/>
          </w:r>
          <w:r>
            <w:rPr>
              <w:noProof/>
            </w:rPr>
            <w:fldChar w:fldCharType="begin"/>
          </w:r>
          <w:r>
            <w:rPr>
              <w:noProof/>
            </w:rPr>
            <w:instrText xml:space="preserve"> PAGEREF _Toc417809148 \h </w:instrText>
          </w:r>
          <w:r>
            <w:rPr>
              <w:noProof/>
            </w:rPr>
          </w:r>
          <w:r>
            <w:rPr>
              <w:noProof/>
            </w:rPr>
            <w:fldChar w:fldCharType="separate"/>
          </w:r>
          <w:r>
            <w:rPr>
              <w:noProof/>
            </w:rPr>
            <w:t>16</w:t>
          </w:r>
          <w:r>
            <w:rPr>
              <w:noProof/>
            </w:rPr>
            <w:fldChar w:fldCharType="end"/>
          </w:r>
        </w:p>
        <w:p w14:paraId="0919F106" w14:textId="77777777" w:rsidR="00F956F9" w:rsidRDefault="00F956F9">
          <w:pPr>
            <w:pStyle w:val="Inhopg3"/>
            <w:rPr>
              <w:rFonts w:eastAsiaTheme="minorEastAsia" w:cstheme="minorBidi"/>
              <w:noProof/>
              <w:sz w:val="24"/>
              <w:szCs w:val="24"/>
              <w:lang w:eastAsia="ja-JP"/>
            </w:rPr>
          </w:pPr>
          <w:r w:rsidRPr="00B064F8">
            <w:rPr>
              <w:noProof/>
            </w:rPr>
            <w:t>X.4.1 Associatie tussen HbA1c -waarden en parodontitis</w:t>
          </w:r>
          <w:r>
            <w:rPr>
              <w:noProof/>
            </w:rPr>
            <w:tab/>
          </w:r>
          <w:r>
            <w:rPr>
              <w:noProof/>
            </w:rPr>
            <w:fldChar w:fldCharType="begin"/>
          </w:r>
          <w:r>
            <w:rPr>
              <w:noProof/>
            </w:rPr>
            <w:instrText xml:space="preserve"> PAGEREF _Toc417809149 \h </w:instrText>
          </w:r>
          <w:r>
            <w:rPr>
              <w:noProof/>
            </w:rPr>
          </w:r>
          <w:r>
            <w:rPr>
              <w:noProof/>
            </w:rPr>
            <w:fldChar w:fldCharType="separate"/>
          </w:r>
          <w:r>
            <w:rPr>
              <w:noProof/>
            </w:rPr>
            <w:t>16</w:t>
          </w:r>
          <w:r>
            <w:rPr>
              <w:noProof/>
            </w:rPr>
            <w:fldChar w:fldCharType="end"/>
          </w:r>
        </w:p>
        <w:p w14:paraId="4340248F" w14:textId="77777777" w:rsidR="00F956F9" w:rsidRDefault="00F956F9">
          <w:pPr>
            <w:pStyle w:val="Inhopg3"/>
            <w:rPr>
              <w:rFonts w:eastAsiaTheme="minorEastAsia" w:cstheme="minorBidi"/>
              <w:noProof/>
              <w:sz w:val="24"/>
              <w:szCs w:val="24"/>
              <w:lang w:eastAsia="ja-JP"/>
            </w:rPr>
          </w:pPr>
          <w:r w:rsidRPr="00B064F8">
            <w:rPr>
              <w:rFonts w:ascii="Cambria" w:hAnsi="Cambria"/>
              <w:noProof/>
            </w:rPr>
            <w:t>X.4.3 Onderlinge vergelijking van de resultaten van de solitaire NSPT studies:</w:t>
          </w:r>
          <w:r>
            <w:rPr>
              <w:noProof/>
            </w:rPr>
            <w:tab/>
          </w:r>
          <w:r>
            <w:rPr>
              <w:noProof/>
            </w:rPr>
            <w:fldChar w:fldCharType="begin"/>
          </w:r>
          <w:r>
            <w:rPr>
              <w:noProof/>
            </w:rPr>
            <w:instrText xml:space="preserve"> PAGEREF _Toc417809150 \h </w:instrText>
          </w:r>
          <w:r>
            <w:rPr>
              <w:noProof/>
            </w:rPr>
          </w:r>
          <w:r>
            <w:rPr>
              <w:noProof/>
            </w:rPr>
            <w:fldChar w:fldCharType="separate"/>
          </w:r>
          <w:r>
            <w:rPr>
              <w:noProof/>
            </w:rPr>
            <w:t>30</w:t>
          </w:r>
          <w:r>
            <w:rPr>
              <w:noProof/>
            </w:rPr>
            <w:fldChar w:fldCharType="end"/>
          </w:r>
        </w:p>
        <w:p w14:paraId="0EC75054"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rFonts w:ascii="Cambria" w:hAnsi="Cambria"/>
              <w:noProof/>
            </w:rPr>
            <w:t>X.5 Tabellen, schema’s en figuren</w:t>
          </w:r>
          <w:r>
            <w:rPr>
              <w:noProof/>
            </w:rPr>
            <w:tab/>
          </w:r>
          <w:r>
            <w:rPr>
              <w:noProof/>
            </w:rPr>
            <w:fldChar w:fldCharType="begin"/>
          </w:r>
          <w:r>
            <w:rPr>
              <w:noProof/>
            </w:rPr>
            <w:instrText xml:space="preserve"> PAGEREF _Toc417809151 \h </w:instrText>
          </w:r>
          <w:r>
            <w:rPr>
              <w:noProof/>
            </w:rPr>
          </w:r>
          <w:r>
            <w:rPr>
              <w:noProof/>
            </w:rPr>
            <w:fldChar w:fldCharType="separate"/>
          </w:r>
          <w:r>
            <w:rPr>
              <w:noProof/>
            </w:rPr>
            <w:t>31</w:t>
          </w:r>
          <w:r>
            <w:rPr>
              <w:noProof/>
            </w:rPr>
            <w:fldChar w:fldCharType="end"/>
          </w:r>
        </w:p>
        <w:p w14:paraId="0F6159D8" w14:textId="77777777" w:rsidR="00F956F9" w:rsidRDefault="00F956F9">
          <w:pPr>
            <w:pStyle w:val="Inhopg3"/>
            <w:rPr>
              <w:rFonts w:eastAsiaTheme="minorEastAsia" w:cstheme="minorBidi"/>
              <w:noProof/>
              <w:sz w:val="24"/>
              <w:szCs w:val="24"/>
              <w:lang w:eastAsia="ja-JP"/>
            </w:rPr>
          </w:pPr>
          <w:r w:rsidRPr="00B064F8">
            <w:rPr>
              <w:rFonts w:ascii="Cambria" w:hAnsi="Cambria"/>
              <w:noProof/>
            </w:rPr>
            <w:t xml:space="preserve">X.5.1 </w:t>
          </w:r>
          <w:r w:rsidRPr="00B064F8">
            <w:rPr>
              <w:rFonts w:ascii="Cambria" w:hAnsi="Cambria"/>
              <w:i/>
              <w:noProof/>
            </w:rPr>
            <w:t>figuur 1</w:t>
          </w:r>
          <w:r w:rsidRPr="00B064F8">
            <w:rPr>
              <w:rFonts w:ascii="Cambria" w:hAnsi="Cambria"/>
              <w:noProof/>
            </w:rPr>
            <w:t xml:space="preserve"> diagnose van diabetes uit Sofia dia 3 metabolisme en metabole regeling van Prof. F.Schuit (4)</w:t>
          </w:r>
          <w:r>
            <w:rPr>
              <w:noProof/>
            </w:rPr>
            <w:tab/>
          </w:r>
          <w:r>
            <w:rPr>
              <w:noProof/>
            </w:rPr>
            <w:fldChar w:fldCharType="begin"/>
          </w:r>
          <w:r>
            <w:rPr>
              <w:noProof/>
            </w:rPr>
            <w:instrText xml:space="preserve"> PAGEREF _Toc417809152 \h </w:instrText>
          </w:r>
          <w:r>
            <w:rPr>
              <w:noProof/>
            </w:rPr>
          </w:r>
          <w:r>
            <w:rPr>
              <w:noProof/>
            </w:rPr>
            <w:fldChar w:fldCharType="separate"/>
          </w:r>
          <w:r>
            <w:rPr>
              <w:noProof/>
            </w:rPr>
            <w:t>31</w:t>
          </w:r>
          <w:r>
            <w:rPr>
              <w:noProof/>
            </w:rPr>
            <w:fldChar w:fldCharType="end"/>
          </w:r>
        </w:p>
        <w:p w14:paraId="24C07735" w14:textId="77777777" w:rsidR="00F956F9" w:rsidRDefault="00F956F9">
          <w:pPr>
            <w:pStyle w:val="Inhopg3"/>
            <w:rPr>
              <w:rFonts w:eastAsiaTheme="minorEastAsia" w:cstheme="minorBidi"/>
              <w:noProof/>
              <w:sz w:val="24"/>
              <w:szCs w:val="24"/>
              <w:lang w:eastAsia="ja-JP"/>
            </w:rPr>
          </w:pPr>
          <w:r w:rsidRPr="00B064F8">
            <w:rPr>
              <w:rFonts w:ascii="Cambria" w:hAnsi="Cambria"/>
              <w:noProof/>
            </w:rPr>
            <w:t xml:space="preserve">X.5.2 </w:t>
          </w:r>
          <w:r w:rsidRPr="00B064F8">
            <w:rPr>
              <w:rFonts w:ascii="Cambria" w:hAnsi="Cambria"/>
              <w:i/>
              <w:noProof/>
            </w:rPr>
            <w:t>figuur 2</w:t>
          </w:r>
          <w:r w:rsidRPr="00B064F8">
            <w:rPr>
              <w:rFonts w:ascii="Cambria" w:hAnsi="Cambria"/>
              <w:noProof/>
            </w:rPr>
            <w:t xml:space="preserve"> toont een voorbeeld van een bloedlabo formulier van een patiënt met diabetes type 2</w:t>
          </w:r>
          <w:r>
            <w:rPr>
              <w:noProof/>
            </w:rPr>
            <w:tab/>
          </w:r>
          <w:r>
            <w:rPr>
              <w:noProof/>
            </w:rPr>
            <w:fldChar w:fldCharType="begin"/>
          </w:r>
          <w:r>
            <w:rPr>
              <w:noProof/>
            </w:rPr>
            <w:instrText xml:space="preserve"> PAGEREF _Toc417809153 \h </w:instrText>
          </w:r>
          <w:r>
            <w:rPr>
              <w:noProof/>
            </w:rPr>
          </w:r>
          <w:r>
            <w:rPr>
              <w:noProof/>
            </w:rPr>
            <w:fldChar w:fldCharType="separate"/>
          </w:r>
          <w:r>
            <w:rPr>
              <w:noProof/>
            </w:rPr>
            <w:t>31</w:t>
          </w:r>
          <w:r>
            <w:rPr>
              <w:noProof/>
            </w:rPr>
            <w:fldChar w:fldCharType="end"/>
          </w:r>
        </w:p>
        <w:p w14:paraId="06A9E787"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rFonts w:ascii="Cambria" w:hAnsi="Cambria"/>
              <w:noProof/>
              <w:color w:val="000000" w:themeColor="text1"/>
            </w:rPr>
            <w:t>X.6 Discussie</w:t>
          </w:r>
          <w:r>
            <w:rPr>
              <w:noProof/>
            </w:rPr>
            <w:tab/>
          </w:r>
          <w:r>
            <w:rPr>
              <w:noProof/>
            </w:rPr>
            <w:fldChar w:fldCharType="begin"/>
          </w:r>
          <w:r>
            <w:rPr>
              <w:noProof/>
            </w:rPr>
            <w:instrText xml:space="preserve"> PAGEREF _Toc417809154 \h </w:instrText>
          </w:r>
          <w:r>
            <w:rPr>
              <w:noProof/>
            </w:rPr>
          </w:r>
          <w:r>
            <w:rPr>
              <w:noProof/>
            </w:rPr>
            <w:fldChar w:fldCharType="separate"/>
          </w:r>
          <w:r>
            <w:rPr>
              <w:noProof/>
            </w:rPr>
            <w:t>32</w:t>
          </w:r>
          <w:r>
            <w:rPr>
              <w:noProof/>
            </w:rPr>
            <w:fldChar w:fldCharType="end"/>
          </w:r>
        </w:p>
        <w:p w14:paraId="3F23CD28"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rFonts w:ascii="Cambria" w:hAnsi="Cambria"/>
              <w:noProof/>
              <w:color w:val="000000" w:themeColor="text1"/>
            </w:rPr>
            <w:t>X.7 Conclusie</w:t>
          </w:r>
          <w:r>
            <w:rPr>
              <w:noProof/>
            </w:rPr>
            <w:tab/>
          </w:r>
          <w:r>
            <w:rPr>
              <w:noProof/>
            </w:rPr>
            <w:fldChar w:fldCharType="begin"/>
          </w:r>
          <w:r>
            <w:rPr>
              <w:noProof/>
            </w:rPr>
            <w:instrText xml:space="preserve"> PAGEREF _Toc417809155 \h </w:instrText>
          </w:r>
          <w:r>
            <w:rPr>
              <w:noProof/>
            </w:rPr>
          </w:r>
          <w:r>
            <w:rPr>
              <w:noProof/>
            </w:rPr>
            <w:fldChar w:fldCharType="separate"/>
          </w:r>
          <w:r>
            <w:rPr>
              <w:noProof/>
            </w:rPr>
            <w:t>33</w:t>
          </w:r>
          <w:r>
            <w:rPr>
              <w:noProof/>
            </w:rPr>
            <w:fldChar w:fldCharType="end"/>
          </w:r>
        </w:p>
        <w:p w14:paraId="5B824A53"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rFonts w:ascii="Cambria" w:hAnsi="Cambria"/>
              <w:noProof/>
              <w:color w:val="000000" w:themeColor="text1"/>
            </w:rPr>
            <w:t>X.8 literatuurlijst</w:t>
          </w:r>
          <w:r>
            <w:rPr>
              <w:noProof/>
            </w:rPr>
            <w:tab/>
          </w:r>
          <w:r>
            <w:rPr>
              <w:noProof/>
            </w:rPr>
            <w:fldChar w:fldCharType="begin"/>
          </w:r>
          <w:r>
            <w:rPr>
              <w:noProof/>
            </w:rPr>
            <w:instrText xml:space="preserve"> PAGEREF _Toc417809156 \h </w:instrText>
          </w:r>
          <w:r>
            <w:rPr>
              <w:noProof/>
            </w:rPr>
          </w:r>
          <w:r>
            <w:rPr>
              <w:noProof/>
            </w:rPr>
            <w:fldChar w:fldCharType="separate"/>
          </w:r>
          <w:r>
            <w:rPr>
              <w:noProof/>
            </w:rPr>
            <w:t>34</w:t>
          </w:r>
          <w:r>
            <w:rPr>
              <w:noProof/>
            </w:rPr>
            <w:fldChar w:fldCharType="end"/>
          </w:r>
        </w:p>
        <w:p w14:paraId="306A4757" w14:textId="77777777" w:rsidR="00F956F9" w:rsidRDefault="00F956F9">
          <w:pPr>
            <w:pStyle w:val="Inhopg2"/>
            <w:tabs>
              <w:tab w:val="right" w:leader="dot" w:pos="9056"/>
            </w:tabs>
            <w:rPr>
              <w:rFonts w:eastAsiaTheme="minorEastAsia" w:cstheme="minorBidi"/>
              <w:b w:val="0"/>
              <w:bCs w:val="0"/>
              <w:noProof/>
              <w:sz w:val="24"/>
              <w:szCs w:val="24"/>
              <w:lang w:eastAsia="ja-JP"/>
            </w:rPr>
          </w:pPr>
          <w:r w:rsidRPr="00B064F8">
            <w:rPr>
              <w:noProof/>
              <w:color w:val="000000" w:themeColor="text1"/>
            </w:rPr>
            <w:t>X.9 bijlagen</w:t>
          </w:r>
          <w:r>
            <w:rPr>
              <w:noProof/>
            </w:rPr>
            <w:tab/>
          </w:r>
          <w:r>
            <w:rPr>
              <w:noProof/>
            </w:rPr>
            <w:fldChar w:fldCharType="begin"/>
          </w:r>
          <w:r>
            <w:rPr>
              <w:noProof/>
            </w:rPr>
            <w:instrText xml:space="preserve"> PAGEREF _Toc417809157 \h </w:instrText>
          </w:r>
          <w:r>
            <w:rPr>
              <w:noProof/>
            </w:rPr>
          </w:r>
          <w:r>
            <w:rPr>
              <w:noProof/>
            </w:rPr>
            <w:fldChar w:fldCharType="separate"/>
          </w:r>
          <w:r>
            <w:rPr>
              <w:noProof/>
            </w:rPr>
            <w:t>1</w:t>
          </w:r>
          <w:r>
            <w:rPr>
              <w:noProof/>
            </w:rPr>
            <w:fldChar w:fldCharType="end"/>
          </w:r>
        </w:p>
        <w:p w14:paraId="783FB1BD" w14:textId="77777777" w:rsidR="00F956F9" w:rsidRDefault="00F956F9">
          <w:pPr>
            <w:pStyle w:val="Inhopg3"/>
            <w:rPr>
              <w:rFonts w:eastAsiaTheme="minorEastAsia" w:cstheme="minorBidi"/>
              <w:noProof/>
              <w:sz w:val="24"/>
              <w:szCs w:val="24"/>
              <w:lang w:eastAsia="ja-JP"/>
            </w:rPr>
          </w:pPr>
          <w:r>
            <w:rPr>
              <w:noProof/>
            </w:rPr>
            <w:t xml:space="preserve">X.9.1 </w:t>
          </w:r>
          <w:r w:rsidRPr="00B064F8">
            <w:rPr>
              <w:i/>
              <w:noProof/>
            </w:rPr>
            <w:t>Tabel 3</w:t>
          </w:r>
          <w:r w:rsidRPr="00B064F8">
            <w:rPr>
              <w:b/>
              <w:noProof/>
            </w:rPr>
            <w:t xml:space="preserve"> </w:t>
          </w:r>
          <w:r>
            <w:rPr>
              <w:noProof/>
            </w:rPr>
            <w:t>toont de solitair beschrijvende studies over de relatie tussen de parodontale status en HbA1c-waarden</w:t>
          </w:r>
          <w:r>
            <w:rPr>
              <w:noProof/>
            </w:rPr>
            <w:tab/>
          </w:r>
          <w:r>
            <w:rPr>
              <w:noProof/>
            </w:rPr>
            <w:fldChar w:fldCharType="begin"/>
          </w:r>
          <w:r>
            <w:rPr>
              <w:noProof/>
            </w:rPr>
            <w:instrText xml:space="preserve"> PAGEREF _Toc417809158 \h </w:instrText>
          </w:r>
          <w:r>
            <w:rPr>
              <w:noProof/>
            </w:rPr>
          </w:r>
          <w:r>
            <w:rPr>
              <w:noProof/>
            </w:rPr>
            <w:fldChar w:fldCharType="separate"/>
          </w:r>
          <w:r>
            <w:rPr>
              <w:noProof/>
            </w:rPr>
            <w:t>1</w:t>
          </w:r>
          <w:r>
            <w:rPr>
              <w:noProof/>
            </w:rPr>
            <w:fldChar w:fldCharType="end"/>
          </w:r>
        </w:p>
        <w:p w14:paraId="3E929765" w14:textId="77777777" w:rsidR="00F956F9" w:rsidRDefault="00F956F9">
          <w:pPr>
            <w:pStyle w:val="Inhopg3"/>
            <w:rPr>
              <w:rFonts w:eastAsiaTheme="minorEastAsia" w:cstheme="minorBidi"/>
              <w:noProof/>
              <w:sz w:val="24"/>
              <w:szCs w:val="24"/>
              <w:lang w:eastAsia="ja-JP"/>
            </w:rPr>
          </w:pPr>
          <w:r w:rsidRPr="00B064F8">
            <w:rPr>
              <w:noProof/>
            </w:rPr>
            <w:t xml:space="preserve">X.9.2 </w:t>
          </w:r>
          <w:r w:rsidRPr="00B064F8">
            <w:rPr>
              <w:i/>
              <w:noProof/>
            </w:rPr>
            <w:t>Tabel 4:</w:t>
          </w:r>
          <w:r>
            <w:rPr>
              <w:noProof/>
            </w:rPr>
            <w:t xml:space="preserve"> toont de studies over NSPT en het effect op de HbA1c waarden</w:t>
          </w:r>
          <w:r>
            <w:rPr>
              <w:noProof/>
            </w:rPr>
            <w:tab/>
          </w:r>
          <w:r>
            <w:rPr>
              <w:noProof/>
            </w:rPr>
            <w:fldChar w:fldCharType="begin"/>
          </w:r>
          <w:r>
            <w:rPr>
              <w:noProof/>
            </w:rPr>
            <w:instrText xml:space="preserve"> PAGEREF _Toc417809159 \h </w:instrText>
          </w:r>
          <w:r>
            <w:rPr>
              <w:noProof/>
            </w:rPr>
          </w:r>
          <w:r>
            <w:rPr>
              <w:noProof/>
            </w:rPr>
            <w:fldChar w:fldCharType="separate"/>
          </w:r>
          <w:r>
            <w:rPr>
              <w:noProof/>
            </w:rPr>
            <w:t>5</w:t>
          </w:r>
          <w:r>
            <w:rPr>
              <w:noProof/>
            </w:rPr>
            <w:fldChar w:fldCharType="end"/>
          </w:r>
        </w:p>
        <w:p w14:paraId="18C6E1B9" w14:textId="77777777" w:rsidR="00F956F9" w:rsidRDefault="00F956F9">
          <w:pPr>
            <w:pStyle w:val="Inhopg3"/>
            <w:rPr>
              <w:rFonts w:eastAsiaTheme="minorEastAsia" w:cstheme="minorBidi"/>
              <w:noProof/>
              <w:sz w:val="24"/>
              <w:szCs w:val="24"/>
              <w:lang w:eastAsia="ja-JP"/>
            </w:rPr>
          </w:pPr>
          <w:r w:rsidRPr="00B064F8">
            <w:rPr>
              <w:noProof/>
            </w:rPr>
            <w:t xml:space="preserve">X.9.3 </w:t>
          </w:r>
          <w:r w:rsidRPr="00B064F8">
            <w:rPr>
              <w:i/>
              <w:noProof/>
            </w:rPr>
            <w:t>Tabel 5:</w:t>
          </w:r>
          <w:r>
            <w:rPr>
              <w:noProof/>
            </w:rPr>
            <w:t xml:space="preserve"> toont de systematic reviews</w:t>
          </w:r>
          <w:r>
            <w:rPr>
              <w:noProof/>
            </w:rPr>
            <w:tab/>
          </w:r>
          <w:r>
            <w:rPr>
              <w:noProof/>
            </w:rPr>
            <w:fldChar w:fldCharType="begin"/>
          </w:r>
          <w:r>
            <w:rPr>
              <w:noProof/>
            </w:rPr>
            <w:instrText xml:space="preserve"> PAGEREF _Toc417809160 \h </w:instrText>
          </w:r>
          <w:r>
            <w:rPr>
              <w:noProof/>
            </w:rPr>
          </w:r>
          <w:r>
            <w:rPr>
              <w:noProof/>
            </w:rPr>
            <w:fldChar w:fldCharType="separate"/>
          </w:r>
          <w:r>
            <w:rPr>
              <w:noProof/>
            </w:rPr>
            <w:t>9</w:t>
          </w:r>
          <w:r>
            <w:rPr>
              <w:noProof/>
            </w:rPr>
            <w:fldChar w:fldCharType="end"/>
          </w:r>
        </w:p>
        <w:p w14:paraId="5B305C4B" w14:textId="77777777" w:rsidR="00F70A80" w:rsidRDefault="00F70A80" w:rsidP="00BA72D3">
          <w:pPr>
            <w:spacing w:line="276" w:lineRule="auto"/>
            <w:jc w:val="both"/>
          </w:pPr>
          <w:r w:rsidRPr="00BA72D3">
            <w:rPr>
              <w:rFonts w:asciiTheme="minorHAnsi" w:hAnsiTheme="minorHAnsi"/>
              <w:b/>
              <w:bCs/>
              <w:noProof/>
            </w:rPr>
            <w:fldChar w:fldCharType="end"/>
          </w:r>
        </w:p>
      </w:sdtContent>
    </w:sdt>
    <w:p w14:paraId="23AA0D1B" w14:textId="77777777" w:rsidR="000A52FA" w:rsidRDefault="000A52FA" w:rsidP="00C45BA6">
      <w:pPr>
        <w:spacing w:line="276" w:lineRule="auto"/>
        <w:rPr>
          <w:rFonts w:asciiTheme="minorHAnsi" w:hAnsiTheme="minorHAnsi"/>
          <w:b/>
        </w:rPr>
      </w:pPr>
    </w:p>
    <w:p w14:paraId="6F687C97" w14:textId="77777777" w:rsidR="00934EC6" w:rsidRDefault="00934EC6" w:rsidP="00BA72D3">
      <w:pPr>
        <w:pStyle w:val="Kop1"/>
        <w:spacing w:line="276" w:lineRule="auto"/>
        <w:jc w:val="both"/>
        <w:rPr>
          <w:rFonts w:asciiTheme="minorHAnsi" w:hAnsiTheme="minorHAnsi"/>
          <w:sz w:val="24"/>
          <w:szCs w:val="24"/>
        </w:rPr>
      </w:pPr>
    </w:p>
    <w:p w14:paraId="30BAB8F6" w14:textId="77777777" w:rsidR="00934EC6" w:rsidRDefault="00934EC6" w:rsidP="00934EC6"/>
    <w:p w14:paraId="06567DFA" w14:textId="77777777" w:rsidR="00934EC6" w:rsidRPr="00934EC6" w:rsidRDefault="00934EC6" w:rsidP="00934EC6"/>
    <w:p w14:paraId="1680ACC3" w14:textId="77777777" w:rsidR="00934EC6" w:rsidRDefault="00934EC6" w:rsidP="00BA72D3">
      <w:pPr>
        <w:pStyle w:val="Kop1"/>
        <w:spacing w:line="276" w:lineRule="auto"/>
        <w:jc w:val="both"/>
        <w:rPr>
          <w:rFonts w:asciiTheme="minorHAnsi" w:hAnsiTheme="minorHAnsi"/>
          <w:sz w:val="24"/>
          <w:szCs w:val="24"/>
        </w:rPr>
      </w:pPr>
    </w:p>
    <w:p w14:paraId="7F7B5FDB" w14:textId="53B5D72C" w:rsidR="0025728F" w:rsidRPr="00BA72D3" w:rsidRDefault="00B36A31" w:rsidP="00BA72D3">
      <w:pPr>
        <w:pStyle w:val="Kop1"/>
        <w:spacing w:line="276" w:lineRule="auto"/>
        <w:jc w:val="both"/>
        <w:rPr>
          <w:rFonts w:asciiTheme="minorHAnsi" w:hAnsiTheme="minorHAnsi"/>
          <w:sz w:val="24"/>
          <w:szCs w:val="24"/>
        </w:rPr>
      </w:pPr>
      <w:bookmarkStart w:id="4" w:name="_Toc417809135"/>
      <w:r w:rsidRPr="00BA72D3">
        <w:rPr>
          <w:rFonts w:asciiTheme="minorHAnsi" w:hAnsiTheme="minorHAnsi"/>
          <w:sz w:val="24"/>
          <w:szCs w:val="24"/>
        </w:rPr>
        <w:t>L</w:t>
      </w:r>
      <w:r w:rsidR="0025728F" w:rsidRPr="00BA72D3">
        <w:rPr>
          <w:rFonts w:asciiTheme="minorHAnsi" w:hAnsiTheme="minorHAnsi"/>
          <w:sz w:val="24"/>
          <w:szCs w:val="24"/>
        </w:rPr>
        <w:t>ijst met gebruikte afkortingen</w:t>
      </w:r>
      <w:bookmarkEnd w:id="4"/>
    </w:p>
    <w:p w14:paraId="3B19445A" w14:textId="77777777" w:rsidR="008353E3" w:rsidRPr="00BA72D3" w:rsidRDefault="008353E3" w:rsidP="00BA72D3">
      <w:pPr>
        <w:spacing w:line="276" w:lineRule="auto"/>
        <w:jc w:val="both"/>
        <w:rPr>
          <w:rFonts w:asciiTheme="minorHAnsi" w:hAnsiTheme="minorHAnsi"/>
          <w:b/>
        </w:rPr>
      </w:pPr>
    </w:p>
    <w:p w14:paraId="177E268B" w14:textId="4BBB917E" w:rsidR="00B36A31" w:rsidRPr="00BA72D3" w:rsidRDefault="00B36A31" w:rsidP="00BA72D3">
      <w:pPr>
        <w:spacing w:line="276" w:lineRule="auto"/>
        <w:jc w:val="both"/>
        <w:rPr>
          <w:rFonts w:asciiTheme="minorHAnsi" w:hAnsiTheme="minorHAnsi"/>
          <w:b/>
          <w:i/>
        </w:rPr>
      </w:pPr>
      <w:r w:rsidRPr="00BA72D3">
        <w:rPr>
          <w:rFonts w:asciiTheme="minorHAnsi" w:hAnsiTheme="minorHAnsi"/>
          <w:b/>
          <w:i/>
        </w:rPr>
        <w:t>A.Actinomycetmcom</w:t>
      </w:r>
      <w:r w:rsidR="0016797F">
        <w:rPr>
          <w:rFonts w:asciiTheme="minorHAnsi" w:hAnsiTheme="minorHAnsi"/>
          <w:b/>
          <w:i/>
        </w:rPr>
        <w:t>itans</w:t>
      </w:r>
      <w:r w:rsidR="0016797F">
        <w:rPr>
          <w:rFonts w:asciiTheme="minorHAnsi" w:hAnsiTheme="minorHAnsi"/>
          <w:b/>
          <w:i/>
        </w:rPr>
        <w:tab/>
      </w:r>
      <w:r w:rsidR="0016797F">
        <w:rPr>
          <w:rFonts w:asciiTheme="minorHAnsi" w:hAnsiTheme="minorHAnsi"/>
          <w:b/>
          <w:i/>
        </w:rPr>
        <w:tab/>
        <w:t>Actinobacillus Actinomyce</w:t>
      </w:r>
      <w:r w:rsidRPr="00BA72D3">
        <w:rPr>
          <w:rFonts w:asciiTheme="minorHAnsi" w:hAnsiTheme="minorHAnsi"/>
          <w:b/>
          <w:i/>
        </w:rPr>
        <w:t>t</w:t>
      </w:r>
      <w:r w:rsidR="0016797F">
        <w:rPr>
          <w:rFonts w:asciiTheme="minorHAnsi" w:hAnsiTheme="minorHAnsi"/>
          <w:b/>
          <w:i/>
        </w:rPr>
        <w:t>e</w:t>
      </w:r>
      <w:r w:rsidRPr="00BA72D3">
        <w:rPr>
          <w:rFonts w:asciiTheme="minorHAnsi" w:hAnsiTheme="minorHAnsi"/>
          <w:b/>
          <w:i/>
        </w:rPr>
        <w:t>mcomitans</w:t>
      </w:r>
    </w:p>
    <w:p w14:paraId="5D996974" w14:textId="6F977A84"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AAP</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A</w:t>
      </w:r>
      <w:r w:rsidR="0016797F">
        <w:rPr>
          <w:rFonts w:asciiTheme="minorHAnsi" w:hAnsiTheme="minorHAnsi"/>
          <w:b/>
          <w:lang w:val="en-GB"/>
        </w:rPr>
        <w:t>merican Academy of P</w:t>
      </w:r>
      <w:r w:rsidRPr="00BA72D3">
        <w:rPr>
          <w:rFonts w:asciiTheme="minorHAnsi" w:hAnsiTheme="minorHAnsi"/>
          <w:b/>
          <w:lang w:val="en-GB"/>
        </w:rPr>
        <w:t>eriodontology</w:t>
      </w:r>
    </w:p>
    <w:p w14:paraId="616F6181" w14:textId="6772E213" w:rsidR="00B36A31" w:rsidRPr="00BA72D3" w:rsidRDefault="00EC1B7A" w:rsidP="00BA72D3">
      <w:pPr>
        <w:spacing w:line="276" w:lineRule="auto"/>
        <w:jc w:val="both"/>
        <w:rPr>
          <w:rFonts w:asciiTheme="minorHAnsi" w:hAnsiTheme="minorHAnsi"/>
          <w:b/>
          <w:lang w:val="en-GB"/>
        </w:rPr>
      </w:pPr>
      <w:r>
        <w:rPr>
          <w:rFonts w:asciiTheme="minorHAnsi" w:hAnsiTheme="minorHAnsi"/>
          <w:b/>
          <w:lang w:val="en-GB"/>
        </w:rPr>
        <w:t>ADA-index</w:t>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t>American Diabetes A</w:t>
      </w:r>
      <w:r w:rsidR="00B36A31" w:rsidRPr="00BA72D3">
        <w:rPr>
          <w:rFonts w:asciiTheme="minorHAnsi" w:hAnsiTheme="minorHAnsi"/>
          <w:b/>
          <w:lang w:val="en-GB"/>
        </w:rPr>
        <w:t>ssociation</w:t>
      </w:r>
    </w:p>
    <w:p w14:paraId="08FC6DF4" w14:textId="77777777"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 xml:space="preserve">AGE       </w:t>
      </w:r>
      <w:r w:rsidRPr="00BA72D3">
        <w:rPr>
          <w:rFonts w:asciiTheme="minorHAnsi" w:hAnsiTheme="minorHAnsi"/>
          <w:b/>
          <w:lang w:val="en-US"/>
        </w:rPr>
        <w:tab/>
        <w:t xml:space="preserve">            </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t xml:space="preserve">Advanced Glycosylation Endproducts </w:t>
      </w:r>
    </w:p>
    <w:p w14:paraId="5712E62E"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B.Forsythus</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Bacteroides Forsythus</w:t>
      </w:r>
    </w:p>
    <w:p w14:paraId="0B1569ED" w14:textId="77777777"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BMI</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t>Body Mass Index</w:t>
      </w:r>
    </w:p>
    <w:p w14:paraId="4F8D5C33" w14:textId="77777777"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BoP</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t>Bleeding On Probing</w:t>
      </w:r>
    </w:p>
    <w:p w14:paraId="7D16E5B8" w14:textId="2113B5B9"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CAL</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0016797F" w:rsidRPr="0016797F">
        <w:rPr>
          <w:rFonts w:asciiTheme="minorHAnsi" w:hAnsiTheme="minorHAnsi"/>
          <w:b/>
          <w:lang w:val="en-US"/>
        </w:rPr>
        <w:t>Clinical Attachment Level</w:t>
      </w:r>
    </w:p>
    <w:p w14:paraId="7277B1D6" w14:textId="17F99199" w:rsidR="00B36A31" w:rsidRPr="00BA72D3" w:rsidRDefault="009B0CFE" w:rsidP="00BA72D3">
      <w:pPr>
        <w:spacing w:line="276" w:lineRule="auto"/>
        <w:jc w:val="both"/>
        <w:rPr>
          <w:rFonts w:asciiTheme="minorHAnsi" w:hAnsiTheme="minorHAnsi"/>
          <w:b/>
          <w:lang w:val="en-US"/>
        </w:rPr>
      </w:pPr>
      <w:r>
        <w:rPr>
          <w:rFonts w:asciiTheme="minorHAnsi" w:hAnsiTheme="minorHAnsi"/>
          <w:b/>
          <w:lang w:val="en-US"/>
        </w:rPr>
        <w:t>CDC</w:t>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t>Center of Disease C</w:t>
      </w:r>
      <w:r w:rsidR="0016797F">
        <w:rPr>
          <w:rFonts w:asciiTheme="minorHAnsi" w:hAnsiTheme="minorHAnsi"/>
          <w:b/>
          <w:lang w:val="en-US"/>
        </w:rPr>
        <w:t>ontrol and P</w:t>
      </w:r>
      <w:r w:rsidR="00B36A31" w:rsidRPr="00BA72D3">
        <w:rPr>
          <w:rFonts w:asciiTheme="minorHAnsi" w:hAnsiTheme="minorHAnsi"/>
          <w:b/>
          <w:lang w:val="en-US"/>
        </w:rPr>
        <w:t>revention</w:t>
      </w:r>
    </w:p>
    <w:p w14:paraId="74EE5174" w14:textId="77777777"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DM 1</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t xml:space="preserve">Diabetes Mellitus type 1 </w:t>
      </w:r>
    </w:p>
    <w:p w14:paraId="75B7D2F0" w14:textId="77777777" w:rsidR="00B36A31" w:rsidRPr="00BA72D3" w:rsidRDefault="00B36A31" w:rsidP="00BA72D3">
      <w:pPr>
        <w:spacing w:line="276" w:lineRule="auto"/>
        <w:jc w:val="both"/>
        <w:rPr>
          <w:rFonts w:asciiTheme="minorHAnsi" w:hAnsiTheme="minorHAnsi"/>
          <w:b/>
          <w:lang w:val="en-US"/>
        </w:rPr>
      </w:pPr>
      <w:r w:rsidRPr="00BA72D3">
        <w:rPr>
          <w:rFonts w:asciiTheme="minorHAnsi" w:hAnsiTheme="minorHAnsi"/>
          <w:b/>
          <w:lang w:val="en-US"/>
        </w:rPr>
        <w:t xml:space="preserve">DM 2 </w:t>
      </w:r>
      <w:r w:rsidRPr="00BA72D3">
        <w:rPr>
          <w:rFonts w:asciiTheme="minorHAnsi" w:hAnsiTheme="minorHAnsi"/>
          <w:b/>
          <w:lang w:val="en-US"/>
        </w:rPr>
        <w:tab/>
        <w:t xml:space="preserve">  </w:t>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r>
      <w:r w:rsidRPr="00BA72D3">
        <w:rPr>
          <w:rFonts w:asciiTheme="minorHAnsi" w:hAnsiTheme="minorHAnsi"/>
          <w:b/>
          <w:lang w:val="en-US"/>
        </w:rPr>
        <w:tab/>
        <w:t>Diabetes Mellitus type 2</w:t>
      </w:r>
    </w:p>
    <w:p w14:paraId="28242E82" w14:textId="77777777" w:rsidR="00B36A31" w:rsidRPr="00BA72D3" w:rsidRDefault="00B36A31" w:rsidP="00BA72D3">
      <w:pPr>
        <w:spacing w:line="276" w:lineRule="auto"/>
        <w:jc w:val="both"/>
        <w:rPr>
          <w:rFonts w:asciiTheme="minorHAnsi" w:hAnsiTheme="minorHAnsi"/>
          <w:b/>
          <w:i/>
          <w:lang w:val="en-US"/>
        </w:rPr>
      </w:pPr>
      <w:r w:rsidRPr="00BA72D3">
        <w:rPr>
          <w:rFonts w:asciiTheme="minorHAnsi" w:hAnsiTheme="minorHAnsi"/>
          <w:b/>
          <w:i/>
          <w:lang w:val="en-US"/>
        </w:rPr>
        <w:t>E.Nodatum</w:t>
      </w:r>
      <w:r w:rsidRPr="00BA72D3">
        <w:rPr>
          <w:rFonts w:asciiTheme="minorHAnsi" w:hAnsiTheme="minorHAnsi"/>
          <w:b/>
          <w:i/>
          <w:lang w:val="en-US"/>
        </w:rPr>
        <w:tab/>
      </w:r>
      <w:r w:rsidRPr="00BA72D3">
        <w:rPr>
          <w:rFonts w:asciiTheme="minorHAnsi" w:hAnsiTheme="minorHAnsi"/>
          <w:b/>
          <w:i/>
          <w:lang w:val="en-US"/>
        </w:rPr>
        <w:tab/>
      </w:r>
      <w:r w:rsidRPr="00BA72D3">
        <w:rPr>
          <w:rFonts w:asciiTheme="minorHAnsi" w:hAnsiTheme="minorHAnsi"/>
          <w:b/>
          <w:i/>
          <w:lang w:val="en-US"/>
        </w:rPr>
        <w:tab/>
      </w:r>
      <w:r w:rsidRPr="00BA72D3">
        <w:rPr>
          <w:rFonts w:asciiTheme="minorHAnsi" w:hAnsiTheme="minorHAnsi"/>
          <w:b/>
          <w:i/>
          <w:lang w:val="en-US"/>
        </w:rPr>
        <w:tab/>
        <w:t>Eubacterium Nodatum</w:t>
      </w:r>
    </w:p>
    <w:p w14:paraId="0F190BAB"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F.Nucleatum</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Fusobacterium Nucleatum</w:t>
      </w:r>
    </w:p>
    <w:p w14:paraId="4EE15BD0"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FBS</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Finger Blood Sample</w:t>
      </w:r>
    </w:p>
    <w:p w14:paraId="368C1959"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FPG</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Fasting Plasma Glucose</w:t>
      </w:r>
    </w:p>
    <w:p w14:paraId="37B53C8E"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Hs-CRP</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Hoog- sensitief C Reactief Proteïne</w:t>
      </w:r>
    </w:p>
    <w:p w14:paraId="3EE0E987"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IL</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Interleukine</w:t>
      </w:r>
    </w:p>
    <w:p w14:paraId="556BC6FE"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 xml:space="preserve">MDA </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Malondialdehyde</w:t>
      </w:r>
    </w:p>
    <w:p w14:paraId="22BDEE25"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P.Gingivalis</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Porphyromonas Gingivalis</w:t>
      </w:r>
    </w:p>
    <w:p w14:paraId="6B65BC2F"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P.Intermedia</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Prevotella Intermedia</w:t>
      </w:r>
    </w:p>
    <w:p w14:paraId="38F14080"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P.Micra</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Parvimonas Micra</w:t>
      </w:r>
    </w:p>
    <w:p w14:paraId="1A4437DC" w14:textId="3A81F91A" w:rsidR="00B36A31" w:rsidRPr="00BA72D3" w:rsidRDefault="009B0CFE" w:rsidP="00BA72D3">
      <w:pPr>
        <w:spacing w:line="276" w:lineRule="auto"/>
        <w:jc w:val="both"/>
        <w:rPr>
          <w:rFonts w:asciiTheme="minorHAnsi" w:hAnsiTheme="minorHAnsi"/>
          <w:b/>
          <w:lang w:val="en-US"/>
        </w:rPr>
      </w:pPr>
      <w:r>
        <w:rPr>
          <w:rFonts w:asciiTheme="minorHAnsi" w:hAnsiTheme="minorHAnsi"/>
          <w:b/>
          <w:lang w:val="en-US"/>
        </w:rPr>
        <w:t xml:space="preserve">PCR   </w:t>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t>Polymerase Chain R</w:t>
      </w:r>
      <w:r w:rsidR="00B36A31" w:rsidRPr="00BA72D3">
        <w:rPr>
          <w:rFonts w:asciiTheme="minorHAnsi" w:hAnsiTheme="minorHAnsi"/>
          <w:b/>
          <w:lang w:val="en-US"/>
        </w:rPr>
        <w:t>eaction</w:t>
      </w:r>
    </w:p>
    <w:p w14:paraId="461F9FBB" w14:textId="6DD50120" w:rsidR="00B36A31" w:rsidRPr="00BA72D3" w:rsidRDefault="009B0CFE" w:rsidP="00BA72D3">
      <w:pPr>
        <w:spacing w:line="276" w:lineRule="auto"/>
        <w:jc w:val="both"/>
        <w:rPr>
          <w:rFonts w:asciiTheme="minorHAnsi" w:hAnsiTheme="minorHAnsi"/>
          <w:b/>
          <w:lang w:val="en-GB"/>
        </w:rPr>
      </w:pPr>
      <w:r>
        <w:rPr>
          <w:rFonts w:asciiTheme="minorHAnsi" w:hAnsiTheme="minorHAnsi"/>
          <w:b/>
          <w:lang w:val="en-GB"/>
        </w:rPr>
        <w:t>PISA-Score</w:t>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t>P</w:t>
      </w:r>
      <w:r w:rsidR="00B36A31" w:rsidRPr="00BA72D3">
        <w:rPr>
          <w:rFonts w:asciiTheme="minorHAnsi" w:hAnsiTheme="minorHAnsi"/>
          <w:b/>
          <w:lang w:val="en-GB"/>
        </w:rPr>
        <w:t>eri</w:t>
      </w:r>
      <w:r>
        <w:rPr>
          <w:rFonts w:asciiTheme="minorHAnsi" w:hAnsiTheme="minorHAnsi"/>
          <w:b/>
          <w:lang w:val="en-GB"/>
        </w:rPr>
        <w:t>odontal Inflamed Surface A</w:t>
      </w:r>
      <w:r w:rsidR="00B36A31" w:rsidRPr="00BA72D3">
        <w:rPr>
          <w:rFonts w:asciiTheme="minorHAnsi" w:hAnsiTheme="minorHAnsi"/>
          <w:b/>
          <w:lang w:val="en-GB"/>
        </w:rPr>
        <w:t>rea</w:t>
      </w:r>
    </w:p>
    <w:p w14:paraId="463F943D" w14:textId="21FD4212" w:rsidR="00B36A31" w:rsidRPr="00BA72D3" w:rsidRDefault="009B0CFE" w:rsidP="00BA72D3">
      <w:pPr>
        <w:spacing w:line="276" w:lineRule="auto"/>
        <w:jc w:val="both"/>
        <w:rPr>
          <w:rFonts w:asciiTheme="minorHAnsi" w:hAnsiTheme="minorHAnsi"/>
          <w:b/>
          <w:lang w:val="en-GB"/>
        </w:rPr>
      </w:pPr>
      <w:r>
        <w:rPr>
          <w:rFonts w:asciiTheme="minorHAnsi" w:hAnsiTheme="minorHAnsi"/>
          <w:b/>
          <w:lang w:val="en-GB"/>
        </w:rPr>
        <w:t>PMN</w:t>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t>Polymorfo Nuclaire L</w:t>
      </w:r>
      <w:r w:rsidR="00B36A31" w:rsidRPr="00BA72D3">
        <w:rPr>
          <w:rFonts w:asciiTheme="minorHAnsi" w:hAnsiTheme="minorHAnsi"/>
          <w:b/>
          <w:lang w:val="en-GB"/>
        </w:rPr>
        <w:t>eukocyten</w:t>
      </w:r>
    </w:p>
    <w:p w14:paraId="1026B0B2"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 xml:space="preserve">PPD   </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Pocket Probing Depth of Pocketdiepte</w:t>
      </w:r>
    </w:p>
    <w:p w14:paraId="3755498C" w14:textId="77777777" w:rsidR="00B36A31" w:rsidRPr="00BA72D3" w:rsidRDefault="00B36A31" w:rsidP="00BA72D3">
      <w:pPr>
        <w:spacing w:line="276" w:lineRule="auto"/>
        <w:jc w:val="both"/>
        <w:rPr>
          <w:rFonts w:asciiTheme="minorHAnsi" w:hAnsiTheme="minorHAnsi"/>
          <w:b/>
        </w:rPr>
      </w:pPr>
      <w:r w:rsidRPr="00BA72D3">
        <w:rPr>
          <w:rFonts w:asciiTheme="minorHAnsi" w:hAnsiTheme="minorHAnsi"/>
          <w:b/>
        </w:rPr>
        <w:t>PSI</w:t>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t>Periodontal Screenings-Index</w:t>
      </w:r>
    </w:p>
    <w:p w14:paraId="5DF35221" w14:textId="77777777" w:rsidR="00B36A31" w:rsidRPr="00BA72D3" w:rsidRDefault="00B36A31" w:rsidP="00BA72D3">
      <w:pPr>
        <w:spacing w:line="276" w:lineRule="auto"/>
        <w:jc w:val="both"/>
        <w:rPr>
          <w:rFonts w:asciiTheme="minorHAnsi" w:hAnsiTheme="minorHAnsi"/>
          <w:b/>
        </w:rPr>
      </w:pPr>
      <w:r w:rsidRPr="00BA72D3">
        <w:rPr>
          <w:rFonts w:asciiTheme="minorHAnsi" w:hAnsiTheme="minorHAnsi"/>
          <w:b/>
        </w:rPr>
        <w:t>ROS</w:t>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t>Reactieve Zuurstof Moleculen</w:t>
      </w:r>
    </w:p>
    <w:p w14:paraId="5AA2A6C3"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S.Mitis</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Streptococcus Mitis</w:t>
      </w:r>
    </w:p>
    <w:p w14:paraId="2CE45A76"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S.Sanguinis</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Streptococcus Sanguinis</w:t>
      </w:r>
    </w:p>
    <w:p w14:paraId="4F6F2F9E"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Spp</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Species</w:t>
      </w:r>
    </w:p>
    <w:p w14:paraId="77829690" w14:textId="77777777" w:rsidR="00B36A31" w:rsidRPr="00BA72D3" w:rsidRDefault="00B36A31" w:rsidP="00BA72D3">
      <w:pPr>
        <w:spacing w:line="276" w:lineRule="auto"/>
        <w:jc w:val="both"/>
        <w:rPr>
          <w:rFonts w:asciiTheme="minorHAnsi" w:hAnsiTheme="minorHAnsi"/>
          <w:b/>
          <w:lang w:val="en-GB"/>
        </w:rPr>
      </w:pPr>
      <w:r w:rsidRPr="00BA72D3">
        <w:rPr>
          <w:rFonts w:asciiTheme="minorHAnsi" w:hAnsiTheme="minorHAnsi"/>
          <w:b/>
          <w:lang w:val="en-GB"/>
        </w:rPr>
        <w:t>Syst.</w:t>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r>
      <w:r w:rsidRPr="00BA72D3">
        <w:rPr>
          <w:rFonts w:asciiTheme="minorHAnsi" w:hAnsiTheme="minorHAnsi"/>
          <w:b/>
          <w:lang w:val="en-GB"/>
        </w:rPr>
        <w:tab/>
        <w:t>Systemisch</w:t>
      </w:r>
    </w:p>
    <w:p w14:paraId="67D70E2B" w14:textId="77777777" w:rsidR="00B36A31" w:rsidRPr="00BA72D3" w:rsidRDefault="00B36A31" w:rsidP="00BA72D3">
      <w:pPr>
        <w:spacing w:line="276" w:lineRule="auto"/>
        <w:jc w:val="both"/>
        <w:rPr>
          <w:rFonts w:asciiTheme="minorHAnsi" w:hAnsiTheme="minorHAnsi"/>
          <w:b/>
          <w:i/>
          <w:lang w:val="en-GB"/>
        </w:rPr>
      </w:pPr>
      <w:r w:rsidRPr="00BA72D3">
        <w:rPr>
          <w:rFonts w:asciiTheme="minorHAnsi" w:hAnsiTheme="minorHAnsi"/>
          <w:b/>
          <w:i/>
          <w:lang w:val="en-GB"/>
        </w:rPr>
        <w:t>T.Forsythia</w:t>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r>
      <w:r w:rsidRPr="00BA72D3">
        <w:rPr>
          <w:rFonts w:asciiTheme="minorHAnsi" w:hAnsiTheme="minorHAnsi"/>
          <w:b/>
          <w:i/>
          <w:lang w:val="en-GB"/>
        </w:rPr>
        <w:tab/>
        <w:t>Tannerella Forsythia</w:t>
      </w:r>
    </w:p>
    <w:p w14:paraId="40476B33" w14:textId="77777777" w:rsidR="00B36A31" w:rsidRPr="00BA72D3" w:rsidRDefault="00B36A31" w:rsidP="00BA72D3">
      <w:pPr>
        <w:spacing w:line="276" w:lineRule="auto"/>
        <w:jc w:val="both"/>
        <w:rPr>
          <w:rFonts w:asciiTheme="minorHAnsi" w:hAnsiTheme="minorHAnsi"/>
          <w:b/>
          <w:lang w:val="nl-BE"/>
        </w:rPr>
      </w:pPr>
      <w:r w:rsidRPr="00BA72D3">
        <w:rPr>
          <w:rFonts w:asciiTheme="minorHAnsi" w:hAnsiTheme="minorHAnsi"/>
          <w:b/>
          <w:lang w:val="nl-BE"/>
        </w:rPr>
        <w:t xml:space="preserve">TAC </w:t>
      </w:r>
      <w:r w:rsidRPr="00BA72D3">
        <w:rPr>
          <w:rFonts w:asciiTheme="minorHAnsi" w:hAnsiTheme="minorHAnsi"/>
          <w:b/>
          <w:lang w:val="nl-BE"/>
        </w:rPr>
        <w:tab/>
      </w:r>
      <w:r w:rsidRPr="00BA72D3">
        <w:rPr>
          <w:rFonts w:asciiTheme="minorHAnsi" w:hAnsiTheme="minorHAnsi"/>
          <w:b/>
          <w:lang w:val="nl-BE"/>
        </w:rPr>
        <w:tab/>
      </w:r>
      <w:r w:rsidRPr="00BA72D3">
        <w:rPr>
          <w:rFonts w:asciiTheme="minorHAnsi" w:hAnsiTheme="minorHAnsi"/>
          <w:b/>
          <w:lang w:val="nl-BE"/>
        </w:rPr>
        <w:tab/>
      </w:r>
      <w:r w:rsidRPr="00BA72D3">
        <w:rPr>
          <w:rFonts w:asciiTheme="minorHAnsi" w:hAnsiTheme="minorHAnsi"/>
          <w:b/>
          <w:lang w:val="nl-BE"/>
        </w:rPr>
        <w:tab/>
      </w:r>
      <w:r w:rsidRPr="00BA72D3">
        <w:rPr>
          <w:rFonts w:asciiTheme="minorHAnsi" w:hAnsiTheme="minorHAnsi"/>
          <w:b/>
          <w:lang w:val="nl-BE"/>
        </w:rPr>
        <w:tab/>
        <w:t>Totale Antioxidanten Concentracties</w:t>
      </w:r>
    </w:p>
    <w:p w14:paraId="0EE86CBB" w14:textId="77777777" w:rsidR="00B36A31" w:rsidRPr="00BA72D3" w:rsidRDefault="00B36A31" w:rsidP="00BA72D3">
      <w:pPr>
        <w:spacing w:line="276" w:lineRule="auto"/>
        <w:jc w:val="both"/>
        <w:rPr>
          <w:rFonts w:asciiTheme="minorHAnsi" w:hAnsiTheme="minorHAnsi"/>
          <w:b/>
        </w:rPr>
      </w:pPr>
      <w:r w:rsidRPr="00BA72D3">
        <w:rPr>
          <w:rFonts w:asciiTheme="minorHAnsi" w:hAnsiTheme="minorHAnsi"/>
          <w:b/>
        </w:rPr>
        <w:t>TNF-</w:t>
      </w:r>
      <w:r w:rsidRPr="00BA72D3">
        <w:rPr>
          <w:rFonts w:asciiTheme="minorHAnsi" w:hAnsiTheme="minorHAnsi"/>
          <w:b/>
        </w:rPr>
        <w:sym w:font="Symbol" w:char="F061"/>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r>
      <w:r w:rsidRPr="00BA72D3">
        <w:rPr>
          <w:rFonts w:asciiTheme="minorHAnsi" w:hAnsiTheme="minorHAnsi"/>
          <w:b/>
        </w:rPr>
        <w:tab/>
        <w:t>Tumor Necrosis Factor alfa</w:t>
      </w:r>
    </w:p>
    <w:p w14:paraId="28328756" w14:textId="77777777" w:rsidR="0025728F" w:rsidRPr="00BA72D3" w:rsidRDefault="0025728F" w:rsidP="00BA72D3">
      <w:pPr>
        <w:spacing w:line="276" w:lineRule="auto"/>
        <w:jc w:val="both"/>
        <w:rPr>
          <w:rFonts w:asciiTheme="minorHAnsi" w:hAnsiTheme="minorHAnsi"/>
          <w:b/>
          <w:lang w:val="nl-BE"/>
        </w:rPr>
      </w:pPr>
    </w:p>
    <w:p w14:paraId="357EB041" w14:textId="77777777" w:rsidR="0025728F" w:rsidRPr="00BA72D3" w:rsidRDefault="0025728F" w:rsidP="00BA72D3">
      <w:pPr>
        <w:spacing w:line="276" w:lineRule="auto"/>
        <w:jc w:val="both"/>
        <w:rPr>
          <w:rFonts w:asciiTheme="minorHAnsi" w:hAnsiTheme="minorHAnsi"/>
          <w:b/>
          <w:lang w:val="nl-BE"/>
        </w:rPr>
      </w:pPr>
    </w:p>
    <w:p w14:paraId="583C886D" w14:textId="77777777" w:rsidR="0025728F" w:rsidRPr="00363E2A" w:rsidRDefault="0025728F" w:rsidP="0025728F">
      <w:pPr>
        <w:rPr>
          <w:rFonts w:asciiTheme="minorHAnsi" w:hAnsiTheme="minorHAnsi"/>
          <w:b/>
          <w:lang w:val="nl-BE"/>
        </w:rPr>
      </w:pPr>
    </w:p>
    <w:p w14:paraId="254A9D22" w14:textId="77777777" w:rsidR="0025728F" w:rsidRPr="00363E2A" w:rsidRDefault="0025728F" w:rsidP="0025728F">
      <w:pPr>
        <w:rPr>
          <w:rFonts w:asciiTheme="minorHAnsi" w:hAnsiTheme="minorHAnsi"/>
          <w:b/>
          <w:lang w:val="nl-BE"/>
        </w:rPr>
      </w:pPr>
    </w:p>
    <w:p w14:paraId="3A7AEB88" w14:textId="77777777" w:rsidR="0025728F" w:rsidRPr="00363E2A" w:rsidRDefault="0025728F" w:rsidP="0025728F">
      <w:pPr>
        <w:rPr>
          <w:rFonts w:asciiTheme="minorHAnsi" w:hAnsiTheme="minorHAnsi"/>
          <w:b/>
          <w:lang w:val="nl-BE"/>
        </w:rPr>
      </w:pPr>
    </w:p>
    <w:p w14:paraId="020CA050" w14:textId="77777777" w:rsidR="00B36A31" w:rsidRPr="00363E2A" w:rsidRDefault="00B36A31" w:rsidP="0025728F">
      <w:pPr>
        <w:rPr>
          <w:rFonts w:asciiTheme="minorHAnsi" w:hAnsiTheme="minorHAnsi"/>
          <w:b/>
          <w:lang w:val="nl-BE"/>
        </w:rPr>
      </w:pPr>
    </w:p>
    <w:p w14:paraId="396EC1B4" w14:textId="77777777" w:rsidR="00B36A31" w:rsidRPr="00363E2A" w:rsidRDefault="00B36A31" w:rsidP="0025728F">
      <w:pPr>
        <w:rPr>
          <w:rFonts w:asciiTheme="minorHAnsi" w:hAnsiTheme="minorHAnsi"/>
          <w:b/>
          <w:lang w:val="nl-BE"/>
        </w:rPr>
      </w:pPr>
    </w:p>
    <w:p w14:paraId="16EE0FDC" w14:textId="264C6232" w:rsidR="0025728F" w:rsidRPr="00BA72D3" w:rsidRDefault="00B36A31" w:rsidP="00BA72D3">
      <w:pPr>
        <w:pStyle w:val="Kop1"/>
        <w:jc w:val="both"/>
        <w:rPr>
          <w:rFonts w:ascii="Cambria" w:hAnsi="Cambria"/>
          <w:sz w:val="24"/>
          <w:szCs w:val="24"/>
        </w:rPr>
      </w:pPr>
      <w:bookmarkStart w:id="5" w:name="_Toc417809136"/>
      <w:r w:rsidRPr="00BA72D3">
        <w:rPr>
          <w:rFonts w:ascii="Cambria" w:hAnsi="Cambria"/>
          <w:sz w:val="24"/>
          <w:szCs w:val="24"/>
          <w:lang w:val="nl-BE"/>
        </w:rPr>
        <w:t>S</w:t>
      </w:r>
      <w:r w:rsidR="0025728F" w:rsidRPr="00BA72D3">
        <w:rPr>
          <w:rFonts w:ascii="Cambria" w:hAnsi="Cambria"/>
          <w:sz w:val="24"/>
          <w:szCs w:val="24"/>
        </w:rPr>
        <w:t>amenvatting</w:t>
      </w:r>
      <w:bookmarkEnd w:id="5"/>
    </w:p>
    <w:p w14:paraId="512002E4" w14:textId="77777777" w:rsidR="00C932E0" w:rsidRPr="00BA72D3" w:rsidRDefault="00C932E0" w:rsidP="00BA72D3">
      <w:pPr>
        <w:jc w:val="both"/>
        <w:rPr>
          <w:rFonts w:ascii="Cambria" w:hAnsi="Cambria"/>
        </w:rPr>
      </w:pPr>
    </w:p>
    <w:p w14:paraId="541BC748" w14:textId="36A27320" w:rsidR="00C932E0" w:rsidRPr="001813DB" w:rsidRDefault="00C932E0" w:rsidP="001813DB">
      <w:pPr>
        <w:spacing w:line="360" w:lineRule="auto"/>
        <w:jc w:val="both"/>
        <w:rPr>
          <w:rFonts w:ascii="Cambria" w:hAnsi="Cambria"/>
        </w:rPr>
      </w:pPr>
      <w:r w:rsidRPr="001813DB">
        <w:rPr>
          <w:rFonts w:ascii="Cambria" w:hAnsi="Cambria"/>
        </w:rPr>
        <w:t>Aan de hand van een literatuurstudie werd er onderzoek gedaan naar de relatie tussen geglycosyleerd hemoglobine en parodont</w:t>
      </w:r>
      <w:r w:rsidR="008B7867" w:rsidRPr="001813DB">
        <w:rPr>
          <w:rFonts w:ascii="Cambria" w:hAnsi="Cambria"/>
        </w:rPr>
        <w:t>itis. In deze scriptie werden 28</w:t>
      </w:r>
      <w:r w:rsidRPr="001813DB">
        <w:rPr>
          <w:rFonts w:ascii="Cambria" w:hAnsi="Cambria"/>
        </w:rPr>
        <w:t xml:space="preserve"> studies </w:t>
      </w:r>
      <w:r w:rsidR="00652146" w:rsidRPr="001813DB">
        <w:rPr>
          <w:rFonts w:ascii="Cambria" w:hAnsi="Cambria"/>
        </w:rPr>
        <w:t xml:space="preserve">onderling met elkaar vergeleken </w:t>
      </w:r>
      <w:r w:rsidRPr="001813DB">
        <w:rPr>
          <w:rFonts w:ascii="Cambria" w:hAnsi="Cambria"/>
        </w:rPr>
        <w:t xml:space="preserve">waarvan </w:t>
      </w:r>
      <w:r w:rsidR="008B7867" w:rsidRPr="001813DB">
        <w:rPr>
          <w:rFonts w:ascii="Cambria" w:hAnsi="Cambria"/>
        </w:rPr>
        <w:t>3 reviews en 25</w:t>
      </w:r>
      <w:r w:rsidRPr="001813DB">
        <w:rPr>
          <w:rFonts w:ascii="Cambria" w:hAnsi="Cambria"/>
        </w:rPr>
        <w:t xml:space="preserve"> solitaire studies</w:t>
      </w:r>
      <w:r w:rsidR="00652146" w:rsidRPr="001813DB">
        <w:rPr>
          <w:rFonts w:ascii="Cambria" w:hAnsi="Cambria"/>
        </w:rPr>
        <w:t>.</w:t>
      </w:r>
    </w:p>
    <w:p w14:paraId="54A25142" w14:textId="77777777" w:rsidR="0094603A" w:rsidRPr="001813DB" w:rsidRDefault="0094603A" w:rsidP="001813DB">
      <w:pPr>
        <w:spacing w:line="360" w:lineRule="auto"/>
        <w:jc w:val="both"/>
        <w:rPr>
          <w:rFonts w:ascii="Cambria" w:hAnsi="Cambria"/>
        </w:rPr>
      </w:pPr>
    </w:p>
    <w:p w14:paraId="72144483" w14:textId="7D3BFFF1" w:rsidR="0094603A" w:rsidRPr="001813DB" w:rsidRDefault="0094603A" w:rsidP="001813DB">
      <w:pPr>
        <w:spacing w:line="360" w:lineRule="auto"/>
        <w:jc w:val="both"/>
        <w:rPr>
          <w:rFonts w:ascii="Cambria" w:hAnsi="Cambria"/>
        </w:rPr>
      </w:pPr>
      <w:r w:rsidRPr="001813DB">
        <w:rPr>
          <w:rFonts w:ascii="Cambria" w:hAnsi="Cambria"/>
        </w:rPr>
        <w:t xml:space="preserve">Parodontitis is een chronische infectie van het parodontium </w:t>
      </w:r>
      <w:r w:rsidR="00652146" w:rsidRPr="001813DB">
        <w:rPr>
          <w:rFonts w:ascii="Cambria" w:hAnsi="Cambria"/>
        </w:rPr>
        <w:t xml:space="preserve">die voorafgegaan wordt </w:t>
      </w:r>
      <w:r w:rsidRPr="001813DB">
        <w:rPr>
          <w:rFonts w:ascii="Cambria" w:hAnsi="Cambria"/>
        </w:rPr>
        <w:t xml:space="preserve">door gingivitis. </w:t>
      </w:r>
      <w:r w:rsidR="00571BF9" w:rsidRPr="001813DB">
        <w:rPr>
          <w:rFonts w:ascii="Cambria" w:hAnsi="Cambria"/>
        </w:rPr>
        <w:t>Parodontitis wordt klinisch</w:t>
      </w:r>
      <w:r w:rsidRPr="001813DB">
        <w:rPr>
          <w:rFonts w:ascii="Cambria" w:hAnsi="Cambria"/>
        </w:rPr>
        <w:t xml:space="preserve"> gekenmerkt door roodheid, zwelling, verhoogde bloedingsneiging van het tandvlees gepaard gaande met een verdiepte pocket van meer dan 3 mm en bindweefsel aanhechtingsverlies. Radiologisch wordt deze infectie gekenmerkt door alveolair botverlies en angulaire botdefecten.</w:t>
      </w:r>
    </w:p>
    <w:p w14:paraId="6C985300" w14:textId="6F04E414" w:rsidR="0094603A" w:rsidRPr="001813DB" w:rsidRDefault="0094603A" w:rsidP="001813DB">
      <w:pPr>
        <w:spacing w:line="360" w:lineRule="auto"/>
        <w:jc w:val="both"/>
        <w:rPr>
          <w:rFonts w:ascii="Cambria" w:hAnsi="Cambria"/>
        </w:rPr>
      </w:pPr>
      <w:r w:rsidRPr="001813DB">
        <w:rPr>
          <w:rFonts w:ascii="Cambria" w:hAnsi="Cambria"/>
        </w:rPr>
        <w:t>Voor het ontstaan van parodontitis moeten er aan 3 voorwaarden voldaan zijn namelijk: er moet een vatbare gastheer zijn, een stijging in de concentratie van paro-pathogenen</w:t>
      </w:r>
      <w:r w:rsidR="00652146" w:rsidRPr="001813DB">
        <w:rPr>
          <w:rFonts w:ascii="Cambria" w:hAnsi="Cambria"/>
        </w:rPr>
        <w:t xml:space="preserve"> bacteriën</w:t>
      </w:r>
      <w:r w:rsidRPr="001813DB">
        <w:rPr>
          <w:rFonts w:ascii="Cambria" w:hAnsi="Cambria"/>
        </w:rPr>
        <w:t xml:space="preserve"> en een daling in concentratie aan beneficiële bacteriën. Door de aanwezigheid van paro-pathogene bacteriën wordt er door de patiënt een </w:t>
      </w:r>
      <w:r w:rsidR="00652146" w:rsidRPr="001813DB">
        <w:rPr>
          <w:rFonts w:ascii="Cambria" w:hAnsi="Cambria"/>
        </w:rPr>
        <w:t xml:space="preserve">immunologische </w:t>
      </w:r>
      <w:r w:rsidRPr="001813DB">
        <w:rPr>
          <w:rFonts w:ascii="Cambria" w:hAnsi="Cambria"/>
        </w:rPr>
        <w:t>ontstekingsreactie opgewekt met alveolaire botresorptie tot gevolg. Parodontitis komt onder verschillende vormen voor met elk zo zijn eigen etiologie: zo zijn er necrotiserende parodontitis, parodontitis als secundair kenmerk van een systemische aandoening, chronische en agressieve parodontitis.</w:t>
      </w:r>
      <w:r w:rsidR="00272C6A" w:rsidRPr="001813DB">
        <w:rPr>
          <w:rFonts w:ascii="Cambria" w:hAnsi="Cambria"/>
        </w:rPr>
        <w:t xml:space="preserve"> (2)</w:t>
      </w:r>
      <w:r w:rsidRPr="001813DB">
        <w:rPr>
          <w:rFonts w:ascii="Cambria" w:hAnsi="Cambria"/>
        </w:rPr>
        <w:t xml:space="preserve"> Post-adolescente en </w:t>
      </w:r>
      <w:r w:rsidR="00571BF9" w:rsidRPr="001813DB">
        <w:rPr>
          <w:rFonts w:ascii="Cambria" w:hAnsi="Cambria"/>
        </w:rPr>
        <w:t>adolescente parodontitis zijn h</w:t>
      </w:r>
      <w:r w:rsidRPr="001813DB">
        <w:rPr>
          <w:rFonts w:ascii="Cambria" w:hAnsi="Cambria"/>
        </w:rPr>
        <w:t xml:space="preserve">et meest voorkomend met een gemeten prevalentie van 11,2% in </w:t>
      </w:r>
      <w:r w:rsidR="004016CB">
        <w:rPr>
          <w:rFonts w:ascii="Cambria" w:hAnsi="Cambria"/>
        </w:rPr>
        <w:t>2010 (7</w:t>
      </w:r>
      <w:r w:rsidRPr="001813DB">
        <w:rPr>
          <w:rFonts w:ascii="Cambria" w:hAnsi="Cambria"/>
        </w:rPr>
        <w:t>).</w:t>
      </w:r>
    </w:p>
    <w:p w14:paraId="04414404" w14:textId="77777777" w:rsidR="0094603A" w:rsidRPr="001813DB" w:rsidRDefault="0094603A" w:rsidP="001813DB">
      <w:pPr>
        <w:spacing w:line="360" w:lineRule="auto"/>
        <w:jc w:val="both"/>
        <w:rPr>
          <w:rFonts w:ascii="Cambria" w:hAnsi="Cambria"/>
          <w:color w:val="FF0000"/>
        </w:rPr>
      </w:pPr>
    </w:p>
    <w:p w14:paraId="2AFBD96B" w14:textId="2E366AEB" w:rsidR="0094603A" w:rsidRPr="001813DB" w:rsidRDefault="0094603A" w:rsidP="001813DB">
      <w:pPr>
        <w:spacing w:line="360" w:lineRule="auto"/>
        <w:jc w:val="both"/>
        <w:rPr>
          <w:rFonts w:ascii="Cambria" w:hAnsi="Cambria"/>
        </w:rPr>
      </w:pPr>
      <w:r w:rsidRPr="001813DB">
        <w:rPr>
          <w:rFonts w:ascii="Cambria" w:hAnsi="Cambria"/>
        </w:rPr>
        <w:t xml:space="preserve">Diabetes is een metabole stoornis waarbij de glucosehomeostase verstoord is met als klinisch kenmerk hyperglycemie. Diabetes is aan een opmars bezig, in 2012 zijn </w:t>
      </w:r>
      <w:r w:rsidR="005C44DE" w:rsidRPr="001813DB">
        <w:rPr>
          <w:rFonts w:ascii="Cambria" w:hAnsi="Cambria"/>
        </w:rPr>
        <w:t>er wereldwijd 372 miljoen diabet</w:t>
      </w:r>
      <w:r w:rsidRPr="001813DB">
        <w:rPr>
          <w:rFonts w:ascii="Cambria" w:hAnsi="Cambria"/>
        </w:rPr>
        <w:t>ici waarvan 90-95% type 2 heeft met een relatief insuline tekort. Insuline is noodzakelijk voor de glucose opname in de spier en vetcellen om energiereserves aan te leggen.</w:t>
      </w:r>
      <w:r w:rsidR="004016CB">
        <w:rPr>
          <w:rFonts w:ascii="Cambria" w:hAnsi="Cambria"/>
        </w:rPr>
        <w:t xml:space="preserve"> (5</w:t>
      </w:r>
      <w:r w:rsidR="00272C6A" w:rsidRPr="001813DB">
        <w:rPr>
          <w:rFonts w:ascii="Cambria" w:hAnsi="Cambria"/>
        </w:rPr>
        <w:t>)</w:t>
      </w:r>
    </w:p>
    <w:p w14:paraId="00D5A605" w14:textId="77777777" w:rsidR="00974DE5" w:rsidRPr="001813DB" w:rsidRDefault="00974DE5" w:rsidP="001813DB">
      <w:pPr>
        <w:spacing w:line="360" w:lineRule="auto"/>
        <w:jc w:val="both"/>
        <w:rPr>
          <w:rFonts w:ascii="Cambria" w:hAnsi="Cambria"/>
        </w:rPr>
      </w:pPr>
    </w:p>
    <w:p w14:paraId="49300B88" w14:textId="53DA41F9" w:rsidR="005C44DE" w:rsidRPr="001813DB" w:rsidRDefault="00974DE5" w:rsidP="001813DB">
      <w:pPr>
        <w:spacing w:line="360" w:lineRule="auto"/>
        <w:jc w:val="both"/>
        <w:rPr>
          <w:rFonts w:ascii="Cambria" w:hAnsi="Cambria"/>
        </w:rPr>
      </w:pPr>
      <w:r w:rsidRPr="001813DB">
        <w:rPr>
          <w:rFonts w:ascii="Cambria" w:hAnsi="Cambria"/>
        </w:rPr>
        <w:t>In de literatuur wordt er vaak een bidirectionele relatie beschreven tussen parodontitis en diabetes. Door het frequent voorkomen van beide ziektepatronen in de populatie leek het me interessant om hier mijn masterthesis over te schrijven.</w:t>
      </w:r>
    </w:p>
    <w:p w14:paraId="05D83E4A" w14:textId="77777777" w:rsidR="00974DE5" w:rsidRPr="001813DB" w:rsidRDefault="00974DE5" w:rsidP="001813DB">
      <w:pPr>
        <w:spacing w:line="360" w:lineRule="auto"/>
        <w:jc w:val="both"/>
        <w:rPr>
          <w:rFonts w:ascii="Cambria" w:hAnsi="Cambria"/>
        </w:rPr>
      </w:pPr>
    </w:p>
    <w:p w14:paraId="7721C3EC" w14:textId="392347D2" w:rsidR="00974DE5" w:rsidRPr="001813DB" w:rsidRDefault="00974DE5" w:rsidP="001813DB">
      <w:pPr>
        <w:spacing w:line="360" w:lineRule="auto"/>
        <w:jc w:val="both"/>
        <w:rPr>
          <w:rFonts w:ascii="Cambria" w:hAnsi="Cambria"/>
        </w:rPr>
      </w:pPr>
      <w:r w:rsidRPr="001813DB">
        <w:rPr>
          <w:rFonts w:ascii="Cambria" w:hAnsi="Cambria"/>
        </w:rPr>
        <w:lastRenderedPageBreak/>
        <w:t xml:space="preserve">Uit deze scriptie is gebleken dat bij 10 van de 12 </w:t>
      </w:r>
      <w:r w:rsidR="00272C6A" w:rsidRPr="001813DB">
        <w:rPr>
          <w:rFonts w:ascii="Cambria" w:hAnsi="Cambria"/>
        </w:rPr>
        <w:t xml:space="preserve">geïncludeerde </w:t>
      </w:r>
      <w:r w:rsidRPr="001813DB">
        <w:rPr>
          <w:rFonts w:ascii="Cambria" w:hAnsi="Cambria"/>
        </w:rPr>
        <w:t>studies waarbij er niet-chirurgische parodontale behandeling werd uitgevoerd er een daling is opgetreden in het percentage van geglycosyleerd hemoglobine. Een daling is van belang aangezien een reductie in HbA1c waarden van 1%, 35-37% minder kans geeft op diabetes complicaties zoals rethinopathie, angiopathie,… .</w:t>
      </w:r>
      <w:r w:rsidR="004016CB">
        <w:rPr>
          <w:rFonts w:ascii="Cambria" w:hAnsi="Cambria"/>
        </w:rPr>
        <w:t xml:space="preserve"> (26)(39</w:t>
      </w:r>
      <w:r w:rsidR="00272C6A" w:rsidRPr="001813DB">
        <w:rPr>
          <w:rFonts w:ascii="Cambria" w:hAnsi="Cambria"/>
        </w:rPr>
        <w:t>)</w:t>
      </w:r>
      <w:r w:rsidRPr="001813DB">
        <w:rPr>
          <w:rFonts w:ascii="Cambria" w:hAnsi="Cambria"/>
        </w:rPr>
        <w:t xml:space="preserve"> De</w:t>
      </w:r>
      <w:r w:rsidR="00652146" w:rsidRPr="001813DB">
        <w:rPr>
          <w:rFonts w:ascii="Cambria" w:hAnsi="Cambria"/>
        </w:rPr>
        <w:t xml:space="preserve">ze </w:t>
      </w:r>
      <w:r w:rsidRPr="001813DB">
        <w:rPr>
          <w:rFonts w:ascii="Cambria" w:hAnsi="Cambria"/>
        </w:rPr>
        <w:t>data dienen met enige voorzichtigheid geïnterpreteerd te worden aangezien de meest</w:t>
      </w:r>
      <w:r w:rsidR="00652146" w:rsidRPr="001813DB">
        <w:rPr>
          <w:rFonts w:ascii="Cambria" w:hAnsi="Cambria"/>
        </w:rPr>
        <w:t>e</w:t>
      </w:r>
      <w:r w:rsidRPr="001813DB">
        <w:rPr>
          <w:rFonts w:ascii="Cambria" w:hAnsi="Cambria"/>
        </w:rPr>
        <w:t xml:space="preserve"> resultaten gebaseerd zijn op een korte termijn follow-up van minimum 3 maanden. Resultaten van lange termijn follow-up van min</w:t>
      </w:r>
      <w:r w:rsidR="00652146" w:rsidRPr="001813DB">
        <w:rPr>
          <w:rFonts w:ascii="Cambria" w:hAnsi="Cambria"/>
        </w:rPr>
        <w:t>imum</w:t>
      </w:r>
      <w:r w:rsidR="00272C6A" w:rsidRPr="001813DB">
        <w:rPr>
          <w:rFonts w:ascii="Cambria" w:hAnsi="Cambria"/>
        </w:rPr>
        <w:t xml:space="preserve"> 6</w:t>
      </w:r>
      <w:r w:rsidRPr="001813DB">
        <w:rPr>
          <w:rFonts w:ascii="Cambria" w:hAnsi="Cambria"/>
        </w:rPr>
        <w:t xml:space="preserve"> maanden zijn schaars te vinden en </w:t>
      </w:r>
      <w:r w:rsidR="00652146" w:rsidRPr="001813DB">
        <w:rPr>
          <w:rFonts w:ascii="Cambria" w:hAnsi="Cambria"/>
        </w:rPr>
        <w:t xml:space="preserve">het beperkt aantal </w:t>
      </w:r>
      <w:r w:rsidRPr="001813DB">
        <w:rPr>
          <w:rFonts w:ascii="Cambria" w:hAnsi="Cambria"/>
        </w:rPr>
        <w:t>bestaande studies kunnen de reductie niet volledig waarnemen.</w:t>
      </w:r>
    </w:p>
    <w:p w14:paraId="272D5719" w14:textId="3CDF3339" w:rsidR="00974DE5" w:rsidRPr="001813DB" w:rsidRDefault="00974DE5" w:rsidP="001813DB">
      <w:pPr>
        <w:spacing w:line="360" w:lineRule="auto"/>
        <w:jc w:val="both"/>
        <w:rPr>
          <w:rFonts w:ascii="Cambria" w:hAnsi="Cambria"/>
        </w:rPr>
      </w:pPr>
      <w:r w:rsidRPr="001813DB">
        <w:rPr>
          <w:rFonts w:ascii="Cambria" w:hAnsi="Cambria"/>
        </w:rPr>
        <w:t>Hieromtrent dient er meer onderzoek te gebeuren naar het effect van scaling en rootplaning bij parodontitis patiënten met en zonder diabetes op de HbA1c waarden.</w:t>
      </w:r>
    </w:p>
    <w:p w14:paraId="072BF83F" w14:textId="77777777" w:rsidR="00974DE5" w:rsidRPr="001813DB" w:rsidRDefault="00974DE5" w:rsidP="001813DB">
      <w:pPr>
        <w:spacing w:line="360" w:lineRule="auto"/>
        <w:jc w:val="both"/>
        <w:rPr>
          <w:rFonts w:ascii="Cambria" w:hAnsi="Cambria"/>
        </w:rPr>
      </w:pPr>
    </w:p>
    <w:p w14:paraId="59BCDD3C" w14:textId="3772596F" w:rsidR="00974DE5" w:rsidRPr="001813DB" w:rsidRDefault="00974DE5" w:rsidP="001813DB">
      <w:pPr>
        <w:spacing w:line="360" w:lineRule="auto"/>
        <w:jc w:val="both"/>
        <w:rPr>
          <w:rFonts w:ascii="Cambria" w:hAnsi="Cambria"/>
        </w:rPr>
      </w:pPr>
      <w:r w:rsidRPr="001813DB">
        <w:rPr>
          <w:rFonts w:ascii="Cambria" w:hAnsi="Cambria"/>
        </w:rPr>
        <w:t xml:space="preserve">Uit de beschrijvende solitaire studies is gebleken dat de concentraties aan paro-pathohgene bacteriën, zoals </w:t>
      </w:r>
      <w:r w:rsidRPr="001813DB">
        <w:rPr>
          <w:rFonts w:ascii="Cambria" w:hAnsi="Cambria"/>
          <w:i/>
        </w:rPr>
        <w:t>P.Gingivalis</w:t>
      </w:r>
      <w:r w:rsidRPr="001813DB">
        <w:rPr>
          <w:rFonts w:ascii="Cambria" w:hAnsi="Cambria"/>
        </w:rPr>
        <w:t xml:space="preserve">, </w:t>
      </w:r>
      <w:r w:rsidRPr="001813DB">
        <w:rPr>
          <w:rFonts w:ascii="Cambria" w:hAnsi="Cambria"/>
          <w:i/>
        </w:rPr>
        <w:t>F.Nucleatum</w:t>
      </w:r>
      <w:r w:rsidRPr="001813DB">
        <w:rPr>
          <w:rFonts w:ascii="Cambria" w:hAnsi="Cambria"/>
        </w:rPr>
        <w:t xml:space="preserve">, </w:t>
      </w:r>
      <w:r w:rsidRPr="001813DB">
        <w:rPr>
          <w:rFonts w:ascii="Cambria" w:hAnsi="Cambria"/>
          <w:i/>
        </w:rPr>
        <w:t xml:space="preserve">T.Forsythia, E.nodatum, P.Mira </w:t>
      </w:r>
      <w:r w:rsidRPr="001813DB">
        <w:rPr>
          <w:rFonts w:ascii="Cambria" w:hAnsi="Cambria"/>
        </w:rPr>
        <w:t>hoger liggen bij diabetes patiënten met parodontitis in vergelijking met</w:t>
      </w:r>
      <w:r w:rsidR="00652146" w:rsidRPr="001813DB">
        <w:rPr>
          <w:rFonts w:ascii="Cambria" w:hAnsi="Cambria"/>
        </w:rPr>
        <w:t xml:space="preserve"> parodontitis</w:t>
      </w:r>
      <w:r w:rsidRPr="001813DB">
        <w:rPr>
          <w:rFonts w:ascii="Cambria" w:hAnsi="Cambria"/>
        </w:rPr>
        <w:t xml:space="preserve"> patiënten zonder diabetes.</w:t>
      </w:r>
      <w:r w:rsidR="004016CB">
        <w:rPr>
          <w:rFonts w:ascii="Cambria" w:hAnsi="Cambria"/>
        </w:rPr>
        <w:t>(13)(37</w:t>
      </w:r>
      <w:r w:rsidR="005F3175" w:rsidRPr="001813DB">
        <w:rPr>
          <w:rFonts w:ascii="Cambria" w:hAnsi="Cambria"/>
        </w:rPr>
        <w:t>)</w:t>
      </w:r>
    </w:p>
    <w:p w14:paraId="5364B6E3" w14:textId="77777777" w:rsidR="00974DE5" w:rsidRPr="001813DB" w:rsidRDefault="00974DE5" w:rsidP="001813DB">
      <w:pPr>
        <w:spacing w:line="360" w:lineRule="auto"/>
        <w:jc w:val="both"/>
        <w:rPr>
          <w:rFonts w:ascii="Cambria" w:hAnsi="Cambria"/>
        </w:rPr>
      </w:pPr>
    </w:p>
    <w:p w14:paraId="7EC72691" w14:textId="5B9EBDC0" w:rsidR="00974DE5" w:rsidRPr="001813DB" w:rsidRDefault="00974DE5" w:rsidP="001813DB">
      <w:pPr>
        <w:spacing w:line="360" w:lineRule="auto"/>
        <w:jc w:val="both"/>
        <w:rPr>
          <w:rFonts w:ascii="Cambria" w:hAnsi="Cambria"/>
        </w:rPr>
      </w:pPr>
      <w:r w:rsidRPr="001813DB">
        <w:rPr>
          <w:rFonts w:ascii="Cambria" w:hAnsi="Cambria"/>
        </w:rPr>
        <w:t xml:space="preserve">2 solitaire studies stellen in hun discussie voor om bij parodontitis patiënten een vinger </w:t>
      </w:r>
      <w:r w:rsidR="00272C6A" w:rsidRPr="001813DB">
        <w:rPr>
          <w:rFonts w:ascii="Cambria" w:hAnsi="Cambria"/>
        </w:rPr>
        <w:t>bloed</w:t>
      </w:r>
      <w:r w:rsidRPr="001813DB">
        <w:rPr>
          <w:rFonts w:ascii="Cambria" w:hAnsi="Cambria"/>
        </w:rPr>
        <w:t>prik tes</w:t>
      </w:r>
      <w:r w:rsidR="00272C6A" w:rsidRPr="001813DB">
        <w:rPr>
          <w:rFonts w:ascii="Cambria" w:hAnsi="Cambria"/>
        </w:rPr>
        <w:t>t uit te voeren aan de tandarts</w:t>
      </w:r>
      <w:r w:rsidRPr="001813DB">
        <w:rPr>
          <w:rFonts w:ascii="Cambria" w:hAnsi="Cambria"/>
        </w:rPr>
        <w:t>stoel om pre-diabetes en diabetes tijdig op te sporen aan de hand van verhoogde HbA1c waarden. Enige voorzichtigheid dient hierbij genomen te worden aangezien niet-enzymatische g</w:t>
      </w:r>
      <w:r w:rsidR="00652146" w:rsidRPr="001813DB">
        <w:rPr>
          <w:rFonts w:ascii="Cambria" w:hAnsi="Cambria"/>
        </w:rPr>
        <w:t>lycos</w:t>
      </w:r>
      <w:r w:rsidRPr="001813DB">
        <w:rPr>
          <w:rFonts w:ascii="Cambria" w:hAnsi="Cambria"/>
        </w:rPr>
        <w:t>y</w:t>
      </w:r>
      <w:r w:rsidR="00652146" w:rsidRPr="001813DB">
        <w:rPr>
          <w:rFonts w:ascii="Cambria" w:hAnsi="Cambria"/>
        </w:rPr>
        <w:t>l</w:t>
      </w:r>
      <w:r w:rsidRPr="001813DB">
        <w:rPr>
          <w:rFonts w:ascii="Cambria" w:hAnsi="Cambria"/>
        </w:rPr>
        <w:t>ering van eiwitten ook kan optreden zonder dat er sprake dient te zijn van diabetes</w:t>
      </w:r>
      <w:r w:rsidR="005F3175" w:rsidRPr="001813DB">
        <w:rPr>
          <w:rFonts w:ascii="Cambria" w:hAnsi="Cambria"/>
        </w:rPr>
        <w:t xml:space="preserve"> of pre-diabetes</w:t>
      </w:r>
      <w:r w:rsidRPr="001813DB">
        <w:rPr>
          <w:rFonts w:ascii="Cambria" w:hAnsi="Cambria"/>
        </w:rPr>
        <w:t>.</w:t>
      </w:r>
      <w:r w:rsidR="004016CB">
        <w:rPr>
          <w:rFonts w:ascii="Cambria" w:hAnsi="Cambria"/>
        </w:rPr>
        <w:t xml:space="preserve"> (24)(27</w:t>
      </w:r>
      <w:r w:rsidR="005F3175" w:rsidRPr="001813DB">
        <w:rPr>
          <w:rFonts w:ascii="Cambria" w:hAnsi="Cambria"/>
        </w:rPr>
        <w:t>)</w:t>
      </w:r>
    </w:p>
    <w:p w14:paraId="07C7C907" w14:textId="77777777" w:rsidR="00974DE5" w:rsidRPr="001813DB" w:rsidRDefault="00974DE5" w:rsidP="001813DB">
      <w:pPr>
        <w:spacing w:line="360" w:lineRule="auto"/>
        <w:jc w:val="both"/>
        <w:rPr>
          <w:rFonts w:ascii="Cambria" w:hAnsi="Cambria"/>
        </w:rPr>
      </w:pPr>
    </w:p>
    <w:p w14:paraId="59C909B7" w14:textId="55C0A62E" w:rsidR="00974DE5" w:rsidRPr="001813DB" w:rsidRDefault="00974DE5" w:rsidP="001813DB">
      <w:pPr>
        <w:spacing w:line="360" w:lineRule="auto"/>
        <w:jc w:val="both"/>
        <w:rPr>
          <w:rFonts w:ascii="Cambria" w:hAnsi="Cambria"/>
        </w:rPr>
      </w:pPr>
      <w:r w:rsidRPr="001813DB">
        <w:rPr>
          <w:rFonts w:ascii="Cambria" w:hAnsi="Cambria"/>
        </w:rPr>
        <w:t>Een aantal solitaire studies geven a</w:t>
      </w:r>
      <w:r w:rsidR="00652146" w:rsidRPr="001813DB">
        <w:rPr>
          <w:rFonts w:ascii="Cambria" w:hAnsi="Cambria"/>
        </w:rPr>
        <w:t>an dat</w:t>
      </w:r>
      <w:r w:rsidRPr="001813DB">
        <w:rPr>
          <w:rFonts w:ascii="Cambria" w:hAnsi="Cambria"/>
        </w:rPr>
        <w:t xml:space="preserve"> bij </w:t>
      </w:r>
      <w:r w:rsidR="00652146" w:rsidRPr="001813DB">
        <w:rPr>
          <w:rFonts w:ascii="Cambria" w:hAnsi="Cambria"/>
        </w:rPr>
        <w:t xml:space="preserve">de </w:t>
      </w:r>
      <w:r w:rsidRPr="001813DB">
        <w:rPr>
          <w:rFonts w:ascii="Cambria" w:hAnsi="Cambria"/>
        </w:rPr>
        <w:t xml:space="preserve">verhoogde HbA1c waarden  de parodontale situatie minder goed is, </w:t>
      </w:r>
      <w:r w:rsidR="00652146" w:rsidRPr="001813DB">
        <w:rPr>
          <w:rFonts w:ascii="Cambria" w:hAnsi="Cambria"/>
        </w:rPr>
        <w:t xml:space="preserve">dit uit zich in meer verdiepte pockets en meer klinische merkbaar aanhechtingsverlies. </w:t>
      </w:r>
      <w:r w:rsidR="004016CB">
        <w:rPr>
          <w:rFonts w:ascii="Cambria" w:hAnsi="Cambria"/>
        </w:rPr>
        <w:t>(14)(18</w:t>
      </w:r>
      <w:r w:rsidR="005F3175" w:rsidRPr="001813DB">
        <w:rPr>
          <w:rFonts w:ascii="Cambria" w:hAnsi="Cambria"/>
        </w:rPr>
        <w:t>)</w:t>
      </w:r>
    </w:p>
    <w:p w14:paraId="314DB91A" w14:textId="77777777" w:rsidR="00974DE5" w:rsidRPr="001813DB" w:rsidRDefault="00974DE5" w:rsidP="001813DB">
      <w:pPr>
        <w:spacing w:line="360" w:lineRule="auto"/>
        <w:jc w:val="both"/>
        <w:rPr>
          <w:rFonts w:ascii="Cambria" w:hAnsi="Cambria"/>
        </w:rPr>
      </w:pPr>
    </w:p>
    <w:p w14:paraId="1F4EC5B7" w14:textId="6C102102" w:rsidR="00974DE5" w:rsidRPr="001813DB" w:rsidRDefault="00974DE5" w:rsidP="001813DB">
      <w:pPr>
        <w:spacing w:line="360" w:lineRule="auto"/>
        <w:jc w:val="both"/>
        <w:rPr>
          <w:rFonts w:ascii="Cambria" w:hAnsi="Cambria"/>
        </w:rPr>
      </w:pPr>
      <w:r w:rsidRPr="001813DB">
        <w:rPr>
          <w:rFonts w:ascii="Cambria" w:hAnsi="Cambria"/>
        </w:rPr>
        <w:t>Naar de toekomst toe dient er meer onderzoek verricht te worden op lange termijn naar de relatie  en de effecten tussen parodontitis en diabetes mellitus.</w:t>
      </w:r>
    </w:p>
    <w:p w14:paraId="37A5CD95" w14:textId="77777777" w:rsidR="00FF59A2" w:rsidRPr="001813DB" w:rsidRDefault="00FF59A2" w:rsidP="001813DB">
      <w:pPr>
        <w:spacing w:line="360" w:lineRule="auto"/>
        <w:jc w:val="both"/>
        <w:rPr>
          <w:rFonts w:ascii="Cambria" w:hAnsi="Cambria"/>
        </w:rPr>
      </w:pPr>
    </w:p>
    <w:p w14:paraId="6ECC8F83" w14:textId="77777777" w:rsidR="00FF59A2" w:rsidRDefault="00FF59A2" w:rsidP="00BA72D3">
      <w:pPr>
        <w:spacing w:line="360" w:lineRule="auto"/>
        <w:jc w:val="both"/>
        <w:rPr>
          <w:rFonts w:ascii="Cambria" w:hAnsi="Cambria"/>
        </w:rPr>
      </w:pPr>
    </w:p>
    <w:p w14:paraId="38AA923F" w14:textId="77777777" w:rsidR="00FF59A2" w:rsidRDefault="00FF59A2" w:rsidP="00BA72D3">
      <w:pPr>
        <w:spacing w:line="360" w:lineRule="auto"/>
        <w:jc w:val="both"/>
        <w:rPr>
          <w:rFonts w:ascii="Cambria" w:hAnsi="Cambria"/>
        </w:rPr>
      </w:pPr>
    </w:p>
    <w:p w14:paraId="1B28ED75" w14:textId="77777777" w:rsidR="00FF59A2" w:rsidRDefault="00FF59A2" w:rsidP="00FF59A2">
      <w:pPr>
        <w:pStyle w:val="Tekstopmerking"/>
        <w:rPr>
          <w:rFonts w:ascii="Cambria" w:hAnsi="Cambria"/>
          <w:sz w:val="24"/>
          <w:szCs w:val="24"/>
        </w:rPr>
      </w:pPr>
    </w:p>
    <w:p w14:paraId="795DE1B9" w14:textId="77777777" w:rsidR="00FF59A2" w:rsidRPr="00FF59A2" w:rsidRDefault="00FF59A2" w:rsidP="00FF59A2">
      <w:pPr>
        <w:pStyle w:val="Kop1"/>
        <w:jc w:val="left"/>
      </w:pPr>
      <w:bookmarkStart w:id="6" w:name="_Toc417809137"/>
      <w:r w:rsidRPr="00FF59A2">
        <w:lastRenderedPageBreak/>
        <w:t>Summary</w:t>
      </w:r>
      <w:bookmarkEnd w:id="6"/>
    </w:p>
    <w:p w14:paraId="21A97B36" w14:textId="77777777" w:rsidR="00FF59A2" w:rsidRPr="00FF59A2" w:rsidRDefault="00FF59A2" w:rsidP="00FF59A2">
      <w:pPr>
        <w:pStyle w:val="Tekstopmerking"/>
        <w:spacing w:line="360" w:lineRule="auto"/>
        <w:jc w:val="both"/>
        <w:rPr>
          <w:rFonts w:asciiTheme="minorHAnsi" w:hAnsiTheme="minorHAnsi"/>
          <w:sz w:val="24"/>
          <w:szCs w:val="24"/>
        </w:rPr>
      </w:pPr>
    </w:p>
    <w:p w14:paraId="7DE87A8A" w14:textId="7431987D" w:rsidR="00FF59A2" w:rsidRPr="00FF59A2" w:rsidRDefault="00FF59A2" w:rsidP="00FF59A2">
      <w:pPr>
        <w:pStyle w:val="Tekstopmerking"/>
        <w:spacing w:line="360" w:lineRule="auto"/>
        <w:jc w:val="both"/>
        <w:rPr>
          <w:rFonts w:asciiTheme="minorHAnsi" w:hAnsiTheme="minorHAnsi"/>
          <w:sz w:val="24"/>
          <w:szCs w:val="24"/>
        </w:rPr>
      </w:pPr>
      <w:r w:rsidRPr="00FF59A2">
        <w:rPr>
          <w:rFonts w:asciiTheme="minorHAnsi" w:hAnsiTheme="minorHAnsi"/>
          <w:sz w:val="24"/>
          <w:szCs w:val="24"/>
        </w:rPr>
        <w:t>This thesis discusses the relationship between glycated hemoglobin and periodontitis. To examine this relationship, 28 studie</w:t>
      </w:r>
      <w:r w:rsidR="001C2690">
        <w:rPr>
          <w:rFonts w:asciiTheme="minorHAnsi" w:hAnsiTheme="minorHAnsi"/>
          <w:sz w:val="24"/>
          <w:szCs w:val="24"/>
        </w:rPr>
        <w:t>s consisting of 3 reviews and 25</w:t>
      </w:r>
      <w:r w:rsidRPr="00FF59A2">
        <w:rPr>
          <w:rFonts w:asciiTheme="minorHAnsi" w:hAnsiTheme="minorHAnsi"/>
          <w:sz w:val="24"/>
          <w:szCs w:val="24"/>
        </w:rPr>
        <w:t xml:space="preserve"> solitair studies,  were compared.</w:t>
      </w:r>
    </w:p>
    <w:p w14:paraId="5AB1FB9D" w14:textId="77777777" w:rsidR="00FF59A2" w:rsidRPr="00FF59A2" w:rsidRDefault="00FF59A2" w:rsidP="00FF59A2">
      <w:pPr>
        <w:spacing w:line="360" w:lineRule="auto"/>
        <w:jc w:val="both"/>
        <w:rPr>
          <w:rFonts w:asciiTheme="minorHAnsi" w:hAnsiTheme="minorHAnsi"/>
          <w:lang w:val="en-GB"/>
        </w:rPr>
      </w:pPr>
    </w:p>
    <w:p w14:paraId="790E9D0F" w14:textId="77777777" w:rsidR="00FF59A2" w:rsidRPr="00FF59A2" w:rsidRDefault="00FF59A2" w:rsidP="00FF59A2">
      <w:pPr>
        <w:pStyle w:val="Tekstopmerking"/>
        <w:spacing w:line="360" w:lineRule="auto"/>
        <w:jc w:val="both"/>
        <w:rPr>
          <w:rFonts w:asciiTheme="minorHAnsi" w:hAnsiTheme="minorHAnsi"/>
          <w:sz w:val="24"/>
          <w:szCs w:val="24"/>
          <w:lang w:val="en-GB"/>
        </w:rPr>
      </w:pPr>
      <w:r w:rsidRPr="00FF59A2">
        <w:rPr>
          <w:rFonts w:asciiTheme="minorHAnsi" w:hAnsiTheme="minorHAnsi"/>
          <w:sz w:val="24"/>
          <w:szCs w:val="24"/>
          <w:lang w:val="en-US"/>
        </w:rPr>
        <w:t xml:space="preserve">Periodontal disease or periodontitis is a chronic infection of the periodontium which is preceded by gingivitis. </w:t>
      </w:r>
      <w:r w:rsidRPr="00FF59A2">
        <w:rPr>
          <w:rFonts w:asciiTheme="minorHAnsi" w:hAnsiTheme="minorHAnsi"/>
          <w:sz w:val="24"/>
          <w:szCs w:val="24"/>
          <w:lang w:val="en-GB"/>
        </w:rPr>
        <w:t>Periodontitis is diagnosed clinically by the following characteristics:</w:t>
      </w:r>
    </w:p>
    <w:p w14:paraId="40AC3F49" w14:textId="6EA3712B" w:rsidR="00FF59A2" w:rsidRPr="00FF59A2" w:rsidRDefault="00FF59A2" w:rsidP="00FF59A2">
      <w:pPr>
        <w:spacing w:line="360" w:lineRule="auto"/>
        <w:jc w:val="both"/>
        <w:rPr>
          <w:rFonts w:asciiTheme="minorHAnsi" w:hAnsiTheme="minorHAnsi"/>
          <w:lang w:val="en-US"/>
        </w:rPr>
      </w:pPr>
      <w:r w:rsidRPr="00FF59A2">
        <w:rPr>
          <w:rFonts w:asciiTheme="minorHAnsi" w:hAnsiTheme="minorHAnsi"/>
          <w:lang w:val="en-US"/>
        </w:rPr>
        <w:t xml:space="preserve">redness, swelling, an increased bleeding  tendency of the gums associated with a pocket depth starting from 3 mm and </w:t>
      </w:r>
      <w:r w:rsidR="00D07EB8" w:rsidRPr="00FF59A2">
        <w:rPr>
          <w:rFonts w:asciiTheme="minorHAnsi" w:hAnsiTheme="minorHAnsi"/>
          <w:lang w:val="en-US"/>
        </w:rPr>
        <w:t>attachment</w:t>
      </w:r>
      <w:r w:rsidRPr="00FF59A2">
        <w:rPr>
          <w:rFonts w:asciiTheme="minorHAnsi" w:hAnsiTheme="minorHAnsi"/>
          <w:lang w:val="en-US"/>
        </w:rPr>
        <w:t xml:space="preserve"> loss of the connective tissue. This infection is radiographically noticeable as alveolar loss of bone and angular bone defects. There are three </w:t>
      </w:r>
      <w:r w:rsidR="002C2EEF">
        <w:rPr>
          <w:rFonts w:asciiTheme="minorHAnsi" w:hAnsiTheme="minorHAnsi"/>
          <w:lang w:val="en-US"/>
        </w:rPr>
        <w:t>condition</w:t>
      </w:r>
      <w:r w:rsidRPr="00FF59A2">
        <w:rPr>
          <w:rFonts w:asciiTheme="minorHAnsi" w:hAnsiTheme="minorHAnsi"/>
          <w:lang w:val="en-US"/>
        </w:rPr>
        <w:t xml:space="preserve">s needed in order for periodontitis to arise: a susceptible host, a rise in </w:t>
      </w:r>
      <w:r w:rsidR="00C97205">
        <w:rPr>
          <w:rFonts w:asciiTheme="minorHAnsi" w:hAnsiTheme="minorHAnsi"/>
          <w:lang w:val="en-US"/>
        </w:rPr>
        <w:t>concentration of perio-pathogen</w:t>
      </w:r>
      <w:r w:rsidRPr="00FF59A2">
        <w:rPr>
          <w:rFonts w:asciiTheme="minorHAnsi" w:hAnsiTheme="minorHAnsi"/>
          <w:lang w:val="en-US"/>
        </w:rPr>
        <w:t xml:space="preserve"> bacteria and a reduced concentration of benefic</w:t>
      </w:r>
      <w:r w:rsidR="006B5569">
        <w:rPr>
          <w:rFonts w:asciiTheme="minorHAnsi" w:hAnsiTheme="minorHAnsi"/>
          <w:lang w:val="en-US"/>
        </w:rPr>
        <w:t>i</w:t>
      </w:r>
      <w:r w:rsidRPr="00FF59A2">
        <w:rPr>
          <w:rFonts w:asciiTheme="minorHAnsi" w:hAnsiTheme="minorHAnsi"/>
          <w:lang w:val="en-US"/>
        </w:rPr>
        <w:t>al bacteria.  The p</w:t>
      </w:r>
      <w:r w:rsidR="00C97205">
        <w:rPr>
          <w:rFonts w:asciiTheme="minorHAnsi" w:hAnsiTheme="minorHAnsi"/>
          <w:lang w:val="en-US"/>
        </w:rPr>
        <w:t>resence of these perio-pathogen</w:t>
      </w:r>
      <w:r w:rsidRPr="00FF59A2">
        <w:rPr>
          <w:rFonts w:asciiTheme="minorHAnsi" w:hAnsiTheme="minorHAnsi"/>
          <w:lang w:val="en-US"/>
        </w:rPr>
        <w:t xml:space="preserve"> bacteria induces an immunologically inflammatory response which results in alveolar bone resorption. Periodontitis occurs in various forms, each with its own etiology: necrotic periodontitis, periodontitis as a secondary </w:t>
      </w:r>
      <w:r w:rsidR="00677D02" w:rsidRPr="00FF59A2">
        <w:rPr>
          <w:rFonts w:asciiTheme="minorHAnsi" w:hAnsiTheme="minorHAnsi"/>
          <w:lang w:val="en-US"/>
        </w:rPr>
        <w:t>characteristic</w:t>
      </w:r>
      <w:r w:rsidRPr="00FF59A2">
        <w:rPr>
          <w:rFonts w:asciiTheme="minorHAnsi" w:hAnsiTheme="minorHAnsi"/>
          <w:lang w:val="en-US"/>
        </w:rPr>
        <w:t xml:space="preserve"> of a systemic disease, chronic and a</w:t>
      </w:r>
      <w:r w:rsidR="00677D02">
        <w:rPr>
          <w:rFonts w:asciiTheme="minorHAnsi" w:hAnsiTheme="minorHAnsi"/>
          <w:lang w:val="en-US"/>
        </w:rPr>
        <w:t>g</w:t>
      </w:r>
      <w:r w:rsidRPr="00FF59A2">
        <w:rPr>
          <w:rFonts w:asciiTheme="minorHAnsi" w:hAnsiTheme="minorHAnsi"/>
          <w:lang w:val="en-US"/>
        </w:rPr>
        <w:t>gressiv</w:t>
      </w:r>
      <w:r w:rsidR="00677D02">
        <w:rPr>
          <w:rFonts w:asciiTheme="minorHAnsi" w:hAnsiTheme="minorHAnsi"/>
          <w:lang w:val="en-US"/>
        </w:rPr>
        <w:t>e</w:t>
      </w:r>
      <w:r w:rsidRPr="00FF59A2">
        <w:rPr>
          <w:rFonts w:asciiTheme="minorHAnsi" w:hAnsiTheme="minorHAnsi"/>
          <w:lang w:val="en-US"/>
        </w:rPr>
        <w:t xml:space="preserve"> periodontitis;  post-adolescent and adolescent p</w:t>
      </w:r>
      <w:r w:rsidR="00587370">
        <w:rPr>
          <w:rFonts w:asciiTheme="minorHAnsi" w:hAnsiTheme="minorHAnsi"/>
          <w:lang w:val="en-US"/>
        </w:rPr>
        <w:t xml:space="preserve">eriodontitis are </w:t>
      </w:r>
      <w:r w:rsidRPr="00FF59A2">
        <w:rPr>
          <w:rFonts w:asciiTheme="minorHAnsi" w:hAnsiTheme="minorHAnsi"/>
          <w:lang w:val="en-US"/>
        </w:rPr>
        <w:t>most common with a prevalence of 11,2 % in 2010 in the world population.</w:t>
      </w:r>
    </w:p>
    <w:p w14:paraId="2B04B0A8" w14:textId="77777777" w:rsidR="00FF59A2" w:rsidRPr="00FF59A2" w:rsidRDefault="00FF59A2" w:rsidP="00FF59A2">
      <w:pPr>
        <w:spacing w:line="360" w:lineRule="auto"/>
        <w:jc w:val="both"/>
        <w:rPr>
          <w:rFonts w:asciiTheme="minorHAnsi" w:hAnsiTheme="minorHAnsi"/>
          <w:lang w:val="en-GB"/>
        </w:rPr>
      </w:pPr>
    </w:p>
    <w:p w14:paraId="6DF9EE67" w14:textId="263F171D" w:rsidR="00FF59A2" w:rsidRPr="00FF59A2" w:rsidRDefault="00FF59A2" w:rsidP="00FF59A2">
      <w:pPr>
        <w:pStyle w:val="Tekstopmerking"/>
        <w:spacing w:line="360" w:lineRule="auto"/>
        <w:jc w:val="both"/>
        <w:rPr>
          <w:rFonts w:asciiTheme="minorHAnsi" w:hAnsiTheme="minorHAnsi"/>
          <w:sz w:val="24"/>
          <w:szCs w:val="24"/>
          <w:lang w:val="en-GB"/>
        </w:rPr>
      </w:pPr>
      <w:r w:rsidRPr="00FF59A2">
        <w:rPr>
          <w:rFonts w:asciiTheme="minorHAnsi" w:hAnsiTheme="minorHAnsi"/>
          <w:sz w:val="24"/>
          <w:szCs w:val="24"/>
          <w:lang w:val="en-GB"/>
        </w:rPr>
        <w:t xml:space="preserve">Diabetes is a metabolic disorder that is characterized clinically by </w:t>
      </w:r>
      <w:r w:rsidR="006B5569" w:rsidRPr="00FF59A2">
        <w:rPr>
          <w:rFonts w:asciiTheme="minorHAnsi" w:hAnsiTheme="minorHAnsi"/>
          <w:sz w:val="24"/>
          <w:szCs w:val="24"/>
          <w:lang w:val="en-GB"/>
        </w:rPr>
        <w:t>hyperglycaemia</w:t>
      </w:r>
      <w:r w:rsidRPr="00FF59A2">
        <w:rPr>
          <w:rFonts w:asciiTheme="minorHAnsi" w:hAnsiTheme="minorHAnsi"/>
          <w:sz w:val="24"/>
          <w:szCs w:val="24"/>
          <w:lang w:val="en-GB"/>
        </w:rPr>
        <w:t xml:space="preserve">, this means that there is a </w:t>
      </w:r>
      <w:r w:rsidR="006B5569" w:rsidRPr="00FF59A2">
        <w:rPr>
          <w:rFonts w:asciiTheme="minorHAnsi" w:hAnsiTheme="minorHAnsi"/>
          <w:sz w:val="24"/>
          <w:szCs w:val="24"/>
          <w:lang w:val="en-GB"/>
        </w:rPr>
        <w:t>dysfunction</w:t>
      </w:r>
      <w:r w:rsidRPr="00FF59A2">
        <w:rPr>
          <w:rFonts w:asciiTheme="minorHAnsi" w:hAnsiTheme="minorHAnsi"/>
          <w:sz w:val="24"/>
          <w:szCs w:val="24"/>
          <w:lang w:val="en-GB"/>
        </w:rPr>
        <w:t xml:space="preserve"> in the </w:t>
      </w:r>
      <w:r w:rsidR="006B5569" w:rsidRPr="00FF59A2">
        <w:rPr>
          <w:rFonts w:asciiTheme="minorHAnsi" w:hAnsiTheme="minorHAnsi"/>
          <w:sz w:val="24"/>
          <w:szCs w:val="24"/>
          <w:lang w:val="en-GB"/>
        </w:rPr>
        <w:t>glycaemic</w:t>
      </w:r>
      <w:r w:rsidRPr="00FF59A2">
        <w:rPr>
          <w:rFonts w:asciiTheme="minorHAnsi" w:hAnsiTheme="minorHAnsi"/>
          <w:sz w:val="24"/>
          <w:szCs w:val="24"/>
          <w:lang w:val="en-GB"/>
        </w:rPr>
        <w:t xml:space="preserve"> control. Diabetes is a common disease, as  there were worldwide 372 million people with diabetes in 2012. The most c</w:t>
      </w:r>
      <w:r w:rsidR="00764CC4">
        <w:rPr>
          <w:rFonts w:asciiTheme="minorHAnsi" w:hAnsiTheme="minorHAnsi"/>
          <w:sz w:val="24"/>
          <w:szCs w:val="24"/>
          <w:lang w:val="en-GB"/>
        </w:rPr>
        <w:t>ommon form is diabetes type 2 (</w:t>
      </w:r>
      <w:r w:rsidRPr="00FF59A2">
        <w:rPr>
          <w:rFonts w:asciiTheme="minorHAnsi" w:hAnsiTheme="minorHAnsi"/>
          <w:sz w:val="24"/>
          <w:szCs w:val="24"/>
          <w:lang w:val="en-GB"/>
        </w:rPr>
        <w:t>90-95% of the people with diabetes have type 2). These people have a relative insulin deficiency. Insulin has an important role in the uptake of glucose in the muscle – and fat cells.</w:t>
      </w:r>
    </w:p>
    <w:p w14:paraId="283BC94D" w14:textId="77777777" w:rsidR="00FF59A2" w:rsidRPr="00FF59A2" w:rsidRDefault="00FF59A2" w:rsidP="00FF59A2">
      <w:pPr>
        <w:spacing w:line="360" w:lineRule="auto"/>
        <w:jc w:val="both"/>
        <w:rPr>
          <w:rFonts w:asciiTheme="minorHAnsi" w:hAnsiTheme="minorHAnsi"/>
          <w:lang w:val="en-GB"/>
        </w:rPr>
      </w:pPr>
    </w:p>
    <w:p w14:paraId="42403A11" w14:textId="1266C813" w:rsidR="00C97205" w:rsidRPr="00C97205" w:rsidRDefault="00C97205" w:rsidP="00C97205">
      <w:pPr>
        <w:spacing w:line="360" w:lineRule="auto"/>
        <w:jc w:val="both"/>
        <w:rPr>
          <w:rFonts w:asciiTheme="minorHAnsi" w:hAnsiTheme="minorHAnsi"/>
          <w:lang w:eastAsia="nl-NL"/>
        </w:rPr>
      </w:pPr>
      <w:r w:rsidRPr="00C97205">
        <w:rPr>
          <w:rFonts w:asciiTheme="minorHAnsi" w:hAnsiTheme="minorHAnsi"/>
          <w:color w:val="000000"/>
          <w:lang w:eastAsia="nl-NL"/>
        </w:rPr>
        <w:t xml:space="preserve">Diabetes and periodontitis are widely spread diseases among the world population  that the bidirectional relationship between these diseases is often examined and </w:t>
      </w:r>
      <w:r>
        <w:rPr>
          <w:rFonts w:asciiTheme="minorHAnsi" w:hAnsiTheme="minorHAnsi"/>
          <w:color w:val="000000"/>
          <w:lang w:eastAsia="nl-NL"/>
        </w:rPr>
        <w:t>described in current literature</w:t>
      </w:r>
      <w:r w:rsidRPr="00C97205">
        <w:rPr>
          <w:rFonts w:asciiTheme="minorHAnsi" w:hAnsiTheme="minorHAnsi"/>
          <w:color w:val="000000"/>
          <w:lang w:eastAsia="nl-NL"/>
        </w:rPr>
        <w:t>. Reason f</w:t>
      </w:r>
      <w:r>
        <w:rPr>
          <w:rFonts w:asciiTheme="minorHAnsi" w:hAnsiTheme="minorHAnsi"/>
          <w:color w:val="000000"/>
          <w:lang w:eastAsia="nl-NL"/>
        </w:rPr>
        <w:t xml:space="preserve">or me to make this my </w:t>
      </w:r>
      <w:r w:rsidRPr="00C97205">
        <w:rPr>
          <w:rFonts w:asciiTheme="minorHAnsi" w:hAnsiTheme="minorHAnsi"/>
          <w:color w:val="000000"/>
          <w:lang w:eastAsia="nl-NL"/>
        </w:rPr>
        <w:t>thesis and make a synthesis of  the publications on this  subject</w:t>
      </w:r>
      <w:r>
        <w:rPr>
          <w:rFonts w:asciiTheme="minorHAnsi" w:hAnsiTheme="minorHAnsi"/>
          <w:color w:val="000000"/>
          <w:lang w:eastAsia="nl-NL"/>
        </w:rPr>
        <w:t>.</w:t>
      </w:r>
    </w:p>
    <w:p w14:paraId="3E0DBEEA" w14:textId="77777777" w:rsidR="00FF59A2" w:rsidRPr="00FF59A2" w:rsidRDefault="00FF59A2" w:rsidP="00FF59A2">
      <w:pPr>
        <w:spacing w:line="360" w:lineRule="auto"/>
        <w:jc w:val="both"/>
        <w:rPr>
          <w:rFonts w:asciiTheme="minorHAnsi" w:hAnsiTheme="minorHAnsi"/>
          <w:lang w:val="en-GB"/>
        </w:rPr>
      </w:pPr>
    </w:p>
    <w:p w14:paraId="3061ECF4" w14:textId="3F8FECF9" w:rsidR="00FF59A2" w:rsidRPr="00FF59A2" w:rsidRDefault="00FF59A2" w:rsidP="00FF59A2">
      <w:pPr>
        <w:spacing w:line="360" w:lineRule="auto"/>
        <w:jc w:val="both"/>
        <w:rPr>
          <w:rFonts w:asciiTheme="minorHAnsi" w:hAnsiTheme="minorHAnsi"/>
          <w:lang w:val="en-GB"/>
        </w:rPr>
      </w:pPr>
      <w:r w:rsidRPr="00FF59A2">
        <w:rPr>
          <w:rFonts w:asciiTheme="minorHAnsi" w:hAnsiTheme="minorHAnsi"/>
          <w:lang w:val="en-GB"/>
        </w:rPr>
        <w:lastRenderedPageBreak/>
        <w:t>This thesis included 10 out of 12 studies which reported an improvement in glycated hemoglobin levels after non-surgical periodontal therapy such as scaling and rootplaning. An improvement in glycated hemoglobin levels is important because every 1% reduction is associa</w:t>
      </w:r>
      <w:r w:rsidR="00764CC4">
        <w:rPr>
          <w:rFonts w:asciiTheme="minorHAnsi" w:hAnsiTheme="minorHAnsi"/>
          <w:lang w:val="en-GB"/>
        </w:rPr>
        <w:t>ted with a reduction of 35-37% o</w:t>
      </w:r>
      <w:r w:rsidRPr="00FF59A2">
        <w:rPr>
          <w:rFonts w:asciiTheme="minorHAnsi" w:hAnsiTheme="minorHAnsi"/>
          <w:lang w:val="en-GB"/>
        </w:rPr>
        <w:t>n the risk to de</w:t>
      </w:r>
      <w:r w:rsidR="00891529">
        <w:rPr>
          <w:rFonts w:asciiTheme="minorHAnsi" w:hAnsiTheme="minorHAnsi"/>
          <w:lang w:val="en-GB"/>
        </w:rPr>
        <w:t>velop diabetes compl</w:t>
      </w:r>
      <w:r w:rsidR="00311DD7">
        <w:rPr>
          <w:rFonts w:asciiTheme="minorHAnsi" w:hAnsiTheme="minorHAnsi"/>
          <w:lang w:val="en-GB"/>
        </w:rPr>
        <w:t>i</w:t>
      </w:r>
      <w:r w:rsidR="00891529">
        <w:rPr>
          <w:rFonts w:asciiTheme="minorHAnsi" w:hAnsiTheme="minorHAnsi"/>
          <w:lang w:val="en-GB"/>
        </w:rPr>
        <w:t>cations such as</w:t>
      </w:r>
      <w:r w:rsidRPr="00FF59A2">
        <w:rPr>
          <w:rFonts w:asciiTheme="minorHAnsi" w:hAnsiTheme="minorHAnsi"/>
          <w:lang w:val="en-GB"/>
        </w:rPr>
        <w:t xml:space="preserve"> </w:t>
      </w:r>
      <w:r w:rsidR="00311DD7" w:rsidRPr="00FF59A2">
        <w:rPr>
          <w:rFonts w:asciiTheme="minorHAnsi" w:hAnsiTheme="minorHAnsi"/>
          <w:lang w:val="en-GB"/>
        </w:rPr>
        <w:t>retinopathy</w:t>
      </w:r>
      <w:r w:rsidRPr="00FF59A2">
        <w:rPr>
          <w:rFonts w:asciiTheme="minorHAnsi" w:hAnsiTheme="minorHAnsi"/>
          <w:lang w:val="en-GB"/>
        </w:rPr>
        <w:t>, angiopathy,…</w:t>
      </w:r>
    </w:p>
    <w:p w14:paraId="37CC0D3B" w14:textId="4E77DA41" w:rsidR="00FF59A2" w:rsidRPr="00FF59A2" w:rsidRDefault="00FF59A2" w:rsidP="00FF59A2">
      <w:pPr>
        <w:pStyle w:val="Tekstopmerking"/>
        <w:spacing w:line="360" w:lineRule="auto"/>
        <w:jc w:val="both"/>
        <w:rPr>
          <w:rFonts w:asciiTheme="minorHAnsi" w:hAnsiTheme="minorHAnsi"/>
          <w:sz w:val="24"/>
          <w:szCs w:val="24"/>
          <w:lang w:val="en-GB"/>
        </w:rPr>
      </w:pPr>
      <w:r w:rsidRPr="00FF59A2">
        <w:rPr>
          <w:rFonts w:asciiTheme="minorHAnsi" w:hAnsiTheme="minorHAnsi"/>
          <w:sz w:val="24"/>
          <w:szCs w:val="24"/>
          <w:lang w:val="en-GB"/>
        </w:rPr>
        <w:t>A careful interpretation of the studies was recommended, as most studies only had a follow-up period of 3 months, which can be describ</w:t>
      </w:r>
      <w:r w:rsidR="006B5569">
        <w:rPr>
          <w:rFonts w:asciiTheme="minorHAnsi" w:hAnsiTheme="minorHAnsi"/>
          <w:sz w:val="24"/>
          <w:szCs w:val="24"/>
          <w:lang w:val="en-GB"/>
        </w:rPr>
        <w:t xml:space="preserve">ed as relatively short. In the </w:t>
      </w:r>
      <w:r w:rsidRPr="00FF59A2">
        <w:rPr>
          <w:rFonts w:asciiTheme="minorHAnsi" w:hAnsiTheme="minorHAnsi"/>
          <w:sz w:val="24"/>
          <w:szCs w:val="24"/>
          <w:lang w:val="en-GB"/>
        </w:rPr>
        <w:t>limited number of long-term studies no significant reduction in HbA1c-levels was found.</w:t>
      </w:r>
    </w:p>
    <w:p w14:paraId="2A2459F1" w14:textId="77777777" w:rsidR="00FF59A2" w:rsidRPr="00FF59A2" w:rsidRDefault="00FF59A2" w:rsidP="00FF59A2">
      <w:pPr>
        <w:pStyle w:val="Tekstopmerking"/>
        <w:spacing w:line="360" w:lineRule="auto"/>
        <w:jc w:val="both"/>
        <w:rPr>
          <w:rFonts w:asciiTheme="minorHAnsi" w:hAnsiTheme="minorHAnsi"/>
          <w:sz w:val="24"/>
          <w:szCs w:val="24"/>
          <w:lang w:val="en-GB"/>
        </w:rPr>
      </w:pPr>
      <w:r w:rsidRPr="00FF59A2">
        <w:rPr>
          <w:rFonts w:asciiTheme="minorHAnsi" w:hAnsiTheme="minorHAnsi"/>
          <w:sz w:val="24"/>
          <w:szCs w:val="24"/>
          <w:lang w:val="en-GB"/>
        </w:rPr>
        <w:t>More long-term studies are needed in the future about this subject to formulate a global conclusion about the effect of non-surgical periodontal therapy on HbA1c levels.</w:t>
      </w:r>
    </w:p>
    <w:p w14:paraId="4F9B2D4B" w14:textId="77777777" w:rsidR="00FF59A2" w:rsidRPr="00FF59A2" w:rsidRDefault="00FF59A2" w:rsidP="00FF59A2">
      <w:pPr>
        <w:spacing w:line="360" w:lineRule="auto"/>
        <w:jc w:val="both"/>
        <w:rPr>
          <w:rFonts w:asciiTheme="minorHAnsi" w:hAnsiTheme="minorHAnsi"/>
          <w:lang w:val="en-GB"/>
        </w:rPr>
      </w:pPr>
    </w:p>
    <w:p w14:paraId="0F257FAC" w14:textId="285F1D75" w:rsidR="00FF59A2" w:rsidRPr="00FF59A2" w:rsidRDefault="00FF59A2" w:rsidP="00FF59A2">
      <w:pPr>
        <w:spacing w:line="360" w:lineRule="auto"/>
        <w:jc w:val="both"/>
        <w:rPr>
          <w:rFonts w:asciiTheme="minorHAnsi" w:hAnsiTheme="minorHAnsi"/>
          <w:lang w:val="en-GB"/>
        </w:rPr>
      </w:pPr>
      <w:r w:rsidRPr="00FF59A2">
        <w:rPr>
          <w:rFonts w:asciiTheme="minorHAnsi" w:hAnsiTheme="minorHAnsi"/>
          <w:lang w:val="en-GB"/>
        </w:rPr>
        <w:t>The descriptive studies have sh</w:t>
      </w:r>
      <w:r w:rsidR="00303A81">
        <w:rPr>
          <w:rFonts w:asciiTheme="minorHAnsi" w:hAnsiTheme="minorHAnsi"/>
          <w:lang w:val="en-GB"/>
        </w:rPr>
        <w:t>own that the concentration of pe</w:t>
      </w:r>
      <w:r w:rsidRPr="00FF59A2">
        <w:rPr>
          <w:rFonts w:asciiTheme="minorHAnsi" w:hAnsiTheme="minorHAnsi"/>
          <w:lang w:val="en-GB"/>
        </w:rPr>
        <w:t>r</w:t>
      </w:r>
      <w:r w:rsidR="00303A81">
        <w:rPr>
          <w:rFonts w:asciiTheme="minorHAnsi" w:hAnsiTheme="minorHAnsi"/>
          <w:lang w:val="en-GB"/>
        </w:rPr>
        <w:t>i</w:t>
      </w:r>
      <w:r w:rsidRPr="00FF59A2">
        <w:rPr>
          <w:rFonts w:asciiTheme="minorHAnsi" w:hAnsiTheme="minorHAnsi"/>
          <w:lang w:val="en-GB"/>
        </w:rPr>
        <w:t>o</w:t>
      </w:r>
      <w:r w:rsidR="00C97205">
        <w:rPr>
          <w:rFonts w:asciiTheme="minorHAnsi" w:hAnsiTheme="minorHAnsi"/>
          <w:lang w:val="en-GB"/>
        </w:rPr>
        <w:t>-pathogen</w:t>
      </w:r>
      <w:r w:rsidR="00891529">
        <w:rPr>
          <w:rFonts w:asciiTheme="minorHAnsi" w:hAnsiTheme="minorHAnsi"/>
          <w:lang w:val="en-GB"/>
        </w:rPr>
        <w:t xml:space="preserve"> bacteria such as</w:t>
      </w:r>
      <w:r w:rsidRPr="00FF59A2">
        <w:rPr>
          <w:rFonts w:asciiTheme="minorHAnsi" w:hAnsiTheme="minorHAnsi"/>
          <w:lang w:val="en-GB"/>
        </w:rPr>
        <w:t xml:space="preserve"> </w:t>
      </w:r>
      <w:r w:rsidRPr="00FF59A2">
        <w:rPr>
          <w:rFonts w:asciiTheme="minorHAnsi" w:hAnsiTheme="minorHAnsi"/>
          <w:i/>
          <w:lang w:val="en-GB"/>
        </w:rPr>
        <w:t>P.Gingivalis</w:t>
      </w:r>
      <w:r w:rsidRPr="00FF59A2">
        <w:rPr>
          <w:rFonts w:asciiTheme="minorHAnsi" w:hAnsiTheme="minorHAnsi"/>
          <w:lang w:val="en-GB"/>
        </w:rPr>
        <w:t xml:space="preserve">, </w:t>
      </w:r>
      <w:r w:rsidRPr="00FF59A2">
        <w:rPr>
          <w:rFonts w:asciiTheme="minorHAnsi" w:hAnsiTheme="minorHAnsi"/>
          <w:i/>
          <w:lang w:val="en-GB"/>
        </w:rPr>
        <w:t>F.Nucleatum</w:t>
      </w:r>
      <w:r w:rsidRPr="00FF59A2">
        <w:rPr>
          <w:rFonts w:asciiTheme="minorHAnsi" w:hAnsiTheme="minorHAnsi"/>
          <w:lang w:val="en-GB"/>
        </w:rPr>
        <w:t xml:space="preserve">, </w:t>
      </w:r>
      <w:r w:rsidRPr="00FF59A2">
        <w:rPr>
          <w:rFonts w:asciiTheme="minorHAnsi" w:hAnsiTheme="minorHAnsi"/>
          <w:i/>
          <w:lang w:val="en-GB"/>
        </w:rPr>
        <w:t>T.Forsythia, E.nodatum, P.Mira</w:t>
      </w:r>
      <w:r w:rsidR="00F51DE5">
        <w:rPr>
          <w:rFonts w:asciiTheme="minorHAnsi" w:hAnsiTheme="minorHAnsi"/>
          <w:lang w:val="en-GB"/>
        </w:rPr>
        <w:t xml:space="preserve"> are higher for diabetes patients with </w:t>
      </w:r>
      <w:r w:rsidRPr="00FF59A2">
        <w:rPr>
          <w:rFonts w:asciiTheme="minorHAnsi" w:hAnsiTheme="minorHAnsi"/>
          <w:lang w:val="en-GB"/>
        </w:rPr>
        <w:t>periodontitis in comparison with patients with periodontitis and without diabetes.</w:t>
      </w:r>
    </w:p>
    <w:p w14:paraId="2C9FB2C4" w14:textId="77777777" w:rsidR="00FF59A2" w:rsidRPr="00FF59A2" w:rsidRDefault="00FF59A2" w:rsidP="00FF59A2">
      <w:pPr>
        <w:spacing w:line="360" w:lineRule="auto"/>
        <w:jc w:val="both"/>
        <w:rPr>
          <w:rFonts w:asciiTheme="minorHAnsi" w:hAnsiTheme="minorHAnsi"/>
          <w:lang w:val="en-GB"/>
        </w:rPr>
      </w:pPr>
    </w:p>
    <w:p w14:paraId="0599D569" w14:textId="22DE1216" w:rsidR="00FF59A2" w:rsidRPr="00FF59A2" w:rsidRDefault="00FF59A2" w:rsidP="00FF59A2">
      <w:pPr>
        <w:spacing w:line="360" w:lineRule="auto"/>
        <w:jc w:val="both"/>
        <w:rPr>
          <w:rFonts w:asciiTheme="minorHAnsi" w:hAnsiTheme="minorHAnsi"/>
          <w:lang w:val="en-GB"/>
        </w:rPr>
      </w:pPr>
      <w:r w:rsidRPr="00FF59A2">
        <w:rPr>
          <w:rFonts w:asciiTheme="minorHAnsi" w:hAnsiTheme="minorHAnsi"/>
          <w:lang w:val="en-GB"/>
        </w:rPr>
        <w:t>2 of the discussed studies did a finger blood sample test chair</w:t>
      </w:r>
      <w:r w:rsidR="008D6425">
        <w:rPr>
          <w:rFonts w:asciiTheme="minorHAnsi" w:hAnsiTheme="minorHAnsi"/>
          <w:lang w:val="en-GB"/>
        </w:rPr>
        <w:t>-</w:t>
      </w:r>
      <w:r w:rsidRPr="00FF59A2">
        <w:rPr>
          <w:rFonts w:asciiTheme="minorHAnsi" w:hAnsiTheme="minorHAnsi"/>
          <w:lang w:val="en-GB"/>
        </w:rPr>
        <w:t>side in the dental practice to diagnose pre-diabetes and diabetes in an early stage. The finger blood sample test measures the percenta</w:t>
      </w:r>
      <w:r w:rsidR="000C5F41">
        <w:rPr>
          <w:rFonts w:asciiTheme="minorHAnsi" w:hAnsiTheme="minorHAnsi"/>
          <w:lang w:val="en-GB"/>
        </w:rPr>
        <w:t>ge of HbA1c-levels. This result needs to be</w:t>
      </w:r>
      <w:r w:rsidRPr="00FF59A2">
        <w:rPr>
          <w:rFonts w:asciiTheme="minorHAnsi" w:hAnsiTheme="minorHAnsi"/>
          <w:lang w:val="en-GB"/>
        </w:rPr>
        <w:t xml:space="preserve"> treated with caution, as non-enzymatic glycation of proteins is also possible without having diabetes of pre-diabetes.</w:t>
      </w:r>
    </w:p>
    <w:p w14:paraId="799CC634" w14:textId="77777777" w:rsidR="00FF59A2" w:rsidRPr="00FF59A2" w:rsidRDefault="00FF59A2" w:rsidP="00FF59A2">
      <w:pPr>
        <w:spacing w:line="360" w:lineRule="auto"/>
        <w:jc w:val="both"/>
        <w:rPr>
          <w:rFonts w:asciiTheme="minorHAnsi" w:hAnsiTheme="minorHAnsi"/>
          <w:lang w:val="en-GB"/>
        </w:rPr>
      </w:pPr>
    </w:p>
    <w:p w14:paraId="0E6CA76A" w14:textId="13213BF9" w:rsidR="00FF59A2" w:rsidRPr="00FF59A2" w:rsidRDefault="00FF59A2" w:rsidP="00FF59A2">
      <w:pPr>
        <w:pStyle w:val="Tekstopmerking"/>
        <w:spacing w:line="360" w:lineRule="auto"/>
        <w:jc w:val="both"/>
        <w:rPr>
          <w:rFonts w:asciiTheme="minorHAnsi" w:hAnsiTheme="minorHAnsi"/>
          <w:sz w:val="24"/>
          <w:szCs w:val="24"/>
        </w:rPr>
      </w:pPr>
      <w:r w:rsidRPr="00FF59A2">
        <w:rPr>
          <w:rFonts w:asciiTheme="minorHAnsi" w:hAnsiTheme="minorHAnsi"/>
          <w:sz w:val="24"/>
          <w:szCs w:val="24"/>
          <w:lang w:val="en-GB"/>
        </w:rPr>
        <w:t>A few solitary studies state that the periodontal status doesn’t</w:t>
      </w:r>
      <w:r w:rsidR="00C97205">
        <w:rPr>
          <w:rFonts w:asciiTheme="minorHAnsi" w:hAnsiTheme="minorHAnsi"/>
          <w:sz w:val="24"/>
          <w:szCs w:val="24"/>
          <w:lang w:val="en-GB"/>
        </w:rPr>
        <w:t xml:space="preserve"> exhibit a favourable effect when </w:t>
      </w:r>
      <w:r w:rsidRPr="00FF59A2">
        <w:rPr>
          <w:rFonts w:asciiTheme="minorHAnsi" w:hAnsiTheme="minorHAnsi"/>
          <w:sz w:val="24"/>
          <w:szCs w:val="24"/>
        </w:rPr>
        <w:t>increased HbA1c-levels were measured.</w:t>
      </w:r>
    </w:p>
    <w:p w14:paraId="795F3DFC" w14:textId="1513246D" w:rsidR="00FF59A2" w:rsidRPr="00FF59A2" w:rsidRDefault="00FF59A2" w:rsidP="00FF59A2">
      <w:pPr>
        <w:spacing w:line="360" w:lineRule="auto"/>
        <w:jc w:val="both"/>
        <w:rPr>
          <w:rFonts w:asciiTheme="minorHAnsi" w:hAnsiTheme="minorHAnsi"/>
          <w:lang w:val="en-GB"/>
        </w:rPr>
      </w:pPr>
      <w:r w:rsidRPr="00FF59A2">
        <w:rPr>
          <w:rFonts w:asciiTheme="minorHAnsi" w:hAnsiTheme="minorHAnsi"/>
          <w:lang w:val="en-GB"/>
        </w:rPr>
        <w:t>The dentist/periodont</w:t>
      </w:r>
      <w:r w:rsidR="00E80378">
        <w:rPr>
          <w:rFonts w:asciiTheme="minorHAnsi" w:hAnsiTheme="minorHAnsi"/>
          <w:lang w:val="en-GB"/>
        </w:rPr>
        <w:t>ist in question measured more de</w:t>
      </w:r>
      <w:r w:rsidRPr="00FF59A2">
        <w:rPr>
          <w:rFonts w:asciiTheme="minorHAnsi" w:hAnsiTheme="minorHAnsi"/>
          <w:lang w:val="en-GB"/>
        </w:rPr>
        <w:t>epen</w:t>
      </w:r>
      <w:r w:rsidR="00E80378">
        <w:rPr>
          <w:rFonts w:asciiTheme="minorHAnsi" w:hAnsiTheme="minorHAnsi"/>
          <w:lang w:val="en-GB"/>
        </w:rPr>
        <w:t>e</w:t>
      </w:r>
      <w:r w:rsidRPr="00FF59A2">
        <w:rPr>
          <w:rFonts w:asciiTheme="minorHAnsi" w:hAnsiTheme="minorHAnsi"/>
          <w:lang w:val="en-GB"/>
        </w:rPr>
        <w:t xml:space="preserve">d pockets and more clinical </w:t>
      </w:r>
      <w:r w:rsidR="00D07EB8" w:rsidRPr="00FF59A2">
        <w:rPr>
          <w:rFonts w:asciiTheme="minorHAnsi" w:hAnsiTheme="minorHAnsi"/>
          <w:lang w:val="en-GB"/>
        </w:rPr>
        <w:t>attachment</w:t>
      </w:r>
      <w:r w:rsidRPr="00FF59A2">
        <w:rPr>
          <w:rFonts w:asciiTheme="minorHAnsi" w:hAnsiTheme="minorHAnsi"/>
          <w:lang w:val="en-GB"/>
        </w:rPr>
        <w:t xml:space="preserve"> loss.</w:t>
      </w:r>
    </w:p>
    <w:p w14:paraId="55D9DA64" w14:textId="77777777" w:rsidR="00FF59A2" w:rsidRPr="00FF59A2" w:rsidRDefault="00FF59A2" w:rsidP="00FF59A2">
      <w:pPr>
        <w:spacing w:line="360" w:lineRule="auto"/>
        <w:jc w:val="both"/>
        <w:rPr>
          <w:rFonts w:asciiTheme="minorHAnsi" w:hAnsiTheme="minorHAnsi"/>
          <w:lang w:val="en-GB"/>
        </w:rPr>
      </w:pPr>
    </w:p>
    <w:p w14:paraId="219C1342" w14:textId="692FCE9F" w:rsidR="00FF59A2" w:rsidRPr="00FF59A2" w:rsidRDefault="00FF59A2" w:rsidP="00FF59A2">
      <w:pPr>
        <w:spacing w:line="360" w:lineRule="auto"/>
        <w:jc w:val="both"/>
        <w:rPr>
          <w:rFonts w:asciiTheme="minorHAnsi" w:hAnsiTheme="minorHAnsi"/>
          <w:lang w:val="en-GB"/>
        </w:rPr>
      </w:pPr>
      <w:r w:rsidRPr="00FF59A2">
        <w:rPr>
          <w:rFonts w:asciiTheme="minorHAnsi" w:hAnsiTheme="minorHAnsi"/>
          <w:lang w:val="en-GB"/>
        </w:rPr>
        <w:t xml:space="preserve">With respect to future research, It is important that more research examines </w:t>
      </w:r>
      <w:r w:rsidR="00E421D2">
        <w:rPr>
          <w:rFonts w:asciiTheme="minorHAnsi" w:hAnsiTheme="minorHAnsi"/>
          <w:lang w:val="en-GB"/>
        </w:rPr>
        <w:t xml:space="preserve">will be </w:t>
      </w:r>
      <w:r w:rsidRPr="00FF59A2">
        <w:rPr>
          <w:rFonts w:asciiTheme="minorHAnsi" w:hAnsiTheme="minorHAnsi"/>
          <w:lang w:val="en-GB"/>
        </w:rPr>
        <w:t>done</w:t>
      </w:r>
      <w:r w:rsidR="00E421D2">
        <w:rPr>
          <w:rFonts w:asciiTheme="minorHAnsi" w:hAnsiTheme="minorHAnsi"/>
          <w:lang w:val="en-GB"/>
        </w:rPr>
        <w:t xml:space="preserve"> about</w:t>
      </w:r>
      <w:r w:rsidRPr="00FF59A2">
        <w:rPr>
          <w:rFonts w:asciiTheme="minorHAnsi" w:hAnsiTheme="minorHAnsi"/>
          <w:lang w:val="en-GB"/>
        </w:rPr>
        <w:t xml:space="preserve"> the long-term relationship and the effects between periodontitis and diabetes mellitus.</w:t>
      </w:r>
    </w:p>
    <w:p w14:paraId="7B9B9826" w14:textId="77777777" w:rsidR="00FF59A2" w:rsidRDefault="00FF59A2" w:rsidP="00FF59A2">
      <w:pPr>
        <w:spacing w:line="360" w:lineRule="auto"/>
        <w:jc w:val="both"/>
        <w:rPr>
          <w:rFonts w:asciiTheme="minorHAnsi" w:hAnsiTheme="minorHAnsi"/>
        </w:rPr>
      </w:pPr>
    </w:p>
    <w:p w14:paraId="6631456B" w14:textId="77777777" w:rsidR="00AB0D78" w:rsidRPr="00FF59A2" w:rsidRDefault="00AB0D78" w:rsidP="00FF59A2">
      <w:pPr>
        <w:spacing w:line="360" w:lineRule="auto"/>
        <w:jc w:val="both"/>
        <w:rPr>
          <w:rFonts w:asciiTheme="minorHAnsi" w:hAnsiTheme="minorHAnsi"/>
        </w:rPr>
      </w:pPr>
    </w:p>
    <w:p w14:paraId="257871E4" w14:textId="77777777" w:rsidR="0025728F" w:rsidRPr="00BA72D3" w:rsidRDefault="0025728F" w:rsidP="00C90A13">
      <w:pPr>
        <w:pStyle w:val="Kop1"/>
        <w:jc w:val="both"/>
        <w:rPr>
          <w:rFonts w:asciiTheme="minorHAnsi" w:hAnsiTheme="minorHAnsi"/>
        </w:rPr>
      </w:pPr>
      <w:bookmarkStart w:id="7" w:name="_Toc417809138"/>
      <w:r w:rsidRPr="00BA72D3">
        <w:rPr>
          <w:rFonts w:asciiTheme="minorHAnsi" w:hAnsiTheme="minorHAnsi"/>
        </w:rPr>
        <w:lastRenderedPageBreak/>
        <w:t>Tekst van het onderzoekswerk</w:t>
      </w:r>
      <w:bookmarkEnd w:id="7"/>
    </w:p>
    <w:p w14:paraId="18B5EE27" w14:textId="77777777" w:rsidR="005C154D" w:rsidRPr="00BA72D3" w:rsidRDefault="005C154D" w:rsidP="00C90A13">
      <w:pPr>
        <w:jc w:val="both"/>
        <w:rPr>
          <w:rFonts w:asciiTheme="minorHAnsi" w:hAnsiTheme="minorHAnsi"/>
          <w:b/>
        </w:rPr>
      </w:pPr>
    </w:p>
    <w:p w14:paraId="5465D849" w14:textId="7DFE7EBB" w:rsidR="005C154D" w:rsidRPr="00BA72D3" w:rsidRDefault="005C154D" w:rsidP="00C90A13">
      <w:pPr>
        <w:pStyle w:val="Kop2"/>
        <w:jc w:val="both"/>
        <w:rPr>
          <w:rFonts w:asciiTheme="minorHAnsi" w:hAnsiTheme="minorHAnsi"/>
          <w:color w:val="000000" w:themeColor="text1"/>
        </w:rPr>
      </w:pPr>
      <w:bookmarkStart w:id="8" w:name="_Toc417809139"/>
      <w:r w:rsidRPr="00BA72D3">
        <w:rPr>
          <w:rFonts w:asciiTheme="minorHAnsi" w:hAnsiTheme="minorHAnsi"/>
          <w:color w:val="000000" w:themeColor="text1"/>
        </w:rPr>
        <w:t>X.1 Inleiding</w:t>
      </w:r>
      <w:bookmarkEnd w:id="8"/>
    </w:p>
    <w:p w14:paraId="2750CB8A" w14:textId="77777777" w:rsidR="00B36A31" w:rsidRPr="00BA72D3" w:rsidRDefault="00B36A31" w:rsidP="00C90A13">
      <w:pPr>
        <w:jc w:val="both"/>
        <w:rPr>
          <w:rFonts w:asciiTheme="minorHAnsi" w:hAnsiTheme="minorHAnsi"/>
        </w:rPr>
      </w:pPr>
    </w:p>
    <w:p w14:paraId="62275B88" w14:textId="77777777" w:rsidR="008D3AD0" w:rsidRPr="00BA72D3" w:rsidRDefault="00343A65" w:rsidP="00C90A13">
      <w:pPr>
        <w:pStyle w:val="Kop3"/>
        <w:jc w:val="both"/>
        <w:rPr>
          <w:rFonts w:asciiTheme="minorHAnsi" w:hAnsiTheme="minorHAnsi"/>
          <w:color w:val="000000" w:themeColor="text1"/>
        </w:rPr>
      </w:pPr>
      <w:bookmarkStart w:id="9" w:name="_Toc417809140"/>
      <w:r w:rsidRPr="00BA72D3">
        <w:rPr>
          <w:rFonts w:asciiTheme="minorHAnsi" w:hAnsiTheme="minorHAnsi"/>
          <w:color w:val="000000" w:themeColor="text1"/>
        </w:rPr>
        <w:t>X.1.1 Achtergrond</w:t>
      </w:r>
      <w:bookmarkEnd w:id="9"/>
    </w:p>
    <w:p w14:paraId="1AEF69A5" w14:textId="77777777" w:rsidR="0071668A" w:rsidRPr="00BA72D3" w:rsidRDefault="0071668A" w:rsidP="00C90A13">
      <w:pPr>
        <w:ind w:left="1416"/>
        <w:jc w:val="both"/>
        <w:rPr>
          <w:rFonts w:asciiTheme="minorHAnsi" w:hAnsiTheme="minorHAnsi"/>
        </w:rPr>
      </w:pPr>
    </w:p>
    <w:p w14:paraId="6DB48E5E" w14:textId="77777777" w:rsidR="0071668A" w:rsidRPr="00BA72D3" w:rsidRDefault="0071668A" w:rsidP="00C90A13">
      <w:pPr>
        <w:spacing w:line="360" w:lineRule="auto"/>
        <w:jc w:val="both"/>
        <w:rPr>
          <w:rFonts w:asciiTheme="minorHAnsi" w:hAnsiTheme="minorHAnsi"/>
        </w:rPr>
      </w:pPr>
      <w:r w:rsidRPr="00BA72D3">
        <w:rPr>
          <w:rFonts w:asciiTheme="minorHAnsi" w:hAnsiTheme="minorHAnsi"/>
        </w:rPr>
        <w:t>Parodontitis wordt in de literatuur beschreven als een chronische infectie van het parodontium. (1)</w:t>
      </w:r>
    </w:p>
    <w:p w14:paraId="42C6AB87" w14:textId="77777777" w:rsidR="0071668A" w:rsidRPr="00BA72D3" w:rsidRDefault="0071668A" w:rsidP="00C90A13">
      <w:pPr>
        <w:spacing w:line="360" w:lineRule="auto"/>
        <w:jc w:val="both"/>
        <w:rPr>
          <w:rFonts w:asciiTheme="minorHAnsi" w:hAnsiTheme="minorHAnsi"/>
        </w:rPr>
      </w:pPr>
    </w:p>
    <w:p w14:paraId="5AAF2BCA" w14:textId="52B875AF" w:rsidR="0071668A" w:rsidRPr="00BA72D3" w:rsidRDefault="0071668A" w:rsidP="00C90A13">
      <w:pPr>
        <w:spacing w:line="360" w:lineRule="auto"/>
        <w:jc w:val="both"/>
        <w:rPr>
          <w:rFonts w:asciiTheme="minorHAnsi" w:hAnsiTheme="minorHAnsi"/>
        </w:rPr>
      </w:pPr>
      <w:r w:rsidRPr="00BA72D3">
        <w:rPr>
          <w:rFonts w:asciiTheme="minorHAnsi" w:hAnsiTheme="minorHAnsi"/>
        </w:rPr>
        <w:t>B</w:t>
      </w:r>
      <w:r w:rsidR="00652146" w:rsidRPr="00BA72D3">
        <w:rPr>
          <w:rFonts w:asciiTheme="minorHAnsi" w:hAnsiTheme="minorHAnsi"/>
        </w:rPr>
        <w:t>ij het</w:t>
      </w:r>
      <w:r w:rsidRPr="00BA72D3">
        <w:rPr>
          <w:rFonts w:asciiTheme="minorHAnsi" w:hAnsiTheme="minorHAnsi"/>
        </w:rPr>
        <w:t xml:space="preserve"> klinisch onderzoek wordt</w:t>
      </w:r>
      <w:r w:rsidR="00652146" w:rsidRPr="00BA72D3">
        <w:rPr>
          <w:rFonts w:asciiTheme="minorHAnsi" w:hAnsiTheme="minorHAnsi"/>
        </w:rPr>
        <w:t xml:space="preserve"> er</w:t>
      </w:r>
      <w:r w:rsidRPr="00BA72D3">
        <w:rPr>
          <w:rFonts w:asciiTheme="minorHAnsi" w:hAnsiTheme="minorHAnsi"/>
        </w:rPr>
        <w:t xml:space="preserve"> rubor (roodheid), tumor (zwelling), </w:t>
      </w:r>
      <w:r w:rsidR="00652146" w:rsidRPr="00BA72D3">
        <w:rPr>
          <w:rFonts w:asciiTheme="minorHAnsi" w:hAnsiTheme="minorHAnsi"/>
        </w:rPr>
        <w:t xml:space="preserve">een </w:t>
      </w:r>
      <w:r w:rsidRPr="00BA72D3">
        <w:rPr>
          <w:rFonts w:asciiTheme="minorHAnsi" w:hAnsiTheme="minorHAnsi"/>
        </w:rPr>
        <w:t>verhoogde bloedingsneiging van het tandvlees gezien</w:t>
      </w:r>
      <w:r w:rsidR="00652146" w:rsidRPr="00BA72D3">
        <w:rPr>
          <w:rFonts w:asciiTheme="minorHAnsi" w:hAnsiTheme="minorHAnsi"/>
        </w:rPr>
        <w:t xml:space="preserve"> en verlies van bindweefsel aanhechting</w:t>
      </w:r>
      <w:r w:rsidRPr="00BA72D3">
        <w:rPr>
          <w:rFonts w:asciiTheme="minorHAnsi" w:hAnsiTheme="minorHAnsi"/>
        </w:rPr>
        <w:t xml:space="preserve"> met verdiepte pockets van meer dan 3mm</w:t>
      </w:r>
      <w:r w:rsidR="00652146" w:rsidRPr="00BA72D3">
        <w:rPr>
          <w:rFonts w:asciiTheme="minorHAnsi" w:hAnsiTheme="minorHAnsi"/>
        </w:rPr>
        <w:t>.</w:t>
      </w:r>
    </w:p>
    <w:p w14:paraId="0D2FC4BE" w14:textId="77777777" w:rsidR="0071668A" w:rsidRPr="00BA72D3" w:rsidRDefault="0071668A" w:rsidP="00C90A13">
      <w:pPr>
        <w:spacing w:line="360" w:lineRule="auto"/>
        <w:jc w:val="both"/>
        <w:rPr>
          <w:rFonts w:asciiTheme="minorHAnsi" w:hAnsiTheme="minorHAnsi"/>
        </w:rPr>
      </w:pPr>
      <w:r w:rsidRPr="00BA72D3">
        <w:rPr>
          <w:rFonts w:asciiTheme="minorHAnsi" w:hAnsiTheme="minorHAnsi"/>
        </w:rPr>
        <w:t>Radiologisch onderzoek toont horizontale en angulaire alveolaire botafbraak.</w:t>
      </w:r>
    </w:p>
    <w:p w14:paraId="7C9B7720" w14:textId="3B9EE100" w:rsidR="0071668A" w:rsidRPr="00BA72D3" w:rsidRDefault="0071668A" w:rsidP="00C90A13">
      <w:pPr>
        <w:spacing w:line="360" w:lineRule="auto"/>
        <w:jc w:val="both"/>
        <w:rPr>
          <w:rFonts w:asciiTheme="minorHAnsi" w:hAnsiTheme="minorHAnsi"/>
        </w:rPr>
      </w:pPr>
      <w:r w:rsidRPr="00BA72D3">
        <w:rPr>
          <w:rFonts w:asciiTheme="minorHAnsi" w:hAnsiTheme="minorHAnsi"/>
        </w:rPr>
        <w:t>Bij lokaal en beginnende botdefecten zijn de corticale botplaten nog intact en zijn diagnose</w:t>
      </w:r>
      <w:r w:rsidR="0059076F" w:rsidRPr="00BA72D3">
        <w:rPr>
          <w:rFonts w:asciiTheme="minorHAnsi" w:hAnsiTheme="minorHAnsi"/>
        </w:rPr>
        <w:t xml:space="preserve"> e</w:t>
      </w:r>
      <w:r w:rsidRPr="00BA72D3">
        <w:rPr>
          <w:rFonts w:asciiTheme="minorHAnsi" w:hAnsiTheme="minorHAnsi"/>
        </w:rPr>
        <w:t xml:space="preserve">n progressie van de aandoening </w:t>
      </w:r>
      <w:r w:rsidR="00652146" w:rsidRPr="00BA72D3">
        <w:rPr>
          <w:rFonts w:asciiTheme="minorHAnsi" w:hAnsiTheme="minorHAnsi"/>
        </w:rPr>
        <w:t>v</w:t>
      </w:r>
      <w:r w:rsidRPr="00BA72D3">
        <w:rPr>
          <w:rFonts w:asciiTheme="minorHAnsi" w:hAnsiTheme="minorHAnsi"/>
        </w:rPr>
        <w:t>ast te stellen met behulp van een pocketsonde.</w:t>
      </w:r>
      <w:r w:rsidR="00AA6D13" w:rsidRPr="00BA72D3">
        <w:rPr>
          <w:rFonts w:asciiTheme="minorHAnsi" w:hAnsiTheme="minorHAnsi"/>
        </w:rPr>
        <w:t>(2)</w:t>
      </w:r>
    </w:p>
    <w:p w14:paraId="7335F91D" w14:textId="77777777" w:rsidR="0071668A" w:rsidRPr="00BA72D3" w:rsidRDefault="0071668A" w:rsidP="00C90A13">
      <w:pPr>
        <w:spacing w:line="360" w:lineRule="auto"/>
        <w:jc w:val="both"/>
        <w:rPr>
          <w:rFonts w:asciiTheme="minorHAnsi" w:hAnsiTheme="minorHAnsi"/>
        </w:rPr>
      </w:pPr>
    </w:p>
    <w:p w14:paraId="78A2BC5A" w14:textId="126DEA4C" w:rsidR="0071668A" w:rsidRPr="00BA72D3" w:rsidRDefault="0071668A" w:rsidP="00C90A13">
      <w:pPr>
        <w:spacing w:line="360" w:lineRule="auto"/>
        <w:jc w:val="both"/>
        <w:rPr>
          <w:rFonts w:asciiTheme="minorHAnsi" w:hAnsiTheme="minorHAnsi"/>
        </w:rPr>
      </w:pPr>
      <w:r w:rsidRPr="00BA72D3">
        <w:rPr>
          <w:rFonts w:asciiTheme="minorHAnsi" w:hAnsiTheme="minorHAnsi"/>
        </w:rPr>
        <w:t xml:space="preserve">Parodontitis wordt altijd voorafgegaan door chronische gingivitis. Over het algemeen heeft gingivitis een prevalentie van 80% en wordt het klinisch gekenmerkt door roodheid, zwelling, verlies van de </w:t>
      </w:r>
      <w:r w:rsidR="00652146" w:rsidRPr="00BA72D3">
        <w:rPr>
          <w:rFonts w:asciiTheme="minorHAnsi" w:hAnsiTheme="minorHAnsi"/>
        </w:rPr>
        <w:t xml:space="preserve">stevigheid </w:t>
      </w:r>
      <w:r w:rsidRPr="00BA72D3">
        <w:rPr>
          <w:rFonts w:asciiTheme="minorHAnsi" w:hAnsiTheme="minorHAnsi"/>
        </w:rPr>
        <w:t>en stippeling van het tandvlees en bloeding na sonderen. Hierbij kunnen pockets worden gemeten van maximum 3mm.</w:t>
      </w:r>
    </w:p>
    <w:p w14:paraId="1620BB6A" w14:textId="2BCDE7B8" w:rsidR="0071668A" w:rsidRPr="00BA72D3" w:rsidRDefault="0071668A" w:rsidP="00C90A13">
      <w:pPr>
        <w:spacing w:line="360" w:lineRule="auto"/>
        <w:jc w:val="both"/>
        <w:rPr>
          <w:rFonts w:asciiTheme="minorHAnsi" w:hAnsiTheme="minorHAnsi"/>
        </w:rPr>
      </w:pPr>
      <w:r w:rsidRPr="00BA72D3">
        <w:rPr>
          <w:rFonts w:asciiTheme="minorHAnsi" w:hAnsiTheme="minorHAnsi"/>
        </w:rPr>
        <w:t>Gingivitis ontstaat</w:t>
      </w:r>
      <w:r w:rsidR="00302F7A">
        <w:rPr>
          <w:rFonts w:asciiTheme="minorHAnsi" w:hAnsiTheme="minorHAnsi"/>
        </w:rPr>
        <w:t xml:space="preserve"> meestal</w:t>
      </w:r>
      <w:r w:rsidRPr="00BA72D3">
        <w:rPr>
          <w:rFonts w:asciiTheme="minorHAnsi" w:hAnsiTheme="minorHAnsi"/>
        </w:rPr>
        <w:t xml:space="preserve"> door bacteriële plaque</w:t>
      </w:r>
      <w:r w:rsidR="00652146" w:rsidRPr="00BA72D3">
        <w:rPr>
          <w:rFonts w:asciiTheme="minorHAnsi" w:hAnsiTheme="minorHAnsi"/>
        </w:rPr>
        <w:t xml:space="preserve"> die zich opstapelt vooral</w:t>
      </w:r>
      <w:r w:rsidRPr="00BA72D3">
        <w:rPr>
          <w:rFonts w:asciiTheme="minorHAnsi" w:hAnsiTheme="minorHAnsi"/>
        </w:rPr>
        <w:t xml:space="preserve"> thv het cervicale derde</w:t>
      </w:r>
      <w:r w:rsidR="00302F7A">
        <w:rPr>
          <w:rFonts w:asciiTheme="minorHAnsi" w:hAnsiTheme="minorHAnsi"/>
        </w:rPr>
        <w:t xml:space="preserve"> van de kroon,</w:t>
      </w:r>
      <w:r w:rsidRPr="00BA72D3">
        <w:rPr>
          <w:rFonts w:asciiTheme="minorHAnsi" w:hAnsiTheme="minorHAnsi"/>
        </w:rPr>
        <w:t xml:space="preserve"> tegen de</w:t>
      </w:r>
      <w:r w:rsidR="00652146" w:rsidRPr="00BA72D3">
        <w:rPr>
          <w:rFonts w:asciiTheme="minorHAnsi" w:hAnsiTheme="minorHAnsi"/>
        </w:rPr>
        <w:t xml:space="preserve"> tandvleesrand ten gevolge van</w:t>
      </w:r>
      <w:r w:rsidRPr="00BA72D3">
        <w:rPr>
          <w:rFonts w:asciiTheme="minorHAnsi" w:hAnsiTheme="minorHAnsi"/>
        </w:rPr>
        <w:t xml:space="preserve"> een verminderde mondhygiëne.</w:t>
      </w:r>
      <w:r w:rsidR="00AA6D13" w:rsidRPr="00BA72D3">
        <w:rPr>
          <w:rFonts w:asciiTheme="minorHAnsi" w:hAnsiTheme="minorHAnsi"/>
        </w:rPr>
        <w:t xml:space="preserve"> (2)</w:t>
      </w:r>
    </w:p>
    <w:p w14:paraId="00C28896" w14:textId="77777777" w:rsidR="0071668A" w:rsidRPr="00BA72D3" w:rsidRDefault="0071668A" w:rsidP="00C90A13">
      <w:pPr>
        <w:spacing w:line="360" w:lineRule="auto"/>
        <w:jc w:val="both"/>
        <w:rPr>
          <w:rFonts w:asciiTheme="minorHAnsi" w:hAnsiTheme="minorHAnsi"/>
        </w:rPr>
      </w:pPr>
    </w:p>
    <w:p w14:paraId="41FE8303" w14:textId="50F532C5" w:rsidR="0071668A" w:rsidRPr="00BA72D3" w:rsidRDefault="0071668A" w:rsidP="00C90A13">
      <w:pPr>
        <w:spacing w:line="360" w:lineRule="auto"/>
        <w:jc w:val="both"/>
        <w:rPr>
          <w:rFonts w:asciiTheme="minorHAnsi" w:hAnsiTheme="minorHAnsi"/>
        </w:rPr>
      </w:pPr>
      <w:r w:rsidRPr="00BA72D3">
        <w:rPr>
          <w:rFonts w:asciiTheme="minorHAnsi" w:hAnsiTheme="minorHAnsi"/>
        </w:rPr>
        <w:t xml:space="preserve"> In normale omstandigheden </w:t>
      </w:r>
      <w:r w:rsidR="00652146" w:rsidRPr="00BA72D3">
        <w:rPr>
          <w:rFonts w:asciiTheme="minorHAnsi" w:hAnsiTheme="minorHAnsi"/>
        </w:rPr>
        <w:t xml:space="preserve">staat </w:t>
      </w:r>
      <w:r w:rsidRPr="00BA72D3">
        <w:rPr>
          <w:rFonts w:asciiTheme="minorHAnsi" w:hAnsiTheme="minorHAnsi"/>
        </w:rPr>
        <w:t>het aanhechtingsepitheel in contact met het onderliggende bindweefsel. Het bindweefsel geeft, door het contact met het aanhechtingsepitheel, s</w:t>
      </w:r>
      <w:r w:rsidR="00652146" w:rsidRPr="00BA72D3">
        <w:rPr>
          <w:rFonts w:asciiTheme="minorHAnsi" w:hAnsiTheme="minorHAnsi"/>
        </w:rPr>
        <w:t>ignaal</w:t>
      </w:r>
      <w:r w:rsidRPr="00BA72D3">
        <w:rPr>
          <w:rFonts w:asciiTheme="minorHAnsi" w:hAnsiTheme="minorHAnsi"/>
        </w:rPr>
        <w:t xml:space="preserve">moleculen af  zodat het aanhechtingsepitheel zich kan vormen en intact kan blijven. Wanneer door ontsteking het contact tussen bindweefsel en aanhechtingsepitheel wordt verbroken zal het aanhechtingsepitheel meer naar apicaal (richting de </w:t>
      </w:r>
      <w:r w:rsidR="00B846D3" w:rsidRPr="00BA72D3">
        <w:rPr>
          <w:rFonts w:asciiTheme="minorHAnsi" w:hAnsiTheme="minorHAnsi"/>
        </w:rPr>
        <w:t xml:space="preserve">punt van de </w:t>
      </w:r>
      <w:r w:rsidRPr="00BA72D3">
        <w:rPr>
          <w:rFonts w:asciiTheme="minorHAnsi" w:hAnsiTheme="minorHAnsi"/>
        </w:rPr>
        <w:t>wortel van de tand) migreren waardoor er een pathologische pocket ontstaa</w:t>
      </w:r>
      <w:r w:rsidR="0059076F" w:rsidRPr="00BA72D3">
        <w:rPr>
          <w:rFonts w:asciiTheme="minorHAnsi" w:hAnsiTheme="minorHAnsi"/>
        </w:rPr>
        <w:t>t</w:t>
      </w:r>
      <w:r w:rsidRPr="00BA72D3">
        <w:rPr>
          <w:rFonts w:asciiTheme="minorHAnsi" w:hAnsiTheme="minorHAnsi"/>
        </w:rPr>
        <w:t xml:space="preserve">. </w:t>
      </w:r>
      <w:r w:rsidR="00AA6D13" w:rsidRPr="00BA72D3">
        <w:rPr>
          <w:rFonts w:asciiTheme="minorHAnsi" w:hAnsiTheme="minorHAnsi"/>
        </w:rPr>
        <w:t>(2)</w:t>
      </w:r>
    </w:p>
    <w:p w14:paraId="5BF4DD7C" w14:textId="77777777" w:rsidR="0071668A" w:rsidRPr="00BA72D3" w:rsidRDefault="0071668A" w:rsidP="00C90A13">
      <w:pPr>
        <w:spacing w:line="360" w:lineRule="auto"/>
        <w:jc w:val="both"/>
        <w:rPr>
          <w:rFonts w:asciiTheme="minorHAnsi" w:hAnsiTheme="minorHAnsi"/>
        </w:rPr>
      </w:pPr>
    </w:p>
    <w:p w14:paraId="5BE1C9B8" w14:textId="038A5A61" w:rsidR="0071668A" w:rsidRPr="00BA72D3" w:rsidRDefault="0071668A" w:rsidP="00C90A13">
      <w:pPr>
        <w:spacing w:line="360" w:lineRule="auto"/>
        <w:jc w:val="both"/>
        <w:rPr>
          <w:rFonts w:asciiTheme="minorHAnsi" w:hAnsiTheme="minorHAnsi"/>
        </w:rPr>
      </w:pPr>
      <w:r w:rsidRPr="00BA72D3">
        <w:rPr>
          <w:rFonts w:asciiTheme="minorHAnsi" w:hAnsiTheme="minorHAnsi"/>
        </w:rPr>
        <w:lastRenderedPageBreak/>
        <w:t>Om chronische gingivitis te laten evolueren naar parodontitis moet</w:t>
      </w:r>
      <w:r w:rsidR="0059076F" w:rsidRPr="00BA72D3">
        <w:rPr>
          <w:rFonts w:asciiTheme="minorHAnsi" w:hAnsiTheme="minorHAnsi"/>
        </w:rPr>
        <w:t xml:space="preserve"> </w:t>
      </w:r>
      <w:r w:rsidRPr="00BA72D3">
        <w:rPr>
          <w:rFonts w:asciiTheme="minorHAnsi" w:hAnsiTheme="minorHAnsi"/>
        </w:rPr>
        <w:t>er</w:t>
      </w:r>
      <w:r w:rsidR="00652146" w:rsidRPr="00BA72D3">
        <w:rPr>
          <w:rFonts w:asciiTheme="minorHAnsi" w:hAnsiTheme="minorHAnsi"/>
        </w:rPr>
        <w:t xml:space="preserve"> aan de volgende voorwaarden voldaan zijn:</w:t>
      </w:r>
      <w:r w:rsidR="0069702C">
        <w:rPr>
          <w:rFonts w:asciiTheme="minorHAnsi" w:hAnsiTheme="minorHAnsi"/>
        </w:rPr>
        <w:t xml:space="preserve">  een stijging</w:t>
      </w:r>
      <w:r w:rsidR="00C97205">
        <w:rPr>
          <w:rFonts w:asciiTheme="minorHAnsi" w:hAnsiTheme="minorHAnsi"/>
        </w:rPr>
        <w:t xml:space="preserve"> van het aantal paro-pathogene</w:t>
      </w:r>
      <w:r w:rsidRPr="00BA72D3">
        <w:rPr>
          <w:rFonts w:asciiTheme="minorHAnsi" w:hAnsiTheme="minorHAnsi"/>
        </w:rPr>
        <w:t xml:space="preserve"> bacteriën, een daling in het aantal beneficiële bacteriën  en een vatbare gastheer.</w:t>
      </w:r>
    </w:p>
    <w:p w14:paraId="0004725D" w14:textId="77777777" w:rsidR="0071668A" w:rsidRPr="00BA72D3" w:rsidRDefault="0071668A" w:rsidP="00C90A13">
      <w:pPr>
        <w:spacing w:line="360" w:lineRule="auto"/>
        <w:jc w:val="both"/>
        <w:rPr>
          <w:rFonts w:asciiTheme="minorHAnsi" w:hAnsiTheme="minorHAnsi"/>
        </w:rPr>
      </w:pPr>
      <w:r w:rsidRPr="00BA72D3">
        <w:rPr>
          <w:rFonts w:asciiTheme="minorHAnsi" w:hAnsiTheme="minorHAnsi"/>
        </w:rPr>
        <w:t xml:space="preserve">Onder paro-pathogenen worden de gram negatieve en anaerobe bacteriën geklasseerd zoals </w:t>
      </w:r>
      <w:r w:rsidRPr="00BA72D3">
        <w:rPr>
          <w:rFonts w:asciiTheme="minorHAnsi" w:hAnsiTheme="minorHAnsi"/>
          <w:i/>
        </w:rPr>
        <w:t>A. Actinomycetem comitans, P. Gingivalis, B.Forsythus</w:t>
      </w:r>
      <w:r w:rsidRPr="00BA72D3">
        <w:rPr>
          <w:rFonts w:asciiTheme="minorHAnsi" w:hAnsiTheme="minorHAnsi"/>
        </w:rPr>
        <w:t xml:space="preserve"> en </w:t>
      </w:r>
      <w:r w:rsidRPr="00BA72D3">
        <w:rPr>
          <w:rFonts w:asciiTheme="minorHAnsi" w:hAnsiTheme="minorHAnsi"/>
          <w:i/>
        </w:rPr>
        <w:t>spirocheten.</w:t>
      </w:r>
    </w:p>
    <w:p w14:paraId="45A3F715" w14:textId="4FB7CCC4" w:rsidR="0071668A" w:rsidRPr="00BA72D3" w:rsidRDefault="0059076F" w:rsidP="00C90A13">
      <w:pPr>
        <w:spacing w:line="360" w:lineRule="auto"/>
        <w:jc w:val="both"/>
        <w:rPr>
          <w:rFonts w:asciiTheme="minorHAnsi" w:hAnsiTheme="minorHAnsi"/>
        </w:rPr>
      </w:pPr>
      <w:r w:rsidRPr="00BA72D3">
        <w:rPr>
          <w:rFonts w:asciiTheme="minorHAnsi" w:hAnsiTheme="minorHAnsi"/>
        </w:rPr>
        <w:t>De taak van de beneficië</w:t>
      </w:r>
      <w:r w:rsidR="0071668A" w:rsidRPr="00BA72D3">
        <w:rPr>
          <w:rFonts w:asciiTheme="minorHAnsi" w:hAnsiTheme="minorHAnsi"/>
        </w:rPr>
        <w:t>le bacteriën bestaat erin om de plaats en voeding in te nemen van de p</w:t>
      </w:r>
      <w:r w:rsidR="00652146" w:rsidRPr="00BA72D3">
        <w:rPr>
          <w:rFonts w:asciiTheme="minorHAnsi" w:hAnsiTheme="minorHAnsi"/>
        </w:rPr>
        <w:t>aro-</w:t>
      </w:r>
      <w:r w:rsidR="0071668A" w:rsidRPr="00BA72D3">
        <w:rPr>
          <w:rFonts w:asciiTheme="minorHAnsi" w:hAnsiTheme="minorHAnsi"/>
        </w:rPr>
        <w:t>pathogenen, zij produceren eveneens virulentie factoren zoals H</w:t>
      </w:r>
      <w:r w:rsidR="0071668A" w:rsidRPr="00BA72D3">
        <w:rPr>
          <w:rFonts w:asciiTheme="minorHAnsi" w:hAnsiTheme="minorHAnsi"/>
          <w:vertAlign w:val="subscript"/>
        </w:rPr>
        <w:t>2</w:t>
      </w:r>
      <w:r w:rsidR="0071668A" w:rsidRPr="00BA72D3">
        <w:rPr>
          <w:rFonts w:asciiTheme="minorHAnsi" w:hAnsiTheme="minorHAnsi"/>
        </w:rPr>
        <w:t>O</w:t>
      </w:r>
      <w:r w:rsidR="0071668A" w:rsidRPr="00BA72D3">
        <w:rPr>
          <w:rFonts w:asciiTheme="minorHAnsi" w:hAnsiTheme="minorHAnsi"/>
          <w:vertAlign w:val="subscript"/>
        </w:rPr>
        <w:t>2</w:t>
      </w:r>
      <w:r w:rsidR="0071668A" w:rsidRPr="00BA72D3">
        <w:rPr>
          <w:rFonts w:asciiTheme="minorHAnsi" w:hAnsiTheme="minorHAnsi"/>
        </w:rPr>
        <w:t xml:space="preserve"> om paro</w:t>
      </w:r>
      <w:r w:rsidR="00652146" w:rsidRPr="00BA72D3">
        <w:rPr>
          <w:rFonts w:asciiTheme="minorHAnsi" w:hAnsiTheme="minorHAnsi"/>
        </w:rPr>
        <w:t>-</w:t>
      </w:r>
      <w:r w:rsidR="0071668A" w:rsidRPr="00BA72D3">
        <w:rPr>
          <w:rFonts w:asciiTheme="minorHAnsi" w:hAnsiTheme="minorHAnsi"/>
        </w:rPr>
        <w:t xml:space="preserve">pathogenen uit te schakelen. Onder deze soort worden </w:t>
      </w:r>
      <w:r w:rsidR="0071668A" w:rsidRPr="00BA72D3">
        <w:rPr>
          <w:rFonts w:asciiTheme="minorHAnsi" w:hAnsiTheme="minorHAnsi"/>
          <w:i/>
        </w:rPr>
        <w:t>actinomyces Spp, S.Mitis</w:t>
      </w:r>
      <w:r w:rsidR="0071668A" w:rsidRPr="00BA72D3">
        <w:rPr>
          <w:rFonts w:asciiTheme="minorHAnsi" w:hAnsiTheme="minorHAnsi"/>
        </w:rPr>
        <w:t xml:space="preserve"> en S. </w:t>
      </w:r>
      <w:r w:rsidR="0071668A" w:rsidRPr="00BA72D3">
        <w:rPr>
          <w:rFonts w:asciiTheme="minorHAnsi" w:hAnsiTheme="minorHAnsi"/>
          <w:i/>
        </w:rPr>
        <w:t>Sanguinis</w:t>
      </w:r>
      <w:r w:rsidR="0071668A" w:rsidRPr="00BA72D3">
        <w:rPr>
          <w:rFonts w:asciiTheme="minorHAnsi" w:hAnsiTheme="minorHAnsi"/>
        </w:rPr>
        <w:t xml:space="preserve"> geklasseerd.</w:t>
      </w:r>
      <w:r w:rsidR="0068573C">
        <w:rPr>
          <w:rFonts w:asciiTheme="minorHAnsi" w:hAnsiTheme="minorHAnsi"/>
        </w:rPr>
        <w:t xml:space="preserve"> (2)</w:t>
      </w:r>
    </w:p>
    <w:p w14:paraId="3E4ABB4B" w14:textId="63A88693" w:rsidR="0071668A" w:rsidRPr="00BA72D3" w:rsidRDefault="0071668A" w:rsidP="00C90A13">
      <w:pPr>
        <w:spacing w:line="360" w:lineRule="auto"/>
        <w:jc w:val="both"/>
        <w:rPr>
          <w:rFonts w:asciiTheme="minorHAnsi" w:hAnsiTheme="minorHAnsi"/>
        </w:rPr>
      </w:pPr>
      <w:r w:rsidRPr="00BA72D3">
        <w:rPr>
          <w:rFonts w:asciiTheme="minorHAnsi" w:hAnsiTheme="minorHAnsi"/>
        </w:rPr>
        <w:t>Een vatbare gastheer kan ontstaan wanneer de immuunreactie tegen bacteriën niet optimaal is bijvoorbeeld door genetische afwijkingen in de afweerreactie, roken, stress, medicatie, diabe</w:t>
      </w:r>
      <w:r w:rsidR="0016797F">
        <w:rPr>
          <w:rFonts w:asciiTheme="minorHAnsi" w:hAnsiTheme="minorHAnsi"/>
        </w:rPr>
        <w:t>tes, virale infecties zoals HIV</w:t>
      </w:r>
      <w:r w:rsidRPr="00BA72D3">
        <w:rPr>
          <w:rFonts w:asciiTheme="minorHAnsi" w:hAnsiTheme="minorHAnsi"/>
        </w:rPr>
        <w:t xml:space="preserve"> en raciale verschillen.</w:t>
      </w:r>
      <w:r w:rsidRPr="00BA72D3">
        <w:rPr>
          <w:rFonts w:asciiTheme="minorHAnsi" w:hAnsiTheme="minorHAnsi"/>
        </w:rPr>
        <w:fldChar w:fldCharType="begin"/>
      </w:r>
      <w:r w:rsidR="00654E9C" w:rsidRPr="00BA72D3">
        <w:rPr>
          <w:rFonts w:asciiTheme="minorHAnsi" w:hAnsiTheme="minorHAnsi"/>
        </w:rPr>
        <w:instrText xml:space="preserve"> ADDIN EN.CITE &lt;EndNote&gt;&lt;Cite&gt;&lt;Author&gt;Pihlstrom&lt;/Author&gt;&lt;Year&gt;2005&lt;/Year&gt;&lt;IDText&gt;Periodontal diseases&lt;/IDText&gt;&lt;DisplayText&gt;(1)&lt;/DisplayText&gt;&lt;record&gt;&lt;dates&gt;&lt;pub-dates&gt;&lt;date&gt;Nov&lt;/date&gt;&lt;/pub-dates&gt;&lt;year&gt;2005&lt;/year&gt;&lt;/dates&gt;&lt;keywords&gt;&lt;keyword&gt;Anti-Bacterial Agents&lt;/keyword&gt;&lt;keyword&gt;Biofilms&lt;/keyword&gt;&lt;keyword&gt;Dental Plaque&lt;/keyword&gt;&lt;keyword&gt;Female&lt;/keyword&gt;&lt;keyword&gt;Granulomatosis with Polyangiitis&lt;/keyword&gt;&lt;keyword&gt;Humans&lt;/keyword&gt;&lt;keyword&gt;Oral Hygiene&lt;/keyword&gt;&lt;keyword&gt;Periodontal Diseases&lt;/keyword&gt;&lt;keyword&gt;Smoking&lt;/keyword&gt;&lt;/keywords&gt;&lt;urls&gt;&lt;related-urls&gt;&lt;url&gt;https://www.ncbi.nlm.nih.gov/pubmed/16298220&lt;/url&gt;&lt;/related-urls&gt;&lt;/urls&gt;&lt;isbn&gt;1474-547X&lt;/isbn&gt;&lt;titles&gt;&lt;title&gt;Periodontal diseases&lt;/title&gt;&lt;secondary-title&gt;Lancet&lt;/secondary-title&gt;&lt;/titles&gt;&lt;pages&gt;1809-20&lt;/pages&gt;&lt;number&gt;9499&lt;/number&gt;&lt;contributors&gt;&lt;authors&gt;&lt;author&gt;Pihlstrom, B. L.&lt;/author&gt;&lt;author&gt;Michalowicz, B. S.&lt;/author&gt;&lt;author&gt;Johnson, N. W.&lt;/author&gt;&lt;/authors&gt;&lt;/contributors&gt;&lt;language&gt;eng&lt;/language&gt;&lt;added-date format="utc"&gt;1531230883&lt;/added-date&gt;&lt;ref-type name="Journal Article"&gt;17&lt;/ref-type&gt;&lt;rec-number&gt;5&lt;/rec-number&gt;&lt;last-updated-date format="utc"&gt;1531230883&lt;/last-updated-date&gt;&lt;accession-num&gt;16298220&lt;/accession-num&gt;&lt;electronic-resource-num&gt;10.1016/S0140-6736(05)67728-8&lt;/electronic-resource-num&gt;&lt;volume&gt;366&lt;/volume&gt;&lt;/record&gt;&lt;/Cite&gt;&lt;/EndNote&gt;</w:instrText>
      </w:r>
      <w:r w:rsidRPr="00BA72D3">
        <w:rPr>
          <w:rFonts w:asciiTheme="minorHAnsi" w:hAnsiTheme="minorHAnsi"/>
        </w:rPr>
        <w:fldChar w:fldCharType="separate"/>
      </w:r>
      <w:r w:rsidR="00654E9C" w:rsidRPr="00BA72D3">
        <w:rPr>
          <w:rFonts w:asciiTheme="minorHAnsi" w:hAnsiTheme="minorHAnsi"/>
          <w:noProof/>
        </w:rPr>
        <w:t>(1)</w:t>
      </w:r>
      <w:r w:rsidRPr="00BA72D3">
        <w:rPr>
          <w:rFonts w:asciiTheme="minorHAnsi" w:hAnsiTheme="minorHAnsi"/>
        </w:rPr>
        <w:fldChar w:fldCharType="end"/>
      </w:r>
      <w:r w:rsidR="0068573C">
        <w:rPr>
          <w:rFonts w:asciiTheme="minorHAnsi" w:hAnsiTheme="minorHAnsi"/>
        </w:rPr>
        <w:t>(2)</w:t>
      </w:r>
    </w:p>
    <w:p w14:paraId="54000BB4" w14:textId="77777777" w:rsidR="0071668A" w:rsidRPr="00BA72D3" w:rsidRDefault="0071668A" w:rsidP="00C90A13">
      <w:pPr>
        <w:spacing w:line="360" w:lineRule="auto"/>
        <w:jc w:val="both"/>
        <w:rPr>
          <w:rFonts w:asciiTheme="minorHAnsi" w:hAnsiTheme="minorHAnsi"/>
        </w:rPr>
      </w:pPr>
    </w:p>
    <w:p w14:paraId="20CDE1F8" w14:textId="155ED4AD" w:rsidR="002F1228" w:rsidRPr="00BA72D3" w:rsidRDefault="0071668A" w:rsidP="00C90A13">
      <w:pPr>
        <w:spacing w:line="360" w:lineRule="auto"/>
        <w:jc w:val="both"/>
        <w:rPr>
          <w:rFonts w:asciiTheme="minorHAnsi" w:hAnsiTheme="minorHAnsi"/>
          <w:color w:val="FF0000"/>
        </w:rPr>
      </w:pPr>
      <w:r w:rsidRPr="00BA72D3">
        <w:rPr>
          <w:rFonts w:asciiTheme="minorHAnsi" w:hAnsiTheme="minorHAnsi"/>
        </w:rPr>
        <w:t>Volgens de histologie van het parodontium zijn het aanhechtingsepitheel en pocket epitheel permeabel waardoor antigenen (bacteriën, bijproducten van bacteriën,…) zich een weg</w:t>
      </w:r>
      <w:r w:rsidR="00652146" w:rsidRPr="00BA72D3">
        <w:rPr>
          <w:rFonts w:asciiTheme="minorHAnsi" w:hAnsiTheme="minorHAnsi"/>
        </w:rPr>
        <w:t xml:space="preserve"> kunnen</w:t>
      </w:r>
      <w:r w:rsidRPr="00BA72D3">
        <w:rPr>
          <w:rFonts w:asciiTheme="minorHAnsi" w:hAnsiTheme="minorHAnsi"/>
        </w:rPr>
        <w:t xml:space="preserve"> banen naar de verschillende weefsels met als gevolg een chronische ontsteking. Als verdedigingsmechanisme hierop scheiden de aanhechtingsepitheelcellen interleukine 8 (IL-8) af als chemotactische factor (dwz een aantrekking op basis van chemische stoffen</w:t>
      </w:r>
      <w:r w:rsidR="00571BF9" w:rsidRPr="00BA72D3">
        <w:rPr>
          <w:rFonts w:asciiTheme="minorHAnsi" w:hAnsiTheme="minorHAnsi"/>
        </w:rPr>
        <w:t>)  voor polymorfo nucleaire leuk</w:t>
      </w:r>
      <w:r w:rsidR="00D30951" w:rsidRPr="00BA72D3">
        <w:rPr>
          <w:rFonts w:asciiTheme="minorHAnsi" w:hAnsiTheme="minorHAnsi"/>
        </w:rPr>
        <w:t>oc</w:t>
      </w:r>
      <w:r w:rsidRPr="00BA72D3">
        <w:rPr>
          <w:rFonts w:asciiTheme="minorHAnsi" w:hAnsiTheme="minorHAnsi"/>
        </w:rPr>
        <w:t>yten (PMN). Geactiveerde PMN, lymfocyten en macrofagen zullen migreren naar de pocket en pro-inflammatoire cytokinen vrijzetten zoals interleukine-1</w:t>
      </w:r>
      <w:r w:rsidR="0068573C">
        <w:rPr>
          <w:rFonts w:asciiTheme="minorHAnsi" w:hAnsiTheme="minorHAnsi"/>
        </w:rPr>
        <w:t xml:space="preserve"> (IL-1) en </w:t>
      </w:r>
      <w:r w:rsidRPr="00BA72D3">
        <w:rPr>
          <w:rFonts w:asciiTheme="minorHAnsi" w:hAnsiTheme="minorHAnsi"/>
        </w:rPr>
        <w:t xml:space="preserve"> tumor necrosis factor alfa (TNF-</w:t>
      </w:r>
      <w:r w:rsidRPr="00BA72D3">
        <w:rPr>
          <w:rFonts w:asciiTheme="minorHAnsi" w:hAnsiTheme="minorHAnsi"/>
        </w:rPr>
        <w:sym w:font="Symbol" w:char="F061"/>
      </w:r>
      <w:r w:rsidRPr="00BA72D3">
        <w:rPr>
          <w:rFonts w:asciiTheme="minorHAnsi" w:hAnsiTheme="minorHAnsi"/>
        </w:rPr>
        <w:t>). Deze cytokinen zorgen voor botresorptie en stimuleren de osteoclast voorlopercellen en activeren de osteoclas</w:t>
      </w:r>
      <w:r w:rsidR="00652146" w:rsidRPr="00BA72D3">
        <w:rPr>
          <w:rFonts w:asciiTheme="minorHAnsi" w:hAnsiTheme="minorHAnsi"/>
        </w:rPr>
        <w:t>ten dewelke zorgen voor de botafbraak</w:t>
      </w:r>
      <w:r w:rsidRPr="00BA72D3">
        <w:rPr>
          <w:rFonts w:asciiTheme="minorHAnsi" w:hAnsiTheme="minorHAnsi"/>
        </w:rPr>
        <w:t>.</w:t>
      </w:r>
      <w:r w:rsidR="008E17C4" w:rsidRPr="00BA72D3">
        <w:rPr>
          <w:rFonts w:asciiTheme="minorHAnsi" w:hAnsiTheme="minorHAnsi"/>
        </w:rPr>
        <w:t xml:space="preserve"> </w:t>
      </w:r>
      <w:r w:rsidR="00AA6D13" w:rsidRPr="00BA72D3">
        <w:rPr>
          <w:rFonts w:asciiTheme="minorHAnsi" w:hAnsiTheme="minorHAnsi"/>
        </w:rPr>
        <w:t>(2)</w:t>
      </w:r>
    </w:p>
    <w:p w14:paraId="156297F3" w14:textId="77777777" w:rsidR="002F1228" w:rsidRPr="00BA72D3" w:rsidRDefault="002F1228" w:rsidP="00C90A13">
      <w:pPr>
        <w:jc w:val="both"/>
        <w:rPr>
          <w:rFonts w:asciiTheme="minorHAnsi" w:hAnsiTheme="minorHAnsi"/>
        </w:rPr>
      </w:pPr>
    </w:p>
    <w:p w14:paraId="026C093E" w14:textId="5AB41757" w:rsidR="00B6384F" w:rsidRPr="00BF3FB1" w:rsidRDefault="002F1228" w:rsidP="00C90A13">
      <w:pPr>
        <w:spacing w:line="360" w:lineRule="auto"/>
        <w:jc w:val="both"/>
        <w:rPr>
          <w:rFonts w:asciiTheme="minorHAnsi" w:hAnsiTheme="minorHAnsi"/>
          <w:sz w:val="20"/>
          <w:szCs w:val="20"/>
          <w:lang w:val="nl-BE" w:eastAsia="nl-NL"/>
        </w:rPr>
      </w:pPr>
      <w:r w:rsidRPr="00BA72D3">
        <w:rPr>
          <w:rFonts w:asciiTheme="minorHAnsi" w:hAnsiTheme="minorHAnsi"/>
        </w:rPr>
        <w:t>Sinds 2017 wordt parodontitis geclassificeerd aan de hand van 3 onderdelen namelijk</w:t>
      </w:r>
      <w:r w:rsidR="00652146" w:rsidRPr="00BA72D3">
        <w:rPr>
          <w:rFonts w:asciiTheme="minorHAnsi" w:hAnsiTheme="minorHAnsi"/>
        </w:rPr>
        <w:t xml:space="preserve"> </w:t>
      </w:r>
      <w:r w:rsidRPr="00BA72D3">
        <w:rPr>
          <w:rFonts w:asciiTheme="minorHAnsi" w:hAnsiTheme="minorHAnsi"/>
        </w:rPr>
        <w:t>de identificatie van de parodontale aandoening, de verschillende verschijningsvormen en de stadiëring en gradering ervan.</w:t>
      </w:r>
      <w:r w:rsidR="000B562A" w:rsidRPr="00BA72D3">
        <w:rPr>
          <w:rFonts w:asciiTheme="minorHAnsi" w:hAnsiTheme="minorHAnsi"/>
        </w:rPr>
        <w:t xml:space="preserve"> </w:t>
      </w:r>
      <w:r w:rsidR="000B562A" w:rsidRPr="00BF3FB1">
        <w:rPr>
          <w:rFonts w:asciiTheme="minorHAnsi" w:hAnsiTheme="minorHAnsi"/>
          <w:lang w:val="nl-BE"/>
        </w:rPr>
        <w:t>(</w:t>
      </w:r>
      <w:r w:rsidR="00AA6D13" w:rsidRPr="00BF3FB1">
        <w:rPr>
          <w:rFonts w:asciiTheme="minorHAnsi" w:hAnsiTheme="minorHAnsi"/>
          <w:lang w:val="nl-BE" w:eastAsia="nl-NL"/>
        </w:rPr>
        <w:t>3)</w:t>
      </w:r>
      <w:r w:rsidR="004016CB">
        <w:rPr>
          <w:rFonts w:asciiTheme="minorHAnsi" w:hAnsiTheme="minorHAnsi"/>
          <w:lang w:val="nl-BE" w:eastAsia="nl-NL"/>
        </w:rPr>
        <w:t>(4)</w:t>
      </w:r>
    </w:p>
    <w:p w14:paraId="05AB3956" w14:textId="77777777" w:rsidR="002F1228" w:rsidRPr="00BF3FB1" w:rsidRDefault="002F1228" w:rsidP="00C90A13">
      <w:pPr>
        <w:spacing w:line="360" w:lineRule="auto"/>
        <w:jc w:val="both"/>
        <w:rPr>
          <w:rFonts w:asciiTheme="minorHAnsi" w:hAnsiTheme="minorHAnsi"/>
          <w:lang w:val="nl-BE"/>
        </w:rPr>
      </w:pPr>
    </w:p>
    <w:p w14:paraId="4D2B1A68" w14:textId="2CDC332B" w:rsidR="0013264A" w:rsidRPr="00BA72D3" w:rsidRDefault="002F1228" w:rsidP="00C90A13">
      <w:pPr>
        <w:spacing w:line="360" w:lineRule="auto"/>
        <w:jc w:val="both"/>
        <w:rPr>
          <w:rFonts w:asciiTheme="minorHAnsi" w:hAnsiTheme="minorHAnsi"/>
        </w:rPr>
      </w:pPr>
      <w:r w:rsidRPr="00BA72D3">
        <w:rPr>
          <w:rFonts w:asciiTheme="minorHAnsi" w:hAnsiTheme="minorHAnsi"/>
        </w:rPr>
        <w:t>Bij de identificatie van parodontitis wordt er gekeken naar het aantal millimeter</w:t>
      </w:r>
      <w:r w:rsidR="00652146" w:rsidRPr="00BA72D3">
        <w:rPr>
          <w:rFonts w:asciiTheme="minorHAnsi" w:hAnsiTheme="minorHAnsi"/>
        </w:rPr>
        <w:t xml:space="preserve"> </w:t>
      </w:r>
      <w:r w:rsidRPr="00BA72D3">
        <w:rPr>
          <w:rFonts w:asciiTheme="minorHAnsi" w:hAnsiTheme="minorHAnsi"/>
        </w:rPr>
        <w:t>klinisch aanhechtingsverlies</w:t>
      </w:r>
      <w:r w:rsidR="005548AD" w:rsidRPr="00BA72D3">
        <w:rPr>
          <w:rFonts w:asciiTheme="minorHAnsi" w:hAnsiTheme="minorHAnsi"/>
        </w:rPr>
        <w:t xml:space="preserve"> (CAL)</w:t>
      </w:r>
      <w:r w:rsidRPr="00BA72D3">
        <w:rPr>
          <w:rFonts w:asciiTheme="minorHAnsi" w:hAnsiTheme="minorHAnsi"/>
        </w:rPr>
        <w:t xml:space="preserve"> </w:t>
      </w:r>
      <w:r w:rsidR="00652146" w:rsidRPr="00BA72D3">
        <w:rPr>
          <w:rFonts w:asciiTheme="minorHAnsi" w:hAnsiTheme="minorHAnsi"/>
        </w:rPr>
        <w:t xml:space="preserve">dat </w:t>
      </w:r>
      <w:r w:rsidRPr="00BA72D3">
        <w:rPr>
          <w:rFonts w:asciiTheme="minorHAnsi" w:hAnsiTheme="minorHAnsi"/>
        </w:rPr>
        <w:t>er is opgetreden. Inter-proximaal dient er 3 mm klinisch aanhechtingsverlies te zijn op minstens 2 gebitselementen waarbij de betreffenden ta</w:t>
      </w:r>
      <w:r w:rsidR="0068573C">
        <w:rPr>
          <w:rFonts w:asciiTheme="minorHAnsi" w:hAnsiTheme="minorHAnsi"/>
        </w:rPr>
        <w:t>nden geen buurelementen zijn of</w:t>
      </w:r>
      <w:r w:rsidR="005548AD" w:rsidRPr="00BA72D3">
        <w:rPr>
          <w:rFonts w:asciiTheme="minorHAnsi" w:hAnsiTheme="minorHAnsi"/>
        </w:rPr>
        <w:t xml:space="preserve">wel </w:t>
      </w:r>
      <w:r w:rsidRPr="00BA72D3">
        <w:rPr>
          <w:rFonts w:asciiTheme="minorHAnsi" w:hAnsiTheme="minorHAnsi"/>
        </w:rPr>
        <w:t xml:space="preserve">moet </w:t>
      </w:r>
      <w:r w:rsidR="005548AD" w:rsidRPr="00BA72D3">
        <w:rPr>
          <w:rFonts w:asciiTheme="minorHAnsi" w:hAnsiTheme="minorHAnsi"/>
        </w:rPr>
        <w:t xml:space="preserve">er </w:t>
      </w:r>
      <w:r w:rsidRPr="00BA72D3">
        <w:rPr>
          <w:rFonts w:asciiTheme="minorHAnsi" w:hAnsiTheme="minorHAnsi"/>
        </w:rPr>
        <w:t>met een parodontale sonde pockets waargenomen worden van 3mm of meer bij minimum 2 gebitselementen.</w:t>
      </w:r>
    </w:p>
    <w:p w14:paraId="51DB3CC4" w14:textId="1D9EC212" w:rsidR="002F1228" w:rsidRPr="00BA72D3" w:rsidRDefault="002F1228" w:rsidP="00C90A13">
      <w:pPr>
        <w:spacing w:line="360" w:lineRule="auto"/>
        <w:jc w:val="both"/>
        <w:rPr>
          <w:rFonts w:asciiTheme="minorHAnsi" w:hAnsiTheme="minorHAnsi"/>
        </w:rPr>
      </w:pPr>
      <w:r w:rsidRPr="00BA72D3">
        <w:rPr>
          <w:rFonts w:asciiTheme="minorHAnsi" w:hAnsiTheme="minorHAnsi"/>
        </w:rPr>
        <w:lastRenderedPageBreak/>
        <w:t xml:space="preserve">Er bestaan ook verschillende vormen van parodontitis, elk met een eigen etiologie. Onder deze vormen vallen </w:t>
      </w:r>
      <w:r w:rsidR="005548AD" w:rsidRPr="00BA72D3">
        <w:rPr>
          <w:rFonts w:asciiTheme="minorHAnsi" w:hAnsiTheme="minorHAnsi"/>
        </w:rPr>
        <w:t xml:space="preserve">de </w:t>
      </w:r>
      <w:r w:rsidRPr="00BA72D3">
        <w:rPr>
          <w:rFonts w:asciiTheme="minorHAnsi" w:hAnsiTheme="minorHAnsi"/>
        </w:rPr>
        <w:t>necrotiserende parodontitis, parodontitis die ontstaat als secundair kenmerk van systemische aandoeningen en als laatst</w:t>
      </w:r>
      <w:r w:rsidR="005548AD" w:rsidRPr="00BA72D3">
        <w:rPr>
          <w:rFonts w:asciiTheme="minorHAnsi" w:hAnsiTheme="minorHAnsi"/>
        </w:rPr>
        <w:t>e de</w:t>
      </w:r>
      <w:r w:rsidRPr="00BA72D3">
        <w:rPr>
          <w:rFonts w:asciiTheme="minorHAnsi" w:hAnsiTheme="minorHAnsi"/>
        </w:rPr>
        <w:t xml:space="preserve"> chronische en agressieve parodontitis.</w:t>
      </w:r>
      <w:r w:rsidR="00AA6D13" w:rsidRPr="00BA72D3">
        <w:rPr>
          <w:rFonts w:asciiTheme="minorHAnsi" w:hAnsiTheme="minorHAnsi"/>
        </w:rPr>
        <w:t xml:space="preserve"> (3)</w:t>
      </w:r>
      <w:r w:rsidR="004016CB">
        <w:rPr>
          <w:rFonts w:asciiTheme="minorHAnsi" w:hAnsiTheme="minorHAnsi"/>
        </w:rPr>
        <w:t>(4)</w:t>
      </w:r>
    </w:p>
    <w:p w14:paraId="62B70647" w14:textId="77777777" w:rsidR="005548AD" w:rsidRPr="00BA72D3" w:rsidRDefault="005548AD" w:rsidP="00C90A13">
      <w:pPr>
        <w:spacing w:line="360" w:lineRule="auto"/>
        <w:jc w:val="both"/>
        <w:rPr>
          <w:rFonts w:asciiTheme="minorHAnsi" w:hAnsiTheme="minorHAnsi"/>
        </w:rPr>
      </w:pPr>
    </w:p>
    <w:p w14:paraId="2278B680" w14:textId="6E87E841" w:rsidR="002F1228" w:rsidRPr="002F1228" w:rsidRDefault="002F1228" w:rsidP="00C90A13">
      <w:pPr>
        <w:spacing w:line="360" w:lineRule="auto"/>
        <w:jc w:val="both"/>
        <w:rPr>
          <w:rFonts w:asciiTheme="minorHAnsi" w:hAnsiTheme="minorHAnsi"/>
        </w:rPr>
      </w:pPr>
      <w:r w:rsidRPr="00BA72D3">
        <w:rPr>
          <w:rFonts w:asciiTheme="minorHAnsi" w:hAnsiTheme="minorHAnsi"/>
        </w:rPr>
        <w:t>Als derde punt wordt er gekeken naar de stadiëring en gradering van parodontitis. Aan de hand van klinisch en radiologisch onderzoek wordt er gekeken naar de ernst en uitgebreidheid van de ziekte. Door deze categorisatie toe te passen kan er voor elke patiënt individueel een risico inschatting voor de progressie v</w:t>
      </w:r>
      <w:r w:rsidR="0068573C">
        <w:rPr>
          <w:rFonts w:asciiTheme="minorHAnsi" w:hAnsiTheme="minorHAnsi"/>
        </w:rPr>
        <w:t>an de aandoening worden gemaak</w:t>
      </w:r>
      <w:r w:rsidRPr="00BA72D3">
        <w:rPr>
          <w:rFonts w:asciiTheme="minorHAnsi" w:hAnsiTheme="minorHAnsi"/>
        </w:rPr>
        <w:t>t alsook de inschatting op het al dan niet slagen van de behandeling. Deze vrij recente classificatie neemt ook tandverlies</w:t>
      </w:r>
      <w:r w:rsidRPr="002F1228">
        <w:rPr>
          <w:rFonts w:asciiTheme="minorHAnsi" w:hAnsiTheme="minorHAnsi"/>
        </w:rPr>
        <w:t xml:space="preserve"> ten gevolge van parodontitis mee in rekening met de ernst van parodontitis. </w:t>
      </w:r>
      <w:r w:rsidR="00AA6D13">
        <w:rPr>
          <w:rFonts w:asciiTheme="minorHAnsi" w:hAnsiTheme="minorHAnsi"/>
        </w:rPr>
        <w:t>(3)</w:t>
      </w:r>
      <w:r w:rsidR="004016CB">
        <w:rPr>
          <w:rFonts w:asciiTheme="minorHAnsi" w:hAnsiTheme="minorHAnsi"/>
        </w:rPr>
        <w:t>(4)</w:t>
      </w:r>
      <w:r w:rsidR="00E80562">
        <w:rPr>
          <w:rFonts w:asciiTheme="minorHAnsi" w:hAnsiTheme="minorHAnsi"/>
        </w:rPr>
        <w:t xml:space="preserve"> (onderstaande tabellen geven dit schematisch weer)</w:t>
      </w:r>
    </w:p>
    <w:p w14:paraId="0BFE04C6" w14:textId="77777777" w:rsidR="002F1228" w:rsidRPr="002F1228" w:rsidRDefault="002F1228" w:rsidP="00C90A13">
      <w:pPr>
        <w:jc w:val="both"/>
        <w:rPr>
          <w:rFonts w:asciiTheme="minorHAnsi" w:hAnsiTheme="minorHAnsi"/>
        </w:rPr>
      </w:pPr>
    </w:p>
    <w:p w14:paraId="7BD3F9F9" w14:textId="77777777" w:rsidR="00E6426E" w:rsidRDefault="00E6426E" w:rsidP="00C90A13">
      <w:pPr>
        <w:jc w:val="both"/>
        <w:rPr>
          <w:rFonts w:asciiTheme="minorHAnsi" w:hAnsiTheme="minorHAnsi"/>
          <w:i/>
        </w:rPr>
      </w:pPr>
    </w:p>
    <w:p w14:paraId="63EE320E" w14:textId="4403386C" w:rsidR="004016CB" w:rsidRDefault="00E80562" w:rsidP="00C90A13">
      <w:pPr>
        <w:jc w:val="both"/>
        <w:rPr>
          <w:rFonts w:asciiTheme="minorHAnsi" w:hAnsiTheme="minorHAnsi"/>
        </w:rPr>
      </w:pPr>
      <w:r>
        <w:rPr>
          <w:rFonts w:asciiTheme="minorHAnsi" w:hAnsiTheme="minorHAnsi"/>
          <w:i/>
        </w:rPr>
        <w:t xml:space="preserve">Tabel 1: </w:t>
      </w:r>
      <w:r w:rsidR="002F1228" w:rsidRPr="002F1228">
        <w:rPr>
          <w:rFonts w:asciiTheme="minorHAnsi" w:hAnsiTheme="minorHAnsi"/>
          <w:i/>
        </w:rPr>
        <w:t>Stadiëring van parodontitis</w:t>
      </w:r>
      <w:r w:rsidR="00AA6D13">
        <w:rPr>
          <w:rFonts w:asciiTheme="minorHAnsi" w:hAnsiTheme="minorHAnsi"/>
          <w:i/>
        </w:rPr>
        <w:t xml:space="preserve"> </w:t>
      </w:r>
      <w:r w:rsidR="00AA6D13" w:rsidRPr="00AA6D13">
        <w:rPr>
          <w:rFonts w:asciiTheme="minorHAnsi" w:hAnsiTheme="minorHAnsi"/>
        </w:rPr>
        <w:t>(3)</w:t>
      </w:r>
      <w:r w:rsidR="004016CB">
        <w:rPr>
          <w:rFonts w:asciiTheme="minorHAnsi" w:hAnsiTheme="minorHAnsi"/>
        </w:rPr>
        <w:t xml:space="preserve"> (4)</w:t>
      </w:r>
    </w:p>
    <w:p w14:paraId="4054447B" w14:textId="77777777" w:rsidR="00E6426E" w:rsidRPr="00AA6D13" w:rsidRDefault="00E6426E" w:rsidP="00C90A13">
      <w:pPr>
        <w:jc w:val="both"/>
        <w:rPr>
          <w:rFonts w:asciiTheme="minorHAnsi" w:hAnsiTheme="minorHAnsi"/>
        </w:rPr>
      </w:pPr>
    </w:p>
    <w:tbl>
      <w:tblPr>
        <w:tblStyle w:val="Tabelraster"/>
        <w:tblW w:w="11199" w:type="dxa"/>
        <w:tblInd w:w="-885" w:type="dxa"/>
        <w:tblLook w:val="04A0" w:firstRow="1" w:lastRow="0" w:firstColumn="1" w:lastColumn="0" w:noHBand="0" w:noVBand="1"/>
      </w:tblPr>
      <w:tblGrid>
        <w:gridCol w:w="3403"/>
        <w:gridCol w:w="1164"/>
        <w:gridCol w:w="1841"/>
        <w:gridCol w:w="1841"/>
        <w:gridCol w:w="2950"/>
      </w:tblGrid>
      <w:tr w:rsidR="002F1228" w:rsidRPr="002F1228" w14:paraId="23E723B7" w14:textId="77777777" w:rsidTr="005548AD">
        <w:tc>
          <w:tcPr>
            <w:tcW w:w="3403" w:type="dxa"/>
            <w:shd w:val="clear" w:color="auto" w:fill="7F7F7F" w:themeFill="text1" w:themeFillTint="80"/>
          </w:tcPr>
          <w:p w14:paraId="355E932B"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Stadium Parodontitis</w:t>
            </w:r>
          </w:p>
        </w:tc>
        <w:tc>
          <w:tcPr>
            <w:tcW w:w="1164" w:type="dxa"/>
            <w:shd w:val="clear" w:color="auto" w:fill="7F7F7F" w:themeFill="text1" w:themeFillTint="80"/>
          </w:tcPr>
          <w:p w14:paraId="0840987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Stadium I</w:t>
            </w:r>
          </w:p>
          <w:p w14:paraId="3125B76B" w14:textId="77777777" w:rsidR="002F1228" w:rsidRPr="002F1228" w:rsidRDefault="002F1228" w:rsidP="00C90A13">
            <w:pPr>
              <w:jc w:val="both"/>
              <w:rPr>
                <w:rFonts w:asciiTheme="minorHAnsi" w:hAnsiTheme="minorHAnsi"/>
                <w:sz w:val="16"/>
                <w:szCs w:val="16"/>
              </w:rPr>
            </w:pPr>
          </w:p>
        </w:tc>
        <w:tc>
          <w:tcPr>
            <w:tcW w:w="1841" w:type="dxa"/>
            <w:shd w:val="clear" w:color="auto" w:fill="7F7F7F" w:themeFill="text1" w:themeFillTint="80"/>
          </w:tcPr>
          <w:p w14:paraId="0EFA417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Stadium II</w:t>
            </w:r>
          </w:p>
        </w:tc>
        <w:tc>
          <w:tcPr>
            <w:tcW w:w="1841" w:type="dxa"/>
            <w:shd w:val="clear" w:color="auto" w:fill="7F7F7F" w:themeFill="text1" w:themeFillTint="80"/>
          </w:tcPr>
          <w:p w14:paraId="31AE318C"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Stadium III</w:t>
            </w:r>
          </w:p>
        </w:tc>
        <w:tc>
          <w:tcPr>
            <w:tcW w:w="2950" w:type="dxa"/>
            <w:shd w:val="clear" w:color="auto" w:fill="7F7F7F" w:themeFill="text1" w:themeFillTint="80"/>
          </w:tcPr>
          <w:p w14:paraId="02AF8DF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Stadium IV</w:t>
            </w:r>
          </w:p>
        </w:tc>
      </w:tr>
      <w:tr w:rsidR="002F1228" w:rsidRPr="002F1228" w14:paraId="02055476" w14:textId="77777777" w:rsidTr="005548AD">
        <w:tc>
          <w:tcPr>
            <w:tcW w:w="3403" w:type="dxa"/>
            <w:tcBorders>
              <w:bottom w:val="single" w:sz="4" w:space="0" w:color="FFFFFF" w:themeColor="background1"/>
            </w:tcBorders>
          </w:tcPr>
          <w:p w14:paraId="7551E02C"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tandverlies</w:t>
            </w:r>
          </w:p>
          <w:p w14:paraId="6111EDC5" w14:textId="77777777" w:rsidR="002F1228" w:rsidRPr="002F1228" w:rsidRDefault="002F1228" w:rsidP="00C90A13">
            <w:pPr>
              <w:jc w:val="both"/>
              <w:rPr>
                <w:rFonts w:asciiTheme="minorHAnsi" w:hAnsiTheme="minorHAnsi"/>
                <w:sz w:val="16"/>
                <w:szCs w:val="16"/>
              </w:rPr>
            </w:pPr>
          </w:p>
          <w:p w14:paraId="07DB8D1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p>
          <w:p w14:paraId="0CC05BC3"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Ernst</w:t>
            </w:r>
          </w:p>
        </w:tc>
        <w:tc>
          <w:tcPr>
            <w:tcW w:w="1164" w:type="dxa"/>
          </w:tcPr>
          <w:p w14:paraId="4A8D085A"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Geen verlies</w:t>
            </w:r>
          </w:p>
          <w:p w14:paraId="1F864D99" w14:textId="77777777" w:rsidR="002F1228" w:rsidRPr="002F1228" w:rsidRDefault="002F1228" w:rsidP="00C90A13">
            <w:pPr>
              <w:jc w:val="both"/>
              <w:rPr>
                <w:rFonts w:asciiTheme="minorHAnsi" w:hAnsiTheme="minorHAnsi"/>
                <w:sz w:val="16"/>
                <w:szCs w:val="16"/>
              </w:rPr>
            </w:pPr>
          </w:p>
        </w:tc>
        <w:tc>
          <w:tcPr>
            <w:tcW w:w="1841" w:type="dxa"/>
          </w:tcPr>
          <w:p w14:paraId="7E5BA572"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Geen verlies</w:t>
            </w:r>
          </w:p>
        </w:tc>
        <w:tc>
          <w:tcPr>
            <w:tcW w:w="1841" w:type="dxa"/>
          </w:tcPr>
          <w:p w14:paraId="1CE6EF7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verlies</w:t>
            </w:r>
            <w:r w:rsidRPr="002F1228">
              <w:rPr>
                <w:rFonts w:asciiTheme="minorHAnsi" w:hAnsiTheme="minorHAnsi"/>
                <w:sz w:val="16"/>
                <w:szCs w:val="16"/>
              </w:rPr>
              <w:sym w:font="Symbol" w:char="F0A3"/>
            </w:r>
            <w:r w:rsidRPr="002F1228">
              <w:rPr>
                <w:rFonts w:asciiTheme="minorHAnsi" w:hAnsiTheme="minorHAnsi"/>
                <w:sz w:val="16"/>
                <w:szCs w:val="16"/>
              </w:rPr>
              <w:t>4 GE tgv P</w:t>
            </w:r>
          </w:p>
        </w:tc>
        <w:tc>
          <w:tcPr>
            <w:tcW w:w="2950" w:type="dxa"/>
          </w:tcPr>
          <w:p w14:paraId="627D752E"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Verlies </w:t>
            </w:r>
            <w:r w:rsidRPr="002F1228">
              <w:rPr>
                <w:rFonts w:asciiTheme="minorHAnsi" w:hAnsiTheme="minorHAnsi"/>
                <w:sz w:val="16"/>
                <w:szCs w:val="16"/>
              </w:rPr>
              <w:sym w:font="Symbol" w:char="F0B3"/>
            </w:r>
            <w:r w:rsidRPr="002F1228">
              <w:rPr>
                <w:rFonts w:asciiTheme="minorHAnsi" w:hAnsiTheme="minorHAnsi"/>
                <w:sz w:val="16"/>
                <w:szCs w:val="16"/>
              </w:rPr>
              <w:t>5 GE tgv P</w:t>
            </w:r>
          </w:p>
        </w:tc>
      </w:tr>
      <w:tr w:rsidR="002F1228" w:rsidRPr="002F1228" w14:paraId="3F72A2CD" w14:textId="77777777" w:rsidTr="005548AD">
        <w:tc>
          <w:tcPr>
            <w:tcW w:w="3403" w:type="dxa"/>
            <w:tcBorders>
              <w:top w:val="single" w:sz="4" w:space="0" w:color="FFFFFF" w:themeColor="background1"/>
              <w:bottom w:val="single" w:sz="4" w:space="0" w:color="FFFFFF" w:themeColor="background1"/>
            </w:tcBorders>
          </w:tcPr>
          <w:p w14:paraId="2185D1D1" w14:textId="6BECCB7C"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r w:rsidR="00796994" w:rsidRPr="002F1228">
              <w:rPr>
                <w:rFonts w:asciiTheme="minorHAnsi" w:hAnsiTheme="minorHAnsi"/>
                <w:sz w:val="16"/>
                <w:szCs w:val="16"/>
              </w:rPr>
              <w:t>B</w:t>
            </w:r>
            <w:r w:rsidRPr="002F1228">
              <w:rPr>
                <w:rFonts w:asciiTheme="minorHAnsi" w:hAnsiTheme="minorHAnsi"/>
                <w:sz w:val="16"/>
                <w:szCs w:val="16"/>
              </w:rPr>
              <w:t>otverlies</w:t>
            </w:r>
          </w:p>
        </w:tc>
        <w:tc>
          <w:tcPr>
            <w:tcW w:w="1164" w:type="dxa"/>
          </w:tcPr>
          <w:p w14:paraId="25CEF315"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&lt;15% (coronaal 3</w:t>
            </w:r>
            <w:r w:rsidRPr="002F1228">
              <w:rPr>
                <w:rFonts w:asciiTheme="minorHAnsi" w:hAnsiTheme="minorHAnsi"/>
                <w:sz w:val="16"/>
                <w:szCs w:val="16"/>
                <w:vertAlign w:val="superscript"/>
              </w:rPr>
              <w:t>e</w:t>
            </w:r>
            <w:r w:rsidRPr="002F1228">
              <w:rPr>
                <w:rFonts w:asciiTheme="minorHAnsi" w:hAnsiTheme="minorHAnsi"/>
                <w:sz w:val="16"/>
                <w:szCs w:val="16"/>
              </w:rPr>
              <w:t>)</w:t>
            </w:r>
          </w:p>
        </w:tc>
        <w:tc>
          <w:tcPr>
            <w:tcW w:w="1841" w:type="dxa"/>
          </w:tcPr>
          <w:p w14:paraId="0F5020E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15-33%</w:t>
            </w:r>
          </w:p>
          <w:p w14:paraId="100C1C10"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(coronaal 3</w:t>
            </w:r>
            <w:r w:rsidRPr="002F1228">
              <w:rPr>
                <w:rFonts w:asciiTheme="minorHAnsi" w:hAnsiTheme="minorHAnsi"/>
                <w:sz w:val="16"/>
                <w:szCs w:val="16"/>
                <w:vertAlign w:val="superscript"/>
              </w:rPr>
              <w:t>e</w:t>
            </w:r>
            <w:r w:rsidRPr="002F1228">
              <w:rPr>
                <w:rFonts w:asciiTheme="minorHAnsi" w:hAnsiTheme="minorHAnsi"/>
                <w:sz w:val="16"/>
                <w:szCs w:val="16"/>
              </w:rPr>
              <w:t>)</w:t>
            </w:r>
          </w:p>
        </w:tc>
        <w:tc>
          <w:tcPr>
            <w:tcW w:w="1841" w:type="dxa"/>
          </w:tcPr>
          <w:p w14:paraId="3B9D3DD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1/2</w:t>
            </w:r>
            <w:r w:rsidRPr="002F1228">
              <w:rPr>
                <w:rFonts w:asciiTheme="minorHAnsi" w:hAnsiTheme="minorHAnsi"/>
                <w:sz w:val="16"/>
                <w:szCs w:val="16"/>
                <w:vertAlign w:val="superscript"/>
              </w:rPr>
              <w:t>e</w:t>
            </w:r>
            <w:r w:rsidRPr="002F1228">
              <w:rPr>
                <w:rFonts w:asciiTheme="minorHAnsi" w:hAnsiTheme="minorHAnsi"/>
                <w:sz w:val="16"/>
                <w:szCs w:val="16"/>
              </w:rPr>
              <w:t xml:space="preserve"> -1/3</w:t>
            </w:r>
            <w:r w:rsidRPr="002F1228">
              <w:rPr>
                <w:rFonts w:asciiTheme="minorHAnsi" w:hAnsiTheme="minorHAnsi"/>
                <w:sz w:val="16"/>
                <w:szCs w:val="16"/>
                <w:vertAlign w:val="superscript"/>
              </w:rPr>
              <w:t>e</w:t>
            </w:r>
            <w:r w:rsidRPr="002F1228">
              <w:rPr>
                <w:rFonts w:asciiTheme="minorHAnsi" w:hAnsiTheme="minorHAnsi"/>
                <w:sz w:val="16"/>
                <w:szCs w:val="16"/>
              </w:rPr>
              <w:t xml:space="preserve">  apicaal van wortel </w:t>
            </w:r>
          </w:p>
        </w:tc>
        <w:tc>
          <w:tcPr>
            <w:tcW w:w="2950" w:type="dxa"/>
          </w:tcPr>
          <w:p w14:paraId="1A5B665C"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1/2</w:t>
            </w:r>
            <w:r w:rsidRPr="002F1228">
              <w:rPr>
                <w:rFonts w:asciiTheme="minorHAnsi" w:hAnsiTheme="minorHAnsi"/>
                <w:sz w:val="16"/>
                <w:szCs w:val="16"/>
                <w:vertAlign w:val="superscript"/>
              </w:rPr>
              <w:t>e</w:t>
            </w:r>
            <w:r w:rsidRPr="002F1228">
              <w:rPr>
                <w:rFonts w:asciiTheme="minorHAnsi" w:hAnsiTheme="minorHAnsi"/>
                <w:sz w:val="16"/>
                <w:szCs w:val="16"/>
              </w:rPr>
              <w:t>, -1/3</w:t>
            </w:r>
            <w:r w:rsidRPr="002F1228">
              <w:rPr>
                <w:rFonts w:asciiTheme="minorHAnsi" w:hAnsiTheme="minorHAnsi"/>
                <w:sz w:val="16"/>
                <w:szCs w:val="16"/>
                <w:vertAlign w:val="superscript"/>
              </w:rPr>
              <w:t>e</w:t>
            </w:r>
            <w:r w:rsidRPr="002F1228">
              <w:rPr>
                <w:rFonts w:asciiTheme="minorHAnsi" w:hAnsiTheme="minorHAnsi"/>
                <w:sz w:val="16"/>
                <w:szCs w:val="16"/>
              </w:rPr>
              <w:t xml:space="preserve">  apicaal van wortel</w:t>
            </w:r>
          </w:p>
        </w:tc>
      </w:tr>
      <w:tr w:rsidR="002F1228" w:rsidRPr="002F1228" w14:paraId="3F3CA9B8" w14:textId="77777777" w:rsidTr="005548AD">
        <w:tc>
          <w:tcPr>
            <w:tcW w:w="3403" w:type="dxa"/>
            <w:tcBorders>
              <w:top w:val="single" w:sz="4" w:space="0" w:color="FFFFFF" w:themeColor="background1"/>
            </w:tcBorders>
          </w:tcPr>
          <w:p w14:paraId="2BDC61F9"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IP aanhechtingsverlies</w:t>
            </w:r>
          </w:p>
        </w:tc>
        <w:tc>
          <w:tcPr>
            <w:tcW w:w="1164" w:type="dxa"/>
          </w:tcPr>
          <w:p w14:paraId="40A75C95"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1-2 mm</w:t>
            </w:r>
          </w:p>
        </w:tc>
        <w:tc>
          <w:tcPr>
            <w:tcW w:w="1841" w:type="dxa"/>
          </w:tcPr>
          <w:p w14:paraId="6F9792C6"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3-4mm</w:t>
            </w:r>
          </w:p>
        </w:tc>
        <w:tc>
          <w:tcPr>
            <w:tcW w:w="1841" w:type="dxa"/>
          </w:tcPr>
          <w:p w14:paraId="24E69D2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sym w:font="Symbol" w:char="F0B3"/>
            </w:r>
            <w:r w:rsidRPr="002F1228">
              <w:rPr>
                <w:rFonts w:asciiTheme="minorHAnsi" w:hAnsiTheme="minorHAnsi"/>
                <w:sz w:val="16"/>
                <w:szCs w:val="16"/>
              </w:rPr>
              <w:t xml:space="preserve"> 5mm</w:t>
            </w:r>
          </w:p>
        </w:tc>
        <w:tc>
          <w:tcPr>
            <w:tcW w:w="2950" w:type="dxa"/>
          </w:tcPr>
          <w:p w14:paraId="3E28D33D"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sym w:font="Symbol" w:char="F0B3"/>
            </w:r>
            <w:r w:rsidRPr="002F1228">
              <w:rPr>
                <w:rFonts w:asciiTheme="minorHAnsi" w:hAnsiTheme="minorHAnsi"/>
                <w:sz w:val="16"/>
                <w:szCs w:val="16"/>
              </w:rPr>
              <w:t xml:space="preserve"> 5mm</w:t>
            </w:r>
          </w:p>
        </w:tc>
      </w:tr>
      <w:tr w:rsidR="002F1228" w:rsidRPr="002F1228" w14:paraId="64FD2BD3" w14:textId="77777777" w:rsidTr="005548AD">
        <w:tc>
          <w:tcPr>
            <w:tcW w:w="3403" w:type="dxa"/>
          </w:tcPr>
          <w:p w14:paraId="1547DA87" w14:textId="77777777" w:rsidR="002F1228" w:rsidRPr="002F1228" w:rsidRDefault="002F1228" w:rsidP="00C90A13">
            <w:pPr>
              <w:jc w:val="both"/>
              <w:rPr>
                <w:rFonts w:asciiTheme="minorHAnsi" w:hAnsiTheme="minorHAnsi"/>
                <w:sz w:val="16"/>
                <w:szCs w:val="16"/>
              </w:rPr>
            </w:pPr>
          </w:p>
          <w:p w14:paraId="009728FD" w14:textId="77777777" w:rsidR="002F1228" w:rsidRPr="002F1228" w:rsidRDefault="002F1228" w:rsidP="00C90A13">
            <w:pPr>
              <w:jc w:val="both"/>
              <w:rPr>
                <w:rFonts w:asciiTheme="minorHAnsi" w:hAnsiTheme="minorHAnsi"/>
                <w:sz w:val="16"/>
                <w:szCs w:val="16"/>
              </w:rPr>
            </w:pPr>
          </w:p>
          <w:p w14:paraId="420C3160" w14:textId="77777777" w:rsidR="002F1228" w:rsidRPr="002F1228" w:rsidRDefault="002F1228" w:rsidP="00C90A13">
            <w:pPr>
              <w:jc w:val="both"/>
              <w:rPr>
                <w:rFonts w:asciiTheme="minorHAnsi" w:hAnsiTheme="minorHAnsi"/>
                <w:sz w:val="16"/>
                <w:szCs w:val="16"/>
              </w:rPr>
            </w:pPr>
          </w:p>
          <w:p w14:paraId="68CF03F2" w14:textId="77777777" w:rsidR="002F1228" w:rsidRPr="002F1228" w:rsidRDefault="002F1228" w:rsidP="00C90A13">
            <w:pPr>
              <w:jc w:val="both"/>
              <w:rPr>
                <w:rFonts w:asciiTheme="minorHAnsi" w:hAnsiTheme="minorHAnsi"/>
                <w:sz w:val="16"/>
                <w:szCs w:val="16"/>
              </w:rPr>
            </w:pPr>
          </w:p>
          <w:p w14:paraId="68D73892" w14:textId="77777777" w:rsidR="002F1228" w:rsidRPr="002F1228" w:rsidRDefault="002F1228" w:rsidP="00C90A13">
            <w:pPr>
              <w:jc w:val="both"/>
              <w:rPr>
                <w:rFonts w:asciiTheme="minorHAnsi" w:hAnsiTheme="minorHAnsi"/>
                <w:sz w:val="16"/>
                <w:szCs w:val="16"/>
              </w:rPr>
            </w:pPr>
          </w:p>
          <w:p w14:paraId="23A23B31" w14:textId="77777777" w:rsidR="002F1228" w:rsidRPr="002F1228" w:rsidRDefault="002F1228" w:rsidP="00C90A13">
            <w:pPr>
              <w:jc w:val="both"/>
              <w:rPr>
                <w:rFonts w:asciiTheme="minorHAnsi" w:hAnsiTheme="minorHAnsi"/>
                <w:sz w:val="16"/>
                <w:szCs w:val="16"/>
              </w:rPr>
            </w:pPr>
          </w:p>
          <w:p w14:paraId="21C58DD6" w14:textId="77777777" w:rsidR="002F1228" w:rsidRPr="002F1228" w:rsidRDefault="002F1228" w:rsidP="00C90A13">
            <w:pPr>
              <w:jc w:val="both"/>
              <w:rPr>
                <w:rFonts w:asciiTheme="minorHAnsi" w:hAnsiTheme="minorHAnsi"/>
                <w:sz w:val="16"/>
                <w:szCs w:val="16"/>
              </w:rPr>
            </w:pPr>
          </w:p>
          <w:p w14:paraId="32DF05B6" w14:textId="77777777" w:rsidR="002F1228" w:rsidRPr="002F1228" w:rsidRDefault="002F1228" w:rsidP="00C90A13">
            <w:pPr>
              <w:jc w:val="both"/>
              <w:rPr>
                <w:rFonts w:asciiTheme="minorHAnsi" w:hAnsiTheme="minorHAnsi"/>
                <w:sz w:val="16"/>
                <w:szCs w:val="16"/>
              </w:rPr>
            </w:pPr>
          </w:p>
          <w:p w14:paraId="30EAEF16" w14:textId="77777777" w:rsidR="002F1228" w:rsidRPr="002F1228" w:rsidRDefault="002F1228" w:rsidP="00C90A13">
            <w:pPr>
              <w:jc w:val="both"/>
              <w:rPr>
                <w:rFonts w:asciiTheme="minorHAnsi" w:hAnsiTheme="minorHAnsi"/>
                <w:sz w:val="16"/>
                <w:szCs w:val="16"/>
              </w:rPr>
            </w:pPr>
          </w:p>
          <w:p w14:paraId="3FE2DBE9"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Complexiteit                Lokaal</w:t>
            </w:r>
          </w:p>
          <w:p w14:paraId="7D1B46F8" w14:textId="77777777" w:rsidR="002F1228" w:rsidRPr="002F1228" w:rsidRDefault="002F1228" w:rsidP="00C90A13">
            <w:pPr>
              <w:jc w:val="both"/>
              <w:rPr>
                <w:rFonts w:asciiTheme="minorHAnsi" w:hAnsiTheme="minorHAnsi"/>
                <w:sz w:val="16"/>
                <w:szCs w:val="16"/>
              </w:rPr>
            </w:pPr>
          </w:p>
          <w:p w14:paraId="1A7E8352"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p>
          <w:p w14:paraId="02809192" w14:textId="77777777" w:rsidR="002F1228" w:rsidRPr="002F1228" w:rsidRDefault="002F1228" w:rsidP="00C90A13">
            <w:pPr>
              <w:jc w:val="both"/>
              <w:rPr>
                <w:rFonts w:asciiTheme="minorHAnsi" w:hAnsiTheme="minorHAnsi"/>
                <w:sz w:val="16"/>
                <w:szCs w:val="16"/>
              </w:rPr>
            </w:pPr>
          </w:p>
          <w:p w14:paraId="195D4B09" w14:textId="77777777" w:rsidR="002F1228" w:rsidRPr="002F1228" w:rsidRDefault="002F1228" w:rsidP="00C90A13">
            <w:pPr>
              <w:jc w:val="both"/>
              <w:rPr>
                <w:rFonts w:asciiTheme="minorHAnsi" w:hAnsiTheme="minorHAnsi"/>
                <w:sz w:val="16"/>
                <w:szCs w:val="16"/>
              </w:rPr>
            </w:pPr>
          </w:p>
          <w:p w14:paraId="2B144634" w14:textId="77777777" w:rsidR="002F1228" w:rsidRPr="002F1228" w:rsidRDefault="002F1228" w:rsidP="00C90A13">
            <w:pPr>
              <w:jc w:val="both"/>
              <w:rPr>
                <w:rFonts w:asciiTheme="minorHAnsi" w:hAnsiTheme="minorHAnsi"/>
                <w:sz w:val="16"/>
                <w:szCs w:val="16"/>
              </w:rPr>
            </w:pPr>
          </w:p>
          <w:p w14:paraId="43D610A2" w14:textId="77777777" w:rsidR="002F1228" w:rsidRPr="002F1228" w:rsidRDefault="002F1228" w:rsidP="00C90A13">
            <w:pPr>
              <w:jc w:val="both"/>
              <w:rPr>
                <w:rFonts w:asciiTheme="minorHAnsi" w:hAnsiTheme="minorHAnsi"/>
                <w:sz w:val="16"/>
                <w:szCs w:val="16"/>
              </w:rPr>
            </w:pPr>
          </w:p>
          <w:p w14:paraId="0648E53B"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p>
        </w:tc>
        <w:tc>
          <w:tcPr>
            <w:tcW w:w="1164" w:type="dxa"/>
          </w:tcPr>
          <w:p w14:paraId="358EBBC3" w14:textId="77777777" w:rsidR="002F1228" w:rsidRPr="002F1228" w:rsidRDefault="002F1228" w:rsidP="00C90A13">
            <w:pPr>
              <w:jc w:val="both"/>
              <w:rPr>
                <w:rFonts w:asciiTheme="minorHAnsi" w:hAnsiTheme="minorHAnsi"/>
                <w:sz w:val="16"/>
                <w:szCs w:val="16"/>
              </w:rPr>
            </w:pPr>
          </w:p>
          <w:p w14:paraId="3FC5EB93" w14:textId="77777777" w:rsidR="002F1228" w:rsidRPr="002F1228" w:rsidRDefault="002F1228" w:rsidP="00C90A13">
            <w:pPr>
              <w:jc w:val="both"/>
              <w:rPr>
                <w:rFonts w:asciiTheme="minorHAnsi" w:hAnsiTheme="minorHAnsi"/>
                <w:sz w:val="16"/>
                <w:szCs w:val="16"/>
              </w:rPr>
            </w:pPr>
          </w:p>
          <w:p w14:paraId="26EB4809" w14:textId="77777777" w:rsidR="002F1228" w:rsidRPr="002F1228" w:rsidRDefault="002F1228" w:rsidP="00C90A13">
            <w:pPr>
              <w:jc w:val="both"/>
              <w:rPr>
                <w:rFonts w:asciiTheme="minorHAnsi" w:hAnsiTheme="minorHAnsi"/>
                <w:sz w:val="16"/>
                <w:szCs w:val="16"/>
              </w:rPr>
            </w:pPr>
          </w:p>
          <w:p w14:paraId="2B374EB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Maximum PPD </w:t>
            </w:r>
            <w:r w:rsidRPr="002F1228">
              <w:rPr>
                <w:rFonts w:asciiTheme="minorHAnsi" w:hAnsiTheme="minorHAnsi"/>
                <w:sz w:val="16"/>
                <w:szCs w:val="16"/>
              </w:rPr>
              <w:sym w:font="Symbol" w:char="F0A3"/>
            </w:r>
            <w:r w:rsidRPr="002F1228">
              <w:rPr>
                <w:rFonts w:asciiTheme="minorHAnsi" w:hAnsiTheme="minorHAnsi"/>
                <w:sz w:val="16"/>
                <w:szCs w:val="16"/>
              </w:rPr>
              <w:t xml:space="preserve"> 4mm</w:t>
            </w:r>
          </w:p>
          <w:p w14:paraId="03D4C830" w14:textId="77777777" w:rsidR="002F1228" w:rsidRPr="002F1228" w:rsidRDefault="002F1228" w:rsidP="00C90A13">
            <w:pPr>
              <w:jc w:val="both"/>
              <w:rPr>
                <w:rFonts w:asciiTheme="minorHAnsi" w:hAnsiTheme="minorHAnsi"/>
                <w:sz w:val="16"/>
                <w:szCs w:val="16"/>
              </w:rPr>
            </w:pPr>
          </w:p>
          <w:p w14:paraId="151081E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p>
          <w:p w14:paraId="355431B1"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Vooral horizontaal botverlies</w:t>
            </w:r>
          </w:p>
        </w:tc>
        <w:tc>
          <w:tcPr>
            <w:tcW w:w="1841" w:type="dxa"/>
          </w:tcPr>
          <w:p w14:paraId="7A0324AB" w14:textId="77777777" w:rsidR="002F1228" w:rsidRPr="002F1228" w:rsidRDefault="002F1228" w:rsidP="00C90A13">
            <w:pPr>
              <w:jc w:val="both"/>
              <w:rPr>
                <w:rFonts w:asciiTheme="minorHAnsi" w:hAnsiTheme="minorHAnsi"/>
                <w:sz w:val="16"/>
                <w:szCs w:val="16"/>
              </w:rPr>
            </w:pPr>
          </w:p>
          <w:p w14:paraId="65A2BE5D" w14:textId="77777777" w:rsidR="002F1228" w:rsidRPr="002F1228" w:rsidRDefault="002F1228" w:rsidP="00C90A13">
            <w:pPr>
              <w:jc w:val="both"/>
              <w:rPr>
                <w:rFonts w:asciiTheme="minorHAnsi" w:hAnsiTheme="minorHAnsi"/>
                <w:sz w:val="16"/>
                <w:szCs w:val="16"/>
              </w:rPr>
            </w:pPr>
          </w:p>
          <w:p w14:paraId="2F6DD492" w14:textId="77777777" w:rsidR="002F1228" w:rsidRPr="002F1228" w:rsidRDefault="002F1228" w:rsidP="00C90A13">
            <w:pPr>
              <w:jc w:val="both"/>
              <w:rPr>
                <w:rFonts w:asciiTheme="minorHAnsi" w:hAnsiTheme="minorHAnsi"/>
                <w:sz w:val="16"/>
                <w:szCs w:val="16"/>
              </w:rPr>
            </w:pPr>
          </w:p>
          <w:p w14:paraId="2380B643"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Maximum PPD</w:t>
            </w:r>
            <w:r w:rsidRPr="002F1228">
              <w:rPr>
                <w:rFonts w:asciiTheme="minorHAnsi" w:hAnsiTheme="minorHAnsi"/>
                <w:sz w:val="16"/>
                <w:szCs w:val="16"/>
              </w:rPr>
              <w:sym w:font="Symbol" w:char="F0A3"/>
            </w:r>
            <w:r w:rsidRPr="002F1228">
              <w:rPr>
                <w:rFonts w:asciiTheme="minorHAnsi" w:hAnsiTheme="minorHAnsi"/>
                <w:sz w:val="16"/>
                <w:szCs w:val="16"/>
              </w:rPr>
              <w:t xml:space="preserve"> 5mm</w:t>
            </w:r>
          </w:p>
          <w:p w14:paraId="1BDCFE49" w14:textId="77777777" w:rsidR="002F1228" w:rsidRPr="002F1228" w:rsidRDefault="002F1228" w:rsidP="00C90A13">
            <w:pPr>
              <w:jc w:val="both"/>
              <w:rPr>
                <w:rFonts w:asciiTheme="minorHAnsi" w:hAnsiTheme="minorHAnsi"/>
                <w:sz w:val="16"/>
                <w:szCs w:val="16"/>
              </w:rPr>
            </w:pPr>
          </w:p>
          <w:p w14:paraId="0813F71D" w14:textId="77777777" w:rsidR="002F1228" w:rsidRPr="002F1228" w:rsidRDefault="002F1228" w:rsidP="00C90A13">
            <w:pPr>
              <w:jc w:val="both"/>
              <w:rPr>
                <w:rFonts w:asciiTheme="minorHAnsi" w:hAnsiTheme="minorHAnsi"/>
                <w:sz w:val="16"/>
                <w:szCs w:val="16"/>
              </w:rPr>
            </w:pPr>
          </w:p>
          <w:p w14:paraId="00FBB6AE" w14:textId="77777777" w:rsidR="002F1228" w:rsidRPr="002F1228" w:rsidRDefault="002F1228" w:rsidP="00C90A13">
            <w:pPr>
              <w:jc w:val="both"/>
              <w:rPr>
                <w:rFonts w:asciiTheme="minorHAnsi" w:hAnsiTheme="minorHAnsi"/>
                <w:sz w:val="16"/>
                <w:szCs w:val="16"/>
              </w:rPr>
            </w:pPr>
          </w:p>
          <w:p w14:paraId="539BEBF4"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Vooral horizontaal botverlies</w:t>
            </w:r>
          </w:p>
        </w:tc>
        <w:tc>
          <w:tcPr>
            <w:tcW w:w="1841" w:type="dxa"/>
          </w:tcPr>
          <w:p w14:paraId="1FB7D911"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Element van stadium II en </w:t>
            </w:r>
          </w:p>
          <w:p w14:paraId="6B0F35EB" w14:textId="77777777" w:rsidR="002F1228" w:rsidRPr="002F1228" w:rsidRDefault="002F1228" w:rsidP="00C90A13">
            <w:pPr>
              <w:jc w:val="both"/>
              <w:rPr>
                <w:rFonts w:asciiTheme="minorHAnsi" w:hAnsiTheme="minorHAnsi"/>
                <w:sz w:val="16"/>
                <w:szCs w:val="16"/>
              </w:rPr>
            </w:pPr>
          </w:p>
          <w:p w14:paraId="419462EB"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PPD </w:t>
            </w:r>
            <w:r w:rsidRPr="002F1228">
              <w:rPr>
                <w:rFonts w:asciiTheme="minorHAnsi" w:hAnsiTheme="minorHAnsi"/>
                <w:sz w:val="16"/>
                <w:szCs w:val="16"/>
              </w:rPr>
              <w:sym w:font="Symbol" w:char="F0B3"/>
            </w:r>
            <w:r w:rsidRPr="002F1228">
              <w:rPr>
                <w:rFonts w:asciiTheme="minorHAnsi" w:hAnsiTheme="minorHAnsi"/>
                <w:sz w:val="16"/>
                <w:szCs w:val="16"/>
              </w:rPr>
              <w:t xml:space="preserve"> 6mm</w:t>
            </w:r>
          </w:p>
          <w:p w14:paraId="74A3B699" w14:textId="77777777" w:rsidR="002F1228" w:rsidRPr="002F1228" w:rsidRDefault="002F1228" w:rsidP="00C90A13">
            <w:pPr>
              <w:jc w:val="both"/>
              <w:rPr>
                <w:rFonts w:asciiTheme="minorHAnsi" w:hAnsiTheme="minorHAnsi"/>
                <w:sz w:val="16"/>
                <w:szCs w:val="16"/>
              </w:rPr>
            </w:pPr>
          </w:p>
          <w:p w14:paraId="47A0F4A2" w14:textId="77777777" w:rsidR="002F1228" w:rsidRPr="002F1228" w:rsidRDefault="002F1228" w:rsidP="00C90A13">
            <w:pPr>
              <w:jc w:val="both"/>
              <w:rPr>
                <w:rFonts w:asciiTheme="minorHAnsi" w:hAnsiTheme="minorHAnsi"/>
                <w:sz w:val="16"/>
                <w:szCs w:val="16"/>
              </w:rPr>
            </w:pPr>
          </w:p>
          <w:p w14:paraId="04D5B7C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Verticaal botverlies </w:t>
            </w:r>
            <w:r w:rsidRPr="002F1228">
              <w:rPr>
                <w:rFonts w:asciiTheme="minorHAnsi" w:hAnsiTheme="minorHAnsi"/>
                <w:sz w:val="16"/>
                <w:szCs w:val="16"/>
              </w:rPr>
              <w:sym w:font="Symbol" w:char="F0B3"/>
            </w:r>
            <w:r w:rsidRPr="002F1228">
              <w:rPr>
                <w:rFonts w:asciiTheme="minorHAnsi" w:hAnsiTheme="minorHAnsi"/>
                <w:sz w:val="16"/>
                <w:szCs w:val="16"/>
              </w:rPr>
              <w:t xml:space="preserve"> 3mm</w:t>
            </w:r>
          </w:p>
          <w:p w14:paraId="15F92238" w14:textId="77777777" w:rsidR="002F1228" w:rsidRPr="002F1228" w:rsidRDefault="002F1228" w:rsidP="00C90A13">
            <w:pPr>
              <w:jc w:val="both"/>
              <w:rPr>
                <w:rFonts w:asciiTheme="minorHAnsi" w:hAnsiTheme="minorHAnsi"/>
                <w:sz w:val="16"/>
                <w:szCs w:val="16"/>
              </w:rPr>
            </w:pPr>
          </w:p>
          <w:p w14:paraId="11A283A8"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Furcatie problemen graad II en III</w:t>
            </w:r>
          </w:p>
          <w:p w14:paraId="22A1782F" w14:textId="77777777" w:rsidR="002F1228" w:rsidRPr="002F1228" w:rsidRDefault="002F1228" w:rsidP="00C90A13">
            <w:pPr>
              <w:jc w:val="both"/>
              <w:rPr>
                <w:rFonts w:asciiTheme="minorHAnsi" w:hAnsiTheme="minorHAnsi"/>
                <w:sz w:val="16"/>
                <w:szCs w:val="16"/>
              </w:rPr>
            </w:pPr>
          </w:p>
          <w:p w14:paraId="278C66BC"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Defect thv alveolaire bot is matig</w:t>
            </w:r>
          </w:p>
        </w:tc>
        <w:tc>
          <w:tcPr>
            <w:tcW w:w="2950" w:type="dxa"/>
          </w:tcPr>
          <w:p w14:paraId="504E14F6"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Elementen van stadium II en </w:t>
            </w:r>
          </w:p>
          <w:p w14:paraId="5E86F2F6" w14:textId="77777777" w:rsidR="002F1228" w:rsidRPr="002F1228" w:rsidRDefault="002F1228" w:rsidP="00C90A13">
            <w:pPr>
              <w:jc w:val="both"/>
              <w:rPr>
                <w:rFonts w:asciiTheme="minorHAnsi" w:hAnsiTheme="minorHAnsi"/>
                <w:sz w:val="16"/>
                <w:szCs w:val="16"/>
              </w:rPr>
            </w:pPr>
          </w:p>
          <w:p w14:paraId="7A23C026"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Nood aan rehabilitatie omwille van:</w:t>
            </w:r>
          </w:p>
          <w:p w14:paraId="488F6A84" w14:textId="77777777" w:rsidR="002F1228" w:rsidRPr="002F1228" w:rsidRDefault="002F1228" w:rsidP="00C90A13">
            <w:pPr>
              <w:jc w:val="both"/>
              <w:rPr>
                <w:rFonts w:asciiTheme="minorHAnsi" w:hAnsiTheme="minorHAnsi"/>
                <w:sz w:val="16"/>
                <w:szCs w:val="16"/>
              </w:rPr>
            </w:pPr>
          </w:p>
          <w:p w14:paraId="40F61568"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Kauwdysfunctie</w:t>
            </w:r>
          </w:p>
          <w:p w14:paraId="3BA00D40"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Secundair occlusaal trauma</w:t>
            </w:r>
          </w:p>
          <w:p w14:paraId="06291B42" w14:textId="77777777" w:rsidR="002F1228" w:rsidRPr="002F1228" w:rsidRDefault="002F1228" w:rsidP="00C90A13">
            <w:pPr>
              <w:jc w:val="both"/>
              <w:rPr>
                <w:rFonts w:asciiTheme="minorHAnsi" w:hAnsiTheme="minorHAnsi"/>
                <w:sz w:val="16"/>
                <w:szCs w:val="16"/>
              </w:rPr>
            </w:pPr>
          </w:p>
          <w:p w14:paraId="72075FA2" w14:textId="77777777" w:rsidR="002F1228" w:rsidRPr="002F1228" w:rsidRDefault="002F1228" w:rsidP="00C90A13">
            <w:pPr>
              <w:jc w:val="both"/>
              <w:rPr>
                <w:rFonts w:asciiTheme="minorHAnsi" w:hAnsiTheme="minorHAnsi"/>
                <w:sz w:val="16"/>
                <w:szCs w:val="16"/>
              </w:rPr>
            </w:pPr>
          </w:p>
          <w:p w14:paraId="1FECAD95" w14:textId="77777777" w:rsidR="002F1228" w:rsidRPr="002F1228" w:rsidRDefault="002F1228" w:rsidP="00C90A13">
            <w:pPr>
              <w:jc w:val="both"/>
              <w:rPr>
                <w:rFonts w:asciiTheme="minorHAnsi" w:hAnsiTheme="minorHAnsi"/>
                <w:sz w:val="16"/>
                <w:szCs w:val="16"/>
              </w:rPr>
            </w:pPr>
          </w:p>
          <w:p w14:paraId="55CBFDFA" w14:textId="77777777" w:rsidR="002F1228" w:rsidRPr="002F1228" w:rsidRDefault="005548AD" w:rsidP="00C90A13">
            <w:pPr>
              <w:jc w:val="both"/>
              <w:rPr>
                <w:rFonts w:asciiTheme="minorHAnsi" w:hAnsiTheme="minorHAnsi"/>
                <w:sz w:val="16"/>
                <w:szCs w:val="16"/>
              </w:rPr>
            </w:pPr>
            <w:r w:rsidRPr="002F1228">
              <w:rPr>
                <w:rFonts w:asciiTheme="minorHAnsi" w:hAnsiTheme="minorHAnsi"/>
                <w:sz w:val="16"/>
                <w:szCs w:val="16"/>
              </w:rPr>
              <w:t>Defect</w:t>
            </w:r>
            <w:r w:rsidR="002F1228" w:rsidRPr="002F1228">
              <w:rPr>
                <w:rFonts w:asciiTheme="minorHAnsi" w:hAnsiTheme="minorHAnsi"/>
                <w:sz w:val="16"/>
                <w:szCs w:val="16"/>
              </w:rPr>
              <w:t xml:space="preserve"> thv alveolaire bot is uitgebreid</w:t>
            </w:r>
          </w:p>
          <w:p w14:paraId="0DDB394A" w14:textId="77777777" w:rsidR="002F1228" w:rsidRPr="002F1228" w:rsidRDefault="002F1228" w:rsidP="00C90A13">
            <w:pPr>
              <w:jc w:val="both"/>
              <w:rPr>
                <w:rFonts w:asciiTheme="minorHAnsi" w:hAnsiTheme="minorHAnsi"/>
                <w:sz w:val="16"/>
                <w:szCs w:val="16"/>
              </w:rPr>
            </w:pPr>
          </w:p>
          <w:p w14:paraId="2E317AB7"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Verlies aan beethoogte, tandmigratie + uitwaaieren van GE</w:t>
            </w:r>
          </w:p>
          <w:p w14:paraId="3B3D861D" w14:textId="77777777" w:rsidR="002F1228" w:rsidRPr="002F1228" w:rsidRDefault="002F1228" w:rsidP="00C90A13">
            <w:pPr>
              <w:jc w:val="both"/>
              <w:rPr>
                <w:rFonts w:asciiTheme="minorHAnsi" w:hAnsiTheme="minorHAnsi"/>
                <w:sz w:val="16"/>
                <w:szCs w:val="16"/>
              </w:rPr>
            </w:pPr>
          </w:p>
          <w:p w14:paraId="424ED2E3"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&lt;20 GE</w:t>
            </w:r>
          </w:p>
        </w:tc>
      </w:tr>
      <w:tr w:rsidR="002F1228" w:rsidRPr="002F1228" w14:paraId="2F054D31" w14:textId="77777777" w:rsidTr="005548AD">
        <w:tc>
          <w:tcPr>
            <w:tcW w:w="3403" w:type="dxa"/>
          </w:tcPr>
          <w:p w14:paraId="5F8723EE"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Uitbereidheid en verspreiding</w:t>
            </w:r>
          </w:p>
        </w:tc>
        <w:tc>
          <w:tcPr>
            <w:tcW w:w="1164" w:type="dxa"/>
            <w:tcBorders>
              <w:right w:val="single" w:sz="4" w:space="0" w:color="FFFFFF" w:themeColor="background1"/>
            </w:tcBorders>
          </w:tcPr>
          <w:p w14:paraId="5E7A38FA"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 xml:space="preserve">                </w:t>
            </w:r>
          </w:p>
        </w:tc>
        <w:tc>
          <w:tcPr>
            <w:tcW w:w="1841" w:type="dxa"/>
            <w:tcBorders>
              <w:left w:val="single" w:sz="4" w:space="0" w:color="FFFFFF" w:themeColor="background1"/>
              <w:right w:val="single" w:sz="4" w:space="0" w:color="FFFFFF" w:themeColor="background1"/>
            </w:tcBorders>
          </w:tcPr>
          <w:p w14:paraId="11E8AEA8"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Lokaal&lt;30%GE aangetast</w:t>
            </w:r>
          </w:p>
          <w:p w14:paraId="268122B9" w14:textId="77777777" w:rsidR="002F1228" w:rsidRPr="002F1228" w:rsidRDefault="002F1228" w:rsidP="00C90A13">
            <w:pPr>
              <w:jc w:val="both"/>
              <w:rPr>
                <w:rFonts w:asciiTheme="minorHAnsi" w:hAnsiTheme="minorHAnsi"/>
                <w:sz w:val="16"/>
                <w:szCs w:val="16"/>
              </w:rPr>
            </w:pPr>
          </w:p>
        </w:tc>
        <w:tc>
          <w:tcPr>
            <w:tcW w:w="1841" w:type="dxa"/>
            <w:tcBorders>
              <w:left w:val="single" w:sz="4" w:space="0" w:color="FFFFFF" w:themeColor="background1"/>
              <w:right w:val="single" w:sz="4" w:space="0" w:color="FFFFFF" w:themeColor="background1"/>
            </w:tcBorders>
          </w:tcPr>
          <w:p w14:paraId="431DD5D2"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gegeneraliseerd</w:t>
            </w:r>
          </w:p>
        </w:tc>
        <w:tc>
          <w:tcPr>
            <w:tcW w:w="2950" w:type="dxa"/>
            <w:tcBorders>
              <w:left w:val="single" w:sz="4" w:space="0" w:color="FFFFFF" w:themeColor="background1"/>
            </w:tcBorders>
          </w:tcPr>
          <w:p w14:paraId="6AA09F1F" w14:textId="77777777" w:rsidR="002F1228" w:rsidRPr="002F1228" w:rsidRDefault="002F1228" w:rsidP="00C90A13">
            <w:pPr>
              <w:jc w:val="both"/>
              <w:rPr>
                <w:rFonts w:asciiTheme="minorHAnsi" w:hAnsiTheme="minorHAnsi"/>
                <w:sz w:val="16"/>
                <w:szCs w:val="16"/>
              </w:rPr>
            </w:pPr>
            <w:r w:rsidRPr="002F1228">
              <w:rPr>
                <w:rFonts w:asciiTheme="minorHAnsi" w:hAnsiTheme="minorHAnsi"/>
                <w:sz w:val="16"/>
                <w:szCs w:val="16"/>
              </w:rPr>
              <w:t>Molaar-incisief patroon</w:t>
            </w:r>
          </w:p>
        </w:tc>
      </w:tr>
    </w:tbl>
    <w:p w14:paraId="796F1DF9" w14:textId="77777777" w:rsidR="002F1228" w:rsidRPr="002F1228" w:rsidRDefault="002F1228" w:rsidP="00C90A13">
      <w:pPr>
        <w:jc w:val="both"/>
        <w:rPr>
          <w:rFonts w:asciiTheme="minorHAnsi" w:hAnsiTheme="minorHAnsi"/>
        </w:rPr>
      </w:pPr>
    </w:p>
    <w:p w14:paraId="36DDDD1B" w14:textId="77777777" w:rsidR="002F1228" w:rsidRPr="002F1228" w:rsidRDefault="002F1228" w:rsidP="00C90A13">
      <w:pPr>
        <w:jc w:val="both"/>
        <w:rPr>
          <w:rFonts w:asciiTheme="minorHAnsi" w:hAnsiTheme="minorHAnsi"/>
          <w:i/>
        </w:rPr>
      </w:pPr>
    </w:p>
    <w:p w14:paraId="78783430" w14:textId="77777777" w:rsidR="002F1228" w:rsidRPr="002F1228" w:rsidRDefault="002F1228" w:rsidP="00C90A13">
      <w:pPr>
        <w:jc w:val="both"/>
        <w:rPr>
          <w:rFonts w:asciiTheme="minorHAnsi" w:hAnsiTheme="minorHAnsi"/>
          <w:i/>
        </w:rPr>
      </w:pPr>
    </w:p>
    <w:p w14:paraId="36771E68" w14:textId="77777777" w:rsidR="002F1228" w:rsidRPr="002F1228" w:rsidRDefault="002F1228" w:rsidP="00C90A13">
      <w:pPr>
        <w:jc w:val="both"/>
        <w:rPr>
          <w:rFonts w:asciiTheme="minorHAnsi" w:hAnsiTheme="minorHAnsi"/>
          <w:i/>
        </w:rPr>
      </w:pPr>
    </w:p>
    <w:p w14:paraId="12D6571F" w14:textId="77777777" w:rsidR="005548AD" w:rsidRDefault="005548AD" w:rsidP="00C90A13">
      <w:pPr>
        <w:jc w:val="both"/>
        <w:rPr>
          <w:rFonts w:asciiTheme="minorHAnsi" w:hAnsiTheme="minorHAnsi"/>
          <w:i/>
        </w:rPr>
      </w:pPr>
    </w:p>
    <w:p w14:paraId="4A98724E" w14:textId="77777777" w:rsidR="004016CB" w:rsidRDefault="004016CB" w:rsidP="00C90A13">
      <w:pPr>
        <w:jc w:val="both"/>
        <w:rPr>
          <w:rFonts w:asciiTheme="minorHAnsi" w:hAnsiTheme="minorHAnsi"/>
          <w:i/>
        </w:rPr>
      </w:pPr>
    </w:p>
    <w:p w14:paraId="00B9780C" w14:textId="77777777" w:rsidR="004016CB" w:rsidRDefault="004016CB" w:rsidP="004016CB">
      <w:pPr>
        <w:jc w:val="both"/>
        <w:rPr>
          <w:rFonts w:asciiTheme="minorHAnsi" w:hAnsiTheme="minorHAnsi"/>
        </w:rPr>
      </w:pPr>
      <w:r>
        <w:rPr>
          <w:rFonts w:asciiTheme="minorHAnsi" w:hAnsiTheme="minorHAnsi"/>
          <w:i/>
        </w:rPr>
        <w:lastRenderedPageBreak/>
        <w:t xml:space="preserve">Tabel 2: </w:t>
      </w:r>
      <w:r w:rsidRPr="002F1228">
        <w:rPr>
          <w:rFonts w:asciiTheme="minorHAnsi" w:hAnsiTheme="minorHAnsi"/>
          <w:i/>
        </w:rPr>
        <w:t>Gradering van parodontitis</w:t>
      </w:r>
      <w:r>
        <w:rPr>
          <w:rFonts w:asciiTheme="minorHAnsi" w:hAnsiTheme="minorHAnsi"/>
          <w:i/>
        </w:rPr>
        <w:t xml:space="preserve"> </w:t>
      </w:r>
      <w:r>
        <w:rPr>
          <w:rFonts w:asciiTheme="minorHAnsi" w:hAnsiTheme="minorHAnsi"/>
        </w:rPr>
        <w:t>(3)(4)</w:t>
      </w:r>
    </w:p>
    <w:p w14:paraId="556609D4" w14:textId="77777777" w:rsidR="004016CB" w:rsidRDefault="004016CB" w:rsidP="00C90A13">
      <w:pPr>
        <w:jc w:val="both"/>
        <w:rPr>
          <w:rFonts w:asciiTheme="minorHAnsi" w:hAnsiTheme="minorHAnsi"/>
          <w:i/>
        </w:rPr>
      </w:pPr>
    </w:p>
    <w:p w14:paraId="10108A22" w14:textId="77777777" w:rsidR="00B91F9B" w:rsidRPr="004016CB" w:rsidRDefault="00B91F9B" w:rsidP="00C90A13">
      <w:pPr>
        <w:jc w:val="both"/>
        <w:rPr>
          <w:rFonts w:asciiTheme="minorHAnsi" w:hAnsiTheme="minorHAnsi"/>
        </w:rPr>
      </w:pPr>
    </w:p>
    <w:p w14:paraId="6DB93768" w14:textId="4E95F6C1" w:rsidR="002F1228" w:rsidRPr="00AA6D13" w:rsidRDefault="002F1228" w:rsidP="00C90A13">
      <w:pPr>
        <w:jc w:val="both"/>
        <w:rPr>
          <w:rFonts w:asciiTheme="minorHAnsi" w:hAnsiTheme="minorHAnsi"/>
        </w:rPr>
      </w:pPr>
    </w:p>
    <w:tbl>
      <w:tblPr>
        <w:tblStyle w:val="Tabelraster"/>
        <w:tblpPr w:leftFromText="141" w:rightFromText="141" w:horzAnchor="page" w:tblpX="986" w:tblpY="460"/>
        <w:tblW w:w="10166" w:type="dxa"/>
        <w:tblLook w:val="04A0" w:firstRow="1" w:lastRow="0" w:firstColumn="1" w:lastColumn="0" w:noHBand="0" w:noVBand="1"/>
      </w:tblPr>
      <w:tblGrid>
        <w:gridCol w:w="2197"/>
        <w:gridCol w:w="2347"/>
        <w:gridCol w:w="1601"/>
        <w:gridCol w:w="1363"/>
        <w:gridCol w:w="1329"/>
        <w:gridCol w:w="1329"/>
      </w:tblGrid>
      <w:tr w:rsidR="00672E8C" w:rsidRPr="002F1228" w14:paraId="570CBB90" w14:textId="77777777" w:rsidTr="00672E8C">
        <w:tc>
          <w:tcPr>
            <w:tcW w:w="2197" w:type="dxa"/>
            <w:tcBorders>
              <w:right w:val="single" w:sz="4" w:space="0" w:color="7F7F7F" w:themeColor="text1" w:themeTint="80"/>
            </w:tcBorders>
            <w:shd w:val="clear" w:color="auto" w:fill="7F7F7F" w:themeFill="text1" w:themeFillTint="80"/>
          </w:tcPr>
          <w:p w14:paraId="0D9C4DAE" w14:textId="77777777" w:rsidR="00672E8C" w:rsidRPr="002F1228" w:rsidRDefault="00672E8C" w:rsidP="00672E8C">
            <w:pPr>
              <w:jc w:val="both"/>
              <w:rPr>
                <w:rFonts w:asciiTheme="minorHAnsi" w:hAnsiTheme="minorHAnsi"/>
                <w:sz w:val="16"/>
                <w:szCs w:val="16"/>
              </w:rPr>
            </w:pPr>
          </w:p>
        </w:tc>
        <w:tc>
          <w:tcPr>
            <w:tcW w:w="2347" w:type="dxa"/>
            <w:tcBorders>
              <w:left w:val="single" w:sz="4" w:space="0" w:color="7F7F7F" w:themeColor="text1" w:themeTint="80"/>
              <w:right w:val="single" w:sz="4" w:space="0" w:color="7F7F7F" w:themeColor="text1" w:themeTint="80"/>
            </w:tcBorders>
            <w:shd w:val="clear" w:color="auto" w:fill="7F7F7F" w:themeFill="text1" w:themeFillTint="80"/>
          </w:tcPr>
          <w:p w14:paraId="405CD737"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Gradatie Parodontitis</w:t>
            </w:r>
          </w:p>
        </w:tc>
        <w:tc>
          <w:tcPr>
            <w:tcW w:w="1601" w:type="dxa"/>
            <w:tcBorders>
              <w:left w:val="single" w:sz="4" w:space="0" w:color="7F7F7F" w:themeColor="text1" w:themeTint="80"/>
            </w:tcBorders>
            <w:shd w:val="clear" w:color="auto" w:fill="7F7F7F" w:themeFill="text1" w:themeFillTint="80"/>
          </w:tcPr>
          <w:p w14:paraId="44B92C00" w14:textId="77777777" w:rsidR="00672E8C" w:rsidRPr="002F1228" w:rsidRDefault="00672E8C" w:rsidP="00672E8C">
            <w:pPr>
              <w:jc w:val="both"/>
              <w:rPr>
                <w:rFonts w:asciiTheme="minorHAnsi" w:hAnsiTheme="minorHAnsi"/>
                <w:sz w:val="16"/>
                <w:szCs w:val="16"/>
              </w:rPr>
            </w:pPr>
          </w:p>
        </w:tc>
        <w:tc>
          <w:tcPr>
            <w:tcW w:w="1363" w:type="dxa"/>
            <w:shd w:val="clear" w:color="auto" w:fill="7F7F7F" w:themeFill="text1" w:themeFillTint="80"/>
          </w:tcPr>
          <w:p w14:paraId="0ED9DFBC"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Groep A: trage progressie</w:t>
            </w:r>
          </w:p>
        </w:tc>
        <w:tc>
          <w:tcPr>
            <w:tcW w:w="1329" w:type="dxa"/>
            <w:shd w:val="clear" w:color="auto" w:fill="7F7F7F" w:themeFill="text1" w:themeFillTint="80"/>
          </w:tcPr>
          <w:p w14:paraId="5768D9B5"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Groep B: matige progressie</w:t>
            </w:r>
          </w:p>
        </w:tc>
        <w:tc>
          <w:tcPr>
            <w:tcW w:w="1329" w:type="dxa"/>
            <w:shd w:val="clear" w:color="auto" w:fill="7F7F7F" w:themeFill="text1" w:themeFillTint="80"/>
          </w:tcPr>
          <w:p w14:paraId="6C74C73F"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Graad C: snelle progressie</w:t>
            </w:r>
          </w:p>
        </w:tc>
      </w:tr>
      <w:tr w:rsidR="00672E8C" w:rsidRPr="002F1228" w14:paraId="52F022B8" w14:textId="77777777" w:rsidTr="00672E8C">
        <w:tc>
          <w:tcPr>
            <w:tcW w:w="2197" w:type="dxa"/>
          </w:tcPr>
          <w:p w14:paraId="1E8470EF" w14:textId="77777777" w:rsidR="00672E8C" w:rsidRPr="002F1228" w:rsidRDefault="00672E8C" w:rsidP="00672E8C">
            <w:pPr>
              <w:jc w:val="both"/>
              <w:rPr>
                <w:rFonts w:asciiTheme="minorHAnsi" w:hAnsiTheme="minorHAnsi"/>
                <w:sz w:val="16"/>
                <w:szCs w:val="16"/>
              </w:rPr>
            </w:pPr>
          </w:p>
          <w:p w14:paraId="59ED50B2" w14:textId="77777777" w:rsidR="00672E8C" w:rsidRPr="002F1228" w:rsidRDefault="00672E8C" w:rsidP="00672E8C">
            <w:pPr>
              <w:jc w:val="both"/>
              <w:rPr>
                <w:rFonts w:asciiTheme="minorHAnsi" w:hAnsiTheme="minorHAnsi"/>
                <w:sz w:val="16"/>
                <w:szCs w:val="16"/>
              </w:rPr>
            </w:pPr>
          </w:p>
          <w:p w14:paraId="003DAEA2" w14:textId="77777777" w:rsidR="00672E8C" w:rsidRPr="002F1228" w:rsidRDefault="00672E8C" w:rsidP="00672E8C">
            <w:pPr>
              <w:jc w:val="both"/>
              <w:rPr>
                <w:rFonts w:asciiTheme="minorHAnsi" w:hAnsiTheme="minorHAnsi"/>
                <w:sz w:val="16"/>
                <w:szCs w:val="16"/>
              </w:rPr>
            </w:pPr>
          </w:p>
          <w:p w14:paraId="59613AE4" w14:textId="77777777" w:rsidR="00672E8C" w:rsidRPr="002F1228" w:rsidRDefault="00672E8C" w:rsidP="00672E8C">
            <w:pPr>
              <w:jc w:val="both"/>
              <w:rPr>
                <w:rFonts w:asciiTheme="minorHAnsi" w:hAnsiTheme="minorHAnsi"/>
                <w:sz w:val="16"/>
                <w:szCs w:val="16"/>
              </w:rPr>
            </w:pPr>
          </w:p>
          <w:p w14:paraId="021D25F5" w14:textId="77777777" w:rsidR="00672E8C" w:rsidRPr="002F1228" w:rsidRDefault="00672E8C" w:rsidP="00672E8C">
            <w:pPr>
              <w:jc w:val="both"/>
              <w:rPr>
                <w:rFonts w:asciiTheme="minorHAnsi" w:hAnsiTheme="minorHAnsi"/>
                <w:sz w:val="16"/>
                <w:szCs w:val="16"/>
              </w:rPr>
            </w:pPr>
          </w:p>
          <w:p w14:paraId="3345E3CC" w14:textId="77777777" w:rsidR="00672E8C" w:rsidRPr="002F1228" w:rsidRDefault="00672E8C" w:rsidP="00672E8C">
            <w:pPr>
              <w:jc w:val="both"/>
              <w:rPr>
                <w:rFonts w:asciiTheme="minorHAnsi" w:hAnsiTheme="minorHAnsi"/>
                <w:sz w:val="16"/>
                <w:szCs w:val="16"/>
              </w:rPr>
            </w:pPr>
          </w:p>
          <w:p w14:paraId="1B40E101"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Primaire criteria</w:t>
            </w:r>
          </w:p>
        </w:tc>
        <w:tc>
          <w:tcPr>
            <w:tcW w:w="2347" w:type="dxa"/>
          </w:tcPr>
          <w:p w14:paraId="2304B051"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Directe evidentie voor progressie</w:t>
            </w:r>
          </w:p>
          <w:p w14:paraId="05ECDBCF" w14:textId="77777777" w:rsidR="00672E8C" w:rsidRPr="002F1228" w:rsidRDefault="00672E8C" w:rsidP="00796994">
            <w:pPr>
              <w:rPr>
                <w:rFonts w:asciiTheme="minorHAnsi" w:hAnsiTheme="minorHAnsi"/>
                <w:sz w:val="16"/>
                <w:szCs w:val="16"/>
              </w:rPr>
            </w:pPr>
          </w:p>
          <w:p w14:paraId="6AB95981" w14:textId="77777777" w:rsidR="00672E8C" w:rsidRPr="002F1228" w:rsidRDefault="00672E8C" w:rsidP="00796994">
            <w:pPr>
              <w:rPr>
                <w:rFonts w:asciiTheme="minorHAnsi" w:hAnsiTheme="minorHAnsi"/>
                <w:sz w:val="16"/>
                <w:szCs w:val="16"/>
              </w:rPr>
            </w:pPr>
          </w:p>
          <w:p w14:paraId="63ABAABD" w14:textId="77777777" w:rsidR="00672E8C" w:rsidRPr="002F1228" w:rsidRDefault="00672E8C" w:rsidP="00796994">
            <w:pPr>
              <w:rPr>
                <w:rFonts w:asciiTheme="minorHAnsi" w:hAnsiTheme="minorHAnsi"/>
                <w:sz w:val="16"/>
                <w:szCs w:val="16"/>
              </w:rPr>
            </w:pPr>
          </w:p>
          <w:p w14:paraId="4BC1FEAF" w14:textId="77777777" w:rsidR="00672E8C" w:rsidRPr="002F1228" w:rsidRDefault="00672E8C" w:rsidP="00796994">
            <w:pPr>
              <w:rPr>
                <w:rFonts w:asciiTheme="minorHAnsi" w:hAnsiTheme="minorHAnsi"/>
                <w:sz w:val="16"/>
                <w:szCs w:val="16"/>
              </w:rPr>
            </w:pPr>
          </w:p>
          <w:p w14:paraId="6C545A3C" w14:textId="77777777" w:rsidR="00672E8C" w:rsidRPr="002F1228" w:rsidRDefault="00672E8C" w:rsidP="00796994">
            <w:pPr>
              <w:rPr>
                <w:rFonts w:asciiTheme="minorHAnsi" w:hAnsiTheme="minorHAnsi"/>
                <w:sz w:val="16"/>
                <w:szCs w:val="16"/>
              </w:rPr>
            </w:pPr>
          </w:p>
          <w:p w14:paraId="7B16A7C1" w14:textId="77777777" w:rsidR="00672E8C" w:rsidRPr="002F1228" w:rsidRDefault="00672E8C" w:rsidP="00796994">
            <w:pPr>
              <w:rPr>
                <w:rFonts w:asciiTheme="minorHAnsi" w:hAnsiTheme="minorHAnsi"/>
                <w:sz w:val="16"/>
                <w:szCs w:val="16"/>
              </w:rPr>
            </w:pPr>
          </w:p>
          <w:p w14:paraId="2F2E8FF9" w14:textId="77777777" w:rsidR="00672E8C" w:rsidRPr="002F1228" w:rsidRDefault="00672E8C" w:rsidP="00796994">
            <w:pPr>
              <w:rPr>
                <w:rFonts w:asciiTheme="minorHAnsi" w:hAnsiTheme="minorHAnsi"/>
                <w:sz w:val="16"/>
                <w:szCs w:val="16"/>
              </w:rPr>
            </w:pPr>
          </w:p>
          <w:p w14:paraId="28561CD9" w14:textId="77777777" w:rsidR="00672E8C" w:rsidRPr="002F1228" w:rsidRDefault="00672E8C" w:rsidP="00796994">
            <w:pPr>
              <w:rPr>
                <w:rFonts w:asciiTheme="minorHAnsi" w:hAnsiTheme="minorHAnsi"/>
                <w:sz w:val="16"/>
                <w:szCs w:val="16"/>
              </w:rPr>
            </w:pPr>
          </w:p>
          <w:p w14:paraId="0A9D7F10"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Indirecte evidentie voor progressie</w:t>
            </w:r>
          </w:p>
        </w:tc>
        <w:tc>
          <w:tcPr>
            <w:tcW w:w="1601" w:type="dxa"/>
          </w:tcPr>
          <w:p w14:paraId="57202E33"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Radiologisch botverlies + aanhechtingsverlies</w:t>
            </w:r>
          </w:p>
          <w:p w14:paraId="08994CDF" w14:textId="77777777" w:rsidR="00672E8C" w:rsidRPr="002F1228" w:rsidRDefault="00672E8C" w:rsidP="00672E8C">
            <w:pPr>
              <w:jc w:val="both"/>
              <w:rPr>
                <w:rFonts w:asciiTheme="minorHAnsi" w:hAnsiTheme="minorHAnsi"/>
                <w:sz w:val="16"/>
                <w:szCs w:val="16"/>
              </w:rPr>
            </w:pPr>
          </w:p>
          <w:p w14:paraId="7C26C187" w14:textId="77777777" w:rsidR="00672E8C" w:rsidRPr="002F1228" w:rsidRDefault="00672E8C" w:rsidP="00672E8C">
            <w:pPr>
              <w:jc w:val="both"/>
              <w:rPr>
                <w:rFonts w:asciiTheme="minorHAnsi" w:hAnsiTheme="minorHAnsi"/>
                <w:sz w:val="16"/>
                <w:szCs w:val="16"/>
              </w:rPr>
            </w:pPr>
          </w:p>
          <w:p w14:paraId="75DB52EC" w14:textId="77777777" w:rsidR="00672E8C" w:rsidRPr="002F1228" w:rsidRDefault="00672E8C" w:rsidP="00672E8C">
            <w:pPr>
              <w:jc w:val="both"/>
              <w:rPr>
                <w:rFonts w:asciiTheme="minorHAnsi" w:hAnsiTheme="minorHAnsi"/>
                <w:sz w:val="16"/>
                <w:szCs w:val="16"/>
              </w:rPr>
            </w:pPr>
          </w:p>
          <w:p w14:paraId="7A0923BD"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%botverlies/leeftijd</w:t>
            </w:r>
          </w:p>
          <w:p w14:paraId="4BACFB2D" w14:textId="77777777" w:rsidR="00672E8C" w:rsidRPr="002F1228" w:rsidRDefault="00672E8C" w:rsidP="00672E8C">
            <w:pPr>
              <w:jc w:val="both"/>
              <w:rPr>
                <w:rFonts w:asciiTheme="minorHAnsi" w:hAnsiTheme="minorHAnsi"/>
                <w:sz w:val="16"/>
                <w:szCs w:val="16"/>
              </w:rPr>
            </w:pPr>
          </w:p>
          <w:p w14:paraId="462CCE61" w14:textId="77777777" w:rsidR="00672E8C" w:rsidRPr="002F1228" w:rsidRDefault="00672E8C" w:rsidP="00672E8C">
            <w:pPr>
              <w:jc w:val="both"/>
              <w:rPr>
                <w:rFonts w:asciiTheme="minorHAnsi" w:hAnsiTheme="minorHAnsi"/>
                <w:sz w:val="16"/>
                <w:szCs w:val="16"/>
              </w:rPr>
            </w:pPr>
          </w:p>
          <w:p w14:paraId="3FF641B2" w14:textId="77777777" w:rsidR="00672E8C" w:rsidRPr="002F1228" w:rsidRDefault="00672E8C" w:rsidP="00672E8C">
            <w:pPr>
              <w:jc w:val="both"/>
              <w:rPr>
                <w:rFonts w:asciiTheme="minorHAnsi" w:hAnsiTheme="minorHAnsi"/>
                <w:sz w:val="16"/>
                <w:szCs w:val="16"/>
              </w:rPr>
            </w:pPr>
          </w:p>
          <w:p w14:paraId="65431710"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fenotype</w:t>
            </w:r>
          </w:p>
        </w:tc>
        <w:tc>
          <w:tcPr>
            <w:tcW w:w="1363" w:type="dxa"/>
          </w:tcPr>
          <w:p w14:paraId="59D8B301"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Geen verlies afgelopen 5 jaar</w:t>
            </w:r>
          </w:p>
          <w:p w14:paraId="6958004F" w14:textId="77777777" w:rsidR="00672E8C" w:rsidRPr="002F1228" w:rsidRDefault="00672E8C" w:rsidP="00796994">
            <w:pPr>
              <w:rPr>
                <w:rFonts w:asciiTheme="minorHAnsi" w:hAnsiTheme="minorHAnsi"/>
                <w:sz w:val="16"/>
                <w:szCs w:val="16"/>
              </w:rPr>
            </w:pPr>
          </w:p>
          <w:p w14:paraId="7010B375" w14:textId="77777777" w:rsidR="00672E8C" w:rsidRPr="002F1228" w:rsidRDefault="00672E8C" w:rsidP="00796994">
            <w:pPr>
              <w:rPr>
                <w:rFonts w:asciiTheme="minorHAnsi" w:hAnsiTheme="minorHAnsi"/>
                <w:sz w:val="16"/>
                <w:szCs w:val="16"/>
              </w:rPr>
            </w:pPr>
          </w:p>
          <w:p w14:paraId="4BC18AC3" w14:textId="77777777" w:rsidR="00672E8C" w:rsidRPr="002F1228" w:rsidRDefault="00672E8C" w:rsidP="00796994">
            <w:pPr>
              <w:rPr>
                <w:rFonts w:asciiTheme="minorHAnsi" w:hAnsiTheme="minorHAnsi"/>
                <w:sz w:val="16"/>
                <w:szCs w:val="16"/>
              </w:rPr>
            </w:pPr>
          </w:p>
          <w:p w14:paraId="5AF52D09" w14:textId="77777777" w:rsidR="00672E8C" w:rsidRPr="002F1228" w:rsidRDefault="00672E8C" w:rsidP="00796994">
            <w:pPr>
              <w:rPr>
                <w:rFonts w:asciiTheme="minorHAnsi" w:hAnsiTheme="minorHAnsi"/>
                <w:sz w:val="16"/>
                <w:szCs w:val="16"/>
              </w:rPr>
            </w:pPr>
          </w:p>
          <w:p w14:paraId="0ACD9614"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&lt;0,25%</w:t>
            </w:r>
          </w:p>
          <w:p w14:paraId="0C032EA6" w14:textId="77777777" w:rsidR="00672E8C" w:rsidRPr="002F1228" w:rsidRDefault="00672E8C" w:rsidP="00796994">
            <w:pPr>
              <w:rPr>
                <w:rFonts w:asciiTheme="minorHAnsi" w:hAnsiTheme="minorHAnsi"/>
                <w:sz w:val="16"/>
                <w:szCs w:val="16"/>
              </w:rPr>
            </w:pPr>
          </w:p>
          <w:p w14:paraId="71213E50" w14:textId="77777777" w:rsidR="00672E8C" w:rsidRPr="002F1228" w:rsidRDefault="00672E8C" w:rsidP="00796994">
            <w:pPr>
              <w:rPr>
                <w:rFonts w:asciiTheme="minorHAnsi" w:hAnsiTheme="minorHAnsi"/>
                <w:sz w:val="16"/>
                <w:szCs w:val="16"/>
              </w:rPr>
            </w:pPr>
          </w:p>
          <w:p w14:paraId="2360831E" w14:textId="77777777" w:rsidR="00672E8C" w:rsidRPr="002F1228" w:rsidRDefault="00672E8C" w:rsidP="00796994">
            <w:pPr>
              <w:rPr>
                <w:rFonts w:asciiTheme="minorHAnsi" w:hAnsiTheme="minorHAnsi"/>
                <w:sz w:val="16"/>
                <w:szCs w:val="16"/>
              </w:rPr>
            </w:pPr>
          </w:p>
          <w:p w14:paraId="4892D9B5"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veel plaque, beperkte parodontale weefsel destructie</w:t>
            </w:r>
          </w:p>
        </w:tc>
        <w:tc>
          <w:tcPr>
            <w:tcW w:w="1329" w:type="dxa"/>
          </w:tcPr>
          <w:p w14:paraId="44B6DD5B"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&lt;2mm verlies afgelopen 5 jaar</w:t>
            </w:r>
          </w:p>
          <w:p w14:paraId="3656B56A" w14:textId="77777777" w:rsidR="00672E8C" w:rsidRPr="002F1228" w:rsidRDefault="00672E8C" w:rsidP="00796994">
            <w:pPr>
              <w:rPr>
                <w:rFonts w:asciiTheme="minorHAnsi" w:hAnsiTheme="minorHAnsi"/>
                <w:sz w:val="16"/>
                <w:szCs w:val="16"/>
              </w:rPr>
            </w:pPr>
          </w:p>
          <w:p w14:paraId="377A76AE" w14:textId="77777777" w:rsidR="00672E8C" w:rsidRPr="002F1228" w:rsidRDefault="00672E8C" w:rsidP="00796994">
            <w:pPr>
              <w:rPr>
                <w:rFonts w:asciiTheme="minorHAnsi" w:hAnsiTheme="minorHAnsi"/>
                <w:sz w:val="16"/>
                <w:szCs w:val="16"/>
              </w:rPr>
            </w:pPr>
          </w:p>
          <w:p w14:paraId="7027BC83" w14:textId="77777777" w:rsidR="00672E8C" w:rsidRPr="002F1228" w:rsidRDefault="00672E8C" w:rsidP="00796994">
            <w:pPr>
              <w:rPr>
                <w:rFonts w:asciiTheme="minorHAnsi" w:hAnsiTheme="minorHAnsi"/>
                <w:sz w:val="16"/>
                <w:szCs w:val="16"/>
              </w:rPr>
            </w:pPr>
          </w:p>
          <w:p w14:paraId="3F77DC7C" w14:textId="77777777" w:rsidR="00672E8C" w:rsidRPr="002F1228" w:rsidRDefault="00672E8C" w:rsidP="00796994">
            <w:pPr>
              <w:rPr>
                <w:rFonts w:asciiTheme="minorHAnsi" w:hAnsiTheme="minorHAnsi"/>
                <w:sz w:val="16"/>
                <w:szCs w:val="16"/>
              </w:rPr>
            </w:pPr>
          </w:p>
          <w:p w14:paraId="7452544A"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0,25-1,0%</w:t>
            </w:r>
          </w:p>
          <w:p w14:paraId="15789385" w14:textId="77777777" w:rsidR="00672E8C" w:rsidRPr="002F1228" w:rsidRDefault="00672E8C" w:rsidP="00796994">
            <w:pPr>
              <w:rPr>
                <w:rFonts w:asciiTheme="minorHAnsi" w:hAnsiTheme="minorHAnsi"/>
                <w:sz w:val="16"/>
                <w:szCs w:val="16"/>
              </w:rPr>
            </w:pPr>
          </w:p>
          <w:p w14:paraId="4DC019E0" w14:textId="77777777" w:rsidR="00672E8C" w:rsidRPr="002F1228" w:rsidRDefault="00672E8C" w:rsidP="00796994">
            <w:pPr>
              <w:rPr>
                <w:rFonts w:asciiTheme="minorHAnsi" w:hAnsiTheme="minorHAnsi"/>
                <w:sz w:val="16"/>
                <w:szCs w:val="16"/>
              </w:rPr>
            </w:pPr>
          </w:p>
          <w:p w14:paraId="5DAD87EE" w14:textId="77777777" w:rsidR="00672E8C" w:rsidRPr="002F1228" w:rsidRDefault="00672E8C" w:rsidP="00796994">
            <w:pPr>
              <w:rPr>
                <w:rFonts w:asciiTheme="minorHAnsi" w:hAnsiTheme="minorHAnsi"/>
                <w:sz w:val="16"/>
                <w:szCs w:val="16"/>
              </w:rPr>
            </w:pPr>
          </w:p>
          <w:p w14:paraId="6544A254"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hoeveelheid tandplaque evenredig met</w:t>
            </w:r>
          </w:p>
          <w:p w14:paraId="15146DCC"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parodontale weefsel destructie</w:t>
            </w:r>
          </w:p>
        </w:tc>
        <w:tc>
          <w:tcPr>
            <w:tcW w:w="1329" w:type="dxa"/>
          </w:tcPr>
          <w:p w14:paraId="4BC4F98F"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sym w:font="Symbol" w:char="F0B3"/>
            </w:r>
            <w:r w:rsidRPr="002F1228">
              <w:rPr>
                <w:rFonts w:asciiTheme="minorHAnsi" w:hAnsiTheme="minorHAnsi"/>
                <w:sz w:val="16"/>
                <w:szCs w:val="16"/>
              </w:rPr>
              <w:t>2mm verlies afgelopen 5 jaar</w:t>
            </w:r>
          </w:p>
          <w:p w14:paraId="5EA6C39B" w14:textId="77777777" w:rsidR="00672E8C" w:rsidRPr="002F1228" w:rsidRDefault="00672E8C" w:rsidP="00796994">
            <w:pPr>
              <w:rPr>
                <w:rFonts w:asciiTheme="minorHAnsi" w:hAnsiTheme="minorHAnsi"/>
                <w:sz w:val="16"/>
                <w:szCs w:val="16"/>
              </w:rPr>
            </w:pPr>
          </w:p>
          <w:p w14:paraId="3EAAF749" w14:textId="77777777" w:rsidR="00672E8C" w:rsidRPr="002F1228" w:rsidRDefault="00672E8C" w:rsidP="00796994">
            <w:pPr>
              <w:rPr>
                <w:rFonts w:asciiTheme="minorHAnsi" w:hAnsiTheme="minorHAnsi"/>
                <w:sz w:val="16"/>
                <w:szCs w:val="16"/>
              </w:rPr>
            </w:pPr>
          </w:p>
          <w:p w14:paraId="3FDD8D87" w14:textId="77777777" w:rsidR="00672E8C" w:rsidRPr="002F1228" w:rsidRDefault="00672E8C" w:rsidP="00796994">
            <w:pPr>
              <w:rPr>
                <w:rFonts w:asciiTheme="minorHAnsi" w:hAnsiTheme="minorHAnsi"/>
                <w:sz w:val="16"/>
                <w:szCs w:val="16"/>
              </w:rPr>
            </w:pPr>
          </w:p>
          <w:p w14:paraId="318B3E00"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&gt;1%</w:t>
            </w:r>
          </w:p>
          <w:p w14:paraId="45D64431" w14:textId="77777777" w:rsidR="00672E8C" w:rsidRPr="002F1228" w:rsidRDefault="00672E8C" w:rsidP="00796994">
            <w:pPr>
              <w:rPr>
                <w:rFonts w:asciiTheme="minorHAnsi" w:hAnsiTheme="minorHAnsi"/>
                <w:sz w:val="16"/>
                <w:szCs w:val="16"/>
              </w:rPr>
            </w:pPr>
          </w:p>
          <w:p w14:paraId="4802DC80" w14:textId="77777777" w:rsidR="00672E8C" w:rsidRPr="002F1228" w:rsidRDefault="00672E8C" w:rsidP="00796994">
            <w:pPr>
              <w:rPr>
                <w:rFonts w:asciiTheme="minorHAnsi" w:hAnsiTheme="minorHAnsi"/>
                <w:sz w:val="16"/>
                <w:szCs w:val="16"/>
              </w:rPr>
            </w:pPr>
          </w:p>
          <w:p w14:paraId="30D1E607" w14:textId="77777777" w:rsidR="00672E8C" w:rsidRPr="002F1228" w:rsidRDefault="00672E8C" w:rsidP="00796994">
            <w:pPr>
              <w:rPr>
                <w:rFonts w:asciiTheme="minorHAnsi" w:hAnsiTheme="minorHAnsi"/>
                <w:sz w:val="16"/>
                <w:szCs w:val="16"/>
              </w:rPr>
            </w:pPr>
          </w:p>
          <w:p w14:paraId="7F7277FA" w14:textId="77777777" w:rsidR="00672E8C" w:rsidRPr="002F1228" w:rsidRDefault="00672E8C" w:rsidP="00796994">
            <w:pPr>
              <w:rPr>
                <w:rFonts w:asciiTheme="minorHAnsi" w:hAnsiTheme="minorHAnsi"/>
                <w:sz w:val="16"/>
                <w:szCs w:val="16"/>
              </w:rPr>
            </w:pPr>
          </w:p>
          <w:p w14:paraId="65719F10" w14:textId="77777777" w:rsidR="00672E8C" w:rsidRPr="002F1228" w:rsidRDefault="00672E8C" w:rsidP="00796994">
            <w:pPr>
              <w:rPr>
                <w:rFonts w:asciiTheme="minorHAnsi" w:hAnsiTheme="minorHAnsi"/>
                <w:sz w:val="16"/>
                <w:szCs w:val="16"/>
              </w:rPr>
            </w:pPr>
            <w:r w:rsidRPr="002F1228">
              <w:rPr>
                <w:rFonts w:asciiTheme="minorHAnsi" w:hAnsiTheme="minorHAnsi"/>
                <w:sz w:val="16"/>
                <w:szCs w:val="16"/>
              </w:rPr>
              <w:t>meer parodontale weefsel destructie i.v.m. hoeveelheid tandplaque</w:t>
            </w:r>
          </w:p>
        </w:tc>
      </w:tr>
      <w:tr w:rsidR="00672E8C" w:rsidRPr="002F1228" w14:paraId="0A9E507E" w14:textId="77777777" w:rsidTr="00672E8C">
        <w:tc>
          <w:tcPr>
            <w:tcW w:w="2197" w:type="dxa"/>
          </w:tcPr>
          <w:p w14:paraId="6170DAFD"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Modificerende factoren</w:t>
            </w:r>
          </w:p>
        </w:tc>
        <w:tc>
          <w:tcPr>
            <w:tcW w:w="2347" w:type="dxa"/>
          </w:tcPr>
          <w:p w14:paraId="418DF633"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Risico factoren</w:t>
            </w:r>
          </w:p>
        </w:tc>
        <w:tc>
          <w:tcPr>
            <w:tcW w:w="1601" w:type="dxa"/>
          </w:tcPr>
          <w:p w14:paraId="7E2AD7A4"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Roken</w:t>
            </w:r>
          </w:p>
          <w:p w14:paraId="4C9FBBF8" w14:textId="77777777" w:rsidR="00672E8C" w:rsidRPr="002F1228" w:rsidRDefault="00672E8C" w:rsidP="00672E8C">
            <w:pPr>
              <w:jc w:val="both"/>
              <w:rPr>
                <w:rFonts w:asciiTheme="minorHAnsi" w:hAnsiTheme="minorHAnsi"/>
                <w:sz w:val="16"/>
                <w:szCs w:val="16"/>
              </w:rPr>
            </w:pPr>
          </w:p>
          <w:p w14:paraId="26FAE9A5" w14:textId="77777777" w:rsidR="00672E8C" w:rsidRPr="002F1228" w:rsidRDefault="00672E8C" w:rsidP="00672E8C">
            <w:pPr>
              <w:jc w:val="both"/>
              <w:rPr>
                <w:rFonts w:asciiTheme="minorHAnsi" w:hAnsiTheme="minorHAnsi"/>
                <w:sz w:val="16"/>
                <w:szCs w:val="16"/>
              </w:rPr>
            </w:pPr>
          </w:p>
          <w:p w14:paraId="02E21C89"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Diabetes</w:t>
            </w:r>
          </w:p>
        </w:tc>
        <w:tc>
          <w:tcPr>
            <w:tcW w:w="1363" w:type="dxa"/>
          </w:tcPr>
          <w:p w14:paraId="376D7316"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Nihil</w:t>
            </w:r>
          </w:p>
          <w:p w14:paraId="7CE4D920" w14:textId="77777777" w:rsidR="00672E8C" w:rsidRPr="002F1228" w:rsidRDefault="00672E8C" w:rsidP="00672E8C">
            <w:pPr>
              <w:jc w:val="both"/>
              <w:rPr>
                <w:rFonts w:asciiTheme="minorHAnsi" w:hAnsiTheme="minorHAnsi"/>
                <w:sz w:val="16"/>
                <w:szCs w:val="16"/>
              </w:rPr>
            </w:pPr>
          </w:p>
          <w:p w14:paraId="726A9210" w14:textId="77777777" w:rsidR="00672E8C" w:rsidRPr="002F1228" w:rsidRDefault="00672E8C" w:rsidP="00672E8C">
            <w:pPr>
              <w:jc w:val="both"/>
              <w:rPr>
                <w:rFonts w:asciiTheme="minorHAnsi" w:hAnsiTheme="minorHAnsi"/>
                <w:sz w:val="16"/>
                <w:szCs w:val="16"/>
              </w:rPr>
            </w:pPr>
          </w:p>
          <w:p w14:paraId="7D727050"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Normo</w:t>
            </w:r>
            <w:r>
              <w:rPr>
                <w:rFonts w:asciiTheme="minorHAnsi" w:hAnsiTheme="minorHAnsi"/>
                <w:sz w:val="16"/>
                <w:szCs w:val="16"/>
              </w:rPr>
              <w:t>-</w:t>
            </w:r>
            <w:r w:rsidRPr="002F1228">
              <w:rPr>
                <w:rFonts w:asciiTheme="minorHAnsi" w:hAnsiTheme="minorHAnsi"/>
                <w:sz w:val="16"/>
                <w:szCs w:val="16"/>
              </w:rPr>
              <w:t>glycemie</w:t>
            </w:r>
          </w:p>
        </w:tc>
        <w:tc>
          <w:tcPr>
            <w:tcW w:w="1329" w:type="dxa"/>
          </w:tcPr>
          <w:p w14:paraId="2A4B9AAF"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&lt;10 sigaretten/dag</w:t>
            </w:r>
          </w:p>
          <w:p w14:paraId="3179FB86" w14:textId="77777777" w:rsidR="00672E8C" w:rsidRPr="002F1228" w:rsidRDefault="00672E8C" w:rsidP="00672E8C">
            <w:pPr>
              <w:jc w:val="both"/>
              <w:rPr>
                <w:rFonts w:asciiTheme="minorHAnsi" w:hAnsiTheme="minorHAnsi"/>
                <w:sz w:val="16"/>
                <w:szCs w:val="16"/>
              </w:rPr>
            </w:pPr>
          </w:p>
          <w:p w14:paraId="2FB31641"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HbA1c&lt;7% bij DM</w:t>
            </w:r>
          </w:p>
        </w:tc>
        <w:tc>
          <w:tcPr>
            <w:tcW w:w="1329" w:type="dxa"/>
          </w:tcPr>
          <w:p w14:paraId="04697589"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&gt;10 sigaretten/dag</w:t>
            </w:r>
          </w:p>
          <w:p w14:paraId="5CCECBE7" w14:textId="77777777" w:rsidR="00672E8C" w:rsidRPr="002F1228" w:rsidRDefault="00672E8C" w:rsidP="00672E8C">
            <w:pPr>
              <w:jc w:val="both"/>
              <w:rPr>
                <w:rFonts w:asciiTheme="minorHAnsi" w:hAnsiTheme="minorHAnsi"/>
                <w:sz w:val="16"/>
                <w:szCs w:val="16"/>
              </w:rPr>
            </w:pPr>
          </w:p>
          <w:p w14:paraId="04715389"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HbA1c</w:t>
            </w:r>
            <w:r w:rsidRPr="002F1228">
              <w:rPr>
                <w:rFonts w:asciiTheme="minorHAnsi" w:hAnsiTheme="minorHAnsi"/>
                <w:sz w:val="16"/>
                <w:szCs w:val="16"/>
              </w:rPr>
              <w:sym w:font="Symbol" w:char="F0B3"/>
            </w:r>
            <w:r w:rsidRPr="002F1228">
              <w:rPr>
                <w:rFonts w:asciiTheme="minorHAnsi" w:hAnsiTheme="minorHAnsi"/>
                <w:sz w:val="16"/>
                <w:szCs w:val="16"/>
              </w:rPr>
              <w:t>7%</w:t>
            </w:r>
          </w:p>
        </w:tc>
      </w:tr>
      <w:tr w:rsidR="00672E8C" w:rsidRPr="002F1228" w14:paraId="523C96CC" w14:textId="77777777" w:rsidTr="00672E8C">
        <w:tc>
          <w:tcPr>
            <w:tcW w:w="2197" w:type="dxa"/>
          </w:tcPr>
          <w:p w14:paraId="76829B35"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Risico op syst. Impact van P</w:t>
            </w:r>
          </w:p>
        </w:tc>
        <w:tc>
          <w:tcPr>
            <w:tcW w:w="2347" w:type="dxa"/>
          </w:tcPr>
          <w:p w14:paraId="0B892B41"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Inflammatoire belasting</w:t>
            </w:r>
          </w:p>
        </w:tc>
        <w:tc>
          <w:tcPr>
            <w:tcW w:w="1601" w:type="dxa"/>
          </w:tcPr>
          <w:p w14:paraId="284D1EC7"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Hs-CRP</w:t>
            </w:r>
          </w:p>
        </w:tc>
        <w:tc>
          <w:tcPr>
            <w:tcW w:w="1363" w:type="dxa"/>
          </w:tcPr>
          <w:p w14:paraId="31A27AAE"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&lt;1mg/l</w:t>
            </w:r>
          </w:p>
        </w:tc>
        <w:tc>
          <w:tcPr>
            <w:tcW w:w="1329" w:type="dxa"/>
          </w:tcPr>
          <w:p w14:paraId="41493C81"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1-3mg/l</w:t>
            </w:r>
          </w:p>
        </w:tc>
        <w:tc>
          <w:tcPr>
            <w:tcW w:w="1329" w:type="dxa"/>
          </w:tcPr>
          <w:p w14:paraId="31A2EBCB"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&gt;3mg/l</w:t>
            </w:r>
          </w:p>
        </w:tc>
      </w:tr>
      <w:tr w:rsidR="00672E8C" w:rsidRPr="002F1228" w14:paraId="3410853B" w14:textId="77777777" w:rsidTr="00672E8C">
        <w:tc>
          <w:tcPr>
            <w:tcW w:w="2197" w:type="dxa"/>
          </w:tcPr>
          <w:p w14:paraId="7971F7F5"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biomarkers</w:t>
            </w:r>
          </w:p>
        </w:tc>
        <w:tc>
          <w:tcPr>
            <w:tcW w:w="2347" w:type="dxa"/>
          </w:tcPr>
          <w:p w14:paraId="244268C4"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Indicatoren aanhechtingsverlies/botverlies</w:t>
            </w:r>
          </w:p>
        </w:tc>
        <w:tc>
          <w:tcPr>
            <w:tcW w:w="1601" w:type="dxa"/>
          </w:tcPr>
          <w:p w14:paraId="22B9FD4C"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Serum, creviculaire vloeistof, speeksel</w:t>
            </w:r>
          </w:p>
        </w:tc>
        <w:tc>
          <w:tcPr>
            <w:tcW w:w="1363" w:type="dxa"/>
          </w:tcPr>
          <w:p w14:paraId="54371B22"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w:t>
            </w:r>
          </w:p>
        </w:tc>
        <w:tc>
          <w:tcPr>
            <w:tcW w:w="1329" w:type="dxa"/>
          </w:tcPr>
          <w:p w14:paraId="6118CEFA"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w:t>
            </w:r>
          </w:p>
        </w:tc>
        <w:tc>
          <w:tcPr>
            <w:tcW w:w="1329" w:type="dxa"/>
          </w:tcPr>
          <w:p w14:paraId="0FC92EAE" w14:textId="77777777" w:rsidR="00672E8C" w:rsidRPr="002F1228" w:rsidRDefault="00672E8C" w:rsidP="00672E8C">
            <w:pPr>
              <w:jc w:val="both"/>
              <w:rPr>
                <w:rFonts w:asciiTheme="minorHAnsi" w:hAnsiTheme="minorHAnsi"/>
                <w:sz w:val="16"/>
                <w:szCs w:val="16"/>
              </w:rPr>
            </w:pPr>
            <w:r w:rsidRPr="002F1228">
              <w:rPr>
                <w:rFonts w:asciiTheme="minorHAnsi" w:hAnsiTheme="minorHAnsi"/>
                <w:sz w:val="16"/>
                <w:szCs w:val="16"/>
              </w:rPr>
              <w:t>/</w:t>
            </w:r>
          </w:p>
        </w:tc>
      </w:tr>
    </w:tbl>
    <w:p w14:paraId="4A044DC6" w14:textId="1AF5BBC6" w:rsidR="0071668A" w:rsidRPr="00BA72D3" w:rsidRDefault="0071668A" w:rsidP="00BA72D3">
      <w:pPr>
        <w:spacing w:line="360" w:lineRule="auto"/>
        <w:jc w:val="both"/>
        <w:rPr>
          <w:rFonts w:asciiTheme="minorHAnsi" w:hAnsiTheme="minorHAnsi"/>
        </w:rPr>
      </w:pPr>
      <w:r w:rsidRPr="00BA72D3">
        <w:rPr>
          <w:rFonts w:asciiTheme="minorHAnsi" w:hAnsiTheme="minorHAnsi"/>
        </w:rPr>
        <w:t>Ernstige adolescente en postadolescente parodontitis hebben</w:t>
      </w:r>
      <w:r w:rsidR="0068573C">
        <w:rPr>
          <w:rFonts w:asciiTheme="minorHAnsi" w:hAnsiTheme="minorHAnsi"/>
        </w:rPr>
        <w:t xml:space="preserve"> wereldwijd</w:t>
      </w:r>
      <w:r w:rsidRPr="00BA72D3">
        <w:rPr>
          <w:rFonts w:asciiTheme="minorHAnsi" w:hAnsiTheme="minorHAnsi"/>
        </w:rPr>
        <w:t xml:space="preserve"> een prevalentie van 11,2% in 2010 en worden als meest voorkomende vorm beschouwd onder de wereldbevolking. </w:t>
      </w:r>
      <w:r w:rsidRPr="00BA72D3">
        <w:rPr>
          <w:rFonts w:asciiTheme="minorHAnsi" w:hAnsiTheme="minorHAnsi"/>
        </w:rPr>
        <w:fldChar w:fldCharType="begin"/>
      </w:r>
      <w:r w:rsidR="00654E9C" w:rsidRPr="00BA72D3">
        <w:rPr>
          <w:rFonts w:asciiTheme="minorHAnsi" w:hAnsiTheme="minorHAnsi"/>
        </w:rPr>
        <w:instrText xml:space="preserve"> ADDIN EN.CITE &lt;EndNote&gt;&lt;Cite&gt;&lt;Author&gt;Kassebaum&lt;/Author&gt;&lt;Year&gt;2014&lt;/Year&gt;&lt;IDText&gt;Global burden of severe periodontitis in 1990-2010: a systematic review and meta-regression&lt;/IDText&gt;&lt;DisplayText&gt;(2)&lt;/DisplayText&gt;&lt;record&gt;&lt;dates&gt;&lt;pub-dates&gt;&lt;date&gt;Nov&lt;/date&gt;&lt;/pub-dates&gt;&lt;year&gt;2014&lt;/year&gt;&lt;/dates&gt;&lt;keywords&gt;&lt;keyword&gt;Age Factors&lt;/keyword&gt;&lt;keyword&gt;Cost of Illness&lt;/keyword&gt;&lt;keyword&gt;Epidemiologic Studies&lt;/keyword&gt;&lt;keyword&gt;Global Health&lt;/keyword&gt;&lt;keyword&gt;Humans&lt;/keyword&gt;&lt;keyword&gt;Incidence&lt;/keyword&gt;&lt;keyword&gt;Periodontitis&lt;/keyword&gt;&lt;keyword&gt;Prevalence&lt;/keyword&gt;&lt;keyword&gt;incidence&lt;/keyword&gt;&lt;keyword&gt;oral health&lt;/keyword&gt;&lt;keyword&gt;periodontal diseases&lt;/keyword&gt;&lt;keyword&gt;prevalence&lt;/keyword&gt;&lt;keyword&gt;statistics&lt;/keyword&gt;&lt;keyword&gt;world health&lt;/keyword&gt;&lt;/keywords&gt;&lt;urls&gt;&lt;related-urls&gt;&lt;url&gt;https://www.ncbi.nlm.nih.gov/pubmed/25261053&lt;/url&gt;&lt;/related-urls&gt;&lt;/urls&gt;&lt;isbn&gt;1544-0591&lt;/isbn&gt;&lt;custom2&gt;PMC4293771&lt;/custom2&gt;&lt;titles&gt;&lt;title&gt;Global burden of severe periodontitis in 1990-2010: a systematic review and meta-regression&lt;/title&gt;&lt;secondary-title&gt;J Dent Res&lt;/secondary-title&gt;&lt;/titles&gt;&lt;pages&gt;1045-53&lt;/pages&gt;&lt;number&gt;11&lt;/number&gt;&lt;contributors&gt;&lt;authors&gt;&lt;author&gt;Kassebaum, N. J.&lt;/author&gt;&lt;author&gt;Bernabé, E.&lt;/author&gt;&lt;author&gt;Dahiya, M.&lt;/author&gt;&lt;author&gt;Bhandari, B.&lt;/author&gt;&lt;author&gt;Murray, C. J.&lt;/author&gt;&lt;author&gt;Marcenes, W.&lt;/author&gt;&lt;/authors&gt;&lt;/contributors&gt;&lt;edition&gt;2014/09/26&lt;/edition&gt;&lt;language&gt;eng&lt;/language&gt;&lt;added-date format="utc"&gt;1531230249&lt;/added-date&gt;&lt;ref-type name="Journal Article"&gt;17&lt;/ref-type&gt;&lt;rec-number&gt;4&lt;/rec-number&gt;&lt;last-updated-date format="utc"&gt;1531230249&lt;/last-updated-date&gt;&lt;accession-num&gt;25261053&lt;/accession-num&gt;&lt;electronic-resource-num&gt;10.1177/0022034514552491&lt;/electronic-resource-num&gt;&lt;volume&gt;93&lt;/volume&gt;&lt;/record&gt;&lt;/Cite&gt;&lt;/EndNote&gt;</w:instrText>
      </w:r>
      <w:r w:rsidRPr="00BA72D3">
        <w:rPr>
          <w:rFonts w:asciiTheme="minorHAnsi" w:hAnsiTheme="minorHAnsi"/>
        </w:rPr>
        <w:fldChar w:fldCharType="separate"/>
      </w:r>
      <w:r w:rsidR="004016CB">
        <w:rPr>
          <w:rFonts w:asciiTheme="minorHAnsi" w:hAnsiTheme="minorHAnsi"/>
          <w:noProof/>
        </w:rPr>
        <w:t>(6</w:t>
      </w:r>
      <w:r w:rsidR="00654E9C" w:rsidRPr="00BA72D3">
        <w:rPr>
          <w:rFonts w:asciiTheme="minorHAnsi" w:hAnsiTheme="minorHAnsi"/>
          <w:noProof/>
        </w:rPr>
        <w:t>)</w:t>
      </w:r>
      <w:r w:rsidRPr="00BA72D3">
        <w:rPr>
          <w:rFonts w:asciiTheme="minorHAnsi" w:hAnsiTheme="minorHAnsi"/>
        </w:rPr>
        <w:fldChar w:fldCharType="end"/>
      </w:r>
      <w:r w:rsidRPr="00BA72D3">
        <w:rPr>
          <w:rFonts w:asciiTheme="minorHAnsi" w:hAnsiTheme="minorHAnsi"/>
        </w:rPr>
        <w:t xml:space="preserve"> </w:t>
      </w:r>
    </w:p>
    <w:p w14:paraId="22288404" w14:textId="77777777" w:rsidR="005548AD" w:rsidRPr="00BA72D3" w:rsidRDefault="005548AD" w:rsidP="00BA72D3">
      <w:pPr>
        <w:spacing w:line="360" w:lineRule="auto"/>
        <w:jc w:val="both"/>
        <w:rPr>
          <w:rFonts w:asciiTheme="minorHAnsi" w:hAnsiTheme="minorHAnsi"/>
        </w:rPr>
      </w:pPr>
    </w:p>
    <w:p w14:paraId="075D5430" w14:textId="627690F7" w:rsidR="0069706D" w:rsidRPr="00E80562" w:rsidRDefault="0069706D" w:rsidP="00BA72D3">
      <w:pPr>
        <w:spacing w:line="360" w:lineRule="auto"/>
        <w:jc w:val="both"/>
        <w:rPr>
          <w:rFonts w:asciiTheme="minorHAnsi" w:hAnsiTheme="minorHAnsi"/>
          <w:i/>
          <w:color w:val="FF0000"/>
        </w:rPr>
      </w:pPr>
      <w:r w:rsidRPr="00BA72D3">
        <w:rPr>
          <w:rFonts w:asciiTheme="minorHAnsi" w:hAnsiTheme="minorHAnsi"/>
        </w:rPr>
        <w:t>Diabetes</w:t>
      </w:r>
      <w:r w:rsidR="00375C65" w:rsidRPr="00BA72D3">
        <w:rPr>
          <w:rFonts w:asciiTheme="minorHAnsi" w:hAnsiTheme="minorHAnsi"/>
        </w:rPr>
        <w:t xml:space="preserve"> wordt gedefinieerd als een metabole stoornis</w:t>
      </w:r>
      <w:r w:rsidR="00721B4A" w:rsidRPr="00BA72D3">
        <w:rPr>
          <w:rFonts w:asciiTheme="minorHAnsi" w:hAnsiTheme="minorHAnsi"/>
        </w:rPr>
        <w:t xml:space="preserve"> waarbij de glucosehomeostase </w:t>
      </w:r>
      <w:r w:rsidR="00803AE7" w:rsidRPr="00BA72D3">
        <w:rPr>
          <w:rFonts w:asciiTheme="minorHAnsi" w:hAnsiTheme="minorHAnsi"/>
        </w:rPr>
        <w:t xml:space="preserve">of suikerbalans </w:t>
      </w:r>
      <w:r w:rsidR="00721B4A" w:rsidRPr="00BA72D3">
        <w:rPr>
          <w:rFonts w:asciiTheme="minorHAnsi" w:hAnsiTheme="minorHAnsi"/>
        </w:rPr>
        <w:t>verstoord is. Deze ziektetoestand word</w:t>
      </w:r>
      <w:r w:rsidR="00803AE7" w:rsidRPr="00BA72D3">
        <w:rPr>
          <w:rFonts w:asciiTheme="minorHAnsi" w:hAnsiTheme="minorHAnsi"/>
        </w:rPr>
        <w:t>t</w:t>
      </w:r>
      <w:r w:rsidR="00375C65" w:rsidRPr="00BA72D3">
        <w:rPr>
          <w:rFonts w:asciiTheme="minorHAnsi" w:hAnsiTheme="minorHAnsi"/>
        </w:rPr>
        <w:t xml:space="preserve"> </w:t>
      </w:r>
      <w:r w:rsidR="00FF6AAB" w:rsidRPr="00BA72D3">
        <w:rPr>
          <w:rFonts w:asciiTheme="minorHAnsi" w:hAnsiTheme="minorHAnsi"/>
        </w:rPr>
        <w:t xml:space="preserve">gekenmerkt door </w:t>
      </w:r>
      <w:r w:rsidR="00721B4A" w:rsidRPr="00BA72D3">
        <w:rPr>
          <w:rFonts w:asciiTheme="minorHAnsi" w:hAnsiTheme="minorHAnsi"/>
        </w:rPr>
        <w:t xml:space="preserve">chronische </w:t>
      </w:r>
      <w:r w:rsidR="00FF6AAB" w:rsidRPr="00BA72D3">
        <w:rPr>
          <w:rFonts w:asciiTheme="minorHAnsi" w:hAnsiTheme="minorHAnsi"/>
        </w:rPr>
        <w:t>h</w:t>
      </w:r>
      <w:r w:rsidR="0059076F" w:rsidRPr="00BA72D3">
        <w:rPr>
          <w:rFonts w:asciiTheme="minorHAnsi" w:hAnsiTheme="minorHAnsi"/>
        </w:rPr>
        <w:t>yperglyc</w:t>
      </w:r>
      <w:r w:rsidR="00FF6AAB" w:rsidRPr="00BA72D3">
        <w:rPr>
          <w:rFonts w:asciiTheme="minorHAnsi" w:hAnsiTheme="minorHAnsi"/>
        </w:rPr>
        <w:t>emie.</w:t>
      </w:r>
      <w:r w:rsidR="00721B4A" w:rsidRPr="00BA72D3">
        <w:rPr>
          <w:rFonts w:asciiTheme="minorHAnsi" w:hAnsiTheme="minorHAnsi"/>
        </w:rPr>
        <w:t xml:space="preserve"> </w:t>
      </w:r>
      <w:r w:rsidR="00A16EE1" w:rsidRPr="00BA72D3">
        <w:rPr>
          <w:rFonts w:asciiTheme="minorHAnsi" w:hAnsiTheme="minorHAnsi"/>
        </w:rPr>
        <w:t>Normale bloedglucose waarden zijn 5-10 millimol/liter of 90-180 milligram/deciliter, eens deze bovengrens overschreden</w:t>
      </w:r>
      <w:r w:rsidR="00CD330D">
        <w:rPr>
          <w:rFonts w:asciiTheme="minorHAnsi" w:hAnsiTheme="minorHAnsi"/>
        </w:rPr>
        <w:t>,</w:t>
      </w:r>
      <w:r w:rsidR="00A16EE1" w:rsidRPr="00BA72D3">
        <w:rPr>
          <w:rFonts w:asciiTheme="minorHAnsi" w:hAnsiTheme="minorHAnsi"/>
        </w:rPr>
        <w:t xml:space="preserve"> </w:t>
      </w:r>
      <w:r w:rsidR="00652146" w:rsidRPr="00BA72D3">
        <w:rPr>
          <w:rFonts w:asciiTheme="minorHAnsi" w:hAnsiTheme="minorHAnsi"/>
        </w:rPr>
        <w:t xml:space="preserve">is er sprake </w:t>
      </w:r>
      <w:r w:rsidR="00A16EE1" w:rsidRPr="00BA72D3">
        <w:rPr>
          <w:rFonts w:asciiTheme="minorHAnsi" w:hAnsiTheme="minorHAnsi"/>
        </w:rPr>
        <w:t>van hyperglycemie.</w:t>
      </w:r>
      <w:r w:rsidR="00721B4A" w:rsidRPr="00BA72D3">
        <w:rPr>
          <w:rFonts w:asciiTheme="minorHAnsi" w:hAnsiTheme="minorHAnsi"/>
        </w:rPr>
        <w:t>(</w:t>
      </w:r>
      <w:r w:rsidR="004016CB">
        <w:rPr>
          <w:rFonts w:asciiTheme="minorHAnsi" w:hAnsiTheme="minorHAnsi"/>
        </w:rPr>
        <w:t>5</w:t>
      </w:r>
      <w:r w:rsidR="00AA6D13" w:rsidRPr="00BA72D3">
        <w:rPr>
          <w:rFonts w:asciiTheme="minorHAnsi" w:hAnsiTheme="minorHAnsi"/>
        </w:rPr>
        <w:t>)</w:t>
      </w:r>
      <w:r w:rsidR="00E80562">
        <w:rPr>
          <w:rFonts w:asciiTheme="minorHAnsi" w:hAnsiTheme="minorHAnsi"/>
        </w:rPr>
        <w:t xml:space="preserve"> (</w:t>
      </w:r>
      <w:r w:rsidR="00E80562">
        <w:rPr>
          <w:rFonts w:asciiTheme="minorHAnsi" w:hAnsiTheme="minorHAnsi"/>
          <w:i/>
        </w:rPr>
        <w:t>X.5.1</w:t>
      </w:r>
      <w:r w:rsidR="008C4C7C">
        <w:rPr>
          <w:rFonts w:asciiTheme="minorHAnsi" w:hAnsiTheme="minorHAnsi"/>
          <w:i/>
        </w:rPr>
        <w:t xml:space="preserve"> figuur 1:</w:t>
      </w:r>
      <w:r w:rsidR="00E80562">
        <w:rPr>
          <w:rFonts w:asciiTheme="minorHAnsi" w:hAnsiTheme="minorHAnsi"/>
          <w:i/>
        </w:rPr>
        <w:t xml:space="preserve"> geeft een grafiek weer over de grenswaarden van suiker in het bloed)</w:t>
      </w:r>
    </w:p>
    <w:p w14:paraId="22737AE6" w14:textId="77777777" w:rsidR="009B1813" w:rsidRPr="00BA72D3" w:rsidRDefault="009B1813" w:rsidP="00BA72D3">
      <w:pPr>
        <w:spacing w:line="360" w:lineRule="auto"/>
        <w:ind w:left="1416" w:firstLine="12"/>
        <w:jc w:val="both"/>
        <w:rPr>
          <w:rFonts w:asciiTheme="minorHAnsi" w:hAnsiTheme="minorHAnsi"/>
          <w:color w:val="FF0000"/>
        </w:rPr>
      </w:pPr>
    </w:p>
    <w:p w14:paraId="433E8BA4" w14:textId="2AA8C962" w:rsidR="009B1813" w:rsidRPr="00BA72D3" w:rsidRDefault="00CD330D" w:rsidP="00BA72D3">
      <w:pPr>
        <w:spacing w:line="360" w:lineRule="auto"/>
        <w:jc w:val="both"/>
        <w:rPr>
          <w:rFonts w:asciiTheme="minorHAnsi" w:hAnsiTheme="minorHAnsi"/>
        </w:rPr>
      </w:pPr>
      <w:r>
        <w:rPr>
          <w:rFonts w:asciiTheme="minorHAnsi" w:hAnsiTheme="minorHAnsi"/>
        </w:rPr>
        <w:t>In 2012 waren</w:t>
      </w:r>
      <w:r w:rsidR="00FF6AAB" w:rsidRPr="00BA72D3">
        <w:rPr>
          <w:rFonts w:asciiTheme="minorHAnsi" w:hAnsiTheme="minorHAnsi"/>
        </w:rPr>
        <w:t xml:space="preserve"> er 371 miljoen mensen wereldwijd met diabetes. Tegen 2030 schat men een stijging in dit aantal tot 552 miljoen</w:t>
      </w:r>
      <w:r w:rsidR="00652146" w:rsidRPr="00BA72D3">
        <w:rPr>
          <w:rFonts w:asciiTheme="minorHAnsi" w:hAnsiTheme="minorHAnsi"/>
        </w:rPr>
        <w:t xml:space="preserve"> van de wereldbevolking</w:t>
      </w:r>
      <w:r w:rsidR="00FF6AAB" w:rsidRPr="00BA72D3">
        <w:rPr>
          <w:rFonts w:asciiTheme="minorHAnsi" w:hAnsiTheme="minorHAnsi"/>
        </w:rPr>
        <w:t xml:space="preserve">. </w:t>
      </w:r>
      <w:r w:rsidR="00117DBF" w:rsidRPr="00BA72D3">
        <w:rPr>
          <w:rFonts w:asciiTheme="minorHAnsi" w:hAnsiTheme="minorHAnsi"/>
        </w:rPr>
        <w:fldChar w:fldCharType="begin"/>
      </w:r>
      <w:r w:rsidR="00654E9C" w:rsidRPr="00BA72D3">
        <w:rPr>
          <w:rFonts w:asciiTheme="minorHAnsi" w:hAnsiTheme="minorHAnsi"/>
        </w:rPr>
        <w:instrText xml:space="preserve"> ADDIN EN.CITE &lt;EndNote&gt;&lt;Cite&gt;&lt;Author&gt;Zhou&lt;/Author&gt;&lt;Year&gt;2015&lt;/Year&gt;&lt;IDText&gt;Interrelationship between diabetes and periodontitis: role of hyperlipidemia&lt;/IDText&gt;&lt;DisplayText&gt;(3)&lt;/DisplayText&gt;&lt;record&gt;&lt;dates&gt;&lt;pub-dates&gt;&lt;date&gt;Apr&lt;/date&gt;&lt;/pub-dates&gt;&lt;year&gt;2015&lt;/year&gt;&lt;/dates&gt;&lt;keywords&gt;&lt;keyword&gt;Animals&lt;/keyword&gt;&lt;keyword&gt;Cytokines&lt;/keyword&gt;&lt;keyword&gt;Diabetes Mellitus, Type 2&lt;/keyword&gt;&lt;keyword&gt;Humans&lt;/keyword&gt;&lt;keyword&gt;Hyperlipidemias&lt;/keyword&gt;&lt;keyword&gt;Immunity, Innate&lt;/keyword&gt;&lt;keyword&gt;Periodontitis&lt;/keyword&gt;&lt;keyword&gt;Cytokines&lt;/keyword&gt;&lt;keyword&gt;Diabetes mellitus&lt;/keyword&gt;&lt;keyword&gt;Hyperlipidemia&lt;/keyword&gt;&lt;keyword&gt;Periodontitis&lt;/keyword&gt;&lt;/keywords&gt;&lt;urls&gt;&lt;related-urls&gt;&lt;url&gt;https://www.ncbi.nlm.nih.gov/pubmed/25443979&lt;/url&gt;&lt;/related-urls&gt;&lt;/urls&gt;&lt;isbn&gt;1879-1506&lt;/isbn&gt;&lt;titles&gt;&lt;title&gt;Interrelationship between diabetes and periodontitis: role of hyperlipidemia&lt;/title&gt;&lt;secondary-title&gt;Arch Oral Biol&lt;/secondary-title&gt;&lt;/titles&gt;&lt;pages&gt;667-74&lt;/pages&gt;&lt;number&gt;4&lt;/number&gt;&lt;contributors&gt;&lt;authors&gt;&lt;author&gt;Zhou, X.&lt;/author&gt;&lt;author&gt;Zhang, W.&lt;/author&gt;&lt;author&gt;Liu, X.&lt;/author&gt;&lt;author&gt;Li, Y.&lt;/author&gt;&lt;/authors&gt;&lt;/contributors&gt;&lt;edition&gt;2014/11/20&lt;/edition&gt;&lt;language&gt;eng&lt;/language&gt;&lt;added-date format="utc"&gt;1546076572&lt;/added-date&gt;&lt;ref-type name="Journal Article"&gt;17&lt;/ref-type&gt;&lt;rec-number&gt;10&lt;/rec-number&gt;&lt;last-updated-date format="utc"&gt;1546076572&lt;/last-updated-date&gt;&lt;accession-num&gt;25443979&lt;/accession-num&gt;&lt;electronic-resource-num&gt;10.1016/j.archoralbio.2014.11.008&lt;/electronic-resource-num&gt;&lt;volume&gt;60&lt;/volume&gt;&lt;/record&gt;&lt;/Cite&gt;&lt;/EndNote&gt;</w:instrText>
      </w:r>
      <w:r w:rsidR="00117DBF" w:rsidRPr="00BA72D3">
        <w:rPr>
          <w:rFonts w:asciiTheme="minorHAnsi" w:hAnsiTheme="minorHAnsi"/>
        </w:rPr>
        <w:fldChar w:fldCharType="separate"/>
      </w:r>
      <w:r w:rsidR="004016CB">
        <w:rPr>
          <w:rFonts w:asciiTheme="minorHAnsi" w:hAnsiTheme="minorHAnsi"/>
          <w:noProof/>
        </w:rPr>
        <w:t>(7</w:t>
      </w:r>
      <w:r w:rsidR="00654E9C" w:rsidRPr="00BA72D3">
        <w:rPr>
          <w:rFonts w:asciiTheme="minorHAnsi" w:hAnsiTheme="minorHAnsi"/>
          <w:noProof/>
        </w:rPr>
        <w:t>)</w:t>
      </w:r>
      <w:r w:rsidR="00117DBF" w:rsidRPr="00BA72D3">
        <w:rPr>
          <w:rFonts w:asciiTheme="minorHAnsi" w:hAnsiTheme="minorHAnsi"/>
        </w:rPr>
        <w:fldChar w:fldCharType="end"/>
      </w:r>
    </w:p>
    <w:p w14:paraId="517FF45C" w14:textId="1CAFD31B" w:rsidR="00721B4A" w:rsidRPr="00BA72D3" w:rsidRDefault="00D73D50" w:rsidP="00BA72D3">
      <w:pPr>
        <w:spacing w:line="360" w:lineRule="auto"/>
        <w:jc w:val="both"/>
        <w:rPr>
          <w:rFonts w:asciiTheme="minorHAnsi" w:hAnsiTheme="minorHAnsi"/>
        </w:rPr>
      </w:pPr>
      <w:r w:rsidRPr="00BA72D3">
        <w:rPr>
          <w:rFonts w:asciiTheme="minorHAnsi" w:hAnsiTheme="minorHAnsi"/>
        </w:rPr>
        <w:t>Door een verschil in etio-p</w:t>
      </w:r>
      <w:r w:rsidR="00652146" w:rsidRPr="00BA72D3">
        <w:rPr>
          <w:rFonts w:asciiTheme="minorHAnsi" w:hAnsiTheme="minorHAnsi"/>
        </w:rPr>
        <w:t>athogenese</w:t>
      </w:r>
      <w:r w:rsidRPr="00BA72D3">
        <w:rPr>
          <w:rFonts w:asciiTheme="minorHAnsi" w:hAnsiTheme="minorHAnsi"/>
        </w:rPr>
        <w:t xml:space="preserve"> kunnen de meerderheid van de diabetes patiënten worden opgedeeld in 2 groepen namelijk diabetes type 1 en diabetes type 2. (</w:t>
      </w:r>
      <w:r w:rsidR="004016CB">
        <w:rPr>
          <w:rFonts w:asciiTheme="minorHAnsi" w:hAnsiTheme="minorHAnsi"/>
        </w:rPr>
        <w:t>5</w:t>
      </w:r>
      <w:r w:rsidRPr="00BA72D3">
        <w:rPr>
          <w:rFonts w:asciiTheme="minorHAnsi" w:hAnsiTheme="minorHAnsi"/>
        </w:rPr>
        <w:t>)</w:t>
      </w:r>
    </w:p>
    <w:p w14:paraId="5616F3F9" w14:textId="77777777" w:rsidR="00DE2757" w:rsidRPr="00BA72D3" w:rsidRDefault="00DE2757" w:rsidP="00DE2757">
      <w:pPr>
        <w:spacing w:line="360" w:lineRule="auto"/>
        <w:jc w:val="both"/>
        <w:rPr>
          <w:rFonts w:asciiTheme="minorHAnsi" w:hAnsiTheme="minorHAnsi"/>
        </w:rPr>
      </w:pPr>
    </w:p>
    <w:p w14:paraId="68CD044B" w14:textId="3891A599" w:rsidR="00FF6AAB" w:rsidRPr="00BA72D3" w:rsidRDefault="00FF6AAB" w:rsidP="00BA72D3">
      <w:pPr>
        <w:spacing w:line="360" w:lineRule="auto"/>
        <w:jc w:val="both"/>
        <w:rPr>
          <w:rFonts w:asciiTheme="minorHAnsi" w:hAnsiTheme="minorHAnsi"/>
        </w:rPr>
      </w:pPr>
      <w:r w:rsidRPr="00BA72D3">
        <w:rPr>
          <w:rFonts w:asciiTheme="minorHAnsi" w:hAnsiTheme="minorHAnsi"/>
        </w:rPr>
        <w:lastRenderedPageBreak/>
        <w:t xml:space="preserve">DM1 </w:t>
      </w:r>
      <w:r w:rsidR="00D73D50" w:rsidRPr="00BA72D3">
        <w:rPr>
          <w:rFonts w:asciiTheme="minorHAnsi" w:hAnsiTheme="minorHAnsi"/>
        </w:rPr>
        <w:t>wordt beschreven als een</w:t>
      </w:r>
      <w:r w:rsidRPr="00BA72D3">
        <w:rPr>
          <w:rFonts w:asciiTheme="minorHAnsi" w:hAnsiTheme="minorHAnsi"/>
        </w:rPr>
        <w:t xml:space="preserve"> destructief</w:t>
      </w:r>
      <w:r w:rsidR="00D73D50" w:rsidRPr="00BA72D3">
        <w:rPr>
          <w:rFonts w:asciiTheme="minorHAnsi" w:hAnsiTheme="minorHAnsi"/>
        </w:rPr>
        <w:t xml:space="preserve"> orgaan specifiek</w:t>
      </w:r>
      <w:r w:rsidRPr="00BA72D3">
        <w:rPr>
          <w:rFonts w:asciiTheme="minorHAnsi" w:hAnsiTheme="minorHAnsi"/>
        </w:rPr>
        <w:t xml:space="preserve"> auto-immuun proces</w:t>
      </w:r>
      <w:r w:rsidR="00D73D50" w:rsidRPr="00BA72D3">
        <w:rPr>
          <w:rFonts w:asciiTheme="minorHAnsi" w:hAnsiTheme="minorHAnsi"/>
        </w:rPr>
        <w:t xml:space="preserve"> tegen insuline producerende bèta-cellen van de eilandjes van Langerhans in de pancreas. (</w:t>
      </w:r>
      <w:r w:rsidR="004016CB">
        <w:rPr>
          <w:rFonts w:asciiTheme="minorHAnsi" w:hAnsiTheme="minorHAnsi"/>
        </w:rPr>
        <w:t>5</w:t>
      </w:r>
      <w:r w:rsidR="00AA6D13" w:rsidRPr="00BA72D3">
        <w:rPr>
          <w:rFonts w:asciiTheme="minorHAnsi" w:hAnsiTheme="minorHAnsi"/>
        </w:rPr>
        <w:t>)</w:t>
      </w:r>
      <w:r w:rsidR="00117DBF" w:rsidRPr="00BA72D3">
        <w:rPr>
          <w:rFonts w:asciiTheme="minorHAnsi" w:hAnsiTheme="minorHAnsi"/>
        </w:rPr>
        <w:fldChar w:fldCharType="begin"/>
      </w:r>
      <w:r w:rsidR="00654E9C" w:rsidRPr="00BA72D3">
        <w:rPr>
          <w:rFonts w:asciiTheme="minorHAnsi" w:hAnsiTheme="minorHAnsi"/>
        </w:rPr>
        <w:instrText xml:space="preserve"> ADDIN EN.CITE &lt;EndNote&gt;&lt;Cite&gt;&lt;Author&gt;Zhou&lt;/Author&gt;&lt;Year&gt;2015&lt;/Year&gt;&lt;IDText&gt;Interrelationship between diabetes and periodontitis: role of hyperlipidemia&lt;/IDText&gt;&lt;DisplayText&gt;(3)&lt;/DisplayText&gt;&lt;record&gt;&lt;dates&gt;&lt;pub-dates&gt;&lt;date&gt;Apr&lt;/date&gt;&lt;/pub-dates&gt;&lt;year&gt;2015&lt;/year&gt;&lt;/dates&gt;&lt;keywords&gt;&lt;keyword&gt;Animals&lt;/keyword&gt;&lt;keyword&gt;Cytokines&lt;/keyword&gt;&lt;keyword&gt;Diabetes Mellitus, Type 2&lt;/keyword&gt;&lt;keyword&gt;Humans&lt;/keyword&gt;&lt;keyword&gt;Hyperlipidemias&lt;/keyword&gt;&lt;keyword&gt;Immunity, Innate&lt;/keyword&gt;&lt;keyword&gt;Periodontitis&lt;/keyword&gt;&lt;keyword&gt;Cytokines&lt;/keyword&gt;&lt;keyword&gt;Diabetes mellitus&lt;/keyword&gt;&lt;keyword&gt;Hyperlipidemia&lt;/keyword&gt;&lt;keyword&gt;Periodontitis&lt;/keyword&gt;&lt;/keywords&gt;&lt;urls&gt;&lt;related-urls&gt;&lt;url&gt;https://www.ncbi.nlm.nih.gov/pubmed/25443979&lt;/url&gt;&lt;/related-urls&gt;&lt;/urls&gt;&lt;isbn&gt;1879-1506&lt;/isbn&gt;&lt;titles&gt;&lt;title&gt;Interrelationship between diabetes and periodontitis: role of hyperlipidemia&lt;/title&gt;&lt;secondary-title&gt;Arch Oral Biol&lt;/secondary-title&gt;&lt;/titles&gt;&lt;pages&gt;667-74&lt;/pages&gt;&lt;number&gt;4&lt;/number&gt;&lt;contributors&gt;&lt;authors&gt;&lt;author&gt;Zhou, X.&lt;/author&gt;&lt;author&gt;Zhang, W.&lt;/author&gt;&lt;author&gt;Liu, X.&lt;/author&gt;&lt;author&gt;Li, Y.&lt;/author&gt;&lt;/authors&gt;&lt;/contributors&gt;&lt;edition&gt;2014/11/20&lt;/edition&gt;&lt;language&gt;eng&lt;/language&gt;&lt;added-date format="utc"&gt;1546076572&lt;/added-date&gt;&lt;ref-type name="Journal Article"&gt;17&lt;/ref-type&gt;&lt;rec-number&gt;10&lt;/rec-number&gt;&lt;last-updated-date format="utc"&gt;1546076572&lt;/last-updated-date&gt;&lt;accession-num&gt;25443979&lt;/accession-num&gt;&lt;electronic-resource-num&gt;10.1016/j.archoralbio.2014.11.008&lt;/electronic-resource-num&gt;&lt;volume&gt;60&lt;/volume&gt;&lt;/record&gt;&lt;/Cite&gt;&lt;/EndNote&gt;</w:instrText>
      </w:r>
      <w:r w:rsidR="00117DBF" w:rsidRPr="00BA72D3">
        <w:rPr>
          <w:rFonts w:asciiTheme="minorHAnsi" w:hAnsiTheme="minorHAnsi"/>
        </w:rPr>
        <w:fldChar w:fldCharType="separate"/>
      </w:r>
      <w:r w:rsidR="004016CB">
        <w:rPr>
          <w:rFonts w:asciiTheme="minorHAnsi" w:hAnsiTheme="minorHAnsi"/>
          <w:noProof/>
        </w:rPr>
        <w:t>(7</w:t>
      </w:r>
      <w:r w:rsidR="00654E9C" w:rsidRPr="00BA72D3">
        <w:rPr>
          <w:rFonts w:asciiTheme="minorHAnsi" w:hAnsiTheme="minorHAnsi"/>
          <w:noProof/>
        </w:rPr>
        <w:t>)</w:t>
      </w:r>
      <w:r w:rsidR="00117DBF" w:rsidRPr="00BA72D3">
        <w:rPr>
          <w:rFonts w:asciiTheme="minorHAnsi" w:hAnsiTheme="minorHAnsi"/>
        </w:rPr>
        <w:fldChar w:fldCharType="end"/>
      </w:r>
      <w:r w:rsidR="006E379D" w:rsidRPr="00BA72D3">
        <w:rPr>
          <w:rFonts w:asciiTheme="minorHAnsi" w:hAnsiTheme="minorHAnsi"/>
        </w:rPr>
        <w:t xml:space="preserve">Dit resulteert in een absoluut tekort aan insuline. </w:t>
      </w:r>
      <w:r w:rsidR="00A16EE1" w:rsidRPr="00BA72D3">
        <w:rPr>
          <w:rFonts w:asciiTheme="minorHAnsi" w:hAnsiTheme="minorHAnsi"/>
        </w:rPr>
        <w:t xml:space="preserve">Normale waarden aan insuline in de bloedbaan </w:t>
      </w:r>
      <w:r w:rsidR="00652146" w:rsidRPr="00BA72D3">
        <w:rPr>
          <w:rFonts w:asciiTheme="minorHAnsi" w:hAnsiTheme="minorHAnsi"/>
        </w:rPr>
        <w:t xml:space="preserve">situeren zich in een </w:t>
      </w:r>
      <w:r w:rsidR="00A16EE1" w:rsidRPr="00BA72D3">
        <w:rPr>
          <w:rFonts w:asciiTheme="minorHAnsi" w:hAnsiTheme="minorHAnsi"/>
        </w:rPr>
        <w:t>grootorde van picomol/liter (10</w:t>
      </w:r>
      <w:r w:rsidR="00A16EE1" w:rsidRPr="00BA72D3">
        <w:rPr>
          <w:rFonts w:asciiTheme="minorHAnsi" w:hAnsiTheme="minorHAnsi"/>
          <w:vertAlign w:val="superscript"/>
        </w:rPr>
        <w:t>-12</w:t>
      </w:r>
      <w:r w:rsidR="00A16EE1" w:rsidRPr="00BA72D3">
        <w:rPr>
          <w:rFonts w:asciiTheme="minorHAnsi" w:hAnsiTheme="minorHAnsi"/>
        </w:rPr>
        <w:t>mol/l).</w:t>
      </w:r>
      <w:r w:rsidR="004016CB">
        <w:rPr>
          <w:rFonts w:asciiTheme="minorHAnsi" w:hAnsiTheme="minorHAnsi"/>
        </w:rPr>
        <w:t>(5</w:t>
      </w:r>
      <w:r w:rsidR="00CD330D">
        <w:rPr>
          <w:rFonts w:asciiTheme="minorHAnsi" w:hAnsiTheme="minorHAnsi"/>
        </w:rPr>
        <w:t>)</w:t>
      </w:r>
    </w:p>
    <w:p w14:paraId="1C2AA730" w14:textId="77777777" w:rsidR="009B1813" w:rsidRPr="00BA72D3" w:rsidRDefault="009B1813" w:rsidP="00BA72D3">
      <w:pPr>
        <w:spacing w:line="360" w:lineRule="auto"/>
        <w:ind w:left="1416" w:firstLine="12"/>
        <w:jc w:val="both"/>
        <w:rPr>
          <w:rFonts w:asciiTheme="minorHAnsi" w:hAnsiTheme="minorHAnsi"/>
        </w:rPr>
      </w:pPr>
    </w:p>
    <w:p w14:paraId="2B5C8C2B" w14:textId="521CC10E" w:rsidR="00FF6AAB" w:rsidRPr="00BA72D3" w:rsidRDefault="00FF6AAB" w:rsidP="00BA72D3">
      <w:pPr>
        <w:spacing w:line="360" w:lineRule="auto"/>
        <w:jc w:val="both"/>
        <w:rPr>
          <w:rFonts w:asciiTheme="minorHAnsi" w:hAnsiTheme="minorHAnsi"/>
        </w:rPr>
      </w:pPr>
      <w:r w:rsidRPr="00BA72D3">
        <w:rPr>
          <w:rFonts w:asciiTheme="minorHAnsi" w:hAnsiTheme="minorHAnsi"/>
        </w:rPr>
        <w:t xml:space="preserve">DM2 is een meer algemene vorm </w:t>
      </w:r>
      <w:r w:rsidR="00652146" w:rsidRPr="00BA72D3">
        <w:rPr>
          <w:rFonts w:asciiTheme="minorHAnsi" w:hAnsiTheme="minorHAnsi"/>
        </w:rPr>
        <w:t xml:space="preserve">van diabetes </w:t>
      </w:r>
      <w:r w:rsidRPr="00BA72D3">
        <w:rPr>
          <w:rFonts w:asciiTheme="minorHAnsi" w:hAnsiTheme="minorHAnsi"/>
        </w:rPr>
        <w:t>waarbij een combinatie aanwezig is van enerzijds insuline resistentie</w:t>
      </w:r>
      <w:r w:rsidR="009B1813" w:rsidRPr="00BA72D3">
        <w:rPr>
          <w:rFonts w:asciiTheme="minorHAnsi" w:hAnsiTheme="minorHAnsi"/>
        </w:rPr>
        <w:t xml:space="preserve"> ter hoogte van de vet</w:t>
      </w:r>
      <w:r w:rsidR="00652146" w:rsidRPr="00BA72D3">
        <w:rPr>
          <w:rFonts w:asciiTheme="minorHAnsi" w:hAnsiTheme="minorHAnsi"/>
        </w:rPr>
        <w:t>-</w:t>
      </w:r>
      <w:r w:rsidR="009B1813" w:rsidRPr="00BA72D3">
        <w:rPr>
          <w:rFonts w:asciiTheme="minorHAnsi" w:hAnsiTheme="minorHAnsi"/>
        </w:rPr>
        <w:t xml:space="preserve"> en spiercellen</w:t>
      </w:r>
      <w:r w:rsidRPr="00BA72D3">
        <w:rPr>
          <w:rFonts w:asciiTheme="minorHAnsi" w:hAnsiTheme="minorHAnsi"/>
        </w:rPr>
        <w:t xml:space="preserve"> en anderzijds een gedaalde insulinesecretie</w:t>
      </w:r>
      <w:r w:rsidR="009B1813" w:rsidRPr="00BA72D3">
        <w:rPr>
          <w:rFonts w:asciiTheme="minorHAnsi" w:hAnsiTheme="minorHAnsi"/>
        </w:rPr>
        <w:t xml:space="preserve"> ter hoogte van de </w:t>
      </w:r>
      <w:r w:rsidR="00285DDA" w:rsidRPr="00BA72D3">
        <w:rPr>
          <w:rFonts w:asciiTheme="minorHAnsi" w:hAnsiTheme="minorHAnsi"/>
        </w:rPr>
        <w:t>bèta</w:t>
      </w:r>
      <w:r w:rsidR="009B1813" w:rsidRPr="00BA72D3">
        <w:rPr>
          <w:rFonts w:asciiTheme="minorHAnsi" w:hAnsiTheme="minorHAnsi"/>
        </w:rPr>
        <w:t xml:space="preserve"> cellen in de pancreas</w:t>
      </w:r>
      <w:r w:rsidRPr="00BA72D3">
        <w:rPr>
          <w:rFonts w:asciiTheme="minorHAnsi" w:hAnsiTheme="minorHAnsi"/>
        </w:rPr>
        <w:t>, met hyperglykemie tot gevolg.</w:t>
      </w:r>
      <w:r w:rsidR="00285DDA" w:rsidRPr="00BA72D3">
        <w:rPr>
          <w:rFonts w:asciiTheme="minorHAnsi" w:hAnsiTheme="minorHAnsi"/>
        </w:rPr>
        <w:t xml:space="preserve"> </w:t>
      </w:r>
      <w:r w:rsidR="00652146" w:rsidRPr="00BA72D3">
        <w:rPr>
          <w:rFonts w:asciiTheme="minorHAnsi" w:hAnsiTheme="minorHAnsi"/>
        </w:rPr>
        <w:t xml:space="preserve">Bij </w:t>
      </w:r>
      <w:r w:rsidR="00285DDA" w:rsidRPr="00BA72D3">
        <w:rPr>
          <w:rFonts w:asciiTheme="minorHAnsi" w:hAnsiTheme="minorHAnsi"/>
        </w:rPr>
        <w:t xml:space="preserve">DM2 </w:t>
      </w:r>
      <w:r w:rsidR="00652146" w:rsidRPr="00BA72D3">
        <w:rPr>
          <w:rFonts w:asciiTheme="minorHAnsi" w:hAnsiTheme="minorHAnsi"/>
        </w:rPr>
        <w:t xml:space="preserve">is er dus sprake van </w:t>
      </w:r>
      <w:r w:rsidR="00285DDA" w:rsidRPr="00BA72D3">
        <w:rPr>
          <w:rFonts w:asciiTheme="minorHAnsi" w:hAnsiTheme="minorHAnsi"/>
        </w:rPr>
        <w:t>een relatief insuline tekort.</w:t>
      </w:r>
      <w:r w:rsidR="004016CB">
        <w:rPr>
          <w:rFonts w:asciiTheme="minorHAnsi" w:hAnsiTheme="minorHAnsi"/>
        </w:rPr>
        <w:t>(5</w:t>
      </w:r>
      <w:r w:rsidR="00CD330D">
        <w:rPr>
          <w:rFonts w:asciiTheme="minorHAnsi" w:hAnsiTheme="minorHAnsi"/>
        </w:rPr>
        <w:t>)</w:t>
      </w:r>
    </w:p>
    <w:p w14:paraId="187A1C26" w14:textId="77777777" w:rsidR="0071668A" w:rsidRPr="00BA72D3" w:rsidRDefault="0071668A" w:rsidP="00BA72D3">
      <w:pPr>
        <w:spacing w:line="360" w:lineRule="auto"/>
        <w:jc w:val="both"/>
        <w:rPr>
          <w:rFonts w:asciiTheme="minorHAnsi" w:hAnsiTheme="minorHAnsi"/>
        </w:rPr>
      </w:pPr>
    </w:p>
    <w:p w14:paraId="1F969F12" w14:textId="7F7589E1" w:rsidR="00D4240E" w:rsidRPr="00BA72D3" w:rsidRDefault="00FF6AAB" w:rsidP="00BA72D3">
      <w:pPr>
        <w:spacing w:line="360" w:lineRule="auto"/>
        <w:jc w:val="both"/>
        <w:rPr>
          <w:rFonts w:asciiTheme="minorHAnsi" w:hAnsiTheme="minorHAnsi"/>
        </w:rPr>
      </w:pPr>
      <w:r w:rsidRPr="00BA72D3">
        <w:rPr>
          <w:rFonts w:asciiTheme="minorHAnsi" w:hAnsiTheme="minorHAnsi"/>
        </w:rPr>
        <w:t>Bij volwassen patiënten met diabetes heeft ongeveer 90-95% DM2.</w:t>
      </w:r>
      <w:r w:rsidR="00F1314E" w:rsidRPr="00BA72D3">
        <w:rPr>
          <w:rFonts w:asciiTheme="minorHAnsi" w:hAnsiTheme="minorHAnsi"/>
        </w:rPr>
        <w:t xml:space="preserve"> </w:t>
      </w:r>
      <w:r w:rsidR="00117DBF" w:rsidRPr="00BA72D3">
        <w:rPr>
          <w:rFonts w:asciiTheme="minorHAnsi" w:hAnsiTheme="minorHAnsi"/>
        </w:rPr>
        <w:t xml:space="preserve"> </w:t>
      </w:r>
      <w:r w:rsidR="004016CB">
        <w:rPr>
          <w:rFonts w:asciiTheme="minorHAnsi" w:hAnsiTheme="minorHAnsi"/>
        </w:rPr>
        <w:t>(5</w:t>
      </w:r>
      <w:r w:rsidR="00CD330D">
        <w:rPr>
          <w:rFonts w:asciiTheme="minorHAnsi" w:hAnsiTheme="minorHAnsi"/>
        </w:rPr>
        <w:t>)</w:t>
      </w:r>
      <w:r w:rsidR="00117DBF" w:rsidRPr="00BA72D3">
        <w:rPr>
          <w:rFonts w:asciiTheme="minorHAnsi" w:hAnsiTheme="minorHAnsi"/>
        </w:rPr>
        <w:fldChar w:fldCharType="begin"/>
      </w:r>
      <w:r w:rsidR="00654E9C" w:rsidRPr="00BA72D3">
        <w:rPr>
          <w:rFonts w:asciiTheme="minorHAnsi" w:hAnsiTheme="minorHAnsi"/>
        </w:rPr>
        <w:instrText xml:space="preserve"> ADDIN EN.CITE &lt;EndNote&gt;&lt;Cite&gt;&lt;Author&gt;Zhou&lt;/Author&gt;&lt;Year&gt;2015&lt;/Year&gt;&lt;IDText&gt;Interrelationship between diabetes and periodontitis: role of hyperlipidemia&lt;/IDText&gt;&lt;DisplayText&gt;(3)&lt;/DisplayText&gt;&lt;record&gt;&lt;dates&gt;&lt;pub-dates&gt;&lt;date&gt;Apr&lt;/date&gt;&lt;/pub-dates&gt;&lt;year&gt;2015&lt;/year&gt;&lt;/dates&gt;&lt;keywords&gt;&lt;keyword&gt;Animals&lt;/keyword&gt;&lt;keyword&gt;Cytokines&lt;/keyword&gt;&lt;keyword&gt;Diabetes Mellitus, Type 2&lt;/keyword&gt;&lt;keyword&gt;Humans&lt;/keyword&gt;&lt;keyword&gt;Hyperlipidemias&lt;/keyword&gt;&lt;keyword&gt;Immunity, Innate&lt;/keyword&gt;&lt;keyword&gt;Periodontitis&lt;/keyword&gt;&lt;keyword&gt;Cytokines&lt;/keyword&gt;&lt;keyword&gt;Diabetes mellitus&lt;/keyword&gt;&lt;keyword&gt;Hyperlipidemia&lt;/keyword&gt;&lt;keyword&gt;Periodontitis&lt;/keyword&gt;&lt;/keywords&gt;&lt;urls&gt;&lt;related-urls&gt;&lt;url&gt;https://www.ncbi.nlm.nih.gov/pubmed/25443979&lt;/url&gt;&lt;/related-urls&gt;&lt;/urls&gt;&lt;isbn&gt;1879-1506&lt;/isbn&gt;&lt;titles&gt;&lt;title&gt;Interrelationship between diabetes and periodontitis: role of hyperlipidemia&lt;/title&gt;&lt;secondary-title&gt;Arch Oral Biol&lt;/secondary-title&gt;&lt;/titles&gt;&lt;pages&gt;667-74&lt;/pages&gt;&lt;number&gt;4&lt;/number&gt;&lt;contributors&gt;&lt;authors&gt;&lt;author&gt;Zhou, X.&lt;/author&gt;&lt;author&gt;Zhang, W.&lt;/author&gt;&lt;author&gt;Liu, X.&lt;/author&gt;&lt;author&gt;Li, Y.&lt;/author&gt;&lt;/authors&gt;&lt;/contributors&gt;&lt;edition&gt;2014/11/20&lt;/edition&gt;&lt;language&gt;eng&lt;/language&gt;&lt;added-date format="utc"&gt;1546076572&lt;/added-date&gt;&lt;ref-type name="Journal Article"&gt;17&lt;/ref-type&gt;&lt;rec-number&gt;10&lt;/rec-number&gt;&lt;last-updated-date format="utc"&gt;1546076572&lt;/last-updated-date&gt;&lt;accession-num&gt;25443979&lt;/accession-num&gt;&lt;electronic-resource-num&gt;10.1016/j.archoralbio.2014.11.008&lt;/electronic-resource-num&gt;&lt;volume&gt;60&lt;/volume&gt;&lt;/record&gt;&lt;/Cite&gt;&lt;/EndNote&gt;</w:instrText>
      </w:r>
      <w:r w:rsidR="00117DBF" w:rsidRPr="00BA72D3">
        <w:rPr>
          <w:rFonts w:asciiTheme="minorHAnsi" w:hAnsiTheme="minorHAnsi"/>
        </w:rPr>
        <w:fldChar w:fldCharType="separate"/>
      </w:r>
      <w:r w:rsidR="004016CB">
        <w:rPr>
          <w:rFonts w:asciiTheme="minorHAnsi" w:hAnsiTheme="minorHAnsi"/>
          <w:noProof/>
        </w:rPr>
        <w:t>(7</w:t>
      </w:r>
      <w:r w:rsidR="00654E9C" w:rsidRPr="00BA72D3">
        <w:rPr>
          <w:rFonts w:asciiTheme="minorHAnsi" w:hAnsiTheme="minorHAnsi"/>
          <w:noProof/>
        </w:rPr>
        <w:t>)</w:t>
      </w:r>
      <w:r w:rsidR="00117DBF" w:rsidRPr="00BA72D3">
        <w:rPr>
          <w:rFonts w:asciiTheme="minorHAnsi" w:hAnsiTheme="minorHAnsi"/>
        </w:rPr>
        <w:fldChar w:fldCharType="end"/>
      </w:r>
    </w:p>
    <w:p w14:paraId="70613108" w14:textId="77777777" w:rsidR="0071668A" w:rsidRPr="00BA72D3" w:rsidRDefault="0071668A" w:rsidP="00BA72D3">
      <w:pPr>
        <w:spacing w:line="360" w:lineRule="auto"/>
        <w:jc w:val="both"/>
        <w:rPr>
          <w:rFonts w:asciiTheme="minorHAnsi" w:hAnsiTheme="minorHAnsi"/>
        </w:rPr>
      </w:pPr>
    </w:p>
    <w:p w14:paraId="5BA2E249" w14:textId="50740364" w:rsidR="00FF6AAB" w:rsidRPr="00BA72D3" w:rsidRDefault="00803AE7" w:rsidP="00BA72D3">
      <w:pPr>
        <w:spacing w:line="360" w:lineRule="auto"/>
        <w:jc w:val="both"/>
        <w:rPr>
          <w:rFonts w:asciiTheme="minorHAnsi" w:hAnsiTheme="minorHAnsi"/>
          <w:color w:val="FF0000"/>
        </w:rPr>
      </w:pPr>
      <w:r w:rsidRPr="00BA72D3">
        <w:rPr>
          <w:rFonts w:asciiTheme="minorHAnsi" w:hAnsiTheme="minorHAnsi"/>
        </w:rPr>
        <w:t>De dysfu</w:t>
      </w:r>
      <w:r w:rsidR="009B1813" w:rsidRPr="00BA72D3">
        <w:rPr>
          <w:rFonts w:asciiTheme="minorHAnsi" w:hAnsiTheme="minorHAnsi"/>
        </w:rPr>
        <w:t>nctie ter hoogte van de eilandjes van Langerhans werd in de lit</w:t>
      </w:r>
      <w:r w:rsidR="005548AD" w:rsidRPr="00BA72D3">
        <w:rPr>
          <w:rFonts w:asciiTheme="minorHAnsi" w:hAnsiTheme="minorHAnsi"/>
        </w:rPr>
        <w:t>eratuur toegeschreven aan amyloï</w:t>
      </w:r>
      <w:r w:rsidR="009B1813" w:rsidRPr="00BA72D3">
        <w:rPr>
          <w:rFonts w:asciiTheme="minorHAnsi" w:hAnsiTheme="minorHAnsi"/>
        </w:rPr>
        <w:t>dose</w:t>
      </w:r>
      <w:r w:rsidR="005548AD" w:rsidRPr="00BA72D3">
        <w:rPr>
          <w:rFonts w:asciiTheme="minorHAnsi" w:hAnsiTheme="minorHAnsi"/>
        </w:rPr>
        <w:t>, het neerslaan van islet amyloï</w:t>
      </w:r>
      <w:r w:rsidR="009B1813" w:rsidRPr="00BA72D3">
        <w:rPr>
          <w:rFonts w:asciiTheme="minorHAnsi" w:hAnsiTheme="minorHAnsi"/>
        </w:rPr>
        <w:t xml:space="preserve">d polypeptide (IAPP), een secretieproduct van de bèta-cellen zelf. Dit is vergelijkbaar met </w:t>
      </w:r>
      <w:r w:rsidR="005548AD" w:rsidRPr="00BA72D3">
        <w:rPr>
          <w:rFonts w:asciiTheme="minorHAnsi" w:hAnsiTheme="minorHAnsi"/>
        </w:rPr>
        <w:t>amyloï</w:t>
      </w:r>
      <w:r w:rsidR="009B1813" w:rsidRPr="00BA72D3">
        <w:rPr>
          <w:rFonts w:asciiTheme="minorHAnsi" w:hAnsiTheme="minorHAnsi"/>
        </w:rPr>
        <w:t>dose ter hoogte van de hersenen, beter gekend als de neurodegeneratieve ziekte van Alzheimer.</w:t>
      </w:r>
      <w:r w:rsidR="001B4DAF" w:rsidRPr="00BA72D3">
        <w:rPr>
          <w:rFonts w:asciiTheme="minorHAnsi" w:hAnsiTheme="minorHAnsi"/>
        </w:rPr>
        <w:t xml:space="preserve"> </w:t>
      </w:r>
      <w:r w:rsidR="004016CB">
        <w:rPr>
          <w:rFonts w:asciiTheme="minorHAnsi" w:hAnsiTheme="minorHAnsi"/>
        </w:rPr>
        <w:t>(5</w:t>
      </w:r>
      <w:r w:rsidR="00AA6D13" w:rsidRPr="00BA72D3">
        <w:rPr>
          <w:rFonts w:asciiTheme="minorHAnsi" w:hAnsiTheme="minorHAnsi"/>
        </w:rPr>
        <w:t>)</w:t>
      </w:r>
      <w:r w:rsidR="00117DBF" w:rsidRPr="00BA72D3">
        <w:rPr>
          <w:rFonts w:asciiTheme="minorHAnsi" w:hAnsiTheme="minorHAnsi"/>
        </w:rPr>
        <w:fldChar w:fldCharType="begin"/>
      </w:r>
      <w:r w:rsidR="00654E9C" w:rsidRPr="00BA72D3">
        <w:rPr>
          <w:rFonts w:asciiTheme="minorHAnsi" w:hAnsiTheme="minorHAnsi"/>
        </w:rPr>
        <w:instrText xml:space="preserve"> ADDIN EN.CITE &lt;EndNote&gt;&lt;Cite&gt;&lt;Author&gt;Westermark&lt;/Author&gt;&lt;Year&gt;1977&lt;/Year&gt;&lt;IDText&gt;Amyloid of human islets of Langerhans. II. Electron microscopic analysis of isolated amyloid&lt;/IDText&gt;&lt;DisplayText&gt;(4)&lt;/DisplayText&gt;&lt;record&gt;&lt;dates&gt;&lt;pub-dates&gt;&lt;date&gt;Mar&lt;/date&gt;&lt;/pub-dates&gt;&lt;year&gt;1977&lt;/year&gt;&lt;/dates&gt;&lt;keywords&gt;&lt;keyword&gt;Amyloid&lt;/keyword&gt;&lt;keyword&gt;Amyloidosis&lt;/keyword&gt;&lt;keyword&gt;Humans&lt;/keyword&gt;&lt;keyword&gt;Islets of Langerhans&lt;/keyword&gt;&lt;keyword&gt;Microscopy, Electron&lt;/keyword&gt;&lt;keyword&gt;Protein Conformation&lt;/keyword&gt;&lt;/keywords&gt;&lt;urls&gt;&lt;related-urls&gt;&lt;url&gt;https://www.ncbi.nlm.nih.gov/pubmed/139751&lt;/url&gt;&lt;/related-urls&gt;&lt;/urls&gt;&lt;isbn&gt;0340-1227&lt;/isbn&gt;&lt;titles&gt;&lt;title&gt;Amyloid of human islets of Langerhans. II. Electron microscopic analysis of isolated amyloid&lt;/title&gt;&lt;secondary-title&gt;Virchows Arch A Pathol Anat Histol&lt;/secondary-title&gt;&lt;/titles&gt;&lt;pages&gt;161-6&lt;/pages&gt;&lt;number&gt;2&lt;/number&gt;&lt;contributors&gt;&lt;authors&gt;&lt;author&gt;Westermark, P.&lt;/author&gt;&lt;/authors&gt;&lt;/contributors&gt;&lt;language&gt;eng&lt;/language&gt;&lt;added-date format="utc"&gt;1546076749&lt;/added-date&gt;&lt;ref-type name="Journal Article"&gt;17&lt;/ref-type&gt;&lt;rec-number&gt;11&lt;/rec-number&gt;&lt;last-updated-date format="utc"&gt;1546076749&lt;/last-updated-date&gt;&lt;accession-num&gt;139751&lt;/accession-num&gt;&lt;volume&gt;373&lt;/volume&gt;&lt;/record&gt;&lt;/Cite&gt;&lt;/EndNote&gt;</w:instrText>
      </w:r>
      <w:r w:rsidR="00117DBF" w:rsidRPr="00BA72D3">
        <w:rPr>
          <w:rFonts w:asciiTheme="minorHAnsi" w:hAnsiTheme="minorHAnsi"/>
        </w:rPr>
        <w:fldChar w:fldCharType="separate"/>
      </w:r>
      <w:r w:rsidR="004016CB">
        <w:rPr>
          <w:rFonts w:asciiTheme="minorHAnsi" w:hAnsiTheme="minorHAnsi"/>
          <w:noProof/>
        </w:rPr>
        <w:t>(8</w:t>
      </w:r>
      <w:r w:rsidR="00654E9C" w:rsidRPr="00BA72D3">
        <w:rPr>
          <w:rFonts w:asciiTheme="minorHAnsi" w:hAnsiTheme="minorHAnsi"/>
          <w:noProof/>
        </w:rPr>
        <w:t>)</w:t>
      </w:r>
      <w:r w:rsidR="00117DBF" w:rsidRPr="00BA72D3">
        <w:rPr>
          <w:rFonts w:asciiTheme="minorHAnsi" w:hAnsiTheme="minorHAnsi"/>
        </w:rPr>
        <w:fldChar w:fldCharType="end"/>
      </w:r>
    </w:p>
    <w:p w14:paraId="12CFF765" w14:textId="77777777" w:rsidR="0071668A" w:rsidRPr="00BA72D3" w:rsidRDefault="0071668A" w:rsidP="00BA72D3">
      <w:pPr>
        <w:spacing w:line="360" w:lineRule="auto"/>
        <w:jc w:val="both"/>
        <w:rPr>
          <w:rFonts w:asciiTheme="minorHAnsi" w:hAnsiTheme="minorHAnsi"/>
        </w:rPr>
      </w:pPr>
    </w:p>
    <w:p w14:paraId="4F528E3F" w14:textId="2A5521FF" w:rsidR="009B1813" w:rsidRPr="00BA72D3" w:rsidRDefault="009B1813" w:rsidP="00BA72D3">
      <w:pPr>
        <w:spacing w:line="360" w:lineRule="auto"/>
        <w:jc w:val="both"/>
        <w:rPr>
          <w:rFonts w:asciiTheme="minorHAnsi" w:hAnsiTheme="minorHAnsi"/>
          <w:color w:val="FF0000"/>
        </w:rPr>
      </w:pPr>
      <w:r w:rsidRPr="00BA72D3">
        <w:rPr>
          <w:rFonts w:asciiTheme="minorHAnsi" w:hAnsiTheme="minorHAnsi"/>
        </w:rPr>
        <w:t>Diabetes type 2 komt vaak voor in combinatie met obesitas. Dit wordt dan het metabool syndroom genoemd</w:t>
      </w:r>
      <w:r w:rsidR="00D4240E" w:rsidRPr="00BA72D3">
        <w:rPr>
          <w:rFonts w:asciiTheme="minorHAnsi" w:hAnsiTheme="minorHAnsi"/>
        </w:rPr>
        <w:t>. Hierbij vertonen de vet, spier en levercellen resistentie aan insuline. Er bestaat echter een grote individuele variabiliteit voor de gevoeligheid aan insuline. Bij een lage insuline-sensitiviteit gaat het lichaam compenseren door de functionele bè</w:t>
      </w:r>
      <w:r w:rsidR="00033B76" w:rsidRPr="00BA72D3">
        <w:rPr>
          <w:rFonts w:asciiTheme="minorHAnsi" w:hAnsiTheme="minorHAnsi"/>
        </w:rPr>
        <w:t>ta-cel massa te laten toenemen.</w:t>
      </w:r>
      <w:r w:rsidR="004016CB">
        <w:rPr>
          <w:rFonts w:asciiTheme="minorHAnsi" w:hAnsiTheme="minorHAnsi"/>
        </w:rPr>
        <w:t>(5</w:t>
      </w:r>
      <w:r w:rsidR="00CD330D">
        <w:rPr>
          <w:rFonts w:asciiTheme="minorHAnsi" w:hAnsiTheme="minorHAnsi"/>
        </w:rPr>
        <w:t>)</w:t>
      </w:r>
      <w:r w:rsidR="00117DBF" w:rsidRPr="00BA72D3">
        <w:rPr>
          <w:rFonts w:asciiTheme="minorHAnsi" w:hAnsiTheme="minorHAnsi"/>
        </w:rPr>
        <w:fldChar w:fldCharType="begin"/>
      </w:r>
      <w:r w:rsidR="00654E9C" w:rsidRPr="00BA72D3">
        <w:rPr>
          <w:rFonts w:asciiTheme="minorHAnsi" w:hAnsiTheme="minorHAnsi"/>
        </w:rPr>
        <w:instrText xml:space="preserve"> ADDIN EN.CITE &lt;EndNote&gt;&lt;Cite&gt;&lt;Author&gt;Utzschneider&lt;/Author&gt;&lt;Year&gt;2009&lt;/Year&gt;&lt;IDText&gt;Oral disposition index predicts the development of future diabetes above and beyond fasting and 2-h glucose levels&lt;/IDText&gt;&lt;DisplayText&gt;(5)&lt;/DisplayText&gt;&lt;record&gt;&lt;dates&gt;&lt;pub-dates&gt;&lt;date&gt;Feb&lt;/date&gt;&lt;/pub-dates&gt;&lt;year&gt;2009&lt;/year&gt;&lt;/dates&gt;&lt;keywords&gt;&lt;keyword&gt;Blood Glucose&lt;/keyword&gt;&lt;keyword&gt;Diabetes Mellitus&lt;/keyword&gt;&lt;keyword&gt;Fasting&lt;/keyword&gt;&lt;keyword&gt;Feedback&lt;/keyword&gt;&lt;keyword&gt;Follow-Up Studies&lt;/keyword&gt;&lt;keyword&gt;Glucose Tolerance Test&lt;/keyword&gt;&lt;keyword&gt;Humans&lt;/keyword&gt;&lt;keyword&gt;Hyperglycemia&lt;/keyword&gt;&lt;keyword&gt;Insulin&lt;/keyword&gt;&lt;keyword&gt;Insulin Resistance&lt;/keyword&gt;&lt;keyword&gt;Insulin-Secreting Cells&lt;/keyword&gt;&lt;keyword&gt;Predictive Value of Tests&lt;/keyword&gt;&lt;keyword&gt;Regression Analysis&lt;/keyword&gt;&lt;keyword&gt;Reproducibility of Results&lt;/keyword&gt;&lt;keyword&gt;Time Factors&lt;/keyword&gt;&lt;/keywords&gt;&lt;urls&gt;&lt;related-urls&gt;&lt;url&gt;https://www.ncbi.nlm.nih.gov/pubmed/18957530&lt;/url&gt;&lt;/related-urls&gt;&lt;/urls&gt;&lt;isbn&gt;1935-5548&lt;/isbn&gt;&lt;custom2&gt;PMC2628704&lt;/custom2&gt;&lt;titles&gt;&lt;title&gt;Oral disposition index predicts the development of future diabetes above and beyond fasting and 2-h glucose levels&lt;/title&gt;&lt;secondary-title&gt;Diabetes Care&lt;/secondary-title&gt;&lt;/titles&gt;&lt;pages&gt;335-41&lt;/pages&gt;&lt;number&gt;2&lt;/number&gt;&lt;contributors&gt;&lt;authors&gt;&lt;author&gt;Utzschneider, K. M.&lt;/author&gt;&lt;author&gt;Prigeon, R. L.&lt;/author&gt;&lt;author&gt;Faulenbach, M. V.&lt;/author&gt;&lt;author&gt;Tong, J.&lt;/author&gt;&lt;author&gt;Carr, D. B.&lt;/author&gt;&lt;author&gt;Boyko, E. J.&lt;/author&gt;&lt;author&gt;Leonetti, D. L.&lt;/author&gt;&lt;author&gt;McNeely, M. J.&lt;/author&gt;&lt;author&gt;Fujimoto, W. Y.&lt;/author&gt;&lt;author&gt;Kahn, S. E.&lt;/author&gt;&lt;/authors&gt;&lt;/contributors&gt;&lt;edition&gt;2008/10/28&lt;/edition&gt;&lt;language&gt;eng&lt;/language&gt;&lt;added-date format="utc"&gt;1546076314&lt;/added-date&gt;&lt;ref-type name="Journal Article"&gt;17&lt;/ref-type&gt;&lt;rec-number&gt;8&lt;/rec-number&gt;&lt;last-updated-date format="utc"&gt;1546076314&lt;/last-updated-date&gt;&lt;accession-num&gt;18957530&lt;/accession-num&gt;&lt;electronic-resource-num&gt;10.2337/dc08-1478&lt;/electronic-resource-num&gt;&lt;volume&gt;32&lt;/volume&gt;&lt;/record&gt;&lt;/Cite&gt;&lt;/EndNote&gt;</w:instrText>
      </w:r>
      <w:r w:rsidR="00117DBF" w:rsidRPr="00BA72D3">
        <w:rPr>
          <w:rFonts w:asciiTheme="minorHAnsi" w:hAnsiTheme="minorHAnsi"/>
        </w:rPr>
        <w:fldChar w:fldCharType="separate"/>
      </w:r>
      <w:r w:rsidR="004016CB">
        <w:rPr>
          <w:rFonts w:asciiTheme="minorHAnsi" w:hAnsiTheme="minorHAnsi"/>
          <w:noProof/>
        </w:rPr>
        <w:t>(9</w:t>
      </w:r>
      <w:r w:rsidR="00654E9C" w:rsidRPr="00BA72D3">
        <w:rPr>
          <w:rFonts w:asciiTheme="minorHAnsi" w:hAnsiTheme="minorHAnsi"/>
          <w:noProof/>
        </w:rPr>
        <w:t>)</w:t>
      </w:r>
      <w:r w:rsidR="00117DBF" w:rsidRPr="00BA72D3">
        <w:rPr>
          <w:rFonts w:asciiTheme="minorHAnsi" w:hAnsiTheme="minorHAnsi"/>
        </w:rPr>
        <w:fldChar w:fldCharType="end"/>
      </w:r>
    </w:p>
    <w:p w14:paraId="2D27D557" w14:textId="77777777" w:rsidR="0071668A" w:rsidRPr="00BA72D3" w:rsidRDefault="0071668A" w:rsidP="00BA72D3">
      <w:pPr>
        <w:spacing w:line="360" w:lineRule="auto"/>
        <w:jc w:val="both"/>
        <w:rPr>
          <w:rFonts w:asciiTheme="minorHAnsi" w:hAnsiTheme="minorHAnsi"/>
        </w:rPr>
      </w:pPr>
    </w:p>
    <w:p w14:paraId="6C3024E6" w14:textId="419CA867" w:rsidR="00285DDA" w:rsidRPr="00BA72D3" w:rsidRDefault="00285DDA" w:rsidP="00BA72D3">
      <w:pPr>
        <w:spacing w:line="360" w:lineRule="auto"/>
        <w:jc w:val="both"/>
        <w:rPr>
          <w:rFonts w:asciiTheme="minorHAnsi" w:hAnsiTheme="minorHAnsi"/>
        </w:rPr>
      </w:pPr>
      <w:r w:rsidRPr="00BA72D3">
        <w:rPr>
          <w:rFonts w:asciiTheme="minorHAnsi" w:hAnsiTheme="minorHAnsi"/>
        </w:rPr>
        <w:t xml:space="preserve">Diabetes kan gediagnosticeerd worden aan de hand van 3 metabolische metingen. Niet-enzymatisch geglycosyleerd hemoglobine A </w:t>
      </w:r>
      <w:r w:rsidR="00652146" w:rsidRPr="00BA72D3">
        <w:rPr>
          <w:rFonts w:asciiTheme="minorHAnsi" w:hAnsiTheme="minorHAnsi"/>
        </w:rPr>
        <w:t>waarbij de</w:t>
      </w:r>
      <w:r w:rsidRPr="00BA72D3">
        <w:rPr>
          <w:rFonts w:asciiTheme="minorHAnsi" w:hAnsiTheme="minorHAnsi"/>
        </w:rPr>
        <w:t xml:space="preserve"> HbA1c%</w:t>
      </w:r>
      <w:r w:rsidR="00652146" w:rsidRPr="00BA72D3">
        <w:rPr>
          <w:rFonts w:asciiTheme="minorHAnsi" w:hAnsiTheme="minorHAnsi"/>
        </w:rPr>
        <w:t xml:space="preserve"> waarde </w:t>
      </w:r>
      <w:r w:rsidRPr="00BA72D3">
        <w:rPr>
          <w:rFonts w:asciiTheme="minorHAnsi" w:hAnsiTheme="minorHAnsi"/>
        </w:rPr>
        <w:t xml:space="preserve"> groter dan 6,5 of een glycemische waarde in nuchtere toestand van meer dan 7,0 millimol per liter</w:t>
      </w:r>
      <w:r w:rsidR="000F0872">
        <w:rPr>
          <w:rFonts w:asciiTheme="minorHAnsi" w:hAnsiTheme="minorHAnsi"/>
        </w:rPr>
        <w:t xml:space="preserve"> bedraagt</w:t>
      </w:r>
      <w:r w:rsidRPr="00BA72D3">
        <w:rPr>
          <w:rFonts w:asciiTheme="minorHAnsi" w:hAnsiTheme="minorHAnsi"/>
        </w:rPr>
        <w:t xml:space="preserve"> of een waarde groter dan 11,1 millimol per liter 2 uur na orale glucose inname. (</w:t>
      </w:r>
      <w:r w:rsidR="004016CB">
        <w:rPr>
          <w:rFonts w:asciiTheme="minorHAnsi" w:hAnsiTheme="minorHAnsi"/>
        </w:rPr>
        <w:t>5</w:t>
      </w:r>
      <w:r w:rsidR="00AA6D13" w:rsidRPr="00BA72D3">
        <w:rPr>
          <w:rFonts w:asciiTheme="minorHAnsi" w:hAnsiTheme="minorHAnsi"/>
        </w:rPr>
        <w:t>)</w:t>
      </w:r>
      <w:r w:rsidR="00E21426" w:rsidRPr="00BA72D3">
        <w:rPr>
          <w:rFonts w:asciiTheme="minorHAnsi" w:hAnsiTheme="minorHAnsi"/>
        </w:rPr>
        <w:t xml:space="preserve"> (</w:t>
      </w:r>
      <w:r w:rsidR="000F0872">
        <w:rPr>
          <w:rFonts w:asciiTheme="minorHAnsi" w:hAnsiTheme="minorHAnsi"/>
        </w:rPr>
        <w:t xml:space="preserve">X.5.2 </w:t>
      </w:r>
      <w:r w:rsidR="009A7CA8" w:rsidRPr="00BA72D3">
        <w:rPr>
          <w:rFonts w:asciiTheme="minorHAnsi" w:hAnsiTheme="minorHAnsi"/>
          <w:i/>
        </w:rPr>
        <w:t>figuur 2:</w:t>
      </w:r>
      <w:r w:rsidR="009A7CA8" w:rsidRPr="00BA72D3">
        <w:rPr>
          <w:rFonts w:asciiTheme="minorHAnsi" w:hAnsiTheme="minorHAnsi"/>
        </w:rPr>
        <w:t xml:space="preserve"> voorbeeld laboformulier van een patiënt met diabetes type 2</w:t>
      </w:r>
      <w:r w:rsidR="00E21426" w:rsidRPr="00BA72D3">
        <w:rPr>
          <w:rFonts w:asciiTheme="minorHAnsi" w:hAnsiTheme="minorHAnsi"/>
        </w:rPr>
        <w:t>).</w:t>
      </w:r>
    </w:p>
    <w:p w14:paraId="0E047189" w14:textId="77777777" w:rsidR="0071668A" w:rsidRPr="00BA72D3" w:rsidRDefault="0071668A" w:rsidP="00BA72D3">
      <w:pPr>
        <w:spacing w:line="360" w:lineRule="auto"/>
        <w:jc w:val="both"/>
        <w:rPr>
          <w:rFonts w:asciiTheme="minorHAnsi" w:hAnsiTheme="minorHAnsi"/>
        </w:rPr>
      </w:pPr>
    </w:p>
    <w:p w14:paraId="5B84507C" w14:textId="5DCE1697" w:rsidR="00B6384F" w:rsidRPr="00BA72D3" w:rsidRDefault="00285DDA" w:rsidP="00BA72D3">
      <w:pPr>
        <w:spacing w:line="360" w:lineRule="auto"/>
        <w:jc w:val="both"/>
        <w:rPr>
          <w:rFonts w:asciiTheme="minorHAnsi" w:hAnsiTheme="minorHAnsi"/>
        </w:rPr>
      </w:pPr>
      <w:r w:rsidRPr="00BA72D3">
        <w:rPr>
          <w:rFonts w:asciiTheme="minorHAnsi" w:hAnsiTheme="minorHAnsi"/>
        </w:rPr>
        <w:t>Complicaties</w:t>
      </w:r>
      <w:r w:rsidR="00EE48F0" w:rsidRPr="00BA72D3">
        <w:rPr>
          <w:rFonts w:asciiTheme="minorHAnsi" w:hAnsiTheme="minorHAnsi"/>
        </w:rPr>
        <w:t xml:space="preserve"> die optreden bij diabetes ontstaan door niet-enzymatische glycosylering van eiwitten. Deze eiwitten kunnen crosslinks vormen waardoor ze hun functie verliezen en rigide worden.</w:t>
      </w:r>
      <w:r w:rsidR="00CB1D85" w:rsidRPr="00BA72D3">
        <w:rPr>
          <w:rFonts w:asciiTheme="minorHAnsi" w:hAnsiTheme="minorHAnsi"/>
        </w:rPr>
        <w:t xml:space="preserve"> De eindproducten van dergelijke  processen worden advanced glycosylation endproducts (AGE) genoemd.</w:t>
      </w:r>
      <w:r w:rsidR="008569BA" w:rsidRPr="00BA72D3">
        <w:rPr>
          <w:rFonts w:asciiTheme="minorHAnsi" w:hAnsiTheme="minorHAnsi"/>
        </w:rPr>
        <w:t xml:space="preserve"> </w:t>
      </w:r>
      <w:r w:rsidR="00DC1147" w:rsidRPr="00BA72D3">
        <w:rPr>
          <w:rFonts w:asciiTheme="minorHAnsi" w:hAnsiTheme="minorHAnsi"/>
        </w:rPr>
        <w:fldChar w:fldCharType="begin"/>
      </w:r>
      <w:r w:rsidR="00654E9C" w:rsidRPr="00BA72D3">
        <w:rPr>
          <w:rFonts w:asciiTheme="minorHAnsi" w:hAnsiTheme="minorHAnsi"/>
        </w:rPr>
        <w:instrText xml:space="preserve"> ADDIN EN.CITE &lt;EndNote&gt;&lt;Cite&gt;&lt;Author&gt;Ulrich&lt;/Author&gt;&lt;Year&gt;2001&lt;/Year&gt;&lt;IDText&gt;Protein glycation, diabetes, and aging&lt;/IDText&gt;&lt;DisplayText&gt;(6)&lt;/DisplayText&gt;&lt;record&gt;&lt;keywords&gt;&lt;keyword&gt;Aging&lt;/keyword&gt;&lt;keyword&gt;Animals&lt;/keyword&gt;&lt;keyword&gt;Diabetes Mellitus&lt;/keyword&gt;&lt;keyword&gt;Glycation End Products, Advanced&lt;/keyword&gt;&lt;keyword&gt;Humans&lt;/keyword&gt;&lt;keyword&gt;Models, Chemical&lt;/keyword&gt;&lt;keyword&gt;Thiazoles&lt;/keyword&gt;&lt;/keywords&gt;&lt;urls&gt;&lt;related-urls&gt;&lt;url&gt;https://www.ncbi.nlm.nih.gov/pubmed/11237208&lt;/url&gt;&lt;/related-urls&gt;&lt;/urls&gt;&lt;isbn&gt;0079-9963&lt;/isbn&gt;&lt;titles&gt;&lt;title&gt;Protein glycation, diabetes, and aging&lt;/title&gt;&lt;secondary-title&gt;Recent Prog Horm Res&lt;/secondary-title&gt;&lt;/titles&gt;&lt;pages&gt;1-21&lt;/pages&gt;&lt;contributors&gt;&lt;authors&gt;&lt;author&gt;Ulrich, P.&lt;/author&gt;&lt;author&gt;Cerami, A.&lt;/author&gt;&lt;/authors&gt;&lt;/contributors&gt;&lt;language&gt;eng&lt;/language&gt;&lt;added-date format="utc"&gt;1546076866&lt;/added-date&gt;&lt;ref-type name="Journal Article"&gt;17&lt;/ref-type&gt;&lt;dates&gt;&lt;year&gt;2001&lt;/year&gt;&lt;/dates&gt;&lt;rec-number&gt;12&lt;/rec-number&gt;&lt;last-updated-date format="utc"&gt;1546076866&lt;/last-updated-date&gt;&lt;accession-num&gt;11237208&lt;/accession-num&gt;&lt;volume&gt;56&lt;/volume&gt;&lt;/record&gt;&lt;/Cite&gt;&lt;/EndNote&gt;</w:instrText>
      </w:r>
      <w:r w:rsidR="00DC1147" w:rsidRPr="00BA72D3">
        <w:rPr>
          <w:rFonts w:asciiTheme="minorHAnsi" w:hAnsiTheme="minorHAnsi"/>
        </w:rPr>
        <w:fldChar w:fldCharType="separate"/>
      </w:r>
      <w:r w:rsidR="004016CB">
        <w:rPr>
          <w:rFonts w:asciiTheme="minorHAnsi" w:hAnsiTheme="minorHAnsi"/>
          <w:noProof/>
        </w:rPr>
        <w:t>(10</w:t>
      </w:r>
      <w:r w:rsidR="00654E9C" w:rsidRPr="00BA72D3">
        <w:rPr>
          <w:rFonts w:asciiTheme="minorHAnsi" w:hAnsiTheme="minorHAnsi"/>
          <w:noProof/>
        </w:rPr>
        <w:t>)</w:t>
      </w:r>
      <w:r w:rsidR="00DC1147" w:rsidRPr="00BA72D3">
        <w:rPr>
          <w:rFonts w:asciiTheme="minorHAnsi" w:hAnsiTheme="minorHAnsi"/>
        </w:rPr>
        <w:fldChar w:fldCharType="end"/>
      </w:r>
      <w:r w:rsidR="008569BA" w:rsidRPr="00BA72D3">
        <w:rPr>
          <w:rFonts w:asciiTheme="minorHAnsi" w:hAnsiTheme="minorHAnsi"/>
        </w:rPr>
        <w:t xml:space="preserve"> </w:t>
      </w:r>
      <w:r w:rsidR="00EA5378" w:rsidRPr="00BA72D3">
        <w:rPr>
          <w:rFonts w:asciiTheme="minorHAnsi" w:hAnsiTheme="minorHAnsi"/>
        </w:rPr>
        <w:t>Met cel</w:t>
      </w:r>
      <w:r w:rsidR="00652146" w:rsidRPr="00BA72D3">
        <w:rPr>
          <w:rFonts w:asciiTheme="minorHAnsi" w:hAnsiTheme="minorHAnsi"/>
        </w:rPr>
        <w:t>-</w:t>
      </w:r>
      <w:r w:rsidR="00EA5378" w:rsidRPr="00BA72D3">
        <w:rPr>
          <w:rFonts w:asciiTheme="minorHAnsi" w:hAnsiTheme="minorHAnsi"/>
        </w:rPr>
        <w:t>, weefsel</w:t>
      </w:r>
      <w:r w:rsidR="00652146" w:rsidRPr="00BA72D3">
        <w:rPr>
          <w:rFonts w:asciiTheme="minorHAnsi" w:hAnsiTheme="minorHAnsi"/>
        </w:rPr>
        <w:t>-</w:t>
      </w:r>
      <w:r w:rsidR="00EA5378" w:rsidRPr="00BA72D3">
        <w:rPr>
          <w:rFonts w:asciiTheme="minorHAnsi" w:hAnsiTheme="minorHAnsi"/>
        </w:rPr>
        <w:t xml:space="preserve"> en orgaan </w:t>
      </w:r>
      <w:r w:rsidR="00EA5378" w:rsidRPr="00BA72D3">
        <w:rPr>
          <w:rFonts w:asciiTheme="minorHAnsi" w:hAnsiTheme="minorHAnsi"/>
        </w:rPr>
        <w:lastRenderedPageBreak/>
        <w:t xml:space="preserve">schade tot gevolg. </w:t>
      </w:r>
      <w:r w:rsidR="00033B76" w:rsidRPr="00BA72D3">
        <w:rPr>
          <w:rFonts w:asciiTheme="minorHAnsi" w:hAnsiTheme="minorHAnsi"/>
        </w:rPr>
        <w:t>De</w:t>
      </w:r>
      <w:r w:rsidR="007E5754" w:rsidRPr="00BA72D3">
        <w:rPr>
          <w:rFonts w:asciiTheme="minorHAnsi" w:hAnsiTheme="minorHAnsi"/>
        </w:rPr>
        <w:t xml:space="preserve"> </w:t>
      </w:r>
      <w:r w:rsidR="00EA5378" w:rsidRPr="00BA72D3">
        <w:rPr>
          <w:rFonts w:asciiTheme="minorHAnsi" w:hAnsiTheme="minorHAnsi"/>
        </w:rPr>
        <w:t>meest voorkomende complicatie</w:t>
      </w:r>
      <w:r w:rsidR="000F0872">
        <w:rPr>
          <w:rFonts w:asciiTheme="minorHAnsi" w:hAnsiTheme="minorHAnsi"/>
        </w:rPr>
        <w:t>s</w:t>
      </w:r>
      <w:r w:rsidR="00EA5378" w:rsidRPr="00BA72D3">
        <w:rPr>
          <w:rFonts w:asciiTheme="minorHAnsi" w:hAnsiTheme="minorHAnsi"/>
        </w:rPr>
        <w:t xml:space="preserve"> zijn micro-angiopathie, macro-angiopa</w:t>
      </w:r>
      <w:r w:rsidR="000F0872">
        <w:rPr>
          <w:rFonts w:asciiTheme="minorHAnsi" w:hAnsiTheme="minorHAnsi"/>
        </w:rPr>
        <w:t xml:space="preserve">thie, retinopathie, </w:t>
      </w:r>
      <w:r w:rsidR="00EA5378" w:rsidRPr="00BA72D3">
        <w:rPr>
          <w:rFonts w:asciiTheme="minorHAnsi" w:hAnsiTheme="minorHAnsi"/>
        </w:rPr>
        <w:t>… (</w:t>
      </w:r>
      <w:r w:rsidR="004016CB">
        <w:rPr>
          <w:rFonts w:asciiTheme="minorHAnsi" w:hAnsiTheme="minorHAnsi"/>
        </w:rPr>
        <w:t>5</w:t>
      </w:r>
      <w:r w:rsidR="00AA6D13" w:rsidRPr="00BA72D3">
        <w:rPr>
          <w:rFonts w:asciiTheme="minorHAnsi" w:hAnsiTheme="minorHAnsi"/>
        </w:rPr>
        <w:t>)</w:t>
      </w:r>
    </w:p>
    <w:p w14:paraId="5C224EB5" w14:textId="77777777" w:rsidR="00634147" w:rsidRDefault="00634147" w:rsidP="00BA72D3">
      <w:pPr>
        <w:pStyle w:val="Kop3"/>
        <w:spacing w:line="360" w:lineRule="auto"/>
        <w:jc w:val="both"/>
        <w:rPr>
          <w:rFonts w:asciiTheme="minorHAnsi" w:hAnsiTheme="minorHAnsi"/>
          <w:color w:val="000000" w:themeColor="text1"/>
        </w:rPr>
      </w:pPr>
    </w:p>
    <w:p w14:paraId="5E4A494F" w14:textId="77777777" w:rsidR="00343A65" w:rsidRPr="00BA72D3" w:rsidRDefault="00343A65" w:rsidP="00BA72D3">
      <w:pPr>
        <w:pStyle w:val="Kop3"/>
        <w:spacing w:line="360" w:lineRule="auto"/>
        <w:jc w:val="both"/>
        <w:rPr>
          <w:rFonts w:asciiTheme="minorHAnsi" w:hAnsiTheme="minorHAnsi"/>
          <w:color w:val="000000" w:themeColor="text1"/>
        </w:rPr>
      </w:pPr>
      <w:bookmarkStart w:id="10" w:name="_Toc417809141"/>
      <w:r w:rsidRPr="00BA72D3">
        <w:rPr>
          <w:rFonts w:asciiTheme="minorHAnsi" w:hAnsiTheme="minorHAnsi"/>
          <w:color w:val="000000" w:themeColor="text1"/>
        </w:rPr>
        <w:t>X.1.2 Probleemstelling</w:t>
      </w:r>
      <w:bookmarkEnd w:id="10"/>
    </w:p>
    <w:p w14:paraId="5FEA44ED" w14:textId="77777777" w:rsidR="00F94604" w:rsidRPr="00BA72D3" w:rsidRDefault="00F94604" w:rsidP="00BA72D3">
      <w:pPr>
        <w:spacing w:line="360" w:lineRule="auto"/>
        <w:jc w:val="both"/>
        <w:rPr>
          <w:rFonts w:asciiTheme="minorHAnsi" w:hAnsiTheme="minorHAnsi"/>
        </w:rPr>
      </w:pPr>
    </w:p>
    <w:p w14:paraId="396327AB" w14:textId="724DF52B" w:rsidR="00F94604" w:rsidRPr="00BA72D3" w:rsidRDefault="00F94604" w:rsidP="00BA72D3">
      <w:pPr>
        <w:spacing w:line="360" w:lineRule="auto"/>
        <w:jc w:val="both"/>
        <w:rPr>
          <w:rFonts w:asciiTheme="minorHAnsi" w:hAnsiTheme="minorHAnsi"/>
          <w:highlight w:val="yellow"/>
        </w:rPr>
      </w:pPr>
      <w:r w:rsidRPr="00BA72D3">
        <w:rPr>
          <w:rFonts w:asciiTheme="minorHAnsi" w:hAnsiTheme="minorHAnsi"/>
        </w:rPr>
        <w:t>Door de verbeterde economische welvaart is er een enorme toename van calorierijke voedselconsumptie opgetreden. Hieronder vallen ook de gesuikerde frisdranken, tussendoortjes en maaltijden in het algemeen. Het lichaam en voornamelijk de spiercellen en vetcellen worden hierdoor minder sensitief voor insuline, het hormoon dat ervoor zorgt dat suiker of glucose wordt opgenomen in deze cellen. Dit fenomeen komt vaak voor en is beter gekend onder de naam suikerziekte of diabetes.</w:t>
      </w:r>
      <w:r w:rsidR="004016CB">
        <w:rPr>
          <w:rFonts w:asciiTheme="minorHAnsi" w:hAnsiTheme="minorHAnsi"/>
        </w:rPr>
        <w:t>(5</w:t>
      </w:r>
      <w:r w:rsidR="000F0872">
        <w:rPr>
          <w:rFonts w:asciiTheme="minorHAnsi" w:hAnsiTheme="minorHAnsi"/>
        </w:rPr>
        <w:t>)</w:t>
      </w:r>
    </w:p>
    <w:p w14:paraId="2BF5905B" w14:textId="77777777" w:rsidR="00F94604" w:rsidRPr="00BA72D3" w:rsidRDefault="00F94604" w:rsidP="00BA72D3">
      <w:pPr>
        <w:spacing w:line="360" w:lineRule="auto"/>
        <w:jc w:val="both"/>
        <w:rPr>
          <w:rFonts w:asciiTheme="minorHAnsi" w:hAnsiTheme="minorHAnsi"/>
        </w:rPr>
      </w:pPr>
    </w:p>
    <w:p w14:paraId="06AFC69C" w14:textId="137097E3" w:rsidR="00F94604" w:rsidRPr="00BA72D3" w:rsidRDefault="00F94604" w:rsidP="00BA72D3">
      <w:pPr>
        <w:spacing w:line="360" w:lineRule="auto"/>
        <w:jc w:val="both"/>
        <w:rPr>
          <w:rFonts w:asciiTheme="minorHAnsi" w:hAnsiTheme="minorHAnsi"/>
        </w:rPr>
      </w:pPr>
      <w:r w:rsidRPr="00BA72D3">
        <w:rPr>
          <w:rFonts w:asciiTheme="minorHAnsi" w:hAnsiTheme="minorHAnsi"/>
          <w:lang w:val="nl-BE"/>
        </w:rPr>
        <w:t xml:space="preserve">Parodontitis wordt in de literatuur beschreven als de zesde complicatie van diabetes mellitus </w:t>
      </w:r>
      <w:r w:rsidR="009B1112" w:rsidRPr="00BA72D3">
        <w:rPr>
          <w:rFonts w:asciiTheme="minorHAnsi" w:hAnsiTheme="minorHAnsi"/>
          <w:lang w:val="en-US"/>
        </w:rPr>
        <w:fldChar w:fldCharType="begin">
          <w:fldData xml:space="preserve">PEVuZE5vdGU+PENpdGU+PEF1dGhvcj5TYW56PC9BdXRob3I+PFllYXI+MjAxODwvWWVhcj48SURU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</w:fldData>
        </w:fldChar>
      </w:r>
      <w:r w:rsidR="009B1112" w:rsidRPr="00BA72D3">
        <w:rPr>
          <w:rFonts w:asciiTheme="minorHAnsi" w:hAnsiTheme="minorHAnsi"/>
          <w:lang w:val="nl-BE"/>
        </w:rPr>
        <w:instrText xml:space="preserve"> ADDIN EN.CITE </w:instrText>
      </w:r>
      <w:r w:rsidR="009B1112" w:rsidRPr="00BA72D3">
        <w:rPr>
          <w:rFonts w:asciiTheme="minorHAnsi" w:hAnsiTheme="minorHAnsi"/>
          <w:lang w:val="en-US"/>
        </w:rPr>
        <w:fldChar w:fldCharType="begin">
          <w:fldData xml:space="preserve">PEVuZE5vdGU+PENpdGU+PEF1dGhvcj5TYW56PC9BdXRob3I+PFllYXI+MjAxODwvWWVhcj48SURU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</w:fldData>
        </w:fldChar>
      </w:r>
      <w:r w:rsidR="009B1112" w:rsidRPr="00BA72D3">
        <w:rPr>
          <w:rFonts w:asciiTheme="minorHAnsi" w:hAnsiTheme="minorHAnsi"/>
          <w:lang w:val="nl-BE"/>
        </w:rPr>
        <w:instrText xml:space="preserve"> ADDIN EN.CITE.DATA </w:instrText>
      </w:r>
      <w:r w:rsidR="009B1112" w:rsidRPr="00BA72D3">
        <w:rPr>
          <w:rFonts w:asciiTheme="minorHAnsi" w:hAnsiTheme="minorHAnsi"/>
          <w:lang w:val="en-US"/>
        </w:rPr>
      </w:r>
      <w:r w:rsidR="009B1112" w:rsidRPr="00BA72D3">
        <w:rPr>
          <w:rFonts w:asciiTheme="minorHAnsi" w:hAnsiTheme="minorHAnsi"/>
          <w:lang w:val="en-US"/>
        </w:rPr>
        <w:fldChar w:fldCharType="end"/>
      </w:r>
      <w:r w:rsidR="009B1112" w:rsidRPr="00BA72D3">
        <w:rPr>
          <w:rFonts w:asciiTheme="minorHAnsi" w:hAnsiTheme="minorHAnsi"/>
          <w:lang w:val="en-US"/>
        </w:rPr>
      </w:r>
      <w:r w:rsidR="009B1112" w:rsidRPr="00BA72D3">
        <w:rPr>
          <w:rFonts w:asciiTheme="minorHAnsi" w:hAnsiTheme="minorHAnsi"/>
          <w:lang w:val="en-US"/>
        </w:rPr>
        <w:fldChar w:fldCharType="separate"/>
      </w:r>
      <w:r w:rsidR="004016CB">
        <w:rPr>
          <w:rFonts w:asciiTheme="minorHAnsi" w:hAnsiTheme="minorHAnsi"/>
          <w:noProof/>
          <w:lang w:val="nl-BE"/>
        </w:rPr>
        <w:t>(11</w:t>
      </w:r>
      <w:r w:rsidR="009B1112" w:rsidRPr="00BA72D3">
        <w:rPr>
          <w:rFonts w:asciiTheme="minorHAnsi" w:hAnsiTheme="minorHAnsi"/>
          <w:noProof/>
          <w:lang w:val="nl-BE"/>
        </w:rPr>
        <w:t>)</w:t>
      </w:r>
      <w:r w:rsidR="009B1112" w:rsidRPr="00BA72D3">
        <w:rPr>
          <w:rFonts w:asciiTheme="minorHAnsi" w:hAnsiTheme="minorHAnsi"/>
          <w:lang w:val="en-US"/>
        </w:rPr>
        <w:fldChar w:fldCharType="end"/>
      </w:r>
      <w:r w:rsidRPr="00BA72D3">
        <w:rPr>
          <w:rFonts w:asciiTheme="minorHAnsi" w:hAnsiTheme="minorHAnsi"/>
          <w:lang w:val="nl-BE"/>
        </w:rPr>
        <w:t xml:space="preserve">. </w:t>
      </w:r>
      <w:r w:rsidRPr="00BA72D3">
        <w:rPr>
          <w:rFonts w:asciiTheme="minorHAnsi" w:hAnsiTheme="minorHAnsi"/>
        </w:rPr>
        <w:t xml:space="preserve">Deze aandoening komt in zijn chronische vorm </w:t>
      </w:r>
      <w:r w:rsidR="00B0101D" w:rsidRPr="00BA72D3">
        <w:rPr>
          <w:rFonts w:asciiTheme="minorHAnsi" w:hAnsiTheme="minorHAnsi"/>
        </w:rPr>
        <w:t xml:space="preserve"> tot </w:t>
      </w:r>
      <w:r w:rsidRPr="00BA72D3">
        <w:rPr>
          <w:rFonts w:asciiTheme="minorHAnsi" w:hAnsiTheme="minorHAnsi"/>
        </w:rPr>
        <w:t>4</w:t>
      </w:r>
      <w:r w:rsidR="00B0101D" w:rsidRPr="00BA72D3">
        <w:rPr>
          <w:rFonts w:asciiTheme="minorHAnsi" w:hAnsiTheme="minorHAnsi"/>
        </w:rPr>
        <w:t>5</w:t>
      </w:r>
      <w:r w:rsidRPr="00BA72D3">
        <w:rPr>
          <w:rFonts w:asciiTheme="minorHAnsi" w:hAnsiTheme="minorHAnsi"/>
        </w:rPr>
        <w:t>-50% voor bij volwassenen. Wereldwijd heeft</w:t>
      </w:r>
      <w:r w:rsidR="00B0101D" w:rsidRPr="00BA72D3">
        <w:rPr>
          <w:rFonts w:asciiTheme="minorHAnsi" w:hAnsiTheme="minorHAnsi"/>
        </w:rPr>
        <w:t xml:space="preserve"> parodontitis</w:t>
      </w:r>
      <w:r w:rsidRPr="00BA72D3">
        <w:rPr>
          <w:rFonts w:asciiTheme="minorHAnsi" w:hAnsiTheme="minorHAnsi"/>
        </w:rPr>
        <w:t xml:space="preserve"> een prevalentie van 11,2%.</w:t>
      </w:r>
      <w:r w:rsidR="004016CB">
        <w:rPr>
          <w:rFonts w:asciiTheme="minorHAnsi" w:hAnsiTheme="minorHAnsi"/>
        </w:rPr>
        <w:t xml:space="preserve"> (6</w:t>
      </w:r>
      <w:r w:rsidR="00B91F9B">
        <w:rPr>
          <w:rFonts w:asciiTheme="minorHAnsi" w:hAnsiTheme="minorHAnsi"/>
        </w:rPr>
        <w:t>)</w:t>
      </w:r>
    </w:p>
    <w:p w14:paraId="2062F018" w14:textId="77777777" w:rsidR="00F94604" w:rsidRPr="00BA72D3" w:rsidRDefault="00F94604" w:rsidP="00BA72D3">
      <w:pPr>
        <w:spacing w:line="360" w:lineRule="auto"/>
        <w:jc w:val="both"/>
        <w:rPr>
          <w:rFonts w:asciiTheme="minorHAnsi" w:hAnsiTheme="minorHAnsi"/>
        </w:rPr>
      </w:pPr>
    </w:p>
    <w:p w14:paraId="0EA17CA6" w14:textId="77777777" w:rsidR="00F94604" w:rsidRPr="00BA72D3" w:rsidRDefault="00F94604" w:rsidP="00BA72D3">
      <w:pPr>
        <w:spacing w:line="360" w:lineRule="auto"/>
        <w:jc w:val="both"/>
        <w:rPr>
          <w:rFonts w:asciiTheme="minorHAnsi" w:hAnsiTheme="minorHAnsi"/>
        </w:rPr>
      </w:pPr>
      <w:r w:rsidRPr="00BA72D3">
        <w:rPr>
          <w:rFonts w:asciiTheme="minorHAnsi" w:hAnsiTheme="minorHAnsi"/>
        </w:rPr>
        <w:t xml:space="preserve">In de literatuur wordt beschreven dat beide ziektemechanismen elkaar kunnen beïnvloeden. </w:t>
      </w:r>
    </w:p>
    <w:p w14:paraId="64379B0F" w14:textId="3A60C2D7" w:rsidR="00F94604" w:rsidRPr="00BA72D3" w:rsidRDefault="00F94604" w:rsidP="00BA72D3">
      <w:pPr>
        <w:spacing w:line="360" w:lineRule="auto"/>
        <w:jc w:val="both"/>
        <w:rPr>
          <w:rFonts w:asciiTheme="minorHAnsi" w:hAnsiTheme="minorHAnsi"/>
        </w:rPr>
      </w:pPr>
      <w:r w:rsidRPr="00BA72D3">
        <w:rPr>
          <w:rFonts w:asciiTheme="minorHAnsi" w:hAnsiTheme="minorHAnsi"/>
        </w:rPr>
        <w:t>Parodontitis zorgt door zijn verdiepte pockets dat bacteriën kunnen gaan koloniseren in de pocket. Het menselijk lichaam biedt als antwoord op deze antigenen een ontstekingsreactie. De cellen van het afweersysteem produceren cytokine</w:t>
      </w:r>
      <w:r w:rsidR="00B0101D" w:rsidRPr="00BA72D3">
        <w:rPr>
          <w:rFonts w:asciiTheme="minorHAnsi" w:hAnsiTheme="minorHAnsi"/>
        </w:rPr>
        <w:t>s</w:t>
      </w:r>
      <w:r w:rsidRPr="00BA72D3">
        <w:rPr>
          <w:rFonts w:asciiTheme="minorHAnsi" w:hAnsiTheme="minorHAnsi"/>
        </w:rPr>
        <w:t xml:space="preserve"> en andere moleculen om zich te verdedigen tegen het dreigende agens. Deze cytokinen en </w:t>
      </w:r>
      <w:r w:rsidR="00652146" w:rsidRPr="00BA72D3">
        <w:rPr>
          <w:rFonts w:asciiTheme="minorHAnsi" w:hAnsiTheme="minorHAnsi"/>
        </w:rPr>
        <w:t xml:space="preserve">andere </w:t>
      </w:r>
      <w:r w:rsidRPr="00BA72D3">
        <w:rPr>
          <w:rFonts w:asciiTheme="minorHAnsi" w:hAnsiTheme="minorHAnsi"/>
        </w:rPr>
        <w:t>moleculen zorgen er ook voor dat de spier en vetcellen minder sensitief worden voor insuline met als gevolg dat glucose verminderd wordt opgenomen. Glucose blijft in de bloedbaan rond dwarrelen om zich uiteindelijk te binden aan hemoglobine A, een bestanddeel van de rode bloedcellen. In de geneeskunde staat deze verbinding beter gekend als geglycosyleerd hemoglobine A of afgekort HbA1c.</w:t>
      </w:r>
      <w:r w:rsidR="004016CB">
        <w:rPr>
          <w:rFonts w:asciiTheme="minorHAnsi" w:hAnsiTheme="minorHAnsi"/>
        </w:rPr>
        <w:t>(2)(5</w:t>
      </w:r>
      <w:r w:rsidR="00B91F9B">
        <w:rPr>
          <w:rFonts w:asciiTheme="minorHAnsi" w:hAnsiTheme="minorHAnsi"/>
        </w:rPr>
        <w:t>)</w:t>
      </w:r>
    </w:p>
    <w:p w14:paraId="4444757A" w14:textId="77777777" w:rsidR="00F94604" w:rsidRPr="00BA72D3" w:rsidRDefault="00F94604" w:rsidP="00BA72D3">
      <w:pPr>
        <w:spacing w:line="360" w:lineRule="auto"/>
        <w:jc w:val="both"/>
        <w:rPr>
          <w:rFonts w:asciiTheme="minorHAnsi" w:hAnsiTheme="minorHAnsi"/>
        </w:rPr>
      </w:pPr>
    </w:p>
    <w:p w14:paraId="115B99CC" w14:textId="2A6EA0F2" w:rsidR="00F94604" w:rsidRPr="00BA72D3" w:rsidRDefault="00F94604" w:rsidP="00BA72D3">
      <w:pPr>
        <w:spacing w:line="360" w:lineRule="auto"/>
        <w:jc w:val="both"/>
        <w:rPr>
          <w:rFonts w:asciiTheme="minorHAnsi" w:hAnsiTheme="minorHAnsi"/>
        </w:rPr>
      </w:pPr>
      <w:r w:rsidRPr="00BA72D3">
        <w:rPr>
          <w:rFonts w:asciiTheme="minorHAnsi" w:hAnsiTheme="minorHAnsi"/>
        </w:rPr>
        <w:t xml:space="preserve">HbA1c waarden kunnen gebruikt worden </w:t>
      </w:r>
      <w:r w:rsidR="00B0101D" w:rsidRPr="00BA72D3">
        <w:rPr>
          <w:rFonts w:asciiTheme="minorHAnsi" w:hAnsiTheme="minorHAnsi"/>
        </w:rPr>
        <w:t>a</w:t>
      </w:r>
      <w:r w:rsidRPr="00BA72D3">
        <w:rPr>
          <w:rFonts w:asciiTheme="minorHAnsi" w:hAnsiTheme="minorHAnsi"/>
        </w:rPr>
        <w:t>ls risico parameter voor het ontwikkelen van diabetes.</w:t>
      </w:r>
      <w:r w:rsidR="004016CB">
        <w:rPr>
          <w:rFonts w:asciiTheme="minorHAnsi" w:hAnsiTheme="minorHAnsi"/>
        </w:rPr>
        <w:t xml:space="preserve"> (5</w:t>
      </w:r>
      <w:r w:rsidR="00B91F9B">
        <w:rPr>
          <w:rFonts w:asciiTheme="minorHAnsi" w:hAnsiTheme="minorHAnsi"/>
        </w:rPr>
        <w:t>)</w:t>
      </w:r>
    </w:p>
    <w:p w14:paraId="0227DDBC" w14:textId="77777777" w:rsidR="00183364" w:rsidRPr="00BA72D3" w:rsidRDefault="00183364" w:rsidP="00BA72D3">
      <w:pPr>
        <w:spacing w:line="360" w:lineRule="auto"/>
        <w:ind w:left="708"/>
        <w:jc w:val="both"/>
        <w:rPr>
          <w:rFonts w:asciiTheme="minorHAnsi" w:hAnsiTheme="minorHAnsi"/>
          <w:b/>
        </w:rPr>
      </w:pPr>
    </w:p>
    <w:p w14:paraId="4E7238BB" w14:textId="77777777" w:rsidR="00F70A80" w:rsidRDefault="00F70A80" w:rsidP="00BA72D3">
      <w:pPr>
        <w:spacing w:line="360" w:lineRule="auto"/>
        <w:ind w:left="708"/>
        <w:jc w:val="both"/>
        <w:rPr>
          <w:rFonts w:asciiTheme="minorHAnsi" w:hAnsiTheme="minorHAnsi"/>
          <w:b/>
        </w:rPr>
      </w:pPr>
    </w:p>
    <w:p w14:paraId="4F6F0644" w14:textId="77777777" w:rsidR="00DE2757" w:rsidRDefault="00DE2757" w:rsidP="00BA72D3">
      <w:pPr>
        <w:spacing w:line="360" w:lineRule="auto"/>
        <w:ind w:left="708"/>
        <w:jc w:val="both"/>
        <w:rPr>
          <w:rFonts w:asciiTheme="minorHAnsi" w:hAnsiTheme="minorHAnsi"/>
          <w:b/>
        </w:rPr>
      </w:pPr>
    </w:p>
    <w:p w14:paraId="7E57CFC6" w14:textId="77777777" w:rsidR="0040578B" w:rsidRDefault="0040578B" w:rsidP="00BA72D3">
      <w:pPr>
        <w:pStyle w:val="Kop3"/>
        <w:spacing w:line="360" w:lineRule="auto"/>
        <w:jc w:val="both"/>
        <w:rPr>
          <w:rFonts w:asciiTheme="minorHAnsi" w:hAnsiTheme="minorHAnsi"/>
          <w:color w:val="000000" w:themeColor="text1"/>
        </w:rPr>
      </w:pPr>
    </w:p>
    <w:p w14:paraId="3FE0F00D" w14:textId="77777777" w:rsidR="00343A65" w:rsidRPr="00BA72D3" w:rsidRDefault="00343A65" w:rsidP="00BA72D3">
      <w:pPr>
        <w:pStyle w:val="Kop3"/>
        <w:spacing w:line="360" w:lineRule="auto"/>
        <w:jc w:val="both"/>
        <w:rPr>
          <w:rFonts w:asciiTheme="minorHAnsi" w:hAnsiTheme="minorHAnsi"/>
          <w:color w:val="000000" w:themeColor="text1"/>
        </w:rPr>
      </w:pPr>
      <w:bookmarkStart w:id="11" w:name="_Toc417809142"/>
      <w:r w:rsidRPr="00BA72D3">
        <w:rPr>
          <w:rFonts w:asciiTheme="minorHAnsi" w:hAnsiTheme="minorHAnsi"/>
          <w:color w:val="000000" w:themeColor="text1"/>
        </w:rPr>
        <w:t>X.1.3 Belang van deze studie</w:t>
      </w:r>
      <w:bookmarkEnd w:id="11"/>
    </w:p>
    <w:p w14:paraId="3365EAF4" w14:textId="77777777" w:rsidR="00F94604" w:rsidRPr="00BA72D3" w:rsidRDefault="00F94604" w:rsidP="00BA72D3">
      <w:pPr>
        <w:spacing w:line="360" w:lineRule="auto"/>
        <w:ind w:left="708"/>
        <w:jc w:val="both"/>
        <w:rPr>
          <w:rFonts w:asciiTheme="minorHAnsi" w:hAnsiTheme="minorHAnsi"/>
          <w:b/>
        </w:rPr>
      </w:pPr>
    </w:p>
    <w:p w14:paraId="67F37060" w14:textId="77777777" w:rsidR="00F94604" w:rsidRPr="00BA72D3" w:rsidRDefault="00F94604" w:rsidP="00BA72D3">
      <w:pPr>
        <w:spacing w:line="360" w:lineRule="auto"/>
        <w:jc w:val="both"/>
        <w:rPr>
          <w:rFonts w:asciiTheme="minorHAnsi" w:hAnsiTheme="minorHAnsi"/>
        </w:rPr>
      </w:pPr>
      <w:r w:rsidRPr="00BA72D3">
        <w:rPr>
          <w:rFonts w:asciiTheme="minorHAnsi" w:hAnsiTheme="minorHAnsi"/>
        </w:rPr>
        <w:t>Vroegtijdige diabetes diagnose is van belang ter preventie van ernstige complicaties. Vaak hebben patiënten verhoogde glycemische waarden die kunnen worden geklasseerd onder de noemer van pre-diabetes.</w:t>
      </w:r>
    </w:p>
    <w:p w14:paraId="638FBC8C" w14:textId="075C9C40" w:rsidR="002B00BD" w:rsidRPr="00BA72D3" w:rsidRDefault="00F94604" w:rsidP="00BA72D3">
      <w:pPr>
        <w:spacing w:line="360" w:lineRule="auto"/>
        <w:jc w:val="both"/>
        <w:rPr>
          <w:rFonts w:asciiTheme="minorHAnsi" w:hAnsiTheme="minorHAnsi"/>
        </w:rPr>
      </w:pPr>
      <w:r w:rsidRPr="00BA72D3">
        <w:rPr>
          <w:rFonts w:asciiTheme="minorHAnsi" w:hAnsiTheme="minorHAnsi"/>
        </w:rPr>
        <w:t xml:space="preserve">Door de in de literatuur beschreven tweerichtings relatie van diabetes mellitus en parodontitis is het van belang voor de tandarts om op de hoogte te zijn dat patiënten met parodontitis mogelijk aan </w:t>
      </w:r>
      <w:r w:rsidR="00B0101D" w:rsidRPr="00BA72D3">
        <w:rPr>
          <w:rFonts w:asciiTheme="minorHAnsi" w:hAnsiTheme="minorHAnsi"/>
        </w:rPr>
        <w:t xml:space="preserve">een </w:t>
      </w:r>
      <w:r w:rsidRPr="00BA72D3">
        <w:rPr>
          <w:rFonts w:asciiTheme="minorHAnsi" w:hAnsiTheme="minorHAnsi"/>
        </w:rPr>
        <w:t>on-ged</w:t>
      </w:r>
      <w:r w:rsidR="008A0A92" w:rsidRPr="00BA72D3">
        <w:rPr>
          <w:rFonts w:asciiTheme="minorHAnsi" w:hAnsiTheme="minorHAnsi"/>
        </w:rPr>
        <w:t>iagnosticeerde diabetes lijden.</w:t>
      </w:r>
    </w:p>
    <w:p w14:paraId="1C4126C5" w14:textId="77777777" w:rsidR="005C154D" w:rsidRPr="00BA72D3" w:rsidRDefault="005C154D" w:rsidP="00BA72D3">
      <w:pPr>
        <w:spacing w:line="360" w:lineRule="auto"/>
        <w:jc w:val="both"/>
        <w:rPr>
          <w:rFonts w:asciiTheme="minorHAnsi" w:hAnsiTheme="minorHAnsi"/>
          <w:b/>
        </w:rPr>
      </w:pPr>
    </w:p>
    <w:p w14:paraId="0A791A3A" w14:textId="77777777" w:rsidR="005C154D" w:rsidRPr="00BA72D3" w:rsidRDefault="005C154D" w:rsidP="00BA72D3">
      <w:pPr>
        <w:pStyle w:val="Kop2"/>
        <w:spacing w:line="360" w:lineRule="auto"/>
        <w:jc w:val="both"/>
        <w:rPr>
          <w:rFonts w:asciiTheme="minorHAnsi" w:hAnsiTheme="minorHAnsi"/>
          <w:color w:val="000000" w:themeColor="text1"/>
        </w:rPr>
      </w:pPr>
      <w:bookmarkStart w:id="12" w:name="_Toc417809143"/>
      <w:r w:rsidRPr="00BA72D3">
        <w:rPr>
          <w:rFonts w:asciiTheme="minorHAnsi" w:hAnsiTheme="minorHAnsi"/>
          <w:color w:val="000000" w:themeColor="text1"/>
        </w:rPr>
        <w:t>X.2 Objectieven</w:t>
      </w:r>
      <w:bookmarkEnd w:id="12"/>
    </w:p>
    <w:p w14:paraId="62EFE18F" w14:textId="77777777" w:rsidR="00F94604" w:rsidRPr="00BA72D3" w:rsidRDefault="00F94604" w:rsidP="00BA72D3">
      <w:pPr>
        <w:spacing w:line="360" w:lineRule="auto"/>
        <w:jc w:val="both"/>
        <w:rPr>
          <w:rFonts w:asciiTheme="minorHAnsi" w:hAnsiTheme="minorHAnsi"/>
          <w:b/>
        </w:rPr>
      </w:pPr>
    </w:p>
    <w:p w14:paraId="366C2AB9" w14:textId="1862BAAD" w:rsidR="005C154D" w:rsidRDefault="00652146" w:rsidP="00BA72D3">
      <w:pPr>
        <w:spacing w:line="360" w:lineRule="auto"/>
        <w:jc w:val="both"/>
        <w:rPr>
          <w:rFonts w:asciiTheme="minorHAnsi" w:hAnsiTheme="minorHAnsi"/>
        </w:rPr>
      </w:pPr>
      <w:r w:rsidRPr="00BA72D3">
        <w:rPr>
          <w:rFonts w:asciiTheme="minorHAnsi" w:hAnsiTheme="minorHAnsi"/>
        </w:rPr>
        <w:t>Het doel van deze literatuurstudie is om</w:t>
      </w:r>
      <w:r w:rsidR="00B91F9B">
        <w:rPr>
          <w:rFonts w:asciiTheme="minorHAnsi" w:hAnsiTheme="minorHAnsi"/>
        </w:rPr>
        <w:t xml:space="preserve"> met behulp van</w:t>
      </w:r>
      <w:r w:rsidRPr="00BA72D3">
        <w:rPr>
          <w:rFonts w:asciiTheme="minorHAnsi" w:hAnsiTheme="minorHAnsi"/>
        </w:rPr>
        <w:t xml:space="preserve"> </w:t>
      </w:r>
      <w:r w:rsidR="00F94604" w:rsidRPr="00BA72D3">
        <w:rPr>
          <w:rFonts w:asciiTheme="minorHAnsi" w:hAnsiTheme="minorHAnsi"/>
        </w:rPr>
        <w:t>de meest recent gepubliceerde artikels het effect van parodontale therapie op de glycemische bloedwaarden</w:t>
      </w:r>
      <w:r w:rsidR="00BA1403" w:rsidRPr="00BA72D3">
        <w:rPr>
          <w:rFonts w:asciiTheme="minorHAnsi" w:hAnsiTheme="minorHAnsi"/>
        </w:rPr>
        <w:t xml:space="preserve"> te</w:t>
      </w:r>
      <w:r w:rsidR="00F94604" w:rsidRPr="00BA72D3">
        <w:rPr>
          <w:rFonts w:asciiTheme="minorHAnsi" w:hAnsiTheme="minorHAnsi"/>
        </w:rPr>
        <w:t xml:space="preserve">  achterhalen en dit bij zowel diabetes patiënten als niet-diabetes patiënten. De outcome hiervan kan interessant zijn als preventie van pre-diabetes en </w:t>
      </w:r>
      <w:r w:rsidR="00CD5C10" w:rsidRPr="00BA72D3">
        <w:rPr>
          <w:rFonts w:asciiTheme="minorHAnsi" w:hAnsiTheme="minorHAnsi"/>
        </w:rPr>
        <w:t xml:space="preserve"> complicatie</w:t>
      </w:r>
      <w:r w:rsidR="00995ABB" w:rsidRPr="00BA72D3">
        <w:rPr>
          <w:rFonts w:asciiTheme="minorHAnsi" w:hAnsiTheme="minorHAnsi"/>
        </w:rPr>
        <w:t>s</w:t>
      </w:r>
      <w:r w:rsidR="00CD5C10" w:rsidRPr="00BA72D3">
        <w:rPr>
          <w:rFonts w:asciiTheme="minorHAnsi" w:hAnsiTheme="minorHAnsi"/>
        </w:rPr>
        <w:t xml:space="preserve"> van </w:t>
      </w:r>
      <w:r w:rsidR="00F94604" w:rsidRPr="00BA72D3">
        <w:rPr>
          <w:rFonts w:asciiTheme="minorHAnsi" w:hAnsiTheme="minorHAnsi"/>
        </w:rPr>
        <w:t>diabetes.</w:t>
      </w:r>
    </w:p>
    <w:p w14:paraId="1EA037DF" w14:textId="77777777" w:rsidR="006B1539" w:rsidRPr="006B1539" w:rsidRDefault="006B1539" w:rsidP="00BA72D3">
      <w:pPr>
        <w:spacing w:line="360" w:lineRule="auto"/>
        <w:jc w:val="both"/>
        <w:rPr>
          <w:rFonts w:asciiTheme="minorHAnsi" w:hAnsiTheme="minorHAnsi"/>
        </w:rPr>
      </w:pPr>
    </w:p>
    <w:p w14:paraId="6B50763C" w14:textId="5A0CF35F" w:rsidR="0071668A" w:rsidRPr="00B91F9B" w:rsidRDefault="005C154D" w:rsidP="00B91F9B">
      <w:pPr>
        <w:pStyle w:val="Kop2"/>
        <w:spacing w:line="360" w:lineRule="auto"/>
        <w:jc w:val="both"/>
        <w:rPr>
          <w:rFonts w:asciiTheme="minorHAnsi" w:hAnsiTheme="minorHAnsi"/>
          <w:color w:val="000000" w:themeColor="text1"/>
        </w:rPr>
      </w:pPr>
      <w:bookmarkStart w:id="13" w:name="_Toc417809144"/>
      <w:r w:rsidRPr="00BA72D3">
        <w:rPr>
          <w:rFonts w:asciiTheme="minorHAnsi" w:hAnsiTheme="minorHAnsi"/>
          <w:color w:val="000000" w:themeColor="text1"/>
        </w:rPr>
        <w:t>X.3 Materialen en methoden</w:t>
      </w:r>
      <w:bookmarkEnd w:id="13"/>
    </w:p>
    <w:p w14:paraId="673CD270" w14:textId="359BEEA6" w:rsidR="0071668A" w:rsidRDefault="001E724E" w:rsidP="00EC0DCA">
      <w:pPr>
        <w:pStyle w:val="Kop3"/>
        <w:spacing w:line="360" w:lineRule="auto"/>
        <w:jc w:val="both"/>
        <w:rPr>
          <w:rFonts w:asciiTheme="minorHAnsi" w:hAnsiTheme="minorHAnsi"/>
        </w:rPr>
      </w:pPr>
      <w:bookmarkStart w:id="14" w:name="_Toc417809145"/>
      <w:r w:rsidRPr="00BA72D3">
        <w:rPr>
          <w:rFonts w:asciiTheme="minorHAnsi" w:hAnsiTheme="minorHAnsi"/>
        </w:rPr>
        <w:t>X.3.</w:t>
      </w:r>
      <w:r w:rsidR="0071668A" w:rsidRPr="00BA72D3">
        <w:rPr>
          <w:rFonts w:asciiTheme="minorHAnsi" w:hAnsiTheme="minorHAnsi"/>
        </w:rPr>
        <w:t>1.PICO-vraag</w:t>
      </w:r>
      <w:bookmarkEnd w:id="14"/>
    </w:p>
    <w:p w14:paraId="3A1F202F" w14:textId="77777777" w:rsidR="00EC0DCA" w:rsidRPr="00EC0DCA" w:rsidRDefault="00EC0DCA" w:rsidP="00EC0DCA"/>
    <w:p w14:paraId="2361FA3E" w14:textId="53236B31" w:rsidR="0071668A" w:rsidRPr="00BA72D3" w:rsidRDefault="0071668A" w:rsidP="00BA72D3">
      <w:pPr>
        <w:spacing w:line="360" w:lineRule="auto"/>
        <w:jc w:val="both"/>
        <w:rPr>
          <w:rFonts w:asciiTheme="minorHAnsi" w:hAnsiTheme="minorHAnsi"/>
        </w:rPr>
      </w:pPr>
      <w:r w:rsidRPr="00BA72D3">
        <w:rPr>
          <w:rFonts w:asciiTheme="minorHAnsi" w:hAnsiTheme="minorHAnsi"/>
        </w:rPr>
        <w:t xml:space="preserve">Aan de hand van de picovraag </w:t>
      </w:r>
      <w:r w:rsidR="00652146" w:rsidRPr="00BA72D3">
        <w:rPr>
          <w:rFonts w:asciiTheme="minorHAnsi" w:hAnsiTheme="minorHAnsi"/>
        </w:rPr>
        <w:t xml:space="preserve">werd er gezocht naar gepaste artikels die hierop een antwoord konden bieden. </w:t>
      </w:r>
    </w:p>
    <w:p w14:paraId="00C9D10D" w14:textId="77777777" w:rsidR="0071668A" w:rsidRPr="00BA72D3" w:rsidRDefault="0071668A" w:rsidP="00BA72D3">
      <w:pPr>
        <w:spacing w:line="360" w:lineRule="auto"/>
        <w:jc w:val="both"/>
        <w:rPr>
          <w:rFonts w:asciiTheme="minorHAnsi" w:hAnsiTheme="minorHAnsi"/>
        </w:rPr>
      </w:pPr>
      <w:r w:rsidRPr="00BA72D3">
        <w:rPr>
          <w:rFonts w:asciiTheme="minorHAnsi" w:hAnsiTheme="minorHAnsi"/>
        </w:rPr>
        <w:t xml:space="preserve">De PICO-vraag werd opgesplitst in 2 deel-vragen aangezien parodontitis en diabetes mellitus elkaar via beide wegen (zouden) kunnen beïnvloeden. </w:t>
      </w:r>
    </w:p>
    <w:p w14:paraId="59659FDC" w14:textId="5F71D582" w:rsidR="0071668A" w:rsidRPr="00BA72D3" w:rsidRDefault="005548AD" w:rsidP="00BA72D3">
      <w:pPr>
        <w:pStyle w:val="Lijstalinea"/>
        <w:numPr>
          <w:ilvl w:val="0"/>
          <w:numId w:val="1"/>
        </w:numPr>
        <w:spacing w:line="360" w:lineRule="auto"/>
        <w:jc w:val="both"/>
      </w:pPr>
      <w:r w:rsidRPr="00BA72D3">
        <w:t>Beïnvloedt</w:t>
      </w:r>
      <w:r w:rsidR="00B91F9B">
        <w:t xml:space="preserve"> de parodontale status de  HbA1c</w:t>
      </w:r>
      <w:r w:rsidR="0071668A" w:rsidRPr="00BA72D3">
        <w:t>-waarden in het bloed?</w:t>
      </w:r>
    </w:p>
    <w:p w14:paraId="73DF19EF" w14:textId="7601F5D5" w:rsidR="006B1539" w:rsidRDefault="0071668A" w:rsidP="006B1539">
      <w:pPr>
        <w:pStyle w:val="Lijstalinea"/>
        <w:numPr>
          <w:ilvl w:val="0"/>
          <w:numId w:val="1"/>
        </w:numPr>
        <w:spacing w:line="360" w:lineRule="auto"/>
        <w:jc w:val="both"/>
      </w:pPr>
      <w:r w:rsidRPr="00BA72D3">
        <w:t>Hoe beïnvloedt diabetes mellitus/verhoogde HbA1</w:t>
      </w:r>
      <w:r w:rsidR="00FF59A2">
        <w:t>c-waarden de parodontale status?</w:t>
      </w:r>
    </w:p>
    <w:p w14:paraId="4440EA55" w14:textId="77777777" w:rsidR="004016CB" w:rsidRDefault="004016CB" w:rsidP="004016CB">
      <w:pPr>
        <w:spacing w:line="360" w:lineRule="auto"/>
        <w:jc w:val="both"/>
      </w:pPr>
    </w:p>
    <w:p w14:paraId="17C3F112" w14:textId="77777777" w:rsidR="004016CB" w:rsidRDefault="004016CB" w:rsidP="004016CB">
      <w:pPr>
        <w:spacing w:line="360" w:lineRule="auto"/>
        <w:jc w:val="both"/>
      </w:pPr>
    </w:p>
    <w:p w14:paraId="53040D17" w14:textId="77777777" w:rsidR="004016CB" w:rsidRDefault="004016CB" w:rsidP="004016CB">
      <w:pPr>
        <w:spacing w:line="360" w:lineRule="auto"/>
        <w:jc w:val="both"/>
      </w:pPr>
    </w:p>
    <w:p w14:paraId="5D77051E" w14:textId="77777777" w:rsidR="004016CB" w:rsidRDefault="004016CB" w:rsidP="004016CB">
      <w:pPr>
        <w:spacing w:line="360" w:lineRule="auto"/>
        <w:jc w:val="both"/>
      </w:pPr>
    </w:p>
    <w:p w14:paraId="3A0C40F7" w14:textId="77777777" w:rsidR="004016CB" w:rsidRPr="00BA72D3" w:rsidRDefault="004016CB" w:rsidP="004016CB">
      <w:pPr>
        <w:spacing w:line="360" w:lineRule="auto"/>
        <w:jc w:val="both"/>
      </w:pPr>
    </w:p>
    <w:tbl>
      <w:tblPr>
        <w:tblStyle w:val="Tabelraster"/>
        <w:tblW w:w="0" w:type="auto"/>
        <w:tblLook w:val="04A0" w:firstRow="1" w:lastRow="0" w:firstColumn="1" w:lastColumn="0" w:noHBand="0" w:noVBand="1"/>
      </w:tblPr>
      <w:tblGrid>
        <w:gridCol w:w="2301"/>
        <w:gridCol w:w="2301"/>
        <w:gridCol w:w="2302"/>
        <w:gridCol w:w="2302"/>
      </w:tblGrid>
      <w:tr w:rsidR="0071668A" w:rsidRPr="0059076F" w14:paraId="0A9BAD73" w14:textId="77777777" w:rsidTr="00B552FA">
        <w:tc>
          <w:tcPr>
            <w:tcW w:w="2301" w:type="dxa"/>
            <w:shd w:val="clear" w:color="auto" w:fill="D9D9D9" w:themeFill="background1" w:themeFillShade="D9"/>
          </w:tcPr>
          <w:p w14:paraId="1EA9225B" w14:textId="77777777" w:rsidR="0071668A" w:rsidRPr="0059076F" w:rsidRDefault="0071668A" w:rsidP="00B552FA">
            <w:pPr>
              <w:rPr>
                <w:rFonts w:asciiTheme="minorHAnsi" w:hAnsiTheme="minorHAnsi"/>
              </w:rPr>
            </w:pPr>
            <w:r w:rsidRPr="0059076F">
              <w:rPr>
                <w:rFonts w:asciiTheme="minorHAnsi" w:hAnsiTheme="minorHAnsi"/>
              </w:rPr>
              <w:lastRenderedPageBreak/>
              <w:t>P(atient)</w:t>
            </w:r>
          </w:p>
        </w:tc>
        <w:tc>
          <w:tcPr>
            <w:tcW w:w="2301" w:type="dxa"/>
            <w:shd w:val="clear" w:color="auto" w:fill="D9D9D9" w:themeFill="background1" w:themeFillShade="D9"/>
          </w:tcPr>
          <w:p w14:paraId="5997CAD5" w14:textId="77777777" w:rsidR="0071668A" w:rsidRPr="0059076F" w:rsidRDefault="0071668A" w:rsidP="00B552FA">
            <w:pPr>
              <w:rPr>
                <w:rFonts w:asciiTheme="minorHAnsi" w:hAnsiTheme="minorHAnsi"/>
              </w:rPr>
            </w:pPr>
            <w:r w:rsidRPr="0059076F">
              <w:rPr>
                <w:rFonts w:asciiTheme="minorHAnsi" w:hAnsiTheme="minorHAnsi"/>
              </w:rPr>
              <w:t>I(ntervention)</w:t>
            </w:r>
          </w:p>
        </w:tc>
        <w:tc>
          <w:tcPr>
            <w:tcW w:w="2302" w:type="dxa"/>
            <w:shd w:val="clear" w:color="auto" w:fill="D9D9D9" w:themeFill="background1" w:themeFillShade="D9"/>
          </w:tcPr>
          <w:p w14:paraId="2F4D3C0D" w14:textId="77777777" w:rsidR="0071668A" w:rsidRPr="0059076F" w:rsidRDefault="0071668A" w:rsidP="00B552FA">
            <w:pPr>
              <w:rPr>
                <w:rFonts w:asciiTheme="minorHAnsi" w:hAnsiTheme="minorHAnsi"/>
              </w:rPr>
            </w:pPr>
            <w:r w:rsidRPr="0059076F">
              <w:rPr>
                <w:rFonts w:asciiTheme="minorHAnsi" w:hAnsiTheme="minorHAnsi"/>
              </w:rPr>
              <w:t>C(omparison)</w:t>
            </w:r>
          </w:p>
        </w:tc>
        <w:tc>
          <w:tcPr>
            <w:tcW w:w="2302" w:type="dxa"/>
            <w:shd w:val="clear" w:color="auto" w:fill="D9D9D9" w:themeFill="background1" w:themeFillShade="D9"/>
          </w:tcPr>
          <w:p w14:paraId="41057D10" w14:textId="77777777" w:rsidR="0071668A" w:rsidRPr="0059076F" w:rsidRDefault="0071668A" w:rsidP="00B552FA">
            <w:pPr>
              <w:rPr>
                <w:rFonts w:asciiTheme="minorHAnsi" w:hAnsiTheme="minorHAnsi"/>
              </w:rPr>
            </w:pPr>
            <w:r w:rsidRPr="0059076F">
              <w:rPr>
                <w:rFonts w:asciiTheme="minorHAnsi" w:hAnsiTheme="minorHAnsi"/>
              </w:rPr>
              <w:t>O(utcome)</w:t>
            </w:r>
          </w:p>
        </w:tc>
      </w:tr>
      <w:tr w:rsidR="0071668A" w:rsidRPr="0059076F" w14:paraId="216475A0" w14:textId="77777777" w:rsidTr="00B552FA">
        <w:tc>
          <w:tcPr>
            <w:tcW w:w="2301" w:type="dxa"/>
          </w:tcPr>
          <w:p w14:paraId="1159D811" w14:textId="77777777" w:rsidR="0071668A" w:rsidRPr="0059076F" w:rsidRDefault="00B0101D" w:rsidP="00B552FA">
            <w:pPr>
              <w:rPr>
                <w:rFonts w:asciiTheme="minorHAnsi" w:hAnsiTheme="minorHAnsi"/>
              </w:rPr>
            </w:pPr>
            <w:r w:rsidRPr="0059076F">
              <w:rPr>
                <w:rFonts w:asciiTheme="minorHAnsi" w:hAnsiTheme="minorHAnsi"/>
              </w:rPr>
              <w:t>P</w:t>
            </w:r>
            <w:r w:rsidR="0071668A" w:rsidRPr="0059076F">
              <w:rPr>
                <w:rFonts w:asciiTheme="minorHAnsi" w:hAnsiTheme="minorHAnsi"/>
              </w:rPr>
              <w:t>arodontitis</w:t>
            </w:r>
          </w:p>
        </w:tc>
        <w:tc>
          <w:tcPr>
            <w:tcW w:w="2301" w:type="dxa"/>
          </w:tcPr>
          <w:p w14:paraId="3EC2BBFF" w14:textId="77777777" w:rsidR="0071668A" w:rsidRPr="0059076F" w:rsidRDefault="0071668A" w:rsidP="00B552FA">
            <w:pPr>
              <w:rPr>
                <w:rFonts w:asciiTheme="minorHAnsi" w:hAnsiTheme="minorHAnsi"/>
              </w:rPr>
            </w:pPr>
            <w:r w:rsidRPr="0059076F">
              <w:rPr>
                <w:rFonts w:asciiTheme="minorHAnsi" w:hAnsiTheme="minorHAnsi"/>
              </w:rPr>
              <w:t>Parodontale behandeling</w:t>
            </w:r>
          </w:p>
        </w:tc>
        <w:tc>
          <w:tcPr>
            <w:tcW w:w="2302" w:type="dxa"/>
          </w:tcPr>
          <w:p w14:paraId="4FB30BD7" w14:textId="77777777" w:rsidR="0071668A" w:rsidRPr="0059076F" w:rsidRDefault="0071668A" w:rsidP="00B552FA">
            <w:pPr>
              <w:rPr>
                <w:rFonts w:asciiTheme="minorHAnsi" w:hAnsiTheme="minorHAnsi"/>
              </w:rPr>
            </w:pPr>
            <w:r w:rsidRPr="0059076F">
              <w:rPr>
                <w:rFonts w:asciiTheme="minorHAnsi" w:hAnsiTheme="minorHAnsi"/>
              </w:rPr>
              <w:t>Geen parodontaal behandelde patiënten</w:t>
            </w:r>
          </w:p>
        </w:tc>
        <w:tc>
          <w:tcPr>
            <w:tcW w:w="2302" w:type="dxa"/>
          </w:tcPr>
          <w:p w14:paraId="22DA07A8" w14:textId="2B5D75B3" w:rsidR="0071668A" w:rsidRPr="0059076F" w:rsidRDefault="00B91F9B" w:rsidP="00B552FA">
            <w:pPr>
              <w:rPr>
                <w:rFonts w:asciiTheme="minorHAnsi" w:hAnsiTheme="minorHAnsi"/>
              </w:rPr>
            </w:pPr>
            <w:r>
              <w:rPr>
                <w:rFonts w:asciiTheme="minorHAnsi" w:hAnsiTheme="minorHAnsi"/>
              </w:rPr>
              <w:t>HbA1c</w:t>
            </w:r>
            <w:r w:rsidR="0071668A" w:rsidRPr="0059076F">
              <w:rPr>
                <w:rFonts w:asciiTheme="minorHAnsi" w:hAnsiTheme="minorHAnsi"/>
              </w:rPr>
              <w:t>-waarden</w:t>
            </w:r>
          </w:p>
        </w:tc>
      </w:tr>
      <w:tr w:rsidR="0071668A" w:rsidRPr="0059076F" w14:paraId="60767CCA" w14:textId="77777777" w:rsidTr="00B552FA">
        <w:tc>
          <w:tcPr>
            <w:tcW w:w="2301" w:type="dxa"/>
          </w:tcPr>
          <w:p w14:paraId="26013A71" w14:textId="77777777" w:rsidR="0071668A" w:rsidRPr="0059076F" w:rsidRDefault="0071668A" w:rsidP="00B552FA">
            <w:pPr>
              <w:rPr>
                <w:rFonts w:asciiTheme="minorHAnsi" w:hAnsiTheme="minorHAnsi"/>
              </w:rPr>
            </w:pPr>
            <w:r w:rsidRPr="0059076F">
              <w:rPr>
                <w:rFonts w:asciiTheme="minorHAnsi" w:hAnsiTheme="minorHAnsi"/>
              </w:rPr>
              <w:t>Diabetes mellitus</w:t>
            </w:r>
          </w:p>
        </w:tc>
        <w:tc>
          <w:tcPr>
            <w:tcW w:w="2301" w:type="dxa"/>
          </w:tcPr>
          <w:p w14:paraId="182BC730" w14:textId="77777777" w:rsidR="0071668A" w:rsidRPr="0059076F" w:rsidRDefault="0071668A" w:rsidP="00B552FA">
            <w:pPr>
              <w:rPr>
                <w:rFonts w:asciiTheme="minorHAnsi" w:hAnsiTheme="minorHAnsi"/>
              </w:rPr>
            </w:pPr>
            <w:r w:rsidRPr="0059076F">
              <w:rPr>
                <w:rFonts w:asciiTheme="minorHAnsi" w:hAnsiTheme="minorHAnsi"/>
              </w:rPr>
              <w:t>Glycemische controle</w:t>
            </w:r>
          </w:p>
          <w:p w14:paraId="62853083" w14:textId="77777777" w:rsidR="0071668A" w:rsidRPr="0059076F" w:rsidRDefault="0071668A" w:rsidP="00B552FA">
            <w:pPr>
              <w:rPr>
                <w:rFonts w:asciiTheme="minorHAnsi" w:hAnsiTheme="minorHAnsi"/>
              </w:rPr>
            </w:pPr>
            <w:r w:rsidRPr="0059076F">
              <w:rPr>
                <w:rFonts w:asciiTheme="minorHAnsi" w:hAnsiTheme="minorHAnsi"/>
              </w:rPr>
              <w:t>(medicatie, dieet, beweging)</w:t>
            </w:r>
          </w:p>
        </w:tc>
        <w:tc>
          <w:tcPr>
            <w:tcW w:w="2302" w:type="dxa"/>
          </w:tcPr>
          <w:p w14:paraId="2AA2F4A6" w14:textId="77777777" w:rsidR="0071668A" w:rsidRPr="0059076F" w:rsidRDefault="0071668A" w:rsidP="00B552FA">
            <w:pPr>
              <w:rPr>
                <w:rFonts w:asciiTheme="minorHAnsi" w:hAnsiTheme="minorHAnsi"/>
              </w:rPr>
            </w:pPr>
            <w:r w:rsidRPr="0059076F">
              <w:rPr>
                <w:rFonts w:asciiTheme="minorHAnsi" w:hAnsiTheme="minorHAnsi"/>
              </w:rPr>
              <w:t>Onbehandelde diabetes</w:t>
            </w:r>
          </w:p>
        </w:tc>
        <w:tc>
          <w:tcPr>
            <w:tcW w:w="2302" w:type="dxa"/>
          </w:tcPr>
          <w:p w14:paraId="48903CBA" w14:textId="77777777" w:rsidR="0071668A" w:rsidRPr="0059076F" w:rsidRDefault="0071668A" w:rsidP="00B552FA">
            <w:pPr>
              <w:rPr>
                <w:rFonts w:asciiTheme="minorHAnsi" w:hAnsiTheme="minorHAnsi"/>
              </w:rPr>
            </w:pPr>
            <w:r w:rsidRPr="0059076F">
              <w:rPr>
                <w:rFonts w:asciiTheme="minorHAnsi" w:hAnsiTheme="minorHAnsi"/>
              </w:rPr>
              <w:t>Parodontale s</w:t>
            </w:r>
            <w:r w:rsidR="00B0101D" w:rsidRPr="0059076F">
              <w:rPr>
                <w:rFonts w:asciiTheme="minorHAnsi" w:hAnsiTheme="minorHAnsi"/>
              </w:rPr>
              <w:t>ta</w:t>
            </w:r>
            <w:r w:rsidRPr="0059076F">
              <w:rPr>
                <w:rFonts w:asciiTheme="minorHAnsi" w:hAnsiTheme="minorHAnsi"/>
              </w:rPr>
              <w:t>tus</w:t>
            </w:r>
          </w:p>
        </w:tc>
      </w:tr>
    </w:tbl>
    <w:p w14:paraId="6A0884D4" w14:textId="77777777" w:rsidR="001E724E" w:rsidRDefault="001E724E" w:rsidP="001E724E">
      <w:pPr>
        <w:pStyle w:val="Kop3"/>
      </w:pPr>
    </w:p>
    <w:p w14:paraId="5023B8FC" w14:textId="5408A0AA" w:rsidR="0071668A" w:rsidRPr="00BA72D3" w:rsidRDefault="001E724E" w:rsidP="00BA72D3">
      <w:pPr>
        <w:pStyle w:val="Kop3"/>
        <w:spacing w:line="360" w:lineRule="auto"/>
        <w:jc w:val="both"/>
        <w:rPr>
          <w:rFonts w:asciiTheme="minorHAnsi" w:hAnsiTheme="minorHAnsi"/>
        </w:rPr>
      </w:pPr>
      <w:bookmarkStart w:id="15" w:name="_Toc417809146"/>
      <w:r w:rsidRPr="00BA72D3">
        <w:rPr>
          <w:rFonts w:asciiTheme="minorHAnsi" w:hAnsiTheme="minorHAnsi"/>
        </w:rPr>
        <w:t>X.3.</w:t>
      </w:r>
      <w:r w:rsidR="00B0101D" w:rsidRPr="00BA72D3">
        <w:rPr>
          <w:rFonts w:asciiTheme="minorHAnsi" w:hAnsiTheme="minorHAnsi"/>
        </w:rPr>
        <w:t>2.D</w:t>
      </w:r>
      <w:r w:rsidR="0071668A" w:rsidRPr="00BA72D3">
        <w:rPr>
          <w:rFonts w:asciiTheme="minorHAnsi" w:hAnsiTheme="minorHAnsi"/>
        </w:rPr>
        <w:t>atabase en zoektermen</w:t>
      </w:r>
      <w:bookmarkEnd w:id="15"/>
    </w:p>
    <w:p w14:paraId="057C84FA" w14:textId="77777777" w:rsidR="0071668A" w:rsidRPr="00BA72D3" w:rsidRDefault="0071668A" w:rsidP="00BA72D3">
      <w:pPr>
        <w:spacing w:line="360" w:lineRule="auto"/>
        <w:ind w:left="360"/>
        <w:jc w:val="both"/>
        <w:rPr>
          <w:rFonts w:asciiTheme="minorHAnsi" w:hAnsiTheme="minorHAnsi"/>
          <w:b/>
          <w:u w:val="single"/>
        </w:rPr>
      </w:pPr>
    </w:p>
    <w:p w14:paraId="3FEB08B6" w14:textId="435EAE26" w:rsidR="0071668A" w:rsidRPr="00BA72D3" w:rsidRDefault="0071668A" w:rsidP="00BA72D3">
      <w:pPr>
        <w:spacing w:line="360" w:lineRule="auto"/>
        <w:jc w:val="both"/>
        <w:rPr>
          <w:rFonts w:asciiTheme="minorHAnsi" w:hAnsiTheme="minorHAnsi"/>
          <w:lang w:val="en-US"/>
        </w:rPr>
      </w:pPr>
      <w:r w:rsidRPr="00BA72D3">
        <w:rPr>
          <w:rFonts w:asciiTheme="minorHAnsi" w:hAnsiTheme="minorHAnsi"/>
        </w:rPr>
        <w:t xml:space="preserve">De gebruikte artikels werden gevonden door gebruik te maken van de online database Pubmed </w:t>
      </w:r>
      <w:r w:rsidR="00B91F9B">
        <w:rPr>
          <w:rFonts w:asciiTheme="minorHAnsi" w:hAnsiTheme="minorHAnsi"/>
        </w:rPr>
        <w:t>NCBI met als sleutel woorden Hb</w:t>
      </w:r>
      <w:r w:rsidRPr="00BA72D3">
        <w:rPr>
          <w:rFonts w:asciiTheme="minorHAnsi" w:hAnsiTheme="minorHAnsi"/>
        </w:rPr>
        <w:t xml:space="preserve">A1c levels, periodontitis. </w:t>
      </w:r>
      <w:r w:rsidRPr="00BA72D3">
        <w:rPr>
          <w:rFonts w:asciiTheme="minorHAnsi" w:hAnsiTheme="minorHAnsi"/>
          <w:lang w:val="en-US"/>
        </w:rPr>
        <w:t>MeSH terms in detail: "glycated hemoglobin a"[MeSH Terms] OR "glycated hemoglobin a"[All Fields] OR "hba1c"[All Fields]) AND levels[All Fields] AND ("periodontitis"[MeSH Terms] OR "periodontitis"[All Fields])) AND ("2014/02/12"[PDat] : "2019/02/10"[PDat] AND "humans"[MeSH Terms].</w:t>
      </w:r>
    </w:p>
    <w:p w14:paraId="7AE67FCE" w14:textId="77777777" w:rsidR="00BA1403" w:rsidRPr="00BA72D3" w:rsidRDefault="00BA1403" w:rsidP="00BA72D3">
      <w:pPr>
        <w:spacing w:line="360" w:lineRule="auto"/>
        <w:jc w:val="both"/>
        <w:rPr>
          <w:rFonts w:asciiTheme="minorHAnsi" w:hAnsiTheme="minorHAnsi"/>
          <w:lang w:val="en-US"/>
        </w:rPr>
      </w:pPr>
    </w:p>
    <w:p w14:paraId="36B9F646" w14:textId="63DCA882" w:rsidR="0071668A" w:rsidRPr="00BA72D3" w:rsidRDefault="001E724E" w:rsidP="00BA72D3">
      <w:pPr>
        <w:pStyle w:val="Kop3"/>
        <w:spacing w:line="360" w:lineRule="auto"/>
        <w:jc w:val="both"/>
        <w:rPr>
          <w:rFonts w:asciiTheme="minorHAnsi" w:hAnsiTheme="minorHAnsi"/>
        </w:rPr>
      </w:pPr>
      <w:bookmarkStart w:id="16" w:name="_Toc417809147"/>
      <w:r w:rsidRPr="00BA72D3">
        <w:rPr>
          <w:rFonts w:asciiTheme="minorHAnsi" w:hAnsiTheme="minorHAnsi"/>
        </w:rPr>
        <w:t>X.3.</w:t>
      </w:r>
      <w:r w:rsidR="0071668A" w:rsidRPr="00BA72D3">
        <w:rPr>
          <w:rFonts w:asciiTheme="minorHAnsi" w:hAnsiTheme="minorHAnsi"/>
        </w:rPr>
        <w:t xml:space="preserve">3. </w:t>
      </w:r>
      <w:r w:rsidR="00B0101D" w:rsidRPr="00BA72D3">
        <w:rPr>
          <w:rFonts w:asciiTheme="minorHAnsi" w:hAnsiTheme="minorHAnsi"/>
        </w:rPr>
        <w:t>I</w:t>
      </w:r>
      <w:r w:rsidR="0071668A" w:rsidRPr="00BA72D3">
        <w:rPr>
          <w:rFonts w:asciiTheme="minorHAnsi" w:hAnsiTheme="minorHAnsi"/>
        </w:rPr>
        <w:t>nclusie en exclusie criteria</w:t>
      </w:r>
      <w:bookmarkEnd w:id="16"/>
    </w:p>
    <w:p w14:paraId="1729B233" w14:textId="77777777" w:rsidR="0071668A" w:rsidRPr="00BA72D3" w:rsidRDefault="0071668A" w:rsidP="00BA72D3">
      <w:pPr>
        <w:spacing w:line="360" w:lineRule="auto"/>
        <w:jc w:val="both"/>
        <w:rPr>
          <w:rFonts w:asciiTheme="minorHAnsi" w:hAnsiTheme="minorHAnsi"/>
        </w:rPr>
      </w:pPr>
    </w:p>
    <w:p w14:paraId="35A60F0B" w14:textId="77777777" w:rsidR="0071668A" w:rsidRPr="00BA72D3" w:rsidRDefault="0071668A" w:rsidP="00BA72D3">
      <w:pPr>
        <w:spacing w:line="360" w:lineRule="auto"/>
        <w:jc w:val="both"/>
        <w:rPr>
          <w:rFonts w:asciiTheme="minorHAnsi" w:hAnsiTheme="minorHAnsi"/>
        </w:rPr>
      </w:pPr>
      <w:r w:rsidRPr="00BA72D3">
        <w:rPr>
          <w:rFonts w:asciiTheme="minorHAnsi" w:hAnsiTheme="minorHAnsi"/>
        </w:rPr>
        <w:t xml:space="preserve">Als inclusie criteria werden enkel artikels die de laatste 5 jaar werden gepubliceerd opgenomen en alleen de resultaten uit </w:t>
      </w:r>
      <w:r w:rsidR="00B0101D" w:rsidRPr="00BA72D3">
        <w:rPr>
          <w:rFonts w:asciiTheme="minorHAnsi" w:hAnsiTheme="minorHAnsi"/>
        </w:rPr>
        <w:t xml:space="preserve">humane studies </w:t>
      </w:r>
      <w:r w:rsidRPr="00BA72D3">
        <w:rPr>
          <w:rFonts w:asciiTheme="minorHAnsi" w:hAnsiTheme="minorHAnsi"/>
        </w:rPr>
        <w:t xml:space="preserve">werden geïncludeerd. Door alleen de meest recente publicaties te includeren worden de laatste nieuwe bevindingen omtrent dit onderwerp weergegeven. </w:t>
      </w:r>
    </w:p>
    <w:p w14:paraId="3E9BDB88" w14:textId="6C74C34C" w:rsidR="0071668A" w:rsidRPr="00BA72D3" w:rsidRDefault="0071668A" w:rsidP="00BA72D3">
      <w:pPr>
        <w:spacing w:line="360" w:lineRule="auto"/>
        <w:jc w:val="both"/>
        <w:rPr>
          <w:rFonts w:asciiTheme="minorHAnsi" w:hAnsiTheme="minorHAnsi"/>
        </w:rPr>
      </w:pPr>
      <w:r w:rsidRPr="00BA72D3">
        <w:rPr>
          <w:rFonts w:asciiTheme="minorHAnsi" w:hAnsiTheme="minorHAnsi"/>
        </w:rPr>
        <w:t xml:space="preserve">Zowel patiënten met en zonder diabetes type 2 werden opgenomen in deze studie om een onderling vergelijk te kunnen maken tussen beide groepen en meer </w:t>
      </w:r>
      <w:r w:rsidR="002B6774">
        <w:rPr>
          <w:rFonts w:asciiTheme="minorHAnsi" w:hAnsiTheme="minorHAnsi"/>
        </w:rPr>
        <w:t>bepaald de verschillen in HbA1c-</w:t>
      </w:r>
      <w:r w:rsidRPr="00BA72D3">
        <w:rPr>
          <w:rFonts w:asciiTheme="minorHAnsi" w:hAnsiTheme="minorHAnsi"/>
        </w:rPr>
        <w:t>waarden.</w:t>
      </w:r>
    </w:p>
    <w:p w14:paraId="7C41D5A2" w14:textId="77777777" w:rsidR="005548AD" w:rsidRPr="00BA72D3" w:rsidRDefault="005548AD" w:rsidP="00BA72D3">
      <w:pPr>
        <w:spacing w:line="360" w:lineRule="auto"/>
        <w:jc w:val="both"/>
        <w:rPr>
          <w:rFonts w:asciiTheme="minorHAnsi" w:hAnsiTheme="minorHAnsi"/>
        </w:rPr>
      </w:pPr>
    </w:p>
    <w:p w14:paraId="04AD90E8" w14:textId="77777777" w:rsidR="0071668A" w:rsidRPr="00BA72D3" w:rsidRDefault="0071668A" w:rsidP="00BA72D3">
      <w:pPr>
        <w:spacing w:line="360" w:lineRule="auto"/>
        <w:jc w:val="both"/>
        <w:rPr>
          <w:rFonts w:asciiTheme="minorHAnsi" w:hAnsiTheme="minorHAnsi"/>
        </w:rPr>
      </w:pPr>
      <w:r w:rsidRPr="00BA72D3">
        <w:rPr>
          <w:rFonts w:asciiTheme="minorHAnsi" w:hAnsiTheme="minorHAnsi"/>
        </w:rPr>
        <w:t>Studies die enkel patiënten includeren met diabetes type 1 werden weerhouden in dit werkstuk.</w:t>
      </w:r>
    </w:p>
    <w:p w14:paraId="119CBADF" w14:textId="77777777" w:rsidR="0071668A" w:rsidRPr="00BA72D3" w:rsidRDefault="0071668A" w:rsidP="00BA72D3">
      <w:pPr>
        <w:spacing w:line="360" w:lineRule="auto"/>
        <w:jc w:val="both"/>
        <w:rPr>
          <w:rFonts w:asciiTheme="minorHAnsi" w:hAnsiTheme="minorHAnsi"/>
        </w:rPr>
      </w:pPr>
    </w:p>
    <w:p w14:paraId="44B9C564" w14:textId="77777777" w:rsidR="0071668A" w:rsidRPr="00BA72D3" w:rsidRDefault="0071668A" w:rsidP="00BA72D3">
      <w:pPr>
        <w:spacing w:line="360" w:lineRule="auto"/>
        <w:jc w:val="both"/>
        <w:rPr>
          <w:rFonts w:asciiTheme="minorHAnsi" w:hAnsiTheme="minorHAnsi"/>
        </w:rPr>
      </w:pPr>
      <w:r w:rsidRPr="00BA72D3">
        <w:rPr>
          <w:rFonts w:asciiTheme="minorHAnsi" w:hAnsiTheme="minorHAnsi"/>
        </w:rPr>
        <w:t>Door de sleutel woorden te gebruiken in de Pubmed database werden er 227 artikels gevonden. De selectie werd verfijnd door alleen artikels met een publicatie van de afgelopen 5 jaar te nemen, zo blijven er nog 115 artikels over. In dit werkstuk is er alleen interesse naar de rela</w:t>
      </w:r>
      <w:r w:rsidR="005548AD" w:rsidRPr="00BA72D3">
        <w:rPr>
          <w:rFonts w:asciiTheme="minorHAnsi" w:hAnsiTheme="minorHAnsi"/>
        </w:rPr>
        <w:t>tie tussen parodontitis en HbA1c</w:t>
      </w:r>
      <w:r w:rsidRPr="00BA72D3">
        <w:rPr>
          <w:rFonts w:asciiTheme="minorHAnsi" w:hAnsiTheme="minorHAnsi"/>
        </w:rPr>
        <w:t>-waarden bij mensen en vallen planten en dieren onder de exclusie criteria waardoor er nog 89 artikels overblijven.</w:t>
      </w:r>
    </w:p>
    <w:p w14:paraId="0EC3A5CE" w14:textId="3158F2D8" w:rsidR="00FF59A2" w:rsidRDefault="0071668A" w:rsidP="00DE2757">
      <w:pPr>
        <w:spacing w:line="360" w:lineRule="auto"/>
        <w:jc w:val="both"/>
        <w:rPr>
          <w:rFonts w:asciiTheme="minorHAnsi" w:hAnsiTheme="minorHAnsi"/>
        </w:rPr>
      </w:pPr>
      <w:r w:rsidRPr="00BA72D3">
        <w:rPr>
          <w:rFonts w:asciiTheme="minorHAnsi" w:hAnsiTheme="minorHAnsi"/>
        </w:rPr>
        <w:lastRenderedPageBreak/>
        <w:t xml:space="preserve">Verdere selectie gebeurde op basis van de titel waarbij er 35 artikels overbleven. Hierna  werd het </w:t>
      </w:r>
      <w:r w:rsidR="00B91F9B">
        <w:rPr>
          <w:rFonts w:asciiTheme="minorHAnsi" w:hAnsiTheme="minorHAnsi"/>
        </w:rPr>
        <w:t>abstract gelezen en werden er 28</w:t>
      </w:r>
      <w:r w:rsidRPr="00BA72D3">
        <w:rPr>
          <w:rFonts w:asciiTheme="minorHAnsi" w:hAnsiTheme="minorHAnsi"/>
        </w:rPr>
        <w:t xml:space="preserve"> artikels geïncludeerd waarvan </w:t>
      </w:r>
      <w:r w:rsidR="00B91F9B">
        <w:rPr>
          <w:rFonts w:asciiTheme="minorHAnsi" w:hAnsiTheme="minorHAnsi"/>
        </w:rPr>
        <w:t>3</w:t>
      </w:r>
      <w:r w:rsidRPr="00BA72D3">
        <w:rPr>
          <w:rFonts w:asciiTheme="minorHAnsi" w:hAnsiTheme="minorHAnsi"/>
        </w:rPr>
        <w:t xml:space="preserve"> reviews</w:t>
      </w:r>
      <w:r w:rsidR="000A52FA" w:rsidRPr="00BA72D3">
        <w:rPr>
          <w:rFonts w:asciiTheme="minorHAnsi" w:hAnsiTheme="minorHAnsi"/>
        </w:rPr>
        <w:t>.</w:t>
      </w:r>
    </w:p>
    <w:p w14:paraId="285BC21D" w14:textId="77777777" w:rsidR="00DE2757" w:rsidRPr="00DE2757" w:rsidRDefault="00DE2757" w:rsidP="00DE2757">
      <w:pPr>
        <w:spacing w:line="360" w:lineRule="auto"/>
        <w:jc w:val="both"/>
        <w:rPr>
          <w:rFonts w:asciiTheme="minorHAnsi" w:hAnsiTheme="minorHAnsi"/>
        </w:rPr>
      </w:pPr>
    </w:p>
    <w:p w14:paraId="74490F9F" w14:textId="64FD96AB" w:rsidR="0071668A" w:rsidRDefault="00D30951" w:rsidP="00BA72D3">
      <w:pPr>
        <w:pStyle w:val="Kop4"/>
        <w:spacing w:line="360" w:lineRule="auto"/>
        <w:jc w:val="both"/>
        <w:rPr>
          <w:rFonts w:asciiTheme="minorHAnsi" w:hAnsiTheme="minorHAnsi"/>
          <w:b w:val="0"/>
          <w:i w:val="0"/>
          <w:color w:val="auto"/>
        </w:rPr>
      </w:pPr>
      <w:r w:rsidRPr="00BA72D3">
        <w:rPr>
          <w:rFonts w:asciiTheme="minorHAnsi" w:hAnsiTheme="minorHAnsi"/>
          <w:b w:val="0"/>
          <w:i w:val="0"/>
          <w:color w:val="auto"/>
        </w:rPr>
        <w:t xml:space="preserve">X.3.3.1 </w:t>
      </w:r>
      <w:r w:rsidR="0071668A" w:rsidRPr="00BA72D3">
        <w:rPr>
          <w:rFonts w:asciiTheme="minorHAnsi" w:hAnsiTheme="minorHAnsi"/>
          <w:b w:val="0"/>
          <w:color w:val="auto"/>
        </w:rPr>
        <w:t xml:space="preserve">Figuur </w:t>
      </w:r>
      <w:r w:rsidR="00F94604" w:rsidRPr="00BA72D3">
        <w:rPr>
          <w:rFonts w:asciiTheme="minorHAnsi" w:hAnsiTheme="minorHAnsi"/>
          <w:b w:val="0"/>
          <w:color w:val="auto"/>
        </w:rPr>
        <w:t>3</w:t>
      </w:r>
      <w:r w:rsidR="0071668A" w:rsidRPr="00BA72D3">
        <w:rPr>
          <w:rFonts w:asciiTheme="minorHAnsi" w:hAnsiTheme="minorHAnsi"/>
          <w:b w:val="0"/>
          <w:i w:val="0"/>
          <w:color w:val="auto"/>
        </w:rPr>
        <w:t>: Flowchart</w:t>
      </w:r>
    </w:p>
    <w:p w14:paraId="40D3C1F3" w14:textId="77777777" w:rsidR="008B7867" w:rsidRDefault="008B7867" w:rsidP="008B7867"/>
    <w:p w14:paraId="16C468D6" w14:textId="77777777" w:rsidR="008B7867" w:rsidRDefault="008B7867" w:rsidP="008B7867"/>
    <w:p w14:paraId="07F6A041" w14:textId="77777777" w:rsidR="008B7867" w:rsidRPr="008B7867" w:rsidRDefault="008B7867" w:rsidP="008B7867"/>
    <w:p w14:paraId="2E905714" w14:textId="69E013C4" w:rsidR="005548AD" w:rsidRPr="00BA72D3" w:rsidRDefault="005548AD" w:rsidP="00BA72D3">
      <w:pPr>
        <w:spacing w:line="360" w:lineRule="auto"/>
        <w:jc w:val="both"/>
        <w:rPr>
          <w:rFonts w:asciiTheme="minorHAnsi" w:hAnsiTheme="minorHAnsi"/>
          <w:i/>
        </w:rPr>
      </w:pPr>
    </w:p>
    <w:p w14:paraId="77F0E49F" w14:textId="77777777" w:rsidR="00E702C3" w:rsidRPr="00BA72D3" w:rsidRDefault="00E702C3" w:rsidP="00BA72D3">
      <w:pPr>
        <w:spacing w:line="360" w:lineRule="auto"/>
        <w:jc w:val="both"/>
        <w:rPr>
          <w:rFonts w:asciiTheme="minorHAnsi" w:hAnsiTheme="minorHAnsi"/>
          <w:b/>
        </w:rPr>
      </w:pPr>
    </w:p>
    <w:p w14:paraId="643E55B0" w14:textId="77777777" w:rsidR="008B7867" w:rsidRDefault="008B7867">
      <w:r>
        <w:rPr>
          <w:noProof/>
          <w:lang w:val="en-US" w:eastAsia="nl-NL"/>
        </w:rPr>
        <mc:AlternateContent>
          <mc:Choice Requires="wps">
            <w:drawing>
              <wp:anchor distT="0" distB="0" distL="114300" distR="114300" simplePos="0" relativeHeight="251710464" behindDoc="0" locked="0" layoutInCell="1" allowOverlap="1" wp14:anchorId="7B7FFF08" wp14:editId="7867C82B">
                <wp:simplePos x="0" y="0"/>
                <wp:positionH relativeFrom="column">
                  <wp:posOffset>2971800</wp:posOffset>
                </wp:positionH>
                <wp:positionV relativeFrom="paragraph">
                  <wp:posOffset>0</wp:posOffset>
                </wp:positionV>
                <wp:extent cx="0" cy="685800"/>
                <wp:effectExtent l="127000" t="25400" r="101600" b="101600"/>
                <wp:wrapNone/>
                <wp:docPr id="22" name="Rechte verbindingslijn met pijl 22"/>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Rechte verbindingslijn met pijl 22" o:spid="_x0000_s1026" type="#_x0000_t32" style="position:absolute;margin-left:234pt;margin-top:0;width:0;height:5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" strokeweight="2pt">
                <v:stroke endarrow="open"/>
                <v:shadow on="t" opacity="24903f" mv:blur="40000f" origin=",.5" offset="0,20000emu"/>
              </v:shape>
            </w:pict>
          </mc:Fallback>
        </mc:AlternateContent>
      </w:r>
      <w:r>
        <w:rPr>
          <w:noProof/>
          <w:lang w:val="en-US" w:eastAsia="nl-NL"/>
        </w:rPr>
        <mc:AlternateContent>
          <mc:Choice Requires="wps">
            <w:drawing>
              <wp:anchor distT="0" distB="0" distL="114300" distR="114300" simplePos="0" relativeHeight="251705344" behindDoc="0" locked="0" layoutInCell="1" allowOverlap="1" wp14:anchorId="407719F9" wp14:editId="342C4524">
                <wp:simplePos x="0" y="0"/>
                <wp:positionH relativeFrom="column">
                  <wp:posOffset>1371600</wp:posOffset>
                </wp:positionH>
                <wp:positionV relativeFrom="paragraph">
                  <wp:posOffset>-457200</wp:posOffset>
                </wp:positionV>
                <wp:extent cx="3200400" cy="457200"/>
                <wp:effectExtent l="0" t="0" r="0" b="0"/>
                <wp:wrapSquare wrapText="bothSides"/>
                <wp:docPr id="23" name="Tekstvak 23"/>
                <wp:cNvGraphicFramePr/>
                <a:graphic xmlns:a="http://schemas.openxmlformats.org/drawingml/2006/main">
                  <a:graphicData uri="http://schemas.microsoft.com/office/word/2010/wordprocessingShape">
                    <wps:wsp>
                      <wps:cNvSpPr txBox="1"/>
                      <wps:spPr>
                        <a:xfrm>
                          <a:off x="0" y="0"/>
                          <a:ext cx="3200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A7A0EB" w14:textId="77777777" w:rsidR="00F956F9" w:rsidRPr="00D22171" w:rsidRDefault="00F956F9">
                            <w:pPr>
                              <w:rPr>
                                <w:color w:val="FFFFFF" w:themeColor="background1"/>
                              </w:rPr>
                            </w:pPr>
                            <w:r>
                              <w:t xml:space="preserve">                               </w:t>
                            </w:r>
                            <w:r w:rsidRPr="00D22171">
                              <w:rPr>
                                <w:color w:val="FFFFFF" w:themeColor="background1"/>
                              </w:rPr>
                              <w:t>Artikels : 227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3" o:spid="_x0000_s1028" type="#_x0000_t202" style="position:absolute;margin-left:108pt;margin-top:-35.95pt;width:252pt;height:3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" filled="f" stroked="f">
                <v:textbox>
                  <w:txbxContent>
                    <w:p w14:paraId="0FA7A0EB" w14:textId="77777777" w:rsidR="00CF4788" w:rsidRPr="00D22171" w:rsidRDefault="00CF4788">
                      <w:pPr>
                        <w:rPr>
                          <w:color w:val="FFFFFF" w:themeColor="background1"/>
                        </w:rPr>
                      </w:pPr>
                      <w:r>
                        <w:t xml:space="preserve">                               </w:t>
                      </w:r>
                      <w:r w:rsidRPr="00D22171">
                        <w:rPr>
                          <w:color w:val="FFFFFF" w:themeColor="background1"/>
                        </w:rPr>
                        <w:t>Artikels : 227</w:t>
                      </w:r>
                    </w:p>
                  </w:txbxContent>
                </v:textbox>
                <w10:wrap type="square"/>
              </v:shape>
            </w:pict>
          </mc:Fallback>
        </mc:AlternateContent>
      </w:r>
      <w:r>
        <w:rPr>
          <w:noProof/>
          <w:lang w:val="en-US" w:eastAsia="nl-NL"/>
        </w:rPr>
        <mc:AlternateContent>
          <mc:Choice Requires="wps">
            <w:drawing>
              <wp:anchor distT="0" distB="0" distL="114300" distR="114300" simplePos="0" relativeHeight="251704320" behindDoc="0" locked="0" layoutInCell="1" allowOverlap="1" wp14:anchorId="21654E32" wp14:editId="46759F04">
                <wp:simplePos x="0" y="0"/>
                <wp:positionH relativeFrom="column">
                  <wp:posOffset>1143000</wp:posOffset>
                </wp:positionH>
                <wp:positionV relativeFrom="paragraph">
                  <wp:posOffset>-457200</wp:posOffset>
                </wp:positionV>
                <wp:extent cx="3543300" cy="457200"/>
                <wp:effectExtent l="50800" t="25400" r="88900" b="101600"/>
                <wp:wrapThrough wrapText="bothSides">
                  <wp:wrapPolygon edited="0">
                    <wp:start x="-310" y="-1200"/>
                    <wp:lineTo x="-310" y="25200"/>
                    <wp:lineTo x="21987" y="25200"/>
                    <wp:lineTo x="21987" y="-1200"/>
                    <wp:lineTo x="-310" y="-1200"/>
                  </wp:wrapPolygon>
                </wp:wrapThrough>
                <wp:docPr id="24" name="Rechthoek 24"/>
                <wp:cNvGraphicFramePr/>
                <a:graphic xmlns:a="http://schemas.openxmlformats.org/drawingml/2006/main">
                  <a:graphicData uri="http://schemas.microsoft.com/office/word/2010/wordprocessingShape">
                    <wps:wsp>
                      <wps:cNvSpPr/>
                      <wps:spPr>
                        <a:xfrm>
                          <a:off x="0" y="0"/>
                          <a:ext cx="3543300" cy="457200"/>
                        </a:xfrm>
                        <a:prstGeom prst="rect">
                          <a:avLst/>
                        </a:prstGeom>
                        <a:solidFill>
                          <a:schemeClr val="bg1">
                            <a:lumMod val="8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4" o:spid="_x0000_s1026" style="position:absolute;margin-left:90pt;margin-top:-35.95pt;width:279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" fillcolor="#d8d8d8 [2732]" strokecolor="black [3213]">
                <v:shadow on="t" opacity="22937f" mv:blur="40000f" origin=",.5" offset="0,23000emu"/>
                <w10:wrap type="through"/>
              </v:rect>
            </w:pict>
          </mc:Fallback>
        </mc:AlternateContent>
      </w:r>
    </w:p>
    <w:p w14:paraId="466A3B25" w14:textId="77777777" w:rsidR="008B7867" w:rsidRPr="007E15A6" w:rsidRDefault="008B7867" w:rsidP="008B7867">
      <w:r>
        <w:rPr>
          <w:noProof/>
          <w:lang w:val="en-US" w:eastAsia="nl-NL"/>
        </w:rPr>
        <mc:AlternateContent>
          <mc:Choice Requires="wps">
            <w:drawing>
              <wp:anchor distT="0" distB="0" distL="114300" distR="114300" simplePos="0" relativeHeight="251715584" behindDoc="0" locked="0" layoutInCell="1" allowOverlap="1" wp14:anchorId="296247E7" wp14:editId="3A6D2E87">
                <wp:simplePos x="0" y="0"/>
                <wp:positionH relativeFrom="column">
                  <wp:posOffset>3429000</wp:posOffset>
                </wp:positionH>
                <wp:positionV relativeFrom="paragraph">
                  <wp:posOffset>50165</wp:posOffset>
                </wp:positionV>
                <wp:extent cx="1943100" cy="342900"/>
                <wp:effectExtent l="0" t="0" r="0" b="12700"/>
                <wp:wrapSquare wrapText="bothSides"/>
                <wp:docPr id="25" name="Tekstvak 25"/>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C9271F" w14:textId="77777777" w:rsidR="00F956F9" w:rsidRDefault="00F956F9">
                            <w:r>
                              <w:t>Publicatie &gt; 5jaar geleden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5" o:spid="_x0000_s1029" type="#_x0000_t202" style="position:absolute;margin-left:270pt;margin-top:3.95pt;width:153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" filled="f" stroked="f">
                <v:textbox>
                  <w:txbxContent>
                    <w:p w14:paraId="02C9271F" w14:textId="77777777" w:rsidR="00CF4788" w:rsidRDefault="00CF4788">
                      <w:r>
                        <w:t>Publicatie &gt; 5jaar geleden</w:t>
                      </w:r>
                    </w:p>
                  </w:txbxContent>
                </v:textbox>
                <w10:wrap type="square"/>
              </v:shape>
            </w:pict>
          </mc:Fallback>
        </mc:AlternateContent>
      </w:r>
      <w:r>
        <w:rPr>
          <w:noProof/>
          <w:lang w:val="en-US" w:eastAsia="nl-NL"/>
        </w:rPr>
        <mc:AlternateContent>
          <mc:Choice Requires="wps">
            <w:drawing>
              <wp:anchor distT="0" distB="0" distL="114300" distR="114300" simplePos="0" relativeHeight="251714560" behindDoc="0" locked="0" layoutInCell="1" allowOverlap="1" wp14:anchorId="099EC112" wp14:editId="2A6182B7">
                <wp:simplePos x="0" y="0"/>
                <wp:positionH relativeFrom="column">
                  <wp:posOffset>2971800</wp:posOffset>
                </wp:positionH>
                <wp:positionV relativeFrom="paragraph">
                  <wp:posOffset>164465</wp:posOffset>
                </wp:positionV>
                <wp:extent cx="342900" cy="0"/>
                <wp:effectExtent l="0" t="101600" r="38100" b="177800"/>
                <wp:wrapNone/>
                <wp:docPr id="26" name="Rechte verbindingslijn met pijl 26"/>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Rechte verbindingslijn met pijl 26" o:spid="_x0000_s1026" type="#_x0000_t32" style="position:absolute;margin-left:234pt;margin-top:12.95pt;width:27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" strokeweight="2pt">
                <v:stroke endarrow="open"/>
                <v:shadow on="t" opacity="24903f" mv:blur="40000f" origin=",.5" offset="0,20000emu"/>
              </v:shape>
            </w:pict>
          </mc:Fallback>
        </mc:AlternateContent>
      </w:r>
    </w:p>
    <w:p w14:paraId="746BDE18" w14:textId="77777777" w:rsidR="008B7867" w:rsidRPr="007E15A6" w:rsidRDefault="008B7867" w:rsidP="008B7867"/>
    <w:p w14:paraId="69342EE2" w14:textId="77777777" w:rsidR="008B7867" w:rsidRPr="007E15A6" w:rsidRDefault="008B7867" w:rsidP="008B7867">
      <w:r>
        <w:rPr>
          <w:noProof/>
          <w:lang w:val="en-US" w:eastAsia="nl-NL"/>
        </w:rPr>
        <mc:AlternateContent>
          <mc:Choice Requires="wps">
            <w:drawing>
              <wp:anchor distT="0" distB="0" distL="114300" distR="114300" simplePos="0" relativeHeight="251706368" behindDoc="0" locked="0" layoutInCell="1" allowOverlap="1" wp14:anchorId="79E082A4" wp14:editId="3500B774">
                <wp:simplePos x="0" y="0"/>
                <wp:positionH relativeFrom="column">
                  <wp:posOffset>1143000</wp:posOffset>
                </wp:positionH>
                <wp:positionV relativeFrom="paragraph">
                  <wp:posOffset>149860</wp:posOffset>
                </wp:positionV>
                <wp:extent cx="3543300" cy="457200"/>
                <wp:effectExtent l="50800" t="25400" r="88900" b="101600"/>
                <wp:wrapThrough wrapText="bothSides">
                  <wp:wrapPolygon edited="0">
                    <wp:start x="-310" y="-1200"/>
                    <wp:lineTo x="-310" y="25200"/>
                    <wp:lineTo x="21987" y="25200"/>
                    <wp:lineTo x="21987" y="-1200"/>
                    <wp:lineTo x="-310" y="-1200"/>
                  </wp:wrapPolygon>
                </wp:wrapThrough>
                <wp:docPr id="28" name="Rechthoek 28"/>
                <wp:cNvGraphicFramePr/>
                <a:graphic xmlns:a="http://schemas.openxmlformats.org/drawingml/2006/main">
                  <a:graphicData uri="http://schemas.microsoft.com/office/word/2010/wordprocessingShape">
                    <wps:wsp>
                      <wps:cNvSpPr/>
                      <wps:spPr>
                        <a:xfrm>
                          <a:off x="0" y="0"/>
                          <a:ext cx="3543300" cy="457200"/>
                        </a:xfrm>
                        <a:prstGeom prst="rect">
                          <a:avLst/>
                        </a:prstGeom>
                        <a:solidFill>
                          <a:srgbClr val="D9D9D9"/>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4EFB92ED" w14:textId="77777777" w:rsidR="00F956F9" w:rsidRPr="00D22171" w:rsidRDefault="00F956F9" w:rsidP="008B7867">
                            <w:pPr>
                              <w:jc w:val="center"/>
                            </w:pPr>
                            <w:r w:rsidRPr="00D22171">
                              <w:t>Artikels : 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8" o:spid="_x0000_s1030" style="position:absolute;margin-left:90pt;margin-top:11.8pt;width:279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" fillcolor="#d9d9d9">
                <v:shadow on="t" opacity="22937f" mv:blur="40000f" origin=",.5" offset="0,23000emu"/>
                <v:textbox>
                  <w:txbxContent>
                    <w:p w14:paraId="4EFB92ED" w14:textId="77777777" w:rsidR="00CF4788" w:rsidRPr="00D22171" w:rsidRDefault="00CF4788" w:rsidP="008B7867">
                      <w:pPr>
                        <w:jc w:val="center"/>
                      </w:pPr>
                      <w:r w:rsidRPr="00D22171">
                        <w:t>Artikels : 115</w:t>
                      </w:r>
                    </w:p>
                  </w:txbxContent>
                </v:textbox>
                <w10:wrap type="through"/>
              </v:rect>
            </w:pict>
          </mc:Fallback>
        </mc:AlternateContent>
      </w:r>
    </w:p>
    <w:p w14:paraId="11F79129" w14:textId="77777777" w:rsidR="008B7867" w:rsidRPr="007E15A6" w:rsidRDefault="008B7867" w:rsidP="008B7867"/>
    <w:p w14:paraId="61888B70" w14:textId="77777777" w:rsidR="008B7867" w:rsidRPr="007E15A6" w:rsidRDefault="008B7867" w:rsidP="008B7867"/>
    <w:p w14:paraId="4E5A34B5" w14:textId="77777777" w:rsidR="008B7867" w:rsidRPr="007E15A6" w:rsidRDefault="008B7867" w:rsidP="008B7867">
      <w:r>
        <w:rPr>
          <w:noProof/>
          <w:lang w:val="en-US" w:eastAsia="nl-NL"/>
        </w:rPr>
        <mc:AlternateContent>
          <mc:Choice Requires="wps">
            <w:drawing>
              <wp:anchor distT="0" distB="0" distL="114300" distR="114300" simplePos="0" relativeHeight="251711488" behindDoc="0" locked="0" layoutInCell="1" allowOverlap="1" wp14:anchorId="778AA9F0" wp14:editId="1DA6635C">
                <wp:simplePos x="0" y="0"/>
                <wp:positionH relativeFrom="column">
                  <wp:posOffset>2971800</wp:posOffset>
                </wp:positionH>
                <wp:positionV relativeFrom="paragraph">
                  <wp:posOffset>71120</wp:posOffset>
                </wp:positionV>
                <wp:extent cx="0" cy="571500"/>
                <wp:effectExtent l="127000" t="25400" r="101600" b="114300"/>
                <wp:wrapNone/>
                <wp:docPr id="36" name="Rechte verbindingslijn met pijl 36"/>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Rechte verbindingslijn met pijl 36" o:spid="_x0000_s1026" type="#_x0000_t32" style="position:absolute;margin-left:234pt;margin-top:5.6pt;width:0;height: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" strokeweight="2pt">
                <v:stroke endarrow="open"/>
                <v:shadow on="t" opacity="24903f" mv:blur="40000f" origin=",.5" offset="0,20000emu"/>
              </v:shape>
            </w:pict>
          </mc:Fallback>
        </mc:AlternateContent>
      </w:r>
    </w:p>
    <w:p w14:paraId="75A4E89B" w14:textId="77777777" w:rsidR="008B7867" w:rsidRPr="007E15A6" w:rsidRDefault="008B7867" w:rsidP="008B7867">
      <w:r>
        <w:rPr>
          <w:noProof/>
          <w:lang w:val="en-US" w:eastAsia="nl-NL"/>
        </w:rPr>
        <mc:AlternateContent>
          <mc:Choice Requires="wps">
            <w:drawing>
              <wp:anchor distT="0" distB="0" distL="114300" distR="114300" simplePos="0" relativeHeight="251717632" behindDoc="0" locked="0" layoutInCell="1" allowOverlap="1" wp14:anchorId="133E8DFA" wp14:editId="61D96338">
                <wp:simplePos x="0" y="0"/>
                <wp:positionH relativeFrom="column">
                  <wp:posOffset>3429000</wp:posOffset>
                </wp:positionH>
                <wp:positionV relativeFrom="paragraph">
                  <wp:posOffset>73025</wp:posOffset>
                </wp:positionV>
                <wp:extent cx="1943100" cy="228600"/>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B4BC4" w14:textId="77777777" w:rsidR="00F956F9" w:rsidRDefault="00F956F9">
                            <w:r>
                              <w:t>Plant en dier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8" o:spid="_x0000_s1031" type="#_x0000_t202" style="position:absolute;margin-left:270pt;margin-top:5.75pt;width:153pt;height:1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" filled="f" stroked="f">
                <v:textbox>
                  <w:txbxContent>
                    <w:p w14:paraId="595B4BC4" w14:textId="77777777" w:rsidR="00CF4788" w:rsidRDefault="00CF4788">
                      <w:r>
                        <w:t>Plant en dier studies</w:t>
                      </w:r>
                    </w:p>
                  </w:txbxContent>
                </v:textbox>
                <w10:wrap type="square"/>
              </v:shape>
            </w:pict>
          </mc:Fallback>
        </mc:AlternateContent>
      </w:r>
    </w:p>
    <w:p w14:paraId="527C6EE1" w14:textId="77777777" w:rsidR="008B7867" w:rsidRPr="007E15A6" w:rsidRDefault="008B7867" w:rsidP="008B7867">
      <w:r>
        <w:rPr>
          <w:noProof/>
          <w:lang w:val="en-US" w:eastAsia="nl-NL"/>
        </w:rPr>
        <mc:AlternateContent>
          <mc:Choice Requires="wps">
            <w:drawing>
              <wp:anchor distT="0" distB="0" distL="114300" distR="114300" simplePos="0" relativeHeight="251716608" behindDoc="0" locked="0" layoutInCell="1" allowOverlap="1" wp14:anchorId="6BC04C68" wp14:editId="4B4035A8">
                <wp:simplePos x="0" y="0"/>
                <wp:positionH relativeFrom="column">
                  <wp:posOffset>2971800</wp:posOffset>
                </wp:positionH>
                <wp:positionV relativeFrom="paragraph">
                  <wp:posOffset>8255</wp:posOffset>
                </wp:positionV>
                <wp:extent cx="342900" cy="0"/>
                <wp:effectExtent l="0" t="101600" r="38100" b="177800"/>
                <wp:wrapNone/>
                <wp:docPr id="39" name="Rechte verbindingslijn met pijl 39"/>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Rechte verbindingslijn met pijl 39" o:spid="_x0000_s1026" type="#_x0000_t32" style="position:absolute;margin-left:234pt;margin-top:.65pt;width:27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" strokeweight="2pt">
                <v:stroke endarrow="open"/>
                <v:shadow on="t" opacity="24903f" mv:blur="40000f" origin=",.5" offset="0,20000emu"/>
              </v:shape>
            </w:pict>
          </mc:Fallback>
        </mc:AlternateContent>
      </w:r>
    </w:p>
    <w:p w14:paraId="0AB68F39" w14:textId="77777777" w:rsidR="008B7867" w:rsidRPr="007E15A6" w:rsidRDefault="008B7867" w:rsidP="008B7867">
      <w:r>
        <w:rPr>
          <w:noProof/>
          <w:lang w:val="en-US" w:eastAsia="nl-NL"/>
        </w:rPr>
        <mc:AlternateContent>
          <mc:Choice Requires="wps">
            <w:drawing>
              <wp:anchor distT="0" distB="0" distL="114300" distR="114300" simplePos="0" relativeHeight="251707392" behindDoc="0" locked="0" layoutInCell="1" allowOverlap="1" wp14:anchorId="79573BE1" wp14:editId="22A11C61">
                <wp:simplePos x="0" y="0"/>
                <wp:positionH relativeFrom="column">
                  <wp:posOffset>1143000</wp:posOffset>
                </wp:positionH>
                <wp:positionV relativeFrom="paragraph">
                  <wp:posOffset>106680</wp:posOffset>
                </wp:positionV>
                <wp:extent cx="3543300" cy="457200"/>
                <wp:effectExtent l="50800" t="25400" r="88900" b="101600"/>
                <wp:wrapThrough wrapText="bothSides">
                  <wp:wrapPolygon edited="0">
                    <wp:start x="-310" y="-1200"/>
                    <wp:lineTo x="-310" y="25200"/>
                    <wp:lineTo x="21987" y="25200"/>
                    <wp:lineTo x="21987" y="-1200"/>
                    <wp:lineTo x="-310" y="-1200"/>
                  </wp:wrapPolygon>
                </wp:wrapThrough>
                <wp:docPr id="40" name="Rechthoek 40"/>
                <wp:cNvGraphicFramePr/>
                <a:graphic xmlns:a="http://schemas.openxmlformats.org/drawingml/2006/main">
                  <a:graphicData uri="http://schemas.microsoft.com/office/word/2010/wordprocessingShape">
                    <wps:wsp>
                      <wps:cNvSpPr/>
                      <wps:spPr>
                        <a:xfrm>
                          <a:off x="0" y="0"/>
                          <a:ext cx="3543300" cy="457200"/>
                        </a:xfrm>
                        <a:prstGeom prst="rect">
                          <a:avLst/>
                        </a:prstGeom>
                        <a:solidFill>
                          <a:srgbClr val="D9D9D9"/>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45DBE225" w14:textId="77777777" w:rsidR="00F956F9" w:rsidRDefault="00F956F9" w:rsidP="008B7867">
                            <w:pPr>
                              <w:jc w:val="center"/>
                            </w:pPr>
                            <w:r>
                              <w:t>Artikels : 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0" o:spid="_x0000_s1032" style="position:absolute;margin-left:90pt;margin-top:8.4pt;width:279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" fillcolor="#d9d9d9">
                <v:shadow on="t" opacity="22937f" mv:blur="40000f" origin=",.5" offset="0,23000emu"/>
                <v:textbox>
                  <w:txbxContent>
                    <w:p w14:paraId="45DBE225" w14:textId="77777777" w:rsidR="00CF4788" w:rsidRDefault="00CF4788" w:rsidP="008B7867">
                      <w:pPr>
                        <w:jc w:val="center"/>
                      </w:pPr>
                      <w:r>
                        <w:t>Artikels : 89</w:t>
                      </w:r>
                    </w:p>
                  </w:txbxContent>
                </v:textbox>
                <w10:wrap type="through"/>
              </v:rect>
            </w:pict>
          </mc:Fallback>
        </mc:AlternateContent>
      </w:r>
    </w:p>
    <w:p w14:paraId="18A13D40" w14:textId="77777777" w:rsidR="008B7867" w:rsidRPr="007E15A6" w:rsidRDefault="008B7867" w:rsidP="008B7867"/>
    <w:p w14:paraId="7CB774EC" w14:textId="77777777" w:rsidR="008B7867" w:rsidRPr="007E15A6" w:rsidRDefault="008B7867" w:rsidP="008B7867"/>
    <w:p w14:paraId="250D762D" w14:textId="77777777" w:rsidR="008B7867" w:rsidRPr="007E15A6" w:rsidRDefault="008B7867" w:rsidP="008B7867">
      <w:r>
        <w:rPr>
          <w:noProof/>
          <w:lang w:val="en-US" w:eastAsia="nl-NL"/>
        </w:rPr>
        <mc:AlternateContent>
          <mc:Choice Requires="wps">
            <w:drawing>
              <wp:anchor distT="0" distB="0" distL="114300" distR="114300" simplePos="0" relativeHeight="251712512" behindDoc="0" locked="0" layoutInCell="1" allowOverlap="1" wp14:anchorId="19CA6F9C" wp14:editId="06287A42">
                <wp:simplePos x="0" y="0"/>
                <wp:positionH relativeFrom="column">
                  <wp:posOffset>2971800</wp:posOffset>
                </wp:positionH>
                <wp:positionV relativeFrom="paragraph">
                  <wp:posOffset>27940</wp:posOffset>
                </wp:positionV>
                <wp:extent cx="0" cy="685800"/>
                <wp:effectExtent l="127000" t="25400" r="101600" b="101600"/>
                <wp:wrapNone/>
                <wp:docPr id="13" name="Rechte verbindingslijn met pijl 13"/>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Rechte verbindingslijn met pijl 13" o:spid="_x0000_s1026" type="#_x0000_t32" style="position:absolute;margin-left:234pt;margin-top:2.2pt;width:0;height:54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" strokeweight="2pt">
                <v:stroke endarrow="open"/>
                <v:shadow on="t" opacity="24903f" mv:blur="40000f" origin=",.5" offset="0,20000emu"/>
              </v:shape>
            </w:pict>
          </mc:Fallback>
        </mc:AlternateContent>
      </w:r>
    </w:p>
    <w:p w14:paraId="107B5A51" w14:textId="77777777" w:rsidR="008B7867" w:rsidRPr="007E15A6" w:rsidRDefault="008B7867" w:rsidP="008B7867">
      <w:r>
        <w:rPr>
          <w:noProof/>
          <w:lang w:val="en-US" w:eastAsia="nl-NL"/>
        </w:rPr>
        <mc:AlternateContent>
          <mc:Choice Requires="wps">
            <w:drawing>
              <wp:anchor distT="0" distB="0" distL="114300" distR="114300" simplePos="0" relativeHeight="251719680" behindDoc="0" locked="0" layoutInCell="1" allowOverlap="1" wp14:anchorId="59E6ED7F" wp14:editId="0B3211D5">
                <wp:simplePos x="0" y="0"/>
                <wp:positionH relativeFrom="column">
                  <wp:posOffset>3543300</wp:posOffset>
                </wp:positionH>
                <wp:positionV relativeFrom="paragraph">
                  <wp:posOffset>29210</wp:posOffset>
                </wp:positionV>
                <wp:extent cx="1485900" cy="457200"/>
                <wp:effectExtent l="0" t="0" r="0" b="0"/>
                <wp:wrapSquare wrapText="bothSides"/>
                <wp:docPr id="41" name="Tekstvak 41"/>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45732F" w14:textId="77777777" w:rsidR="00F956F9" w:rsidRDefault="00F956F9">
                            <w:r>
                              <w:t>Selectie op basis van 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1" o:spid="_x0000_s1033" type="#_x0000_t202" style="position:absolute;margin-left:279pt;margin-top:2.3pt;width:117pt;height:3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" filled="f" stroked="f">
                <v:textbox>
                  <w:txbxContent>
                    <w:p w14:paraId="7A45732F" w14:textId="77777777" w:rsidR="00CF4788" w:rsidRDefault="00CF4788">
                      <w:r>
                        <w:t>Selectie op basis van titel</w:t>
                      </w:r>
                    </w:p>
                  </w:txbxContent>
                </v:textbox>
                <w10:wrap type="square"/>
              </v:shape>
            </w:pict>
          </mc:Fallback>
        </mc:AlternateContent>
      </w:r>
      <w:r>
        <w:rPr>
          <w:noProof/>
          <w:lang w:val="en-US" w:eastAsia="nl-NL"/>
        </w:rPr>
        <mc:AlternateContent>
          <mc:Choice Requires="wps">
            <w:drawing>
              <wp:anchor distT="0" distB="0" distL="114300" distR="114300" simplePos="0" relativeHeight="251718656" behindDoc="0" locked="0" layoutInCell="1" allowOverlap="1" wp14:anchorId="1AE2D30D" wp14:editId="0AC755D2">
                <wp:simplePos x="0" y="0"/>
                <wp:positionH relativeFrom="column">
                  <wp:posOffset>2971800</wp:posOffset>
                </wp:positionH>
                <wp:positionV relativeFrom="paragraph">
                  <wp:posOffset>143510</wp:posOffset>
                </wp:positionV>
                <wp:extent cx="457200" cy="0"/>
                <wp:effectExtent l="0" t="101600" r="25400" b="177800"/>
                <wp:wrapNone/>
                <wp:docPr id="47" name="Rechte verbindingslijn met pijl 47"/>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Rechte verbindingslijn met pijl 47" o:spid="_x0000_s1026" type="#_x0000_t32" style="position:absolute;margin-left:234pt;margin-top:11.3pt;width:36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" strokeweight="2pt">
                <v:stroke endarrow="open"/>
                <v:shadow on="t" opacity="24903f" mv:blur="40000f" origin=",.5" offset="0,20000emu"/>
              </v:shape>
            </w:pict>
          </mc:Fallback>
        </mc:AlternateContent>
      </w:r>
    </w:p>
    <w:p w14:paraId="67449137" w14:textId="77777777" w:rsidR="008B7867" w:rsidRPr="007E15A6" w:rsidRDefault="008B7867" w:rsidP="008B7867"/>
    <w:p w14:paraId="4C83E93C" w14:textId="77777777" w:rsidR="008B7867" w:rsidRPr="007E15A6" w:rsidRDefault="008B7867" w:rsidP="008B7867"/>
    <w:p w14:paraId="7B977F1B" w14:textId="77777777" w:rsidR="008B7867" w:rsidRPr="007E15A6" w:rsidRDefault="008B7867" w:rsidP="008B7867">
      <w:r>
        <w:rPr>
          <w:noProof/>
          <w:lang w:val="en-US" w:eastAsia="nl-NL"/>
        </w:rPr>
        <mc:AlternateContent>
          <mc:Choice Requires="wps">
            <w:drawing>
              <wp:anchor distT="0" distB="0" distL="114300" distR="114300" simplePos="0" relativeHeight="251708416" behindDoc="0" locked="0" layoutInCell="1" allowOverlap="1" wp14:anchorId="1C340054" wp14:editId="11FD6259">
                <wp:simplePos x="0" y="0"/>
                <wp:positionH relativeFrom="column">
                  <wp:posOffset>1143000</wp:posOffset>
                </wp:positionH>
                <wp:positionV relativeFrom="paragraph">
                  <wp:posOffset>-1270</wp:posOffset>
                </wp:positionV>
                <wp:extent cx="3543300" cy="457200"/>
                <wp:effectExtent l="50800" t="25400" r="88900" b="101600"/>
                <wp:wrapThrough wrapText="bothSides">
                  <wp:wrapPolygon edited="0">
                    <wp:start x="-310" y="-1200"/>
                    <wp:lineTo x="-310" y="25200"/>
                    <wp:lineTo x="21987" y="25200"/>
                    <wp:lineTo x="21987" y="-1200"/>
                    <wp:lineTo x="-310" y="-1200"/>
                  </wp:wrapPolygon>
                </wp:wrapThrough>
                <wp:docPr id="48" name="Rechthoek 48"/>
                <wp:cNvGraphicFramePr/>
                <a:graphic xmlns:a="http://schemas.openxmlformats.org/drawingml/2006/main">
                  <a:graphicData uri="http://schemas.microsoft.com/office/word/2010/wordprocessingShape">
                    <wps:wsp>
                      <wps:cNvSpPr/>
                      <wps:spPr>
                        <a:xfrm>
                          <a:off x="0" y="0"/>
                          <a:ext cx="3543300" cy="457200"/>
                        </a:xfrm>
                        <a:prstGeom prst="rect">
                          <a:avLst/>
                        </a:prstGeom>
                        <a:solidFill>
                          <a:srgbClr val="D9D9D9"/>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00472A56" w14:textId="77777777" w:rsidR="00F956F9" w:rsidRDefault="00F956F9" w:rsidP="008B7867">
                            <w:pPr>
                              <w:jc w:val="center"/>
                            </w:pPr>
                            <w:r>
                              <w:t>Artikels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8" o:spid="_x0000_s1034" style="position:absolute;margin-left:90pt;margin-top:-.05pt;width:279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" fillcolor="#d9d9d9">
                <v:shadow on="t" opacity="22937f" mv:blur="40000f" origin=",.5" offset="0,23000emu"/>
                <v:textbox>
                  <w:txbxContent>
                    <w:p w14:paraId="00472A56" w14:textId="77777777" w:rsidR="00CF4788" w:rsidRDefault="00CF4788" w:rsidP="008B7867">
                      <w:pPr>
                        <w:jc w:val="center"/>
                      </w:pPr>
                      <w:r>
                        <w:t>Artikels : 35</w:t>
                      </w:r>
                    </w:p>
                  </w:txbxContent>
                </v:textbox>
                <w10:wrap type="through"/>
              </v:rect>
            </w:pict>
          </mc:Fallback>
        </mc:AlternateContent>
      </w:r>
    </w:p>
    <w:p w14:paraId="7DF4269E" w14:textId="77777777" w:rsidR="008B7867" w:rsidRPr="007E15A6" w:rsidRDefault="008B7867" w:rsidP="008B7867">
      <w:r>
        <w:rPr>
          <w:noProof/>
          <w:lang w:val="en-US" w:eastAsia="nl-NL"/>
        </w:rPr>
        <mc:AlternateContent>
          <mc:Choice Requires="wps">
            <w:drawing>
              <wp:anchor distT="0" distB="0" distL="114300" distR="114300" simplePos="0" relativeHeight="251713536" behindDoc="0" locked="0" layoutInCell="1" allowOverlap="1" wp14:anchorId="40B29CEA" wp14:editId="1F3A99C5">
                <wp:simplePos x="0" y="0"/>
                <wp:positionH relativeFrom="column">
                  <wp:posOffset>2971800</wp:posOffset>
                </wp:positionH>
                <wp:positionV relativeFrom="paragraph">
                  <wp:posOffset>99695</wp:posOffset>
                </wp:positionV>
                <wp:extent cx="0" cy="1943100"/>
                <wp:effectExtent l="127000" t="25400" r="101600" b="114300"/>
                <wp:wrapNone/>
                <wp:docPr id="49" name="Rechte verbindingslijn met pijl 49"/>
                <wp:cNvGraphicFramePr/>
                <a:graphic xmlns:a="http://schemas.openxmlformats.org/drawingml/2006/main">
                  <a:graphicData uri="http://schemas.microsoft.com/office/word/2010/wordprocessingShape">
                    <wps:wsp>
                      <wps:cNvCnPr/>
                      <wps:spPr>
                        <a:xfrm>
                          <a:off x="0" y="0"/>
                          <a:ext cx="0" cy="19431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Rechte verbindingslijn met pijl 49" o:spid="_x0000_s1026" type="#_x0000_t32" style="position:absolute;margin-left:234pt;margin-top:7.85pt;width:0;height:15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" strokeweight="2pt">
                <v:stroke endarrow="open"/>
                <v:shadow on="t" opacity="24903f" mv:blur="40000f" origin=",.5" offset="0,20000emu"/>
              </v:shape>
            </w:pict>
          </mc:Fallback>
        </mc:AlternateContent>
      </w:r>
    </w:p>
    <w:p w14:paraId="1A7A6653" w14:textId="77777777" w:rsidR="008B7867" w:rsidRPr="007E15A6" w:rsidRDefault="008B7867" w:rsidP="008B7867"/>
    <w:p w14:paraId="64B4396B" w14:textId="77777777" w:rsidR="008B7867" w:rsidRPr="007E15A6" w:rsidRDefault="008B7867" w:rsidP="008B7867">
      <w:r>
        <w:rPr>
          <w:noProof/>
          <w:lang w:val="en-US" w:eastAsia="nl-NL"/>
        </w:rPr>
        <mc:AlternateContent>
          <mc:Choice Requires="wps">
            <w:drawing>
              <wp:anchor distT="0" distB="0" distL="114300" distR="114300" simplePos="0" relativeHeight="251723776" behindDoc="0" locked="0" layoutInCell="1" allowOverlap="1" wp14:anchorId="2629EF76" wp14:editId="31D453FD">
                <wp:simplePos x="0" y="0"/>
                <wp:positionH relativeFrom="column">
                  <wp:posOffset>2400300</wp:posOffset>
                </wp:positionH>
                <wp:positionV relativeFrom="paragraph">
                  <wp:posOffset>85725</wp:posOffset>
                </wp:positionV>
                <wp:extent cx="0" cy="1143000"/>
                <wp:effectExtent l="50800" t="25400" r="76200" b="76200"/>
                <wp:wrapNone/>
                <wp:docPr id="50" name="Rechte verbindingslijn 50"/>
                <wp:cNvGraphicFramePr/>
                <a:graphic xmlns:a="http://schemas.openxmlformats.org/drawingml/2006/main">
                  <a:graphicData uri="http://schemas.microsoft.com/office/word/2010/wordprocessingShape">
                    <wps:wsp>
                      <wps:cNvCnPr/>
                      <wps:spPr>
                        <a:xfrm>
                          <a:off x="0" y="0"/>
                          <a:ext cx="0" cy="11430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9pt,6.75pt" to="189pt,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" strokeweight="2pt">
                <v:shadow on="t" opacity="24903f" mv:blur="40000f" origin=",.5" offset="0,20000emu"/>
              </v:line>
            </w:pict>
          </mc:Fallback>
        </mc:AlternateContent>
      </w:r>
      <w:r>
        <w:rPr>
          <w:noProof/>
          <w:lang w:val="en-US" w:eastAsia="nl-NL"/>
        </w:rPr>
        <mc:AlternateContent>
          <mc:Choice Requires="wps">
            <w:drawing>
              <wp:anchor distT="0" distB="0" distL="114300" distR="114300" simplePos="0" relativeHeight="251720704" behindDoc="0" locked="0" layoutInCell="1" allowOverlap="1" wp14:anchorId="39A6EDBF" wp14:editId="53FB943F">
                <wp:simplePos x="0" y="0"/>
                <wp:positionH relativeFrom="column">
                  <wp:posOffset>-114300</wp:posOffset>
                </wp:positionH>
                <wp:positionV relativeFrom="paragraph">
                  <wp:posOffset>85725</wp:posOffset>
                </wp:positionV>
                <wp:extent cx="2514600" cy="0"/>
                <wp:effectExtent l="50800" t="25400" r="76200" b="101600"/>
                <wp:wrapNone/>
                <wp:docPr id="51" name="Rechte verbindingslijn 51"/>
                <wp:cNvGraphicFramePr/>
                <a:graphic xmlns:a="http://schemas.openxmlformats.org/drawingml/2006/main">
                  <a:graphicData uri="http://schemas.microsoft.com/office/word/2010/wordprocessingShape">
                    <wps:wsp>
                      <wps:cNvCnPr/>
                      <wps:spPr>
                        <a:xfrm>
                          <a:off x="0" y="0"/>
                          <a:ext cx="2514600"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Rechte verbindingslijn 51"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6.75pt" to="189.05pt,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" strokeweight="2pt">
                <v:shadow on="t" opacity="24903f" mv:blur="40000f" origin=",.5" offset="0,20000emu"/>
              </v:line>
            </w:pict>
          </mc:Fallback>
        </mc:AlternateContent>
      </w:r>
      <w:r>
        <w:rPr>
          <w:noProof/>
          <w:lang w:val="en-US" w:eastAsia="nl-NL"/>
        </w:rPr>
        <mc:AlternateContent>
          <mc:Choice Requires="wps">
            <w:drawing>
              <wp:anchor distT="0" distB="0" distL="114300" distR="114300" simplePos="0" relativeHeight="251721728" behindDoc="0" locked="0" layoutInCell="1" allowOverlap="1" wp14:anchorId="7573293F" wp14:editId="5E025976">
                <wp:simplePos x="0" y="0"/>
                <wp:positionH relativeFrom="column">
                  <wp:posOffset>-114300</wp:posOffset>
                </wp:positionH>
                <wp:positionV relativeFrom="paragraph">
                  <wp:posOffset>85725</wp:posOffset>
                </wp:positionV>
                <wp:extent cx="0" cy="1143000"/>
                <wp:effectExtent l="50800" t="25400" r="76200" b="76200"/>
                <wp:wrapNone/>
                <wp:docPr id="52" name="Rechte verbindingslijn 52"/>
                <wp:cNvGraphicFramePr/>
                <a:graphic xmlns:a="http://schemas.openxmlformats.org/drawingml/2006/main">
                  <a:graphicData uri="http://schemas.microsoft.com/office/word/2010/wordprocessingShape">
                    <wps:wsp>
                      <wps:cNvCnPr/>
                      <wps:spPr>
                        <a:xfrm>
                          <a:off x="0" y="0"/>
                          <a:ext cx="0" cy="11430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8.95pt,6.75pt" to="-8.95pt,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" strokeweight="2pt">
                <v:shadow on="t" opacity="24903f" mv:blur="40000f" origin=",.5" offset="0,20000emu"/>
              </v:line>
            </w:pict>
          </mc:Fallback>
        </mc:AlternateContent>
      </w:r>
    </w:p>
    <w:p w14:paraId="710BB1B5" w14:textId="77777777" w:rsidR="008B7867" w:rsidRDefault="008B7867" w:rsidP="008B7867">
      <w:r>
        <w:t>Selectie op basis van abstract:</w:t>
      </w:r>
    </w:p>
    <w:p w14:paraId="68AD65E9" w14:textId="77777777" w:rsidR="008B7867" w:rsidRDefault="008B7867" w:rsidP="008B7867">
      <w:r>
        <w:t>Reden van exclusie:</w:t>
      </w:r>
    </w:p>
    <w:p w14:paraId="5F2B90E8" w14:textId="77777777" w:rsidR="008B7867" w:rsidRDefault="008B7867" w:rsidP="008B7867">
      <w:r>
        <w:rPr>
          <w:noProof/>
          <w:lang w:val="en-US" w:eastAsia="nl-NL"/>
        </w:rPr>
        <mc:AlternateContent>
          <mc:Choice Requires="wps">
            <w:drawing>
              <wp:anchor distT="0" distB="0" distL="114300" distR="114300" simplePos="0" relativeHeight="251724800" behindDoc="0" locked="0" layoutInCell="1" allowOverlap="1" wp14:anchorId="1B2EDC36" wp14:editId="6FC2BD02">
                <wp:simplePos x="0" y="0"/>
                <wp:positionH relativeFrom="column">
                  <wp:posOffset>2400300</wp:posOffset>
                </wp:positionH>
                <wp:positionV relativeFrom="paragraph">
                  <wp:posOffset>120650</wp:posOffset>
                </wp:positionV>
                <wp:extent cx="571500" cy="0"/>
                <wp:effectExtent l="76200" t="101600" r="0" b="177800"/>
                <wp:wrapNone/>
                <wp:docPr id="53" name="Rechte verbindingslijn met pijl 53"/>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Rechte verbindingslijn met pijl 53" o:spid="_x0000_s1026" type="#_x0000_t32" style="position:absolute;margin-left:189pt;margin-top:9.5pt;width:45pt;height:0;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" strokeweight="2pt">
                <v:stroke endarrow="open"/>
                <v:shadow on="t" opacity="24903f" mv:blur="40000f" origin=",.5" offset="0,20000emu"/>
              </v:shape>
            </w:pict>
          </mc:Fallback>
        </mc:AlternateContent>
      </w:r>
      <w:r>
        <w:t>*alleen DM1</w:t>
      </w:r>
    </w:p>
    <w:p w14:paraId="2562F863" w14:textId="77777777" w:rsidR="008B7867" w:rsidRDefault="008B7867" w:rsidP="008B7867">
      <w:r>
        <w:t>*geen HbA1c-waarden gemeten</w:t>
      </w:r>
    </w:p>
    <w:p w14:paraId="60DFBB37" w14:textId="77777777" w:rsidR="008B7867" w:rsidRDefault="008B7867" w:rsidP="008B7867">
      <w:r>
        <w:t>*conclusie alleen over complicatie</w:t>
      </w:r>
    </w:p>
    <w:p w14:paraId="021E113D" w14:textId="77777777" w:rsidR="008B7867" w:rsidRPr="007E15A6" w:rsidRDefault="008B7867" w:rsidP="008B7867">
      <w:r>
        <w:rPr>
          <w:noProof/>
          <w:lang w:val="en-US" w:eastAsia="nl-NL"/>
        </w:rPr>
        <mc:AlternateContent>
          <mc:Choice Requires="wps">
            <w:drawing>
              <wp:anchor distT="0" distB="0" distL="114300" distR="114300" simplePos="0" relativeHeight="251722752" behindDoc="0" locked="0" layoutInCell="1" allowOverlap="1" wp14:anchorId="1CD9FB2D" wp14:editId="7185B427">
                <wp:simplePos x="0" y="0"/>
                <wp:positionH relativeFrom="column">
                  <wp:posOffset>-114300</wp:posOffset>
                </wp:positionH>
                <wp:positionV relativeFrom="paragraph">
                  <wp:posOffset>156210</wp:posOffset>
                </wp:positionV>
                <wp:extent cx="2514600" cy="0"/>
                <wp:effectExtent l="50800" t="25400" r="76200" b="101600"/>
                <wp:wrapNone/>
                <wp:docPr id="54" name="Rechte verbindingslijn 54"/>
                <wp:cNvGraphicFramePr/>
                <a:graphic xmlns:a="http://schemas.openxmlformats.org/drawingml/2006/main">
                  <a:graphicData uri="http://schemas.microsoft.com/office/word/2010/wordprocessingShape">
                    <wps:wsp>
                      <wps:cNvCnPr/>
                      <wps:spPr>
                        <a:xfrm>
                          <a:off x="0" y="0"/>
                          <a:ext cx="2514600"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8.95pt,12.3pt" to="189.05pt,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" strokeweight="2pt">
                <v:shadow on="t" opacity="24903f" mv:blur="40000f" origin=",.5" offset="0,20000emu"/>
              </v:line>
            </w:pict>
          </mc:Fallback>
        </mc:AlternateContent>
      </w:r>
    </w:p>
    <w:p w14:paraId="568805FC" w14:textId="77777777" w:rsidR="008B7867" w:rsidRDefault="008B7867" w:rsidP="008B7867"/>
    <w:p w14:paraId="3B5A7090" w14:textId="77777777" w:rsidR="008B7867" w:rsidRDefault="008B7867" w:rsidP="008B7867">
      <w:pPr>
        <w:tabs>
          <w:tab w:val="left" w:pos="4080"/>
        </w:tabs>
      </w:pPr>
      <w:r>
        <w:rPr>
          <w:noProof/>
          <w:lang w:val="en-US" w:eastAsia="nl-NL"/>
        </w:rPr>
        <mc:AlternateContent>
          <mc:Choice Requires="wps">
            <w:drawing>
              <wp:anchor distT="0" distB="0" distL="114300" distR="114300" simplePos="0" relativeHeight="251709440" behindDoc="0" locked="0" layoutInCell="1" allowOverlap="1" wp14:anchorId="315D2EF6" wp14:editId="5EDF5155">
                <wp:simplePos x="0" y="0"/>
                <wp:positionH relativeFrom="column">
                  <wp:posOffset>1143000</wp:posOffset>
                </wp:positionH>
                <wp:positionV relativeFrom="paragraph">
                  <wp:posOffset>298450</wp:posOffset>
                </wp:positionV>
                <wp:extent cx="3543300" cy="457200"/>
                <wp:effectExtent l="50800" t="25400" r="88900" b="101600"/>
                <wp:wrapThrough wrapText="bothSides">
                  <wp:wrapPolygon edited="0">
                    <wp:start x="-310" y="-1200"/>
                    <wp:lineTo x="-310" y="25200"/>
                    <wp:lineTo x="21987" y="25200"/>
                    <wp:lineTo x="21987" y="-1200"/>
                    <wp:lineTo x="-310" y="-1200"/>
                  </wp:wrapPolygon>
                </wp:wrapThrough>
                <wp:docPr id="55" name="Rechthoek 55"/>
                <wp:cNvGraphicFramePr/>
                <a:graphic xmlns:a="http://schemas.openxmlformats.org/drawingml/2006/main">
                  <a:graphicData uri="http://schemas.microsoft.com/office/word/2010/wordprocessingShape">
                    <wps:wsp>
                      <wps:cNvSpPr/>
                      <wps:spPr>
                        <a:xfrm>
                          <a:off x="0" y="0"/>
                          <a:ext cx="3543300" cy="457200"/>
                        </a:xfrm>
                        <a:prstGeom prst="rect">
                          <a:avLst/>
                        </a:prstGeom>
                        <a:solidFill>
                          <a:srgbClr val="D9D9D9"/>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55079A22" w14:textId="77777777" w:rsidR="00F956F9" w:rsidRDefault="00F956F9" w:rsidP="008B7867">
                            <w:pPr>
                              <w:jc w:val="center"/>
                            </w:pPr>
                            <w:r>
                              <w:t>Artikels :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55" o:spid="_x0000_s1035" style="position:absolute;margin-left:90pt;margin-top:23.5pt;width:279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" fillcolor="#d9d9d9">
                <v:shadow on="t" opacity="22937f" mv:blur="40000f" origin=",.5" offset="0,23000emu"/>
                <v:textbox>
                  <w:txbxContent>
                    <w:p w14:paraId="55079A22" w14:textId="77777777" w:rsidR="00CF4788" w:rsidRDefault="00CF4788" w:rsidP="008B7867">
                      <w:pPr>
                        <w:jc w:val="center"/>
                      </w:pPr>
                      <w:r>
                        <w:t>Artikels : 28</w:t>
                      </w:r>
                    </w:p>
                  </w:txbxContent>
                </v:textbox>
                <w10:wrap type="through"/>
              </v:rect>
            </w:pict>
          </mc:Fallback>
        </mc:AlternateContent>
      </w:r>
      <w:r>
        <w:tab/>
      </w:r>
    </w:p>
    <w:p w14:paraId="179D10E4" w14:textId="77777777" w:rsidR="008B7867" w:rsidRDefault="008B7867" w:rsidP="008B7867">
      <w:pPr>
        <w:tabs>
          <w:tab w:val="left" w:pos="4080"/>
        </w:tabs>
      </w:pPr>
    </w:p>
    <w:p w14:paraId="7F9DC6BA" w14:textId="77777777" w:rsidR="008B7867" w:rsidRDefault="008B7867" w:rsidP="008B7867">
      <w:pPr>
        <w:tabs>
          <w:tab w:val="left" w:pos="4080"/>
        </w:tabs>
      </w:pPr>
    </w:p>
    <w:p w14:paraId="62DDCDD9" w14:textId="77777777" w:rsidR="008B7867" w:rsidRDefault="008B7867" w:rsidP="008B7867">
      <w:pPr>
        <w:tabs>
          <w:tab w:val="left" w:pos="4080"/>
        </w:tabs>
      </w:pPr>
    </w:p>
    <w:p w14:paraId="722ED678" w14:textId="77777777" w:rsidR="008B7867" w:rsidRDefault="008B7867" w:rsidP="008B7867">
      <w:pPr>
        <w:tabs>
          <w:tab w:val="left" w:pos="4080"/>
        </w:tabs>
      </w:pPr>
    </w:p>
    <w:p w14:paraId="09E6B53B" w14:textId="22462191" w:rsidR="008B7867" w:rsidRPr="007E15A6" w:rsidRDefault="008B7867" w:rsidP="008B7867">
      <w:pPr>
        <w:tabs>
          <w:tab w:val="left" w:pos="4080"/>
        </w:tabs>
      </w:pPr>
      <w:r>
        <w:rPr>
          <w:noProof/>
          <w:sz w:val="144"/>
          <w:szCs w:val="144"/>
          <w:lang w:val="en-US" w:eastAsia="nl-NL"/>
        </w:rPr>
        <mc:AlternateContent>
          <mc:Choice Requires="wps">
            <w:drawing>
              <wp:anchor distT="0" distB="0" distL="114300" distR="114300" simplePos="0" relativeHeight="251725824" behindDoc="0" locked="0" layoutInCell="1" allowOverlap="1" wp14:anchorId="38400C09" wp14:editId="0C1A8D2A">
                <wp:simplePos x="0" y="0"/>
                <wp:positionH relativeFrom="column">
                  <wp:posOffset>3086100</wp:posOffset>
                </wp:positionH>
                <wp:positionV relativeFrom="paragraph">
                  <wp:posOffset>48895</wp:posOffset>
                </wp:positionV>
                <wp:extent cx="114300" cy="457200"/>
                <wp:effectExtent l="50800" t="25400" r="88900" b="101600"/>
                <wp:wrapThrough wrapText="bothSides">
                  <wp:wrapPolygon edited="0">
                    <wp:start x="9600" y="-1200"/>
                    <wp:lineTo x="-9600" y="-1200"/>
                    <wp:lineTo x="-9600" y="15600"/>
                    <wp:lineTo x="0" y="25200"/>
                    <wp:lineTo x="33600" y="25200"/>
                    <wp:lineTo x="28800" y="18000"/>
                    <wp:lineTo x="28800" y="-1200"/>
                    <wp:lineTo x="9600" y="-1200"/>
                  </wp:wrapPolygon>
                </wp:wrapThrough>
                <wp:docPr id="56" name="Linkeraccolade 56"/>
                <wp:cNvGraphicFramePr/>
                <a:graphic xmlns:a="http://schemas.openxmlformats.org/drawingml/2006/main">
                  <a:graphicData uri="http://schemas.microsoft.com/office/word/2010/wordprocessingShape">
                    <wps:wsp>
                      <wps:cNvSpPr/>
                      <wps:spPr>
                        <a:xfrm>
                          <a:off x="0" y="0"/>
                          <a:ext cx="114300" cy="457200"/>
                        </a:xfrm>
                        <a:prstGeom prst="leftBrac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inkeraccolade 56" o:spid="_x0000_s1026" type="#_x0000_t87" style="position:absolute;margin-left:243pt;margin-top:3.85pt;width:9pt;height:36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" adj="450" strokeweight="2pt">
                <v:shadow on="t" opacity="24903f" mv:blur="40000f" origin=",.5" offset="0,20000emu"/>
                <w10:wrap type="through"/>
              </v:shape>
            </w:pict>
          </mc:Fallback>
        </mc:AlternateContent>
      </w:r>
      <w:r>
        <w:rPr>
          <w:noProof/>
          <w:sz w:val="144"/>
          <w:szCs w:val="144"/>
          <w:lang w:val="en-US" w:eastAsia="nl-NL"/>
        </w:rPr>
        <mc:AlternateContent>
          <mc:Choice Requires="wps">
            <w:drawing>
              <wp:anchor distT="0" distB="0" distL="114300" distR="114300" simplePos="0" relativeHeight="251726848" behindDoc="0" locked="0" layoutInCell="1" allowOverlap="1" wp14:anchorId="71A63A34" wp14:editId="1113D4B4">
                <wp:simplePos x="0" y="0"/>
                <wp:positionH relativeFrom="column">
                  <wp:posOffset>3314700</wp:posOffset>
                </wp:positionH>
                <wp:positionV relativeFrom="paragraph">
                  <wp:posOffset>48895</wp:posOffset>
                </wp:positionV>
                <wp:extent cx="1485900" cy="685800"/>
                <wp:effectExtent l="0" t="0" r="0" b="0"/>
                <wp:wrapSquare wrapText="bothSides"/>
                <wp:docPr id="57" name="Tekstvak 57"/>
                <wp:cNvGraphicFramePr/>
                <a:graphic xmlns:a="http://schemas.openxmlformats.org/drawingml/2006/main">
                  <a:graphicData uri="http://schemas.microsoft.com/office/word/2010/wordprocessingShape">
                    <wps:wsp>
                      <wps:cNvSpPr txBox="1"/>
                      <wps:spPr>
                        <a:xfrm>
                          <a:off x="0" y="0"/>
                          <a:ext cx="1485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F85FEE" w14:textId="77777777" w:rsidR="00F956F9" w:rsidRDefault="00F956F9">
                            <w:r>
                              <w:t>25 solitaire studies</w:t>
                            </w:r>
                          </w:p>
                          <w:p w14:paraId="5685086C" w14:textId="77777777" w:rsidR="00F956F9" w:rsidRDefault="00F956F9">
                            <w:r>
                              <w:t xml:space="preserve">  3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57" o:spid="_x0000_s1036" type="#_x0000_t202" style="position:absolute;margin-left:261pt;margin-top:3.85pt;width:117pt;height:5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" filled="f" stroked="f">
                <v:textbox>
                  <w:txbxContent>
                    <w:p w14:paraId="5FF85FEE" w14:textId="77777777" w:rsidR="00CF4788" w:rsidRDefault="00CF4788">
                      <w:r>
                        <w:t>25 solitaire studies</w:t>
                      </w:r>
                    </w:p>
                    <w:p w14:paraId="5685086C" w14:textId="77777777" w:rsidR="00CF4788" w:rsidRDefault="00CF4788">
                      <w:r>
                        <w:t xml:space="preserve">  3 reviews</w:t>
                      </w:r>
                    </w:p>
                  </w:txbxContent>
                </v:textbox>
                <w10:wrap type="square"/>
              </v:shape>
            </w:pict>
          </mc:Fallback>
        </mc:AlternateContent>
      </w:r>
      <w:r w:rsidRPr="007E15A6">
        <w:rPr>
          <w:sz w:val="144"/>
          <w:szCs w:val="144"/>
        </w:rPr>
        <w:t xml:space="preserve">          </w:t>
      </w:r>
      <w:r>
        <w:rPr>
          <w:sz w:val="144"/>
          <w:szCs w:val="144"/>
        </w:rPr>
        <w:t xml:space="preserve">  </w:t>
      </w:r>
      <w:r w:rsidRPr="007E15A6">
        <w:rPr>
          <w:sz w:val="144"/>
          <w:szCs w:val="144"/>
        </w:rPr>
        <w:t xml:space="preserve">   </w:t>
      </w:r>
      <w:r w:rsidRPr="007E15A6">
        <w:rPr>
          <w:sz w:val="96"/>
          <w:szCs w:val="96"/>
        </w:rPr>
        <w:t xml:space="preserve"> </w:t>
      </w:r>
      <w:r>
        <w:rPr>
          <w:sz w:val="96"/>
          <w:szCs w:val="96"/>
        </w:rPr>
        <w:t xml:space="preserve">                                         </w:t>
      </w:r>
    </w:p>
    <w:p w14:paraId="72C340D1" w14:textId="77777777" w:rsidR="008B7867" w:rsidRDefault="008B7867"/>
    <w:p w14:paraId="4E92EFC7" w14:textId="1B4F62BE" w:rsidR="005C154D" w:rsidRPr="00BA72D3" w:rsidRDefault="005C154D" w:rsidP="00BA72D3">
      <w:pPr>
        <w:pStyle w:val="Kop2"/>
        <w:spacing w:line="360" w:lineRule="auto"/>
        <w:jc w:val="both"/>
        <w:rPr>
          <w:rFonts w:asciiTheme="minorHAnsi" w:hAnsiTheme="minorHAnsi"/>
          <w:color w:val="auto"/>
        </w:rPr>
      </w:pPr>
      <w:bookmarkStart w:id="17" w:name="_Toc417809148"/>
      <w:r w:rsidRPr="00BA72D3">
        <w:rPr>
          <w:rFonts w:asciiTheme="minorHAnsi" w:hAnsiTheme="minorHAnsi"/>
          <w:color w:val="auto"/>
        </w:rPr>
        <w:lastRenderedPageBreak/>
        <w:t>X.4 Resultaten</w:t>
      </w:r>
      <w:bookmarkEnd w:id="17"/>
    </w:p>
    <w:p w14:paraId="76059036" w14:textId="56752ED2" w:rsidR="00DB1C3C" w:rsidRDefault="001E724E" w:rsidP="00BA72D3">
      <w:pPr>
        <w:pStyle w:val="Kop3"/>
        <w:spacing w:line="360" w:lineRule="auto"/>
        <w:jc w:val="both"/>
        <w:rPr>
          <w:rFonts w:asciiTheme="minorHAnsi" w:hAnsiTheme="minorHAnsi"/>
        </w:rPr>
      </w:pPr>
      <w:bookmarkStart w:id="18" w:name="_Toc417809149"/>
      <w:r w:rsidRPr="00BA72D3">
        <w:rPr>
          <w:rFonts w:asciiTheme="minorHAnsi" w:hAnsiTheme="minorHAnsi"/>
        </w:rPr>
        <w:t xml:space="preserve">X.4.1 </w:t>
      </w:r>
      <w:r w:rsidR="00DB1C3C" w:rsidRPr="00BA72D3">
        <w:rPr>
          <w:rFonts w:asciiTheme="minorHAnsi" w:hAnsiTheme="minorHAnsi"/>
        </w:rPr>
        <w:t xml:space="preserve">Associatie tussen </w:t>
      </w:r>
      <w:r w:rsidR="000A52FA" w:rsidRPr="00BA72D3">
        <w:rPr>
          <w:rFonts w:asciiTheme="minorHAnsi" w:hAnsiTheme="minorHAnsi"/>
        </w:rPr>
        <w:t xml:space="preserve">HbA1c </w:t>
      </w:r>
      <w:r w:rsidR="002B6774">
        <w:rPr>
          <w:rFonts w:asciiTheme="minorHAnsi" w:hAnsiTheme="minorHAnsi"/>
        </w:rPr>
        <w:t>-</w:t>
      </w:r>
      <w:r w:rsidR="000A52FA" w:rsidRPr="00BA72D3">
        <w:rPr>
          <w:rFonts w:asciiTheme="minorHAnsi" w:hAnsiTheme="minorHAnsi"/>
        </w:rPr>
        <w:t xml:space="preserve">waarden </w:t>
      </w:r>
      <w:r w:rsidR="00DB1C3C" w:rsidRPr="00BA72D3">
        <w:rPr>
          <w:rFonts w:asciiTheme="minorHAnsi" w:hAnsiTheme="minorHAnsi"/>
        </w:rPr>
        <w:t>en parodontitis</w:t>
      </w:r>
      <w:bookmarkEnd w:id="18"/>
      <w:r w:rsidR="00DB1C3C" w:rsidRPr="00BA72D3">
        <w:rPr>
          <w:rFonts w:asciiTheme="minorHAnsi" w:hAnsiTheme="minorHAnsi"/>
        </w:rPr>
        <w:t xml:space="preserve"> </w:t>
      </w:r>
    </w:p>
    <w:p w14:paraId="2F3805D9" w14:textId="77777777" w:rsidR="008E235E" w:rsidRDefault="008E235E" w:rsidP="008E235E"/>
    <w:p w14:paraId="13452E66" w14:textId="59DED79C" w:rsidR="008E235E" w:rsidRPr="00E14BC1" w:rsidRDefault="008E235E" w:rsidP="00E14BC1">
      <w:pPr>
        <w:spacing w:line="360" w:lineRule="auto"/>
        <w:rPr>
          <w:rFonts w:asciiTheme="minorHAnsi" w:hAnsiTheme="minorHAnsi"/>
          <w:i/>
        </w:rPr>
      </w:pPr>
      <w:r w:rsidRPr="00E14BC1">
        <w:rPr>
          <w:rFonts w:asciiTheme="minorHAnsi" w:hAnsiTheme="minorHAnsi"/>
        </w:rPr>
        <w:t xml:space="preserve">Een opsomming van de resultaten voor de solitair beschrijvende studies is terug te vinden in X.9.1 </w:t>
      </w:r>
      <w:r w:rsidRPr="00E14BC1">
        <w:rPr>
          <w:rFonts w:asciiTheme="minorHAnsi" w:hAnsiTheme="minorHAnsi"/>
          <w:i/>
        </w:rPr>
        <w:t xml:space="preserve">tabel 3, </w:t>
      </w:r>
      <w:r w:rsidRPr="00E14BC1">
        <w:rPr>
          <w:rFonts w:asciiTheme="minorHAnsi" w:hAnsiTheme="minorHAnsi"/>
        </w:rPr>
        <w:t>voor de NSPT vergelijking in X.9.</w:t>
      </w:r>
      <w:r w:rsidR="00E14BC1">
        <w:rPr>
          <w:rFonts w:asciiTheme="minorHAnsi" w:hAnsiTheme="minorHAnsi"/>
          <w:i/>
        </w:rPr>
        <w:t>2 tabel 4</w:t>
      </w:r>
      <w:r w:rsidR="00E14BC1" w:rsidRPr="00E14BC1">
        <w:rPr>
          <w:rFonts w:asciiTheme="minorHAnsi" w:hAnsiTheme="minorHAnsi"/>
          <w:i/>
        </w:rPr>
        <w:t xml:space="preserve"> </w:t>
      </w:r>
      <w:r w:rsidR="00E14BC1" w:rsidRPr="00E14BC1">
        <w:rPr>
          <w:rFonts w:asciiTheme="minorHAnsi" w:hAnsiTheme="minorHAnsi"/>
        </w:rPr>
        <w:t>en voor de systematic reviews in X.9.</w:t>
      </w:r>
      <w:r w:rsidR="00E14BC1">
        <w:rPr>
          <w:rFonts w:asciiTheme="minorHAnsi" w:hAnsiTheme="minorHAnsi"/>
          <w:i/>
        </w:rPr>
        <w:t>3 tabel 5.</w:t>
      </w:r>
    </w:p>
    <w:p w14:paraId="4E7A6F89" w14:textId="77777777" w:rsidR="008E17C4" w:rsidRPr="00BA72D3" w:rsidRDefault="008E17C4" w:rsidP="00BA72D3">
      <w:pPr>
        <w:spacing w:line="360" w:lineRule="auto"/>
        <w:ind w:left="1416" w:firstLine="12"/>
        <w:jc w:val="both"/>
        <w:rPr>
          <w:rFonts w:asciiTheme="minorHAnsi" w:hAnsiTheme="minorHAnsi"/>
        </w:rPr>
      </w:pPr>
    </w:p>
    <w:p w14:paraId="4A15C7CA" w14:textId="42791560" w:rsidR="00DB1C3C" w:rsidRPr="00BA72D3" w:rsidRDefault="005A2763" w:rsidP="00BA72D3">
      <w:pPr>
        <w:spacing w:line="360" w:lineRule="auto"/>
        <w:jc w:val="both"/>
        <w:rPr>
          <w:rFonts w:asciiTheme="minorHAnsi" w:hAnsiTheme="minorHAnsi"/>
        </w:rPr>
      </w:pPr>
      <w:r w:rsidRPr="00BA72D3">
        <w:rPr>
          <w:rFonts w:asciiTheme="minorHAnsi" w:hAnsiTheme="minorHAnsi"/>
        </w:rPr>
        <w:t>Z</w:t>
      </w:r>
      <w:r w:rsidR="00646E1E" w:rsidRPr="00BA72D3">
        <w:rPr>
          <w:rFonts w:asciiTheme="minorHAnsi" w:hAnsiTheme="minorHAnsi"/>
        </w:rPr>
        <w:t xml:space="preserve">o </w:t>
      </w:r>
      <w:r w:rsidR="00DB1C3C" w:rsidRPr="00BA72D3">
        <w:rPr>
          <w:rFonts w:asciiTheme="minorHAnsi" w:hAnsiTheme="minorHAnsi"/>
        </w:rPr>
        <w:t xml:space="preserve">werd door Tsai et al  </w:t>
      </w:r>
      <w:r w:rsidR="00DB1C3C" w:rsidRPr="00BA72D3">
        <w:rPr>
          <w:rFonts w:asciiTheme="minorHAnsi" w:hAnsiTheme="minorHAnsi"/>
        </w:rPr>
        <w:fldChar w:fldCharType="begin"/>
      </w:r>
      <w:r w:rsidR="009B1112" w:rsidRPr="00BA72D3">
        <w:rPr>
          <w:rFonts w:asciiTheme="minorHAnsi" w:hAnsiTheme="minorHAnsi"/>
        </w:rPr>
        <w:instrText xml:space="preserve"> ADDIN EN.CITE &lt;EndNote&gt;&lt;Cite&gt;&lt;Author&gt;Tsai&lt;/Author&gt;&lt;Year&gt;2002&lt;/Year&gt;&lt;IDText&gt;Glycemic control of type 2 diabetes and severe periodontal disease in the US adult population&lt;/IDText&gt;&lt;DisplayText&gt;(8)&lt;/DisplayText&gt;&lt;record&gt;&lt;dates&gt;&lt;pub-dates&gt;&lt;date&gt;Jun&lt;/date&gt;&lt;/pub-dates&gt;&lt;year&gt;2002&lt;/year&gt;&lt;/dates&gt;&lt;keywords&gt;&lt;keyword&gt;Aged&lt;/keyword&gt;&lt;keyword&gt;Aged, 80 and over&lt;/keyword&gt;&lt;keyword&gt;Blood Glucose&lt;/keyword&gt;&lt;keyword&gt;Diabetes Mellitus, Type 2&lt;/keyword&gt;&lt;keyword&gt;Female&lt;/keyword&gt;&lt;keyword&gt;Glycated Hemoglobin A&lt;/keyword&gt;&lt;keyword&gt;Humans&lt;/keyword&gt;&lt;keyword&gt;Logistic Models&lt;/keyword&gt;&lt;keyword&gt;Male&lt;/keyword&gt;&lt;keyword&gt;Middle Aged&lt;/keyword&gt;&lt;keyword&gt;Odds Ratio&lt;/keyword&gt;&lt;keyword&gt;Periodontitis&lt;/keyword&gt;&lt;keyword&gt;Prevalence&lt;/keyword&gt;&lt;keyword&gt;United States&lt;/keyword&gt;&lt;/keywords&gt;&lt;urls&gt;&lt;related-urls&gt;&lt;url&gt;https://www.ncbi.nlm.nih.gov/pubmed/12000341&lt;/url&gt;&lt;/related-urls&gt;&lt;/urls&gt;&lt;isbn&gt;0301-5661&lt;/isbn&gt;&lt;titles&gt;&lt;title&gt;Glycemic control of type 2 diabetes and severe periodontal disease in the US adult population&lt;/title&gt;&lt;secondary-title&gt;Community Dent Oral Epidemiol&lt;/secondary-title&gt;&lt;/titles&gt;&lt;pages&gt;182-92&lt;/pages&gt;&lt;number&gt;3&lt;/number&gt;&lt;contributors&gt;&lt;authors&gt;&lt;author&gt;Tsai, C.&lt;/author&gt;&lt;author&gt;Hayes, C.&lt;/author&gt;&lt;author&gt;Taylor, G. W.&lt;/author&gt;&lt;/authors&gt;&lt;/contributors&gt;&lt;language&gt;eng&lt;/language&gt;&lt;added-date format="utc"&gt;1531234119&lt;/added-date&gt;&lt;ref-type name="Journal Article"&gt;17&lt;/ref-type&gt;&lt;rec-number&gt;6&lt;/rec-number&gt;&lt;last-updated-date format="utc"&gt;1531234119&lt;/last-updated-date&gt;&lt;accession-num&gt;12000341&lt;/accession-num&gt;&lt;volume&gt;30&lt;/volume&gt;&lt;/record&gt;&lt;/Cite&gt;&lt;/EndNote&gt;</w:instrText>
      </w:r>
      <w:r w:rsidR="00DB1C3C" w:rsidRPr="00BA72D3">
        <w:rPr>
          <w:rFonts w:asciiTheme="minorHAnsi" w:hAnsiTheme="minorHAnsi"/>
        </w:rPr>
        <w:fldChar w:fldCharType="separate"/>
      </w:r>
      <w:r w:rsidR="004016CB">
        <w:rPr>
          <w:rFonts w:asciiTheme="minorHAnsi" w:hAnsiTheme="minorHAnsi"/>
          <w:noProof/>
        </w:rPr>
        <w:t>(12</w:t>
      </w:r>
      <w:r w:rsidR="009B1112" w:rsidRPr="00BA72D3">
        <w:rPr>
          <w:rFonts w:asciiTheme="minorHAnsi" w:hAnsiTheme="minorHAnsi"/>
          <w:noProof/>
        </w:rPr>
        <w:t>)</w:t>
      </w:r>
      <w:r w:rsidR="00DB1C3C" w:rsidRPr="00BA72D3">
        <w:rPr>
          <w:rFonts w:asciiTheme="minorHAnsi" w:hAnsiTheme="minorHAnsi"/>
        </w:rPr>
        <w:fldChar w:fldCharType="end"/>
      </w:r>
      <w:r w:rsidR="00DB1C3C" w:rsidRPr="00BA72D3">
        <w:rPr>
          <w:rFonts w:asciiTheme="minorHAnsi" w:hAnsiTheme="minorHAnsi"/>
        </w:rPr>
        <w:t xml:space="preserve"> aangetoond dat bij 4343 personen in het leeftijdsinterval van 45 tot 90 j</w:t>
      </w:r>
      <w:r w:rsidR="00BA1403" w:rsidRPr="00BA72D3">
        <w:rPr>
          <w:rFonts w:asciiTheme="minorHAnsi" w:hAnsiTheme="minorHAnsi"/>
        </w:rPr>
        <w:t xml:space="preserve">aar met een HbA1c groter dan 9%, </w:t>
      </w:r>
      <w:r w:rsidR="00DB1C3C" w:rsidRPr="00BA72D3">
        <w:rPr>
          <w:rFonts w:asciiTheme="minorHAnsi" w:hAnsiTheme="minorHAnsi"/>
        </w:rPr>
        <w:t>bijna 3 keer meer (odds ratio 2.90) ernstige</w:t>
      </w:r>
      <w:r w:rsidR="00B0101D" w:rsidRPr="00BA72D3">
        <w:rPr>
          <w:rFonts w:asciiTheme="minorHAnsi" w:hAnsiTheme="minorHAnsi"/>
        </w:rPr>
        <w:t xml:space="preserve"> </w:t>
      </w:r>
      <w:r w:rsidR="005548AD" w:rsidRPr="00BA72D3">
        <w:rPr>
          <w:rFonts w:asciiTheme="minorHAnsi" w:hAnsiTheme="minorHAnsi"/>
        </w:rPr>
        <w:t>p</w:t>
      </w:r>
      <w:r w:rsidR="00DB1C3C" w:rsidRPr="00BA72D3">
        <w:rPr>
          <w:rFonts w:asciiTheme="minorHAnsi" w:hAnsiTheme="minorHAnsi"/>
        </w:rPr>
        <w:t xml:space="preserve">arodontitis voorkomt dan bij personen zonder </w:t>
      </w:r>
      <w:r w:rsidR="00243EF9">
        <w:rPr>
          <w:rFonts w:asciiTheme="minorHAnsi" w:hAnsiTheme="minorHAnsi"/>
        </w:rPr>
        <w:t xml:space="preserve">diabetes. Bij patiënten met </w:t>
      </w:r>
      <w:r w:rsidR="00DB1C3C" w:rsidRPr="00BA72D3">
        <w:rPr>
          <w:rFonts w:asciiTheme="minorHAnsi" w:hAnsiTheme="minorHAnsi"/>
        </w:rPr>
        <w:t>gecontroleerde diabetes met een HbA1c kleiner of gelijk aan 9%</w:t>
      </w:r>
      <w:r w:rsidR="00BA1403" w:rsidRPr="00BA72D3">
        <w:rPr>
          <w:rFonts w:asciiTheme="minorHAnsi" w:hAnsiTheme="minorHAnsi"/>
        </w:rPr>
        <w:t>,</w:t>
      </w:r>
      <w:r w:rsidR="00DB1C3C" w:rsidRPr="00BA72D3">
        <w:rPr>
          <w:rFonts w:asciiTheme="minorHAnsi" w:hAnsiTheme="minorHAnsi"/>
        </w:rPr>
        <w:t xml:space="preserve"> daalt het risico op het ontwikkelen van ernstige parodontitis tot 1,5</w:t>
      </w:r>
      <w:r w:rsidR="00B9692E" w:rsidRPr="00BA72D3">
        <w:rPr>
          <w:rFonts w:asciiTheme="minorHAnsi" w:hAnsiTheme="minorHAnsi"/>
        </w:rPr>
        <w:t xml:space="preserve"> </w:t>
      </w:r>
      <w:r w:rsidR="00BA1403" w:rsidRPr="00BA72D3">
        <w:rPr>
          <w:rFonts w:asciiTheme="minorHAnsi" w:hAnsiTheme="minorHAnsi"/>
        </w:rPr>
        <w:t xml:space="preserve">keer </w:t>
      </w:r>
      <w:r w:rsidR="00B9692E" w:rsidRPr="00BA72D3">
        <w:rPr>
          <w:rFonts w:asciiTheme="minorHAnsi" w:hAnsiTheme="minorHAnsi"/>
        </w:rPr>
        <w:t>meer in vergelijking</w:t>
      </w:r>
      <w:r w:rsidR="00E702C3" w:rsidRPr="00BA72D3">
        <w:rPr>
          <w:rFonts w:asciiTheme="minorHAnsi" w:hAnsiTheme="minorHAnsi"/>
        </w:rPr>
        <w:t xml:space="preserve"> met slecht gecontroleerde diabetes patiënten</w:t>
      </w:r>
      <w:r w:rsidR="00B9692E" w:rsidRPr="00BA72D3">
        <w:rPr>
          <w:rFonts w:asciiTheme="minorHAnsi" w:hAnsiTheme="minorHAnsi"/>
        </w:rPr>
        <w:t>.</w:t>
      </w:r>
      <w:r w:rsidR="00DB1C3C" w:rsidRPr="00BA72D3">
        <w:rPr>
          <w:rFonts w:asciiTheme="minorHAnsi" w:hAnsiTheme="minorHAnsi"/>
        </w:rPr>
        <w:t xml:space="preserve"> (odds ratio 1,56)</w:t>
      </w:r>
      <w:r w:rsidR="00786D27" w:rsidRPr="00BA72D3">
        <w:rPr>
          <w:rFonts w:asciiTheme="minorHAnsi" w:hAnsiTheme="minorHAnsi"/>
        </w:rPr>
        <w:t>.</w:t>
      </w:r>
    </w:p>
    <w:p w14:paraId="409E753D" w14:textId="77777777" w:rsidR="00CD1CC6" w:rsidRPr="00BA72D3" w:rsidRDefault="00CD1CC6" w:rsidP="00BA72D3">
      <w:pPr>
        <w:spacing w:line="360" w:lineRule="auto"/>
        <w:ind w:left="1416" w:firstLine="12"/>
        <w:jc w:val="both"/>
        <w:rPr>
          <w:rFonts w:asciiTheme="minorHAnsi" w:hAnsiTheme="minorHAnsi"/>
        </w:rPr>
      </w:pPr>
    </w:p>
    <w:p w14:paraId="1A046B5F" w14:textId="3DF25064" w:rsidR="00CD1CC6" w:rsidRPr="00BA72D3" w:rsidRDefault="00082947" w:rsidP="00BA72D3">
      <w:pPr>
        <w:spacing w:line="360" w:lineRule="auto"/>
        <w:jc w:val="both"/>
        <w:rPr>
          <w:rFonts w:asciiTheme="minorHAnsi" w:hAnsiTheme="minorHAnsi"/>
        </w:rPr>
      </w:pPr>
      <w:r w:rsidRPr="00BA72D3">
        <w:rPr>
          <w:rFonts w:asciiTheme="minorHAnsi" w:hAnsiTheme="minorHAnsi"/>
        </w:rPr>
        <w:t>Meta</w:t>
      </w:r>
      <w:r w:rsidR="005D790E" w:rsidRPr="00BA72D3">
        <w:rPr>
          <w:rFonts w:asciiTheme="minorHAnsi" w:hAnsiTheme="minorHAnsi"/>
        </w:rPr>
        <w:t>-</w:t>
      </w:r>
      <w:r w:rsidRPr="00BA72D3">
        <w:rPr>
          <w:rFonts w:asciiTheme="minorHAnsi" w:hAnsiTheme="minorHAnsi"/>
        </w:rPr>
        <w:t xml:space="preserve">genomische analyse van </w:t>
      </w:r>
      <w:r w:rsidR="00B0101D" w:rsidRPr="00BA72D3">
        <w:rPr>
          <w:rFonts w:asciiTheme="minorHAnsi" w:hAnsiTheme="minorHAnsi"/>
        </w:rPr>
        <w:t xml:space="preserve">subgingivale biofilm </w:t>
      </w:r>
      <w:r w:rsidR="0008575B" w:rsidRPr="00BA72D3">
        <w:rPr>
          <w:rFonts w:asciiTheme="minorHAnsi" w:hAnsiTheme="minorHAnsi"/>
        </w:rPr>
        <w:t xml:space="preserve">bij 22 patiënten met DM2 en parodontitis, 30 parodontitis patiënten </w:t>
      </w:r>
      <w:r w:rsidR="00652146" w:rsidRPr="00BA72D3">
        <w:rPr>
          <w:rFonts w:asciiTheme="minorHAnsi" w:hAnsiTheme="minorHAnsi"/>
        </w:rPr>
        <w:t xml:space="preserve">zonder diabetes </w:t>
      </w:r>
      <w:r w:rsidR="0008575B" w:rsidRPr="00BA72D3">
        <w:rPr>
          <w:rFonts w:asciiTheme="minorHAnsi" w:hAnsiTheme="minorHAnsi"/>
        </w:rPr>
        <w:t>en 22 gezonde personen toonde</w:t>
      </w:r>
      <w:r w:rsidR="00B0101D" w:rsidRPr="00BA72D3">
        <w:rPr>
          <w:rFonts w:asciiTheme="minorHAnsi" w:hAnsiTheme="minorHAnsi"/>
        </w:rPr>
        <w:t>n</w:t>
      </w:r>
      <w:r w:rsidR="00BA1403" w:rsidRPr="00BA72D3">
        <w:rPr>
          <w:rFonts w:asciiTheme="minorHAnsi" w:hAnsiTheme="minorHAnsi"/>
        </w:rPr>
        <w:t xml:space="preserve"> aan de hand van Polymerase Chain R</w:t>
      </w:r>
      <w:r w:rsidR="0008575B" w:rsidRPr="00BA72D3">
        <w:rPr>
          <w:rFonts w:asciiTheme="minorHAnsi" w:hAnsiTheme="minorHAnsi"/>
        </w:rPr>
        <w:t>eaction (PCR)</w:t>
      </w:r>
      <w:r w:rsidR="00C60E1B" w:rsidRPr="00BA72D3">
        <w:rPr>
          <w:rFonts w:asciiTheme="minorHAnsi" w:hAnsiTheme="minorHAnsi"/>
        </w:rPr>
        <w:t xml:space="preserve"> de kwantitatieve verhoudingen aan microbiota aan tussen de verschillende patiëntengroepen. Zij concludeerde</w:t>
      </w:r>
      <w:r w:rsidR="00B0101D" w:rsidRPr="00BA72D3">
        <w:rPr>
          <w:rFonts w:asciiTheme="minorHAnsi" w:hAnsiTheme="minorHAnsi"/>
        </w:rPr>
        <w:t>n</w:t>
      </w:r>
      <w:r w:rsidR="00C60E1B" w:rsidRPr="00BA72D3">
        <w:rPr>
          <w:rFonts w:asciiTheme="minorHAnsi" w:hAnsiTheme="minorHAnsi"/>
        </w:rPr>
        <w:t xml:space="preserve"> hieruit dat </w:t>
      </w:r>
      <w:r w:rsidR="005D790E" w:rsidRPr="00BA72D3">
        <w:rPr>
          <w:rFonts w:asciiTheme="minorHAnsi" w:hAnsiTheme="minorHAnsi"/>
        </w:rPr>
        <w:t>1,9</w:t>
      </w:r>
      <w:r w:rsidR="00B9692E" w:rsidRPr="00BA72D3">
        <w:rPr>
          <w:rFonts w:asciiTheme="minorHAnsi" w:hAnsiTheme="minorHAnsi"/>
        </w:rPr>
        <w:t xml:space="preserve"> keer</w:t>
      </w:r>
      <w:r w:rsidR="005D790E" w:rsidRPr="00BA72D3">
        <w:rPr>
          <w:rFonts w:asciiTheme="minorHAnsi" w:hAnsiTheme="minorHAnsi"/>
        </w:rPr>
        <w:t xml:space="preserve"> meer </w:t>
      </w:r>
      <w:r w:rsidR="005D790E" w:rsidRPr="00BA72D3">
        <w:rPr>
          <w:rFonts w:asciiTheme="minorHAnsi" w:hAnsiTheme="minorHAnsi"/>
          <w:i/>
        </w:rPr>
        <w:t>P. Gingivalis</w:t>
      </w:r>
      <w:r w:rsidR="005D790E" w:rsidRPr="00BA72D3">
        <w:rPr>
          <w:rFonts w:asciiTheme="minorHAnsi" w:hAnsiTheme="minorHAnsi"/>
        </w:rPr>
        <w:t xml:space="preserve"> en </w:t>
      </w:r>
      <w:r w:rsidR="005D790E" w:rsidRPr="00BA72D3">
        <w:rPr>
          <w:rFonts w:asciiTheme="minorHAnsi" w:hAnsiTheme="minorHAnsi"/>
          <w:i/>
        </w:rPr>
        <w:t>F.nuclatum</w:t>
      </w:r>
      <w:r w:rsidR="005D790E" w:rsidRPr="00BA72D3">
        <w:rPr>
          <w:rFonts w:asciiTheme="minorHAnsi" w:hAnsiTheme="minorHAnsi"/>
        </w:rPr>
        <w:t xml:space="preserve"> bacteriën aanwezig waren in de stalen van patiënten met DM2 en parodontitis in</w:t>
      </w:r>
      <w:r w:rsidR="00652146" w:rsidRPr="00BA72D3">
        <w:rPr>
          <w:rFonts w:asciiTheme="minorHAnsi" w:hAnsiTheme="minorHAnsi"/>
        </w:rPr>
        <w:t xml:space="preserve"> vergelijking met de stalen van</w:t>
      </w:r>
      <w:r w:rsidR="005D790E" w:rsidRPr="00BA72D3">
        <w:rPr>
          <w:rFonts w:asciiTheme="minorHAnsi" w:hAnsiTheme="minorHAnsi"/>
        </w:rPr>
        <w:t xml:space="preserve"> parodontitis patiënten</w:t>
      </w:r>
      <w:r w:rsidR="00652146" w:rsidRPr="00BA72D3">
        <w:rPr>
          <w:rFonts w:asciiTheme="minorHAnsi" w:hAnsiTheme="minorHAnsi"/>
        </w:rPr>
        <w:t xml:space="preserve"> zonder diabetes</w:t>
      </w:r>
      <w:r w:rsidR="005D790E" w:rsidRPr="00BA72D3">
        <w:rPr>
          <w:rFonts w:asciiTheme="minorHAnsi" w:hAnsiTheme="minorHAnsi"/>
        </w:rPr>
        <w:t xml:space="preserve">. Er zijn kwantitatieve verschillen gevonden tussen beide groepen maar geen kwalitatieve. Opvallend is een daling in </w:t>
      </w:r>
      <w:r w:rsidR="005D790E" w:rsidRPr="00BA72D3">
        <w:rPr>
          <w:rFonts w:asciiTheme="minorHAnsi" w:hAnsiTheme="minorHAnsi"/>
          <w:i/>
        </w:rPr>
        <w:t xml:space="preserve">sphingobactericeae species </w:t>
      </w:r>
      <w:r w:rsidR="005D790E" w:rsidRPr="00BA72D3">
        <w:rPr>
          <w:rFonts w:asciiTheme="minorHAnsi" w:hAnsiTheme="minorHAnsi"/>
        </w:rPr>
        <w:t>bij parodontitis patiënten. Deze laatste heeft een effect op de productie en metabolisme van s</w:t>
      </w:r>
      <w:r w:rsidR="00D210EA" w:rsidRPr="00BA72D3">
        <w:rPr>
          <w:rFonts w:asciiTheme="minorHAnsi" w:hAnsiTheme="minorHAnsi"/>
        </w:rPr>
        <w:t>phingol</w:t>
      </w:r>
      <w:r w:rsidR="005D790E" w:rsidRPr="00BA72D3">
        <w:rPr>
          <w:rFonts w:asciiTheme="minorHAnsi" w:hAnsiTheme="minorHAnsi"/>
        </w:rPr>
        <w:t xml:space="preserve">ipiden, zij regelen onder andere de sensitiviteit van cellen voor insuline. Hieruit ontstaat de hypothese dat parodontitis een rol speelt in het ontstaan van DM2. </w:t>
      </w:r>
      <w:r w:rsidRPr="00BA72D3">
        <w:rPr>
          <w:rFonts w:asciiTheme="minorHAnsi" w:hAnsiTheme="minorHAnsi"/>
        </w:rPr>
        <w:t xml:space="preserve"> </w:t>
      </w:r>
      <w:r w:rsidR="00D80756" w:rsidRPr="00BA72D3">
        <w:rPr>
          <w:rFonts w:asciiTheme="minorHAnsi" w:hAnsiTheme="minorHAnsi"/>
        </w:rPr>
        <w:fldChar w:fldCharType="begin">
          <w:fldData xml:space="preserve">PEVuZE5vdGU+PENpdGU+PEF1dGhvcj5CYWJhZXY8L0F1dGhvcj48WWVhcj4yMDE3PC9ZZWFyPjxJ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</w:fldData>
        </w:fldChar>
      </w:r>
      <w:r w:rsidR="009B1112" w:rsidRPr="00BA72D3">
        <w:rPr>
          <w:rFonts w:asciiTheme="minorHAnsi" w:hAnsiTheme="minorHAnsi"/>
        </w:rPr>
        <w:instrText xml:space="preserve"> ADDIN EN.CITE </w:instrText>
      </w:r>
      <w:r w:rsidR="009B1112" w:rsidRPr="00BA72D3">
        <w:rPr>
          <w:rFonts w:asciiTheme="minorHAnsi" w:hAnsiTheme="minorHAnsi"/>
        </w:rPr>
        <w:fldChar w:fldCharType="begin">
          <w:fldData xml:space="preserve">PEVuZE5vdGU+PENpdGU+PEF1dGhvcj5CYWJhZXY8L0F1dGhvcj48WWVhcj4yMDE3PC9ZZWFyPjxJ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</w:fldData>
        </w:fldChar>
      </w:r>
      <w:r w:rsidR="009B1112" w:rsidRPr="00BA72D3">
        <w:rPr>
          <w:rFonts w:asciiTheme="minorHAnsi" w:hAnsiTheme="minorHAnsi"/>
        </w:rPr>
        <w:instrText xml:space="preserve"> ADDIN EN.CITE.DATA </w:instrText>
      </w:r>
      <w:r w:rsidR="009B1112" w:rsidRPr="00BA72D3">
        <w:rPr>
          <w:rFonts w:asciiTheme="minorHAnsi" w:hAnsiTheme="minorHAnsi"/>
        </w:rPr>
      </w:r>
      <w:r w:rsidR="009B1112" w:rsidRPr="00BA72D3">
        <w:rPr>
          <w:rFonts w:asciiTheme="minorHAnsi" w:hAnsiTheme="minorHAnsi"/>
        </w:rPr>
        <w:fldChar w:fldCharType="end"/>
      </w:r>
      <w:r w:rsidR="00D80756" w:rsidRPr="00BA72D3">
        <w:rPr>
          <w:rFonts w:asciiTheme="minorHAnsi" w:hAnsiTheme="minorHAnsi"/>
        </w:rPr>
      </w:r>
      <w:r w:rsidR="00D80756" w:rsidRPr="00BA72D3">
        <w:rPr>
          <w:rFonts w:asciiTheme="minorHAnsi" w:hAnsiTheme="minorHAnsi"/>
        </w:rPr>
        <w:fldChar w:fldCharType="separate"/>
      </w:r>
      <w:r w:rsidR="004016CB">
        <w:rPr>
          <w:rFonts w:asciiTheme="minorHAnsi" w:hAnsiTheme="minorHAnsi"/>
          <w:noProof/>
        </w:rPr>
        <w:t>(13</w:t>
      </w:r>
      <w:r w:rsidR="009B1112" w:rsidRPr="00BA72D3">
        <w:rPr>
          <w:rFonts w:asciiTheme="minorHAnsi" w:hAnsiTheme="minorHAnsi"/>
          <w:noProof/>
        </w:rPr>
        <w:t>)</w:t>
      </w:r>
      <w:r w:rsidR="00D80756" w:rsidRPr="00BA72D3">
        <w:rPr>
          <w:rFonts w:asciiTheme="minorHAnsi" w:hAnsiTheme="minorHAnsi"/>
        </w:rPr>
        <w:fldChar w:fldCharType="end"/>
      </w:r>
      <w:r w:rsidR="008C4C7C">
        <w:rPr>
          <w:rFonts w:asciiTheme="minorHAnsi" w:hAnsiTheme="minorHAnsi"/>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3697D68E" w14:textId="77777777" w:rsidR="00292CF7" w:rsidRPr="00BA72D3" w:rsidRDefault="00292CF7" w:rsidP="00BA72D3">
      <w:pPr>
        <w:spacing w:line="360" w:lineRule="auto"/>
        <w:ind w:left="1416" w:firstLine="12"/>
        <w:jc w:val="both"/>
        <w:rPr>
          <w:rFonts w:asciiTheme="minorHAnsi" w:hAnsiTheme="minorHAnsi"/>
        </w:rPr>
      </w:pPr>
    </w:p>
    <w:p w14:paraId="7A0EE484" w14:textId="4DAF5804" w:rsidR="00D93E98" w:rsidRPr="00BA72D3" w:rsidRDefault="00D93E98" w:rsidP="00BA72D3">
      <w:pPr>
        <w:spacing w:line="360" w:lineRule="auto"/>
        <w:jc w:val="both"/>
        <w:rPr>
          <w:rFonts w:asciiTheme="minorHAnsi" w:hAnsiTheme="minorHAnsi"/>
        </w:rPr>
      </w:pPr>
      <w:r w:rsidRPr="00BA72D3">
        <w:rPr>
          <w:rFonts w:asciiTheme="minorHAnsi" w:hAnsiTheme="minorHAnsi"/>
        </w:rPr>
        <w:t>In 20</w:t>
      </w:r>
      <w:r w:rsidR="00654E9C" w:rsidRPr="00BA72D3">
        <w:rPr>
          <w:rFonts w:asciiTheme="minorHAnsi" w:hAnsiTheme="minorHAnsi"/>
        </w:rPr>
        <w:t xml:space="preserve">18 publiceerde Wernicke et al. </w:t>
      </w:r>
      <w:r w:rsidR="00654E9C" w:rsidRPr="00BA72D3">
        <w:rPr>
          <w:rFonts w:asciiTheme="minorHAnsi" w:hAnsiTheme="minorHAnsi"/>
        </w:rPr>
        <w:fldChar w:fldCharType="begin">
          <w:fldData xml:space="preserve">PEVuZE5vdGU+PENpdGU+PEF1dGhvcj5XZXJuaWNrZTwvQXV0aG9yPjxZZWFyPjIwMTg8L1llYXI+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==
</w:fldData>
        </w:fldChar>
      </w:r>
      <w:r w:rsidR="009B1112" w:rsidRPr="00BA72D3">
        <w:rPr>
          <w:rFonts w:asciiTheme="minorHAnsi" w:hAnsiTheme="minorHAnsi"/>
        </w:rPr>
        <w:instrText xml:space="preserve"> ADDIN EN.CITE </w:instrText>
      </w:r>
      <w:r w:rsidR="009B1112" w:rsidRPr="00BA72D3">
        <w:rPr>
          <w:rFonts w:asciiTheme="minorHAnsi" w:hAnsiTheme="minorHAnsi"/>
        </w:rPr>
        <w:fldChar w:fldCharType="begin">
          <w:fldData xml:space="preserve">PEVuZE5vdGU+PENpdGU+PEF1dGhvcj5XZXJuaWNrZTwvQXV0aG9yPjxZZWFyPjIwMTg8L1llYXI+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==
</w:fldData>
        </w:fldChar>
      </w:r>
      <w:r w:rsidR="009B1112" w:rsidRPr="00BA72D3">
        <w:rPr>
          <w:rFonts w:asciiTheme="minorHAnsi" w:hAnsiTheme="minorHAnsi"/>
        </w:rPr>
        <w:instrText xml:space="preserve"> ADDIN EN.CITE.DATA </w:instrText>
      </w:r>
      <w:r w:rsidR="009B1112" w:rsidRPr="00BA72D3">
        <w:rPr>
          <w:rFonts w:asciiTheme="minorHAnsi" w:hAnsiTheme="minorHAnsi"/>
        </w:rPr>
      </w:r>
      <w:r w:rsidR="009B1112" w:rsidRPr="00BA72D3">
        <w:rPr>
          <w:rFonts w:asciiTheme="minorHAnsi" w:hAnsiTheme="minorHAnsi"/>
        </w:rPr>
        <w:fldChar w:fldCharType="end"/>
      </w:r>
      <w:r w:rsidR="00654E9C" w:rsidRPr="00BA72D3">
        <w:rPr>
          <w:rFonts w:asciiTheme="minorHAnsi" w:hAnsiTheme="minorHAnsi"/>
        </w:rPr>
      </w:r>
      <w:r w:rsidR="00654E9C" w:rsidRPr="00BA72D3">
        <w:rPr>
          <w:rFonts w:asciiTheme="minorHAnsi" w:hAnsiTheme="minorHAnsi"/>
        </w:rPr>
        <w:fldChar w:fldCharType="separate"/>
      </w:r>
      <w:r w:rsidR="004016CB">
        <w:rPr>
          <w:rFonts w:asciiTheme="minorHAnsi" w:hAnsiTheme="minorHAnsi"/>
          <w:noProof/>
        </w:rPr>
        <w:t>(14</w:t>
      </w:r>
      <w:r w:rsidR="009B1112" w:rsidRPr="00BA72D3">
        <w:rPr>
          <w:rFonts w:asciiTheme="minorHAnsi" w:hAnsiTheme="minorHAnsi"/>
          <w:noProof/>
        </w:rPr>
        <w:t>)</w:t>
      </w:r>
      <w:r w:rsidR="00654E9C" w:rsidRPr="00BA72D3">
        <w:rPr>
          <w:rFonts w:asciiTheme="minorHAnsi" w:hAnsiTheme="minorHAnsi"/>
        </w:rPr>
        <w:fldChar w:fldCharType="end"/>
      </w:r>
      <w:r w:rsidRPr="00BA72D3">
        <w:rPr>
          <w:rFonts w:asciiTheme="minorHAnsi" w:hAnsiTheme="minorHAnsi"/>
        </w:rPr>
        <w:t xml:space="preserve"> een artikel over de mogelijke relatie tussen verhoogde HbA1c-waarden bij patiënten met diabetes mellitus en parodontale ziekten waarbij alle proefpersonen 90 minuten/week verplicht werden aan sport te doen. Als relatie tussen beide frequent voorkomende aandoeningen postuleerden ze volgende hypothese : “paro-pathogene bacteriën en hun bijproducten induceren de synthese van oxidatieve stress moleculen, acuut fase eiwitten en cytokines in de lever. Deze moleculen </w:t>
      </w:r>
      <w:r w:rsidRPr="00BA72D3">
        <w:rPr>
          <w:rFonts w:asciiTheme="minorHAnsi" w:hAnsiTheme="minorHAnsi"/>
        </w:rPr>
        <w:lastRenderedPageBreak/>
        <w:t xml:space="preserve">doen in de cel de gevoeligheid aan insuline dalen. Sport heeft een positief effect op het metabolisme en doet hierdoor de HbA1c-waarden, vetten en bloeddruk dalen. Systemische ROS (reactiv oxygen species)waarden dalen bij fysieke inspanningen terwijl chronische parodontitis </w:t>
      </w:r>
      <w:r w:rsidR="00243EF9">
        <w:rPr>
          <w:rFonts w:asciiTheme="minorHAnsi" w:hAnsiTheme="minorHAnsi"/>
        </w:rPr>
        <w:t xml:space="preserve">de </w:t>
      </w:r>
      <w:r w:rsidRPr="00BA72D3">
        <w:rPr>
          <w:rFonts w:asciiTheme="minorHAnsi" w:hAnsiTheme="minorHAnsi"/>
        </w:rPr>
        <w:t xml:space="preserve">ROS waarden doet stijgen. Hoge systemische ROS </w:t>
      </w:r>
      <w:r w:rsidR="00243EF9">
        <w:rPr>
          <w:rFonts w:asciiTheme="minorHAnsi" w:hAnsiTheme="minorHAnsi"/>
        </w:rPr>
        <w:t>concentraties zorgen</w:t>
      </w:r>
      <w:r w:rsidRPr="00BA72D3">
        <w:rPr>
          <w:rFonts w:asciiTheme="minorHAnsi" w:hAnsiTheme="minorHAnsi"/>
        </w:rPr>
        <w:t xml:space="preserve"> voor een slechtere glycemische controle. Diabetes mellitus type 2 wordt gekenmerkt door hogere waarden ontstekingsmediatoren  in </w:t>
      </w:r>
      <w:r w:rsidR="00654E9C" w:rsidRPr="00BA72D3">
        <w:rPr>
          <w:rFonts w:asciiTheme="minorHAnsi" w:hAnsiTheme="minorHAnsi"/>
        </w:rPr>
        <w:t>het bloed zoals interleukine 1</w:t>
      </w:r>
      <w:r w:rsidR="00243EF9">
        <w:rPr>
          <w:rFonts w:asciiTheme="minorHAnsi" w:hAnsiTheme="minorHAnsi"/>
        </w:rPr>
        <w:t xml:space="preserve"> </w:t>
      </w:r>
      <w:r w:rsidR="00654E9C" w:rsidRPr="00BA72D3">
        <w:rPr>
          <w:rFonts w:asciiTheme="minorHAnsi" w:hAnsiTheme="minorHAnsi"/>
        </w:rPr>
        <w:t>bè</w:t>
      </w:r>
      <w:r w:rsidRPr="00BA72D3">
        <w:rPr>
          <w:rFonts w:asciiTheme="minorHAnsi" w:hAnsiTheme="minorHAnsi"/>
        </w:rPr>
        <w:t xml:space="preserve">ta, tumor necrosis factor alfa en lokale overproductie aan cytokines wat leidt tot alveolaire botdestructie. AGE zorgt dan weer voor meer cytokine secretie en verhoogde ROS waarden”. Uit deze studie is gebleken dat HbA1c-waarden positief significant geassocieerd zijn met verdiepte pockets. Sport  zou kunnen bijdragen om parodontitis te voorkomen en </w:t>
      </w:r>
      <w:r w:rsidR="00243EF9">
        <w:rPr>
          <w:rFonts w:asciiTheme="minorHAnsi" w:hAnsiTheme="minorHAnsi"/>
        </w:rPr>
        <w:t xml:space="preserve">zou </w:t>
      </w:r>
      <w:r w:rsidR="00E702C3" w:rsidRPr="00BA72D3">
        <w:rPr>
          <w:rFonts w:asciiTheme="minorHAnsi" w:hAnsiTheme="minorHAnsi"/>
        </w:rPr>
        <w:t xml:space="preserve">ook </w:t>
      </w:r>
      <w:r w:rsidRPr="00BA72D3">
        <w:rPr>
          <w:rFonts w:asciiTheme="minorHAnsi" w:hAnsiTheme="minorHAnsi"/>
        </w:rPr>
        <w:t>een goede aanvulling</w:t>
      </w:r>
      <w:r w:rsidR="00243EF9">
        <w:rPr>
          <w:rFonts w:asciiTheme="minorHAnsi" w:hAnsiTheme="minorHAnsi"/>
        </w:rPr>
        <w:t xml:space="preserve"> zijn</w:t>
      </w:r>
      <w:r w:rsidRPr="00BA72D3">
        <w:rPr>
          <w:rFonts w:asciiTheme="minorHAnsi" w:hAnsiTheme="minorHAnsi"/>
        </w:rPr>
        <w:t xml:space="preserve"> in de parodontale behandeling om de therapeutische outcomes en levensstijl te verbeteren bij patiënten met diabetes type 2.</w:t>
      </w:r>
      <w:r w:rsidR="00E2690F">
        <w:rPr>
          <w:rFonts w:asciiTheme="minorHAnsi" w:hAnsiTheme="minorHAnsi"/>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2861A17A" w14:textId="77777777" w:rsidR="005548AD" w:rsidRPr="00BA72D3" w:rsidRDefault="005548AD" w:rsidP="00BA72D3">
      <w:pPr>
        <w:spacing w:line="360" w:lineRule="auto"/>
        <w:jc w:val="both"/>
        <w:rPr>
          <w:rFonts w:asciiTheme="minorHAnsi" w:hAnsiTheme="minorHAnsi"/>
        </w:rPr>
      </w:pPr>
    </w:p>
    <w:p w14:paraId="447C932C" w14:textId="1E0ABB73" w:rsidR="00D93E98" w:rsidRPr="00CF4788" w:rsidRDefault="00D93E98" w:rsidP="00BA72D3">
      <w:pPr>
        <w:spacing w:line="360" w:lineRule="auto"/>
        <w:jc w:val="both"/>
        <w:rPr>
          <w:rFonts w:asciiTheme="minorHAnsi" w:hAnsiTheme="minorHAnsi"/>
          <w:i/>
        </w:rPr>
      </w:pPr>
      <w:r w:rsidRPr="00BA72D3">
        <w:rPr>
          <w:rFonts w:asciiTheme="minorHAnsi" w:hAnsiTheme="minorHAnsi"/>
        </w:rPr>
        <w:t>In Cameroon verdeelden onderzoekers 34 patiënten met slecht gecontroleerde diabetes type 2 ( HbA1c</w:t>
      </w:r>
      <w:r w:rsidR="002B6774">
        <w:rPr>
          <w:rFonts w:asciiTheme="minorHAnsi" w:hAnsiTheme="minorHAnsi"/>
        </w:rPr>
        <w:t>-</w:t>
      </w:r>
      <w:r w:rsidRPr="00BA72D3">
        <w:rPr>
          <w:rFonts w:asciiTheme="minorHAnsi" w:hAnsiTheme="minorHAnsi"/>
        </w:rPr>
        <w:t>waarden van 9,3</w:t>
      </w:r>
      <w:r w:rsidRPr="00BA72D3">
        <w:rPr>
          <w:rFonts w:asciiTheme="minorHAnsi" w:hAnsiTheme="minorHAnsi"/>
        </w:rPr>
        <w:sym w:font="Symbol" w:char="F0B1"/>
      </w:r>
      <w:r w:rsidRPr="00BA72D3">
        <w:rPr>
          <w:rFonts w:asciiTheme="minorHAnsi" w:hAnsiTheme="minorHAnsi"/>
        </w:rPr>
        <w:t>1,3%)  en chronische parodontitis</w:t>
      </w:r>
      <w:r w:rsidR="00243EF9">
        <w:rPr>
          <w:rFonts w:asciiTheme="minorHAnsi" w:hAnsiTheme="minorHAnsi"/>
        </w:rPr>
        <w:t>,</w:t>
      </w:r>
      <w:r w:rsidRPr="00BA72D3">
        <w:rPr>
          <w:rFonts w:asciiTheme="minorHAnsi" w:hAnsiTheme="minorHAnsi"/>
        </w:rPr>
        <w:t xml:space="preserve"> single blinded over 2 groepen. De interventiegroep kreeg bij aanvang scaling en rootplaning  met povidone jodium irrigatie en uitgebreide mondhygiëne instructie als behandeling, de controle groep kreeg enkel mondhygiëne instructie. Na 3 maanden was de HbA1c</w:t>
      </w:r>
      <w:r w:rsidR="002B6774">
        <w:rPr>
          <w:rFonts w:asciiTheme="minorHAnsi" w:hAnsiTheme="minorHAnsi"/>
        </w:rPr>
        <w:t>-</w:t>
      </w:r>
      <w:r w:rsidRPr="00BA72D3">
        <w:rPr>
          <w:rFonts w:asciiTheme="minorHAnsi" w:hAnsiTheme="minorHAnsi"/>
        </w:rPr>
        <w:t>waarden bij de interventie groep gedaald van 9,7</w:t>
      </w:r>
      <w:r w:rsidRPr="00BA72D3">
        <w:rPr>
          <w:rFonts w:asciiTheme="minorHAnsi" w:hAnsiTheme="minorHAnsi"/>
        </w:rPr>
        <w:sym w:font="Symbol" w:char="F0B1"/>
      </w:r>
      <w:r w:rsidRPr="00BA72D3">
        <w:rPr>
          <w:rFonts w:asciiTheme="minorHAnsi" w:hAnsiTheme="minorHAnsi"/>
        </w:rPr>
        <w:t>1,6 % naar 6,7</w:t>
      </w:r>
      <w:r w:rsidRPr="00BA72D3">
        <w:rPr>
          <w:rFonts w:asciiTheme="minorHAnsi" w:hAnsiTheme="minorHAnsi"/>
        </w:rPr>
        <w:sym w:font="Symbol" w:char="F0B1"/>
      </w:r>
      <w:r w:rsidRPr="00BA72D3">
        <w:rPr>
          <w:rFonts w:asciiTheme="minorHAnsi" w:hAnsiTheme="minorHAnsi"/>
        </w:rPr>
        <w:t xml:space="preserve"> 2%. Deze daling werd niet gezien bij de controle groep ( 8,9</w:t>
      </w:r>
      <w:r w:rsidRPr="00BA72D3">
        <w:rPr>
          <w:rFonts w:asciiTheme="minorHAnsi" w:hAnsiTheme="minorHAnsi"/>
        </w:rPr>
        <w:sym w:font="Symbol" w:char="F0B1"/>
      </w:r>
      <w:r w:rsidRPr="00BA72D3">
        <w:rPr>
          <w:rFonts w:asciiTheme="minorHAnsi" w:hAnsiTheme="minorHAnsi"/>
        </w:rPr>
        <w:t>0,9 naar 8,1</w:t>
      </w:r>
      <w:r w:rsidRPr="00BA72D3">
        <w:rPr>
          <w:rFonts w:asciiTheme="minorHAnsi" w:hAnsiTheme="minorHAnsi"/>
        </w:rPr>
        <w:sym w:font="Symbol" w:char="F0B1"/>
      </w:r>
      <w:r w:rsidRPr="00BA72D3">
        <w:rPr>
          <w:rFonts w:asciiTheme="minorHAnsi" w:hAnsiTheme="minorHAnsi"/>
        </w:rPr>
        <w:t xml:space="preserve">2,6%). Deze studie vormde als besluit dat niet-chirurgische parodontale therapie bij slecht gecontroleerde diabetes mellitus type </w:t>
      </w:r>
      <w:r w:rsidR="00263993">
        <w:rPr>
          <w:rFonts w:asciiTheme="minorHAnsi" w:hAnsiTheme="minorHAnsi"/>
        </w:rPr>
        <w:t>2 het percentage geglycosyleerd</w:t>
      </w:r>
      <w:r w:rsidRPr="00BA72D3">
        <w:rPr>
          <w:rFonts w:asciiTheme="minorHAnsi" w:hAnsiTheme="minorHAnsi"/>
        </w:rPr>
        <w:t xml:space="preserve"> hemoglobine kan doen dalen, met als gevolg ook een daling aan cytokine productie. De toevoeging van de povidone jodium irrigatie </w:t>
      </w:r>
      <w:r w:rsidR="00263993">
        <w:rPr>
          <w:rFonts w:asciiTheme="minorHAnsi" w:hAnsiTheme="minorHAnsi"/>
        </w:rPr>
        <w:t xml:space="preserve">heeft </w:t>
      </w:r>
      <w:r w:rsidRPr="00BA72D3">
        <w:rPr>
          <w:rFonts w:asciiTheme="minorHAnsi" w:hAnsiTheme="minorHAnsi"/>
        </w:rPr>
        <w:t xml:space="preserve">een zeer efficiënte microbicide functie ten opzichte van bacteriën, fungi en virussen. </w:t>
      </w:r>
      <w:r w:rsidR="00654E9C" w:rsidRPr="00BA72D3">
        <w:rPr>
          <w:rFonts w:asciiTheme="minorHAnsi" w:hAnsiTheme="minorHAnsi"/>
        </w:rPr>
        <w:fldChar w:fldCharType="begin">
          <w:fldData xml:space="preserve">PEVuZE5vdGU+PENpdGU+PEF1dGhvcj5Uc29iZ255LVRzYWd1ZTwvQXV0aG9yPjxZZWFyPjIwMTg8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</w:fldData>
        </w:fldChar>
      </w:r>
      <w:r w:rsidR="009B1112" w:rsidRPr="00BA72D3">
        <w:rPr>
          <w:rFonts w:asciiTheme="minorHAnsi" w:hAnsiTheme="minorHAnsi"/>
        </w:rPr>
        <w:instrText xml:space="preserve"> ADDIN EN.CITE </w:instrText>
      </w:r>
      <w:r w:rsidR="009B1112" w:rsidRPr="00BA72D3">
        <w:rPr>
          <w:rFonts w:asciiTheme="minorHAnsi" w:hAnsiTheme="minorHAnsi"/>
        </w:rPr>
        <w:fldChar w:fldCharType="begin">
          <w:fldData xml:space="preserve">PEVuZE5vdGU+PENpdGU+PEF1dGhvcj5Uc29iZ255LVRzYWd1ZTwvQXV0aG9yPjxZZWFyPjIwMTg8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</w:fldData>
        </w:fldChar>
      </w:r>
      <w:r w:rsidR="009B1112" w:rsidRPr="00BA72D3">
        <w:rPr>
          <w:rFonts w:asciiTheme="minorHAnsi" w:hAnsiTheme="minorHAnsi"/>
        </w:rPr>
        <w:instrText xml:space="preserve"> ADDIN EN.CITE.DATA </w:instrText>
      </w:r>
      <w:r w:rsidR="009B1112" w:rsidRPr="00BA72D3">
        <w:rPr>
          <w:rFonts w:asciiTheme="minorHAnsi" w:hAnsiTheme="minorHAnsi"/>
        </w:rPr>
      </w:r>
      <w:r w:rsidR="009B1112" w:rsidRPr="00BA72D3">
        <w:rPr>
          <w:rFonts w:asciiTheme="minorHAnsi" w:hAnsiTheme="minorHAnsi"/>
        </w:rPr>
        <w:fldChar w:fldCharType="end"/>
      </w:r>
      <w:r w:rsidR="00654E9C" w:rsidRPr="00BA72D3">
        <w:rPr>
          <w:rFonts w:asciiTheme="minorHAnsi" w:hAnsiTheme="minorHAnsi"/>
        </w:rPr>
      </w:r>
      <w:r w:rsidR="00654E9C" w:rsidRPr="00BA72D3">
        <w:rPr>
          <w:rFonts w:asciiTheme="minorHAnsi" w:hAnsiTheme="minorHAnsi"/>
        </w:rPr>
        <w:fldChar w:fldCharType="separate"/>
      </w:r>
      <w:r w:rsidR="004016CB">
        <w:rPr>
          <w:rFonts w:asciiTheme="minorHAnsi" w:hAnsiTheme="minorHAnsi"/>
          <w:noProof/>
        </w:rPr>
        <w:t>(15</w:t>
      </w:r>
      <w:r w:rsidR="009B1112" w:rsidRPr="00BA72D3">
        <w:rPr>
          <w:rFonts w:asciiTheme="minorHAnsi" w:hAnsiTheme="minorHAnsi"/>
          <w:noProof/>
        </w:rPr>
        <w:t>)</w:t>
      </w:r>
      <w:r w:rsidR="00654E9C" w:rsidRPr="00BA72D3">
        <w:rPr>
          <w:rFonts w:asciiTheme="minorHAnsi" w:hAnsiTheme="minorHAnsi"/>
        </w:rPr>
        <w:fldChar w:fldCharType="end"/>
      </w:r>
      <w:r w:rsidR="00E14BC1">
        <w:rPr>
          <w:rFonts w:asciiTheme="minorHAnsi" w:hAnsiTheme="minorHAnsi"/>
        </w:rPr>
        <w:t xml:space="preserve"> (X.9.2 </w:t>
      </w:r>
      <w:r w:rsidR="00E14BC1">
        <w:rPr>
          <w:rFonts w:asciiTheme="minorHAnsi" w:hAnsiTheme="minorHAnsi"/>
          <w:i/>
        </w:rPr>
        <w:t>tabel 4</w:t>
      </w:r>
      <w:r w:rsidR="00CF4788">
        <w:rPr>
          <w:rFonts w:asciiTheme="minorHAnsi" w:hAnsiTheme="minorHAnsi"/>
          <w:i/>
        </w:rPr>
        <w:t>)</w:t>
      </w:r>
    </w:p>
    <w:p w14:paraId="7A26CE41" w14:textId="77777777" w:rsidR="00D93E98" w:rsidRPr="00BA72D3" w:rsidRDefault="00D93E98" w:rsidP="00BA72D3">
      <w:pPr>
        <w:spacing w:line="360" w:lineRule="auto"/>
        <w:jc w:val="both"/>
        <w:rPr>
          <w:rFonts w:asciiTheme="minorHAnsi" w:hAnsiTheme="minorHAnsi"/>
        </w:rPr>
      </w:pPr>
    </w:p>
    <w:p w14:paraId="3DC39A8F" w14:textId="2C8707AE" w:rsidR="00D93E98" w:rsidRPr="00BA72D3" w:rsidRDefault="00D93E98" w:rsidP="00BA72D3">
      <w:pPr>
        <w:spacing w:line="360" w:lineRule="auto"/>
        <w:jc w:val="both"/>
        <w:rPr>
          <w:rFonts w:asciiTheme="minorHAnsi" w:hAnsiTheme="minorHAnsi"/>
        </w:rPr>
      </w:pPr>
      <w:r w:rsidRPr="00BA72D3">
        <w:rPr>
          <w:rFonts w:asciiTheme="minorHAnsi" w:hAnsiTheme="minorHAnsi"/>
        </w:rPr>
        <w:t xml:space="preserve">In 2017 werden de resultaten van een longitudinale </w:t>
      </w:r>
      <w:r w:rsidR="00E702C3" w:rsidRPr="00BA72D3">
        <w:rPr>
          <w:rFonts w:asciiTheme="minorHAnsi" w:hAnsiTheme="minorHAnsi"/>
        </w:rPr>
        <w:t>(</w:t>
      </w:r>
      <w:r w:rsidRPr="00BA72D3">
        <w:rPr>
          <w:rFonts w:asciiTheme="minorHAnsi" w:hAnsiTheme="minorHAnsi"/>
        </w:rPr>
        <w:t>11,1 jaren</w:t>
      </w:r>
      <w:r w:rsidR="00E702C3" w:rsidRPr="00BA72D3">
        <w:rPr>
          <w:rFonts w:asciiTheme="minorHAnsi" w:hAnsiTheme="minorHAnsi"/>
        </w:rPr>
        <w:t>)</w:t>
      </w:r>
      <w:r w:rsidRPr="00BA72D3">
        <w:rPr>
          <w:rFonts w:asciiTheme="minorHAnsi" w:hAnsiTheme="minorHAnsi"/>
        </w:rPr>
        <w:t xml:space="preserve"> follow-up studie gepubliceerd</w:t>
      </w:r>
      <w:r w:rsidR="00C632FF" w:rsidRPr="00BA72D3">
        <w:rPr>
          <w:rFonts w:asciiTheme="minorHAnsi" w:hAnsiTheme="minorHAnsi"/>
        </w:rPr>
        <w:t xml:space="preserve"> </w:t>
      </w:r>
      <w:r w:rsidR="00C632FF" w:rsidRPr="00BA72D3">
        <w:rPr>
          <w:rFonts w:asciiTheme="minorHAnsi" w:hAnsiTheme="minorHAnsi"/>
        </w:rPr>
        <w:fldChar w:fldCharType="begin">
          <w:fldData xml:space="preserve">PEVuZE5vdGU+PENpdGU+PEF1dGhvcj5LZWJlZGU8L0F1dGhvcj48WWVhcj4yMDE4PC9ZZWFyPjxJ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</w:fldData>
        </w:fldChar>
      </w:r>
      <w:r w:rsidR="009B1112" w:rsidRPr="00BA72D3">
        <w:rPr>
          <w:rFonts w:asciiTheme="minorHAnsi" w:hAnsiTheme="minorHAnsi"/>
        </w:rPr>
        <w:instrText xml:space="preserve"> ADDIN EN.CITE </w:instrText>
      </w:r>
      <w:r w:rsidR="009B1112" w:rsidRPr="00BA72D3">
        <w:rPr>
          <w:rFonts w:asciiTheme="minorHAnsi" w:hAnsiTheme="minorHAnsi"/>
        </w:rPr>
        <w:fldChar w:fldCharType="begin">
          <w:fldData xml:space="preserve">PEVuZE5vdGU+PENpdGU+PEF1dGhvcj5LZWJlZGU8L0F1dGhvcj48WWVhcj4yMDE4PC9ZZWFyPjxJ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</w:fldData>
        </w:fldChar>
      </w:r>
      <w:r w:rsidR="009B1112" w:rsidRPr="00BA72D3">
        <w:rPr>
          <w:rFonts w:asciiTheme="minorHAnsi" w:hAnsiTheme="minorHAnsi"/>
        </w:rPr>
        <w:instrText xml:space="preserve"> ADDIN EN.CITE.DATA </w:instrText>
      </w:r>
      <w:r w:rsidR="009B1112" w:rsidRPr="00BA72D3">
        <w:rPr>
          <w:rFonts w:asciiTheme="minorHAnsi" w:hAnsiTheme="minorHAnsi"/>
        </w:rPr>
      </w:r>
      <w:r w:rsidR="009B1112" w:rsidRPr="00BA72D3">
        <w:rPr>
          <w:rFonts w:asciiTheme="minorHAnsi" w:hAnsiTheme="minorHAnsi"/>
        </w:rPr>
        <w:fldChar w:fldCharType="end"/>
      </w:r>
      <w:r w:rsidR="00C632FF" w:rsidRPr="00BA72D3">
        <w:rPr>
          <w:rFonts w:asciiTheme="minorHAnsi" w:hAnsiTheme="minorHAnsi"/>
        </w:rPr>
      </w:r>
      <w:r w:rsidR="00C632FF" w:rsidRPr="00BA72D3">
        <w:rPr>
          <w:rFonts w:asciiTheme="minorHAnsi" w:hAnsiTheme="minorHAnsi"/>
        </w:rPr>
        <w:fldChar w:fldCharType="separate"/>
      </w:r>
      <w:r w:rsidR="004016CB">
        <w:rPr>
          <w:rFonts w:asciiTheme="minorHAnsi" w:hAnsiTheme="minorHAnsi"/>
          <w:noProof/>
        </w:rPr>
        <w:t>(16</w:t>
      </w:r>
      <w:r w:rsidR="009B1112" w:rsidRPr="00BA72D3">
        <w:rPr>
          <w:rFonts w:asciiTheme="minorHAnsi" w:hAnsiTheme="minorHAnsi"/>
          <w:noProof/>
        </w:rPr>
        <w:t>)</w:t>
      </w:r>
      <w:r w:rsidR="00C632FF" w:rsidRPr="00BA72D3">
        <w:rPr>
          <w:rFonts w:asciiTheme="minorHAnsi" w:hAnsiTheme="minorHAnsi"/>
        </w:rPr>
        <w:fldChar w:fldCharType="end"/>
      </w:r>
      <w:r w:rsidRPr="00BA72D3">
        <w:rPr>
          <w:rFonts w:asciiTheme="minorHAnsi" w:hAnsiTheme="minorHAnsi"/>
        </w:rPr>
        <w:t xml:space="preserve"> over het effect van parodontitis op de incidentie van diabetes mellitus ev</w:t>
      </w:r>
      <w:r w:rsidR="002B6774">
        <w:rPr>
          <w:rFonts w:asciiTheme="minorHAnsi" w:hAnsiTheme="minorHAnsi"/>
        </w:rPr>
        <w:t>enals de veranderingen in HbA1c-</w:t>
      </w:r>
      <w:r w:rsidRPr="00BA72D3">
        <w:rPr>
          <w:rFonts w:asciiTheme="minorHAnsi" w:hAnsiTheme="minorHAnsi"/>
        </w:rPr>
        <w:t>waarden. De studie includeerde 1932 deelnemers waarvan 206 personen diabetes mellitus ontwikkelde, wat als niet significant werd beschouwd. Veranderingen in HbA1c</w:t>
      </w:r>
      <w:r w:rsidR="002B6774">
        <w:rPr>
          <w:rFonts w:asciiTheme="minorHAnsi" w:hAnsiTheme="minorHAnsi"/>
        </w:rPr>
        <w:t>-</w:t>
      </w:r>
      <w:r w:rsidRPr="00BA72D3">
        <w:rPr>
          <w:rFonts w:asciiTheme="minorHAnsi" w:hAnsiTheme="minorHAnsi"/>
        </w:rPr>
        <w:t xml:space="preserve">waarden werden ook als niet significant beschouwd. Dit resultaat werd bekomen door de survivor bias, met andere woorden </w:t>
      </w:r>
      <w:r w:rsidRPr="00BA72D3">
        <w:rPr>
          <w:rFonts w:asciiTheme="minorHAnsi" w:hAnsiTheme="minorHAnsi"/>
        </w:rPr>
        <w:lastRenderedPageBreak/>
        <w:t>parodontitis</w:t>
      </w:r>
      <w:r w:rsidR="00BA1403" w:rsidRPr="00BA72D3">
        <w:rPr>
          <w:rFonts w:asciiTheme="minorHAnsi" w:hAnsiTheme="minorHAnsi"/>
        </w:rPr>
        <w:t xml:space="preserve"> patiënten</w:t>
      </w:r>
      <w:r w:rsidRPr="00BA72D3">
        <w:rPr>
          <w:rFonts w:asciiTheme="minorHAnsi" w:hAnsiTheme="minorHAnsi"/>
        </w:rPr>
        <w:t xml:space="preserve"> die vatbaarder zijn voor diabetes melli</w:t>
      </w:r>
      <w:r w:rsidR="00BA1403" w:rsidRPr="00BA72D3">
        <w:rPr>
          <w:rFonts w:asciiTheme="minorHAnsi" w:hAnsiTheme="minorHAnsi"/>
        </w:rPr>
        <w:t>tus werden niet in de studie opgen</w:t>
      </w:r>
      <w:r w:rsidRPr="00BA72D3">
        <w:rPr>
          <w:rFonts w:asciiTheme="minorHAnsi" w:hAnsiTheme="minorHAnsi"/>
        </w:rPr>
        <w:t>omen en omgekeerd werden personen met een lagere vatbaarheid voor diabetes vaker in de studie opgenomen. D</w:t>
      </w:r>
      <w:r w:rsidR="00263993">
        <w:rPr>
          <w:rFonts w:asciiTheme="minorHAnsi" w:hAnsiTheme="minorHAnsi"/>
        </w:rPr>
        <w:t>it geeft een vertekend beeld over</w:t>
      </w:r>
      <w:r w:rsidRPr="00BA72D3">
        <w:rPr>
          <w:rFonts w:asciiTheme="minorHAnsi" w:hAnsiTheme="minorHAnsi"/>
        </w:rPr>
        <w:t xml:space="preserve"> het gezondheidsniveau bij de Wes</w:t>
      </w:r>
      <w:r w:rsidR="00C632FF" w:rsidRPr="00BA72D3">
        <w:rPr>
          <w:rFonts w:asciiTheme="minorHAnsi" w:hAnsiTheme="minorHAnsi"/>
        </w:rPr>
        <w:t xml:space="preserve">t-Pomeriaanse bevolking. </w:t>
      </w:r>
      <w:r w:rsidR="00E2690F" w:rsidRPr="00E2690F">
        <w:rPr>
          <w:rFonts w:asciiTheme="minorHAnsi" w:hAnsiTheme="minorHAnsi"/>
        </w:rPr>
        <w:t xml:space="preserve">(X.9.1 </w:t>
      </w:r>
      <w:r w:rsidR="00E2690F" w:rsidRPr="00E2690F">
        <w:rPr>
          <w:rFonts w:asciiTheme="minorHAnsi" w:hAnsiTheme="minorHAnsi"/>
          <w:i/>
        </w:rPr>
        <w:t>Tabel 3)</w:t>
      </w:r>
    </w:p>
    <w:p w14:paraId="140D3F09" w14:textId="77777777" w:rsidR="00D93E98" w:rsidRPr="00BA72D3" w:rsidRDefault="00D93E98" w:rsidP="00BA72D3">
      <w:pPr>
        <w:spacing w:line="360" w:lineRule="auto"/>
        <w:jc w:val="both"/>
        <w:rPr>
          <w:rFonts w:asciiTheme="minorHAnsi" w:hAnsiTheme="minorHAnsi"/>
        </w:rPr>
      </w:pPr>
    </w:p>
    <w:p w14:paraId="5B380300" w14:textId="1C8533EF" w:rsidR="00D93E98" w:rsidRPr="00BA72D3" w:rsidRDefault="00D93E98" w:rsidP="00BA72D3">
      <w:pPr>
        <w:spacing w:line="360" w:lineRule="auto"/>
        <w:jc w:val="both"/>
        <w:rPr>
          <w:rFonts w:asciiTheme="minorHAnsi" w:hAnsiTheme="minorHAnsi"/>
        </w:rPr>
      </w:pPr>
      <w:r w:rsidRPr="00BA72D3">
        <w:rPr>
          <w:rFonts w:asciiTheme="minorHAnsi" w:hAnsiTheme="minorHAnsi"/>
        </w:rPr>
        <w:t>Wang et al</w:t>
      </w:r>
      <w:r w:rsidR="00BF1208" w:rsidRPr="00BA72D3">
        <w:rPr>
          <w:rFonts w:asciiTheme="minorHAnsi" w:hAnsiTheme="minorHAnsi"/>
        </w:rPr>
        <w:t xml:space="preserve"> </w:t>
      </w:r>
      <w:r w:rsidR="00BF1208" w:rsidRPr="00BA72D3">
        <w:rPr>
          <w:rFonts w:asciiTheme="minorHAnsi" w:hAnsiTheme="minorHAnsi"/>
        </w:rPr>
        <w:fldChar w:fldCharType="begin"/>
      </w:r>
      <w:r w:rsidR="009B1112" w:rsidRPr="00BA72D3">
        <w:rPr>
          <w:rFonts w:asciiTheme="minorHAnsi" w:hAnsiTheme="minorHAnsi"/>
        </w:rPr>
        <w:instrText xml:space="preserve"> ADDIN EN.CITE &lt;EndNote&gt;&lt;Cite&gt;&lt;Author&gt;Wang&lt;/Author&gt;&lt;Year&gt;2017&lt;/Year&gt;&lt;IDText&gt;Glycemic control and adipokines after periodontal therapy in patients with Type 2 diabetes and chronic periodontitis&lt;/IDText&gt;&lt;DisplayText&gt;(13)&lt;/DisplayText&gt;&lt;record&gt;&lt;dates&gt;&lt;pub-dates&gt;&lt;date&gt;Nov&lt;/date&gt;&lt;/pub-dates&gt;&lt;year&gt;2017&lt;/year&gt;&lt;/dates&gt;&lt;keywords&gt;&lt;keyword&gt;Adipokines&lt;/keyword&gt;&lt;keyword&gt;Aged&lt;/keyword&gt;&lt;keyword&gt;Blood Glucose&lt;/keyword&gt;&lt;keyword&gt;Chronic Periodontitis&lt;/keyword&gt;&lt;keyword&gt;Diabetes Mellitus, Type 2&lt;/keyword&gt;&lt;keyword&gt;Female&lt;/keyword&gt;&lt;keyword&gt;Fibroblast Growth Factors&lt;/keyword&gt;&lt;keyword&gt;Glycated Hemoglobin A&lt;/keyword&gt;&lt;keyword&gt;Humans&lt;/keyword&gt;&lt;keyword&gt;Interleukin-6&lt;/keyword&gt;&lt;keyword&gt;Male&lt;/keyword&gt;&lt;keyword&gt;Middle Aged&lt;/keyword&gt;&lt;keyword&gt;Periodontal Attachment Loss&lt;/keyword&gt;&lt;keyword&gt;Periodontal Index&lt;/keyword&gt;&lt;keyword&gt;Reference Values&lt;/keyword&gt;&lt;keyword&gt;Time Factors&lt;/keyword&gt;&lt;keyword&gt;Tumor Necrosis Factor-alpha&lt;/keyword&gt;&lt;/keywords&gt;&lt;urls&gt;&lt;related-urls&gt;&lt;url&gt;https://www.ncbi.nlm.nih.gov/pubmed/29185604&lt;/url&gt;&lt;/related-urls&gt;&lt;/urls&gt;&lt;isbn&gt;1807-3107&lt;/isbn&gt;&lt;titles&gt;&lt;title&gt;Glycemic control and adipokines after periodontal therapy in patients with Type 2 diabetes and chronic periodontitis&lt;/title&gt;&lt;secondary-title&gt;Braz Oral Res&lt;/secondary-title&gt;&lt;/titles&gt;&lt;pages&gt;e90&lt;/pages&gt;&lt;contributors&gt;&lt;authors&gt;&lt;author&gt;Wang, S.&lt;/author&gt;&lt;author&gt;Liu, J.&lt;/author&gt;&lt;author&gt;Zhang, J.&lt;/author&gt;&lt;author&gt;Lin, J.&lt;/author&gt;&lt;author&gt;Yang, S.&lt;/author&gt;&lt;author&gt;Yao, J.&lt;/author&gt;&lt;author&gt;Du, M.&lt;/author&gt;&lt;/authors&gt;&lt;/contributors&gt;&lt;edition&gt;2017/11/27&lt;/edition&gt;&lt;language&gt;eng&lt;/language&gt;&lt;added-date format="utc"&gt;1555421617&lt;/added-date&gt;&lt;ref-type name="Journal Article"&gt;17&lt;/ref-type&gt;&lt;rec-number&gt;18&lt;/rec-number&gt;&lt;last-updated-date format="utc"&gt;1555421617&lt;/last-updated-date&gt;&lt;accession-num&gt;29185604&lt;/accession-num&gt;&lt;electronic-resource-num&gt;10.1590/1807-3107BOR-2017.vol31.0090&lt;/electronic-resource-num&gt;&lt;volume&gt;31&lt;/volume&gt;&lt;/record&gt;&lt;/Cite&gt;&lt;/EndNote&gt;</w:instrText>
      </w:r>
      <w:r w:rsidR="00BF1208" w:rsidRPr="00BA72D3">
        <w:rPr>
          <w:rFonts w:asciiTheme="minorHAnsi" w:hAnsiTheme="minorHAnsi"/>
        </w:rPr>
        <w:fldChar w:fldCharType="separate"/>
      </w:r>
      <w:r w:rsidR="004016CB">
        <w:rPr>
          <w:rFonts w:asciiTheme="minorHAnsi" w:hAnsiTheme="minorHAnsi"/>
          <w:noProof/>
        </w:rPr>
        <w:t>(17</w:t>
      </w:r>
      <w:r w:rsidR="009B1112" w:rsidRPr="00BA72D3">
        <w:rPr>
          <w:rFonts w:asciiTheme="minorHAnsi" w:hAnsiTheme="minorHAnsi"/>
          <w:noProof/>
        </w:rPr>
        <w:t>)</w:t>
      </w:r>
      <w:r w:rsidR="00BF1208" w:rsidRPr="00BA72D3">
        <w:rPr>
          <w:rFonts w:asciiTheme="minorHAnsi" w:hAnsiTheme="minorHAnsi"/>
        </w:rPr>
        <w:fldChar w:fldCharType="end"/>
      </w:r>
      <w:r w:rsidRPr="00BA72D3">
        <w:rPr>
          <w:rFonts w:asciiTheme="minorHAnsi" w:hAnsiTheme="minorHAnsi"/>
        </w:rPr>
        <w:t xml:space="preserve"> publiceerde in 2017 een artikel over de resultaten van niet-chirurgische parodontale behandeling op HbA1</w:t>
      </w:r>
      <w:r w:rsidR="002B6774">
        <w:rPr>
          <w:rFonts w:asciiTheme="minorHAnsi" w:hAnsiTheme="minorHAnsi"/>
        </w:rPr>
        <w:t>c-</w:t>
      </w:r>
      <w:r w:rsidRPr="00BA72D3">
        <w:rPr>
          <w:rFonts w:asciiTheme="minorHAnsi" w:hAnsiTheme="minorHAnsi"/>
        </w:rPr>
        <w:t>waarden bij 39 proefpersonen  met slecht gecontroleerde diabetes ( 6,5%</w:t>
      </w:r>
      <w:r w:rsidRPr="00BA72D3">
        <w:rPr>
          <w:rFonts w:asciiTheme="minorHAnsi" w:hAnsiTheme="minorHAnsi"/>
        </w:rPr>
        <w:sym w:font="Symbol" w:char="F0A3"/>
      </w:r>
      <w:r w:rsidRPr="00BA72D3">
        <w:rPr>
          <w:rFonts w:asciiTheme="minorHAnsi" w:hAnsiTheme="minorHAnsi"/>
        </w:rPr>
        <w:t>HbA1c</w:t>
      </w:r>
      <w:r w:rsidRPr="00BA72D3">
        <w:rPr>
          <w:rFonts w:asciiTheme="minorHAnsi" w:hAnsiTheme="minorHAnsi"/>
        </w:rPr>
        <w:sym w:font="Symbol" w:char="F0A3"/>
      </w:r>
      <w:r w:rsidRPr="00BA72D3">
        <w:rPr>
          <w:rFonts w:asciiTheme="minorHAnsi" w:hAnsiTheme="minorHAnsi"/>
        </w:rPr>
        <w:t>10%) en chronische parodontitis waarvan 19 de behandeling ontvingen en 20 personen in de controle groep werden onderverdeeld. Na 3 maanden follow-up werd er bij de interventiegroep een significante daling in HbA1c-waarden vastgesteld van 7,65</w:t>
      </w:r>
      <w:r w:rsidRPr="00BA72D3">
        <w:rPr>
          <w:rFonts w:asciiTheme="minorHAnsi" w:hAnsiTheme="minorHAnsi"/>
        </w:rPr>
        <w:sym w:font="Symbol" w:char="F0B1"/>
      </w:r>
      <w:r w:rsidRPr="00BA72D3">
        <w:rPr>
          <w:rFonts w:asciiTheme="minorHAnsi" w:hAnsiTheme="minorHAnsi"/>
        </w:rPr>
        <w:t xml:space="preserve"> 0,89% naar 6,99</w:t>
      </w:r>
      <w:r w:rsidRPr="00BA72D3">
        <w:rPr>
          <w:rFonts w:asciiTheme="minorHAnsi" w:hAnsiTheme="minorHAnsi"/>
        </w:rPr>
        <w:sym w:font="Symbol" w:char="F0B1"/>
      </w:r>
      <w:r w:rsidRPr="00BA72D3">
        <w:rPr>
          <w:rFonts w:asciiTheme="minorHAnsi" w:hAnsiTheme="minorHAnsi"/>
        </w:rPr>
        <w:t>0,75%. Er werd ook een kleinere reductie gevonden in de controle groep waargenomen van 7,67</w:t>
      </w:r>
      <w:r w:rsidRPr="00BA72D3">
        <w:rPr>
          <w:rFonts w:asciiTheme="minorHAnsi" w:hAnsiTheme="minorHAnsi"/>
        </w:rPr>
        <w:sym w:font="Symbol" w:char="F0B1"/>
      </w:r>
      <w:r w:rsidRPr="00BA72D3">
        <w:rPr>
          <w:rFonts w:asciiTheme="minorHAnsi" w:hAnsiTheme="minorHAnsi"/>
        </w:rPr>
        <w:t>1,32% naar 7,41</w:t>
      </w:r>
      <w:r w:rsidRPr="00BA72D3">
        <w:rPr>
          <w:rFonts w:asciiTheme="minorHAnsi" w:hAnsiTheme="minorHAnsi"/>
        </w:rPr>
        <w:sym w:font="Symbol" w:char="F0B1"/>
      </w:r>
      <w:r w:rsidRPr="00BA72D3">
        <w:rPr>
          <w:rFonts w:asciiTheme="minorHAnsi" w:hAnsiTheme="minorHAnsi"/>
        </w:rPr>
        <w:t>1,31%. Evenals werd er ook in de interventiegroep een</w:t>
      </w:r>
      <w:r w:rsidR="00C5454A" w:rsidRPr="00BA72D3">
        <w:rPr>
          <w:rFonts w:asciiTheme="minorHAnsi" w:hAnsiTheme="minorHAnsi"/>
        </w:rPr>
        <w:t xml:space="preserve"> reductie van pocketdiepte en aanhechtingsverlies</w:t>
      </w:r>
      <w:r w:rsidRPr="00BA72D3">
        <w:rPr>
          <w:rFonts w:asciiTheme="minorHAnsi" w:hAnsiTheme="minorHAnsi"/>
        </w:rPr>
        <w:t>, IL-6 en TNF-</w:t>
      </w:r>
      <w:r w:rsidRPr="00BA72D3">
        <w:rPr>
          <w:rFonts w:asciiTheme="minorHAnsi" w:hAnsiTheme="minorHAnsi"/>
        </w:rPr>
        <w:sym w:font="Symbol" w:char="F061"/>
      </w:r>
      <w:r w:rsidRPr="00BA72D3">
        <w:rPr>
          <w:rFonts w:asciiTheme="minorHAnsi" w:hAnsiTheme="minorHAnsi"/>
        </w:rPr>
        <w:t xml:space="preserve"> gezien na 3 maanden. FGF-21 en APN stijgen in de interventiegroep.</w:t>
      </w:r>
    </w:p>
    <w:p w14:paraId="0FF11ABE" w14:textId="3EEE3281" w:rsidR="00D93E98" w:rsidRPr="00CF4788" w:rsidRDefault="00D93E98" w:rsidP="00BA72D3">
      <w:pPr>
        <w:spacing w:line="360" w:lineRule="auto"/>
        <w:jc w:val="both"/>
        <w:rPr>
          <w:rFonts w:asciiTheme="minorHAnsi" w:hAnsiTheme="minorHAnsi"/>
        </w:rPr>
      </w:pPr>
      <w:r w:rsidRPr="00BA72D3">
        <w:rPr>
          <w:rFonts w:asciiTheme="minorHAnsi" w:hAnsiTheme="minorHAnsi"/>
        </w:rPr>
        <w:t>Volgens de literatuur speelt TNF-</w:t>
      </w:r>
      <w:r w:rsidRPr="00BA72D3">
        <w:rPr>
          <w:rFonts w:asciiTheme="minorHAnsi" w:hAnsiTheme="minorHAnsi"/>
        </w:rPr>
        <w:sym w:font="Symbol" w:char="F061"/>
      </w:r>
      <w:r w:rsidRPr="00BA72D3">
        <w:rPr>
          <w:rFonts w:asciiTheme="minorHAnsi" w:hAnsiTheme="minorHAnsi"/>
        </w:rPr>
        <w:t xml:space="preserve"> een belangrijke rol in de door obesitas geïnduceerde insuline resistentie. TNF-</w:t>
      </w:r>
      <w:r w:rsidRPr="00BA72D3">
        <w:rPr>
          <w:rFonts w:asciiTheme="minorHAnsi" w:hAnsiTheme="minorHAnsi"/>
        </w:rPr>
        <w:sym w:font="Symbol" w:char="F061"/>
      </w:r>
      <w:r w:rsidRPr="00BA72D3">
        <w:rPr>
          <w:rFonts w:asciiTheme="minorHAnsi" w:hAnsiTheme="minorHAnsi"/>
        </w:rPr>
        <w:t xml:space="preserve"> veroorzaakt een hyperfosforylatie van serine in de inusline receptor substraat 1 (IRS1) en dit inhibeert op zijn beurt de translocatie van glucose transsporter type 4 (GLUT4) naar het plasmamembraan wat resulteert in perifere insuline resistentie.</w:t>
      </w:r>
      <w:r w:rsidR="00CF4788">
        <w:rPr>
          <w:rFonts w:asciiTheme="minorHAnsi" w:hAnsiTheme="minorHAnsi"/>
        </w:rPr>
        <w:t xml:space="preserve"> </w:t>
      </w:r>
      <w:r w:rsidRPr="00BA72D3">
        <w:rPr>
          <w:rFonts w:asciiTheme="minorHAnsi" w:hAnsiTheme="minorHAnsi"/>
        </w:rPr>
        <w:t>Interleukine-6 (IL-6) zorgt voor de synthese van lipoproteïne lipase wat de omzettin</w:t>
      </w:r>
      <w:r w:rsidR="00BF1208" w:rsidRPr="00BA72D3">
        <w:rPr>
          <w:rFonts w:asciiTheme="minorHAnsi" w:hAnsiTheme="minorHAnsi"/>
        </w:rPr>
        <w:t xml:space="preserve">g tot triglyceriden bevordert. </w:t>
      </w:r>
      <w:r w:rsidR="00E14BC1">
        <w:rPr>
          <w:rFonts w:asciiTheme="minorHAnsi" w:hAnsiTheme="minorHAnsi"/>
        </w:rPr>
        <w:t xml:space="preserve"> (X.9.2</w:t>
      </w:r>
      <w:r w:rsidR="00CF4788">
        <w:rPr>
          <w:rFonts w:asciiTheme="minorHAnsi" w:hAnsiTheme="minorHAnsi"/>
        </w:rPr>
        <w:t xml:space="preserve"> </w:t>
      </w:r>
      <w:r w:rsidR="00E14BC1">
        <w:rPr>
          <w:rFonts w:asciiTheme="minorHAnsi" w:hAnsiTheme="minorHAnsi"/>
          <w:i/>
        </w:rPr>
        <w:t>tabel 4</w:t>
      </w:r>
      <w:r w:rsidR="00CF4788">
        <w:rPr>
          <w:rFonts w:asciiTheme="minorHAnsi" w:hAnsiTheme="minorHAnsi"/>
          <w:i/>
        </w:rPr>
        <w:t>)</w:t>
      </w:r>
    </w:p>
    <w:p w14:paraId="2F9BA671" w14:textId="77777777" w:rsidR="00D93E98" w:rsidRPr="00BA72D3" w:rsidRDefault="00D93E98" w:rsidP="00BA72D3">
      <w:pPr>
        <w:spacing w:line="360" w:lineRule="auto"/>
        <w:jc w:val="both"/>
        <w:rPr>
          <w:rFonts w:asciiTheme="minorHAnsi" w:hAnsiTheme="minorHAnsi"/>
        </w:rPr>
      </w:pPr>
    </w:p>
    <w:p w14:paraId="4E2B47F5" w14:textId="49930CD5" w:rsidR="00CF4788" w:rsidRPr="00CF4788" w:rsidRDefault="00D93E98" w:rsidP="00CF4788">
      <w:pPr>
        <w:spacing w:line="360" w:lineRule="auto"/>
        <w:jc w:val="both"/>
        <w:rPr>
          <w:rFonts w:asciiTheme="minorHAnsi" w:hAnsiTheme="minorHAnsi"/>
          <w:i/>
        </w:rPr>
      </w:pPr>
      <w:r w:rsidRPr="00BA72D3">
        <w:rPr>
          <w:rFonts w:asciiTheme="minorHAnsi" w:hAnsiTheme="minorHAnsi"/>
        </w:rPr>
        <w:t>Een Japanse studie toonde in 2017</w:t>
      </w:r>
      <w:r w:rsidR="00674BE7" w:rsidRPr="00BA72D3">
        <w:rPr>
          <w:rFonts w:asciiTheme="minorHAnsi" w:hAnsiTheme="minorHAnsi"/>
        </w:rPr>
        <w:t xml:space="preserve"> </w:t>
      </w:r>
      <w:r w:rsidR="00674BE7" w:rsidRPr="00BA72D3">
        <w:rPr>
          <w:rFonts w:asciiTheme="minorHAnsi" w:hAnsiTheme="minorHAnsi"/>
        </w:rPr>
        <w:fldChar w:fldCharType="begin"/>
      </w:r>
      <w:r w:rsidR="009B1112" w:rsidRPr="00BA72D3">
        <w:rPr>
          <w:rFonts w:asciiTheme="minorHAnsi" w:hAnsiTheme="minorHAnsi"/>
        </w:rPr>
        <w:instrText xml:space="preserve"> ADDIN EN.CITE &lt;EndNote&gt;&lt;Cite&gt;&lt;Author&gt;Mizuno&lt;/Author&gt;&lt;Year&gt;2017&lt;/Year&gt;&lt;IDText&gt;The effects of non-surgical periodontal treatment on glycemic control, oxidative stress balance and quality of life in patients with type 2 diabetes: A randomized clinical trial&lt;/IDText&gt;&lt;DisplayText&gt;(14)&lt;/DisplayText&gt;&lt;record&gt;&lt;keywords&gt;&lt;keyword&gt;Aged&lt;/keyword&gt;&lt;keyword&gt;Blood Glucose&lt;/keyword&gt;&lt;keyword&gt;Diabetes Mellitus, Type 2&lt;/keyword&gt;&lt;keyword&gt;Female&lt;/keyword&gt;&lt;keyword&gt;Glycated Hemoglobin A&lt;/keyword&gt;&lt;keyword&gt;Humans&lt;/keyword&gt;&lt;keyword&gt;Male&lt;/keyword&gt;&lt;keyword&gt;Middle Aged&lt;/keyword&gt;&lt;keyword&gt;Oxidative Stress&lt;/keyword&gt;&lt;keyword&gt;Periodontitis&lt;/keyword&gt;&lt;keyword&gt;Single-Blind Method&lt;/keyword&gt;&lt;keyword&gt;Treatment Outcome&lt;/keyword&gt;&lt;/keywords&gt;&lt;urls&gt;&lt;related-urls&gt;&lt;url&gt;https://www.ncbi.nlm.nih.gov/pubmed/29145468&lt;/url&gt;&lt;/related-urls&gt;&lt;/urls&gt;&lt;isbn&gt;1932-6203&lt;/isbn&gt;&lt;custom2&gt;PMC5689834&lt;/custom2&gt;&lt;titles&gt;&lt;title&gt;The effects of non-surgical periodontal treatment on glycemic control, oxidative stress balance and quality of life in patients with type 2 diabetes: A randomized clinical trial&lt;/title&gt;&lt;secondary-title&gt;PLoS One&lt;/secondary-title&gt;&lt;/titles&gt;&lt;pages&gt;e0188171&lt;/pages&gt;&lt;number&gt;11&lt;/number&gt;&lt;contributors&gt;&lt;authors&gt;&lt;author&gt;Mizuno, H.&lt;/author&gt;&lt;author&gt;Ekuni, D.&lt;/author&gt;&lt;author&gt;Maruyama, T.&lt;/author&gt;&lt;author&gt;Kataoka, K.&lt;/author&gt;&lt;author&gt;Yoneda, T.&lt;/author&gt;&lt;author&gt;Fukuhara, D.&lt;/author&gt;&lt;author&gt;Sugiura, Y.&lt;/author&gt;&lt;author&gt;Tomofuji, T.&lt;/author&gt;&lt;author&gt;Wada, J.&lt;/author&gt;&lt;author&gt;Morita, M.&lt;/author&gt;&lt;/authors&gt;&lt;/contributors&gt;&lt;edition&gt;2017/11/16&lt;/edition&gt;&lt;language&gt;eng&lt;/language&gt;&lt;added-date format="utc"&gt;1555421731&lt;/added-date&gt;&lt;ref-type name="Journal Article"&gt;17&lt;/ref-type&gt;&lt;dates&gt;&lt;year&gt;2017&lt;/year&gt;&lt;/dates&gt;&lt;rec-number&gt;19&lt;/rec-number&gt;&lt;last-updated-date format="utc"&gt;1555421731&lt;/last-updated-date&gt;&lt;accession-num&gt;29145468&lt;/accession-num&gt;&lt;electronic-resource-num&gt;10.1371/journal.pone.0188171&lt;/electronic-resource-num&gt;&lt;volume&gt;12&lt;/volume&gt;&lt;/record&gt;&lt;/Cite&gt;&lt;/EndNote&gt;</w:instrText>
      </w:r>
      <w:r w:rsidR="00674BE7" w:rsidRPr="00BA72D3">
        <w:rPr>
          <w:rFonts w:asciiTheme="minorHAnsi" w:hAnsiTheme="minorHAnsi"/>
        </w:rPr>
        <w:fldChar w:fldCharType="separate"/>
      </w:r>
      <w:r w:rsidR="004016CB">
        <w:rPr>
          <w:rFonts w:asciiTheme="minorHAnsi" w:hAnsiTheme="minorHAnsi"/>
          <w:noProof/>
        </w:rPr>
        <w:t>(18</w:t>
      </w:r>
      <w:r w:rsidR="009B1112" w:rsidRPr="00BA72D3">
        <w:rPr>
          <w:rFonts w:asciiTheme="minorHAnsi" w:hAnsiTheme="minorHAnsi"/>
          <w:noProof/>
        </w:rPr>
        <w:t>)</w:t>
      </w:r>
      <w:r w:rsidR="00674BE7" w:rsidRPr="00BA72D3">
        <w:rPr>
          <w:rFonts w:asciiTheme="minorHAnsi" w:hAnsiTheme="minorHAnsi"/>
        </w:rPr>
        <w:fldChar w:fldCharType="end"/>
      </w:r>
      <w:r w:rsidRPr="00BA72D3">
        <w:rPr>
          <w:rFonts w:asciiTheme="minorHAnsi" w:hAnsiTheme="minorHAnsi"/>
        </w:rPr>
        <w:t xml:space="preserve"> geen significante verbetering  in HbA1c-waarden na niet-chirurgische parodontale therapie bij patiënten met diabetes mellitus type 2 (</w:t>
      </w:r>
      <w:r w:rsidR="00B66D3A">
        <w:rPr>
          <w:rFonts w:asciiTheme="minorHAnsi" w:hAnsiTheme="minorHAnsi"/>
        </w:rPr>
        <w:t xml:space="preserve">met </w:t>
      </w:r>
      <w:r w:rsidRPr="00BA72D3">
        <w:rPr>
          <w:rFonts w:asciiTheme="minorHAnsi" w:hAnsiTheme="minorHAnsi"/>
        </w:rPr>
        <w:t>HbA1c</w:t>
      </w:r>
      <w:r w:rsidR="00B66D3A">
        <w:rPr>
          <w:rFonts w:asciiTheme="minorHAnsi" w:hAnsiTheme="minorHAnsi"/>
        </w:rPr>
        <w:t>-waarden</w:t>
      </w:r>
      <w:r w:rsidRPr="00BA72D3">
        <w:rPr>
          <w:rFonts w:asciiTheme="minorHAnsi" w:hAnsiTheme="minorHAnsi"/>
        </w:rPr>
        <w:t xml:space="preserve"> tussen 6 en 10%) en parodontitis. Bij deze studie kregen 15patiënten uitgebreide scaling en rootplaning en mondhygiëne instructie, 13 patiënten kregen enkel de mondhygiëne instructie. Uit de subgroep analyses is gebleken dat patiënten met slecht gecontroleerde diabetes (HbA1c</w:t>
      </w:r>
      <w:r w:rsidRPr="00BA72D3">
        <w:rPr>
          <w:rFonts w:asciiTheme="minorHAnsi" w:hAnsiTheme="minorHAnsi"/>
        </w:rPr>
        <w:sym w:font="Symbol" w:char="F0B3"/>
      </w:r>
      <w:r w:rsidRPr="00BA72D3">
        <w:rPr>
          <w:rFonts w:asciiTheme="minorHAnsi" w:hAnsiTheme="minorHAnsi"/>
        </w:rPr>
        <w:t>8%) in de interv</w:t>
      </w:r>
      <w:r w:rsidR="002B6774">
        <w:rPr>
          <w:rFonts w:asciiTheme="minorHAnsi" w:hAnsiTheme="minorHAnsi"/>
        </w:rPr>
        <w:t>entie groep een daling in HbA1c-</w:t>
      </w:r>
      <w:r w:rsidR="00B66D3A">
        <w:rPr>
          <w:rFonts w:asciiTheme="minorHAnsi" w:hAnsiTheme="minorHAnsi"/>
        </w:rPr>
        <w:t>waarden hadden, echter was de reductie niet significant</w:t>
      </w:r>
      <w:r w:rsidRPr="00BA72D3">
        <w:rPr>
          <w:rFonts w:asciiTheme="minorHAnsi" w:hAnsiTheme="minorHAnsi"/>
        </w:rPr>
        <w:t xml:space="preserve">. De pocket diepte en CAL </w:t>
      </w:r>
      <w:r w:rsidR="00652146" w:rsidRPr="00BA72D3">
        <w:rPr>
          <w:rFonts w:asciiTheme="minorHAnsi" w:hAnsiTheme="minorHAnsi"/>
        </w:rPr>
        <w:t xml:space="preserve">verbeterden </w:t>
      </w:r>
      <w:r w:rsidRPr="00BA72D3">
        <w:rPr>
          <w:rFonts w:asciiTheme="minorHAnsi" w:hAnsiTheme="minorHAnsi"/>
        </w:rPr>
        <w:t xml:space="preserve">wel significant 3 en 6 maanden na de parodontale behandeling </w:t>
      </w:r>
      <w:r w:rsidR="00674BE7" w:rsidRPr="00BA72D3">
        <w:rPr>
          <w:rFonts w:asciiTheme="minorHAnsi" w:hAnsiTheme="minorHAnsi"/>
        </w:rPr>
        <w:t xml:space="preserve">in de interventiegroep. </w:t>
      </w:r>
      <w:r w:rsidR="00E14BC1">
        <w:rPr>
          <w:rFonts w:asciiTheme="minorHAnsi" w:hAnsiTheme="minorHAnsi"/>
        </w:rPr>
        <w:t>(X.9.2</w:t>
      </w:r>
      <w:r w:rsidR="00CF4788">
        <w:rPr>
          <w:rFonts w:asciiTheme="minorHAnsi" w:hAnsiTheme="minorHAnsi"/>
        </w:rPr>
        <w:t xml:space="preserve"> </w:t>
      </w:r>
      <w:r w:rsidR="00E14BC1">
        <w:rPr>
          <w:rFonts w:asciiTheme="minorHAnsi" w:hAnsiTheme="minorHAnsi"/>
          <w:i/>
        </w:rPr>
        <w:t>tabel 4</w:t>
      </w:r>
      <w:r w:rsidR="00CF4788">
        <w:rPr>
          <w:rFonts w:asciiTheme="minorHAnsi" w:hAnsiTheme="minorHAnsi"/>
          <w:i/>
        </w:rPr>
        <w:t>)</w:t>
      </w:r>
    </w:p>
    <w:p w14:paraId="014D1878" w14:textId="0B16915F" w:rsidR="00D93E98" w:rsidRPr="00BA72D3" w:rsidRDefault="00D93E98" w:rsidP="00BA72D3">
      <w:pPr>
        <w:spacing w:line="360" w:lineRule="auto"/>
        <w:jc w:val="both"/>
        <w:rPr>
          <w:rFonts w:asciiTheme="minorHAnsi" w:hAnsiTheme="minorHAnsi"/>
        </w:rPr>
      </w:pPr>
    </w:p>
    <w:p w14:paraId="05B057CA" w14:textId="77777777" w:rsidR="00D93E98" w:rsidRPr="00BA72D3" w:rsidRDefault="00D93E98" w:rsidP="00BA72D3">
      <w:pPr>
        <w:spacing w:line="360" w:lineRule="auto"/>
        <w:jc w:val="both"/>
        <w:rPr>
          <w:rFonts w:asciiTheme="minorHAnsi" w:hAnsiTheme="minorHAnsi"/>
        </w:rPr>
      </w:pPr>
    </w:p>
    <w:p w14:paraId="59248998" w14:textId="0637A687" w:rsidR="00D93E98" w:rsidRPr="00CF4788" w:rsidRDefault="00D93E98" w:rsidP="00BA72D3">
      <w:pPr>
        <w:spacing w:line="360" w:lineRule="auto"/>
        <w:jc w:val="both"/>
        <w:rPr>
          <w:rFonts w:asciiTheme="minorHAnsi" w:hAnsiTheme="minorHAnsi"/>
          <w:i/>
        </w:rPr>
      </w:pPr>
      <w:r w:rsidRPr="00BA72D3">
        <w:rPr>
          <w:rFonts w:asciiTheme="minorHAnsi" w:hAnsiTheme="minorHAnsi"/>
        </w:rPr>
        <w:lastRenderedPageBreak/>
        <w:t>Teeuw et al publiceerde in 2017</w:t>
      </w:r>
      <w:r w:rsidR="00674BE7" w:rsidRPr="00BA72D3">
        <w:rPr>
          <w:rFonts w:asciiTheme="minorHAnsi" w:hAnsiTheme="minorHAnsi"/>
        </w:rPr>
        <w:t xml:space="preserve"> </w:t>
      </w:r>
      <w:r w:rsidR="00674BE7" w:rsidRPr="00BA72D3">
        <w:rPr>
          <w:rFonts w:asciiTheme="minorHAnsi" w:hAnsiTheme="minorHAnsi"/>
        </w:rPr>
        <w:fldChar w:fldCharType="begin"/>
      </w:r>
      <w:r w:rsidR="009B1112" w:rsidRPr="00BA72D3">
        <w:rPr>
          <w:rFonts w:asciiTheme="minorHAnsi" w:hAnsiTheme="minorHAnsi"/>
        </w:rPr>
        <w:instrText xml:space="preserve"> ADDIN EN.CITE &lt;EndNote&gt;&lt;Cite&gt;&lt;Author&gt;Teeuw&lt;/Author&gt;&lt;Year&gt;2017&lt;/Year&gt;&lt;IDText&gt;[A PhD completed. Periodontitis, diabetes mellitus, cardiovascular disease: a Bermuda triangle]&lt;/IDText&gt;&lt;DisplayText&gt;(15)&lt;/DisplayText&gt;&lt;record&gt;&lt;dates&gt;&lt;pub-dates&gt;&lt;date&gt;Oct&lt;/date&gt;&lt;/pub-dates&gt;&lt;year&gt;2017&lt;/year&gt;&lt;/dates&gt;&lt;keywords&gt;&lt;keyword&gt;Cardiovascular Diseases&lt;/keyword&gt;&lt;keyword&gt;Comorbidity&lt;/keyword&gt;&lt;keyword&gt;Diabetes Mellitus, Type 2&lt;/keyword&gt;&lt;keyword&gt;Glycated Hemoglobin A&lt;/keyword&gt;&lt;keyword&gt;Humans&lt;/keyword&gt;&lt;keyword&gt;Periodontitis&lt;/keyword&gt;&lt;/keywords&gt;&lt;urls&gt;&lt;related-urls&gt;&lt;url&gt;https://www.ncbi.nlm.nih.gov/pubmed/29036238&lt;/url&gt;&lt;/related-urls&gt;&lt;/urls&gt;&lt;isbn&gt;0028-2200&lt;/isbn&gt;&lt;titles&gt;&lt;title&gt;[A PhD completed. Periodontitis, diabetes mellitus, cardiovascular disease: a Bermuda triangle]&lt;/title&gt;&lt;secondary-title&gt;Ned Tijdschr Tandheelkd&lt;/secondary-title&gt;&lt;/titles&gt;&lt;pages&gt;511-513&lt;/pages&gt;&lt;number&gt;10&lt;/number&gt;&lt;contributors&gt;&lt;authors&gt;&lt;author&gt;Teeuw, W. J.&lt;/author&gt;&lt;/authors&gt;&lt;/contributors&gt;&lt;language&gt;dut&lt;/language&gt;&lt;added-date format="utc"&gt;1555422077&lt;/added-date&gt;&lt;ref-type name="Journal Article"&gt;17&lt;/ref-type&gt;&lt;rec-number&gt;20&lt;/rec-number&gt;&lt;last-updated-date format="utc"&gt;1555422077&lt;/last-updated-date&gt;&lt;accession-num&gt;29036238&lt;/accession-num&gt;&lt;electronic-resource-num&gt;10.5177/ntvt.2017.10.17140&lt;/electronic-resource-num&gt;&lt;volume&gt;124&lt;/volume&gt;&lt;/record&gt;&lt;/Cite&gt;&lt;/EndNote&gt;</w:instrText>
      </w:r>
      <w:r w:rsidR="00674BE7" w:rsidRPr="00BA72D3">
        <w:rPr>
          <w:rFonts w:asciiTheme="minorHAnsi" w:hAnsiTheme="minorHAnsi"/>
        </w:rPr>
        <w:fldChar w:fldCharType="separate"/>
      </w:r>
      <w:r w:rsidR="004016CB">
        <w:rPr>
          <w:rFonts w:asciiTheme="minorHAnsi" w:hAnsiTheme="minorHAnsi"/>
          <w:noProof/>
        </w:rPr>
        <w:t>(19</w:t>
      </w:r>
      <w:r w:rsidR="009B1112" w:rsidRPr="00BA72D3">
        <w:rPr>
          <w:rFonts w:asciiTheme="minorHAnsi" w:hAnsiTheme="minorHAnsi"/>
          <w:noProof/>
        </w:rPr>
        <w:t>)</w:t>
      </w:r>
      <w:r w:rsidR="00674BE7" w:rsidRPr="00BA72D3">
        <w:rPr>
          <w:rFonts w:asciiTheme="minorHAnsi" w:hAnsiTheme="minorHAnsi"/>
        </w:rPr>
        <w:fldChar w:fldCharType="end"/>
      </w:r>
      <w:r w:rsidRPr="00BA72D3">
        <w:rPr>
          <w:rFonts w:asciiTheme="minorHAnsi" w:hAnsiTheme="minorHAnsi"/>
        </w:rPr>
        <w:t xml:space="preserve"> zijn artikel over parodontitis, diabetes mellitus en hart-en vaatziekten: waarbij de onderlinge relatie werd beschreven als een Bermuda driehoek. Zij vormde</w:t>
      </w:r>
      <w:r w:rsidR="0016797F">
        <w:rPr>
          <w:rFonts w:asciiTheme="minorHAnsi" w:hAnsiTheme="minorHAnsi"/>
        </w:rPr>
        <w:t>n</w:t>
      </w:r>
      <w:r w:rsidRPr="00BA72D3">
        <w:rPr>
          <w:rFonts w:asciiTheme="minorHAnsi" w:hAnsiTheme="minorHAnsi"/>
        </w:rPr>
        <w:t xml:space="preserve"> als hypothese dat bij diabetes patiënten 2 tot 3 keer vaker parodontitis wordt gediagnosticeerd omwille van slechtere wondheling en meer infectie risico. Teeuw et al bestudeerde aan de hand van een cross-sectionele analyse dat er verhoogde HbA1c</w:t>
      </w:r>
      <w:r w:rsidR="002B6774">
        <w:rPr>
          <w:rFonts w:asciiTheme="minorHAnsi" w:hAnsiTheme="minorHAnsi"/>
        </w:rPr>
        <w:t>-</w:t>
      </w:r>
      <w:r w:rsidRPr="00BA72D3">
        <w:rPr>
          <w:rFonts w:asciiTheme="minorHAnsi" w:hAnsiTheme="minorHAnsi"/>
        </w:rPr>
        <w:t>waarden werden gedetecteerd bij ernstige parodontitis patiënten. Uit de  resultaten bleek dat er  18% van de patiënten met ernstige parodontitis werden gediagnosticeerd met diabetes. Dit is zo goed als het dubbele in vergelijking met het aantal nieuw gediagnosticeerde diabetes patiënten bij milde tot matige parodontitis. Ernstige parodontitis kan worden beschouwd als een pred</w:t>
      </w:r>
      <w:r w:rsidR="00E702C3" w:rsidRPr="00BA72D3">
        <w:rPr>
          <w:rFonts w:asciiTheme="minorHAnsi" w:hAnsiTheme="minorHAnsi"/>
        </w:rPr>
        <w:t>ictor voor het ontwikkelen van diabetes</w:t>
      </w:r>
      <w:r w:rsidRPr="00BA72D3">
        <w:rPr>
          <w:rFonts w:asciiTheme="minorHAnsi" w:hAnsiTheme="minorHAnsi"/>
        </w:rPr>
        <w:t>. Diabetes  type 2 patiënten hebben een  gedaalde gevoeligheid voor insuline of insulineresistentie ontwikkeld, deze is ontstaan door chronische ontstekingen zoals parodontitis. Uit meta-analyse en systematisch literatuuron</w:t>
      </w:r>
      <w:r w:rsidR="002B6774">
        <w:rPr>
          <w:rFonts w:asciiTheme="minorHAnsi" w:hAnsiTheme="minorHAnsi"/>
        </w:rPr>
        <w:t>derzoek is gebleken dat de HbA1</w:t>
      </w:r>
      <w:r w:rsidRPr="00BA72D3">
        <w:rPr>
          <w:rFonts w:asciiTheme="minorHAnsi" w:hAnsiTheme="minorHAnsi"/>
        </w:rPr>
        <w:t>c</w:t>
      </w:r>
      <w:r w:rsidR="002B6774">
        <w:rPr>
          <w:rFonts w:asciiTheme="minorHAnsi" w:hAnsiTheme="minorHAnsi"/>
        </w:rPr>
        <w:t>-</w:t>
      </w:r>
      <w:r w:rsidRPr="00BA72D3">
        <w:rPr>
          <w:rFonts w:asciiTheme="minorHAnsi" w:hAnsiTheme="minorHAnsi"/>
        </w:rPr>
        <w:t xml:space="preserve">waarden dalen na parodontale reiniging bij diabetes type 2 patiënten  in vergelijking met dezelfde patiëntengroep zonder parodontale reiniging. </w:t>
      </w:r>
      <w:r w:rsidR="00E14BC1">
        <w:rPr>
          <w:rFonts w:asciiTheme="minorHAnsi" w:hAnsiTheme="minorHAnsi"/>
        </w:rPr>
        <w:t>(X.9.2</w:t>
      </w:r>
      <w:r w:rsidR="00CF4788">
        <w:rPr>
          <w:rFonts w:asciiTheme="minorHAnsi" w:hAnsiTheme="minorHAnsi"/>
        </w:rPr>
        <w:t xml:space="preserve"> </w:t>
      </w:r>
      <w:r w:rsidR="00E14BC1">
        <w:rPr>
          <w:rFonts w:asciiTheme="minorHAnsi" w:hAnsiTheme="minorHAnsi"/>
          <w:i/>
        </w:rPr>
        <w:t>tabel 4</w:t>
      </w:r>
      <w:r w:rsidR="00CF4788">
        <w:rPr>
          <w:rFonts w:asciiTheme="minorHAnsi" w:hAnsiTheme="minorHAnsi"/>
          <w:i/>
        </w:rPr>
        <w:t>)</w:t>
      </w:r>
    </w:p>
    <w:p w14:paraId="69BF6DCE" w14:textId="77777777" w:rsidR="00D93E98" w:rsidRPr="00BA72D3" w:rsidRDefault="00D93E98" w:rsidP="00BA72D3">
      <w:pPr>
        <w:spacing w:line="360" w:lineRule="auto"/>
        <w:jc w:val="both"/>
        <w:rPr>
          <w:rFonts w:asciiTheme="minorHAnsi" w:hAnsiTheme="minorHAnsi"/>
        </w:rPr>
      </w:pPr>
    </w:p>
    <w:p w14:paraId="6FE473C4" w14:textId="21BD835C" w:rsidR="00D93E98" w:rsidRPr="00BA72D3" w:rsidRDefault="00D93E98" w:rsidP="00BA72D3">
      <w:pPr>
        <w:spacing w:line="360" w:lineRule="auto"/>
        <w:jc w:val="both"/>
        <w:rPr>
          <w:rFonts w:asciiTheme="minorHAnsi" w:hAnsiTheme="minorHAnsi"/>
        </w:rPr>
      </w:pPr>
      <w:r w:rsidRPr="00BA72D3">
        <w:rPr>
          <w:rFonts w:asciiTheme="minorHAnsi" w:hAnsiTheme="minorHAnsi"/>
        </w:rPr>
        <w:t>Een Braz</w:t>
      </w:r>
      <w:r w:rsidR="00E702C3" w:rsidRPr="00BA72D3">
        <w:rPr>
          <w:rFonts w:asciiTheme="minorHAnsi" w:hAnsiTheme="minorHAnsi"/>
        </w:rPr>
        <w:t>iliaanse studie onderzocht</w:t>
      </w:r>
      <w:r w:rsidRPr="00BA72D3">
        <w:rPr>
          <w:rFonts w:asciiTheme="minorHAnsi" w:hAnsiTheme="minorHAnsi"/>
        </w:rPr>
        <w:t xml:space="preserve"> in 2016</w:t>
      </w:r>
      <w:r w:rsidR="00674BE7" w:rsidRPr="00BA72D3">
        <w:rPr>
          <w:rFonts w:asciiTheme="minorHAnsi" w:hAnsiTheme="minorHAnsi"/>
        </w:rPr>
        <w:t xml:space="preserve"> </w:t>
      </w:r>
      <w:r w:rsidR="00674BE7" w:rsidRPr="00BA72D3">
        <w:rPr>
          <w:rFonts w:asciiTheme="minorHAnsi" w:hAnsiTheme="minorHAnsi"/>
        </w:rPr>
        <w:fldChar w:fldCharType="begin"/>
      </w:r>
      <w:r w:rsidR="009B1112" w:rsidRPr="00BA72D3">
        <w:rPr>
          <w:rFonts w:asciiTheme="minorHAnsi" w:hAnsiTheme="minorHAnsi"/>
        </w:rPr>
        <w:instrText xml:space="preserve"> ADDIN EN.CITE &lt;EndNote&gt;&lt;Cite&gt;&lt;Author&gt;Miranda&lt;/Author&gt;&lt;Year&gt;2017&lt;/Year&gt;&lt;IDText&gt;Influence of glycemic control on the levels of subgingival periodontal pathogens in patients with generalized chronic periodontitis and type 2 diabetes&lt;/IDText&gt;&lt;DisplayText&gt;(16)&lt;/DisplayText&gt;&lt;record&gt;&lt;dates&gt;&lt;pub-dates&gt;&lt;date&gt;2017 Jan-Feb&lt;/date&gt;&lt;/pub-dates&gt;&lt;year&gt;2017&lt;/year&gt;&lt;/dates&gt;&lt;keywords&gt;&lt;keyword&gt;Adult&lt;/keyword&gt;&lt;keyword&gt;Bacterial Load&lt;/keyword&gt;&lt;keyword&gt;Biofilms&lt;/keyword&gt;&lt;keyword&gt;Blood Glucose&lt;/keyword&gt;&lt;keyword&gt;Chronic Periodontitis&lt;/keyword&gt;&lt;keyword&gt;Colony Count, Microbial&lt;/keyword&gt;&lt;keyword&gt;Dental Plaque&lt;/keyword&gt;&lt;keyword&gt;Diabetes Mellitus, Type 2&lt;/keyword&gt;&lt;keyword&gt;Female&lt;/keyword&gt;&lt;keyword&gt;Gingiva&lt;/keyword&gt;&lt;keyword&gt;Gram-Negative Bacteria&lt;/keyword&gt;&lt;keyword&gt;Humans&lt;/keyword&gt;&lt;keyword&gt;Hyperglycemia&lt;/keyword&gt;&lt;keyword&gt;Male&lt;/keyword&gt;&lt;keyword&gt;Middle Aged&lt;/keyword&gt;&lt;keyword&gt;Real-Time Polymerase Chain Reaction&lt;/keyword&gt;&lt;keyword&gt;Statistics, Nonparametric&lt;/keyword&gt;&lt;keyword&gt;Treatment Outcome&lt;/keyword&gt;&lt;/keywords&gt;&lt;urls&gt;&lt;related-urls&gt;&lt;url&gt;https://www.ncbi.nlm.nih.gov/pubmed/28198980&lt;/url&gt;&lt;/related-urls&gt;&lt;/urls&gt;&lt;isbn&gt;1678-7765&lt;/isbn&gt;&lt;custom2&gt;PMC5289404&lt;/custom2&gt;&lt;titles&gt;&lt;title&gt;Influence of glycemic control on the levels of subgingival periodontal pathogens in patients with generalized chronic periodontitis and type 2 diabetes&lt;/title&gt;&lt;secondary-title&gt;J Appl Oral Sci&lt;/secondary-title&gt;&lt;/titles&gt;&lt;pages&gt;82-89&lt;/pages&gt;&lt;number&gt;1&lt;/number&gt;&lt;contributors&gt;&lt;authors&gt;&lt;author&gt;Miranda, T. S.&lt;/author&gt;&lt;author&gt;Feres, M.&lt;/author&gt;&lt;author&gt;Retamal-Valdés, B.&lt;/author&gt;&lt;author&gt;Perez-Chaparro, P. J.&lt;/author&gt;&lt;author&gt;Maciel, S. S.&lt;/author&gt;&lt;author&gt;Duarte, P. M.&lt;/author&gt;&lt;/authors&gt;&lt;/contributors&gt;&lt;language&gt;eng&lt;/language&gt;&lt;added-date format="utc"&gt;1546097924&lt;/added-date&gt;&lt;ref-type name="Journal Article"&gt;17&lt;/ref-type&gt;&lt;rec-number&gt;13&lt;/rec-number&gt;&lt;last-updated-date format="utc"&gt;1546097924&lt;/last-updated-date&gt;&lt;accession-num&gt;28198980&lt;/accession-num&gt;&lt;electronic-resource-num&gt;10.1590/1678-77572016-0302&lt;/electronic-resource-num&gt;&lt;volume&gt;25&lt;/volume&gt;&lt;/record&gt;&lt;/Cite&gt;&lt;/EndNote&gt;</w:instrText>
      </w:r>
      <w:r w:rsidR="00674BE7" w:rsidRPr="00BA72D3">
        <w:rPr>
          <w:rFonts w:asciiTheme="minorHAnsi" w:hAnsiTheme="minorHAnsi"/>
        </w:rPr>
        <w:fldChar w:fldCharType="separate"/>
      </w:r>
      <w:r w:rsidR="004016CB">
        <w:rPr>
          <w:rFonts w:asciiTheme="minorHAnsi" w:hAnsiTheme="minorHAnsi"/>
          <w:noProof/>
        </w:rPr>
        <w:t>(20</w:t>
      </w:r>
      <w:r w:rsidR="009B1112" w:rsidRPr="00BA72D3">
        <w:rPr>
          <w:rFonts w:asciiTheme="minorHAnsi" w:hAnsiTheme="minorHAnsi"/>
          <w:noProof/>
        </w:rPr>
        <w:t>)</w:t>
      </w:r>
      <w:r w:rsidR="00674BE7" w:rsidRPr="00BA72D3">
        <w:rPr>
          <w:rFonts w:asciiTheme="minorHAnsi" w:hAnsiTheme="minorHAnsi"/>
        </w:rPr>
        <w:fldChar w:fldCharType="end"/>
      </w:r>
      <w:r w:rsidRPr="00BA72D3">
        <w:rPr>
          <w:rFonts w:asciiTheme="minorHAnsi" w:hAnsiTheme="minorHAnsi"/>
        </w:rPr>
        <w:t xml:space="preserve"> de relatie tussen goed en slecht gecontroleerde diabetes type 2 en de concentraties aan pa</w:t>
      </w:r>
      <w:r w:rsidR="00133517" w:rsidRPr="00BA72D3">
        <w:rPr>
          <w:rFonts w:asciiTheme="minorHAnsi" w:hAnsiTheme="minorHAnsi"/>
        </w:rPr>
        <w:t>ro-pathogenen in verdiepte en niet</w:t>
      </w:r>
      <w:r w:rsidRPr="00BA72D3">
        <w:rPr>
          <w:rFonts w:asciiTheme="minorHAnsi" w:hAnsiTheme="minorHAnsi"/>
        </w:rPr>
        <w:t>-verdiepte pockets bij pa</w:t>
      </w:r>
      <w:r w:rsidR="00133517" w:rsidRPr="00BA72D3">
        <w:rPr>
          <w:rFonts w:asciiTheme="minorHAnsi" w:hAnsiTheme="minorHAnsi"/>
        </w:rPr>
        <w:t xml:space="preserve">tiënten met diabetes type 2 en </w:t>
      </w:r>
      <w:r w:rsidRPr="00BA72D3">
        <w:rPr>
          <w:rFonts w:asciiTheme="minorHAnsi" w:hAnsiTheme="minorHAnsi"/>
        </w:rPr>
        <w:t>chronische parodontitis.</w:t>
      </w:r>
    </w:p>
    <w:p w14:paraId="2A3A10AE" w14:textId="5EFA8D69" w:rsidR="00D93E98" w:rsidRPr="00BA72D3" w:rsidRDefault="00D93E98" w:rsidP="00BA72D3">
      <w:pPr>
        <w:spacing w:line="360" w:lineRule="auto"/>
        <w:jc w:val="both"/>
        <w:rPr>
          <w:rFonts w:asciiTheme="minorHAnsi" w:hAnsiTheme="minorHAnsi"/>
        </w:rPr>
      </w:pPr>
      <w:r w:rsidRPr="00BA72D3">
        <w:rPr>
          <w:rFonts w:asciiTheme="minorHAnsi" w:hAnsiTheme="minorHAnsi"/>
        </w:rPr>
        <w:t>Hierbij namen 28 patiënten met slecht gecontroleerde diabetes (HbA1c</w:t>
      </w:r>
      <w:r w:rsidRPr="00BA72D3">
        <w:rPr>
          <w:rFonts w:asciiTheme="minorHAnsi" w:hAnsiTheme="minorHAnsi"/>
        </w:rPr>
        <w:sym w:font="Symbol" w:char="F0B3"/>
      </w:r>
      <w:r w:rsidRPr="00BA72D3">
        <w:rPr>
          <w:rFonts w:asciiTheme="minorHAnsi" w:hAnsiTheme="minorHAnsi"/>
        </w:rPr>
        <w:t>8%) en 28 patiënten met goed gecontroleerde diabetes (HbA1c</w:t>
      </w:r>
      <w:r w:rsidRPr="00BA72D3">
        <w:rPr>
          <w:rFonts w:asciiTheme="minorHAnsi" w:hAnsiTheme="minorHAnsi"/>
        </w:rPr>
        <w:sym w:font="Symbol" w:char="F03C"/>
      </w:r>
      <w:r w:rsidRPr="00BA72D3">
        <w:rPr>
          <w:rFonts w:asciiTheme="minorHAnsi" w:hAnsiTheme="minorHAnsi"/>
        </w:rPr>
        <w:t xml:space="preserve">8%) deel. Bij elke deelnemende patiënt die ook leed aan chronische parodontitis werden er 6 sub-gingivale stalen genomen waarvan 3 bij pockets </w:t>
      </w:r>
      <w:r w:rsidRPr="00BA72D3">
        <w:rPr>
          <w:rFonts w:asciiTheme="minorHAnsi" w:hAnsiTheme="minorHAnsi"/>
        </w:rPr>
        <w:sym w:font="Symbol" w:char="F03C"/>
      </w:r>
      <w:r w:rsidRPr="00BA72D3">
        <w:rPr>
          <w:rFonts w:asciiTheme="minorHAnsi" w:hAnsiTheme="minorHAnsi"/>
        </w:rPr>
        <w:t xml:space="preserve"> 5mm en 3 bij pockets </w:t>
      </w:r>
      <w:r w:rsidRPr="00BA72D3">
        <w:rPr>
          <w:rFonts w:asciiTheme="minorHAnsi" w:hAnsiTheme="minorHAnsi"/>
        </w:rPr>
        <w:sym w:font="Symbol" w:char="F0B3"/>
      </w:r>
      <w:r w:rsidRPr="00BA72D3">
        <w:rPr>
          <w:rFonts w:asciiTheme="minorHAnsi" w:hAnsiTheme="minorHAnsi"/>
        </w:rPr>
        <w:t xml:space="preserve"> 5mm. Uit de resultaten is gebleken dat </w:t>
      </w:r>
      <w:r w:rsidRPr="00BA72D3">
        <w:rPr>
          <w:rFonts w:asciiTheme="minorHAnsi" w:hAnsiTheme="minorHAnsi"/>
          <w:i/>
        </w:rPr>
        <w:t>F. Nucleatum</w:t>
      </w:r>
      <w:r w:rsidRPr="00BA72D3">
        <w:rPr>
          <w:rFonts w:asciiTheme="minorHAnsi" w:hAnsiTheme="minorHAnsi"/>
        </w:rPr>
        <w:t xml:space="preserve">, </w:t>
      </w:r>
      <w:r w:rsidRPr="00BA72D3">
        <w:rPr>
          <w:rFonts w:asciiTheme="minorHAnsi" w:hAnsiTheme="minorHAnsi"/>
          <w:i/>
        </w:rPr>
        <w:t>T. Forsythia</w:t>
      </w:r>
      <w:r w:rsidRPr="00BA72D3">
        <w:rPr>
          <w:rFonts w:asciiTheme="minorHAnsi" w:hAnsiTheme="minorHAnsi"/>
        </w:rPr>
        <w:t xml:space="preserve">, </w:t>
      </w:r>
      <w:r w:rsidRPr="00BA72D3">
        <w:rPr>
          <w:rFonts w:asciiTheme="minorHAnsi" w:hAnsiTheme="minorHAnsi"/>
          <w:i/>
        </w:rPr>
        <w:t>E. Nodatum</w:t>
      </w:r>
      <w:r w:rsidRPr="00BA72D3">
        <w:rPr>
          <w:rFonts w:asciiTheme="minorHAnsi" w:hAnsiTheme="minorHAnsi"/>
        </w:rPr>
        <w:t xml:space="preserve"> en </w:t>
      </w:r>
      <w:r w:rsidRPr="00BA72D3">
        <w:rPr>
          <w:rFonts w:asciiTheme="minorHAnsi" w:hAnsiTheme="minorHAnsi"/>
          <w:i/>
        </w:rPr>
        <w:t>P. Micra</w:t>
      </w:r>
      <w:r w:rsidRPr="00BA72D3">
        <w:rPr>
          <w:rFonts w:asciiTheme="minorHAnsi" w:hAnsiTheme="minorHAnsi"/>
        </w:rPr>
        <w:t xml:space="preserve"> meer voorkomen bij patiënten met een pocket</w:t>
      </w:r>
      <w:r w:rsidRPr="00BA72D3">
        <w:rPr>
          <w:rFonts w:asciiTheme="minorHAnsi" w:hAnsiTheme="minorHAnsi"/>
        </w:rPr>
        <w:sym w:font="Symbol" w:char="F0B3"/>
      </w:r>
      <w:r w:rsidRPr="00BA72D3">
        <w:rPr>
          <w:rFonts w:asciiTheme="minorHAnsi" w:hAnsiTheme="minorHAnsi"/>
        </w:rPr>
        <w:t xml:space="preserve"> 5mm met slecht gecontroleerde diabetes in vergelijking met patiënten met goed gecontroleerde suiker waarden. </w:t>
      </w:r>
      <w:r w:rsidRPr="00BA72D3">
        <w:rPr>
          <w:rFonts w:asciiTheme="minorHAnsi" w:hAnsiTheme="minorHAnsi"/>
          <w:i/>
        </w:rPr>
        <w:t>P.intermedia</w:t>
      </w:r>
      <w:r w:rsidRPr="00BA72D3">
        <w:rPr>
          <w:rFonts w:asciiTheme="minorHAnsi" w:hAnsiTheme="minorHAnsi"/>
        </w:rPr>
        <w:t xml:space="preserve"> komt dan weer vaker voor bij HbA1c</w:t>
      </w:r>
      <w:r w:rsidRPr="00BA72D3">
        <w:rPr>
          <w:rFonts w:asciiTheme="minorHAnsi" w:hAnsiTheme="minorHAnsi"/>
        </w:rPr>
        <w:sym w:font="Symbol" w:char="F0B3"/>
      </w:r>
      <w:r w:rsidRPr="00BA72D3">
        <w:rPr>
          <w:rFonts w:asciiTheme="minorHAnsi" w:hAnsiTheme="minorHAnsi"/>
        </w:rPr>
        <w:t>8</w:t>
      </w:r>
      <w:r w:rsidR="00D27F11">
        <w:rPr>
          <w:rFonts w:asciiTheme="minorHAnsi" w:hAnsiTheme="minorHAnsi"/>
        </w:rPr>
        <w:t>%</w:t>
      </w:r>
      <w:r w:rsidRPr="00BA72D3">
        <w:rPr>
          <w:rFonts w:asciiTheme="minorHAnsi" w:hAnsiTheme="minorHAnsi"/>
        </w:rPr>
        <w:t xml:space="preserve"> maar bij pockets </w:t>
      </w:r>
      <w:r w:rsidRPr="00BA72D3">
        <w:rPr>
          <w:rFonts w:asciiTheme="minorHAnsi" w:hAnsiTheme="minorHAnsi"/>
        </w:rPr>
        <w:sym w:font="Symbol" w:char="F03C"/>
      </w:r>
      <w:r w:rsidRPr="00BA72D3">
        <w:rPr>
          <w:rFonts w:asciiTheme="minorHAnsi" w:hAnsiTheme="minorHAnsi"/>
        </w:rPr>
        <w:t xml:space="preserve"> 5mm. De bacterie </w:t>
      </w:r>
      <w:r w:rsidRPr="00BA72D3">
        <w:rPr>
          <w:rFonts w:asciiTheme="minorHAnsi" w:hAnsiTheme="minorHAnsi"/>
          <w:i/>
        </w:rPr>
        <w:t>F. Nucleatum</w:t>
      </w:r>
      <w:r w:rsidRPr="00BA72D3">
        <w:rPr>
          <w:rFonts w:asciiTheme="minorHAnsi" w:hAnsiTheme="minorHAnsi"/>
        </w:rPr>
        <w:t xml:space="preserve"> heeft als eigenschap virulentiefactoren (vb. proteolytisch enzymen, lipoproteïnes, leucine rijke herhalingen BspA proteïne) te produceren, dit geeft </w:t>
      </w:r>
      <w:r w:rsidR="00652146" w:rsidRPr="00BA72D3">
        <w:rPr>
          <w:rFonts w:asciiTheme="minorHAnsi" w:hAnsiTheme="minorHAnsi"/>
        </w:rPr>
        <w:t xml:space="preserve">verschillende soorten bacteriën </w:t>
      </w:r>
      <w:r w:rsidRPr="00BA72D3">
        <w:rPr>
          <w:rFonts w:asciiTheme="minorHAnsi" w:hAnsiTheme="minorHAnsi"/>
        </w:rPr>
        <w:t>de mogelijkheid</w:t>
      </w:r>
      <w:r w:rsidR="00652146" w:rsidRPr="00BA72D3">
        <w:rPr>
          <w:rFonts w:asciiTheme="minorHAnsi" w:hAnsiTheme="minorHAnsi"/>
        </w:rPr>
        <w:t xml:space="preserve"> om aan elkaar te laten hechten en samen te kunnen laten leven</w:t>
      </w:r>
      <w:r w:rsidRPr="00BA72D3">
        <w:rPr>
          <w:rFonts w:asciiTheme="minorHAnsi" w:hAnsiTheme="minorHAnsi"/>
        </w:rPr>
        <w:t xml:space="preserve">. Ook bij andere paro-pathogenen worden de productie van virulentiefactoren beschreven. </w:t>
      </w:r>
      <w:r w:rsidR="00BA1403" w:rsidRPr="00BA72D3">
        <w:rPr>
          <w:rFonts w:asciiTheme="minorHAnsi" w:hAnsiTheme="minorHAnsi"/>
        </w:rPr>
        <w:t>Het g</w:t>
      </w:r>
      <w:r w:rsidRPr="00BA72D3">
        <w:rPr>
          <w:rFonts w:asciiTheme="minorHAnsi" w:hAnsiTheme="minorHAnsi"/>
        </w:rPr>
        <w:t xml:space="preserve">rote </w:t>
      </w:r>
      <w:r w:rsidR="00D27F11">
        <w:rPr>
          <w:rFonts w:asciiTheme="minorHAnsi" w:hAnsiTheme="minorHAnsi"/>
        </w:rPr>
        <w:t>nadeel aan</w:t>
      </w:r>
      <w:r w:rsidRPr="00BA72D3">
        <w:rPr>
          <w:rFonts w:asciiTheme="minorHAnsi" w:hAnsiTheme="minorHAnsi"/>
        </w:rPr>
        <w:t xml:space="preserve"> virulentiefactoren is dat ze de gastheer immuniteit activeert en </w:t>
      </w:r>
      <w:r w:rsidRPr="00BA72D3">
        <w:rPr>
          <w:rFonts w:asciiTheme="minorHAnsi" w:hAnsiTheme="minorHAnsi"/>
        </w:rPr>
        <w:lastRenderedPageBreak/>
        <w:t xml:space="preserve">ontstekingsreacties in gang zet. </w:t>
      </w:r>
      <w:r w:rsidR="00652146" w:rsidRPr="00BA72D3">
        <w:rPr>
          <w:rFonts w:asciiTheme="minorHAnsi" w:hAnsiTheme="minorHAnsi"/>
        </w:rPr>
        <w:t xml:space="preserve"> I</w:t>
      </w:r>
      <w:r w:rsidRPr="00BA72D3">
        <w:rPr>
          <w:rFonts w:asciiTheme="minorHAnsi" w:hAnsiTheme="minorHAnsi"/>
        </w:rPr>
        <w:t xml:space="preserve">n de literatuur </w:t>
      </w:r>
      <w:r w:rsidR="00652146" w:rsidRPr="00BA72D3">
        <w:rPr>
          <w:rFonts w:asciiTheme="minorHAnsi" w:hAnsiTheme="minorHAnsi"/>
        </w:rPr>
        <w:t xml:space="preserve">wordt </w:t>
      </w:r>
      <w:r w:rsidRPr="00BA72D3">
        <w:rPr>
          <w:rFonts w:asciiTheme="minorHAnsi" w:hAnsiTheme="minorHAnsi"/>
        </w:rPr>
        <w:t>ook beschreven dat bij een toename in voorkomen</w:t>
      </w:r>
      <w:r w:rsidR="00652146" w:rsidRPr="00BA72D3">
        <w:rPr>
          <w:rFonts w:asciiTheme="minorHAnsi" w:hAnsiTheme="minorHAnsi"/>
        </w:rPr>
        <w:t xml:space="preserve"> van </w:t>
      </w:r>
      <w:r w:rsidR="00652146" w:rsidRPr="00BA72D3">
        <w:rPr>
          <w:rFonts w:asciiTheme="minorHAnsi" w:hAnsiTheme="minorHAnsi"/>
          <w:i/>
        </w:rPr>
        <w:t>F. Nucleatum</w:t>
      </w:r>
      <w:r w:rsidR="00652146" w:rsidRPr="00BA72D3">
        <w:rPr>
          <w:rFonts w:asciiTheme="minorHAnsi" w:hAnsiTheme="minorHAnsi"/>
        </w:rPr>
        <w:t xml:space="preserve"> </w:t>
      </w:r>
      <w:r w:rsidRPr="00BA72D3">
        <w:rPr>
          <w:rFonts w:asciiTheme="minorHAnsi" w:hAnsiTheme="minorHAnsi"/>
        </w:rPr>
        <w:t xml:space="preserve">de ernst van parodontitis zou stijgen. </w:t>
      </w:r>
    </w:p>
    <w:p w14:paraId="109E9B09" w14:textId="3E42BA56" w:rsidR="00D93E98" w:rsidRPr="00BA72D3" w:rsidRDefault="00D93E98" w:rsidP="00BA72D3">
      <w:pPr>
        <w:spacing w:line="360" w:lineRule="auto"/>
        <w:jc w:val="both"/>
        <w:rPr>
          <w:rFonts w:asciiTheme="minorHAnsi" w:hAnsiTheme="minorHAnsi"/>
        </w:rPr>
      </w:pPr>
      <w:r w:rsidRPr="00BA72D3">
        <w:rPr>
          <w:rFonts w:asciiTheme="minorHAnsi" w:hAnsiTheme="minorHAnsi"/>
        </w:rPr>
        <w:t xml:space="preserve">Hieruit concludeerde men dat zowel diepe als ondiepe pockets bij slecht gecontroleerde diabetes patiënten </w:t>
      </w:r>
      <w:r w:rsidR="00674BE7" w:rsidRPr="00BA72D3">
        <w:rPr>
          <w:rFonts w:asciiTheme="minorHAnsi" w:hAnsiTheme="minorHAnsi"/>
        </w:rPr>
        <w:t xml:space="preserve">gereinigd moeten worden. </w:t>
      </w:r>
      <w:r w:rsidR="00E2690F" w:rsidRPr="00E2690F">
        <w:rPr>
          <w:rFonts w:asciiTheme="minorHAnsi" w:hAnsiTheme="minorHAnsi"/>
        </w:rPr>
        <w:t xml:space="preserve">(X.9.1 </w:t>
      </w:r>
      <w:r w:rsidR="00E2690F" w:rsidRPr="00E2690F">
        <w:rPr>
          <w:rFonts w:asciiTheme="minorHAnsi" w:hAnsiTheme="minorHAnsi"/>
          <w:i/>
        </w:rPr>
        <w:t>Tabel 3)</w:t>
      </w:r>
    </w:p>
    <w:p w14:paraId="2FAE681C" w14:textId="10623372" w:rsidR="00D93E98" w:rsidRPr="00BA72D3" w:rsidRDefault="00D93E98" w:rsidP="00BA72D3">
      <w:pPr>
        <w:spacing w:line="360" w:lineRule="auto"/>
        <w:jc w:val="both"/>
        <w:rPr>
          <w:rFonts w:asciiTheme="minorHAnsi" w:hAnsiTheme="minorHAnsi"/>
        </w:rPr>
      </w:pPr>
    </w:p>
    <w:p w14:paraId="50DCCAB8" w14:textId="5C750F4A" w:rsidR="00D93E98" w:rsidRPr="00BA72D3" w:rsidRDefault="004016CB" w:rsidP="00BA72D3">
      <w:pPr>
        <w:spacing w:line="360" w:lineRule="auto"/>
        <w:jc w:val="both"/>
        <w:rPr>
          <w:rFonts w:asciiTheme="minorHAnsi" w:hAnsiTheme="minorHAnsi"/>
        </w:rPr>
      </w:pPr>
      <w:r w:rsidRPr="00BA72D3">
        <w:rPr>
          <w:rFonts w:asciiTheme="minorHAnsi" w:hAnsiTheme="minorHAnsi"/>
          <w:noProof/>
          <w:lang w:val="en-US" w:eastAsia="nl-NL"/>
        </w:rPr>
        <w:drawing>
          <wp:anchor distT="0" distB="0" distL="114300" distR="114300" simplePos="0" relativeHeight="251663360" behindDoc="0" locked="0" layoutInCell="1" allowOverlap="1" wp14:anchorId="594C48AF" wp14:editId="37B56804">
            <wp:simplePos x="0" y="0"/>
            <wp:positionH relativeFrom="column">
              <wp:posOffset>3886200</wp:posOffset>
            </wp:positionH>
            <wp:positionV relativeFrom="paragraph">
              <wp:posOffset>1289050</wp:posOffset>
            </wp:positionV>
            <wp:extent cx="2171700" cy="1297940"/>
            <wp:effectExtent l="0" t="0" r="12700" b="0"/>
            <wp:wrapTight wrapText="bothSides">
              <wp:wrapPolygon edited="0">
                <wp:start x="0" y="0"/>
                <wp:lineTo x="0" y="21135"/>
                <wp:lineTo x="21474" y="21135"/>
                <wp:lineTo x="21474" y="0"/>
                <wp:lineTo x="0" y="0"/>
              </wp:wrapPolygon>
            </wp:wrapTight>
            <wp:docPr id="5" name="Afbeelding 5" descr="Macintosh HD:Users:maximevanlooveren:Desktop:Schermafbeelding 2019-03-21 om 16.5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ximevanlooveren:Desktop:Schermafbeelding 2019-03-21 om 16.55.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2D3">
        <w:rPr>
          <w:rFonts w:asciiTheme="minorHAnsi" w:hAnsiTheme="minorHAnsi"/>
          <w:noProof/>
          <w:lang w:val="en-US" w:eastAsia="nl-NL"/>
        </w:rPr>
        <w:drawing>
          <wp:anchor distT="0" distB="0" distL="114300" distR="114300" simplePos="0" relativeHeight="251662336" behindDoc="0" locked="0" layoutInCell="1" allowOverlap="1" wp14:anchorId="6B190415" wp14:editId="7DF7E5E3">
            <wp:simplePos x="0" y="0"/>
            <wp:positionH relativeFrom="column">
              <wp:posOffset>3886200</wp:posOffset>
            </wp:positionH>
            <wp:positionV relativeFrom="paragraph">
              <wp:posOffset>31750</wp:posOffset>
            </wp:positionV>
            <wp:extent cx="2171700" cy="1356360"/>
            <wp:effectExtent l="0" t="0" r="12700" b="0"/>
            <wp:wrapTight wrapText="bothSides">
              <wp:wrapPolygon edited="0">
                <wp:start x="0" y="0"/>
                <wp:lineTo x="0" y="21034"/>
                <wp:lineTo x="21474" y="21034"/>
                <wp:lineTo x="21474" y="0"/>
                <wp:lineTo x="0" y="0"/>
              </wp:wrapPolygon>
            </wp:wrapTight>
            <wp:docPr id="6" name="Afbeelding 6" descr="Macintosh HD:Users:maximevanlooveren:Desktop:Schermafbeelding 2019-03-21 om 16.5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ximevanlooveren:Desktop:Schermafbeelding 2019-03-21 om 16.55.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3563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C4C7C">
        <w:rPr>
          <w:rFonts w:asciiTheme="minorHAnsi" w:hAnsiTheme="minorHAnsi"/>
          <w:noProof/>
          <w:lang w:val="en-US" w:eastAsia="nl-NL"/>
        </w:rPr>
        <mc:AlternateContent>
          <mc:Choice Requires="wps">
            <w:drawing>
              <wp:anchor distT="0" distB="0" distL="114300" distR="114300" simplePos="0" relativeHeight="251727872" behindDoc="0" locked="0" layoutInCell="1" allowOverlap="1" wp14:anchorId="4BE28D1E" wp14:editId="11D872B6">
                <wp:simplePos x="0" y="0"/>
                <wp:positionH relativeFrom="column">
                  <wp:posOffset>3771900</wp:posOffset>
                </wp:positionH>
                <wp:positionV relativeFrom="paragraph">
                  <wp:posOffset>-228600</wp:posOffset>
                </wp:positionV>
                <wp:extent cx="2628900" cy="685800"/>
                <wp:effectExtent l="0" t="0" r="0" b="0"/>
                <wp:wrapSquare wrapText="bothSides"/>
                <wp:docPr id="58" name="Tekstvak 58"/>
                <wp:cNvGraphicFramePr/>
                <a:graphic xmlns:a="http://schemas.openxmlformats.org/drawingml/2006/main">
                  <a:graphicData uri="http://schemas.microsoft.com/office/word/2010/wordprocessingShape">
                    <wps:wsp>
                      <wps:cNvSpPr txBox="1"/>
                      <wps:spPr>
                        <a:xfrm>
                          <a:off x="0" y="0"/>
                          <a:ext cx="2628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57E5F0" w14:textId="1E1CF897" w:rsidR="00F956F9" w:rsidRPr="008C4C7C" w:rsidRDefault="00F956F9">
                            <w:pPr>
                              <w:rPr>
                                <w:rFonts w:asciiTheme="minorHAnsi" w:hAnsiTheme="minorHAnsi"/>
                                <w:i/>
                                <w:sz w:val="20"/>
                                <w:szCs w:val="20"/>
                              </w:rPr>
                            </w:pPr>
                            <w:r>
                              <w:rPr>
                                <w:rFonts w:asciiTheme="minorHAnsi" w:hAnsiTheme="minorHAnsi"/>
                                <w:i/>
                                <w:sz w:val="20"/>
                                <w:szCs w:val="20"/>
                              </w:rPr>
                              <w:t>Figuur 4:</w:t>
                            </w:r>
                          </w:p>
                          <w:p w14:paraId="2E57ED1B" w14:textId="0D93E403" w:rsidR="00F956F9" w:rsidRPr="00090F3B" w:rsidRDefault="00F956F9">
                            <w:pPr>
                              <w:rPr>
                                <w:rFonts w:asciiTheme="minorHAnsi" w:hAnsiTheme="minorHAnsi"/>
                                <w:sz w:val="20"/>
                                <w:szCs w:val="20"/>
                              </w:rPr>
                            </w:pPr>
                            <w:r w:rsidRPr="00090F3B">
                              <w:rPr>
                                <w:rFonts w:asciiTheme="minorHAnsi" w:hAnsiTheme="minorHAnsi"/>
                                <w:sz w:val="20"/>
                                <w:szCs w:val="20"/>
                              </w:rPr>
                              <w:t>Relatie HbA1c-waarden% en PPD(mm)</w:t>
                            </w:r>
                            <w:r>
                              <w:rPr>
                                <w:rFonts w:asciiTheme="minorHAnsi" w:hAnsiTheme="minorHAnsi"/>
                                <w:sz w:val="20"/>
                                <w:szCs w:val="20"/>
                              </w:rP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kstvak 58" o:spid="_x0000_s1037" type="#_x0000_t202" style="position:absolute;left:0;text-align:left;margin-left:297pt;margin-top:-17.95pt;width:207pt;height:54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" filled="f" stroked="f">
                <v:textbox>
                  <w:txbxContent>
                    <w:p w14:paraId="4357E5F0" w14:textId="1E1CF897" w:rsidR="008E1E4D" w:rsidRPr="008C4C7C" w:rsidRDefault="008E1E4D">
                      <w:pPr>
                        <w:rPr>
                          <w:rFonts w:asciiTheme="minorHAnsi" w:hAnsiTheme="minorHAnsi"/>
                          <w:i/>
                          <w:sz w:val="20"/>
                          <w:szCs w:val="20"/>
                        </w:rPr>
                      </w:pPr>
                      <w:r>
                        <w:rPr>
                          <w:rFonts w:asciiTheme="minorHAnsi" w:hAnsiTheme="minorHAnsi"/>
                          <w:i/>
                          <w:sz w:val="20"/>
                          <w:szCs w:val="20"/>
                        </w:rPr>
                        <w:t>Figuur 4:</w:t>
                      </w:r>
                    </w:p>
                    <w:p w14:paraId="2E57ED1B" w14:textId="0D93E403" w:rsidR="008E1E4D" w:rsidRPr="00090F3B" w:rsidRDefault="008E1E4D">
                      <w:pPr>
                        <w:rPr>
                          <w:rFonts w:asciiTheme="minorHAnsi" w:hAnsiTheme="minorHAnsi"/>
                          <w:sz w:val="20"/>
                          <w:szCs w:val="20"/>
                        </w:rPr>
                      </w:pPr>
                      <w:r w:rsidRPr="00090F3B">
                        <w:rPr>
                          <w:rFonts w:asciiTheme="minorHAnsi" w:hAnsiTheme="minorHAnsi"/>
                          <w:sz w:val="20"/>
                          <w:szCs w:val="20"/>
                        </w:rPr>
                        <w:t>Relatie HbA1c-waarden% en PPD(mm)</w:t>
                      </w:r>
                      <w:r>
                        <w:rPr>
                          <w:rFonts w:asciiTheme="minorHAnsi" w:hAnsiTheme="minorHAnsi"/>
                          <w:sz w:val="20"/>
                          <w:szCs w:val="20"/>
                        </w:rPr>
                        <w:t xml:space="preserve"> (20)</w:t>
                      </w:r>
                    </w:p>
                  </w:txbxContent>
                </v:textbox>
                <w10:wrap type="square"/>
              </v:shape>
            </w:pict>
          </mc:Fallback>
        </mc:AlternateContent>
      </w:r>
      <w:r w:rsidR="00D27F11">
        <w:rPr>
          <w:rFonts w:asciiTheme="minorHAnsi" w:hAnsiTheme="minorHAnsi"/>
        </w:rPr>
        <w:t>Palka Ka</w:t>
      </w:r>
      <w:r w:rsidR="00D93E98" w:rsidRPr="00BA72D3">
        <w:rPr>
          <w:rFonts w:asciiTheme="minorHAnsi" w:hAnsiTheme="minorHAnsi"/>
        </w:rPr>
        <w:t>u Khanuja</w:t>
      </w:r>
      <w:r w:rsidR="00674BE7" w:rsidRPr="00BA72D3">
        <w:rPr>
          <w:rFonts w:asciiTheme="minorHAnsi" w:hAnsiTheme="minorHAnsi"/>
        </w:rPr>
        <w:t xml:space="preserve"> </w:t>
      </w:r>
      <w:r w:rsidR="00674BE7" w:rsidRPr="00BA72D3">
        <w:rPr>
          <w:rFonts w:asciiTheme="minorHAnsi" w:hAnsiTheme="minorHAnsi"/>
        </w:rPr>
        <w:fldChar w:fldCharType="begin"/>
      </w:r>
      <w:r w:rsidR="009B1112" w:rsidRPr="00BA72D3">
        <w:rPr>
          <w:rFonts w:asciiTheme="minorHAnsi" w:hAnsiTheme="minorHAnsi"/>
        </w:rPr>
        <w:instrText xml:space="preserve"> ADDIN EN.CITE &lt;EndNote&gt;&lt;Cite&gt;&lt;Author&gt;Khanuja&lt;/Author&gt;&lt;Year&gt;2017&lt;/Year&gt;&lt;IDText&gt;Association of periodontal disease with glycemic control in patients with type 2 diabetes in Indian population&lt;/IDText&gt;&lt;DisplayText&gt;(17)&lt;/DisplayText&gt;&lt;record&gt;&lt;dates&gt;&lt;pub-dates&gt;&lt;date&gt;Mar&lt;/date&gt;&lt;/pub-dates&gt;&lt;year&gt;2017&lt;/year&gt;&lt;/dates&gt;&lt;keywords&gt;&lt;keyword&gt;Anthropometry&lt;/keyword&gt;&lt;keyword&gt;Blood Glucose&lt;/keyword&gt;&lt;keyword&gt;Case-Control Studies&lt;/keyword&gt;&lt;keyword&gt;Chronic Periodontitis&lt;/keyword&gt;&lt;keyword&gt;Cross-Sectional Studies&lt;/keyword&gt;&lt;keyword&gt;Diabetes Mellitus, Type 2&lt;/keyword&gt;&lt;keyword&gt;Female&lt;/keyword&gt;&lt;keyword&gt;Glycated Hemoglobin A&lt;/keyword&gt;&lt;keyword&gt;Humans&lt;/keyword&gt;&lt;keyword&gt;India&lt;/keyword&gt;&lt;keyword&gt;Logistic Models&lt;/keyword&gt;&lt;keyword&gt;Male&lt;/keyword&gt;&lt;keyword&gt;Middle Aged&lt;/keyword&gt;&lt;keyword&gt;chronic periodontitis&lt;/keyword&gt;&lt;keyword&gt;glycated&lt;/keyword&gt;&lt;keyword&gt;hemoglobin A&lt;/keyword&gt;&lt;keyword&gt;type 2 diabetes mellitus&lt;/keyword&gt;&lt;/keywords&gt;&lt;urls&gt;&lt;related-urls&gt;&lt;url&gt;https://www.ncbi.nlm.nih.gov/pubmed/28050765&lt;/url&gt;&lt;/related-urls&gt;&lt;/urls&gt;&lt;isbn&gt;2095-0225&lt;/isbn&gt;&lt;titles&gt;&lt;title&gt;Association of periodontal disease with glycemic control in patients with type 2 diabetes in Indian population&lt;/title&gt;&lt;secondary-title&gt;Front Med&lt;/secondary-title&gt;&lt;/titles&gt;&lt;pages&gt;110-119&lt;/pages&gt;&lt;number&gt;1&lt;/number&gt;&lt;contributors&gt;&lt;authors&gt;&lt;author&gt;Khanuja, P. K.&lt;/author&gt;&lt;author&gt;Narula, S. C.&lt;/author&gt;&lt;author&gt;Rajput, R.&lt;/author&gt;&lt;author&gt;Sharma, R. K.&lt;/author&gt;&lt;author&gt;Tewari, S.&lt;/author&gt;&lt;/authors&gt;&lt;/contributors&gt;&lt;edition&gt;2017/03/02&lt;/edition&gt;&lt;language&gt;eng&lt;/language&gt;&lt;added-date format="utc"&gt;1555422267&lt;/added-date&gt;&lt;ref-type name="Journal Article"&gt;17&lt;/ref-type&gt;&lt;rec-number&gt;22&lt;/rec-number&gt;&lt;last-updated-date format="utc"&gt;1555422267&lt;/last-updated-date&gt;&lt;accession-num&gt;28050765&lt;/accession-num&gt;&lt;electronic-resource-num&gt;10.1007/s11684-016-0484-5&lt;/electronic-resource-num&gt;&lt;volume&gt;11&lt;/volume&gt;&lt;/record&gt;&lt;/Cite&gt;&lt;/EndNote&gt;</w:instrText>
      </w:r>
      <w:r w:rsidR="00674BE7" w:rsidRPr="00BA72D3">
        <w:rPr>
          <w:rFonts w:asciiTheme="minorHAnsi" w:hAnsiTheme="minorHAnsi"/>
        </w:rPr>
        <w:fldChar w:fldCharType="separate"/>
      </w:r>
      <w:r>
        <w:rPr>
          <w:rFonts w:asciiTheme="minorHAnsi" w:hAnsiTheme="minorHAnsi"/>
          <w:noProof/>
        </w:rPr>
        <w:t>(21</w:t>
      </w:r>
      <w:r w:rsidR="009B1112" w:rsidRPr="00BA72D3">
        <w:rPr>
          <w:rFonts w:asciiTheme="minorHAnsi" w:hAnsiTheme="minorHAnsi"/>
          <w:noProof/>
        </w:rPr>
        <w:t>)</w:t>
      </w:r>
      <w:r w:rsidR="00674BE7" w:rsidRPr="00BA72D3">
        <w:rPr>
          <w:rFonts w:asciiTheme="minorHAnsi" w:hAnsiTheme="minorHAnsi"/>
        </w:rPr>
        <w:fldChar w:fldCharType="end"/>
      </w:r>
      <w:r w:rsidR="00D93E98" w:rsidRPr="00BA72D3">
        <w:rPr>
          <w:rFonts w:asciiTheme="minorHAnsi" w:hAnsiTheme="minorHAnsi"/>
        </w:rPr>
        <w:t xml:space="preserve"> bestudeerde in India het verband tussen patiënten met chronische parodontitis en HbA1c b</w:t>
      </w:r>
      <w:r w:rsidR="00652146" w:rsidRPr="00BA72D3">
        <w:rPr>
          <w:rFonts w:asciiTheme="minorHAnsi" w:hAnsiTheme="minorHAnsi"/>
        </w:rPr>
        <w:t>loed</w:t>
      </w:r>
      <w:r w:rsidR="00D93E98" w:rsidRPr="00BA72D3">
        <w:rPr>
          <w:rFonts w:asciiTheme="minorHAnsi" w:hAnsiTheme="minorHAnsi"/>
        </w:rPr>
        <w:t>waarden en de daarbij mogelijke complicaties van diab</w:t>
      </w:r>
      <w:r w:rsidR="001A0A47" w:rsidRPr="00BA72D3">
        <w:rPr>
          <w:rFonts w:asciiTheme="minorHAnsi" w:hAnsiTheme="minorHAnsi"/>
        </w:rPr>
        <w:t xml:space="preserve">etes. Hierbij werd de ernst van </w:t>
      </w:r>
      <w:r w:rsidR="00D93E98" w:rsidRPr="00BA72D3">
        <w:rPr>
          <w:rFonts w:asciiTheme="minorHAnsi" w:hAnsiTheme="minorHAnsi"/>
        </w:rPr>
        <w:t>parodontitis onderverdeeld aan de hand van PISA score (deze score deelt op in de oppervlakte van parodontale weefsels die geïnfecteerd zijn). Lage PISA (250-850mm</w:t>
      </w:r>
      <w:r w:rsidR="00D93E98" w:rsidRPr="00BA72D3">
        <w:rPr>
          <w:rFonts w:asciiTheme="minorHAnsi" w:hAnsiTheme="minorHAnsi"/>
          <w:vertAlign w:val="superscript"/>
        </w:rPr>
        <w:t>2</w:t>
      </w:r>
      <w:r w:rsidR="00D93E98" w:rsidRPr="00BA72D3">
        <w:rPr>
          <w:rFonts w:asciiTheme="minorHAnsi" w:hAnsiTheme="minorHAnsi"/>
        </w:rPr>
        <w:t>of 3mm) waaronder 79 patiënten, middelste PISA ( 851-1250mm</w:t>
      </w:r>
      <w:r w:rsidR="00D93E98" w:rsidRPr="00BA72D3">
        <w:rPr>
          <w:rFonts w:asciiTheme="minorHAnsi" w:hAnsiTheme="minorHAnsi"/>
          <w:vertAlign w:val="superscript"/>
        </w:rPr>
        <w:t xml:space="preserve">2 </w:t>
      </w:r>
      <w:r w:rsidR="00D93E98" w:rsidRPr="00BA72D3">
        <w:rPr>
          <w:rFonts w:asciiTheme="minorHAnsi" w:hAnsiTheme="minorHAnsi"/>
        </w:rPr>
        <w:t>of 4-6mm) waaronder 68 patiënten en hoge PISA (1251-2500mm</w:t>
      </w:r>
      <w:r w:rsidR="00D93E98" w:rsidRPr="00BA72D3">
        <w:rPr>
          <w:rFonts w:asciiTheme="minorHAnsi" w:hAnsiTheme="minorHAnsi"/>
          <w:vertAlign w:val="superscript"/>
        </w:rPr>
        <w:t xml:space="preserve">2 </w:t>
      </w:r>
      <w:r w:rsidR="00D93E98" w:rsidRPr="00BA72D3">
        <w:rPr>
          <w:rFonts w:asciiTheme="minorHAnsi" w:hAnsiTheme="minorHAnsi"/>
        </w:rPr>
        <w:t xml:space="preserve">of </w:t>
      </w:r>
      <w:r w:rsidR="00D93E98" w:rsidRPr="00BA72D3">
        <w:rPr>
          <w:rFonts w:asciiTheme="minorHAnsi" w:hAnsiTheme="minorHAnsi"/>
        </w:rPr>
        <w:sym w:font="Symbol" w:char="F0B3"/>
      </w:r>
      <w:r w:rsidR="00D93E98" w:rsidRPr="00BA72D3">
        <w:rPr>
          <w:rFonts w:asciiTheme="minorHAnsi" w:hAnsiTheme="minorHAnsi"/>
        </w:rPr>
        <w:t xml:space="preserve"> 7 mm) waaronder 60 patiënten werden gecategoriseerd.  Uit de studie werd volgende conclusie gemaakt: “personen met chronische parodontitis hebben hogere body mass </w:t>
      </w:r>
      <w:r w:rsidR="00133517" w:rsidRPr="00BA72D3">
        <w:rPr>
          <w:rFonts w:asciiTheme="minorHAnsi" w:hAnsiTheme="minorHAnsi"/>
        </w:rPr>
        <w:t xml:space="preserve">index </w:t>
      </w:r>
      <w:r w:rsidR="00D93E98" w:rsidRPr="00BA72D3">
        <w:rPr>
          <w:rFonts w:asciiTheme="minorHAnsi" w:hAnsiTheme="minorHAnsi"/>
        </w:rPr>
        <w:t>scores, hogere geglycosyleerd</w:t>
      </w:r>
      <w:r w:rsidR="00133517" w:rsidRPr="00BA72D3">
        <w:rPr>
          <w:rFonts w:asciiTheme="minorHAnsi" w:hAnsiTheme="minorHAnsi"/>
        </w:rPr>
        <w:t>e</w:t>
      </w:r>
      <w:r w:rsidR="00D93E98" w:rsidRPr="00BA72D3">
        <w:rPr>
          <w:rFonts w:asciiTheme="minorHAnsi" w:hAnsiTheme="minorHAnsi"/>
        </w:rPr>
        <w:t xml:space="preserve"> hemoglobine waarden en  meer diabetes complicaties zoals nefropathie, angiopathie en zo verder. De patiënten die tot de hoogste PISA klasse behoorden hebben gemiddeld ook hogere HbA1c</w:t>
      </w:r>
      <w:r w:rsidR="002B6774">
        <w:rPr>
          <w:rFonts w:asciiTheme="minorHAnsi" w:hAnsiTheme="minorHAnsi"/>
        </w:rPr>
        <w:t>-</w:t>
      </w:r>
      <w:r w:rsidR="00D93E98" w:rsidRPr="00BA72D3">
        <w:rPr>
          <w:rFonts w:asciiTheme="minorHAnsi" w:hAnsiTheme="minorHAnsi"/>
        </w:rPr>
        <w:t>waarden</w:t>
      </w:r>
      <w:r w:rsidR="00133517" w:rsidRPr="00BA72D3">
        <w:rPr>
          <w:rFonts w:asciiTheme="minorHAnsi" w:hAnsiTheme="minorHAnsi"/>
        </w:rPr>
        <w:t>,</w:t>
      </w:r>
      <w:r w:rsidR="00D93E98" w:rsidRPr="00BA72D3">
        <w:rPr>
          <w:rFonts w:asciiTheme="minorHAnsi" w:hAnsiTheme="minorHAnsi"/>
        </w:rPr>
        <w:t xml:space="preserve"> deze waarden correleren verder ook significant en positief met de pocketdiepte.</w:t>
      </w:r>
      <w:r w:rsidR="00983CFC">
        <w:rPr>
          <w:rFonts w:asciiTheme="minorHAnsi" w:hAnsiTheme="minorHAnsi"/>
        </w:rPr>
        <w:t xml:space="preserve"> </w:t>
      </w:r>
      <w:r w:rsidR="00983CFC">
        <w:rPr>
          <w:rFonts w:asciiTheme="minorHAnsi" w:hAnsiTheme="minorHAnsi"/>
          <w:i/>
        </w:rPr>
        <w:t xml:space="preserve">(Figuur 4) </w:t>
      </w:r>
      <w:r w:rsidR="00D93E98" w:rsidRPr="00BA72D3">
        <w:rPr>
          <w:rFonts w:asciiTheme="minorHAnsi" w:hAnsiTheme="minorHAnsi"/>
        </w:rPr>
        <w:t xml:space="preserve"> Uit een multiple regressie model analyse werd bekomen dat pockets </w:t>
      </w:r>
      <w:r w:rsidR="00D93E98" w:rsidRPr="00BA72D3">
        <w:rPr>
          <w:rFonts w:asciiTheme="minorHAnsi" w:hAnsiTheme="minorHAnsi"/>
        </w:rPr>
        <w:sym w:font="Symbol" w:char="F0B3"/>
      </w:r>
      <w:r w:rsidR="00D93E98" w:rsidRPr="00BA72D3">
        <w:rPr>
          <w:rFonts w:asciiTheme="minorHAnsi" w:hAnsiTheme="minorHAnsi"/>
        </w:rPr>
        <w:t xml:space="preserve"> 4mm een significante predictor kan zijn voor ve</w:t>
      </w:r>
      <w:r w:rsidR="001A0A47" w:rsidRPr="00BA72D3">
        <w:rPr>
          <w:rFonts w:asciiTheme="minorHAnsi" w:hAnsiTheme="minorHAnsi"/>
        </w:rPr>
        <w:t>rhoogde HbA1c-waarden. (20)</w:t>
      </w:r>
      <w:r w:rsidR="00E2690F">
        <w:rPr>
          <w:rFonts w:asciiTheme="minorHAnsi" w:hAnsiTheme="minorHAnsi"/>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4159D8CC" w14:textId="77777777" w:rsidR="00D93E98" w:rsidRPr="00BA72D3" w:rsidRDefault="00D93E98" w:rsidP="00BA72D3">
      <w:pPr>
        <w:spacing w:line="360" w:lineRule="auto"/>
        <w:jc w:val="both"/>
        <w:rPr>
          <w:rFonts w:asciiTheme="minorHAnsi" w:hAnsiTheme="minorHAnsi"/>
        </w:rPr>
      </w:pPr>
    </w:p>
    <w:p w14:paraId="2EDEEFCA" w14:textId="562A1B56" w:rsidR="00D93E98" w:rsidRPr="00BA72D3" w:rsidRDefault="00345F45" w:rsidP="00BA72D3">
      <w:pPr>
        <w:spacing w:line="360" w:lineRule="auto"/>
        <w:jc w:val="both"/>
        <w:rPr>
          <w:rFonts w:asciiTheme="minorHAnsi" w:hAnsiTheme="minorHAnsi"/>
        </w:rPr>
      </w:pPr>
      <w:r w:rsidRPr="00BA72D3">
        <w:rPr>
          <w:rFonts w:asciiTheme="minorHAnsi" w:hAnsiTheme="minorHAnsi"/>
        </w:rPr>
        <w:t>Costa</w:t>
      </w:r>
      <w:r w:rsidR="00D93E98" w:rsidRPr="00BA72D3">
        <w:rPr>
          <w:rFonts w:asciiTheme="minorHAnsi" w:hAnsiTheme="minorHAnsi"/>
        </w:rPr>
        <w:t xml:space="preserve"> et al publiceerde in 2017 </w:t>
      </w:r>
      <w:r w:rsidRPr="00BA72D3">
        <w:rPr>
          <w:rFonts w:asciiTheme="minorHAnsi" w:hAnsiTheme="minorHAnsi"/>
        </w:rPr>
        <w:fldChar w:fldCharType="begin"/>
      </w:r>
      <w:r w:rsidR="009B1112" w:rsidRPr="00BA72D3">
        <w:rPr>
          <w:rFonts w:asciiTheme="minorHAnsi" w:hAnsiTheme="minorHAnsi"/>
        </w:rPr>
        <w:instrText xml:space="preserve"> ADDIN EN.CITE &lt;EndNote&gt;&lt;Cite&gt;&lt;Author&gt;Costa&lt;/Author&gt;&lt;Year&gt;2017&lt;/Year&gt;&lt;IDText&gt;Influence of Periodontal Disease on Changes of Glycated Hemoglobin Levels in Patients With Type 2 Diabetes Mellitus: A Retrospective Cohort Study&lt;/IDText&gt;&lt;DisplayText&gt;(18)&lt;/DisplayText&gt;&lt;record&gt;&lt;dates&gt;&lt;pub-dates&gt;&lt;date&gt;01&lt;/date&gt;&lt;/pub-dates&gt;&lt;year&gt;2017&lt;/year&gt;&lt;/dates&gt;&lt;keywords&gt;&lt;keyword&gt;Adult&lt;/keyword&gt;&lt;keyword&gt;Aged&lt;/keyword&gt;&lt;keyword&gt;Diabetes Mellitus, Type 2&lt;/keyword&gt;&lt;keyword&gt;Disease Progression&lt;/keyword&gt;&lt;keyword&gt;Female&lt;/keyword&gt;&lt;keyword&gt;Glycated Hemoglobin A&lt;/keyword&gt;&lt;keyword&gt;Humans&lt;/keyword&gt;&lt;keyword&gt;Male&lt;/keyword&gt;&lt;keyword&gt;Middle Aged&lt;/keyword&gt;&lt;keyword&gt;Periodontal Diseases&lt;/keyword&gt;&lt;keyword&gt;Periodontal Index&lt;/keyword&gt;&lt;keyword&gt;Retrospective Studies&lt;/keyword&gt;&lt;keyword&gt;Diabetes mellitus, type 2&lt;/keyword&gt;&lt;keyword&gt;hyperglycemia&lt;/keyword&gt;&lt;keyword&gt;periodontitis&lt;/keyword&gt;&lt;/keywords&gt;&lt;urls&gt;&lt;related-urls&gt;&lt;url&gt;https://www.ncbi.nlm.nih.gov/pubmed/27562220&lt;/url&gt;&lt;/related-urls&gt;&lt;/urls&gt;&lt;isbn&gt;1943-3670&lt;/isbn&gt;&lt;titles&gt;&lt;title&gt;Influence of Periodontal Disease on Changes of Glycated Hemoglobin Levels in Patients With Type 2 Diabetes Mellitus: A Retrospective Cohort Study&lt;/title&gt;&lt;secondary-title&gt;J Periodontol&lt;/secondary-title&gt;&lt;/titles&gt;&lt;pages&gt;17-25&lt;/pages&gt;&lt;number&gt;1&lt;/number&gt;&lt;contributors&gt;&lt;authors&gt;&lt;author&gt;Costa, K. L.&lt;/author&gt;&lt;author&gt;Taboza, Z. A.&lt;/author&gt;&lt;author&gt;Angelino, G. B.&lt;/author&gt;&lt;author&gt;Silveira, V. R.&lt;/author&gt;&lt;author&gt;Montenegro, R.&lt;/author&gt;&lt;author&gt;Haas, A. N.&lt;/author&gt;&lt;author&gt;Rego, R. O.&lt;/author&gt;&lt;/authors&gt;&lt;/contributors&gt;&lt;edition&gt;2016/08/26&lt;/edition&gt;&lt;language&gt;eng&lt;/language&gt;&lt;added-date format="utc"&gt;1555422347&lt;/added-date&gt;&lt;ref-type name="Journal Article"&gt;17&lt;/ref-type&gt;&lt;rec-number&gt;23&lt;/rec-number&gt;&lt;last-updated-date format="utc"&gt;1555422347&lt;/last-updated-date&gt;&lt;accession-num&gt;27562220&lt;/accession-num&gt;&lt;electronic-resource-num&gt;10.1902/jop.2016.160140&lt;/electronic-resource-num&gt;&lt;volume&gt;88&lt;/volume&gt;&lt;/record&gt;&lt;/Cite&gt;&lt;/EndNote&gt;</w:instrText>
      </w:r>
      <w:r w:rsidRPr="00BA72D3">
        <w:rPr>
          <w:rFonts w:asciiTheme="minorHAnsi" w:hAnsiTheme="minorHAnsi"/>
        </w:rPr>
        <w:fldChar w:fldCharType="separate"/>
      </w:r>
      <w:r w:rsidR="008E1E4D">
        <w:rPr>
          <w:rFonts w:asciiTheme="minorHAnsi" w:hAnsiTheme="minorHAnsi"/>
          <w:noProof/>
        </w:rPr>
        <w:t>(22</w:t>
      </w:r>
      <w:r w:rsidR="009B1112" w:rsidRPr="00BA72D3">
        <w:rPr>
          <w:rFonts w:asciiTheme="minorHAnsi" w:hAnsiTheme="minorHAnsi"/>
          <w:noProof/>
        </w:rPr>
        <w:t>)</w:t>
      </w:r>
      <w:r w:rsidRPr="00BA72D3">
        <w:rPr>
          <w:rFonts w:asciiTheme="minorHAnsi" w:hAnsiTheme="minorHAnsi"/>
        </w:rPr>
        <w:fldChar w:fldCharType="end"/>
      </w:r>
      <w:r w:rsidRPr="00BA72D3">
        <w:rPr>
          <w:rFonts w:asciiTheme="minorHAnsi" w:hAnsiTheme="minorHAnsi"/>
        </w:rPr>
        <w:t xml:space="preserve"> </w:t>
      </w:r>
      <w:r w:rsidR="00D93E98" w:rsidRPr="00BA72D3">
        <w:rPr>
          <w:rFonts w:asciiTheme="minorHAnsi" w:hAnsiTheme="minorHAnsi"/>
        </w:rPr>
        <w:t>een retrospectieve cohort studie over de relatie tussen de ernst van parodontitis en de verandering in HbA1c</w:t>
      </w:r>
      <w:r w:rsidR="002B6774">
        <w:rPr>
          <w:rFonts w:asciiTheme="minorHAnsi" w:hAnsiTheme="minorHAnsi"/>
        </w:rPr>
        <w:t>-</w:t>
      </w:r>
      <w:r w:rsidR="00D93E98" w:rsidRPr="00BA72D3">
        <w:rPr>
          <w:rFonts w:asciiTheme="minorHAnsi" w:hAnsiTheme="minorHAnsi"/>
        </w:rPr>
        <w:t>waarden bij patiënten met diabetes. 80 patiënten werden opgenomen in de studie waarvan 30 gediagnosticeerd werden met progressieve parodontitis en 50 met niet-progressi</w:t>
      </w:r>
      <w:r w:rsidR="00090F3B">
        <w:rPr>
          <w:rFonts w:asciiTheme="minorHAnsi" w:hAnsiTheme="minorHAnsi"/>
        </w:rPr>
        <w:t>eve parodontitis volgens de CDC-</w:t>
      </w:r>
      <w:r w:rsidR="00D93E98" w:rsidRPr="00BA72D3">
        <w:rPr>
          <w:rFonts w:asciiTheme="minorHAnsi" w:hAnsiTheme="minorHAnsi"/>
        </w:rPr>
        <w:t xml:space="preserve">AAP classificatie. Op 2 verschillende tijdstippen werden de parodontale status en bloedstalen genomen. Uit deze stalen </w:t>
      </w:r>
      <w:r w:rsidR="00133517" w:rsidRPr="00BA72D3">
        <w:rPr>
          <w:rFonts w:asciiTheme="minorHAnsi" w:hAnsiTheme="minorHAnsi"/>
        </w:rPr>
        <w:t>is gebleken</w:t>
      </w:r>
      <w:r w:rsidR="00D93E98" w:rsidRPr="00BA72D3">
        <w:rPr>
          <w:rFonts w:asciiTheme="minorHAnsi" w:hAnsiTheme="minorHAnsi"/>
        </w:rPr>
        <w:t xml:space="preserve"> dat personen met progressieve en ernstige parodontitis </w:t>
      </w:r>
      <w:r w:rsidR="00133517" w:rsidRPr="00BA72D3">
        <w:rPr>
          <w:rFonts w:asciiTheme="minorHAnsi" w:hAnsiTheme="minorHAnsi"/>
        </w:rPr>
        <w:t xml:space="preserve">een </w:t>
      </w:r>
      <w:r w:rsidR="002B6774">
        <w:rPr>
          <w:rFonts w:asciiTheme="minorHAnsi" w:hAnsiTheme="minorHAnsi"/>
        </w:rPr>
        <w:t>stijging hadden in HbA1c-</w:t>
      </w:r>
      <w:r w:rsidR="00D93E98" w:rsidRPr="00BA72D3">
        <w:rPr>
          <w:rFonts w:asciiTheme="minorHAnsi" w:hAnsiTheme="minorHAnsi"/>
        </w:rPr>
        <w:t>waarden bij patiënten met diabetes type 2. Deze studie postuleert</w:t>
      </w:r>
      <w:r w:rsidR="00133517" w:rsidRPr="00BA72D3">
        <w:rPr>
          <w:rFonts w:asciiTheme="minorHAnsi" w:hAnsiTheme="minorHAnsi"/>
        </w:rPr>
        <w:t xml:space="preserve"> de hypothese</w:t>
      </w:r>
      <w:r w:rsidR="00D93E98" w:rsidRPr="00BA72D3">
        <w:rPr>
          <w:rFonts w:asciiTheme="minorHAnsi" w:hAnsiTheme="minorHAnsi"/>
        </w:rPr>
        <w:t xml:space="preserve"> dat parodontale therapie de glucose contr</w:t>
      </w:r>
      <w:r w:rsidRPr="00BA72D3">
        <w:rPr>
          <w:rFonts w:asciiTheme="minorHAnsi" w:hAnsiTheme="minorHAnsi"/>
        </w:rPr>
        <w:t xml:space="preserve">ole kan optimaliseren. </w:t>
      </w:r>
      <w:r w:rsidR="00E2690F" w:rsidRPr="00E2690F">
        <w:rPr>
          <w:rFonts w:asciiTheme="minorHAnsi" w:hAnsiTheme="minorHAnsi"/>
        </w:rPr>
        <w:t xml:space="preserve">(X.9.1 </w:t>
      </w:r>
      <w:r w:rsidR="00E2690F" w:rsidRPr="00E2690F">
        <w:rPr>
          <w:rFonts w:asciiTheme="minorHAnsi" w:hAnsiTheme="minorHAnsi"/>
          <w:i/>
        </w:rPr>
        <w:t>Tabel 3)</w:t>
      </w:r>
    </w:p>
    <w:p w14:paraId="3F64DBC1" w14:textId="77777777" w:rsidR="001A0A47" w:rsidRPr="00BA72D3" w:rsidRDefault="001A0A47" w:rsidP="00BA72D3">
      <w:pPr>
        <w:spacing w:line="360" w:lineRule="auto"/>
        <w:jc w:val="both"/>
        <w:rPr>
          <w:rFonts w:asciiTheme="minorHAnsi" w:hAnsiTheme="minorHAnsi"/>
        </w:rPr>
      </w:pPr>
    </w:p>
    <w:p w14:paraId="571A7071" w14:textId="10EF4B21" w:rsidR="00CF4788" w:rsidRPr="00CF4788" w:rsidRDefault="00345F45" w:rsidP="00CF4788">
      <w:pPr>
        <w:spacing w:line="360" w:lineRule="auto"/>
        <w:jc w:val="both"/>
        <w:rPr>
          <w:rFonts w:asciiTheme="minorHAnsi" w:hAnsiTheme="minorHAnsi"/>
          <w:i/>
        </w:rPr>
      </w:pPr>
      <w:r w:rsidRPr="00BA72D3">
        <w:rPr>
          <w:rFonts w:asciiTheme="minorHAnsi" w:hAnsiTheme="minorHAnsi"/>
        </w:rPr>
        <w:t>Emrah Koç</w:t>
      </w:r>
      <w:r w:rsidR="00D93E98" w:rsidRPr="00BA72D3">
        <w:rPr>
          <w:rFonts w:asciiTheme="minorHAnsi" w:hAnsiTheme="minorHAnsi"/>
        </w:rPr>
        <w:t xml:space="preserve">ak et al </w:t>
      </w:r>
      <w:r w:rsidRPr="00BA72D3">
        <w:rPr>
          <w:rFonts w:asciiTheme="minorHAnsi" w:hAnsiTheme="minorHAnsi"/>
        </w:rPr>
        <w:t xml:space="preserve"> </w:t>
      </w:r>
      <w:r w:rsidRPr="00BA72D3">
        <w:rPr>
          <w:rFonts w:asciiTheme="minorHAnsi" w:hAnsiTheme="minorHAnsi"/>
        </w:rPr>
        <w:fldChar w:fldCharType="begin">
          <w:fldData xml:space="preserve">PEVuZE5vdGU+PENpdGU+PEF1dGhvcj5Lb8OnYWs8L0F1dGhvcj48WWVhcj4yMDE2PC9ZZWFyPjxJ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</w:fldData>
        </w:fldChar>
      </w:r>
      <w:r w:rsidR="009B1112" w:rsidRPr="00BA72D3">
        <w:rPr>
          <w:rFonts w:asciiTheme="minorHAnsi" w:hAnsiTheme="minorHAnsi"/>
        </w:rPr>
        <w:instrText xml:space="preserve"> ADDIN EN.CITE </w:instrText>
      </w:r>
      <w:r w:rsidR="009B1112" w:rsidRPr="00BA72D3">
        <w:rPr>
          <w:rFonts w:asciiTheme="minorHAnsi" w:hAnsiTheme="minorHAnsi"/>
        </w:rPr>
        <w:fldChar w:fldCharType="begin">
          <w:fldData xml:space="preserve">PEVuZE5vdGU+PENpdGU+PEF1dGhvcj5Lb8OnYWs8L0F1dGhvcj48WWVhcj4yMDE2PC9ZZWFyPjxJ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</w:fldData>
        </w:fldChar>
      </w:r>
      <w:r w:rsidR="009B1112" w:rsidRPr="00BA72D3">
        <w:rPr>
          <w:rFonts w:asciiTheme="minorHAnsi" w:hAnsiTheme="minorHAnsi"/>
        </w:rPr>
        <w:instrText xml:space="preserve"> ADDIN EN.CITE.DATA </w:instrText>
      </w:r>
      <w:r w:rsidR="009B1112" w:rsidRPr="00BA72D3">
        <w:rPr>
          <w:rFonts w:asciiTheme="minorHAnsi" w:hAnsiTheme="minorHAnsi"/>
        </w:rPr>
      </w:r>
      <w:r w:rsidR="009B1112" w:rsidRPr="00BA72D3">
        <w:rPr>
          <w:rFonts w:asciiTheme="minorHAnsi" w:hAnsiTheme="minorHAnsi"/>
        </w:rPr>
        <w:fldChar w:fldCharType="end"/>
      </w:r>
      <w:r w:rsidRPr="00BA72D3">
        <w:rPr>
          <w:rFonts w:asciiTheme="minorHAnsi" w:hAnsiTheme="minorHAnsi"/>
        </w:rPr>
      </w:r>
      <w:r w:rsidRPr="00BA72D3">
        <w:rPr>
          <w:rFonts w:asciiTheme="minorHAnsi" w:hAnsiTheme="minorHAnsi"/>
        </w:rPr>
        <w:fldChar w:fldCharType="separate"/>
      </w:r>
      <w:r w:rsidR="008E1E4D">
        <w:rPr>
          <w:rFonts w:asciiTheme="minorHAnsi" w:hAnsiTheme="minorHAnsi"/>
          <w:noProof/>
        </w:rPr>
        <w:t>(23</w:t>
      </w:r>
      <w:r w:rsidR="009B1112" w:rsidRPr="00BA72D3">
        <w:rPr>
          <w:rFonts w:asciiTheme="minorHAnsi" w:hAnsiTheme="minorHAnsi"/>
          <w:noProof/>
        </w:rPr>
        <w:t>)</w:t>
      </w:r>
      <w:r w:rsidRPr="00BA72D3">
        <w:rPr>
          <w:rFonts w:asciiTheme="minorHAnsi" w:hAnsiTheme="minorHAnsi"/>
        </w:rPr>
        <w:fldChar w:fldCharType="end"/>
      </w:r>
      <w:r w:rsidRPr="00BA72D3">
        <w:rPr>
          <w:rFonts w:asciiTheme="minorHAnsi" w:hAnsiTheme="minorHAnsi"/>
        </w:rPr>
        <w:t xml:space="preserve"> </w:t>
      </w:r>
      <w:r w:rsidR="00D93E98" w:rsidRPr="00BA72D3">
        <w:rPr>
          <w:rFonts w:asciiTheme="minorHAnsi" w:hAnsiTheme="minorHAnsi"/>
        </w:rPr>
        <w:t>onderzocht</w:t>
      </w:r>
      <w:r w:rsidR="00D93E98" w:rsidRPr="000A52FA">
        <w:rPr>
          <w:rFonts w:asciiTheme="minorHAnsi" w:hAnsiTheme="minorHAnsi"/>
        </w:rPr>
        <w:t xml:space="preserve"> </w:t>
      </w:r>
      <w:r w:rsidR="00D93E98" w:rsidRPr="00BA72D3">
        <w:rPr>
          <w:rFonts w:ascii="Cambria" w:hAnsi="Cambria"/>
        </w:rPr>
        <w:t>de veranderingen in HbA1c</w:t>
      </w:r>
      <w:r w:rsidR="002B6774">
        <w:rPr>
          <w:rFonts w:ascii="Cambria" w:hAnsi="Cambria"/>
        </w:rPr>
        <w:t>-</w:t>
      </w:r>
      <w:r w:rsidR="00D93E98" w:rsidRPr="00BA72D3">
        <w:rPr>
          <w:rFonts w:ascii="Cambria" w:hAnsi="Cambria"/>
        </w:rPr>
        <w:t>waarden bij patiënten met chronische parodontitis en d</w:t>
      </w:r>
      <w:r w:rsidR="00090F3B">
        <w:rPr>
          <w:rFonts w:ascii="Cambria" w:hAnsi="Cambria"/>
        </w:rPr>
        <w:t>iabetes mellitus type 2 na niet-</w:t>
      </w:r>
      <w:r w:rsidR="00D93E98" w:rsidRPr="00BA72D3">
        <w:rPr>
          <w:rFonts w:ascii="Cambria" w:hAnsi="Cambria"/>
        </w:rPr>
        <w:t xml:space="preserve">chirurgische parodontale behandeling met en zonder aanvullende diode laser therapie. Hieruit is gebleken dat in beide test groepen er een significante </w:t>
      </w:r>
      <w:r w:rsidR="002B6774">
        <w:rPr>
          <w:rFonts w:ascii="Cambria" w:hAnsi="Cambria"/>
        </w:rPr>
        <w:t>daling is opgetreden in de HbA1c-</w:t>
      </w:r>
      <w:r w:rsidR="00D93E98" w:rsidRPr="00BA72D3">
        <w:rPr>
          <w:rFonts w:ascii="Cambria" w:hAnsi="Cambria"/>
        </w:rPr>
        <w:t xml:space="preserve"> waarden maar echter een grotere daling werd bemerkt bij de aanvulling met de diod</w:t>
      </w:r>
      <w:r w:rsidR="002B6774">
        <w:rPr>
          <w:rFonts w:ascii="Cambria" w:hAnsi="Cambria"/>
        </w:rPr>
        <w:t>e laser (6,91% naar 6,49% HbA1c-</w:t>
      </w:r>
      <w:r w:rsidR="00133517" w:rsidRPr="00BA72D3">
        <w:rPr>
          <w:rFonts w:ascii="Cambria" w:hAnsi="Cambria"/>
        </w:rPr>
        <w:t xml:space="preserve">waarden </w:t>
      </w:r>
      <w:r w:rsidR="00D93E98" w:rsidRPr="00BA72D3">
        <w:rPr>
          <w:rFonts w:ascii="Cambria" w:hAnsi="Cambria"/>
        </w:rPr>
        <w:t>voor scaling en rootpla</w:t>
      </w:r>
      <w:r w:rsidR="00BA1403" w:rsidRPr="00BA72D3">
        <w:rPr>
          <w:rFonts w:ascii="Cambria" w:hAnsi="Cambria"/>
        </w:rPr>
        <w:t>n</w:t>
      </w:r>
      <w:r w:rsidR="00D93E98" w:rsidRPr="00BA72D3">
        <w:rPr>
          <w:rFonts w:ascii="Cambria" w:hAnsi="Cambria"/>
        </w:rPr>
        <w:t>ing met diodelaser en van 6,54% naar 6,31% bij scaling en rootplaning alleen). Uit deze studie kan geconcludeerd worden dat parodontale th</w:t>
      </w:r>
      <w:r w:rsidR="002B6774">
        <w:rPr>
          <w:rFonts w:ascii="Cambria" w:hAnsi="Cambria"/>
        </w:rPr>
        <w:t>erapie effect heeft op de HbA1c-</w:t>
      </w:r>
      <w:r w:rsidR="00D93E98" w:rsidRPr="00BA72D3">
        <w:rPr>
          <w:rFonts w:ascii="Cambria" w:hAnsi="Cambria"/>
        </w:rPr>
        <w:t>waarden bij patiënten met diabetes type 2 en chronische parod</w:t>
      </w:r>
      <w:r w:rsidR="0064380B" w:rsidRPr="00BA72D3">
        <w:rPr>
          <w:rFonts w:ascii="Cambria" w:hAnsi="Cambria"/>
        </w:rPr>
        <w:t xml:space="preserve">ontitis. </w:t>
      </w:r>
      <w:r w:rsidR="00CF4788">
        <w:rPr>
          <w:rFonts w:ascii="Cambria" w:hAnsi="Cambria"/>
        </w:rPr>
        <w:t xml:space="preserve"> </w:t>
      </w:r>
      <w:r w:rsidR="00E14BC1">
        <w:rPr>
          <w:rFonts w:asciiTheme="minorHAnsi" w:hAnsiTheme="minorHAnsi"/>
        </w:rPr>
        <w:t xml:space="preserve">(X.9.2 </w:t>
      </w:r>
      <w:r w:rsidR="00E14BC1">
        <w:rPr>
          <w:rFonts w:asciiTheme="minorHAnsi" w:hAnsiTheme="minorHAnsi"/>
          <w:i/>
        </w:rPr>
        <w:t>tabel 4</w:t>
      </w:r>
      <w:r w:rsidR="00CF4788">
        <w:rPr>
          <w:rFonts w:asciiTheme="minorHAnsi" w:hAnsiTheme="minorHAnsi"/>
          <w:i/>
        </w:rPr>
        <w:t>)</w:t>
      </w:r>
    </w:p>
    <w:p w14:paraId="0D8B9878" w14:textId="77777777" w:rsidR="001A0A47" w:rsidRPr="00BA72D3" w:rsidRDefault="001A0A47" w:rsidP="00BA72D3">
      <w:pPr>
        <w:spacing w:line="360" w:lineRule="auto"/>
        <w:jc w:val="both"/>
        <w:rPr>
          <w:rFonts w:ascii="Cambria" w:hAnsi="Cambria"/>
        </w:rPr>
      </w:pPr>
    </w:p>
    <w:p w14:paraId="69281962" w14:textId="639D7E09" w:rsidR="00D93E98" w:rsidRPr="00BA72D3" w:rsidRDefault="00BA1403" w:rsidP="00BA72D3">
      <w:pPr>
        <w:spacing w:line="360" w:lineRule="auto"/>
        <w:jc w:val="both"/>
        <w:rPr>
          <w:rFonts w:ascii="Cambria" w:hAnsi="Cambria"/>
        </w:rPr>
      </w:pPr>
      <w:r w:rsidRPr="00BA72D3">
        <w:rPr>
          <w:rFonts w:ascii="Cambria" w:hAnsi="Cambria"/>
        </w:rPr>
        <w:t>De universiteit van K</w:t>
      </w:r>
      <w:r w:rsidR="00D93E98" w:rsidRPr="00BA72D3">
        <w:rPr>
          <w:rFonts w:ascii="Cambria" w:hAnsi="Cambria"/>
        </w:rPr>
        <w:t>openhagen publiceerde in 2016</w:t>
      </w:r>
      <w:r w:rsidR="005F7469" w:rsidRPr="00BA72D3">
        <w:rPr>
          <w:rFonts w:ascii="Cambria" w:hAnsi="Cambria"/>
        </w:rPr>
        <w:t xml:space="preserve"> </w:t>
      </w:r>
      <w:r w:rsidR="005F7469" w:rsidRPr="00BA72D3">
        <w:rPr>
          <w:rFonts w:ascii="Cambria" w:hAnsi="Cambria"/>
        </w:rPr>
        <w:fldChar w:fldCharType="begin"/>
      </w:r>
      <w:r w:rsidR="009B1112" w:rsidRPr="00BA72D3">
        <w:rPr>
          <w:rFonts w:ascii="Cambria" w:hAnsi="Cambria"/>
        </w:rPr>
        <w:instrText xml:space="preserve"> ADDIN EN.CITE &lt;EndNote&gt;&lt;Cite&gt;&lt;Author&gt;Holm&lt;/Author&gt;&lt;Year&gt;2016&lt;/Year&gt;&lt;IDText&gt;Identification of Individuals With Undiagnosed Diabetes and Pre-Diabetes in a Danish Cohort Attending Dental Treatment&lt;/IDText&gt;&lt;DisplayText&gt;(20)&lt;/DisplayText&gt;&lt;record&gt;&lt;dates&gt;&lt;pub-dates&gt;&lt;date&gt;Apr&lt;/date&gt;&lt;/pub-dates&gt;&lt;year&gt;2016&lt;/year&gt;&lt;/dates&gt;&lt;keywords&gt;&lt;keyword&gt;Blood Glucose&lt;/keyword&gt;&lt;keyword&gt;Cohort Studies&lt;/keyword&gt;&lt;keyword&gt;Dental Care&lt;/keyword&gt;&lt;keyword&gt;Diabetes Mellitus, Type 2&lt;/keyword&gt;&lt;keyword&gt;Glycated Hemoglobin A&lt;/keyword&gt;&lt;keyword&gt;Humans&lt;/keyword&gt;&lt;keyword&gt;Periodontitis&lt;/keyword&gt;&lt;keyword&gt;Prediabetic State&lt;/keyword&gt;&lt;keyword&gt;Diabetes mellitus&lt;/keyword&gt;&lt;keyword&gt;hemoglobin A, glycosylated&lt;/keyword&gt;&lt;keyword&gt;humans&lt;/keyword&gt;&lt;keyword&gt;obesity&lt;/keyword&gt;&lt;keyword&gt;periodontitis&lt;/keyword&gt;&lt;keyword&gt;prediabetic state&lt;/keyword&gt;&lt;/keywords&gt;&lt;urls&gt;&lt;related-urls&gt;&lt;url&gt;https://www.ncbi.nlm.nih.gov/pubmed/26745612&lt;/url&gt;&lt;/related-urls&gt;&lt;/urls&gt;&lt;isbn&gt;1943-3670&lt;/isbn&gt;&lt;titles&gt;&lt;title&gt;Identification of Individuals With Undiagnosed Diabetes and Pre-Diabetes in a Danish Cohort Attending Dental Treatment&lt;/title&gt;&lt;secondary-title&gt;J Periodontol&lt;/secondary-title&gt;&lt;/titles&gt;&lt;pages&gt;395-402&lt;/pages&gt;&lt;number&gt;4&lt;/number&gt;&lt;contributors&gt;&lt;authors&gt;&lt;author&gt;Holm, N. C.&lt;/author&gt;&lt;author&gt;Belstrøm, D.&lt;/author&gt;&lt;author&gt;Østergaard, J. A.&lt;/author&gt;&lt;author&gt;Schou, S.&lt;/author&gt;&lt;author&gt;Holmstrup, P.&lt;/author&gt;&lt;author&gt;Grauballe, M. B.&lt;/author&gt;&lt;/authors&gt;&lt;/contributors&gt;&lt;edition&gt;2016/01/08&lt;/edition&gt;&lt;language&gt;eng&lt;/language&gt;&lt;added-date format="utc"&gt;1555423001&lt;/added-date&gt;&lt;ref-type name="Journal Article"&gt;17&lt;/ref-type&gt;&lt;rec-number&gt;25&lt;/rec-number&gt;&lt;last-updated-date format="utc"&gt;1555423001&lt;/last-updated-date&gt;&lt;accession-num&gt;26745612&lt;/accession-num&gt;&lt;electronic-resource-num&gt;10.1902/jop.2016.150266&lt;/electronic-resource-num&gt;&lt;volume&gt;87&lt;/volume&gt;&lt;/record&gt;&lt;/Cite&gt;&lt;/EndNote&gt;</w:instrText>
      </w:r>
      <w:r w:rsidR="005F7469" w:rsidRPr="00BA72D3">
        <w:rPr>
          <w:rFonts w:ascii="Cambria" w:hAnsi="Cambria"/>
        </w:rPr>
        <w:fldChar w:fldCharType="separate"/>
      </w:r>
      <w:r w:rsidR="008E1E4D">
        <w:rPr>
          <w:rFonts w:ascii="Cambria" w:hAnsi="Cambria"/>
          <w:noProof/>
        </w:rPr>
        <w:t>(24</w:t>
      </w:r>
      <w:r w:rsidR="009B1112" w:rsidRPr="00BA72D3">
        <w:rPr>
          <w:rFonts w:ascii="Cambria" w:hAnsi="Cambria"/>
          <w:noProof/>
        </w:rPr>
        <w:t>)</w:t>
      </w:r>
      <w:r w:rsidR="005F7469" w:rsidRPr="00BA72D3">
        <w:rPr>
          <w:rFonts w:ascii="Cambria" w:hAnsi="Cambria"/>
        </w:rPr>
        <w:fldChar w:fldCharType="end"/>
      </w:r>
      <w:r w:rsidR="00D93E98" w:rsidRPr="00BA72D3">
        <w:rPr>
          <w:rFonts w:ascii="Cambria" w:hAnsi="Cambria"/>
        </w:rPr>
        <w:t xml:space="preserve"> de resultaten van hun studie waarbij ze als hypothese </w:t>
      </w:r>
      <w:r w:rsidR="00133517" w:rsidRPr="00BA72D3">
        <w:rPr>
          <w:rFonts w:ascii="Cambria" w:hAnsi="Cambria"/>
        </w:rPr>
        <w:t xml:space="preserve">stelden </w:t>
      </w:r>
      <w:r w:rsidR="00D93E98" w:rsidRPr="00BA72D3">
        <w:rPr>
          <w:rFonts w:ascii="Cambria" w:hAnsi="Cambria"/>
        </w:rPr>
        <w:t xml:space="preserve">dat </w:t>
      </w:r>
      <w:r w:rsidR="00133517" w:rsidRPr="00BA72D3">
        <w:rPr>
          <w:rFonts w:ascii="Cambria" w:hAnsi="Cambria"/>
        </w:rPr>
        <w:t>on</w:t>
      </w:r>
      <w:r w:rsidR="00652146" w:rsidRPr="00BA72D3">
        <w:rPr>
          <w:rFonts w:ascii="Cambria" w:hAnsi="Cambria"/>
        </w:rPr>
        <w:t>-</w:t>
      </w:r>
      <w:r w:rsidR="00D93E98" w:rsidRPr="00BA72D3">
        <w:rPr>
          <w:rFonts w:ascii="Cambria" w:hAnsi="Cambria"/>
        </w:rPr>
        <w:t>gediagnosticeerde diabetes en pre-diabetes in de t</w:t>
      </w:r>
      <w:r w:rsidR="00652146" w:rsidRPr="00BA72D3">
        <w:rPr>
          <w:rFonts w:ascii="Cambria" w:hAnsi="Cambria"/>
        </w:rPr>
        <w:t>andarts</w:t>
      </w:r>
      <w:r w:rsidR="00D93E98" w:rsidRPr="00BA72D3">
        <w:rPr>
          <w:rFonts w:ascii="Cambria" w:hAnsi="Cambria"/>
        </w:rPr>
        <w:t xml:space="preserve">stoel kan worden opgemerkt.  Ze includeerden 291 patiënten in hun studie zonder enige voorgeschiedenis van diabetes, wel werden 245 personen gediagnosticeerd met parodontitis. Bij 88 deelnemers werd een verhoogde concentratie </w:t>
      </w:r>
      <w:r w:rsidR="00090F3B">
        <w:rPr>
          <w:rFonts w:ascii="Cambria" w:hAnsi="Cambria"/>
        </w:rPr>
        <w:t xml:space="preserve">aan </w:t>
      </w:r>
      <w:r w:rsidR="00D93E98" w:rsidRPr="00BA72D3">
        <w:rPr>
          <w:rFonts w:ascii="Cambria" w:hAnsi="Cambria"/>
        </w:rPr>
        <w:t>HbA1c gemeten (hiervan werden</w:t>
      </w:r>
      <w:r w:rsidR="00133517" w:rsidRPr="00BA72D3">
        <w:rPr>
          <w:rFonts w:ascii="Cambria" w:hAnsi="Cambria"/>
        </w:rPr>
        <w:t xml:space="preserve"> er</w:t>
      </w:r>
      <w:r w:rsidR="00D93E98" w:rsidRPr="00BA72D3">
        <w:rPr>
          <w:rFonts w:ascii="Cambria" w:hAnsi="Cambria"/>
        </w:rPr>
        <w:t xml:space="preserve"> 9 gecategoriseerd als pre-diabetes en 79 als diabetes). Van deze 88 personen hebben 80 personen ook diabetes. De categorisatie voor verhoogde H</w:t>
      </w:r>
      <w:r w:rsidR="002B6774">
        <w:rPr>
          <w:rFonts w:ascii="Cambria" w:hAnsi="Cambria"/>
        </w:rPr>
        <w:t>bA1-</w:t>
      </w:r>
      <w:r w:rsidR="00133517" w:rsidRPr="00BA72D3">
        <w:rPr>
          <w:rFonts w:ascii="Cambria" w:hAnsi="Cambria"/>
        </w:rPr>
        <w:t xml:space="preserve"> waarden gebeurden volgens </w:t>
      </w:r>
      <w:r w:rsidR="00090F3B">
        <w:rPr>
          <w:rFonts w:ascii="Cambria" w:hAnsi="Cambria"/>
        </w:rPr>
        <w:t>de ADA-</w:t>
      </w:r>
      <w:r w:rsidR="00D93E98" w:rsidRPr="00BA72D3">
        <w:rPr>
          <w:rFonts w:ascii="Cambria" w:hAnsi="Cambria"/>
        </w:rPr>
        <w:t>index.  (</w:t>
      </w:r>
      <w:r w:rsidR="008E235E">
        <w:rPr>
          <w:rFonts w:ascii="Cambria" w:hAnsi="Cambria"/>
          <w:i/>
        </w:rPr>
        <w:t>X.9.1 tabel 3</w:t>
      </w:r>
      <w:r w:rsidR="00EA779B">
        <w:rPr>
          <w:rFonts w:ascii="Cambria" w:hAnsi="Cambria"/>
          <w:i/>
        </w:rPr>
        <w:t xml:space="preserve"> </w:t>
      </w:r>
      <w:r w:rsidR="00EA779B">
        <w:rPr>
          <w:rFonts w:ascii="Cambria" w:hAnsi="Cambria"/>
        </w:rPr>
        <w:t>geeft de bijbehorende categorisatie weer</w:t>
      </w:r>
      <w:r w:rsidR="00D93E98" w:rsidRPr="00BA72D3">
        <w:rPr>
          <w:rFonts w:ascii="Cambria" w:hAnsi="Cambria"/>
        </w:rPr>
        <w:t xml:space="preserve">) De onderzoekers van de studie zijn voorstander om diabetes vroegtijdig op te sporen in het tandarts </w:t>
      </w:r>
      <w:r w:rsidR="00652146" w:rsidRPr="00BA72D3">
        <w:rPr>
          <w:rFonts w:ascii="Cambria" w:hAnsi="Cambria"/>
        </w:rPr>
        <w:t>k</w:t>
      </w:r>
      <w:r w:rsidR="00D93E98" w:rsidRPr="00BA72D3">
        <w:rPr>
          <w:rFonts w:ascii="Cambria" w:hAnsi="Cambria"/>
        </w:rPr>
        <w:t>abinet aan de hand van een vinger</w:t>
      </w:r>
      <w:r w:rsidR="00EA779B">
        <w:rPr>
          <w:rFonts w:ascii="Cambria" w:hAnsi="Cambria"/>
        </w:rPr>
        <w:t xml:space="preserve"> bloed</w:t>
      </w:r>
      <w:r w:rsidR="00D93E98" w:rsidRPr="00BA72D3">
        <w:rPr>
          <w:rFonts w:ascii="Cambria" w:hAnsi="Cambria"/>
        </w:rPr>
        <w:t xml:space="preserve">prik, deze kan de HbA1c waarden meten. </w:t>
      </w:r>
      <w:r w:rsidR="00E2690F">
        <w:rPr>
          <w:rFonts w:ascii="Cambria" w:hAnsi="Cambria"/>
        </w:rPr>
        <w:t xml:space="preserve"> </w:t>
      </w:r>
    </w:p>
    <w:p w14:paraId="4262BC30" w14:textId="77777777" w:rsidR="00D93E98" w:rsidRPr="00BA72D3" w:rsidRDefault="00D93E98" w:rsidP="00BA72D3">
      <w:pPr>
        <w:spacing w:line="360" w:lineRule="auto"/>
        <w:jc w:val="both"/>
        <w:rPr>
          <w:rFonts w:ascii="Cambria" w:hAnsi="Cambria"/>
        </w:rPr>
      </w:pPr>
    </w:p>
    <w:p w14:paraId="4E8A5463" w14:textId="423EACD7" w:rsidR="00DE2757" w:rsidRPr="00983CFC" w:rsidRDefault="008E1E4D" w:rsidP="00BA72D3">
      <w:pPr>
        <w:spacing w:line="360" w:lineRule="auto"/>
        <w:jc w:val="both"/>
        <w:rPr>
          <w:rFonts w:ascii="Cambria" w:hAnsi="Cambria"/>
          <w:i/>
        </w:rPr>
      </w:pPr>
      <w:r>
        <w:rPr>
          <w:rFonts w:ascii="Cambria" w:hAnsi="Cambria"/>
          <w:noProof/>
          <w:lang w:val="en-US" w:eastAsia="nl-NL"/>
        </w:rPr>
        <mc:AlternateContent>
          <mc:Choice Requires="wps">
            <w:drawing>
              <wp:anchor distT="0" distB="0" distL="114300" distR="114300" simplePos="0" relativeHeight="251734016" behindDoc="0" locked="0" layoutInCell="1" allowOverlap="1" wp14:anchorId="20E51D72" wp14:editId="7131A151">
                <wp:simplePos x="0" y="0"/>
                <wp:positionH relativeFrom="column">
                  <wp:posOffset>2628900</wp:posOffset>
                </wp:positionH>
                <wp:positionV relativeFrom="paragraph">
                  <wp:posOffset>2522855</wp:posOffset>
                </wp:positionV>
                <wp:extent cx="3200400" cy="1093470"/>
                <wp:effectExtent l="0" t="0" r="0" b="0"/>
                <wp:wrapSquare wrapText="bothSides"/>
                <wp:docPr id="65" name="Tekstvak 65"/>
                <wp:cNvGraphicFramePr/>
                <a:graphic xmlns:a="http://schemas.openxmlformats.org/drawingml/2006/main">
                  <a:graphicData uri="http://schemas.microsoft.com/office/word/2010/wordprocessingShape">
                    <wps:wsp>
                      <wps:cNvSpPr txBox="1"/>
                      <wps:spPr>
                        <a:xfrm>
                          <a:off x="0" y="0"/>
                          <a:ext cx="3200400" cy="10934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68732E" w14:textId="77777777" w:rsidR="00F956F9" w:rsidRPr="008E1E4D" w:rsidRDefault="00F956F9" w:rsidP="00DE2757">
                            <w:pPr>
                              <w:spacing w:line="360" w:lineRule="auto"/>
                              <w:jc w:val="both"/>
                              <w:rPr>
                                <w:rFonts w:ascii="Cambria" w:hAnsi="Cambria"/>
                                <w:i/>
                                <w:sz w:val="20"/>
                                <w:szCs w:val="20"/>
                              </w:rPr>
                            </w:pPr>
                            <w:r w:rsidRPr="008E1E4D">
                              <w:rPr>
                                <w:rFonts w:ascii="Cambria" w:hAnsi="Cambria"/>
                                <w:i/>
                                <w:sz w:val="20"/>
                                <w:szCs w:val="20"/>
                              </w:rPr>
                              <w:t xml:space="preserve">Voor de controle groep: 5,17 </w:t>
                            </w:r>
                            <w:r w:rsidRPr="008E1E4D">
                              <w:rPr>
                                <w:rFonts w:ascii="Cambria" w:hAnsi="Cambria"/>
                                <w:i/>
                                <w:sz w:val="20"/>
                                <w:szCs w:val="20"/>
                              </w:rPr>
                              <w:sym w:font="Symbol" w:char="F0B1"/>
                            </w:r>
                            <w:r w:rsidRPr="008E1E4D">
                              <w:rPr>
                                <w:rFonts w:ascii="Cambria" w:hAnsi="Cambria"/>
                                <w:i/>
                                <w:sz w:val="20"/>
                                <w:szCs w:val="20"/>
                              </w:rPr>
                              <w:t xml:space="preserve"> 0,35% HbA1c</w:t>
                            </w:r>
                          </w:p>
                          <w:p w14:paraId="53177B95" w14:textId="77777777" w:rsidR="00F956F9" w:rsidRPr="008E1E4D" w:rsidRDefault="00F956F9" w:rsidP="00DE2757">
                            <w:pPr>
                              <w:spacing w:line="360" w:lineRule="auto"/>
                              <w:jc w:val="both"/>
                              <w:rPr>
                                <w:rFonts w:ascii="Cambria" w:hAnsi="Cambria"/>
                                <w:i/>
                                <w:sz w:val="20"/>
                                <w:szCs w:val="20"/>
                              </w:rPr>
                            </w:pPr>
                            <w:r w:rsidRPr="008E1E4D">
                              <w:rPr>
                                <w:rFonts w:ascii="Cambria" w:hAnsi="Cambria"/>
                                <w:i/>
                                <w:sz w:val="20"/>
                                <w:szCs w:val="20"/>
                              </w:rPr>
                              <w:t xml:space="preserve">Voor de test groep : 5,66 </w:t>
                            </w:r>
                            <w:r w:rsidRPr="008E1E4D">
                              <w:rPr>
                                <w:rFonts w:ascii="Cambria" w:hAnsi="Cambria"/>
                                <w:i/>
                                <w:sz w:val="20"/>
                                <w:szCs w:val="20"/>
                              </w:rPr>
                              <w:sym w:font="Symbol" w:char="F0B1"/>
                            </w:r>
                            <w:r w:rsidRPr="008E1E4D">
                              <w:rPr>
                                <w:rFonts w:ascii="Cambria" w:hAnsi="Cambria"/>
                                <w:i/>
                                <w:sz w:val="20"/>
                                <w:szCs w:val="20"/>
                              </w:rPr>
                              <w:t>0,3% HbA1c</w:t>
                            </w:r>
                          </w:p>
                          <w:p w14:paraId="26AECB16" w14:textId="77777777" w:rsidR="00F956F9" w:rsidRDefault="00F95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5" o:spid="_x0000_s1038" type="#_x0000_t202" style="position:absolute;left:0;text-align:left;margin-left:207pt;margin-top:198.65pt;width:252pt;height:86.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" filled="f" stroked="f">
                <v:textbox>
                  <w:txbxContent>
                    <w:p w14:paraId="4568732E" w14:textId="77777777" w:rsidR="008E1E4D" w:rsidRPr="008E1E4D" w:rsidRDefault="008E1E4D" w:rsidP="00DE2757">
                      <w:pPr>
                        <w:spacing w:line="360" w:lineRule="auto"/>
                        <w:jc w:val="both"/>
                        <w:rPr>
                          <w:rFonts w:ascii="Cambria" w:hAnsi="Cambria"/>
                          <w:i/>
                          <w:sz w:val="20"/>
                          <w:szCs w:val="20"/>
                        </w:rPr>
                      </w:pPr>
                      <w:r w:rsidRPr="008E1E4D">
                        <w:rPr>
                          <w:rFonts w:ascii="Cambria" w:hAnsi="Cambria"/>
                          <w:i/>
                          <w:sz w:val="20"/>
                          <w:szCs w:val="20"/>
                        </w:rPr>
                        <w:t xml:space="preserve">Voor de controle groep: 5,17 </w:t>
                      </w:r>
                      <w:r w:rsidRPr="008E1E4D">
                        <w:rPr>
                          <w:rFonts w:ascii="Cambria" w:hAnsi="Cambria"/>
                          <w:i/>
                          <w:sz w:val="20"/>
                          <w:szCs w:val="20"/>
                        </w:rPr>
                        <w:sym w:font="Symbol" w:char="F0B1"/>
                      </w:r>
                      <w:r w:rsidRPr="008E1E4D">
                        <w:rPr>
                          <w:rFonts w:ascii="Cambria" w:hAnsi="Cambria"/>
                          <w:i/>
                          <w:sz w:val="20"/>
                          <w:szCs w:val="20"/>
                        </w:rPr>
                        <w:t xml:space="preserve"> 0,35% HbA1c</w:t>
                      </w:r>
                    </w:p>
                    <w:p w14:paraId="53177B95" w14:textId="77777777" w:rsidR="008E1E4D" w:rsidRPr="008E1E4D" w:rsidRDefault="008E1E4D" w:rsidP="00DE2757">
                      <w:pPr>
                        <w:spacing w:line="360" w:lineRule="auto"/>
                        <w:jc w:val="both"/>
                        <w:rPr>
                          <w:rFonts w:ascii="Cambria" w:hAnsi="Cambria"/>
                          <w:i/>
                          <w:sz w:val="20"/>
                          <w:szCs w:val="20"/>
                        </w:rPr>
                      </w:pPr>
                      <w:r w:rsidRPr="008E1E4D">
                        <w:rPr>
                          <w:rFonts w:ascii="Cambria" w:hAnsi="Cambria"/>
                          <w:i/>
                          <w:sz w:val="20"/>
                          <w:szCs w:val="20"/>
                        </w:rPr>
                        <w:t xml:space="preserve">Voor de test groep : 5,66 </w:t>
                      </w:r>
                      <w:r w:rsidRPr="008E1E4D">
                        <w:rPr>
                          <w:rFonts w:ascii="Cambria" w:hAnsi="Cambria"/>
                          <w:i/>
                          <w:sz w:val="20"/>
                          <w:szCs w:val="20"/>
                        </w:rPr>
                        <w:sym w:font="Symbol" w:char="F0B1"/>
                      </w:r>
                      <w:r w:rsidRPr="008E1E4D">
                        <w:rPr>
                          <w:rFonts w:ascii="Cambria" w:hAnsi="Cambria"/>
                          <w:i/>
                          <w:sz w:val="20"/>
                          <w:szCs w:val="20"/>
                        </w:rPr>
                        <w:t>0,3% HbA1c</w:t>
                      </w:r>
                    </w:p>
                    <w:p w14:paraId="26AECB16" w14:textId="77777777" w:rsidR="008E1E4D" w:rsidRDefault="008E1E4D"/>
                  </w:txbxContent>
                </v:textbox>
                <w10:wrap type="square"/>
              </v:shape>
            </w:pict>
          </mc:Fallback>
        </mc:AlternateContent>
      </w:r>
      <w:r w:rsidR="00CF4788">
        <w:rPr>
          <w:rFonts w:ascii="Cambria" w:hAnsi="Cambria"/>
          <w:noProof/>
          <w:lang w:val="en-US" w:eastAsia="nl-NL"/>
        </w:rPr>
        <mc:AlternateContent>
          <mc:Choice Requires="wps">
            <w:drawing>
              <wp:anchor distT="0" distB="0" distL="114300" distR="114300" simplePos="0" relativeHeight="251728896" behindDoc="0" locked="0" layoutInCell="1" allowOverlap="1" wp14:anchorId="74C3C34C" wp14:editId="01C8C794">
                <wp:simplePos x="0" y="0"/>
                <wp:positionH relativeFrom="column">
                  <wp:posOffset>-114300</wp:posOffset>
                </wp:positionH>
                <wp:positionV relativeFrom="paragraph">
                  <wp:posOffset>922655</wp:posOffset>
                </wp:positionV>
                <wp:extent cx="3086100" cy="457200"/>
                <wp:effectExtent l="0" t="0" r="0" b="0"/>
                <wp:wrapSquare wrapText="bothSides"/>
                <wp:docPr id="59" name="Tekstvak 59"/>
                <wp:cNvGraphicFramePr/>
                <a:graphic xmlns:a="http://schemas.openxmlformats.org/drawingml/2006/main">
                  <a:graphicData uri="http://schemas.microsoft.com/office/word/2010/wordprocessingShape">
                    <wps:wsp>
                      <wps:cNvSpPr txBox="1"/>
                      <wps:spPr>
                        <a:xfrm>
                          <a:off x="0" y="0"/>
                          <a:ext cx="3086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B3DDF5" w14:textId="13140DB6" w:rsidR="00F956F9" w:rsidRPr="00EA779B" w:rsidRDefault="00F956F9" w:rsidP="00EA779B">
                            <w:pPr>
                              <w:jc w:val="both"/>
                              <w:rPr>
                                <w:rFonts w:asciiTheme="minorHAnsi" w:hAnsiTheme="minorHAnsi"/>
                                <w:sz w:val="20"/>
                                <w:szCs w:val="20"/>
                              </w:rPr>
                            </w:pPr>
                            <w:r>
                              <w:rPr>
                                <w:rFonts w:asciiTheme="minorHAnsi" w:hAnsiTheme="minorHAnsi"/>
                                <w:i/>
                                <w:sz w:val="20"/>
                                <w:szCs w:val="20"/>
                              </w:rPr>
                              <w:t xml:space="preserve">Figuur 5: </w:t>
                            </w:r>
                            <w:r w:rsidRPr="00EA779B">
                              <w:rPr>
                                <w:rFonts w:asciiTheme="minorHAnsi" w:hAnsiTheme="minorHAnsi"/>
                                <w:sz w:val="20"/>
                                <w:szCs w:val="20"/>
                              </w:rPr>
                              <w:t>De grafiek geeft een verhoogde HbA1c-waarde weer bij de test groep.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59" o:spid="_x0000_s1038" type="#_x0000_t202" style="position:absolute;left:0;text-align:left;margin-left:-8.95pt;margin-top:72.65pt;width:243pt;height:3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" filled="f" stroked="f">
                <v:textbox>
                  <w:txbxContent>
                    <w:p w14:paraId="24B3DDF5" w14:textId="13140DB6" w:rsidR="00CF4788" w:rsidRPr="00EA779B" w:rsidRDefault="00CF4788" w:rsidP="00EA779B">
                      <w:pPr>
                        <w:jc w:val="both"/>
                        <w:rPr>
                          <w:rFonts w:asciiTheme="minorHAnsi" w:hAnsiTheme="minorHAnsi"/>
                          <w:sz w:val="20"/>
                          <w:szCs w:val="20"/>
                        </w:rPr>
                      </w:pPr>
                      <w:r>
                        <w:rPr>
                          <w:rFonts w:asciiTheme="minorHAnsi" w:hAnsiTheme="minorHAnsi"/>
                          <w:i/>
                          <w:sz w:val="20"/>
                          <w:szCs w:val="20"/>
                        </w:rPr>
                        <w:t xml:space="preserve">Figuur 5: </w:t>
                      </w:r>
                      <w:r w:rsidRPr="00EA779B">
                        <w:rPr>
                          <w:rFonts w:asciiTheme="minorHAnsi" w:hAnsiTheme="minorHAnsi"/>
                          <w:sz w:val="20"/>
                          <w:szCs w:val="20"/>
                        </w:rPr>
                        <w:t>De grafiek geeft een verhoogde HbA1c-waarde weer bij de test groep. (24)</w:t>
                      </w:r>
                    </w:p>
                  </w:txbxContent>
                </v:textbox>
                <w10:wrap type="square"/>
              </v:shape>
            </w:pict>
          </mc:Fallback>
        </mc:AlternateContent>
      </w:r>
      <w:r w:rsidR="00CF4788" w:rsidRPr="00BA72D3">
        <w:rPr>
          <w:rFonts w:ascii="Cambria" w:hAnsi="Cambria"/>
          <w:noProof/>
          <w:lang w:val="en-US" w:eastAsia="nl-NL"/>
        </w:rPr>
        <w:drawing>
          <wp:anchor distT="0" distB="0" distL="114300" distR="114300" simplePos="0" relativeHeight="251664384" behindDoc="0" locked="0" layoutInCell="1" allowOverlap="1" wp14:anchorId="5EA20366" wp14:editId="79798CD1">
            <wp:simplePos x="0" y="0"/>
            <wp:positionH relativeFrom="column">
              <wp:posOffset>-114300</wp:posOffset>
            </wp:positionH>
            <wp:positionV relativeFrom="paragraph">
              <wp:posOffset>1265555</wp:posOffset>
            </wp:positionV>
            <wp:extent cx="2857500" cy="1998980"/>
            <wp:effectExtent l="0" t="0" r="12700" b="7620"/>
            <wp:wrapTight wrapText="bothSides">
              <wp:wrapPolygon edited="0">
                <wp:start x="0" y="0"/>
                <wp:lineTo x="0" y="21408"/>
                <wp:lineTo x="21504" y="21408"/>
                <wp:lineTo x="21504" y="0"/>
                <wp:lineTo x="0" y="0"/>
              </wp:wrapPolygon>
            </wp:wrapTight>
            <wp:docPr id="7" name="Afbeelding 7" descr="Macintosh HD:Users:maximevanlooveren:Desktop:Schermafbeelding 2019-03-22 om 11.4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ximevanlooveren:Desktop:Schermafbeelding 2019-03-22 om 11.42.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989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3E98" w:rsidRPr="00BA72D3">
        <w:rPr>
          <w:rFonts w:ascii="Cambria" w:hAnsi="Cambria"/>
        </w:rPr>
        <w:t>Een kleinschalige studie</w:t>
      </w:r>
      <w:r w:rsidR="002D7629" w:rsidRPr="00BA72D3">
        <w:rPr>
          <w:rFonts w:ascii="Cambria" w:hAnsi="Cambria"/>
        </w:rPr>
        <w:t xml:space="preserve"> </w:t>
      </w:r>
      <w:r w:rsidR="002D7629" w:rsidRPr="00BA72D3">
        <w:rPr>
          <w:rFonts w:ascii="Cambria" w:hAnsi="Cambria"/>
        </w:rPr>
        <w:fldChar w:fldCharType="begin"/>
      </w:r>
      <w:r w:rsidR="009B1112" w:rsidRPr="00BA72D3">
        <w:rPr>
          <w:rFonts w:ascii="Cambria" w:hAnsi="Cambria"/>
        </w:rPr>
        <w:instrText xml:space="preserve"> ADDIN EN.CITE &lt;EndNote&gt;&lt;Cite&gt;&lt;Author&gt;Srinivasa&lt;/Author&gt;&lt;Year&gt;2015&lt;/Year&gt;&lt;IDText&gt;Comparative clinical evaluation of glycosylated haemoglobin level in healthy and chronic periodontitis patients: A chairside diagnostic method&lt;/IDText&gt;&lt;DisplayText&gt;(21)&lt;/DisplayText&gt;&lt;record&gt;&lt;dates&gt;&lt;pub-dates&gt;&lt;date&gt;2015 Sep-Oct&lt;/date&gt;&lt;/pub-dates&gt;&lt;year&gt;2015&lt;/year&gt;&lt;/dates&gt;&lt;keywords&gt;&lt;keyword&gt;Adult&lt;/keyword&gt;&lt;keyword&gt;Case-Control Studies&lt;/keyword&gt;&lt;keyword&gt;Chronic Disease&lt;/keyword&gt;&lt;keyword&gt;Diabetes Mellitus&lt;/keyword&gt;&lt;keyword&gt;Female&lt;/keyword&gt;&lt;keyword&gt;Glycated Hemoglobin A&lt;/keyword&gt;&lt;keyword&gt;Humans&lt;/keyword&gt;&lt;keyword&gt;Male&lt;/keyword&gt;&lt;keyword&gt;Middle Aged&lt;/keyword&gt;&lt;keyword&gt;Periodontitis&lt;/keyword&gt;&lt;/keywords&gt;&lt;urls&gt;&lt;related-urls&gt;&lt;url&gt;https://www.ncbi.nlm.nih.gov/pubmed/26672421&lt;/url&gt;&lt;/related-urls&gt;&lt;/urls&gt;&lt;isbn&gt;1998-3603&lt;/isbn&gt;&lt;titles&gt;&lt;title&gt;Comparative clinical evaluation of glycosylated haemoglobin level in healthy and chronic periodontitis patients: A chairside diagnostic method&lt;/title&gt;&lt;secondary-title&gt;Indian J Dent Res&lt;/secondary-title&gt;&lt;/titles&gt;&lt;pages&gt;504-7&lt;/pages&gt;&lt;number&gt;5&lt;/number&gt;&lt;contributors&gt;&lt;authors&gt;&lt;author&gt;Srinivasa, T. S.&lt;/author&gt;&lt;author&gt;Agrawal, P.&lt;/author&gt;&lt;author&gt;Goyal, P.&lt;/author&gt;&lt;author&gt;Farista, S.&lt;/author&gt;&lt;author&gt;Sowmya, N. K.&lt;/author&gt;&lt;author&gt;Deonani, S.&lt;/author&gt;&lt;/authors&gt;&lt;/contributors&gt;&lt;language&gt;eng&lt;/language&gt;&lt;added-date format="utc"&gt;1555423411&lt;/added-date&gt;&lt;ref-type name="Journal Article"&gt;17&lt;/ref-type&gt;&lt;rec-number&gt;26&lt;/rec-number&gt;&lt;last-updated-date format="utc"&gt;1555423411&lt;/last-updated-date&gt;&lt;accession-num&gt;26672421&lt;/accession-num&gt;&lt;electronic-resource-num&gt;10.4103/0970-9290.172049&lt;/electronic-resource-num&gt;&lt;volume&gt;26&lt;/volume&gt;&lt;/record&gt;&lt;/Cite&gt;&lt;/EndNote&gt;</w:instrText>
      </w:r>
      <w:r w:rsidR="002D7629" w:rsidRPr="00BA72D3">
        <w:rPr>
          <w:rFonts w:ascii="Cambria" w:hAnsi="Cambria"/>
        </w:rPr>
        <w:fldChar w:fldCharType="separate"/>
      </w:r>
      <w:r>
        <w:rPr>
          <w:rFonts w:ascii="Cambria" w:hAnsi="Cambria"/>
          <w:noProof/>
        </w:rPr>
        <w:t>(25</w:t>
      </w:r>
      <w:r w:rsidR="009B1112" w:rsidRPr="00BA72D3">
        <w:rPr>
          <w:rFonts w:ascii="Cambria" w:hAnsi="Cambria"/>
          <w:noProof/>
        </w:rPr>
        <w:t>)</w:t>
      </w:r>
      <w:r w:rsidR="002D7629" w:rsidRPr="00BA72D3">
        <w:rPr>
          <w:rFonts w:ascii="Cambria" w:hAnsi="Cambria"/>
        </w:rPr>
        <w:fldChar w:fldCharType="end"/>
      </w:r>
      <w:r w:rsidR="00D93E98" w:rsidRPr="00BA72D3">
        <w:rPr>
          <w:rFonts w:ascii="Cambria" w:hAnsi="Cambria"/>
        </w:rPr>
        <w:t xml:space="preserve"> onderzocht bij 40 patiënten (waarvan 20 met chronische parodontitis en 20</w:t>
      </w:r>
      <w:r w:rsidR="00652146" w:rsidRPr="00BA72D3">
        <w:rPr>
          <w:rFonts w:ascii="Cambria" w:hAnsi="Cambria"/>
        </w:rPr>
        <w:t xml:space="preserve"> patiënten met een parodontale gezonde situatie)</w:t>
      </w:r>
      <w:r w:rsidR="00D93E98" w:rsidRPr="00BA72D3">
        <w:rPr>
          <w:rFonts w:ascii="Cambria" w:hAnsi="Cambria"/>
        </w:rPr>
        <w:t xml:space="preserve"> de verschillen in HbA1</w:t>
      </w:r>
      <w:r w:rsidR="002B6774">
        <w:rPr>
          <w:rFonts w:ascii="Cambria" w:hAnsi="Cambria"/>
        </w:rPr>
        <w:t>c concentraties. Ze namen HbA1c-</w:t>
      </w:r>
      <w:r w:rsidR="00D93E98" w:rsidRPr="00BA72D3">
        <w:rPr>
          <w:rFonts w:ascii="Cambria" w:hAnsi="Cambria"/>
        </w:rPr>
        <w:t xml:space="preserve">waarden als parameter voor diabetes mellitus in plaats van FGP omdat dit een beeld geeft over de glucose waarden </w:t>
      </w:r>
      <w:r w:rsidR="00EA779B">
        <w:rPr>
          <w:rFonts w:ascii="Cambria" w:hAnsi="Cambria"/>
        </w:rPr>
        <w:t>van</w:t>
      </w:r>
      <w:r w:rsidR="00D93E98" w:rsidRPr="00BA72D3">
        <w:rPr>
          <w:rFonts w:ascii="Cambria" w:hAnsi="Cambria"/>
        </w:rPr>
        <w:t xml:space="preserve"> 120 dagen (dit is de levensduur van rode bloedcellen) in vergelijking met de gluc</w:t>
      </w:r>
      <w:r w:rsidR="00133517" w:rsidRPr="00BA72D3">
        <w:rPr>
          <w:rFonts w:ascii="Cambria" w:hAnsi="Cambria"/>
        </w:rPr>
        <w:t>ose concentratie in het bloed</w:t>
      </w:r>
      <w:r w:rsidR="00D93E98" w:rsidRPr="00BA72D3">
        <w:rPr>
          <w:rFonts w:ascii="Cambria" w:hAnsi="Cambria"/>
        </w:rPr>
        <w:t xml:space="preserve"> 2 uur</w:t>
      </w:r>
      <w:r w:rsidR="00133517" w:rsidRPr="00BA72D3">
        <w:rPr>
          <w:rFonts w:ascii="Cambria" w:hAnsi="Cambria"/>
        </w:rPr>
        <w:t xml:space="preserve"> na suiker inname</w:t>
      </w:r>
      <w:r w:rsidR="00D93E98" w:rsidRPr="00BA72D3">
        <w:rPr>
          <w:rFonts w:ascii="Cambria" w:hAnsi="Cambria"/>
        </w:rPr>
        <w:t xml:space="preserve"> zoals bij FGP. Er kon worden </w:t>
      </w:r>
      <w:r w:rsidR="00D93E98" w:rsidRPr="00BA72D3">
        <w:rPr>
          <w:rFonts w:ascii="Cambria" w:hAnsi="Cambria"/>
        </w:rPr>
        <w:lastRenderedPageBreak/>
        <w:t xml:space="preserve">geconcludeerd dat de </w:t>
      </w:r>
      <w:r w:rsidR="002B6774">
        <w:rPr>
          <w:rFonts w:ascii="Cambria" w:hAnsi="Cambria"/>
        </w:rPr>
        <w:t>HbA1c-</w:t>
      </w:r>
      <w:r w:rsidR="00EA779B">
        <w:rPr>
          <w:rFonts w:ascii="Cambria" w:hAnsi="Cambria"/>
        </w:rPr>
        <w:t xml:space="preserve">waarden </w:t>
      </w:r>
      <w:r w:rsidR="00D93E98" w:rsidRPr="00BA72D3">
        <w:rPr>
          <w:rFonts w:ascii="Cambria" w:hAnsi="Cambria"/>
        </w:rPr>
        <w:t>bij chronische parodontitis patiënten beperkt hoger lagen dan bij niet parodontitis pa</w:t>
      </w:r>
      <w:r w:rsidR="00EA779B">
        <w:rPr>
          <w:rFonts w:ascii="Cambria" w:hAnsi="Cambria"/>
        </w:rPr>
        <w:t xml:space="preserve">tiënten </w:t>
      </w:r>
      <w:r w:rsidR="00CF4788">
        <w:rPr>
          <w:rFonts w:ascii="Cambria" w:hAnsi="Cambria"/>
        </w:rPr>
        <w:t xml:space="preserve">zoals </w:t>
      </w:r>
      <w:r w:rsidR="00983CFC">
        <w:rPr>
          <w:rFonts w:ascii="Cambria" w:hAnsi="Cambria"/>
          <w:i/>
        </w:rPr>
        <w:t xml:space="preserve">figuur </w:t>
      </w:r>
      <w:r w:rsidR="00983CFC" w:rsidRPr="00CF4788">
        <w:rPr>
          <w:rFonts w:ascii="Cambria" w:hAnsi="Cambria"/>
          <w:i/>
        </w:rPr>
        <w:t>5</w:t>
      </w:r>
      <w:r w:rsidR="00CF4788" w:rsidRPr="00CF4788">
        <w:rPr>
          <w:rFonts w:ascii="Cambria" w:hAnsi="Cambria"/>
        </w:rPr>
        <w:t xml:space="preserve"> toont</w:t>
      </w:r>
      <w:r w:rsidR="00CF4788">
        <w:rPr>
          <w:rFonts w:ascii="Cambria" w:hAnsi="Cambria"/>
        </w:rPr>
        <w:t>.</w:t>
      </w:r>
      <w:r w:rsidR="00E2690F">
        <w:rPr>
          <w:rFonts w:ascii="Cambria" w:hAnsi="Cambria"/>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04134E9B" w14:textId="0180E48F" w:rsidR="00D93E98" w:rsidRPr="00BA72D3" w:rsidRDefault="00983CFC" w:rsidP="00BA72D3">
      <w:pPr>
        <w:spacing w:line="360" w:lineRule="auto"/>
        <w:jc w:val="both"/>
        <w:rPr>
          <w:rFonts w:ascii="Cambria" w:hAnsi="Cambria"/>
        </w:rPr>
      </w:pPr>
      <w:r>
        <w:rPr>
          <w:rFonts w:ascii="Cambria" w:hAnsi="Cambria"/>
          <w:noProof/>
          <w:lang w:val="en-US" w:eastAsia="nl-NL"/>
        </w:rPr>
        <mc:AlternateContent>
          <mc:Choice Requires="wps">
            <w:drawing>
              <wp:anchor distT="0" distB="0" distL="114300" distR="114300" simplePos="0" relativeHeight="251739136" behindDoc="0" locked="0" layoutInCell="1" allowOverlap="1" wp14:anchorId="481D8E13" wp14:editId="78EECE29">
                <wp:simplePos x="0" y="0"/>
                <wp:positionH relativeFrom="column">
                  <wp:posOffset>3429000</wp:posOffset>
                </wp:positionH>
                <wp:positionV relativeFrom="paragraph">
                  <wp:posOffset>228600</wp:posOffset>
                </wp:positionV>
                <wp:extent cx="2171700" cy="685800"/>
                <wp:effectExtent l="0" t="0" r="0" b="0"/>
                <wp:wrapSquare wrapText="bothSides"/>
                <wp:docPr id="69" name="Tekstvak 69"/>
                <wp:cNvGraphicFramePr/>
                <a:graphic xmlns:a="http://schemas.openxmlformats.org/drawingml/2006/main">
                  <a:graphicData uri="http://schemas.microsoft.com/office/word/2010/wordprocessingShape">
                    <wps:wsp>
                      <wps:cNvSpPr txBox="1"/>
                      <wps:spPr>
                        <a:xfrm>
                          <a:off x="0" y="0"/>
                          <a:ext cx="2171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060D1C" w14:textId="28BF02FB" w:rsidR="00F956F9" w:rsidRPr="00983CFC" w:rsidRDefault="00F956F9">
                            <w:pPr>
                              <w:rPr>
                                <w:rFonts w:asciiTheme="minorHAnsi" w:hAnsiTheme="minorHAnsi"/>
                                <w:i/>
                                <w:sz w:val="20"/>
                                <w:szCs w:val="20"/>
                              </w:rPr>
                            </w:pPr>
                            <w:r w:rsidRPr="00983CFC">
                              <w:rPr>
                                <w:rFonts w:asciiTheme="minorHAnsi" w:hAnsiTheme="minorHAnsi"/>
                                <w:i/>
                                <w:sz w:val="20"/>
                                <w:szCs w:val="20"/>
                              </w:rPr>
                              <w:t>Figuur 6</w:t>
                            </w:r>
                            <w:r>
                              <w:rPr>
                                <w:i/>
                              </w:rPr>
                              <w:t>: de grafiek geeft in elke groep de HbA1c-waarden weer bij aanvang, na 3m en na 6m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9" o:spid="_x0000_s1040" type="#_x0000_t202" style="position:absolute;left:0;text-align:left;margin-left:270pt;margin-top:18pt;width:171pt;height:5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" filled="f" stroked="f">
                <v:textbox>
                  <w:txbxContent>
                    <w:p w14:paraId="0C060D1C" w14:textId="28BF02FB" w:rsidR="00CF4788" w:rsidRPr="00983CFC" w:rsidRDefault="00CF4788">
                      <w:pPr>
                        <w:rPr>
                          <w:rFonts w:asciiTheme="minorHAnsi" w:hAnsiTheme="minorHAnsi"/>
                          <w:i/>
                          <w:sz w:val="20"/>
                          <w:szCs w:val="20"/>
                        </w:rPr>
                      </w:pPr>
                      <w:r w:rsidRPr="00983CFC">
                        <w:rPr>
                          <w:rFonts w:asciiTheme="minorHAnsi" w:hAnsiTheme="minorHAnsi"/>
                          <w:i/>
                          <w:sz w:val="20"/>
                          <w:szCs w:val="20"/>
                        </w:rPr>
                        <w:t>Figuur 6</w:t>
                      </w:r>
                      <w:r>
                        <w:rPr>
                          <w:i/>
                        </w:rPr>
                        <w:t>: de grafiek geeft in elke groep de HbA1c-waarden weer bij aanvang, na 3m en na 6m</w:t>
                      </w:r>
                    </w:p>
                  </w:txbxContent>
                </v:textbox>
                <w10:wrap type="square"/>
              </v:shape>
            </w:pict>
          </mc:Fallback>
        </mc:AlternateContent>
      </w:r>
    </w:p>
    <w:p w14:paraId="70191F3A" w14:textId="2F344A7B" w:rsidR="00D93E98" w:rsidRDefault="00D93E98" w:rsidP="00BA72D3">
      <w:pPr>
        <w:spacing w:line="360" w:lineRule="auto"/>
        <w:jc w:val="both"/>
        <w:rPr>
          <w:rFonts w:asciiTheme="minorHAnsi" w:hAnsiTheme="minorHAnsi"/>
          <w:i/>
        </w:rPr>
      </w:pPr>
      <w:r w:rsidRPr="00BA72D3">
        <w:rPr>
          <w:rFonts w:ascii="Cambria" w:hAnsi="Cambria"/>
        </w:rPr>
        <w:t>In 2015 werden er 109 Pakistaanse patiënten opgenomen in de studie</w:t>
      </w:r>
      <w:r w:rsidR="002D7629" w:rsidRPr="00BA72D3">
        <w:rPr>
          <w:rFonts w:ascii="Cambria" w:hAnsi="Cambria"/>
        </w:rPr>
        <w:t xml:space="preserve"> </w:t>
      </w:r>
      <w:r w:rsidR="002D7629" w:rsidRPr="00BA72D3">
        <w:rPr>
          <w:rFonts w:ascii="Cambria" w:hAnsi="Cambria"/>
        </w:rPr>
        <w:fldChar w:fldCharType="begin"/>
      </w:r>
      <w:r w:rsidR="009B1112" w:rsidRPr="00BA72D3">
        <w:rPr>
          <w:rFonts w:ascii="Cambria" w:hAnsi="Cambria"/>
        </w:rPr>
        <w:instrText xml:space="preserve"> ADDIN EN.CITE &lt;EndNote&gt;&lt;Cite&gt;&lt;Author&gt;Altamash&lt;/Author&gt;&lt;Year&gt;2016&lt;/Year&gt;&lt;IDText&gt;Periodontal treatment and HbA1c levels in subjects with diabetes mellitus&lt;/IDText&gt;&lt;DisplayText&gt;(22)&lt;/DisplayText&gt;&lt;record&gt;&lt;dates&gt;&lt;pub-dates&gt;&lt;date&gt;Jan&lt;/date&gt;&lt;/pub-dates&gt;&lt;year&gt;2016&lt;/year&gt;&lt;/dates&gt;&lt;keywords&gt;&lt;keyword&gt;Chronic Periodontitis&lt;/keyword&gt;&lt;keyword&gt;Diabetes Mellitus, Type 2&lt;/keyword&gt;&lt;keyword&gt;Female&lt;/keyword&gt;&lt;keyword&gt;Follow-Up Studies&lt;/keyword&gt;&lt;keyword&gt;Glycated Hemoglobin A&lt;/keyword&gt;&lt;keyword&gt;Humans&lt;/keyword&gt;&lt;keyword&gt;Longitudinal Studies&lt;/keyword&gt;&lt;keyword&gt;Male&lt;/keyword&gt;&lt;keyword&gt;Middle Aged&lt;/keyword&gt;&lt;keyword&gt;Pakistan&lt;/keyword&gt;&lt;keyword&gt;Periodontal Attachment Loss&lt;/keyword&gt;&lt;keyword&gt;Periodontal Index&lt;/keyword&gt;&lt;keyword&gt;Periodontal Pocket&lt;/keyword&gt;&lt;keyword&gt;Self Care&lt;/keyword&gt;&lt;keyword&gt;Treatment Outcome&lt;/keyword&gt;&lt;keyword&gt;HbA1c&lt;/keyword&gt;&lt;keyword&gt;dental plaque indexes&lt;/keyword&gt;&lt;keyword&gt;gingival bleeding on probing&lt;/keyword&gt;&lt;keyword&gt;periodontal disease&lt;/keyword&gt;&lt;keyword&gt;type 2 diabetes mellitus&lt;/keyword&gt;&lt;/keywords&gt;&lt;urls&gt;&lt;related-urls&gt;&lt;url&gt;https://www.ncbi.nlm.nih.gov/pubmed/26332936&lt;/url&gt;&lt;/related-urls&gt;&lt;/urls&gt;&lt;isbn&gt;1365-2842&lt;/isbn&gt;&lt;titles&gt;&lt;title&gt;Periodontal treatment and HbA1c levels in subjects with diabetes mellitus&lt;/title&gt;&lt;secondary-title&gt;J Oral Rehabil&lt;/secondary-title&gt;&lt;/titles&gt;&lt;pages&gt;31-8&lt;/pages&gt;&lt;number&gt;1&lt;/number&gt;&lt;contributors&gt;&lt;authors&gt;&lt;author&gt;Altamash, M.&lt;/author&gt;&lt;author&gt;Klinge, B.&lt;/author&gt;&lt;author&gt;Engström, P. E.&lt;/author&gt;&lt;/authors&gt;&lt;/contributors&gt;&lt;edition&gt;2015/08/30&lt;/edition&gt;&lt;language&gt;eng&lt;/language&gt;&lt;added-date format="utc"&gt;1555423549&lt;/added-date&gt;&lt;ref-type name="Journal Article"&gt;17&lt;/ref-type&gt;&lt;rec-number&gt;27&lt;/rec-number&gt;&lt;last-updated-date format="utc"&gt;1555423549&lt;/last-updated-date&gt;&lt;accession-num&gt;26332936&lt;/accession-num&gt;&lt;electronic-resource-num&gt;10.1111/joor.12339&lt;/electronic-resource-num&gt;&lt;volume&gt;43&lt;/volume&gt;&lt;/record&gt;&lt;/Cite&gt;&lt;/EndNote&gt;</w:instrText>
      </w:r>
      <w:r w:rsidR="002D7629" w:rsidRPr="00BA72D3">
        <w:rPr>
          <w:rFonts w:ascii="Cambria" w:hAnsi="Cambria"/>
        </w:rPr>
        <w:fldChar w:fldCharType="separate"/>
      </w:r>
      <w:r w:rsidR="008E1E4D">
        <w:rPr>
          <w:rFonts w:ascii="Cambria" w:hAnsi="Cambria"/>
          <w:noProof/>
        </w:rPr>
        <w:t>(26</w:t>
      </w:r>
      <w:r w:rsidR="009B1112" w:rsidRPr="00BA72D3">
        <w:rPr>
          <w:rFonts w:ascii="Cambria" w:hAnsi="Cambria"/>
          <w:noProof/>
        </w:rPr>
        <w:t>)</w:t>
      </w:r>
      <w:r w:rsidR="002D7629" w:rsidRPr="00BA72D3">
        <w:rPr>
          <w:rFonts w:ascii="Cambria" w:hAnsi="Cambria"/>
        </w:rPr>
        <w:fldChar w:fldCharType="end"/>
      </w:r>
      <w:r w:rsidRPr="00BA72D3">
        <w:rPr>
          <w:rFonts w:ascii="Cambria" w:hAnsi="Cambria"/>
        </w:rPr>
        <w:t xml:space="preserve"> over de relatie tussen een parodontale behandeling (chirurgisch of niet-chirurgisch) en HbA1c</w:t>
      </w:r>
      <w:r w:rsidR="002B6774">
        <w:rPr>
          <w:rFonts w:ascii="Cambria" w:hAnsi="Cambria"/>
        </w:rPr>
        <w:t>-</w:t>
      </w:r>
      <w:r w:rsidRPr="00BA72D3">
        <w:rPr>
          <w:rFonts w:ascii="Cambria" w:hAnsi="Cambria"/>
        </w:rPr>
        <w:t xml:space="preserve"> waarden bij patiënten met en zonder diabetes mellitus type 2. Er werden 21 patiënten geklasseerd onder diabetes met parodontitis, 8</w:t>
      </w:r>
      <w:r w:rsidR="00DE4EE5" w:rsidRPr="00BA72D3">
        <w:rPr>
          <w:rFonts w:ascii="Cambria" w:hAnsi="Cambria"/>
        </w:rPr>
        <w:t xml:space="preserve"> met</w:t>
      </w:r>
      <w:r w:rsidRPr="00BA72D3">
        <w:rPr>
          <w:rFonts w:ascii="Cambria" w:hAnsi="Cambria"/>
        </w:rPr>
        <w:t xml:space="preserve"> parodontitis</w:t>
      </w:r>
      <w:r w:rsidR="00652146" w:rsidRPr="00BA72D3">
        <w:rPr>
          <w:rFonts w:ascii="Cambria" w:hAnsi="Cambria"/>
        </w:rPr>
        <w:t xml:space="preserve"> zonder diabetes</w:t>
      </w:r>
      <w:r w:rsidRPr="00BA72D3">
        <w:rPr>
          <w:rFonts w:ascii="Cambria" w:hAnsi="Cambria"/>
        </w:rPr>
        <w:t xml:space="preserve">, 32 </w:t>
      </w:r>
      <w:r w:rsidR="00DE4EE5" w:rsidRPr="00BA72D3">
        <w:rPr>
          <w:rFonts w:ascii="Cambria" w:hAnsi="Cambria"/>
        </w:rPr>
        <w:t xml:space="preserve">met </w:t>
      </w:r>
      <w:r w:rsidRPr="00BA72D3">
        <w:rPr>
          <w:rFonts w:ascii="Cambria" w:hAnsi="Cambria"/>
        </w:rPr>
        <w:t xml:space="preserve">diabetes (HbA1c </w:t>
      </w:r>
      <w:r w:rsidRPr="00BA72D3">
        <w:rPr>
          <w:rFonts w:ascii="Cambria" w:hAnsi="Cambria"/>
        </w:rPr>
        <w:sym w:font="Symbol" w:char="F0B3"/>
      </w:r>
      <w:r w:rsidR="00EB376D">
        <w:rPr>
          <w:rFonts w:ascii="Cambria" w:hAnsi="Cambria"/>
        </w:rPr>
        <w:t xml:space="preserve"> 6%</w:t>
      </w:r>
      <w:r w:rsidRPr="00BA72D3">
        <w:rPr>
          <w:rFonts w:ascii="Cambria" w:hAnsi="Cambria"/>
        </w:rPr>
        <w:t>)</w:t>
      </w:r>
      <w:r w:rsidR="00652146" w:rsidRPr="00BA72D3">
        <w:rPr>
          <w:rFonts w:ascii="Cambria" w:hAnsi="Cambria"/>
        </w:rPr>
        <w:t xml:space="preserve"> maar zonder parodontitis</w:t>
      </w:r>
      <w:r w:rsidRPr="00BA72D3">
        <w:rPr>
          <w:rFonts w:ascii="Cambria" w:hAnsi="Cambria"/>
        </w:rPr>
        <w:t xml:space="preserve"> en 64 gezonde patiënten. De </w:t>
      </w:r>
      <w:r w:rsidR="00652146" w:rsidRPr="00BA72D3">
        <w:rPr>
          <w:rFonts w:ascii="Cambria" w:hAnsi="Cambria"/>
        </w:rPr>
        <w:t>metingen</w:t>
      </w:r>
      <w:r w:rsidRPr="00BA72D3">
        <w:rPr>
          <w:rFonts w:ascii="Cambria" w:hAnsi="Cambria"/>
        </w:rPr>
        <w:t xml:space="preserve"> gebeurde</w:t>
      </w:r>
      <w:r w:rsidR="00652146" w:rsidRPr="00BA72D3">
        <w:rPr>
          <w:rFonts w:ascii="Cambria" w:hAnsi="Cambria"/>
        </w:rPr>
        <w:t>n</w:t>
      </w:r>
      <w:r w:rsidRPr="00BA72D3">
        <w:rPr>
          <w:rFonts w:ascii="Cambria" w:hAnsi="Cambria"/>
        </w:rPr>
        <w:t xml:space="preserve"> bij de aanvang van het experiment, 3 maanden na behandeling en 6 maanden na behandeling</w:t>
      </w:r>
      <w:r w:rsidR="00EB376D">
        <w:rPr>
          <w:rFonts w:ascii="Cambria" w:hAnsi="Cambria"/>
        </w:rPr>
        <w:t xml:space="preserve"> zoals </w:t>
      </w:r>
      <w:r w:rsidR="00983CFC">
        <w:rPr>
          <w:rFonts w:ascii="Cambria" w:hAnsi="Cambria"/>
        </w:rPr>
        <w:t xml:space="preserve">in </w:t>
      </w:r>
      <w:r w:rsidR="00983CFC">
        <w:rPr>
          <w:rFonts w:ascii="Cambria" w:hAnsi="Cambria"/>
          <w:i/>
        </w:rPr>
        <w:t xml:space="preserve">figuur 6 </w:t>
      </w:r>
      <w:r w:rsidR="008E1E4D">
        <w:rPr>
          <w:rFonts w:ascii="Cambria" w:hAnsi="Cambria"/>
        </w:rPr>
        <w:t>weergegeven (26</w:t>
      </w:r>
      <w:r w:rsidR="00EB376D">
        <w:rPr>
          <w:rFonts w:ascii="Cambria" w:hAnsi="Cambria"/>
        </w:rPr>
        <w:t>).</w:t>
      </w:r>
      <w:r w:rsidRPr="00BA72D3">
        <w:rPr>
          <w:rFonts w:ascii="Cambria" w:hAnsi="Cambria"/>
        </w:rPr>
        <w:t xml:space="preserve"> Parodontale pockets van 4 tot 6 mm </w:t>
      </w:r>
      <w:r w:rsidR="00DE4EE5" w:rsidRPr="00BA72D3">
        <w:rPr>
          <w:rFonts w:ascii="Cambria" w:hAnsi="Cambria"/>
        </w:rPr>
        <w:t>kregen scaling en rootplaning als</w:t>
      </w:r>
      <w:r w:rsidRPr="00BA72D3">
        <w:rPr>
          <w:rFonts w:ascii="Cambria" w:hAnsi="Cambria"/>
        </w:rPr>
        <w:t xml:space="preserve"> behandeling en de pockets vanaf 6 mm kregen een modified widmanlap gecombineerd met scaling en rootplaning als </w:t>
      </w:r>
      <w:r w:rsidRPr="00BA72D3">
        <w:rPr>
          <w:rFonts w:ascii="Cambria" w:hAnsi="Cambria"/>
          <w:noProof/>
          <w:lang w:val="en-US" w:eastAsia="nl-NL"/>
        </w:rPr>
        <w:drawing>
          <wp:anchor distT="0" distB="0" distL="114300" distR="114300" simplePos="0" relativeHeight="251665408" behindDoc="0" locked="0" layoutInCell="1" allowOverlap="1" wp14:anchorId="4B8ACD93" wp14:editId="4E08FB1A">
            <wp:simplePos x="0" y="0"/>
            <wp:positionH relativeFrom="column">
              <wp:posOffset>3086100</wp:posOffset>
            </wp:positionH>
            <wp:positionV relativeFrom="paragraph">
              <wp:posOffset>457200</wp:posOffset>
            </wp:positionV>
            <wp:extent cx="2760980" cy="2322195"/>
            <wp:effectExtent l="0" t="0" r="7620" b="0"/>
            <wp:wrapTight wrapText="bothSides">
              <wp:wrapPolygon edited="0">
                <wp:start x="0" y="0"/>
                <wp:lineTo x="0" y="21263"/>
                <wp:lineTo x="21461" y="21263"/>
                <wp:lineTo x="21461" y="0"/>
                <wp:lineTo x="0" y="0"/>
              </wp:wrapPolygon>
            </wp:wrapTight>
            <wp:docPr id="8" name="Afbeelding 8" descr="Macintosh HD:Users:maximevanlooveren:Desktop:Schermafbeelding 2019-03-23 om 09.5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ximevanlooveren:Desktop:Schermafbeelding 2019-03-23 om 09.52.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0980" cy="2322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2D3">
        <w:rPr>
          <w:rFonts w:ascii="Cambria" w:hAnsi="Cambria"/>
        </w:rPr>
        <w:t xml:space="preserve">behandeling. Uit deze studie bleek dat er een daling in HbA1c van 0,3% was bij patiënten met diabetes mellitus en parodontitis op 3 maanden en een daling van 0,8% bij patiënten met diabetes en een daling van 1% bij patiënten met diabetes gecombineerd met parodontitis op 6 maanden. Elke daling van 1% in HbA1c geeft volgens de literatuur een daling van 37% </w:t>
      </w:r>
      <w:r w:rsidR="00652146" w:rsidRPr="00BA72D3">
        <w:rPr>
          <w:rFonts w:ascii="Cambria" w:hAnsi="Cambria"/>
        </w:rPr>
        <w:t>in de ontwikkeling</w:t>
      </w:r>
      <w:r w:rsidRPr="00BA72D3">
        <w:rPr>
          <w:rFonts w:ascii="Cambria" w:hAnsi="Cambria"/>
        </w:rPr>
        <w:t xml:space="preserve"> van micro-vasculaire complicaties die gerelateerd zijn aan diabetes en tevens een daling van 21% kans op sterven door een diabetes complicatie. Een daling in pocketdiepte in de categorie  van 4-6mm bij parodontitis gecombineerd met diabetes werd niet gezien. </w:t>
      </w:r>
      <w:r w:rsidR="000F6BAE">
        <w:rPr>
          <w:rFonts w:ascii="Cambria" w:hAnsi="Cambria"/>
        </w:rPr>
        <w:t xml:space="preserve"> </w:t>
      </w:r>
      <w:r w:rsidR="00E14BC1">
        <w:rPr>
          <w:rFonts w:asciiTheme="minorHAnsi" w:hAnsiTheme="minorHAnsi"/>
        </w:rPr>
        <w:t>(X.9.2</w:t>
      </w:r>
      <w:r w:rsidR="000F6BAE">
        <w:rPr>
          <w:rFonts w:asciiTheme="minorHAnsi" w:hAnsiTheme="minorHAnsi"/>
        </w:rPr>
        <w:t xml:space="preserve"> </w:t>
      </w:r>
      <w:r w:rsidR="00E14BC1">
        <w:rPr>
          <w:rFonts w:asciiTheme="minorHAnsi" w:hAnsiTheme="minorHAnsi"/>
          <w:i/>
        </w:rPr>
        <w:t>tabel 4</w:t>
      </w:r>
      <w:r w:rsidR="000F6BAE">
        <w:rPr>
          <w:rFonts w:asciiTheme="minorHAnsi" w:hAnsiTheme="minorHAnsi"/>
          <w:i/>
        </w:rPr>
        <w:t>)</w:t>
      </w:r>
    </w:p>
    <w:p w14:paraId="68471926" w14:textId="77777777" w:rsidR="000F6BAE" w:rsidRPr="000F6BAE" w:rsidRDefault="000F6BAE" w:rsidP="00BA72D3">
      <w:pPr>
        <w:spacing w:line="360" w:lineRule="auto"/>
        <w:jc w:val="both"/>
        <w:rPr>
          <w:rFonts w:asciiTheme="minorHAnsi" w:hAnsiTheme="minorHAnsi"/>
          <w:i/>
        </w:rPr>
      </w:pPr>
    </w:p>
    <w:p w14:paraId="0ECFE298" w14:textId="7F87B8A8" w:rsidR="00D93E98" w:rsidRPr="00BA72D3" w:rsidRDefault="00D93E98" w:rsidP="00BA72D3">
      <w:pPr>
        <w:spacing w:line="360" w:lineRule="auto"/>
        <w:jc w:val="both"/>
        <w:rPr>
          <w:rFonts w:ascii="Cambria" w:hAnsi="Cambria"/>
        </w:rPr>
      </w:pPr>
      <w:r w:rsidRPr="00BA72D3">
        <w:rPr>
          <w:rFonts w:ascii="Cambria" w:hAnsi="Cambria"/>
        </w:rPr>
        <w:t>Bossart et al</w:t>
      </w:r>
      <w:r w:rsidR="002D7629" w:rsidRPr="00BA72D3">
        <w:rPr>
          <w:rFonts w:ascii="Cambria" w:hAnsi="Cambria"/>
        </w:rPr>
        <w:t xml:space="preserve"> </w:t>
      </w:r>
      <w:r w:rsidR="002D7629" w:rsidRPr="00BA72D3">
        <w:rPr>
          <w:rFonts w:ascii="Cambria" w:hAnsi="Cambria"/>
        </w:rPr>
        <w:fldChar w:fldCharType="begin"/>
      </w:r>
      <w:r w:rsidR="009B1112" w:rsidRPr="00BA72D3">
        <w:rPr>
          <w:rFonts w:ascii="Cambria" w:hAnsi="Cambria"/>
        </w:rPr>
        <w:instrText xml:space="preserve"> ADDIN EN.CITE &lt;EndNote&gt;&lt;Cite&gt;&lt;Author&gt;Bossart&lt;/Author&gt;&lt;Year&gt;2016&lt;/Year&gt;&lt;IDText&gt;A pilot study of an HbA1c chairside screening protocol for diabetes in patients with chronic periodontitis: the dental hygienist&amp;apos;s role&lt;/IDText&gt;&lt;DisplayText&gt;(23)&lt;/DisplayText&gt;&lt;record&gt;&lt;dates&gt;&lt;pub-dates&gt;&lt;date&gt;May&lt;/date&gt;&lt;/pub-dates&gt;&lt;year&gt;2016&lt;/year&gt;&lt;/dates&gt;&lt;keywords&gt;&lt;keyword&gt;Adult&lt;/keyword&gt;&lt;keyword&gt;Chronic Periodontitis&lt;/keyword&gt;&lt;keyword&gt;Dental Hygienists&lt;/keyword&gt;&lt;keyword&gt;Diabetes Mellitus, Type 2&lt;/keyword&gt;&lt;keyword&gt;Female&lt;/keyword&gt;&lt;keyword&gt;Glycated Hemoglobin A&lt;/keyword&gt;&lt;keyword&gt;Humans&lt;/keyword&gt;&lt;keyword&gt;Male&lt;/keyword&gt;&lt;keyword&gt;Middle Aged&lt;/keyword&gt;&lt;keyword&gt;Pilot Projects&lt;/keyword&gt;&lt;keyword&gt;Professional Role&lt;/keyword&gt;&lt;keyword&gt;Risk Factors&lt;/keyword&gt;&lt;keyword&gt;HbA1c&lt;/keyword&gt;&lt;keyword&gt;diabetes risk factors&lt;/keyword&gt;&lt;keyword&gt;glycosylated haemoglobin&lt;/keyword&gt;&lt;keyword&gt;periodontitis&lt;/keyword&gt;&lt;keyword&gt;prediabetes&lt;/keyword&gt;&lt;keyword&gt;screening&lt;/keyword&gt;&lt;keyword&gt;type 2 diabetes&lt;/keyword&gt;&lt;/keywords&gt;&lt;urls&gt;&lt;related-urls&gt;&lt;url&gt;https://www.ncbi.nlm.nih.gov/pubmed/25809551&lt;/url&gt;&lt;/related-urls&gt;&lt;/urls&gt;&lt;isbn&gt;1601-5037&lt;/isbn&gt;&lt;titles&gt;&lt;title&gt;A pilot study of an HbA1c chairside screening protocol for diabetes in patients with chronic periodontitis: the dental hygienist&amp;apos;s role&lt;/title&gt;&lt;secondary-title&gt;Int J Dent Hyg&lt;/secondary-title&gt;&lt;/titles&gt;&lt;pages&gt;98-107&lt;/pages&gt;&lt;number&gt;2&lt;/number&gt;&lt;contributors&gt;&lt;authors&gt;&lt;author&gt;Bossart, M.&lt;/author&gt;&lt;author&gt;Calley, K. H.&lt;/author&gt;&lt;author&gt;Gurenlian, J. R.&lt;/author&gt;&lt;author&gt;Mason, B.&lt;/author&gt;&lt;author&gt;Ferguson, R. E.&lt;/author&gt;&lt;author&gt;Peterson, T.&lt;/author&gt;&lt;/authors&gt;&lt;/contributors&gt;&lt;edition&gt;2015/03/23&lt;/edition&gt;&lt;language&gt;eng&lt;/language&gt;&lt;added-date format="utc"&gt;1555423687&lt;/added-date&gt;&lt;ref-type name="Journal Article"&gt;17&lt;/ref-type&gt;&lt;rec-number&gt;28&lt;/rec-number&gt;&lt;last-updated-date format="utc"&gt;1555423687&lt;/last-updated-date&gt;&lt;accession-num&gt;25809551&lt;/accession-num&gt;&lt;electronic-resource-num&gt;10.1111/idh.12140&lt;/electronic-resource-num&gt;&lt;volume&gt;14&lt;/volume&gt;&lt;/record&gt;&lt;/Cite&gt;&lt;/EndNote&gt;</w:instrText>
      </w:r>
      <w:r w:rsidR="002D7629" w:rsidRPr="00BA72D3">
        <w:rPr>
          <w:rFonts w:ascii="Cambria" w:hAnsi="Cambria"/>
        </w:rPr>
        <w:fldChar w:fldCharType="separate"/>
      </w:r>
      <w:r w:rsidR="008E1E4D">
        <w:rPr>
          <w:rFonts w:ascii="Cambria" w:hAnsi="Cambria"/>
          <w:noProof/>
        </w:rPr>
        <w:t>(27</w:t>
      </w:r>
      <w:r w:rsidR="009B1112" w:rsidRPr="00BA72D3">
        <w:rPr>
          <w:rFonts w:ascii="Cambria" w:hAnsi="Cambria"/>
          <w:noProof/>
        </w:rPr>
        <w:t>)</w:t>
      </w:r>
      <w:r w:rsidR="002D7629" w:rsidRPr="00BA72D3">
        <w:rPr>
          <w:rFonts w:ascii="Cambria" w:hAnsi="Cambria"/>
        </w:rPr>
        <w:fldChar w:fldCharType="end"/>
      </w:r>
      <w:r w:rsidRPr="00BA72D3">
        <w:rPr>
          <w:rFonts w:ascii="Cambria" w:hAnsi="Cambria"/>
        </w:rPr>
        <w:t xml:space="preserve"> deed in 201</w:t>
      </w:r>
      <w:r w:rsidR="00DE4EE5" w:rsidRPr="00BA72D3">
        <w:rPr>
          <w:rFonts w:ascii="Cambria" w:hAnsi="Cambria"/>
        </w:rPr>
        <w:t>5 onderzoek naar verhoogde HbA1c</w:t>
      </w:r>
      <w:r w:rsidR="002B6774">
        <w:rPr>
          <w:rFonts w:ascii="Cambria" w:hAnsi="Cambria"/>
        </w:rPr>
        <w:t>-</w:t>
      </w:r>
      <w:r w:rsidRPr="00BA72D3">
        <w:rPr>
          <w:rFonts w:ascii="Cambria" w:hAnsi="Cambria"/>
        </w:rPr>
        <w:t>waarden screening in de t</w:t>
      </w:r>
      <w:r w:rsidR="00652146" w:rsidRPr="00BA72D3">
        <w:rPr>
          <w:rFonts w:ascii="Cambria" w:hAnsi="Cambria"/>
        </w:rPr>
        <w:t>andarts</w:t>
      </w:r>
      <w:r w:rsidRPr="00BA72D3">
        <w:rPr>
          <w:rFonts w:ascii="Cambria" w:hAnsi="Cambria"/>
        </w:rPr>
        <w:t>stoel bij patiënten met parodontitis maar zonder</w:t>
      </w:r>
      <w:r w:rsidR="00DE4EE5" w:rsidRPr="00BA72D3">
        <w:rPr>
          <w:rFonts w:ascii="Cambria" w:hAnsi="Cambria"/>
        </w:rPr>
        <w:t xml:space="preserve"> enige</w:t>
      </w:r>
      <w:r w:rsidRPr="00BA72D3">
        <w:rPr>
          <w:rFonts w:ascii="Cambria" w:hAnsi="Cambria"/>
        </w:rPr>
        <w:t xml:space="preserve"> voorgeschiedenis van diabetes mellitus. 50 p</w:t>
      </w:r>
      <w:r w:rsidR="00F83EBC">
        <w:rPr>
          <w:rFonts w:ascii="Cambria" w:hAnsi="Cambria"/>
        </w:rPr>
        <w:t>atiënten van de</w:t>
      </w:r>
      <w:r w:rsidR="003E0F63" w:rsidRPr="00BA72D3">
        <w:rPr>
          <w:rFonts w:ascii="Cambria" w:hAnsi="Cambria"/>
        </w:rPr>
        <w:t xml:space="preserve"> Kaukasische bevolking</w:t>
      </w:r>
      <w:r w:rsidRPr="00BA72D3">
        <w:rPr>
          <w:rFonts w:ascii="Cambria" w:hAnsi="Cambria"/>
        </w:rPr>
        <w:t xml:space="preserve"> werden geïncludeerd in de studie waarbij er vragenlijsten ( ADA risk tests) werden ingevuld over het risico op diabetes waarbij een score 1-4 weinig risico betekend en bij </w:t>
      </w:r>
      <w:r w:rsidRPr="00BA72D3">
        <w:rPr>
          <w:rFonts w:ascii="Cambria" w:hAnsi="Cambria"/>
        </w:rPr>
        <w:sym w:font="Symbol" w:char="F0B3"/>
      </w:r>
      <w:r w:rsidRPr="00BA72D3">
        <w:rPr>
          <w:rFonts w:ascii="Cambria" w:hAnsi="Cambria"/>
        </w:rPr>
        <w:t xml:space="preserve"> </w:t>
      </w:r>
      <w:r w:rsidR="00DE4EE5" w:rsidRPr="00BA72D3">
        <w:rPr>
          <w:rFonts w:ascii="Cambria" w:hAnsi="Cambria"/>
        </w:rPr>
        <w:t xml:space="preserve">5 </w:t>
      </w:r>
      <w:r w:rsidRPr="00BA72D3">
        <w:rPr>
          <w:rFonts w:ascii="Cambria" w:hAnsi="Cambria"/>
        </w:rPr>
        <w:t xml:space="preserve">een verhoogd risico kan zijn op het ontwikkelen van diabetes mellitus. </w:t>
      </w:r>
      <w:r w:rsidR="00DE4EE5" w:rsidRPr="00BA72D3">
        <w:rPr>
          <w:rFonts w:ascii="Cambria" w:hAnsi="Cambria"/>
        </w:rPr>
        <w:t xml:space="preserve">De </w:t>
      </w:r>
      <w:r w:rsidR="002B6774">
        <w:rPr>
          <w:rFonts w:ascii="Cambria" w:hAnsi="Cambria"/>
        </w:rPr>
        <w:t>HbA1c-</w:t>
      </w:r>
      <w:r w:rsidRPr="00BA72D3">
        <w:rPr>
          <w:rFonts w:ascii="Cambria" w:hAnsi="Cambria"/>
        </w:rPr>
        <w:t xml:space="preserve">waarden gemeten aan de hand </w:t>
      </w:r>
      <w:r w:rsidRPr="00BA72D3">
        <w:rPr>
          <w:rFonts w:ascii="Cambria" w:hAnsi="Cambria"/>
        </w:rPr>
        <w:lastRenderedPageBreak/>
        <w:t xml:space="preserve">van een vinger </w:t>
      </w:r>
      <w:r w:rsidR="00F83EBC">
        <w:rPr>
          <w:rFonts w:ascii="Cambria" w:hAnsi="Cambria"/>
        </w:rPr>
        <w:t>bloed</w:t>
      </w:r>
      <w:r w:rsidRPr="00BA72D3">
        <w:rPr>
          <w:rFonts w:ascii="Cambria" w:hAnsi="Cambria"/>
        </w:rPr>
        <w:t>pri</w:t>
      </w:r>
      <w:r w:rsidR="00F83EBC">
        <w:rPr>
          <w:rFonts w:ascii="Cambria" w:hAnsi="Cambria"/>
        </w:rPr>
        <w:t xml:space="preserve">k </w:t>
      </w:r>
      <w:r w:rsidRPr="00BA72D3">
        <w:rPr>
          <w:rFonts w:ascii="Cambria" w:hAnsi="Cambria"/>
        </w:rPr>
        <w:t xml:space="preserve"> tetst (FBS) en de bekomen waarden werden opgedeeld volgens de ADA classificatie. Uit deze meting is gebleken dat 32% een waarde had tussen 5,7 en 6,4% wat wijst op pre-diabetes en 2% een waarde </w:t>
      </w:r>
      <w:r w:rsidRPr="00BA72D3">
        <w:rPr>
          <w:rFonts w:ascii="Cambria" w:hAnsi="Cambria"/>
        </w:rPr>
        <w:sym w:font="Symbol" w:char="F0B3"/>
      </w:r>
      <w:r w:rsidR="008A4327" w:rsidRPr="00BA72D3">
        <w:rPr>
          <w:rFonts w:ascii="Cambria" w:hAnsi="Cambria"/>
        </w:rPr>
        <w:t xml:space="preserve"> 6,4</w:t>
      </w:r>
      <w:r w:rsidRPr="00BA72D3">
        <w:rPr>
          <w:rFonts w:ascii="Cambria" w:hAnsi="Cambria"/>
        </w:rPr>
        <w:t>% wat wijst op diabetes. Verder werd er geen significante link gevonden tussen het aantal missende gebitselementen, het aantal verdiepte pockets, bleeding on probing en de score op de vragenlijst van de ADA score. De onderzoekers van deze studie geven wel aan dat bij p</w:t>
      </w:r>
      <w:r w:rsidR="00F83EBC">
        <w:rPr>
          <w:rFonts w:ascii="Cambria" w:hAnsi="Cambria"/>
        </w:rPr>
        <w:t>ersonen van de</w:t>
      </w:r>
      <w:r w:rsidR="00652146" w:rsidRPr="00BA72D3">
        <w:rPr>
          <w:rFonts w:ascii="Cambria" w:hAnsi="Cambria"/>
        </w:rPr>
        <w:t xml:space="preserve"> K</w:t>
      </w:r>
      <w:r w:rsidRPr="00BA72D3">
        <w:rPr>
          <w:rFonts w:ascii="Cambria" w:hAnsi="Cambria"/>
        </w:rPr>
        <w:t xml:space="preserve">aukasische </w:t>
      </w:r>
      <w:r w:rsidR="00652146" w:rsidRPr="00BA72D3">
        <w:rPr>
          <w:rFonts w:ascii="Cambria" w:hAnsi="Cambria"/>
        </w:rPr>
        <w:t xml:space="preserve">bevolking </w:t>
      </w:r>
      <w:r w:rsidRPr="00BA72D3">
        <w:rPr>
          <w:rFonts w:ascii="Cambria" w:hAnsi="Cambria"/>
        </w:rPr>
        <w:t>meer diabetes type 2 voorkomt maar gezien de wereldwijde toename in prevalentie van diabetes en zijn ernstige complicaties is men erbij gebaat om in te spelen op de preventie</w:t>
      </w:r>
      <w:r w:rsidR="00652146" w:rsidRPr="00BA72D3">
        <w:rPr>
          <w:rFonts w:ascii="Cambria" w:hAnsi="Cambria"/>
        </w:rPr>
        <w:t xml:space="preserve"> in de volledige populatie</w:t>
      </w:r>
      <w:r w:rsidRPr="00BA72D3">
        <w:rPr>
          <w:rFonts w:ascii="Cambria" w:hAnsi="Cambria"/>
        </w:rPr>
        <w:t>. Dit zou in de t</w:t>
      </w:r>
      <w:r w:rsidR="00652146" w:rsidRPr="00BA72D3">
        <w:rPr>
          <w:rFonts w:ascii="Cambria" w:hAnsi="Cambria"/>
        </w:rPr>
        <w:t>andarts</w:t>
      </w:r>
      <w:r w:rsidRPr="00BA72D3">
        <w:rPr>
          <w:rFonts w:ascii="Cambria" w:hAnsi="Cambria"/>
        </w:rPr>
        <w:t>stoel kunnen gebeuren door bij parodontitis patiënten een vinger</w:t>
      </w:r>
      <w:r w:rsidR="00F83EBC">
        <w:rPr>
          <w:rFonts w:ascii="Cambria" w:hAnsi="Cambria"/>
        </w:rPr>
        <w:t xml:space="preserve"> bloed</w:t>
      </w:r>
      <w:r w:rsidRPr="00BA72D3">
        <w:rPr>
          <w:rFonts w:ascii="Cambria" w:hAnsi="Cambria"/>
        </w:rPr>
        <w:t>prik test uit te voeren en bij verhoogd</w:t>
      </w:r>
      <w:r w:rsidR="002B6774">
        <w:rPr>
          <w:rFonts w:ascii="Cambria" w:hAnsi="Cambria"/>
        </w:rPr>
        <w:t>e HbA1c-</w:t>
      </w:r>
      <w:r w:rsidRPr="00BA72D3">
        <w:rPr>
          <w:rFonts w:ascii="Cambria" w:hAnsi="Cambria"/>
        </w:rPr>
        <w:t>waarden contac</w:t>
      </w:r>
      <w:r w:rsidR="002D7629" w:rsidRPr="00BA72D3">
        <w:rPr>
          <w:rFonts w:ascii="Cambria" w:hAnsi="Cambria"/>
        </w:rPr>
        <w:t>t op te nemen met de huisarts.</w:t>
      </w:r>
      <w:r w:rsidR="00E2690F">
        <w:rPr>
          <w:rFonts w:ascii="Cambria" w:hAnsi="Cambria"/>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583491B2" w14:textId="77777777" w:rsidR="00D93E98" w:rsidRPr="00BA72D3" w:rsidRDefault="00D93E98" w:rsidP="00BA72D3">
      <w:pPr>
        <w:spacing w:line="360" w:lineRule="auto"/>
        <w:jc w:val="both"/>
        <w:rPr>
          <w:rFonts w:ascii="Cambria" w:hAnsi="Cambria"/>
        </w:rPr>
      </w:pPr>
    </w:p>
    <w:p w14:paraId="0A9CBDCB" w14:textId="2BEE4920" w:rsidR="000F6BAE" w:rsidRPr="00CF4788" w:rsidRDefault="00DE4EE5" w:rsidP="000F6BAE">
      <w:pPr>
        <w:spacing w:line="360" w:lineRule="auto"/>
        <w:jc w:val="both"/>
        <w:rPr>
          <w:rFonts w:asciiTheme="minorHAnsi" w:hAnsiTheme="minorHAnsi"/>
          <w:i/>
        </w:rPr>
      </w:pPr>
      <w:r w:rsidRPr="00BA72D3">
        <w:rPr>
          <w:rFonts w:ascii="Cambria" w:hAnsi="Cambria"/>
        </w:rPr>
        <w:t>Een k</w:t>
      </w:r>
      <w:r w:rsidR="00D93E98" w:rsidRPr="00BA72D3">
        <w:rPr>
          <w:rFonts w:ascii="Cambria" w:hAnsi="Cambria"/>
        </w:rPr>
        <w:t>leinschalige piloot studie in Japan</w:t>
      </w:r>
      <w:r w:rsidR="0065718F" w:rsidRPr="00BA72D3">
        <w:rPr>
          <w:rFonts w:ascii="Cambria" w:hAnsi="Cambria"/>
        </w:rPr>
        <w:t xml:space="preserve"> </w:t>
      </w:r>
      <w:r w:rsidR="0065718F" w:rsidRPr="00BA72D3">
        <w:rPr>
          <w:rFonts w:ascii="Cambria" w:hAnsi="Cambria"/>
        </w:rPr>
        <w:fldChar w:fldCharType="begin">
          <w:fldData xml:space="preserve">PEVuZE5vdGU+PENpdGU+PEF1dGhvcj5IYXlhc2hpPC9BdXRob3I+PFllYXI+MjAxNzwvWWVhcj48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PEVuZE5vdGU+PENpdGU+PEF1dGhvcj5IYXlhc2hpPC9BdXRob3I+PFllYXI+MjAxNzwvWWVhcj48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65718F" w:rsidRPr="00BA72D3">
        <w:rPr>
          <w:rFonts w:ascii="Cambria" w:hAnsi="Cambria"/>
        </w:rPr>
      </w:r>
      <w:r w:rsidR="0065718F" w:rsidRPr="00BA72D3">
        <w:rPr>
          <w:rFonts w:ascii="Cambria" w:hAnsi="Cambria"/>
        </w:rPr>
        <w:fldChar w:fldCharType="separate"/>
      </w:r>
      <w:r w:rsidR="008E1E4D">
        <w:rPr>
          <w:rFonts w:ascii="Cambria" w:hAnsi="Cambria"/>
          <w:noProof/>
        </w:rPr>
        <w:t>(28</w:t>
      </w:r>
      <w:r w:rsidR="009B1112" w:rsidRPr="00BA72D3">
        <w:rPr>
          <w:rFonts w:ascii="Cambria" w:hAnsi="Cambria"/>
          <w:noProof/>
        </w:rPr>
        <w:t>)</w:t>
      </w:r>
      <w:r w:rsidR="0065718F" w:rsidRPr="00BA72D3">
        <w:rPr>
          <w:rFonts w:ascii="Cambria" w:hAnsi="Cambria"/>
        </w:rPr>
        <w:fldChar w:fldCharType="end"/>
      </w:r>
      <w:r w:rsidR="00D93E98" w:rsidRPr="00BA72D3">
        <w:rPr>
          <w:rFonts w:ascii="Cambria" w:hAnsi="Cambria"/>
        </w:rPr>
        <w:t xml:space="preserve"> onderzocht de relatie tussen niet-chirurgische parodontale behandeling ( zoals uitgebreide mondhygiëne instructie, scaling en rootplaning) en de algemene gezondheidstoestand bij patiënten met DM2. Hierbij bleek dat de pocketdiepte en BoP verbeterde na de behandeling evenals de TNF-alfa, hs-CRP en urninair albumine. Parodontale behandeling heeft effect op DM2 en op de complicerende effecten van DM2 zoals nier-en lever ziekten. Opmerkelijk is wel dat deze studie slechts 12  deelnemers includeerden met een HbA1c-w</w:t>
      </w:r>
      <w:r w:rsidR="0065718F" w:rsidRPr="00BA72D3">
        <w:rPr>
          <w:rFonts w:ascii="Cambria" w:hAnsi="Cambria"/>
        </w:rPr>
        <w:t xml:space="preserve">aarden kleiner dan 8%. </w:t>
      </w:r>
      <w:r w:rsidR="00E14BC1">
        <w:rPr>
          <w:rFonts w:asciiTheme="minorHAnsi" w:hAnsiTheme="minorHAnsi"/>
        </w:rPr>
        <w:t xml:space="preserve">(X.9.2 </w:t>
      </w:r>
      <w:r w:rsidR="00E14BC1">
        <w:rPr>
          <w:rFonts w:asciiTheme="minorHAnsi" w:hAnsiTheme="minorHAnsi"/>
          <w:i/>
        </w:rPr>
        <w:t>tabel 4</w:t>
      </w:r>
      <w:r w:rsidR="000F6BAE">
        <w:rPr>
          <w:rFonts w:asciiTheme="minorHAnsi" w:hAnsiTheme="minorHAnsi"/>
          <w:i/>
        </w:rPr>
        <w:t>)</w:t>
      </w:r>
    </w:p>
    <w:p w14:paraId="18B22B02" w14:textId="77777777" w:rsidR="00D93E98" w:rsidRPr="00BA72D3" w:rsidRDefault="00D93E98" w:rsidP="00BA72D3">
      <w:pPr>
        <w:spacing w:line="360" w:lineRule="auto"/>
        <w:jc w:val="both"/>
        <w:rPr>
          <w:rFonts w:ascii="Cambria" w:hAnsi="Cambria"/>
        </w:rPr>
      </w:pPr>
    </w:p>
    <w:p w14:paraId="0628AB0B" w14:textId="6A0A5BDF" w:rsidR="00D93E98" w:rsidRPr="00BA72D3" w:rsidRDefault="00D93E98" w:rsidP="00BA72D3">
      <w:pPr>
        <w:spacing w:line="360" w:lineRule="auto"/>
        <w:jc w:val="both"/>
        <w:rPr>
          <w:rFonts w:ascii="Cambria" w:hAnsi="Cambria"/>
        </w:rPr>
      </w:pPr>
      <w:r w:rsidRPr="00BA72D3">
        <w:rPr>
          <w:rFonts w:ascii="Cambria" w:hAnsi="Cambria"/>
        </w:rPr>
        <w:t>Kiedrowicz et al</w:t>
      </w:r>
      <w:r w:rsidR="00D71393" w:rsidRPr="00BA72D3">
        <w:rPr>
          <w:rFonts w:ascii="Cambria" w:hAnsi="Cambria"/>
        </w:rPr>
        <w:t xml:space="preserve"> </w:t>
      </w:r>
      <w:r w:rsidR="00D71393" w:rsidRPr="00BA72D3">
        <w:rPr>
          <w:rFonts w:ascii="Cambria" w:hAnsi="Cambria"/>
        </w:rPr>
        <w:fldChar w:fldCharType="begin"/>
      </w:r>
      <w:r w:rsidR="009B1112" w:rsidRPr="00BA72D3">
        <w:rPr>
          <w:rFonts w:ascii="Cambria" w:hAnsi="Cambria"/>
        </w:rPr>
        <w:instrText xml:space="preserve"> ADDIN EN.CITE &lt;EndNote&gt;&lt;Cite&gt;&lt;Author&gt;Kiedrowicz&lt;/Author&gt;&lt;Year&gt;2015&lt;/Year&gt;&lt;IDText&gt;A comparison of the periodontal status in patients with type 2 diabetes based on glycated haemoglobin levels and other risk factors&lt;/IDText&gt;&lt;DisplayText&gt;(25)&lt;/DisplayText&gt;&lt;record&gt;&lt;dates&gt;&lt;pub-dates&gt;&lt;date&gt;Mar&lt;/date&gt;&lt;/pub-dates&gt;&lt;year&gt;2015&lt;/year&gt;&lt;/dates&gt;&lt;keywords&gt;&lt;keyword&gt;Adult&lt;/keyword&gt;&lt;keyword&gt;C-Reactive Protein&lt;/keyword&gt;&lt;keyword&gt;Diabetes Mellitus, Type 2&lt;/keyword&gt;&lt;keyword&gt;Female&lt;/keyword&gt;&lt;keyword&gt;Glycated Hemoglobin A&lt;/keyword&gt;&lt;keyword&gt;Humans&lt;/keyword&gt;&lt;keyword&gt;Male&lt;/keyword&gt;&lt;keyword&gt;Middle Aged&lt;/keyword&gt;&lt;keyword&gt;Periodontal Diseases&lt;/keyword&gt;&lt;keyword&gt;Periodontitis&lt;/keyword&gt;&lt;keyword&gt;Risk Factors&lt;/keyword&gt;&lt;keyword&gt;Sex Factors&lt;/keyword&gt;&lt;keyword&gt;Diabetes mellitus&lt;/keyword&gt;&lt;keyword&gt;Glycated haemoglobin A&lt;/keyword&gt;&lt;keyword&gt;Periodontitis&lt;/keyword&gt;&lt;keyword&gt;Risk factors&lt;/keyword&gt;&lt;/keywords&gt;&lt;urls&gt;&lt;related-urls&gt;&lt;url&gt;https://www.ncbi.nlm.nih.gov/pubmed/25723568&lt;/url&gt;&lt;/related-urls&gt;&lt;/urls&gt;&lt;isbn&gt;1898-4002&lt;/isbn&gt;&lt;titles&gt;&lt;title&gt;A comparison of the periodontal status in patients with type 2 diabetes based on glycated haemoglobin levels and other risk factors&lt;/title&gt;&lt;secondary-title&gt;Adv Med Sci&lt;/secondary-title&gt;&lt;/titles&gt;&lt;pages&gt;156-61&lt;/pages&gt;&lt;number&gt;1&lt;/number&gt;&lt;contributors&gt;&lt;authors&gt;&lt;author&gt;Kiedrowicz, M.&lt;/author&gt;&lt;author&gt;Dembowska, E.&lt;/author&gt;&lt;author&gt;Banach, J.&lt;/author&gt;&lt;author&gt;Safranow, K.&lt;/author&gt;&lt;author&gt;Pynka, S.&lt;/author&gt;&lt;/authors&gt;&lt;/contributors&gt;&lt;edition&gt;2015/02/10&lt;/edition&gt;&lt;language&gt;eng&lt;/language&gt;&lt;added-date format="utc"&gt;1555424079&lt;/added-date&gt;&lt;ref-type name="Journal Article"&gt;17&lt;/ref-type&gt;&lt;rec-number&gt;30&lt;/rec-number&gt;&lt;last-updated-date format="utc"&gt;1555424079&lt;/last-updated-date&gt;&lt;accession-num&gt;25723568&lt;/accession-num&gt;&lt;electronic-resource-num&gt;10.1016/j.advms.2015.01.007&lt;/electronic-resource-num&gt;&lt;volume&gt;60&lt;/volume&gt;&lt;/record&gt;&lt;/Cite&gt;&lt;/EndNote&gt;</w:instrText>
      </w:r>
      <w:r w:rsidR="00D71393" w:rsidRPr="00BA72D3">
        <w:rPr>
          <w:rFonts w:ascii="Cambria" w:hAnsi="Cambria"/>
        </w:rPr>
        <w:fldChar w:fldCharType="separate"/>
      </w:r>
      <w:r w:rsidR="008E1E4D">
        <w:rPr>
          <w:rFonts w:ascii="Cambria" w:hAnsi="Cambria"/>
          <w:noProof/>
        </w:rPr>
        <w:t>(29</w:t>
      </w:r>
      <w:r w:rsidR="009B1112" w:rsidRPr="00BA72D3">
        <w:rPr>
          <w:rFonts w:ascii="Cambria" w:hAnsi="Cambria"/>
          <w:noProof/>
        </w:rPr>
        <w:t>)</w:t>
      </w:r>
      <w:r w:rsidR="00D71393" w:rsidRPr="00BA72D3">
        <w:rPr>
          <w:rFonts w:ascii="Cambria" w:hAnsi="Cambria"/>
        </w:rPr>
        <w:fldChar w:fldCharType="end"/>
      </w:r>
      <w:r w:rsidRPr="00BA72D3">
        <w:rPr>
          <w:rFonts w:ascii="Cambria" w:hAnsi="Cambria"/>
        </w:rPr>
        <w:t xml:space="preserve"> deed een vergelijkende studie bij 75 patiënten naar de mogelijke relatie tussen de parodontale status en de </w:t>
      </w:r>
      <w:r w:rsidR="002B6774">
        <w:rPr>
          <w:rFonts w:ascii="Cambria" w:hAnsi="Cambria"/>
        </w:rPr>
        <w:t>HbA1c-</w:t>
      </w:r>
      <w:r w:rsidRPr="00BA72D3">
        <w:rPr>
          <w:rFonts w:ascii="Cambria" w:hAnsi="Cambria"/>
        </w:rPr>
        <w:t>waarden bij diabetes mellitus type 2. Bij de deelnemers behoorden 40 patiënten bij de goed gecontroleerde groep ( HbA1C</w:t>
      </w:r>
      <w:r w:rsidRPr="00BA72D3">
        <w:rPr>
          <w:rFonts w:ascii="Cambria" w:hAnsi="Cambria"/>
        </w:rPr>
        <w:sym w:font="Symbol" w:char="F03C"/>
      </w:r>
      <w:r w:rsidRPr="00BA72D3">
        <w:rPr>
          <w:rFonts w:ascii="Cambria" w:hAnsi="Cambria"/>
        </w:rPr>
        <w:t xml:space="preserve"> 7 %) en 35 patiënten bij de slecht gecontroleerde groep (HbA1c</w:t>
      </w:r>
      <w:r w:rsidRPr="00BA72D3">
        <w:rPr>
          <w:rFonts w:ascii="Cambria" w:hAnsi="Cambria"/>
        </w:rPr>
        <w:sym w:font="Symbol" w:char="F0B3"/>
      </w:r>
      <w:r w:rsidRPr="00BA72D3">
        <w:rPr>
          <w:rFonts w:ascii="Cambria" w:hAnsi="Cambria"/>
        </w:rPr>
        <w:t xml:space="preserve"> 7%). Opmerkelijk aan deze studie is dat niet elke patiënt  aan parodontitis lijdt. Ze concludeerde</w:t>
      </w:r>
      <w:r w:rsidR="00DE4EE5" w:rsidRPr="00BA72D3">
        <w:rPr>
          <w:rFonts w:ascii="Cambria" w:hAnsi="Cambria"/>
        </w:rPr>
        <w:t>n</w:t>
      </w:r>
      <w:r w:rsidRPr="00BA72D3">
        <w:rPr>
          <w:rFonts w:ascii="Cambria" w:hAnsi="Cambria"/>
        </w:rPr>
        <w:t xml:space="preserve"> dat er in de slecht gecontroleerde diabetes groep 2 keer zoveel pockets </w:t>
      </w:r>
      <w:r w:rsidRPr="00BA72D3">
        <w:rPr>
          <w:rFonts w:ascii="Cambria" w:hAnsi="Cambria"/>
        </w:rPr>
        <w:sym w:font="Symbol" w:char="F0B3"/>
      </w:r>
      <w:r w:rsidRPr="00BA72D3">
        <w:rPr>
          <w:rFonts w:ascii="Cambria" w:hAnsi="Cambria"/>
        </w:rPr>
        <w:t xml:space="preserve"> 5 mm werden gemeten in vergelijking met de goed gecontroleerde groep, ec</w:t>
      </w:r>
      <w:r w:rsidR="00DE4EE5" w:rsidRPr="00BA72D3">
        <w:rPr>
          <w:rFonts w:ascii="Cambria" w:hAnsi="Cambria"/>
        </w:rPr>
        <w:t>hter werd dit niet significant b</w:t>
      </w:r>
      <w:r w:rsidR="002B6774">
        <w:rPr>
          <w:rFonts w:ascii="Cambria" w:hAnsi="Cambria"/>
        </w:rPr>
        <w:t>evonden. De bekomen HbA1c-</w:t>
      </w:r>
      <w:r w:rsidRPr="00BA72D3">
        <w:rPr>
          <w:rFonts w:ascii="Cambria" w:hAnsi="Cambria"/>
        </w:rPr>
        <w:t>waarden werden ook niet significant bevonden in relatie met de parodontale status, wel werd er significant gecorreleerd met de concentratie aan C reactieve proteïne en het aantal jaren dat de patiënt aan diabetes lijdt. De onderzoekers concludeerde</w:t>
      </w:r>
      <w:r w:rsidR="00F83EBC">
        <w:rPr>
          <w:rFonts w:ascii="Cambria" w:hAnsi="Cambria"/>
        </w:rPr>
        <w:t>n</w:t>
      </w:r>
      <w:r w:rsidRPr="00BA72D3">
        <w:rPr>
          <w:rFonts w:ascii="Cambria" w:hAnsi="Cambria"/>
        </w:rPr>
        <w:t xml:space="preserve"> uit de literatuur dat advanced glycated endproducts</w:t>
      </w:r>
      <w:r w:rsidR="00DE4EE5" w:rsidRPr="00BA72D3">
        <w:rPr>
          <w:rFonts w:ascii="Cambria" w:hAnsi="Cambria"/>
        </w:rPr>
        <w:t xml:space="preserve"> (AGE) </w:t>
      </w:r>
      <w:r w:rsidR="00DE4EE5" w:rsidRPr="00BA72D3">
        <w:rPr>
          <w:rFonts w:ascii="Cambria" w:hAnsi="Cambria"/>
        </w:rPr>
        <w:lastRenderedPageBreak/>
        <w:t>worden gevormd door niet-</w:t>
      </w:r>
      <w:r w:rsidRPr="00BA72D3">
        <w:rPr>
          <w:rFonts w:ascii="Cambria" w:hAnsi="Cambria"/>
        </w:rPr>
        <w:t>enzymatische reacties in het bloed, deze AGE</w:t>
      </w:r>
      <w:r w:rsidR="00DE4EE5" w:rsidRPr="00BA72D3">
        <w:rPr>
          <w:rFonts w:ascii="Cambria" w:hAnsi="Cambria"/>
        </w:rPr>
        <w:t>’s</w:t>
      </w:r>
      <w:r w:rsidRPr="00BA72D3">
        <w:rPr>
          <w:rFonts w:ascii="Cambria" w:hAnsi="Cambria"/>
        </w:rPr>
        <w:t xml:space="preserve"> gaan proteïnen aanpassen waarbij deze gemodificeerde proteïnen op hun beurt zullen zorgen voor de aggregatie van AGE</w:t>
      </w:r>
      <w:r w:rsidR="00DE4EE5" w:rsidRPr="00BA72D3">
        <w:rPr>
          <w:rFonts w:ascii="Cambria" w:hAnsi="Cambria"/>
        </w:rPr>
        <w:t>’s</w:t>
      </w:r>
      <w:r w:rsidRPr="00BA72D3">
        <w:rPr>
          <w:rFonts w:ascii="Cambria" w:hAnsi="Cambria"/>
        </w:rPr>
        <w:t xml:space="preserve">. Dit proces zal leiden </w:t>
      </w:r>
      <w:r w:rsidR="00E702C3" w:rsidRPr="00BA72D3">
        <w:rPr>
          <w:rFonts w:ascii="Cambria" w:hAnsi="Cambria"/>
        </w:rPr>
        <w:t xml:space="preserve">tot </w:t>
      </w:r>
      <w:r w:rsidRPr="00BA72D3">
        <w:rPr>
          <w:rFonts w:ascii="Cambria" w:hAnsi="Cambria"/>
        </w:rPr>
        <w:t>vasculaire comp</w:t>
      </w:r>
      <w:r w:rsidR="00DE4EE5" w:rsidRPr="00BA72D3">
        <w:rPr>
          <w:rFonts w:ascii="Cambria" w:hAnsi="Cambria"/>
        </w:rPr>
        <w:t>licaties, bot resorptie en o</w:t>
      </w:r>
      <w:r w:rsidR="00652146" w:rsidRPr="00BA72D3">
        <w:rPr>
          <w:rFonts w:ascii="Cambria" w:hAnsi="Cambria"/>
        </w:rPr>
        <w:t>ver</w:t>
      </w:r>
      <w:r w:rsidRPr="00BA72D3">
        <w:rPr>
          <w:rFonts w:ascii="Cambria" w:hAnsi="Cambria"/>
        </w:rPr>
        <w:t xml:space="preserve">secretie van groeifactoren, collagenasen en verschillende inflammatoire processen. Hyperglykemie zorgt bovendien voor veranderingen in de botvorming en structuur en </w:t>
      </w:r>
      <w:r w:rsidR="00742C37" w:rsidRPr="00BA72D3">
        <w:rPr>
          <w:rFonts w:ascii="Cambria" w:hAnsi="Cambria"/>
        </w:rPr>
        <w:t xml:space="preserve">vorming van collageen. </w:t>
      </w:r>
      <w:r w:rsidR="00E2690F">
        <w:rPr>
          <w:rFonts w:ascii="Cambria" w:hAnsi="Cambria"/>
        </w:rPr>
        <w:t xml:space="preserve"> </w:t>
      </w:r>
      <w:r w:rsidR="00E2690F" w:rsidRPr="00E2690F">
        <w:rPr>
          <w:rFonts w:asciiTheme="minorHAnsi" w:hAnsiTheme="minorHAnsi"/>
        </w:rPr>
        <w:t xml:space="preserve">(X.9.1 </w:t>
      </w:r>
      <w:r w:rsidR="00E2690F" w:rsidRPr="00E2690F">
        <w:rPr>
          <w:rFonts w:asciiTheme="minorHAnsi" w:hAnsiTheme="minorHAnsi"/>
          <w:i/>
        </w:rPr>
        <w:t>Tabel 3)</w:t>
      </w:r>
    </w:p>
    <w:p w14:paraId="61368B21" w14:textId="77777777" w:rsidR="00D93E98" w:rsidRPr="00BA72D3" w:rsidRDefault="00D93E98" w:rsidP="00BA72D3">
      <w:pPr>
        <w:spacing w:line="360" w:lineRule="auto"/>
        <w:jc w:val="both"/>
        <w:rPr>
          <w:rFonts w:ascii="Cambria" w:hAnsi="Cambria"/>
        </w:rPr>
      </w:pPr>
    </w:p>
    <w:p w14:paraId="04844B6E" w14:textId="10378A9F" w:rsidR="00D93E98" w:rsidRPr="000F6BAE" w:rsidRDefault="00D93E98" w:rsidP="00BA72D3">
      <w:pPr>
        <w:spacing w:line="360" w:lineRule="auto"/>
        <w:jc w:val="both"/>
        <w:rPr>
          <w:rFonts w:asciiTheme="minorHAnsi" w:hAnsiTheme="minorHAnsi"/>
          <w:i/>
        </w:rPr>
      </w:pPr>
      <w:r w:rsidRPr="00BA72D3">
        <w:rPr>
          <w:rFonts w:ascii="Cambria" w:hAnsi="Cambria"/>
        </w:rPr>
        <w:t>In Nuuk, Groenland,</w:t>
      </w:r>
      <w:r w:rsidR="00742C37" w:rsidRPr="00BA72D3">
        <w:rPr>
          <w:rFonts w:ascii="Cambria" w:hAnsi="Cambria"/>
        </w:rPr>
        <w:t xml:space="preserve"> </w:t>
      </w:r>
      <w:r w:rsidR="00742C37" w:rsidRPr="00BA72D3">
        <w:rPr>
          <w:rFonts w:ascii="Cambria" w:hAnsi="Cambria"/>
        </w:rPr>
        <w:fldChar w:fldCharType="begin"/>
      </w:r>
      <w:r w:rsidR="009B1112" w:rsidRPr="00BA72D3">
        <w:rPr>
          <w:rFonts w:ascii="Cambria" w:hAnsi="Cambria"/>
        </w:rPr>
        <w:instrText xml:space="preserve"> ADDIN EN.CITE &lt;EndNote&gt;&lt;Cite&gt;&lt;Author&gt;Schjetlein&lt;/Author&gt;&lt;Year&gt;2014&lt;/Year&gt;&lt;IDText&gt;Periodontal status among patients with diabetes in Nuuk, Greenland&lt;/IDText&gt;&lt;DisplayText&gt;(26)&lt;/DisplayText&gt;&lt;record&gt;&lt;keywords&gt;&lt;keyword&gt;Age Distribution&lt;/keyword&gt;&lt;keyword&gt;Aged&lt;/keyword&gt;&lt;keyword&gt;Blood Glucose&lt;/keyword&gt;&lt;keyword&gt;Chi-Square Distribution&lt;/keyword&gt;&lt;keyword&gt;Comorbidity&lt;/keyword&gt;&lt;keyword&gt;Confidence Intervals&lt;/keyword&gt;&lt;keyword&gt;Cross-Sectional Studies&lt;/keyword&gt;&lt;keyword&gt;Dental Care&lt;/keyword&gt;&lt;keyword&gt;Diabetes Mellitus, Type 2&lt;/keyword&gt;&lt;keyword&gt;Female&lt;/keyword&gt;&lt;keyword&gt;Glycated Hemoglobin A&lt;/keyword&gt;&lt;keyword&gt;Greenland&lt;/keyword&gt;&lt;keyword&gt;Humans&lt;/keyword&gt;&lt;keyword&gt;Incidence&lt;/keyword&gt;&lt;keyword&gt;Male&lt;/keyword&gt;&lt;keyword&gt;Middle Aged&lt;/keyword&gt;&lt;keyword&gt;Needs Assessment&lt;/keyword&gt;&lt;keyword&gt;Oral Hygiene&lt;/keyword&gt;&lt;keyword&gt;Periodontitis&lt;/keyword&gt;&lt;keyword&gt;Pilot Projects&lt;/keyword&gt;&lt;keyword&gt;Risk Assessment&lt;/keyword&gt;&lt;keyword&gt;Sex Distribution&lt;/keyword&gt;&lt;keyword&gt;Statistics, Nonparametric&lt;/keyword&gt;&lt;keyword&gt;Urban Population&lt;/keyword&gt;&lt;keyword&gt;Greenland&lt;/keyword&gt;&lt;keyword&gt;Inuit&lt;/keyword&gt;&lt;keyword&gt;diabetes&lt;/keyword&gt;&lt;keyword&gt;periodontitis&lt;/keyword&gt;&lt;/keywords&gt;&lt;urls&gt;&lt;related-urls&gt;&lt;url&gt;https://www.ncbi.nlm.nih.gov/pubmed/25498562&lt;/url&gt;&lt;/related-urls&gt;&lt;/urls&gt;&lt;isbn&gt;2242-3982&lt;/isbn&gt;&lt;custom2&gt;PMC4265130&lt;/custom2&gt;&lt;titles&gt;&lt;title&gt;Periodontal status among patients with diabetes in Nuuk, Greenland&lt;/title&gt;&lt;secondary-title&gt;Int J Circumpolar Health&lt;/secondary-title&gt;&lt;/titles&gt;&lt;pages&gt;26093&lt;/pages&gt;&lt;contributors&gt;&lt;authors&gt;&lt;author&gt;Schjetlein, A. L.&lt;/author&gt;&lt;author&gt;Jørgensen, M. E.&lt;/author&gt;&lt;author&gt;Lauritzen, T.&lt;/author&gt;&lt;author&gt;Pedersen, M. L.&lt;/author&gt;&lt;/authors&gt;&lt;/contributors&gt;&lt;edition&gt;2014/12/11&lt;/edition&gt;&lt;language&gt;eng&lt;/language&gt;&lt;added-date format="utc"&gt;1555424210&lt;/added-date&gt;&lt;ref-type name="Journal Article"&gt;17&lt;/ref-type&gt;&lt;dates&gt;&lt;year&gt;2014&lt;/year&gt;&lt;/dates&gt;&lt;rec-number&gt;31&lt;/rec-number&gt;&lt;last-updated-date format="utc"&gt;1555424210&lt;/last-updated-date&gt;&lt;accession-num&gt;25498562&lt;/accession-num&gt;&lt;electronic-resource-num&gt;10.3402/ijch.v73.26093&lt;/electronic-resource-num&gt;&lt;volume&gt;73&lt;/volume&gt;&lt;/record&gt;&lt;/Cite&gt;&lt;/EndNote&gt;</w:instrText>
      </w:r>
      <w:r w:rsidR="00742C37" w:rsidRPr="00BA72D3">
        <w:rPr>
          <w:rFonts w:ascii="Cambria" w:hAnsi="Cambria"/>
        </w:rPr>
        <w:fldChar w:fldCharType="separate"/>
      </w:r>
      <w:r w:rsidR="008E1E4D">
        <w:rPr>
          <w:rFonts w:ascii="Cambria" w:hAnsi="Cambria"/>
          <w:noProof/>
        </w:rPr>
        <w:t>(30</w:t>
      </w:r>
      <w:r w:rsidR="009B1112" w:rsidRPr="00BA72D3">
        <w:rPr>
          <w:rFonts w:ascii="Cambria" w:hAnsi="Cambria"/>
          <w:noProof/>
        </w:rPr>
        <w:t>)</w:t>
      </w:r>
      <w:r w:rsidR="00742C37" w:rsidRPr="00BA72D3">
        <w:rPr>
          <w:rFonts w:ascii="Cambria" w:hAnsi="Cambria"/>
        </w:rPr>
        <w:fldChar w:fldCharType="end"/>
      </w:r>
      <w:r w:rsidRPr="00BA72D3">
        <w:rPr>
          <w:rFonts w:ascii="Cambria" w:hAnsi="Cambria"/>
        </w:rPr>
        <w:t xml:space="preserve"> </w:t>
      </w:r>
      <w:r w:rsidR="00652146" w:rsidRPr="00BA72D3">
        <w:rPr>
          <w:rFonts w:ascii="Cambria" w:hAnsi="Cambria"/>
        </w:rPr>
        <w:t>werd de prevalentie</w:t>
      </w:r>
      <w:r w:rsidRPr="00BA72D3">
        <w:rPr>
          <w:rFonts w:ascii="Cambria" w:hAnsi="Cambria"/>
        </w:rPr>
        <w:t xml:space="preserve"> van parodontitis bij diabetes mellitus patiënten onderzocht in combinatie met het effect van scaling en rootplaning op de gezondheid van het parodontium en de metabole glycemische controle. Bij aanvang werden er 62 patiënten geïncludeerd in de studie, echter 20% van de personen zijn nooit naar de derde en laatste controle gekomen. In Nuuk zijn de gezondheids- en dentale zorgen gratis voor alle inwoners.  De parodontale status werd gequoteerd volgens de PSI (periodontal screening index) score (0= gezond, 1= bloeding, 2= sub of supra-gingivaal tandsteen, 3 = pocketdiepte 3-5,5mm, 4 = pocketdiepte </w:t>
      </w:r>
      <w:r w:rsidRPr="00BA72D3">
        <w:rPr>
          <w:rFonts w:ascii="Cambria" w:hAnsi="Cambria"/>
        </w:rPr>
        <w:sym w:font="Symbol" w:char="F03E"/>
      </w:r>
      <w:r w:rsidRPr="00BA72D3">
        <w:rPr>
          <w:rFonts w:ascii="Cambria" w:hAnsi="Cambria"/>
        </w:rPr>
        <w:t xml:space="preserve"> 5,5mm), volgens de onderzoekers </w:t>
      </w:r>
      <w:r w:rsidR="00DA25FD">
        <w:rPr>
          <w:rFonts w:ascii="Cambria" w:hAnsi="Cambria"/>
        </w:rPr>
        <w:t xml:space="preserve">is dit </w:t>
      </w:r>
      <w:r w:rsidRPr="00BA72D3">
        <w:rPr>
          <w:rFonts w:ascii="Cambria" w:hAnsi="Cambria"/>
        </w:rPr>
        <w:t>niet de meest ideale methode aangezien parodontitis wordt gediagnosticeerd vanaf score 3 zonder verder 1 radiologische opname te maken</w:t>
      </w:r>
      <w:r w:rsidR="00652146" w:rsidRPr="00BA72D3">
        <w:rPr>
          <w:rFonts w:ascii="Cambria" w:hAnsi="Cambria"/>
        </w:rPr>
        <w:t>.</w:t>
      </w:r>
      <w:r w:rsidRPr="00BA72D3">
        <w:rPr>
          <w:rFonts w:ascii="Cambria" w:hAnsi="Cambria"/>
        </w:rPr>
        <w:t xml:space="preserve">  21% van de deelnemers</w:t>
      </w:r>
      <w:r w:rsidR="00CD1F6E" w:rsidRPr="00BA72D3">
        <w:rPr>
          <w:rFonts w:ascii="Cambria" w:hAnsi="Cambria"/>
        </w:rPr>
        <w:t xml:space="preserve"> werd als een parodontitis patiënt</w:t>
      </w:r>
      <w:r w:rsidRPr="00BA72D3">
        <w:rPr>
          <w:rFonts w:ascii="Cambria" w:hAnsi="Cambria"/>
        </w:rPr>
        <w:t xml:space="preserve"> bestempeld, aan het einde van de behandeling werd er een daling van 21% naar 0% gezien voor het aantal parodontitis patiënten waaruit men concludeerde dat de behandeling effectief was v</w:t>
      </w:r>
      <w:r w:rsidR="00652146" w:rsidRPr="00BA72D3">
        <w:rPr>
          <w:rFonts w:ascii="Cambria" w:hAnsi="Cambria"/>
        </w:rPr>
        <w:t>oor de verbe</w:t>
      </w:r>
      <w:r w:rsidR="00DA25FD">
        <w:rPr>
          <w:rFonts w:ascii="Cambria" w:hAnsi="Cambria"/>
        </w:rPr>
        <w:t>te</w:t>
      </w:r>
      <w:r w:rsidR="00652146" w:rsidRPr="00BA72D3">
        <w:rPr>
          <w:rFonts w:ascii="Cambria" w:hAnsi="Cambria"/>
        </w:rPr>
        <w:t>ring van de gezondheid van het</w:t>
      </w:r>
      <w:r w:rsidRPr="00BA72D3">
        <w:rPr>
          <w:rFonts w:ascii="Cambria" w:hAnsi="Cambria"/>
        </w:rPr>
        <w:t xml:space="preserve"> parodontium. Ook de  BoP daalde van 92% naar 33%.</w:t>
      </w:r>
      <w:r w:rsidR="00CD1F6E" w:rsidRPr="00BA72D3">
        <w:rPr>
          <w:rFonts w:ascii="Cambria" w:hAnsi="Cambria"/>
        </w:rPr>
        <w:t xml:space="preserve"> Er werd geen daling in de HbA1c</w:t>
      </w:r>
      <w:r w:rsidR="002B6774">
        <w:rPr>
          <w:rFonts w:ascii="Cambria" w:hAnsi="Cambria"/>
        </w:rPr>
        <w:t>-</w:t>
      </w:r>
      <w:r w:rsidRPr="00BA72D3">
        <w:rPr>
          <w:rFonts w:ascii="Cambria" w:hAnsi="Cambria"/>
        </w:rPr>
        <w:t xml:space="preserve">waarden waargenomen (mogelijks omdat er 20% minder patiënten naar de laatste </w:t>
      </w:r>
      <w:r w:rsidR="00DA25FD">
        <w:rPr>
          <w:rFonts w:ascii="Cambria" w:hAnsi="Cambria"/>
        </w:rPr>
        <w:t>controle kwam</w:t>
      </w:r>
      <w:r w:rsidR="00CD1F6E" w:rsidRPr="00BA72D3">
        <w:rPr>
          <w:rFonts w:ascii="Cambria" w:hAnsi="Cambria"/>
        </w:rPr>
        <w:t xml:space="preserve"> waarbij de HbA1c</w:t>
      </w:r>
      <w:r w:rsidRPr="00BA72D3">
        <w:rPr>
          <w:rFonts w:ascii="Cambria" w:hAnsi="Cambria"/>
        </w:rPr>
        <w:t xml:space="preserve"> opnieuw werd </w:t>
      </w:r>
      <w:r w:rsidR="00CD1F6E" w:rsidRPr="00BA72D3">
        <w:rPr>
          <w:rFonts w:ascii="Cambria" w:hAnsi="Cambria"/>
        </w:rPr>
        <w:t>op</w:t>
      </w:r>
      <w:r w:rsidRPr="00BA72D3">
        <w:rPr>
          <w:rFonts w:ascii="Cambria" w:hAnsi="Cambria"/>
        </w:rPr>
        <w:t>gemeten). Er kon ook geen significant verband worden aangetoond tussen de parodontale status en roken, suikerinname</w:t>
      </w:r>
      <w:r w:rsidR="00652146" w:rsidRPr="00BA72D3">
        <w:rPr>
          <w:rFonts w:ascii="Cambria" w:hAnsi="Cambria"/>
        </w:rPr>
        <w:t xml:space="preserve"> </w:t>
      </w:r>
      <w:r w:rsidRPr="00BA72D3">
        <w:rPr>
          <w:rFonts w:ascii="Cambria" w:hAnsi="Cambria"/>
        </w:rPr>
        <w:t>en</w:t>
      </w:r>
      <w:r w:rsidR="00742C37" w:rsidRPr="00BA72D3">
        <w:rPr>
          <w:rFonts w:ascii="Cambria" w:hAnsi="Cambria"/>
        </w:rPr>
        <w:t xml:space="preserve"> geen alcohol gebruik. </w:t>
      </w:r>
      <w:r w:rsidR="00E14BC1">
        <w:rPr>
          <w:rFonts w:asciiTheme="minorHAnsi" w:hAnsiTheme="minorHAnsi"/>
        </w:rPr>
        <w:t>(X.9.2</w:t>
      </w:r>
      <w:r w:rsidR="000F6BAE">
        <w:rPr>
          <w:rFonts w:asciiTheme="minorHAnsi" w:hAnsiTheme="minorHAnsi"/>
        </w:rPr>
        <w:t xml:space="preserve"> </w:t>
      </w:r>
      <w:r w:rsidR="00E14BC1">
        <w:rPr>
          <w:rFonts w:asciiTheme="minorHAnsi" w:hAnsiTheme="minorHAnsi"/>
          <w:i/>
        </w:rPr>
        <w:t>tabel 4</w:t>
      </w:r>
      <w:r w:rsidR="000F6BAE">
        <w:rPr>
          <w:rFonts w:asciiTheme="minorHAnsi" w:hAnsiTheme="minorHAnsi"/>
          <w:i/>
        </w:rPr>
        <w:t>)</w:t>
      </w:r>
    </w:p>
    <w:p w14:paraId="624E77A7" w14:textId="77777777" w:rsidR="00D93E98" w:rsidRPr="00BA72D3" w:rsidRDefault="00D93E98" w:rsidP="00BA72D3">
      <w:pPr>
        <w:spacing w:line="360" w:lineRule="auto"/>
        <w:jc w:val="both"/>
        <w:rPr>
          <w:rFonts w:ascii="Cambria" w:hAnsi="Cambria"/>
        </w:rPr>
      </w:pPr>
    </w:p>
    <w:p w14:paraId="77512073" w14:textId="3B4EBFF2" w:rsidR="00D93E98" w:rsidRPr="00BA72D3" w:rsidRDefault="00D93E98" w:rsidP="00BA72D3">
      <w:pPr>
        <w:spacing w:line="360" w:lineRule="auto"/>
        <w:jc w:val="both"/>
        <w:rPr>
          <w:rFonts w:ascii="Cambria" w:hAnsi="Cambria"/>
        </w:rPr>
      </w:pPr>
      <w:r w:rsidRPr="00BA72D3">
        <w:rPr>
          <w:rFonts w:ascii="Cambria" w:hAnsi="Cambria"/>
        </w:rPr>
        <w:t>Een Amerikaanse bevolkings-studie</w:t>
      </w:r>
      <w:r w:rsidR="00675841" w:rsidRPr="00BA72D3">
        <w:rPr>
          <w:rFonts w:ascii="Cambria" w:hAnsi="Cambria"/>
        </w:rPr>
        <w:t xml:space="preserve"> </w:t>
      </w:r>
      <w:r w:rsidR="00675841" w:rsidRPr="00BA72D3">
        <w:rPr>
          <w:rFonts w:ascii="Cambria" w:hAnsi="Cambria"/>
        </w:rPr>
        <w:fldChar w:fldCharType="begin"/>
      </w:r>
      <w:r w:rsidR="009B1112" w:rsidRPr="00BA72D3">
        <w:rPr>
          <w:rFonts w:ascii="Cambria" w:hAnsi="Cambria"/>
        </w:rPr>
        <w:instrText xml:space="preserve"> ADDIN EN.CITE &lt;EndNote&gt;&lt;Cite&gt;&lt;Author&gt;Garcia&lt;/Author&gt;&lt;Year&gt;2015&lt;/Year&gt;&lt;IDText&gt;Periodontitis and glycemic control in diabetes: NHANES 2009 to 2012&lt;/IDText&gt;&lt;DisplayText&gt;(27)&lt;/DisplayText&gt;&lt;record&gt;&lt;dates&gt;&lt;pub-dates&gt;&lt;date&gt;Apr&lt;/date&gt;&lt;/pub-dates&gt;&lt;year&gt;2015&lt;/year&gt;&lt;/dates&gt;&lt;keywords&gt;&lt;keyword&gt;Adult&lt;/keyword&gt;&lt;keyword&gt;African Americans&lt;/keyword&gt;&lt;keyword&gt;Age Factors&lt;/keyword&gt;&lt;keyword&gt;Aged&lt;/keyword&gt;&lt;keyword&gt;Aged, 80 and over&lt;/keyword&gt;&lt;keyword&gt;Cross-Sectional Studies&lt;/keyword&gt;&lt;keyword&gt;Diabetes Mellitus&lt;/keyword&gt;&lt;keyword&gt;Educational Status&lt;/keyword&gt;&lt;keyword&gt;Female&lt;/keyword&gt;&lt;keyword&gt;Glycated Hemoglobin A&lt;/keyword&gt;&lt;keyword&gt;Humans&lt;/keyword&gt;&lt;keyword&gt;Male&lt;/keyword&gt;&lt;keyword&gt;Marital Status&lt;/keyword&gt;&lt;keyword&gt;Mexican Americans&lt;/keyword&gt;&lt;keyword&gt;Middle Aged&lt;/keyword&gt;&lt;keyword&gt;Nutrition Surveys&lt;/keyword&gt;&lt;keyword&gt;Periodontal Index&lt;/keyword&gt;&lt;keyword&gt;Periodontitis&lt;/keyword&gt;&lt;keyword&gt;Population Surveillance&lt;/keyword&gt;&lt;keyword&gt;Prevalence&lt;/keyword&gt;&lt;keyword&gt;Sex Factors&lt;/keyword&gt;&lt;keyword&gt;Smoking&lt;/keyword&gt;&lt;keyword&gt;United States&lt;/keyword&gt;&lt;keyword&gt;Adult&lt;/keyword&gt;&lt;keyword&gt;diabetes mellitus&lt;/keyword&gt;&lt;keyword&gt;epidemiology&lt;/keyword&gt;&lt;keyword&gt;hemoglobin A, glycosylated&lt;/keyword&gt;&lt;keyword&gt;periodontitis&lt;/keyword&gt;&lt;keyword&gt;self report&lt;/keyword&gt;&lt;/keywords&gt;&lt;urls&gt;&lt;related-urls&gt;&lt;url&gt;https://www.ncbi.nlm.nih.gov/pubmed/25427615&lt;/url&gt;&lt;/related-urls&gt;&lt;/urls&gt;&lt;isbn&gt;1943-3670&lt;/isbn&gt;&lt;titles&gt;&lt;title&gt;Periodontitis and glycemic control in diabetes: NHANES 2009 to 2012&lt;/title&gt;&lt;secondary-title&gt;J Periodontol&lt;/secondary-title&gt;&lt;/titles&gt;&lt;pages&gt;499-506&lt;/pages&gt;&lt;number&gt;4&lt;/number&gt;&lt;contributors&gt;&lt;authors&gt;&lt;author&gt;Garcia, D.&lt;/author&gt;&lt;author&gt;Tarima, S.&lt;/author&gt;&lt;author&gt;Okunseri, C.&lt;/author&gt;&lt;/authors&gt;&lt;/contributors&gt;&lt;edition&gt;2014/11/27&lt;/edition&gt;&lt;language&gt;eng&lt;/language&gt;&lt;added-date format="utc"&gt;1555424453&lt;/added-date&gt;&lt;ref-type name="Journal Article"&gt;17&lt;/ref-type&gt;&lt;rec-number&gt;32&lt;/rec-number&gt;&lt;last-updated-date format="utc"&gt;1555424453&lt;/last-updated-date&gt;&lt;accession-num&gt;25427615&lt;/accession-num&gt;&lt;electronic-resource-num&gt;10.1902/jop.2014.140364&lt;/electronic-resource-num&gt;&lt;volume&gt;86&lt;/volume&gt;&lt;/record&gt;&lt;/Cite&gt;&lt;/EndNote&gt;</w:instrText>
      </w:r>
      <w:r w:rsidR="00675841" w:rsidRPr="00BA72D3">
        <w:rPr>
          <w:rFonts w:ascii="Cambria" w:hAnsi="Cambria"/>
        </w:rPr>
        <w:fldChar w:fldCharType="separate"/>
      </w:r>
      <w:r w:rsidR="008E1E4D">
        <w:rPr>
          <w:rFonts w:ascii="Cambria" w:hAnsi="Cambria"/>
          <w:noProof/>
        </w:rPr>
        <w:t>(31</w:t>
      </w:r>
      <w:r w:rsidR="009B1112" w:rsidRPr="00BA72D3">
        <w:rPr>
          <w:rFonts w:ascii="Cambria" w:hAnsi="Cambria"/>
          <w:noProof/>
        </w:rPr>
        <w:t>)</w:t>
      </w:r>
      <w:r w:rsidR="00675841" w:rsidRPr="00BA72D3">
        <w:rPr>
          <w:rFonts w:ascii="Cambria" w:hAnsi="Cambria"/>
        </w:rPr>
        <w:fldChar w:fldCharType="end"/>
      </w:r>
      <w:r w:rsidRPr="00BA72D3">
        <w:rPr>
          <w:rFonts w:ascii="Cambria" w:hAnsi="Cambria"/>
        </w:rPr>
        <w:t xml:space="preserve"> bij 7042 patiënten met diabetes mellitus (HbA1c</w:t>
      </w:r>
      <w:r w:rsidRPr="00BA72D3">
        <w:rPr>
          <w:rFonts w:ascii="Cambria" w:hAnsi="Cambria"/>
        </w:rPr>
        <w:sym w:font="Symbol" w:char="F0B3"/>
      </w:r>
      <w:r w:rsidRPr="00BA72D3">
        <w:rPr>
          <w:rFonts w:ascii="Cambria" w:hAnsi="Cambria"/>
        </w:rPr>
        <w:t xml:space="preserve"> 6,5%) en bescheiden of ernstige parodontitis werd uitgevoerd. De algemene diabetes status werd bevraagd aan de patiënt en ze werden </w:t>
      </w:r>
      <w:r w:rsidR="002B6774">
        <w:rPr>
          <w:rFonts w:ascii="Cambria" w:hAnsi="Cambria"/>
        </w:rPr>
        <w:t>opgedeeld op basis van de HbA1c-</w:t>
      </w:r>
      <w:r w:rsidRPr="00BA72D3">
        <w:rPr>
          <w:rFonts w:ascii="Cambria" w:hAnsi="Cambria"/>
        </w:rPr>
        <w:t>waarden in groepen van 7%/7,5%/8%/8,5% en 9%. Parodontale status werd opgemeten en onderverdeeld volgens de classificatie van AAP (American academy of periodontology) en CDC</w:t>
      </w:r>
      <w:r w:rsidR="00DA25FD">
        <w:rPr>
          <w:rFonts w:ascii="Cambria" w:hAnsi="Cambria"/>
        </w:rPr>
        <w:t xml:space="preserve"> </w:t>
      </w:r>
      <w:r w:rsidRPr="00BA72D3">
        <w:rPr>
          <w:rFonts w:ascii="Cambria" w:hAnsi="Cambria"/>
        </w:rPr>
        <w:t>(center of disease control and prevention). Uit deze voornamelijk beschrijvende populatie studie is</w:t>
      </w:r>
      <w:r w:rsidR="00CD1F6E" w:rsidRPr="00BA72D3">
        <w:rPr>
          <w:rFonts w:ascii="Cambria" w:hAnsi="Cambria"/>
        </w:rPr>
        <w:t xml:space="preserve"> gebleken dat hoe hoger de HbA1</w:t>
      </w:r>
      <w:r w:rsidR="002B6774">
        <w:rPr>
          <w:rFonts w:ascii="Cambria" w:hAnsi="Cambria"/>
        </w:rPr>
        <w:t>c-</w:t>
      </w:r>
      <w:r w:rsidRPr="00BA72D3">
        <w:rPr>
          <w:rFonts w:ascii="Cambria" w:hAnsi="Cambria"/>
        </w:rPr>
        <w:lastRenderedPageBreak/>
        <w:t>waarden hoe groter de ernst van de parodontitis. Er werd een significante relatie gevonden tussen</w:t>
      </w:r>
      <w:r w:rsidR="002B6774">
        <w:rPr>
          <w:rFonts w:ascii="Cambria" w:hAnsi="Cambria"/>
        </w:rPr>
        <w:t xml:space="preserve"> de parodontale status en HbA1c-</w:t>
      </w:r>
      <w:r w:rsidRPr="00BA72D3">
        <w:rPr>
          <w:rFonts w:ascii="Cambria" w:hAnsi="Cambria"/>
        </w:rPr>
        <w:t xml:space="preserve">waarden van </w:t>
      </w:r>
      <w:r w:rsidRPr="00BA72D3">
        <w:rPr>
          <w:rFonts w:ascii="Cambria" w:hAnsi="Cambria"/>
        </w:rPr>
        <w:sym w:font="Symbol" w:char="F0B3"/>
      </w:r>
      <w:r w:rsidRPr="00BA72D3">
        <w:rPr>
          <w:rFonts w:ascii="Cambria" w:hAnsi="Cambria"/>
        </w:rPr>
        <w:t xml:space="preserve"> 8%, deze significat</w:t>
      </w:r>
      <w:r w:rsidR="002B6774">
        <w:rPr>
          <w:rFonts w:ascii="Cambria" w:hAnsi="Cambria"/>
        </w:rPr>
        <w:t>ie geldt echter niet voor HbA1c-</w:t>
      </w:r>
      <w:r w:rsidR="00675841" w:rsidRPr="00BA72D3">
        <w:rPr>
          <w:rFonts w:ascii="Cambria" w:hAnsi="Cambria"/>
        </w:rPr>
        <w:t xml:space="preserve">waarden van 7 en 7,5%. </w:t>
      </w:r>
      <w:r w:rsidR="00E2690F" w:rsidRPr="00E2690F">
        <w:rPr>
          <w:rFonts w:asciiTheme="minorHAnsi" w:hAnsiTheme="minorHAnsi"/>
        </w:rPr>
        <w:t xml:space="preserve">(X.9.1 </w:t>
      </w:r>
      <w:r w:rsidR="00E2690F" w:rsidRPr="00E2690F">
        <w:rPr>
          <w:rFonts w:asciiTheme="minorHAnsi" w:hAnsiTheme="minorHAnsi"/>
          <w:i/>
        </w:rPr>
        <w:t>Tabel 3)</w:t>
      </w:r>
    </w:p>
    <w:p w14:paraId="7E56D35C" w14:textId="77777777" w:rsidR="00D93E98" w:rsidRPr="00BA72D3" w:rsidRDefault="00D93E98" w:rsidP="00BA72D3">
      <w:pPr>
        <w:spacing w:line="360" w:lineRule="auto"/>
        <w:jc w:val="both"/>
        <w:rPr>
          <w:rFonts w:ascii="Cambria" w:hAnsi="Cambria"/>
        </w:rPr>
      </w:pPr>
    </w:p>
    <w:p w14:paraId="63F76CBA" w14:textId="7C1A92CA" w:rsidR="00D93E98" w:rsidRPr="00BA72D3" w:rsidRDefault="001813DB" w:rsidP="00BA72D3">
      <w:pPr>
        <w:spacing w:line="360" w:lineRule="auto"/>
        <w:jc w:val="both"/>
        <w:rPr>
          <w:rFonts w:ascii="Cambria" w:hAnsi="Cambria"/>
        </w:rPr>
      </w:pPr>
      <w:r>
        <w:rPr>
          <w:rFonts w:ascii="Cambria" w:hAnsi="Cambria"/>
          <w:noProof/>
          <w:lang w:val="en-US" w:eastAsia="nl-NL"/>
        </w:rPr>
        <mc:AlternateContent>
          <mc:Choice Requires="wps">
            <w:drawing>
              <wp:anchor distT="0" distB="0" distL="114300" distR="114300" simplePos="0" relativeHeight="251731968" behindDoc="0" locked="0" layoutInCell="1" allowOverlap="1" wp14:anchorId="41FE7E32" wp14:editId="0D60EFA2">
                <wp:simplePos x="0" y="0"/>
                <wp:positionH relativeFrom="column">
                  <wp:posOffset>-114300</wp:posOffset>
                </wp:positionH>
                <wp:positionV relativeFrom="paragraph">
                  <wp:posOffset>1600200</wp:posOffset>
                </wp:positionV>
                <wp:extent cx="2286000" cy="685800"/>
                <wp:effectExtent l="0" t="0" r="0" b="0"/>
                <wp:wrapSquare wrapText="bothSides"/>
                <wp:docPr id="62" name="Tekstvak 62"/>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979B0B" w14:textId="6445AFF8" w:rsidR="00F956F9" w:rsidRPr="00585623" w:rsidRDefault="00F956F9">
                            <w:pPr>
                              <w:rPr>
                                <w:rFonts w:asciiTheme="minorHAnsi" w:hAnsiTheme="minorHAnsi"/>
                                <w:sz w:val="20"/>
                                <w:szCs w:val="20"/>
                              </w:rPr>
                            </w:pPr>
                            <w:r w:rsidRPr="00585623">
                              <w:rPr>
                                <w:rFonts w:asciiTheme="minorHAnsi" w:hAnsiTheme="minorHAnsi"/>
                                <w:i/>
                                <w:sz w:val="20"/>
                                <w:szCs w:val="20"/>
                              </w:rPr>
                              <w:t xml:space="preserve">Figuur 7 </w:t>
                            </w:r>
                            <w:r w:rsidRPr="00585623">
                              <w:rPr>
                                <w:rFonts w:asciiTheme="minorHAnsi" w:hAnsiTheme="minorHAnsi"/>
                                <w:sz w:val="20"/>
                                <w:szCs w:val="20"/>
                              </w:rPr>
                              <w:t xml:space="preserve"> geeft HbA1c-waarden weer bij begin en na 3 maanden  weer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62" o:spid="_x0000_s1041" type="#_x0000_t202" style="position:absolute;left:0;text-align:left;margin-left:-8.95pt;margin-top:126pt;width:180pt;height:5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" filled="f" stroked="f">
                <v:textbox>
                  <w:txbxContent>
                    <w:p w14:paraId="32979B0B" w14:textId="6445AFF8" w:rsidR="00CF4788" w:rsidRPr="00585623" w:rsidRDefault="00CF4788">
                      <w:pPr>
                        <w:rPr>
                          <w:rFonts w:asciiTheme="minorHAnsi" w:hAnsiTheme="minorHAnsi"/>
                          <w:sz w:val="20"/>
                          <w:szCs w:val="20"/>
                        </w:rPr>
                      </w:pPr>
                      <w:r w:rsidRPr="00585623">
                        <w:rPr>
                          <w:rFonts w:asciiTheme="minorHAnsi" w:hAnsiTheme="minorHAnsi"/>
                          <w:i/>
                          <w:sz w:val="20"/>
                          <w:szCs w:val="20"/>
                        </w:rPr>
                        <w:t xml:space="preserve">Figuur 7 </w:t>
                      </w:r>
                      <w:r w:rsidRPr="00585623">
                        <w:rPr>
                          <w:rFonts w:asciiTheme="minorHAnsi" w:hAnsiTheme="minorHAnsi"/>
                          <w:sz w:val="20"/>
                          <w:szCs w:val="20"/>
                        </w:rPr>
                        <w:t xml:space="preserve"> geeft HbA1c-waarden weer bij begin en na 3 maanden  weer (31)</w:t>
                      </w:r>
                    </w:p>
                  </w:txbxContent>
                </v:textbox>
                <w10:wrap type="square"/>
              </v:shape>
            </w:pict>
          </mc:Fallback>
        </mc:AlternateContent>
      </w:r>
      <w:r>
        <w:rPr>
          <w:rFonts w:ascii="Cambria" w:hAnsi="Cambria"/>
          <w:noProof/>
          <w:lang w:val="en-US" w:eastAsia="nl-NL"/>
        </w:rPr>
        <mc:AlternateContent>
          <mc:Choice Requires="wps">
            <w:drawing>
              <wp:anchor distT="0" distB="0" distL="114300" distR="114300" simplePos="0" relativeHeight="251730944" behindDoc="0" locked="0" layoutInCell="1" allowOverlap="1" wp14:anchorId="0550A845" wp14:editId="691036A4">
                <wp:simplePos x="0" y="0"/>
                <wp:positionH relativeFrom="column">
                  <wp:posOffset>1028700</wp:posOffset>
                </wp:positionH>
                <wp:positionV relativeFrom="paragraph">
                  <wp:posOffset>-114300</wp:posOffset>
                </wp:positionV>
                <wp:extent cx="1028700" cy="457200"/>
                <wp:effectExtent l="0" t="0" r="0" b="0"/>
                <wp:wrapSquare wrapText="bothSides"/>
                <wp:docPr id="61" name="Tekstvak 6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8C6BD6" w14:textId="4634A74E" w:rsidR="00F956F9" w:rsidRPr="00D94D45" w:rsidRDefault="00F956F9">
                            <w:pPr>
                              <w:rPr>
                                <w:rFonts w:asciiTheme="minorHAnsi" w:hAnsiTheme="minorHAnsi"/>
                                <w:sz w:val="20"/>
                                <w:szCs w:val="20"/>
                              </w:rPr>
                            </w:pPr>
                            <w:r w:rsidRPr="00D94D45">
                              <w:rPr>
                                <w:rFonts w:asciiTheme="minorHAnsi" w:hAnsiTheme="minorHAnsi"/>
                                <w:sz w:val="20"/>
                                <w:szCs w:val="20"/>
                              </w:rPr>
                              <w:t xml:space="preserve">    na 3m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1" o:spid="_x0000_s1042" type="#_x0000_t202" style="position:absolute;left:0;text-align:left;margin-left:81pt;margin-top:-8.95pt;width:81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" filled="f" stroked="f">
                <v:textbox>
                  <w:txbxContent>
                    <w:p w14:paraId="1A8C6BD6" w14:textId="4634A74E" w:rsidR="00CF4788" w:rsidRPr="00D94D45" w:rsidRDefault="00CF4788">
                      <w:pPr>
                        <w:rPr>
                          <w:rFonts w:asciiTheme="minorHAnsi" w:hAnsiTheme="minorHAnsi"/>
                          <w:sz w:val="20"/>
                          <w:szCs w:val="20"/>
                        </w:rPr>
                      </w:pPr>
                      <w:r w:rsidRPr="00D94D45">
                        <w:rPr>
                          <w:rFonts w:asciiTheme="minorHAnsi" w:hAnsiTheme="minorHAnsi"/>
                          <w:sz w:val="20"/>
                          <w:szCs w:val="20"/>
                        </w:rPr>
                        <w:t xml:space="preserve">    </w:t>
                      </w:r>
                      <w:r w:rsidRPr="00D94D45">
                        <w:rPr>
                          <w:rFonts w:asciiTheme="minorHAnsi" w:hAnsiTheme="minorHAnsi"/>
                          <w:sz w:val="20"/>
                          <w:szCs w:val="20"/>
                        </w:rPr>
                        <w:t>na 3m</w:t>
                      </w:r>
                    </w:p>
                  </w:txbxContent>
                </v:textbox>
                <w10:wrap type="square"/>
              </v:shape>
            </w:pict>
          </mc:Fallback>
        </mc:AlternateContent>
      </w:r>
      <w:r>
        <w:rPr>
          <w:rFonts w:ascii="Cambria" w:hAnsi="Cambria"/>
          <w:noProof/>
          <w:lang w:val="en-US" w:eastAsia="nl-NL"/>
        </w:rPr>
        <mc:AlternateContent>
          <mc:Choice Requires="wps">
            <w:drawing>
              <wp:anchor distT="0" distB="0" distL="114300" distR="114300" simplePos="0" relativeHeight="251729920" behindDoc="0" locked="0" layoutInCell="1" allowOverlap="1" wp14:anchorId="002B34B0" wp14:editId="53DF6CFF">
                <wp:simplePos x="0" y="0"/>
                <wp:positionH relativeFrom="column">
                  <wp:posOffset>342900</wp:posOffset>
                </wp:positionH>
                <wp:positionV relativeFrom="paragraph">
                  <wp:posOffset>-114300</wp:posOffset>
                </wp:positionV>
                <wp:extent cx="571500" cy="228600"/>
                <wp:effectExtent l="0" t="0" r="0" b="0"/>
                <wp:wrapSquare wrapText="bothSides"/>
                <wp:docPr id="60" name="Tekstvak 60"/>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C5DC" w14:textId="447385F8" w:rsidR="00F956F9" w:rsidRPr="00D94D45" w:rsidRDefault="00F956F9">
                            <w:pPr>
                              <w:rPr>
                                <w:rFonts w:asciiTheme="minorHAnsi" w:hAnsiTheme="minorHAnsi"/>
                                <w:sz w:val="20"/>
                                <w:szCs w:val="20"/>
                              </w:rPr>
                            </w:pPr>
                            <w:r w:rsidRPr="00D94D45">
                              <w:rPr>
                                <w:rFonts w:asciiTheme="minorHAnsi" w:hAnsiTheme="minorHAnsi"/>
                                <w:sz w:val="20"/>
                                <w:szCs w:val="20"/>
                              </w:rPr>
                              <w:t>begin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60" o:spid="_x0000_s1043" type="#_x0000_t202" style="position:absolute;left:0;text-align:left;margin-left:27pt;margin-top:-8.95pt;width:45pt;height:18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" filled="f" stroked="f">
                <v:textbox>
                  <w:txbxContent>
                    <w:p w14:paraId="6379C5DC" w14:textId="447385F8" w:rsidR="00CF4788" w:rsidRPr="00D94D45" w:rsidRDefault="00CF4788">
                      <w:pPr>
                        <w:rPr>
                          <w:rFonts w:asciiTheme="minorHAnsi" w:hAnsiTheme="minorHAnsi"/>
                          <w:sz w:val="20"/>
                          <w:szCs w:val="20"/>
                        </w:rPr>
                      </w:pPr>
                      <w:r w:rsidRPr="00D94D45">
                        <w:rPr>
                          <w:rFonts w:asciiTheme="minorHAnsi" w:hAnsiTheme="minorHAnsi"/>
                          <w:sz w:val="20"/>
                          <w:szCs w:val="20"/>
                        </w:rPr>
                        <w:t>begin</w:t>
                      </w:r>
                    </w:p>
                  </w:txbxContent>
                </v:textbox>
                <w10:wrap type="square"/>
              </v:shape>
            </w:pict>
          </mc:Fallback>
        </mc:AlternateContent>
      </w:r>
      <w:r w:rsidRPr="00BA72D3">
        <w:rPr>
          <w:rFonts w:ascii="Cambria" w:hAnsi="Cambria"/>
          <w:noProof/>
          <w:lang w:val="en-US" w:eastAsia="nl-NL"/>
        </w:rPr>
        <w:drawing>
          <wp:anchor distT="0" distB="0" distL="114300" distR="114300" simplePos="0" relativeHeight="251666432" behindDoc="0" locked="0" layoutInCell="1" allowOverlap="1" wp14:anchorId="5FAFB760" wp14:editId="007C619A">
            <wp:simplePos x="0" y="0"/>
            <wp:positionH relativeFrom="column">
              <wp:posOffset>0</wp:posOffset>
            </wp:positionH>
            <wp:positionV relativeFrom="paragraph">
              <wp:posOffset>114300</wp:posOffset>
            </wp:positionV>
            <wp:extent cx="2171700" cy="1518920"/>
            <wp:effectExtent l="0" t="0" r="12700" b="5080"/>
            <wp:wrapTight wrapText="bothSides">
              <wp:wrapPolygon edited="0">
                <wp:start x="0" y="0"/>
                <wp:lineTo x="0" y="21311"/>
                <wp:lineTo x="21474" y="21311"/>
                <wp:lineTo x="21474" y="0"/>
                <wp:lineTo x="0" y="0"/>
              </wp:wrapPolygon>
            </wp:wrapTight>
            <wp:docPr id="9" name="Afbeelding 9" descr="Macintosh HD:Users:maximevanlooveren:Desktop:Schermafbeelding 2019-03-25 om 15.1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ximevanlooveren:Desktop:Schermafbeelding 2019-03-25 om 15.14.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F6E" w:rsidRPr="00BA72D3">
        <w:rPr>
          <w:rFonts w:ascii="Cambria" w:hAnsi="Cambria"/>
        </w:rPr>
        <w:t>In 2014 werd er een artikel</w:t>
      </w:r>
      <w:r w:rsidR="00675841" w:rsidRPr="00BA72D3">
        <w:rPr>
          <w:rFonts w:ascii="Cambria" w:hAnsi="Cambria"/>
        </w:rPr>
        <w:t xml:space="preserve"> </w:t>
      </w:r>
      <w:r w:rsidR="00675841" w:rsidRPr="00BA72D3">
        <w:rPr>
          <w:rFonts w:ascii="Cambria" w:hAnsi="Cambria"/>
        </w:rPr>
        <w:fldChar w:fldCharType="begin">
          <w:fldData xml:space="preserve">PEVuZE5vdGU+PENpdGU+PEF1dGhvcj5QZXJheWlsPC9BdXRob3I+PFllYXI+MjAxNDwvWWVhcj48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PEVuZE5vdGU+PENpdGU+PEF1dGhvcj5QZXJheWlsPC9BdXRob3I+PFllYXI+MjAxNDwvWWVhcj48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675841" w:rsidRPr="00BA72D3">
        <w:rPr>
          <w:rFonts w:ascii="Cambria" w:hAnsi="Cambria"/>
        </w:rPr>
      </w:r>
      <w:r w:rsidR="00675841" w:rsidRPr="00BA72D3">
        <w:rPr>
          <w:rFonts w:ascii="Cambria" w:hAnsi="Cambria"/>
        </w:rPr>
        <w:fldChar w:fldCharType="separate"/>
      </w:r>
      <w:r w:rsidR="008E1E4D">
        <w:rPr>
          <w:rFonts w:ascii="Cambria" w:hAnsi="Cambria"/>
          <w:noProof/>
        </w:rPr>
        <w:t>(32</w:t>
      </w:r>
      <w:r w:rsidR="009B1112" w:rsidRPr="00BA72D3">
        <w:rPr>
          <w:rFonts w:ascii="Cambria" w:hAnsi="Cambria"/>
          <w:noProof/>
        </w:rPr>
        <w:t>)</w:t>
      </w:r>
      <w:r w:rsidR="00675841" w:rsidRPr="00BA72D3">
        <w:rPr>
          <w:rFonts w:ascii="Cambria" w:hAnsi="Cambria"/>
        </w:rPr>
        <w:fldChar w:fldCharType="end"/>
      </w:r>
      <w:r w:rsidR="00CD1F6E" w:rsidRPr="00BA72D3">
        <w:rPr>
          <w:rFonts w:ascii="Cambria" w:hAnsi="Cambria"/>
        </w:rPr>
        <w:t xml:space="preserve"> gepubliceerd in</w:t>
      </w:r>
      <w:r w:rsidR="00D93E98" w:rsidRPr="00BA72D3">
        <w:rPr>
          <w:rFonts w:ascii="Cambria" w:hAnsi="Cambria"/>
        </w:rPr>
        <w:t xml:space="preserve"> India over de relatie tussen niet-diabetes patiënten met en zonder parodon</w:t>
      </w:r>
      <w:r w:rsidR="002B6774">
        <w:rPr>
          <w:rFonts w:ascii="Cambria" w:hAnsi="Cambria"/>
        </w:rPr>
        <w:t>titis en hun bijbehorende HbA1c-</w:t>
      </w:r>
      <w:r w:rsidR="00D93E98" w:rsidRPr="00BA72D3">
        <w:rPr>
          <w:rFonts w:ascii="Cambria" w:hAnsi="Cambria"/>
        </w:rPr>
        <w:t xml:space="preserve">waarden. Alle deelnemers hadden een </w:t>
      </w:r>
      <w:r w:rsidR="00CD1F6E" w:rsidRPr="00BA72D3">
        <w:rPr>
          <w:rFonts w:ascii="Cambria" w:hAnsi="Cambria"/>
        </w:rPr>
        <w:t>FPG</w:t>
      </w:r>
      <w:r w:rsidR="002B6774">
        <w:rPr>
          <w:rFonts w:ascii="Cambria" w:hAnsi="Cambria"/>
        </w:rPr>
        <w:t>-</w:t>
      </w:r>
      <w:r w:rsidR="00D93E98" w:rsidRPr="00BA72D3">
        <w:rPr>
          <w:rFonts w:ascii="Cambria" w:hAnsi="Cambria"/>
        </w:rPr>
        <w:t>waarden &lt; 11</w:t>
      </w:r>
      <w:r w:rsidR="00CD1F6E" w:rsidRPr="00BA72D3">
        <w:rPr>
          <w:rFonts w:ascii="Cambria" w:hAnsi="Cambria"/>
        </w:rPr>
        <w:t>0 mg/dL als parameter voor niet-</w:t>
      </w:r>
      <w:r w:rsidR="00D93E98" w:rsidRPr="00BA72D3">
        <w:rPr>
          <w:rFonts w:ascii="Cambria" w:hAnsi="Cambria"/>
        </w:rPr>
        <w:t>diabetes. Ze definieerde</w:t>
      </w:r>
      <w:r w:rsidR="00652146" w:rsidRPr="00BA72D3">
        <w:rPr>
          <w:rFonts w:ascii="Cambria" w:hAnsi="Cambria"/>
        </w:rPr>
        <w:t>n</w:t>
      </w:r>
      <w:r w:rsidR="00D93E98" w:rsidRPr="00BA72D3">
        <w:rPr>
          <w:rFonts w:ascii="Cambria" w:hAnsi="Cambria"/>
        </w:rPr>
        <w:t xml:space="preserve"> parodontitis als er pockets werden gemeten van 5 mm of meer en/of CAL &gt; 3 mm bij minstens 5 gebitselementen. Alle patiënten ontvingen parodontale scaling en rootplaning als behandeling. Voor en na de behande</w:t>
      </w:r>
      <w:r w:rsidR="002B6774">
        <w:rPr>
          <w:rFonts w:ascii="Cambria" w:hAnsi="Cambria"/>
        </w:rPr>
        <w:t>lingen werden de HbA1c-</w:t>
      </w:r>
      <w:r w:rsidR="00D93E98" w:rsidRPr="00BA72D3">
        <w:rPr>
          <w:rFonts w:ascii="Cambria" w:hAnsi="Cambria"/>
        </w:rPr>
        <w:t>waarden gemeten (</w:t>
      </w:r>
      <w:r w:rsidR="007B28EA">
        <w:rPr>
          <w:rFonts w:ascii="Cambria" w:hAnsi="Cambria"/>
          <w:i/>
        </w:rPr>
        <w:t>figuur 7</w:t>
      </w:r>
      <w:r w:rsidR="00D93E98" w:rsidRPr="00BA72D3">
        <w:rPr>
          <w:rFonts w:ascii="Cambria" w:hAnsi="Cambria"/>
        </w:rPr>
        <w:t>). Met als resultaat dat bij groep</w:t>
      </w:r>
      <w:r w:rsidR="002B6774">
        <w:rPr>
          <w:rFonts w:ascii="Cambria" w:hAnsi="Cambria"/>
        </w:rPr>
        <w:t xml:space="preserve"> A zonder parodontitis de HbA1c-</w:t>
      </w:r>
      <w:r w:rsidR="00D93E98" w:rsidRPr="00BA72D3">
        <w:rPr>
          <w:rFonts w:ascii="Cambria" w:hAnsi="Cambria"/>
        </w:rPr>
        <w:t>waarden daalden van 5,38</w:t>
      </w:r>
      <w:r w:rsidR="00D93E98" w:rsidRPr="00BA72D3">
        <w:rPr>
          <w:rFonts w:ascii="Cambria" w:hAnsi="Cambria"/>
        </w:rPr>
        <w:sym w:font="Symbol" w:char="F0B1"/>
      </w:r>
      <w:r w:rsidR="00D93E98" w:rsidRPr="00BA72D3">
        <w:rPr>
          <w:rFonts w:ascii="Cambria" w:hAnsi="Cambria"/>
        </w:rPr>
        <w:t>02% naar 5,32</w:t>
      </w:r>
      <w:r w:rsidR="00D93E98" w:rsidRPr="00BA72D3">
        <w:rPr>
          <w:rFonts w:ascii="Cambria" w:hAnsi="Cambria"/>
        </w:rPr>
        <w:sym w:font="Symbol" w:char="F0B1"/>
      </w:r>
      <w:r w:rsidR="00D93E98" w:rsidRPr="00BA72D3">
        <w:rPr>
          <w:rFonts w:ascii="Cambria" w:hAnsi="Cambria"/>
        </w:rPr>
        <w:t>0,19</w:t>
      </w:r>
      <w:r>
        <w:rPr>
          <w:rFonts w:ascii="Cambria" w:hAnsi="Cambria"/>
        </w:rPr>
        <w:t>%</w:t>
      </w:r>
      <w:r w:rsidR="00D93E98" w:rsidRPr="00BA72D3">
        <w:rPr>
          <w:rFonts w:ascii="Cambria" w:hAnsi="Cambria"/>
        </w:rPr>
        <w:t xml:space="preserve"> en in groep B met parodontitis van 6,08</w:t>
      </w:r>
      <w:r w:rsidR="00D93E98" w:rsidRPr="00BA72D3">
        <w:rPr>
          <w:rFonts w:ascii="Cambria" w:hAnsi="Cambria"/>
        </w:rPr>
        <w:sym w:font="Symbol" w:char="F0B1"/>
      </w:r>
      <w:r w:rsidR="00D93E98" w:rsidRPr="00BA72D3">
        <w:rPr>
          <w:rFonts w:ascii="Cambria" w:hAnsi="Cambria"/>
        </w:rPr>
        <w:t>0,23</w:t>
      </w:r>
      <w:r>
        <w:rPr>
          <w:rFonts w:ascii="Cambria" w:hAnsi="Cambria"/>
        </w:rPr>
        <w:t>%</w:t>
      </w:r>
      <w:r w:rsidR="00D93E98" w:rsidRPr="00BA72D3">
        <w:rPr>
          <w:rFonts w:ascii="Cambria" w:hAnsi="Cambria"/>
        </w:rPr>
        <w:t xml:space="preserve"> naar 5,67</w:t>
      </w:r>
      <w:r w:rsidR="00D93E98" w:rsidRPr="00BA72D3">
        <w:rPr>
          <w:rFonts w:ascii="Cambria" w:hAnsi="Cambria"/>
        </w:rPr>
        <w:sym w:font="Symbol" w:char="F0B1"/>
      </w:r>
      <w:r w:rsidR="00D93E98" w:rsidRPr="00BA72D3">
        <w:rPr>
          <w:rFonts w:ascii="Cambria" w:hAnsi="Cambria"/>
        </w:rPr>
        <w:t>0,33%. Er werd een significante daling opgemerkt in de groep met parodontitis evenals in de groep zonder parodontitis. De CAL in de A groep bedroeg gemiddeld 0 bij aanvang en is hetzelfde gebleven na de controle op 3 maanden na behandeling. De CAL in groep B was bij aanvang 6,32</w:t>
      </w:r>
      <w:r w:rsidR="00D93E98" w:rsidRPr="00BA72D3">
        <w:rPr>
          <w:rFonts w:ascii="Cambria" w:hAnsi="Cambria"/>
        </w:rPr>
        <w:sym w:font="Symbol" w:char="F0B1"/>
      </w:r>
      <w:r w:rsidR="00D93E98" w:rsidRPr="00BA72D3">
        <w:rPr>
          <w:rFonts w:ascii="Cambria" w:hAnsi="Cambria"/>
        </w:rPr>
        <w:t xml:space="preserve">0,77mm en daalde naar 4,54 </w:t>
      </w:r>
      <w:r w:rsidR="00D93E98" w:rsidRPr="00BA72D3">
        <w:rPr>
          <w:rFonts w:ascii="Cambria" w:hAnsi="Cambria"/>
        </w:rPr>
        <w:sym w:font="Symbol" w:char="F0B1"/>
      </w:r>
      <w:r w:rsidR="00D93E98" w:rsidRPr="00BA72D3">
        <w:rPr>
          <w:rFonts w:ascii="Cambria" w:hAnsi="Cambria"/>
        </w:rPr>
        <w:t xml:space="preserve"> </w:t>
      </w:r>
      <w:r w:rsidR="00CD1F6E" w:rsidRPr="00BA72D3">
        <w:rPr>
          <w:rFonts w:ascii="Cambria" w:hAnsi="Cambria"/>
        </w:rPr>
        <w:t>0,63 mm een significante daling</w:t>
      </w:r>
      <w:r w:rsidR="00D93E98" w:rsidRPr="00BA72D3">
        <w:rPr>
          <w:rFonts w:ascii="Cambria" w:hAnsi="Cambria"/>
        </w:rPr>
        <w:t xml:space="preserve">, </w:t>
      </w:r>
      <w:r w:rsidR="00CD1F6E" w:rsidRPr="00BA72D3">
        <w:rPr>
          <w:rFonts w:ascii="Cambria" w:hAnsi="Cambria"/>
        </w:rPr>
        <w:t>opnieuw werd er e</w:t>
      </w:r>
      <w:r w:rsidR="00D93E98" w:rsidRPr="00BA72D3">
        <w:rPr>
          <w:rFonts w:ascii="Cambria" w:hAnsi="Cambria"/>
        </w:rPr>
        <w:t xml:space="preserve">chter niet hetzelfde resultaat gezien als bij gezonde parodontale patiënten. De oorzaak hiervan is dat bij scaling en rootplaning nooit alle bacteriën kunnen worden weggenomen maar er altijd een rest populatie zal achterblijven. </w:t>
      </w:r>
    </w:p>
    <w:p w14:paraId="0FB225B4" w14:textId="7A6570F1" w:rsidR="000F6BAE" w:rsidRPr="00CF4788" w:rsidRDefault="00D93E98" w:rsidP="000F6BAE">
      <w:pPr>
        <w:spacing w:line="360" w:lineRule="auto"/>
        <w:jc w:val="both"/>
        <w:rPr>
          <w:rFonts w:asciiTheme="minorHAnsi" w:hAnsiTheme="minorHAnsi"/>
          <w:i/>
        </w:rPr>
      </w:pPr>
      <w:r w:rsidRPr="00BA72D3">
        <w:rPr>
          <w:rFonts w:ascii="Cambria" w:hAnsi="Cambria"/>
        </w:rPr>
        <w:t>De onderzoekers deden literatuuronderzoek om een mogelijke verklaring te kunnen vinden waarom parodontitis en diabetes mellitus vaak samen voorkomen, ze postuleerde</w:t>
      </w:r>
      <w:r w:rsidR="00687E32">
        <w:rPr>
          <w:rFonts w:ascii="Cambria" w:hAnsi="Cambria"/>
        </w:rPr>
        <w:t>n</w:t>
      </w:r>
      <w:r w:rsidRPr="00BA72D3">
        <w:rPr>
          <w:rFonts w:ascii="Cambria" w:hAnsi="Cambria"/>
        </w:rPr>
        <w:t xml:space="preserve"> volgende hypothese:  “parodontitis zorgt vo</w:t>
      </w:r>
      <w:r w:rsidR="00CE67C4" w:rsidRPr="00BA72D3">
        <w:rPr>
          <w:rFonts w:ascii="Cambria" w:hAnsi="Cambria"/>
        </w:rPr>
        <w:t>or een verhoogde secretie aan tu</w:t>
      </w:r>
      <w:r w:rsidRPr="00BA72D3">
        <w:rPr>
          <w:rFonts w:ascii="Cambria" w:hAnsi="Cambria"/>
        </w:rPr>
        <w:t>mor necrosis factor alf</w:t>
      </w:r>
      <w:r w:rsidR="00CD1F6E" w:rsidRPr="00BA72D3">
        <w:rPr>
          <w:rFonts w:ascii="Cambria" w:hAnsi="Cambria"/>
        </w:rPr>
        <w:t>a</w:t>
      </w:r>
      <w:r w:rsidRPr="00BA72D3">
        <w:rPr>
          <w:rFonts w:ascii="Cambria" w:hAnsi="Cambria"/>
        </w:rPr>
        <w:t xml:space="preserve"> (TNF-</w:t>
      </w:r>
      <w:r w:rsidRPr="00BA72D3">
        <w:rPr>
          <w:rFonts w:ascii="Cambria" w:hAnsi="Cambria"/>
        </w:rPr>
        <w:sym w:font="Symbol" w:char="F061"/>
      </w:r>
      <w:r w:rsidRPr="00BA72D3">
        <w:rPr>
          <w:rFonts w:ascii="Cambria" w:hAnsi="Cambria"/>
        </w:rPr>
        <w:t>), IL-6 en IL-1</w:t>
      </w:r>
      <w:r w:rsidRPr="00BA72D3">
        <w:rPr>
          <w:rFonts w:ascii="Cambria" w:hAnsi="Cambria"/>
        </w:rPr>
        <w:sym w:font="Symbol" w:char="F062"/>
      </w:r>
      <w:r w:rsidRPr="00BA72D3">
        <w:rPr>
          <w:rFonts w:ascii="Cambria" w:hAnsi="Cambria"/>
        </w:rPr>
        <w:t xml:space="preserve"> (deze moleculen werken de insuline functie tegen), interferon gamma (IFN-</w:t>
      </w:r>
      <w:r w:rsidRPr="00BA72D3">
        <w:rPr>
          <w:rFonts w:ascii="Cambria" w:hAnsi="Cambria"/>
        </w:rPr>
        <w:sym w:font="Symbol" w:char="F067"/>
      </w:r>
      <w:r w:rsidRPr="00BA72D3">
        <w:rPr>
          <w:rFonts w:ascii="Cambria" w:hAnsi="Cambria"/>
        </w:rPr>
        <w:t xml:space="preserve">) (wat de apoptose van </w:t>
      </w:r>
      <w:r w:rsidRPr="00BA72D3">
        <w:rPr>
          <w:rFonts w:ascii="Cambria" w:hAnsi="Cambria"/>
        </w:rPr>
        <w:sym w:font="Symbol" w:char="F062"/>
      </w:r>
      <w:r w:rsidRPr="00BA72D3">
        <w:rPr>
          <w:rFonts w:ascii="Cambria" w:hAnsi="Cambria"/>
        </w:rPr>
        <w:t>-</w:t>
      </w:r>
      <w:r w:rsidR="00CD1F6E" w:rsidRPr="00BA72D3">
        <w:rPr>
          <w:rFonts w:ascii="Cambria" w:hAnsi="Cambria"/>
        </w:rPr>
        <w:t>cellen in de pancreas versterkt</w:t>
      </w:r>
      <w:r w:rsidRPr="00BA72D3">
        <w:rPr>
          <w:rFonts w:ascii="Cambria" w:hAnsi="Cambria"/>
        </w:rPr>
        <w:t>), andere acuut fase eiwitten en C reactief proteïne (CRP) (dit molecule zorgt voor insuline resistentie) wat het algemene vet en glucose metabolisme verhelpt</w:t>
      </w:r>
      <w:r w:rsidR="00675841" w:rsidRPr="00BA72D3">
        <w:rPr>
          <w:rFonts w:ascii="Cambria" w:hAnsi="Cambria"/>
        </w:rPr>
        <w:t xml:space="preserve"> goed te kunnen functioneren.” </w:t>
      </w:r>
      <w:r w:rsidR="00E14BC1">
        <w:rPr>
          <w:rFonts w:asciiTheme="minorHAnsi" w:hAnsiTheme="minorHAnsi"/>
        </w:rPr>
        <w:t>(X.9.2</w:t>
      </w:r>
      <w:r w:rsidR="000F6BAE">
        <w:rPr>
          <w:rFonts w:asciiTheme="minorHAnsi" w:hAnsiTheme="minorHAnsi"/>
        </w:rPr>
        <w:t xml:space="preserve"> </w:t>
      </w:r>
      <w:r w:rsidR="00E14BC1">
        <w:rPr>
          <w:rFonts w:asciiTheme="minorHAnsi" w:hAnsiTheme="minorHAnsi"/>
          <w:i/>
        </w:rPr>
        <w:t>tabel 4</w:t>
      </w:r>
      <w:r w:rsidR="000F6BAE">
        <w:rPr>
          <w:rFonts w:asciiTheme="minorHAnsi" w:hAnsiTheme="minorHAnsi"/>
          <w:i/>
        </w:rPr>
        <w:t>)</w:t>
      </w:r>
    </w:p>
    <w:p w14:paraId="26130299" w14:textId="4635C8BB" w:rsidR="00D93E98" w:rsidRPr="00BA72D3" w:rsidRDefault="00D93E98" w:rsidP="00BA72D3">
      <w:pPr>
        <w:spacing w:line="360" w:lineRule="auto"/>
        <w:jc w:val="both"/>
        <w:rPr>
          <w:rFonts w:ascii="Cambria" w:hAnsi="Cambria"/>
        </w:rPr>
      </w:pPr>
    </w:p>
    <w:p w14:paraId="4257780E" w14:textId="77777777" w:rsidR="00D93E98" w:rsidRPr="00BA72D3" w:rsidRDefault="00D93E98" w:rsidP="00BA72D3">
      <w:pPr>
        <w:tabs>
          <w:tab w:val="left" w:pos="3020"/>
        </w:tabs>
        <w:spacing w:line="360" w:lineRule="auto"/>
        <w:jc w:val="both"/>
        <w:rPr>
          <w:rFonts w:ascii="Cambria" w:hAnsi="Cambria"/>
        </w:rPr>
      </w:pPr>
      <w:r w:rsidRPr="00BA72D3">
        <w:rPr>
          <w:rFonts w:ascii="Cambria" w:hAnsi="Cambria"/>
        </w:rPr>
        <w:lastRenderedPageBreak/>
        <w:tab/>
      </w:r>
    </w:p>
    <w:p w14:paraId="5A483256" w14:textId="24E590D2" w:rsidR="00D93E98" w:rsidRDefault="00D93E98" w:rsidP="000F6BAE">
      <w:pPr>
        <w:spacing w:line="360" w:lineRule="auto"/>
        <w:jc w:val="both"/>
        <w:rPr>
          <w:rFonts w:asciiTheme="minorHAnsi" w:hAnsiTheme="minorHAnsi"/>
          <w:i/>
        </w:rPr>
      </w:pPr>
      <w:r w:rsidRPr="00BA72D3">
        <w:rPr>
          <w:rFonts w:ascii="Cambria" w:hAnsi="Cambria"/>
        </w:rPr>
        <w:t>In Maleisië deed men onderzoek</w:t>
      </w:r>
      <w:r w:rsidR="008F44FD" w:rsidRPr="00BA72D3">
        <w:rPr>
          <w:rFonts w:ascii="Cambria" w:hAnsi="Cambria"/>
        </w:rPr>
        <w:t xml:space="preserve"> </w:t>
      </w:r>
      <w:r w:rsidR="008F44FD" w:rsidRPr="00BA72D3">
        <w:rPr>
          <w:rFonts w:ascii="Cambria" w:hAnsi="Cambria"/>
        </w:rPr>
        <w:fldChar w:fldCharType="begin">
          <w:fldData xml:space="preserve">PEVuZE5vdGU+PENpdGU+PEF1dGhvcj5SYW1hbjwvQXV0aG9yPjxZZWFyPjIwMTQ8L1llYXI+PElE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PEVuZE5vdGU+PENpdGU+PEF1dGhvcj5SYW1hbjwvQXV0aG9yPjxZZWFyPjIwMTQ8L1llYXI+PElE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8F44FD" w:rsidRPr="00BA72D3">
        <w:rPr>
          <w:rFonts w:ascii="Cambria" w:hAnsi="Cambria"/>
        </w:rPr>
      </w:r>
      <w:r w:rsidR="008F44FD" w:rsidRPr="00BA72D3">
        <w:rPr>
          <w:rFonts w:ascii="Cambria" w:hAnsi="Cambria"/>
        </w:rPr>
        <w:fldChar w:fldCharType="separate"/>
      </w:r>
      <w:r w:rsidR="008E1E4D">
        <w:rPr>
          <w:rFonts w:ascii="Cambria" w:hAnsi="Cambria"/>
          <w:noProof/>
        </w:rPr>
        <w:t>(33</w:t>
      </w:r>
      <w:r w:rsidR="009B1112" w:rsidRPr="00BA72D3">
        <w:rPr>
          <w:rFonts w:ascii="Cambria" w:hAnsi="Cambria"/>
          <w:noProof/>
        </w:rPr>
        <w:t>)</w:t>
      </w:r>
      <w:r w:rsidR="008F44FD" w:rsidRPr="00BA72D3">
        <w:rPr>
          <w:rFonts w:ascii="Cambria" w:hAnsi="Cambria"/>
        </w:rPr>
        <w:fldChar w:fldCharType="end"/>
      </w:r>
      <w:r w:rsidRPr="00BA72D3">
        <w:rPr>
          <w:rFonts w:ascii="Cambria" w:hAnsi="Cambria"/>
        </w:rPr>
        <w:t xml:space="preserve"> bij 32 patiënten met diabetes type 2 en chronische parodontitis (severe en moderat</w:t>
      </w:r>
      <w:r w:rsidR="002B6774">
        <w:rPr>
          <w:rFonts w:ascii="Cambria" w:hAnsi="Cambria"/>
        </w:rPr>
        <w:t>e) naar de verandering in HbA1c-</w:t>
      </w:r>
      <w:r w:rsidRPr="00BA72D3">
        <w:rPr>
          <w:rFonts w:ascii="Cambria" w:hAnsi="Cambria"/>
        </w:rPr>
        <w:t>waarden en pa</w:t>
      </w:r>
      <w:r w:rsidR="00687E32">
        <w:rPr>
          <w:rFonts w:ascii="Cambria" w:hAnsi="Cambria"/>
        </w:rPr>
        <w:t>rodontale status. Bij groep A (</w:t>
      </w:r>
      <w:r w:rsidRPr="00BA72D3">
        <w:rPr>
          <w:rFonts w:ascii="Cambria" w:hAnsi="Cambria"/>
        </w:rPr>
        <w:t xml:space="preserve">15 deelnemers) kregen een niet-chirurgische parodontale behandeling en bij groep B (17 deelnemers) kregen </w:t>
      </w:r>
      <w:r w:rsidR="00CD1F6E" w:rsidRPr="00BA72D3">
        <w:rPr>
          <w:rFonts w:ascii="Cambria" w:hAnsi="Cambria"/>
        </w:rPr>
        <w:t>e</w:t>
      </w:r>
      <w:r w:rsidRPr="00BA72D3">
        <w:rPr>
          <w:rFonts w:ascii="Cambria" w:hAnsi="Cambria"/>
        </w:rPr>
        <w:t>en mondhygiëne instructie. Er werden controle momenten voorzien op 2 en op 3 maanden. Er werd een gemiddelde reductie in HbA1c aanget</w:t>
      </w:r>
      <w:r w:rsidR="00687E32">
        <w:rPr>
          <w:rFonts w:ascii="Cambria" w:hAnsi="Cambria"/>
        </w:rPr>
        <w:t>oond van 0,7% bij de parodontaal behandelde groep</w:t>
      </w:r>
      <w:r w:rsidRPr="00BA72D3">
        <w:rPr>
          <w:rFonts w:ascii="Cambria" w:hAnsi="Cambria"/>
        </w:rPr>
        <w:t xml:space="preserve"> en</w:t>
      </w:r>
      <w:r w:rsidR="001A0A47" w:rsidRPr="00BA72D3">
        <w:rPr>
          <w:rFonts w:ascii="Cambria" w:hAnsi="Cambria"/>
        </w:rPr>
        <w:t xml:space="preserve"> </w:t>
      </w:r>
      <w:r w:rsidRPr="00BA72D3">
        <w:rPr>
          <w:rFonts w:ascii="Cambria" w:hAnsi="Cambria"/>
        </w:rPr>
        <w:t>een reductie van 0,5% bij de groep</w:t>
      </w:r>
      <w:r w:rsidR="00687E32">
        <w:rPr>
          <w:rFonts w:ascii="Cambria" w:hAnsi="Cambria"/>
        </w:rPr>
        <w:t xml:space="preserve"> die een mondhygiëne instructie ontvingen</w:t>
      </w:r>
      <w:r w:rsidRPr="00BA72D3">
        <w:rPr>
          <w:rFonts w:ascii="Cambria" w:hAnsi="Cambria"/>
        </w:rPr>
        <w:t>. Een grotere daling werd dus aangetoond in de parodontale behandeling groep en werd ook significant bevonden. Bij een pocketdiepte reductie</w:t>
      </w:r>
      <w:r w:rsidRPr="00BA72D3">
        <w:rPr>
          <w:rFonts w:ascii="Cambria" w:hAnsi="Cambria"/>
        </w:rPr>
        <w:sym w:font="Symbol" w:char="F0B3"/>
      </w:r>
      <w:r w:rsidRPr="00BA72D3">
        <w:rPr>
          <w:rFonts w:ascii="Cambria" w:hAnsi="Cambria"/>
        </w:rPr>
        <w:t xml:space="preserve"> 50% geeft in beide groepen ook een significante daling in HbA1c-waarden en hs</w:t>
      </w:r>
      <w:r w:rsidR="008F44FD" w:rsidRPr="00BA72D3">
        <w:rPr>
          <w:rFonts w:ascii="Cambria" w:hAnsi="Cambria"/>
        </w:rPr>
        <w:t>-CRP concentratie aan.</w:t>
      </w:r>
      <w:r w:rsidR="000F6BAE">
        <w:rPr>
          <w:rFonts w:ascii="Cambria" w:hAnsi="Cambria"/>
        </w:rPr>
        <w:t xml:space="preserve"> </w:t>
      </w:r>
      <w:r w:rsidR="00E14BC1">
        <w:rPr>
          <w:rFonts w:asciiTheme="minorHAnsi" w:hAnsiTheme="minorHAnsi"/>
        </w:rPr>
        <w:t xml:space="preserve">(X.9.2 </w:t>
      </w:r>
      <w:r w:rsidR="00E14BC1">
        <w:rPr>
          <w:rFonts w:asciiTheme="minorHAnsi" w:hAnsiTheme="minorHAnsi"/>
          <w:i/>
        </w:rPr>
        <w:t>tabel 4</w:t>
      </w:r>
      <w:r w:rsidR="000F6BAE">
        <w:rPr>
          <w:rFonts w:asciiTheme="minorHAnsi" w:hAnsiTheme="minorHAnsi"/>
          <w:i/>
        </w:rPr>
        <w:t>)</w:t>
      </w:r>
    </w:p>
    <w:p w14:paraId="5FFA593B" w14:textId="77777777" w:rsidR="000F6BAE" w:rsidRPr="000F6BAE" w:rsidRDefault="000F6BAE" w:rsidP="000F6BAE">
      <w:pPr>
        <w:spacing w:line="360" w:lineRule="auto"/>
        <w:jc w:val="both"/>
        <w:rPr>
          <w:rFonts w:asciiTheme="minorHAnsi" w:hAnsiTheme="minorHAnsi"/>
          <w:i/>
        </w:rPr>
      </w:pPr>
    </w:p>
    <w:p w14:paraId="45CE42BF" w14:textId="23AE8673" w:rsidR="00D93E98" w:rsidRDefault="00D93E98" w:rsidP="000F6BAE">
      <w:pPr>
        <w:spacing w:line="360" w:lineRule="auto"/>
        <w:jc w:val="both"/>
        <w:rPr>
          <w:rFonts w:asciiTheme="minorHAnsi" w:hAnsiTheme="minorHAnsi"/>
          <w:i/>
        </w:rPr>
      </w:pPr>
      <w:r w:rsidRPr="00BA72D3">
        <w:rPr>
          <w:rFonts w:ascii="Cambria" w:hAnsi="Cambria"/>
        </w:rPr>
        <w:t>In Houston werd er onderzoek verricht bij de Mexicaans Amerikaanse bevolking</w:t>
      </w:r>
      <w:r w:rsidR="00FE1F4A" w:rsidRPr="00BA72D3">
        <w:rPr>
          <w:rFonts w:ascii="Cambria" w:hAnsi="Cambria"/>
        </w:rPr>
        <w:t xml:space="preserve"> </w:t>
      </w:r>
      <w:r w:rsidRPr="00BA72D3">
        <w:rPr>
          <w:rFonts w:ascii="Cambria" w:hAnsi="Cambria"/>
        </w:rPr>
        <w:t xml:space="preserve"> met diabetes mellitus type 2 en met lokaal of gegeneraliseerde chronische parodontitis naar het effect van niet-chirurgische parodontale behandeling zoals scaling en rootplaning op de waarde</w:t>
      </w:r>
      <w:r w:rsidR="00CD1F6E" w:rsidRPr="00BA72D3">
        <w:rPr>
          <w:rFonts w:ascii="Cambria" w:hAnsi="Cambria"/>
        </w:rPr>
        <w:t>n</w:t>
      </w:r>
      <w:r w:rsidRPr="00BA72D3">
        <w:rPr>
          <w:rFonts w:ascii="Cambria" w:hAnsi="Cambria"/>
        </w:rPr>
        <w:t xml:space="preserve"> aan geglycosyleerd hemoglobine. Groep A  (77 personen) ontving scaling en rootplaning, groep B (77 personen) ontving enkel mondhygiëne instructie. Bij beide groepen werd er na 4 maanden een dalin</w:t>
      </w:r>
      <w:r w:rsidR="002B6774">
        <w:rPr>
          <w:rFonts w:ascii="Cambria" w:hAnsi="Cambria"/>
        </w:rPr>
        <w:t>g gevonden van de HbA1c-</w:t>
      </w:r>
      <w:r w:rsidR="00CD1F6E" w:rsidRPr="00BA72D3">
        <w:rPr>
          <w:rFonts w:ascii="Cambria" w:hAnsi="Cambria"/>
        </w:rPr>
        <w:t>waarden</w:t>
      </w:r>
      <w:r w:rsidRPr="00BA72D3">
        <w:rPr>
          <w:rFonts w:ascii="Cambria" w:hAnsi="Cambria"/>
        </w:rPr>
        <w:t>, echter zijn deze waarden niet significant gebleken. Voor groep A van 9</w:t>
      </w:r>
      <w:r w:rsidRPr="00BA72D3">
        <w:rPr>
          <w:rFonts w:ascii="Cambria" w:hAnsi="Cambria"/>
        </w:rPr>
        <w:sym w:font="Symbol" w:char="F0B1"/>
      </w:r>
      <w:r w:rsidRPr="00BA72D3">
        <w:rPr>
          <w:rFonts w:ascii="Cambria" w:hAnsi="Cambria"/>
        </w:rPr>
        <w:t>2,03% naar 8,4</w:t>
      </w:r>
      <w:r w:rsidRPr="00BA72D3">
        <w:rPr>
          <w:rFonts w:ascii="Cambria" w:hAnsi="Cambria"/>
        </w:rPr>
        <w:sym w:font="Symbol" w:char="F0B1"/>
      </w:r>
      <w:r w:rsidRPr="00BA72D3">
        <w:rPr>
          <w:rFonts w:ascii="Cambria" w:hAnsi="Cambria"/>
        </w:rPr>
        <w:t>1,9% (dit is een reduc</w:t>
      </w:r>
      <w:r w:rsidR="00687E32">
        <w:rPr>
          <w:rFonts w:ascii="Cambria" w:hAnsi="Cambria"/>
        </w:rPr>
        <w:t>tie van 0,6%) voor groep B trad</w:t>
      </w:r>
      <w:r w:rsidRPr="00BA72D3">
        <w:rPr>
          <w:rFonts w:ascii="Cambria" w:hAnsi="Cambria"/>
        </w:rPr>
        <w:t xml:space="preserve"> er een reductie op van 8,4</w:t>
      </w:r>
      <w:r w:rsidRPr="00BA72D3">
        <w:rPr>
          <w:rFonts w:ascii="Cambria" w:hAnsi="Cambria"/>
        </w:rPr>
        <w:sym w:font="Symbol" w:char="F0B1"/>
      </w:r>
      <w:r w:rsidRPr="00BA72D3">
        <w:rPr>
          <w:rFonts w:ascii="Cambria" w:hAnsi="Cambria"/>
        </w:rPr>
        <w:t>2% naar 8,1</w:t>
      </w:r>
      <w:r w:rsidRPr="00BA72D3">
        <w:rPr>
          <w:rFonts w:ascii="Cambria" w:hAnsi="Cambria"/>
        </w:rPr>
        <w:sym w:font="Symbol" w:char="F0B1"/>
      </w:r>
      <w:r w:rsidR="00CD1F6E" w:rsidRPr="00BA72D3">
        <w:rPr>
          <w:rFonts w:ascii="Cambria" w:hAnsi="Cambria"/>
        </w:rPr>
        <w:t>1,8% (een reductie va</w:t>
      </w:r>
      <w:r w:rsidRPr="00BA72D3">
        <w:rPr>
          <w:rFonts w:ascii="Cambria" w:hAnsi="Cambria"/>
        </w:rPr>
        <w:t>n gemiddeld 0,3%). Indien patiën</w:t>
      </w:r>
      <w:r w:rsidR="00687E32">
        <w:rPr>
          <w:rFonts w:ascii="Cambria" w:hAnsi="Cambria"/>
        </w:rPr>
        <w:t>ten medicatie na</w:t>
      </w:r>
      <w:r w:rsidR="002B6774">
        <w:rPr>
          <w:rFonts w:ascii="Cambria" w:hAnsi="Cambria"/>
        </w:rPr>
        <w:t>men om de HbA1c-</w:t>
      </w:r>
      <w:r w:rsidRPr="00BA72D3">
        <w:rPr>
          <w:rFonts w:ascii="Cambria" w:hAnsi="Cambria"/>
        </w:rPr>
        <w:t xml:space="preserve">waarden te reduceren voegden de onderzoekers deze patiënten toe aan </w:t>
      </w:r>
      <w:r w:rsidR="002B6774">
        <w:rPr>
          <w:rFonts w:ascii="Cambria" w:hAnsi="Cambria"/>
        </w:rPr>
        <w:t>de stijgende HbA1c-</w:t>
      </w:r>
      <w:r w:rsidRPr="00BA72D3">
        <w:rPr>
          <w:rFonts w:ascii="Cambria" w:hAnsi="Cambria"/>
        </w:rPr>
        <w:t>waarden groep, indien medicatie werd stopgezet werden de patiënt</w:t>
      </w:r>
      <w:r w:rsidR="002B6774">
        <w:rPr>
          <w:rFonts w:ascii="Cambria" w:hAnsi="Cambria"/>
        </w:rPr>
        <w:t>en opgedeeld in de dalende HbA1c-</w:t>
      </w:r>
      <w:r w:rsidRPr="00BA72D3">
        <w:rPr>
          <w:rFonts w:ascii="Cambria" w:hAnsi="Cambria"/>
        </w:rPr>
        <w:t>waarden groe</w:t>
      </w:r>
      <w:r w:rsidR="00687E32">
        <w:rPr>
          <w:rFonts w:ascii="Cambria" w:hAnsi="Cambria"/>
        </w:rPr>
        <w:t>p. ( 21% van de test groep nam</w:t>
      </w:r>
      <w:r w:rsidRPr="00BA72D3">
        <w:rPr>
          <w:rFonts w:ascii="Cambria" w:hAnsi="Cambria"/>
        </w:rPr>
        <w:t xml:space="preserve"> insuline en</w:t>
      </w:r>
      <w:r w:rsidR="00687E32">
        <w:rPr>
          <w:rFonts w:ascii="Cambria" w:hAnsi="Cambria"/>
        </w:rPr>
        <w:t xml:space="preserve"> 12% van de controle groep nam</w:t>
      </w:r>
      <w:r w:rsidRPr="00BA72D3">
        <w:rPr>
          <w:rFonts w:ascii="Cambria" w:hAnsi="Cambria"/>
        </w:rPr>
        <w:t xml:space="preserve"> ook insuline, 18 patiënten van de te</w:t>
      </w:r>
      <w:r w:rsidR="00652146" w:rsidRPr="00BA72D3">
        <w:rPr>
          <w:rFonts w:ascii="Cambria" w:hAnsi="Cambria"/>
        </w:rPr>
        <w:t xml:space="preserve">st </w:t>
      </w:r>
      <w:r w:rsidRPr="00BA72D3">
        <w:rPr>
          <w:rFonts w:ascii="Cambria" w:hAnsi="Cambria"/>
        </w:rPr>
        <w:t xml:space="preserve">groep stopten met de diabetes medicatie tijdens het onderzoek, en 13 patiënten stopten bij de controle groep met de medicatie.) Significante pocketdiepte reductie werd wel waargenomen in de pocketdieptes van 4- 6mm en </w:t>
      </w:r>
      <w:r w:rsidRPr="00BA72D3">
        <w:rPr>
          <w:rFonts w:ascii="Cambria" w:hAnsi="Cambria"/>
        </w:rPr>
        <w:sym w:font="Symbol" w:char="F0B3"/>
      </w:r>
      <w:r w:rsidR="008E1E4D">
        <w:rPr>
          <w:rFonts w:ascii="Cambria" w:hAnsi="Cambria"/>
        </w:rPr>
        <w:t>7 mm. (34</w:t>
      </w:r>
      <w:r w:rsidR="001A0A47" w:rsidRPr="00BA72D3">
        <w:rPr>
          <w:rFonts w:ascii="Cambria" w:hAnsi="Cambria"/>
        </w:rPr>
        <w:t>)</w:t>
      </w:r>
      <w:r w:rsidR="000F6BAE" w:rsidRPr="000F6BAE">
        <w:rPr>
          <w:rFonts w:asciiTheme="minorHAnsi" w:hAnsiTheme="minorHAnsi"/>
        </w:rPr>
        <w:t xml:space="preserve"> </w:t>
      </w:r>
      <w:r w:rsidR="00E14BC1">
        <w:rPr>
          <w:rFonts w:asciiTheme="minorHAnsi" w:hAnsiTheme="minorHAnsi"/>
        </w:rPr>
        <w:t>(X.9.2</w:t>
      </w:r>
      <w:r w:rsidR="000F6BAE">
        <w:rPr>
          <w:rFonts w:asciiTheme="minorHAnsi" w:hAnsiTheme="minorHAnsi"/>
        </w:rPr>
        <w:t xml:space="preserve"> </w:t>
      </w:r>
      <w:r w:rsidR="00E14BC1">
        <w:rPr>
          <w:rFonts w:asciiTheme="minorHAnsi" w:hAnsiTheme="minorHAnsi"/>
          <w:i/>
        </w:rPr>
        <w:t>tabel 4</w:t>
      </w:r>
      <w:r w:rsidR="000F6BAE">
        <w:rPr>
          <w:rFonts w:asciiTheme="minorHAnsi" w:hAnsiTheme="minorHAnsi"/>
          <w:i/>
        </w:rPr>
        <w:t>)</w:t>
      </w:r>
    </w:p>
    <w:p w14:paraId="3677778A" w14:textId="77777777" w:rsidR="000F6BAE" w:rsidRPr="000F6BAE" w:rsidRDefault="000F6BAE" w:rsidP="000F6BAE">
      <w:pPr>
        <w:spacing w:line="360" w:lineRule="auto"/>
        <w:jc w:val="both"/>
        <w:rPr>
          <w:rFonts w:asciiTheme="minorHAnsi" w:hAnsiTheme="minorHAnsi"/>
          <w:i/>
        </w:rPr>
      </w:pPr>
    </w:p>
    <w:p w14:paraId="14E36AB0" w14:textId="24CA6571" w:rsidR="00D93E98" w:rsidRPr="00BA72D3" w:rsidRDefault="00D93E98" w:rsidP="00BA72D3">
      <w:pPr>
        <w:tabs>
          <w:tab w:val="left" w:pos="3020"/>
        </w:tabs>
        <w:spacing w:line="360" w:lineRule="auto"/>
        <w:jc w:val="both"/>
        <w:rPr>
          <w:rFonts w:ascii="Cambria" w:hAnsi="Cambria"/>
        </w:rPr>
      </w:pPr>
      <w:r w:rsidRPr="00BA72D3">
        <w:rPr>
          <w:rFonts w:ascii="Cambria" w:hAnsi="Cambria"/>
        </w:rPr>
        <w:t xml:space="preserve">Sayaka Katagiri et al </w:t>
      </w:r>
      <w:r w:rsidR="00FE1F4A" w:rsidRPr="00BA72D3">
        <w:rPr>
          <w:rFonts w:ascii="Cambria" w:hAnsi="Cambria"/>
        </w:rPr>
        <w:t xml:space="preserve"> </w:t>
      </w:r>
      <w:r w:rsidR="00FE1F4A" w:rsidRPr="00BA72D3">
        <w:rPr>
          <w:rFonts w:ascii="Cambria" w:hAnsi="Cambria"/>
        </w:rPr>
        <w:fldChar w:fldCharType="begin"/>
      </w:r>
      <w:r w:rsidR="009B1112" w:rsidRPr="00BA72D3">
        <w:rPr>
          <w:rFonts w:ascii="Cambria" w:hAnsi="Cambria"/>
        </w:rPr>
        <w:instrText xml:space="preserve"> ADDIN EN.CITE &lt;EndNote&gt;&lt;Cite&gt;&lt;Author&gt;Katagiri&lt;/Author&gt;&lt;Year&gt;2013&lt;/Year&gt;&lt;IDText&gt;Effect of glycemic control on periodontitis in type 2 diabetic patients with periodontal disease&lt;/IDText&gt;&lt;DisplayText&gt;(30)&lt;/DisplayText&gt;&lt;record&gt;&lt;dates&gt;&lt;pub-dates&gt;&lt;date&gt;May&lt;/date&gt;&lt;/pub-dates&gt;&lt;year&gt;2013&lt;/year&gt;&lt;/dates&gt;&lt;keywords&gt;&lt;keyword&gt;Bleeding on probing&lt;/keyword&gt;&lt;keyword&gt;Periodontitis&lt;/keyword&gt;&lt;keyword&gt;Type 2 diabetes intervention therapy&lt;/keyword&gt;&lt;/keywords&gt;&lt;urls&gt;&lt;related-urls&gt;&lt;url&gt;https://www.ncbi.nlm.nih.gov/pubmed/23997922&lt;/url&gt;&lt;/related-urls&gt;&lt;/urls&gt;&lt;isbn&gt;2040-1124&lt;/isbn&gt;&lt;custom2&gt;PMC3752968&lt;/custom2&gt;&lt;titles&gt;&lt;title&gt;Effect of glycemic control on periodontitis in type 2 diabetic patients with periodontal disease&lt;/title&gt;&lt;secondary-title&gt;J Diabetes Investig&lt;/secondary-title&gt;&lt;/titles&gt;&lt;pages&gt;320-325&lt;/pages&gt;&lt;number&gt;3&lt;/number&gt;&lt;contributors&gt;&lt;authors&gt;&lt;author&gt;Katagiri, S.&lt;/author&gt;&lt;author&gt;Nitta, H.&lt;/author&gt;&lt;author&gt;Nagasawa, T.&lt;/author&gt;&lt;author&gt;Izumi, Y.&lt;/author&gt;&lt;author&gt;Kanazawa, M.&lt;/author&gt;&lt;author&gt;Matsuo, A.&lt;/author&gt;&lt;author&gt;Chiba, H.&lt;/author&gt;&lt;author&gt;Fukui, M.&lt;/author&gt;&lt;author&gt;Nakamura, N.&lt;/author&gt;&lt;author&gt;Oseko, F.&lt;/author&gt;&lt;author&gt;Kanamura, N.&lt;/author&gt;&lt;author&gt;Inagaki, K.&lt;/author&gt;&lt;author&gt;Noguchi, T.&lt;/author&gt;&lt;author&gt;Naruse, K.&lt;/author&gt;&lt;author&gt;Matsubara, T.&lt;/author&gt;&lt;author&gt;Miyazaki, S.&lt;/author&gt;&lt;author&gt;Miyauchi, T.&lt;/author&gt;&lt;author&gt;Ando, Y.&lt;/author&gt;&lt;author&gt;Hanada, N.&lt;/author&gt;&lt;author&gt;Inoue, S.&lt;/author&gt;&lt;/authors&gt;&lt;/contributors&gt;&lt;edition&gt;2013/02/14&lt;/edition&gt;&lt;language&gt;eng&lt;/language&gt;&lt;added-date format="utc"&gt;1555424838&lt;/added-date&gt;&lt;ref-type name="Journal Article"&gt;17&lt;/ref-type&gt;&lt;rec-number&gt;35&lt;/rec-number&gt;&lt;last-updated-date format="utc"&gt;1555424838&lt;/last-updated-date&gt;&lt;accession-num&gt;23997922&lt;/accession-num&gt;&lt;electronic-resource-num&gt;10.1111/jdi.12026&lt;/electronic-resource-num&gt;&lt;volume&gt;4&lt;/volume&gt;&lt;/record&gt;&lt;/Cite&gt;&lt;/EndNote&gt;</w:instrText>
      </w:r>
      <w:r w:rsidR="00FE1F4A" w:rsidRPr="00BA72D3">
        <w:rPr>
          <w:rFonts w:ascii="Cambria" w:hAnsi="Cambria"/>
        </w:rPr>
        <w:fldChar w:fldCharType="separate"/>
      </w:r>
      <w:r w:rsidR="008E1E4D">
        <w:rPr>
          <w:rFonts w:ascii="Cambria" w:hAnsi="Cambria"/>
          <w:noProof/>
        </w:rPr>
        <w:t>(35</w:t>
      </w:r>
      <w:r w:rsidR="009B1112" w:rsidRPr="00BA72D3">
        <w:rPr>
          <w:rFonts w:ascii="Cambria" w:hAnsi="Cambria"/>
          <w:noProof/>
        </w:rPr>
        <w:t>)</w:t>
      </w:r>
      <w:r w:rsidR="00FE1F4A" w:rsidRPr="00BA72D3">
        <w:rPr>
          <w:rFonts w:ascii="Cambria" w:hAnsi="Cambria"/>
        </w:rPr>
        <w:fldChar w:fldCharType="end"/>
      </w:r>
      <w:r w:rsidR="001A0A47" w:rsidRPr="00BA72D3">
        <w:rPr>
          <w:rFonts w:ascii="Cambria" w:hAnsi="Cambria"/>
        </w:rPr>
        <w:t xml:space="preserve"> </w:t>
      </w:r>
      <w:r w:rsidRPr="00BA72D3">
        <w:rPr>
          <w:rFonts w:ascii="Cambria" w:hAnsi="Cambria"/>
        </w:rPr>
        <w:t>deed onderzoek naar het effect op de parodontale status indien de waarden aan geglycosyleerd hemoglobine veranderd</w:t>
      </w:r>
      <w:r w:rsidR="005957CE">
        <w:rPr>
          <w:rFonts w:ascii="Cambria" w:hAnsi="Cambria"/>
        </w:rPr>
        <w:t>en</w:t>
      </w:r>
      <w:r w:rsidRPr="00BA72D3">
        <w:rPr>
          <w:rFonts w:ascii="Cambria" w:hAnsi="Cambria"/>
        </w:rPr>
        <w:t xml:space="preserve"> bij personen met diabetes type 2. 35 patiënten uit 4 verschillende ziekhuizen werden opgenomen in deze studie. Alle 35 proefpersonen hadden bij het begin van het onderzoek een HbA1c </w:t>
      </w:r>
      <w:r w:rsidRPr="00BA72D3">
        <w:rPr>
          <w:rFonts w:ascii="Cambria" w:hAnsi="Cambria"/>
        </w:rPr>
        <w:sym w:font="Symbol" w:char="F0B3"/>
      </w:r>
      <w:r w:rsidR="002B6774">
        <w:rPr>
          <w:rFonts w:ascii="Cambria" w:hAnsi="Cambria"/>
        </w:rPr>
        <w:t xml:space="preserve"> 7,4%. Om de HbA1c-</w:t>
      </w:r>
      <w:r w:rsidRPr="00BA72D3">
        <w:rPr>
          <w:rFonts w:ascii="Cambria" w:hAnsi="Cambria"/>
        </w:rPr>
        <w:t>waarden te doen dalen kregen 11 personen een insuline injectie, 24 personen andere hyp</w:t>
      </w:r>
      <w:r w:rsidR="00BA1403" w:rsidRPr="00BA72D3">
        <w:rPr>
          <w:rFonts w:ascii="Cambria" w:hAnsi="Cambria"/>
        </w:rPr>
        <w:t>oglycemische medicatie en paste</w:t>
      </w:r>
      <w:r w:rsidRPr="00BA72D3">
        <w:rPr>
          <w:rFonts w:ascii="Cambria" w:hAnsi="Cambria"/>
        </w:rPr>
        <w:t xml:space="preserve">  iedereen zijn voedingsdieet aan als extra element. Bij geen enkele deelnemer werd diabetische nefropathie vastgesteld (creatinine &lt; 1,0 mg/dL). De patiënten werden op controle gezien bij de start van het experiment, op 2 maanden en </w:t>
      </w:r>
      <w:r w:rsidR="00CD1F6E" w:rsidRPr="00BA72D3">
        <w:rPr>
          <w:rFonts w:ascii="Cambria" w:hAnsi="Cambria"/>
        </w:rPr>
        <w:t xml:space="preserve">op </w:t>
      </w:r>
      <w:r w:rsidRPr="00BA72D3">
        <w:rPr>
          <w:rFonts w:ascii="Cambria" w:hAnsi="Cambria"/>
        </w:rPr>
        <w:t>6</w:t>
      </w:r>
      <w:r w:rsidR="00CD1F6E" w:rsidRPr="00BA72D3">
        <w:rPr>
          <w:rFonts w:ascii="Cambria" w:hAnsi="Cambria"/>
        </w:rPr>
        <w:t xml:space="preserve"> </w:t>
      </w:r>
      <w:r w:rsidRPr="00BA72D3">
        <w:rPr>
          <w:rFonts w:ascii="Cambria" w:hAnsi="Cambria"/>
        </w:rPr>
        <w:t>maandelijkse controle. Uit deze controle</w:t>
      </w:r>
      <w:r w:rsidR="00CD1F6E" w:rsidRPr="00BA72D3">
        <w:rPr>
          <w:rFonts w:ascii="Cambria" w:hAnsi="Cambria"/>
        </w:rPr>
        <w:t xml:space="preserve"> </w:t>
      </w:r>
      <w:r w:rsidRPr="00BA72D3">
        <w:rPr>
          <w:rFonts w:ascii="Cambria" w:hAnsi="Cambria"/>
        </w:rPr>
        <w:t>punten is gebleken dat er bij 25 personen weldegelijk e</w:t>
      </w:r>
      <w:r w:rsidR="002B6774">
        <w:rPr>
          <w:rFonts w:ascii="Cambria" w:hAnsi="Cambria"/>
        </w:rPr>
        <w:t>en daling in HbA1c-</w:t>
      </w:r>
      <w:r w:rsidRPr="00BA72D3">
        <w:rPr>
          <w:rFonts w:ascii="Cambria" w:hAnsi="Cambria"/>
        </w:rPr>
        <w:t>waarden kon gezien worden met een gemiddelde reductie van 1,8% en bij 10 proefpersonen kon geen daling in deze waarden bemerkt worden. Verbetering van BoP was significant zichtbaar bij de groep met ee</w:t>
      </w:r>
      <w:r w:rsidR="002B6774">
        <w:rPr>
          <w:rFonts w:ascii="Cambria" w:hAnsi="Cambria"/>
        </w:rPr>
        <w:t>n significante daling van HbA1c-</w:t>
      </w:r>
      <w:r w:rsidR="005957CE">
        <w:rPr>
          <w:rFonts w:ascii="Cambria" w:hAnsi="Cambria"/>
        </w:rPr>
        <w:t>waarden, een daling in</w:t>
      </w:r>
      <w:r w:rsidRPr="00BA72D3">
        <w:rPr>
          <w:rFonts w:ascii="Cambria" w:hAnsi="Cambria"/>
        </w:rPr>
        <w:t xml:space="preserve"> pocket diepte werd niet gezien. Er werd geen mondhygiëne instructie gegeven aan de patiënten. </w:t>
      </w:r>
      <w:r w:rsidR="00E2690F" w:rsidRPr="00E2690F">
        <w:rPr>
          <w:rFonts w:asciiTheme="minorHAnsi" w:hAnsiTheme="minorHAnsi"/>
        </w:rPr>
        <w:t xml:space="preserve">(X.9.1 </w:t>
      </w:r>
      <w:r w:rsidR="00E2690F" w:rsidRPr="00E2690F">
        <w:rPr>
          <w:rFonts w:asciiTheme="minorHAnsi" w:hAnsiTheme="minorHAnsi"/>
          <w:i/>
        </w:rPr>
        <w:t>Tabel 3)</w:t>
      </w:r>
    </w:p>
    <w:p w14:paraId="7380987C" w14:textId="77777777" w:rsidR="00D93E98" w:rsidRPr="00BA72D3" w:rsidRDefault="00D93E98" w:rsidP="00BA72D3">
      <w:pPr>
        <w:tabs>
          <w:tab w:val="left" w:pos="3020"/>
        </w:tabs>
        <w:spacing w:line="360" w:lineRule="auto"/>
        <w:jc w:val="both"/>
        <w:rPr>
          <w:rFonts w:ascii="Cambria" w:hAnsi="Cambria"/>
        </w:rPr>
      </w:pPr>
    </w:p>
    <w:p w14:paraId="2FBB6003" w14:textId="1BCA0D48" w:rsidR="000F6BAE" w:rsidRPr="00CF4788" w:rsidRDefault="00D93E98" w:rsidP="000F6BAE">
      <w:pPr>
        <w:spacing w:line="360" w:lineRule="auto"/>
        <w:jc w:val="both"/>
        <w:rPr>
          <w:rFonts w:asciiTheme="minorHAnsi" w:hAnsiTheme="minorHAnsi"/>
          <w:i/>
        </w:rPr>
      </w:pPr>
      <w:r w:rsidRPr="00BA72D3">
        <w:rPr>
          <w:rFonts w:ascii="Cambria" w:hAnsi="Cambria"/>
        </w:rPr>
        <w:t xml:space="preserve">Muthu J et al </w:t>
      </w:r>
      <w:r w:rsidR="00FE1F4A" w:rsidRPr="00BA72D3">
        <w:rPr>
          <w:rFonts w:ascii="Cambria" w:hAnsi="Cambria"/>
        </w:rPr>
        <w:fldChar w:fldCharType="begin"/>
      </w:r>
      <w:r w:rsidR="009B1112" w:rsidRPr="00BA72D3">
        <w:rPr>
          <w:rFonts w:ascii="Cambria" w:hAnsi="Cambria"/>
        </w:rPr>
        <w:instrText xml:space="preserve"> ADDIN EN.CITE &lt;EndNote&gt;&lt;Cite&gt;&lt;Author&gt;Muthu&lt;/Author&gt;&lt;Year&gt;2015&lt;/Year&gt;&lt;IDText&gt;Effect of Nonsurgical Periodontal Therapy on the Glycaemic Control of Nondiabetic Periodontitis Patients: A Clinical Biochemical Study&lt;/IDText&gt;&lt;DisplayText&gt;(31)&lt;/DisplayText&gt;&lt;record&gt;&lt;keywords&gt;&lt;keyword&gt;Adult&lt;/keyword&gt;&lt;keyword&gt;Blood Glucose&lt;/keyword&gt;&lt;keyword&gt;Body Mass Index&lt;/keyword&gt;&lt;keyword&gt;Chronic Periodontitis&lt;/keyword&gt;&lt;keyword&gt;Dental Plaque Index&lt;/keyword&gt;&lt;keyword&gt;Dental Scaling&lt;/keyword&gt;&lt;keyword&gt;Follow-Up Studies&lt;/keyword&gt;&lt;keyword&gt;Glycated Hemoglobin A&lt;/keyword&gt;&lt;keyword&gt;Humans&lt;/keyword&gt;&lt;keyword&gt;Middle Aged&lt;/keyword&gt;&lt;keyword&gt;Obesity&lt;/keyword&gt;&lt;keyword&gt;Oral Hygiene&lt;/keyword&gt;&lt;keyword&gt;Overweight&lt;/keyword&gt;&lt;keyword&gt;Periodontal Attachment Loss&lt;/keyword&gt;&lt;keyword&gt;Periodontal Debridement&lt;/keyword&gt;&lt;keyword&gt;Periodontal Index&lt;/keyword&gt;&lt;keyword&gt;Periodontal Pocket&lt;/keyword&gt;&lt;keyword&gt;Root Planing&lt;/keyword&gt;&lt;keyword&gt;Ultrasonics&lt;/keyword&gt;&lt;/keywords&gt;&lt;urls&gt;&lt;related-urls&gt;&lt;url&gt;https://www.ncbi.nlm.nih.gov/pubmed/25386631&lt;/url&gt;&lt;/related-urls&gt;&lt;/urls&gt;&lt;isbn&gt;1602-1622&lt;/isbn&gt;&lt;titles&gt;&lt;title&gt;Effect of Nonsurgical Periodontal Therapy on the Glycaemic Control of Nondiabetic Periodontitis Patients: A Clinical Biochemical Study&lt;/title&gt;&lt;secondary-title&gt;Oral Health Prev Dent&lt;/secondary-title&gt;&lt;/titles&gt;&lt;pages&gt;261-6&lt;/pages&gt;&lt;number&gt;3&lt;/number&gt;&lt;contributors&gt;&lt;authors&gt;&lt;author&gt;Muthu, J.&lt;/author&gt;&lt;author&gt;Muthanandam, S.&lt;/author&gt;&lt;author&gt;Mahendra, J.&lt;/author&gt;&lt;author&gt;Namasivayam, A.&lt;/author&gt;&lt;author&gt;John, L.&lt;/author&gt;&lt;author&gt;Logaranjini, A.&lt;/author&gt;&lt;/authors&gt;&lt;/contributors&gt;&lt;language&gt;eng&lt;/language&gt;&lt;added-date format="utc"&gt;1555425283&lt;/added-date&gt;&lt;ref-type name="Journal Article"&gt;17&lt;/ref-type&gt;&lt;dates&gt;&lt;year&gt;2015&lt;/year&gt;&lt;/dates&gt;&lt;rec-number&gt;36&lt;/rec-number&gt;&lt;last-updated-date format="utc"&gt;1555425283&lt;/last-updated-date&gt;&lt;accession-num&gt;25386631&lt;/accession-num&gt;&lt;electronic-resource-num&gt;10.3290/j.ohpd.a32995&lt;/electronic-resource-num&gt;&lt;volume&gt;13&lt;/volume&gt;&lt;/record&gt;&lt;/Cite&gt;&lt;/EndNote&gt;</w:instrText>
      </w:r>
      <w:r w:rsidR="00FE1F4A" w:rsidRPr="00BA72D3">
        <w:rPr>
          <w:rFonts w:ascii="Cambria" w:hAnsi="Cambria"/>
        </w:rPr>
        <w:fldChar w:fldCharType="separate"/>
      </w:r>
      <w:r w:rsidR="008E1E4D">
        <w:rPr>
          <w:rFonts w:ascii="Cambria" w:hAnsi="Cambria"/>
          <w:noProof/>
        </w:rPr>
        <w:t>(36</w:t>
      </w:r>
      <w:r w:rsidR="009B1112" w:rsidRPr="00BA72D3">
        <w:rPr>
          <w:rFonts w:ascii="Cambria" w:hAnsi="Cambria"/>
          <w:noProof/>
        </w:rPr>
        <w:t>)</w:t>
      </w:r>
      <w:r w:rsidR="00FE1F4A" w:rsidRPr="00BA72D3">
        <w:rPr>
          <w:rFonts w:ascii="Cambria" w:hAnsi="Cambria"/>
        </w:rPr>
        <w:fldChar w:fldCharType="end"/>
      </w:r>
      <w:r w:rsidR="009B1112" w:rsidRPr="00BA72D3">
        <w:rPr>
          <w:rFonts w:ascii="Cambria" w:hAnsi="Cambria"/>
        </w:rPr>
        <w:t xml:space="preserve"> </w:t>
      </w:r>
      <w:r w:rsidRPr="00BA72D3">
        <w:rPr>
          <w:rFonts w:ascii="Cambria" w:hAnsi="Cambria"/>
        </w:rPr>
        <w:t>deed een studie naar effect van niet-chirurgische parodontale behandeling bij parodontitis patiënten zonder</w:t>
      </w:r>
      <w:r w:rsidR="002B6774">
        <w:rPr>
          <w:rFonts w:ascii="Cambria" w:hAnsi="Cambria"/>
        </w:rPr>
        <w:t xml:space="preserve"> diabetes mellitus  op de HbA1c-</w:t>
      </w:r>
      <w:r w:rsidRPr="00BA72D3">
        <w:rPr>
          <w:rFonts w:ascii="Cambria" w:hAnsi="Cambria"/>
        </w:rPr>
        <w:t>waarden bij 220 personen. De test groep bevat 110 personen evenals de controle groep. Er werd een significante daling waargenomen in de HbA1</w:t>
      </w:r>
      <w:r w:rsidR="00652146" w:rsidRPr="00BA72D3">
        <w:rPr>
          <w:rFonts w:ascii="Cambria" w:hAnsi="Cambria"/>
        </w:rPr>
        <w:t>c</w:t>
      </w:r>
      <w:r w:rsidR="002B6774">
        <w:rPr>
          <w:rFonts w:ascii="Cambria" w:hAnsi="Cambria"/>
        </w:rPr>
        <w:t>-</w:t>
      </w:r>
      <w:r w:rsidRPr="00BA72D3">
        <w:rPr>
          <w:rFonts w:ascii="Cambria" w:hAnsi="Cambria"/>
        </w:rPr>
        <w:t xml:space="preserve">waarden na de parodontale behandeling bij patiënten met chronische parodontitis. </w:t>
      </w:r>
      <w:r w:rsidR="000F6BAE">
        <w:rPr>
          <w:rFonts w:ascii="Cambria" w:hAnsi="Cambria"/>
        </w:rPr>
        <w:t xml:space="preserve"> </w:t>
      </w:r>
      <w:r w:rsidR="00E14BC1">
        <w:rPr>
          <w:rFonts w:asciiTheme="minorHAnsi" w:hAnsiTheme="minorHAnsi"/>
        </w:rPr>
        <w:t>(X.9.2</w:t>
      </w:r>
      <w:r w:rsidR="000F6BAE">
        <w:rPr>
          <w:rFonts w:asciiTheme="minorHAnsi" w:hAnsiTheme="minorHAnsi"/>
        </w:rPr>
        <w:t xml:space="preserve"> </w:t>
      </w:r>
      <w:r w:rsidR="00E14BC1">
        <w:rPr>
          <w:rFonts w:asciiTheme="minorHAnsi" w:hAnsiTheme="minorHAnsi"/>
          <w:i/>
        </w:rPr>
        <w:t>tabel 4</w:t>
      </w:r>
      <w:r w:rsidR="000F6BAE">
        <w:rPr>
          <w:rFonts w:asciiTheme="minorHAnsi" w:hAnsiTheme="minorHAnsi"/>
          <w:i/>
        </w:rPr>
        <w:t>)</w:t>
      </w:r>
    </w:p>
    <w:p w14:paraId="008F7676" w14:textId="77777777" w:rsidR="008B3A32" w:rsidRPr="00BA72D3" w:rsidRDefault="008B3A32" w:rsidP="00BA72D3">
      <w:pPr>
        <w:tabs>
          <w:tab w:val="left" w:pos="3020"/>
        </w:tabs>
        <w:spacing w:line="360" w:lineRule="auto"/>
        <w:jc w:val="both"/>
        <w:rPr>
          <w:rFonts w:ascii="Cambria" w:hAnsi="Cambria"/>
        </w:rPr>
      </w:pPr>
    </w:p>
    <w:p w14:paraId="7E8119DA" w14:textId="16E31DA7" w:rsidR="00D93E98" w:rsidRDefault="001E724E" w:rsidP="00BA72D3">
      <w:pPr>
        <w:spacing w:line="360" w:lineRule="auto"/>
        <w:jc w:val="both"/>
        <w:rPr>
          <w:rFonts w:ascii="Cambria" w:hAnsi="Cambria"/>
          <w:i/>
        </w:rPr>
      </w:pPr>
      <w:r w:rsidRPr="00BA72D3">
        <w:rPr>
          <w:rFonts w:ascii="Cambria" w:hAnsi="Cambria"/>
        </w:rPr>
        <w:t xml:space="preserve">X.4.2 </w:t>
      </w:r>
      <w:r w:rsidR="00D93E98" w:rsidRPr="00BA72D3">
        <w:rPr>
          <w:rFonts w:ascii="Cambria" w:hAnsi="Cambria"/>
        </w:rPr>
        <w:t>Resultaten systematic reviews</w:t>
      </w:r>
      <w:r w:rsidR="00606271">
        <w:rPr>
          <w:rFonts w:ascii="Cambria" w:hAnsi="Cambria"/>
        </w:rPr>
        <w:t xml:space="preserve"> (</w:t>
      </w:r>
      <w:r w:rsidR="00E14BC1">
        <w:rPr>
          <w:rFonts w:ascii="Cambria" w:hAnsi="Cambria"/>
          <w:i/>
        </w:rPr>
        <w:t xml:space="preserve"> X.9.3</w:t>
      </w:r>
      <w:r w:rsidR="008E235E">
        <w:rPr>
          <w:rFonts w:ascii="Cambria" w:hAnsi="Cambria"/>
          <w:i/>
        </w:rPr>
        <w:t xml:space="preserve"> tabel</w:t>
      </w:r>
      <w:r w:rsidR="00E2690F">
        <w:rPr>
          <w:rFonts w:ascii="Cambria" w:hAnsi="Cambria"/>
          <w:i/>
        </w:rPr>
        <w:t xml:space="preserve"> </w:t>
      </w:r>
      <w:r w:rsidR="00E14BC1">
        <w:rPr>
          <w:rFonts w:ascii="Cambria" w:hAnsi="Cambria"/>
          <w:i/>
        </w:rPr>
        <w:t>5</w:t>
      </w:r>
      <w:r w:rsidR="00606271">
        <w:rPr>
          <w:rFonts w:ascii="Cambria" w:hAnsi="Cambria"/>
          <w:i/>
        </w:rPr>
        <w:t xml:space="preserve"> in bijlagen)</w:t>
      </w:r>
    </w:p>
    <w:p w14:paraId="1D385C7B" w14:textId="77777777" w:rsidR="00606271" w:rsidRPr="00606271" w:rsidRDefault="00606271" w:rsidP="00BA72D3">
      <w:pPr>
        <w:spacing w:line="360" w:lineRule="auto"/>
        <w:jc w:val="both"/>
        <w:rPr>
          <w:rFonts w:ascii="Cambria" w:hAnsi="Cambria"/>
          <w:i/>
        </w:rPr>
      </w:pPr>
    </w:p>
    <w:p w14:paraId="39C9B9F4" w14:textId="08146CA5" w:rsidR="00D93E98" w:rsidRPr="00BA72D3" w:rsidRDefault="00D93E98" w:rsidP="00BA72D3">
      <w:pPr>
        <w:spacing w:line="360" w:lineRule="auto"/>
        <w:jc w:val="both"/>
        <w:rPr>
          <w:rFonts w:ascii="Cambria" w:hAnsi="Cambria"/>
          <w:color w:val="FF0000"/>
          <w:lang w:val="nl-BE"/>
        </w:rPr>
      </w:pPr>
      <w:r w:rsidRPr="00BA72D3">
        <w:rPr>
          <w:rFonts w:ascii="Cambria" w:hAnsi="Cambria"/>
        </w:rPr>
        <w:t>De universiteit van Barcelona, Spanje, publiceerde in 2014 een systematic review</w:t>
      </w:r>
      <w:r w:rsidR="009B1112" w:rsidRPr="00BA72D3">
        <w:rPr>
          <w:rFonts w:ascii="Cambria" w:hAnsi="Cambria"/>
        </w:rPr>
        <w:t xml:space="preserve"> </w:t>
      </w:r>
      <w:r w:rsidR="009B1112" w:rsidRPr="00BA72D3">
        <w:rPr>
          <w:rFonts w:ascii="Cambria" w:hAnsi="Cambria"/>
        </w:rPr>
        <w:fldChar w:fldCharType="begin"/>
      </w:r>
      <w:r w:rsidR="009B1112" w:rsidRPr="00BA72D3">
        <w:rPr>
          <w:rFonts w:ascii="Cambria" w:hAnsi="Cambria"/>
        </w:rPr>
        <w:instrText xml:space="preserve"> ADDIN EN.CITE &lt;EndNote&gt;&lt;Cite&gt;&lt;Author&gt;Mauri-Obradors&lt;/Author&gt;&lt;Year&gt;2015&lt;/Year&gt;&lt;IDText&gt;Effect of nonsurgical periodontal treatment on glycosylated hemoglobin in diabetic patients: a systematic review&lt;/IDText&gt;&lt;DisplayText&gt;(32)&lt;/DisplayText&gt;&lt;record&gt;&lt;dates&gt;&lt;pub-dates&gt;&lt;date&gt;Sep&lt;/date&gt;&lt;/pub-dates&gt;&lt;year&gt;2015&lt;/year&gt;&lt;/dates&gt;&lt;keywords&gt;&lt;keyword&gt;Chronic Periodontitis&lt;/keyword&gt;&lt;keyword&gt;Dental Scaling&lt;/keyword&gt;&lt;keyword&gt;Diabetes Mellitus&lt;/keyword&gt;&lt;keyword&gt;Glycated Hemoglobin A&lt;/keyword&gt;&lt;keyword&gt;Humans&lt;/keyword&gt;&lt;keyword&gt;Root Planing&lt;/keyword&gt;&lt;keyword&gt;Diabetes mellitus&lt;/keyword&gt;&lt;keyword&gt;Glycemic control&lt;/keyword&gt;&lt;keyword&gt;Periodontal disease&lt;/keyword&gt;&lt;keyword&gt;Periodontal treatment&lt;/keyword&gt;&lt;/keywords&gt;&lt;urls&gt;&lt;related-urls&gt;&lt;url&gt;https://www.ncbi.nlm.nih.gov/pubmed/25062756&lt;/url&gt;&lt;/related-urls&gt;&lt;/urls&gt;&lt;isbn&gt;1618-1255&lt;/isbn&gt;&lt;titles&gt;&lt;title&gt;Effect of nonsurgical periodontal treatment on glycosylated hemoglobin in diabetic patients: a systematic review&lt;/title&gt;&lt;secondary-title&gt;Odontology&lt;/secondary-title&gt;&lt;/titles&gt;&lt;pages&gt;301-13&lt;/pages&gt;&lt;number&gt;3&lt;/number&gt;&lt;contributors&gt;&lt;authors&gt;&lt;author&gt;Mauri-Obradors, E.&lt;/author&gt;&lt;author&gt;Jané-Salas, E.&lt;/author&gt;&lt;author&gt;Sabater-Recolons, M.el M&lt;/author&gt;&lt;author&gt;Vinas, M.&lt;/author&gt;&lt;author&gt;López-López, J.&lt;/author&gt;&lt;/authors&gt;&lt;/contributors&gt;&lt;edition&gt;2014/07/26&lt;/edition&gt;&lt;language&gt;eng&lt;/language&gt;&lt;added-date format="utc"&gt;1555425974&lt;/added-date&gt;&lt;ref-type name="Journal Article"&gt;17&lt;/ref-type&gt;&lt;rec-number&gt;38&lt;/rec-number&gt;&lt;last-updated-date format="utc"&gt;1555425974&lt;/last-updated-date&gt;&lt;accession-num&gt;25062756&lt;/accession-num&gt;&lt;electronic-resource-num&gt;10.1007/s10266-014-0165-2&lt;/electronic-resource-num&gt;&lt;volume&gt;103&lt;/volume&gt;&lt;/record&gt;&lt;/Cite&gt;&lt;/EndNote&gt;</w:instrText>
      </w:r>
      <w:r w:rsidR="009B1112" w:rsidRPr="00BA72D3">
        <w:rPr>
          <w:rFonts w:ascii="Cambria" w:hAnsi="Cambria"/>
        </w:rPr>
        <w:fldChar w:fldCharType="separate"/>
      </w:r>
      <w:r w:rsidR="008E1E4D">
        <w:rPr>
          <w:rFonts w:ascii="Cambria" w:hAnsi="Cambria"/>
          <w:noProof/>
        </w:rPr>
        <w:t>(37</w:t>
      </w:r>
      <w:r w:rsidR="009B1112" w:rsidRPr="00BA72D3">
        <w:rPr>
          <w:rFonts w:ascii="Cambria" w:hAnsi="Cambria"/>
          <w:noProof/>
        </w:rPr>
        <w:t>)</w:t>
      </w:r>
      <w:r w:rsidR="009B1112" w:rsidRPr="00BA72D3">
        <w:rPr>
          <w:rFonts w:ascii="Cambria" w:hAnsi="Cambria"/>
        </w:rPr>
        <w:fldChar w:fldCharType="end"/>
      </w:r>
      <w:r w:rsidRPr="00BA72D3">
        <w:rPr>
          <w:rFonts w:ascii="Cambria" w:hAnsi="Cambria"/>
        </w:rPr>
        <w:t xml:space="preserve"> over de mogelijkheid om serum HbA1c-waarden te doen dalen met behulp van niet-chirurgische parodontale therapie. </w:t>
      </w:r>
    </w:p>
    <w:p w14:paraId="0AEFA5ED" w14:textId="1BE49F7B" w:rsidR="00D93E98" w:rsidRPr="00BA72D3" w:rsidRDefault="00D93E98" w:rsidP="00BA72D3">
      <w:pPr>
        <w:spacing w:line="360" w:lineRule="auto"/>
        <w:jc w:val="both"/>
        <w:rPr>
          <w:rFonts w:ascii="Cambria" w:hAnsi="Cambria"/>
        </w:rPr>
      </w:pPr>
      <w:r w:rsidRPr="00BA72D3">
        <w:rPr>
          <w:rFonts w:ascii="Cambria" w:hAnsi="Cambria"/>
        </w:rPr>
        <w:t xml:space="preserve">Onder niet-chirurgische parodontale therapie klasseren zij subgingivale scaling en rootplaning. Dit soort van reiniging heeft als doel om plaque en tandsteen te verwijderen, ontstoken tandweefsels te laten herstellen, pocketdieptes te verminderen, winst in aanhechting te creëren en </w:t>
      </w:r>
      <w:r w:rsidR="00652146" w:rsidRPr="00BA72D3">
        <w:rPr>
          <w:rFonts w:ascii="Cambria" w:hAnsi="Cambria"/>
        </w:rPr>
        <w:t xml:space="preserve">verminderde bloeding </w:t>
      </w:r>
      <w:r w:rsidRPr="00BA72D3">
        <w:rPr>
          <w:rFonts w:ascii="Cambria" w:hAnsi="Cambria"/>
        </w:rPr>
        <w:t>van het tandvlees</w:t>
      </w:r>
      <w:r w:rsidR="005957CE">
        <w:rPr>
          <w:rFonts w:ascii="Cambria" w:hAnsi="Cambria"/>
        </w:rPr>
        <w:t xml:space="preserve"> te bekomen </w:t>
      </w:r>
      <w:r w:rsidRPr="00BA72D3">
        <w:rPr>
          <w:rFonts w:ascii="Cambria" w:hAnsi="Cambria"/>
        </w:rPr>
        <w:t xml:space="preserve"> na sonderen.</w:t>
      </w:r>
    </w:p>
    <w:p w14:paraId="2CC6F57F" w14:textId="77777777" w:rsidR="005957CE" w:rsidRDefault="005957CE" w:rsidP="00BA72D3">
      <w:pPr>
        <w:spacing w:line="360" w:lineRule="auto"/>
        <w:jc w:val="both"/>
        <w:rPr>
          <w:rFonts w:ascii="Cambria" w:hAnsi="Cambria"/>
        </w:rPr>
      </w:pPr>
    </w:p>
    <w:p w14:paraId="4423260C" w14:textId="6344CE16" w:rsidR="00D93E98" w:rsidRPr="00606271" w:rsidRDefault="00D93E98" w:rsidP="00BA72D3">
      <w:pPr>
        <w:spacing w:line="360" w:lineRule="auto"/>
        <w:jc w:val="both"/>
        <w:rPr>
          <w:rFonts w:ascii="Cambria" w:hAnsi="Cambria"/>
          <w:i/>
        </w:rPr>
      </w:pPr>
      <w:r w:rsidRPr="00BA72D3">
        <w:rPr>
          <w:rFonts w:ascii="Cambria" w:hAnsi="Cambria"/>
        </w:rPr>
        <w:t xml:space="preserve">Deze review </w:t>
      </w:r>
      <w:r w:rsidR="009B1112" w:rsidRPr="00BA72D3">
        <w:rPr>
          <w:rFonts w:ascii="Cambria" w:hAnsi="Cambria"/>
        </w:rPr>
        <w:fldChar w:fldCharType="begin"/>
      </w:r>
      <w:r w:rsidR="009B1112" w:rsidRPr="00BA72D3">
        <w:rPr>
          <w:rFonts w:ascii="Cambria" w:hAnsi="Cambria"/>
        </w:rPr>
        <w:instrText xml:space="preserve"> ADDIN EN.CITE &lt;EndNote&gt;&lt;Cite&gt;&lt;Author&gt;Mauri-Obradors&lt;/Author&gt;&lt;Year&gt;2015&lt;/Year&gt;&lt;IDText&gt;Effect of nonsurgical periodontal treatment on glycosylated hemoglobin in diabetic patients: a systematic review&lt;/IDText&gt;&lt;DisplayText&gt;(32)&lt;/DisplayText&gt;&lt;record&gt;&lt;dates&gt;&lt;pub-dates&gt;&lt;date&gt;Sep&lt;/date&gt;&lt;/pub-dates&gt;&lt;year&gt;2015&lt;/year&gt;&lt;/dates&gt;&lt;keywords&gt;&lt;keyword&gt;Chronic Periodontitis&lt;/keyword&gt;&lt;keyword&gt;Dental Scaling&lt;/keyword&gt;&lt;keyword&gt;Diabetes Mellitus&lt;/keyword&gt;&lt;keyword&gt;Glycated Hemoglobin A&lt;/keyword&gt;&lt;keyword&gt;Humans&lt;/keyword&gt;&lt;keyword&gt;Root Planing&lt;/keyword&gt;&lt;keyword&gt;Diabetes mellitus&lt;/keyword&gt;&lt;keyword&gt;Glycemic control&lt;/keyword&gt;&lt;keyword&gt;Periodontal disease&lt;/keyword&gt;&lt;keyword&gt;Periodontal treatment&lt;/keyword&gt;&lt;/keywords&gt;&lt;urls&gt;&lt;related-urls&gt;&lt;url&gt;https://www.ncbi.nlm.nih.gov/pubmed/25062756&lt;/url&gt;&lt;/related-urls&gt;&lt;/urls&gt;&lt;isbn&gt;1618-1255&lt;/isbn&gt;&lt;titles&gt;&lt;title&gt;Effect of nonsurgical periodontal treatment on glycosylated hemoglobin in diabetic patients: a systematic review&lt;/title&gt;&lt;secondary-title&gt;Odontology&lt;/secondary-title&gt;&lt;/titles&gt;&lt;pages&gt;301-13&lt;/pages&gt;&lt;number&gt;3&lt;/number&gt;&lt;contributors&gt;&lt;authors&gt;&lt;author&gt;Mauri-Obradors, E.&lt;/author&gt;&lt;author&gt;Jané-Salas, E.&lt;/author&gt;&lt;author&gt;Sabater-Recolons, M.el M&lt;/author&gt;&lt;author&gt;Vinas, M.&lt;/author&gt;&lt;author&gt;López-López, J.&lt;/author&gt;&lt;/authors&gt;&lt;/contributors&gt;&lt;edition&gt;2014/07/26&lt;/edition&gt;&lt;language&gt;eng&lt;/language&gt;&lt;added-date format="utc"&gt;1555425974&lt;/added-date&gt;&lt;ref-type name="Journal Article"&gt;17&lt;/ref-type&gt;&lt;rec-number&gt;38&lt;/rec-number&gt;&lt;last-updated-date format="utc"&gt;1555425974&lt;/last-updated-date&gt;&lt;accession-num&gt;25062756&lt;/accession-num&gt;&lt;electronic-resource-num&gt;10.1007/s10266-014-0165-2&lt;/electronic-resource-num&gt;&lt;volume&gt;103&lt;/volume&gt;&lt;/record&gt;&lt;/Cite&gt;&lt;/EndNote&gt;</w:instrText>
      </w:r>
      <w:r w:rsidR="009B1112" w:rsidRPr="00BA72D3">
        <w:rPr>
          <w:rFonts w:ascii="Cambria" w:hAnsi="Cambria"/>
        </w:rPr>
        <w:fldChar w:fldCharType="separate"/>
      </w:r>
      <w:r w:rsidR="008E1E4D">
        <w:rPr>
          <w:rFonts w:ascii="Cambria" w:hAnsi="Cambria"/>
          <w:noProof/>
        </w:rPr>
        <w:t>(37</w:t>
      </w:r>
      <w:r w:rsidR="009B1112" w:rsidRPr="00BA72D3">
        <w:rPr>
          <w:rFonts w:ascii="Cambria" w:hAnsi="Cambria"/>
          <w:noProof/>
        </w:rPr>
        <w:t>)</w:t>
      </w:r>
      <w:r w:rsidR="009B1112" w:rsidRPr="00BA72D3">
        <w:rPr>
          <w:rFonts w:ascii="Cambria" w:hAnsi="Cambria"/>
        </w:rPr>
        <w:fldChar w:fldCharType="end"/>
      </w:r>
      <w:r w:rsidRPr="00BA72D3">
        <w:rPr>
          <w:rFonts w:ascii="Cambria" w:hAnsi="Cambria"/>
        </w:rPr>
        <w:t>includeerde 21 artikels waarvan 13 randomised clinical trails en 8 non-randomised clinical trials. Elk artikel is gepubliceerd in de periode tussen 2001 en 2012 in een standaard wetenschappelijk tijdschrift. Iedere studie heeft minstens 20 deelnemers en een follow-up van minimum 3 maanden tevens werden voor en na de behandeling bloedstalen genomen om HbA1c-waarden detectie uit te voeren.</w:t>
      </w:r>
      <w:r w:rsidR="00606271">
        <w:rPr>
          <w:rFonts w:ascii="Cambria" w:hAnsi="Cambria"/>
        </w:rPr>
        <w:t xml:space="preserve"> (</w:t>
      </w:r>
      <w:r w:rsidR="00E14BC1">
        <w:rPr>
          <w:rFonts w:ascii="Cambria" w:hAnsi="Cambria"/>
          <w:i/>
        </w:rPr>
        <w:t>X.9.3</w:t>
      </w:r>
      <w:r w:rsidR="00606271">
        <w:rPr>
          <w:rFonts w:ascii="Cambria" w:hAnsi="Cambria"/>
          <w:i/>
        </w:rPr>
        <w:t xml:space="preserve"> in </w:t>
      </w:r>
      <w:r w:rsidR="00E14BC1">
        <w:rPr>
          <w:rFonts w:ascii="Cambria" w:hAnsi="Cambria"/>
          <w:i/>
        </w:rPr>
        <w:t>tabel 5</w:t>
      </w:r>
      <w:r w:rsidR="008E235E">
        <w:rPr>
          <w:rFonts w:ascii="Cambria" w:hAnsi="Cambria"/>
          <w:i/>
        </w:rPr>
        <w:t xml:space="preserve"> </w:t>
      </w:r>
      <w:r w:rsidR="00606271">
        <w:rPr>
          <w:rFonts w:ascii="Cambria" w:hAnsi="Cambria"/>
          <w:i/>
        </w:rPr>
        <w:t>bijlagen)</w:t>
      </w:r>
    </w:p>
    <w:p w14:paraId="13776272" w14:textId="77777777" w:rsidR="00D93E98" w:rsidRPr="00BA72D3" w:rsidRDefault="00D93E98" w:rsidP="00BA72D3">
      <w:pPr>
        <w:spacing w:line="360" w:lineRule="auto"/>
        <w:jc w:val="both"/>
        <w:rPr>
          <w:rFonts w:ascii="Cambria" w:hAnsi="Cambria"/>
        </w:rPr>
      </w:pPr>
    </w:p>
    <w:p w14:paraId="660858D9" w14:textId="3989BD81" w:rsidR="00D93E98" w:rsidRPr="00BA72D3" w:rsidRDefault="00D93E98" w:rsidP="00BA72D3">
      <w:pPr>
        <w:spacing w:line="360" w:lineRule="auto"/>
        <w:jc w:val="both"/>
        <w:rPr>
          <w:rFonts w:ascii="Cambria" w:hAnsi="Cambria"/>
        </w:rPr>
      </w:pPr>
      <w:r w:rsidRPr="00BA72D3">
        <w:rPr>
          <w:rFonts w:ascii="Cambria" w:hAnsi="Cambria"/>
        </w:rPr>
        <w:t>De studie</w:t>
      </w:r>
      <w:r w:rsidR="009B1112" w:rsidRPr="00BA72D3">
        <w:rPr>
          <w:rFonts w:ascii="Cambria" w:hAnsi="Cambria"/>
        </w:rPr>
        <w:t xml:space="preserve"> </w:t>
      </w:r>
      <w:r w:rsidR="009B1112" w:rsidRPr="00BA72D3">
        <w:rPr>
          <w:rFonts w:ascii="Cambria" w:hAnsi="Cambria"/>
        </w:rPr>
        <w:fldChar w:fldCharType="begin"/>
      </w:r>
      <w:r w:rsidR="009B1112" w:rsidRPr="00BA72D3">
        <w:rPr>
          <w:rFonts w:ascii="Cambria" w:hAnsi="Cambria"/>
        </w:rPr>
        <w:instrText xml:space="preserve"> ADDIN EN.CITE &lt;EndNote&gt;&lt;Cite&gt;&lt;Author&gt;Mauri-Obradors&lt;/Author&gt;&lt;Year&gt;2015&lt;/Year&gt;&lt;IDText&gt;Effect of nonsurgical periodontal treatment on glycosylated hemoglobin in diabetic patients: a systematic review&lt;/IDText&gt;&lt;DisplayText&gt;(32)&lt;/DisplayText&gt;&lt;record&gt;&lt;dates&gt;&lt;pub-dates&gt;&lt;date&gt;Sep&lt;/date&gt;&lt;/pub-dates&gt;&lt;year&gt;2015&lt;/year&gt;&lt;/dates&gt;&lt;keywords&gt;&lt;keyword&gt;Chronic Periodontitis&lt;/keyword&gt;&lt;keyword&gt;Dental Scaling&lt;/keyword&gt;&lt;keyword&gt;Diabetes Mellitus&lt;/keyword&gt;&lt;keyword&gt;Glycated Hemoglobin A&lt;/keyword&gt;&lt;keyword&gt;Humans&lt;/keyword&gt;&lt;keyword&gt;Root Planing&lt;/keyword&gt;&lt;keyword&gt;Diabetes mellitus&lt;/keyword&gt;&lt;keyword&gt;Glycemic control&lt;/keyword&gt;&lt;keyword&gt;Periodontal disease&lt;/keyword&gt;&lt;keyword&gt;Periodontal treatment&lt;/keyword&gt;&lt;/keywords&gt;&lt;urls&gt;&lt;related-urls&gt;&lt;url&gt;https://www.ncbi.nlm.nih.gov/pubmed/25062756&lt;/url&gt;&lt;/related-urls&gt;&lt;/urls&gt;&lt;isbn&gt;1618-1255&lt;/isbn&gt;&lt;titles&gt;&lt;title&gt;Effect of nonsurgical periodontal treatment on glycosylated hemoglobin in diabetic patients: a systematic review&lt;/title&gt;&lt;secondary-title&gt;Odontology&lt;/secondary-title&gt;&lt;/titles&gt;&lt;pages&gt;301-13&lt;/pages&gt;&lt;number&gt;3&lt;/number&gt;&lt;contributors&gt;&lt;authors&gt;&lt;author&gt;Mauri-Obradors, E.&lt;/author&gt;&lt;author&gt;Jané-Salas, E.&lt;/author&gt;&lt;author&gt;Sabater-Recolons, M.el M&lt;/author&gt;&lt;author&gt;Vinas, M.&lt;/author&gt;&lt;author&gt;López-López, J.&lt;/author&gt;&lt;/authors&gt;&lt;/contributors&gt;&lt;edition&gt;2014/07/26&lt;/edition&gt;&lt;language&gt;eng&lt;/language&gt;&lt;added-date format="utc"&gt;1555425974&lt;/added-date&gt;&lt;ref-type name="Journal Article"&gt;17&lt;/ref-type&gt;&lt;rec-number&gt;38&lt;/rec-number&gt;&lt;last-updated-date format="utc"&gt;1555425974&lt;/last-updated-date&gt;&lt;accession-num&gt;25062756&lt;/accession-num&gt;&lt;electronic-resource-num&gt;10.1007/s10266-014-0165-2&lt;/electronic-resource-num&gt;&lt;volume&gt;103&lt;/volume&gt;&lt;/record&gt;&lt;/Cite&gt;&lt;/EndNote&gt;</w:instrText>
      </w:r>
      <w:r w:rsidR="009B1112" w:rsidRPr="00BA72D3">
        <w:rPr>
          <w:rFonts w:ascii="Cambria" w:hAnsi="Cambria"/>
        </w:rPr>
        <w:fldChar w:fldCharType="separate"/>
      </w:r>
      <w:r w:rsidR="008E1E4D">
        <w:rPr>
          <w:rFonts w:ascii="Cambria" w:hAnsi="Cambria"/>
          <w:noProof/>
        </w:rPr>
        <w:t>(37</w:t>
      </w:r>
      <w:r w:rsidR="009B1112" w:rsidRPr="00BA72D3">
        <w:rPr>
          <w:rFonts w:ascii="Cambria" w:hAnsi="Cambria"/>
          <w:noProof/>
        </w:rPr>
        <w:t>)</w:t>
      </w:r>
      <w:r w:rsidR="009B1112" w:rsidRPr="00BA72D3">
        <w:rPr>
          <w:rFonts w:ascii="Cambria" w:hAnsi="Cambria"/>
        </w:rPr>
        <w:fldChar w:fldCharType="end"/>
      </w:r>
      <w:r w:rsidRPr="00BA72D3">
        <w:rPr>
          <w:rFonts w:ascii="Cambria" w:hAnsi="Cambria"/>
        </w:rPr>
        <w:t xml:space="preserve"> omvat</w:t>
      </w:r>
      <w:r w:rsidR="00652146" w:rsidRPr="00BA72D3">
        <w:rPr>
          <w:rFonts w:ascii="Cambria" w:hAnsi="Cambria"/>
        </w:rPr>
        <w:t>te</w:t>
      </w:r>
      <w:r w:rsidRPr="00BA72D3">
        <w:rPr>
          <w:rFonts w:ascii="Cambria" w:hAnsi="Cambria"/>
        </w:rPr>
        <w:t xml:space="preserve"> 1454 patiënten met diabetes mellitus. De parodontale status werd gescoord aan de hand van 5 parameters: klinisch aanhechtingsverlies (CAL: Clinical attachment Loss), pocketdiepte (PPD: Pocket Probing Depth), bloeden na sonderen (BoP: Bleeding  on Probing), plaque index (PI) en aantal aanwezige natuurlijke gebitsel</w:t>
      </w:r>
      <w:r w:rsidR="00C05D22" w:rsidRPr="00BA72D3">
        <w:rPr>
          <w:rFonts w:ascii="Cambria" w:hAnsi="Cambria"/>
        </w:rPr>
        <w:t>ementen. Als systemische parameter</w:t>
      </w:r>
      <w:r w:rsidRPr="00BA72D3">
        <w:rPr>
          <w:rFonts w:ascii="Cambria" w:hAnsi="Cambria"/>
        </w:rPr>
        <w:t xml:space="preserve">s werden geglycosyleerd hemoglobine (HbA1c), </w:t>
      </w:r>
      <w:r w:rsidR="00CD1F6E" w:rsidRPr="00BA72D3">
        <w:rPr>
          <w:rFonts w:ascii="Cambria" w:hAnsi="Cambria"/>
        </w:rPr>
        <w:t>hoog sensitief C-reactief proteï</w:t>
      </w:r>
      <w:r w:rsidRPr="00BA72D3">
        <w:rPr>
          <w:rFonts w:ascii="Cambria" w:hAnsi="Cambria"/>
        </w:rPr>
        <w:t>ne (hs-CRP), interleukine-1-beta(IL-1</w:t>
      </w:r>
      <w:r w:rsidRPr="00BA72D3">
        <w:rPr>
          <w:rFonts w:ascii="Cambria" w:hAnsi="Cambria"/>
        </w:rPr>
        <w:sym w:font="Symbol" w:char="F062"/>
      </w:r>
      <w:r w:rsidRPr="00BA72D3">
        <w:rPr>
          <w:rFonts w:ascii="Cambria" w:hAnsi="Cambria"/>
        </w:rPr>
        <w:t>), Interleukine-6 (IL-6) en tumor necrosis factor alfa (TNF-</w:t>
      </w:r>
      <w:r w:rsidRPr="00BA72D3">
        <w:rPr>
          <w:rFonts w:ascii="Cambria" w:hAnsi="Cambria"/>
        </w:rPr>
        <w:sym w:font="Symbol" w:char="F061"/>
      </w:r>
      <w:r w:rsidRPr="00BA72D3">
        <w:rPr>
          <w:rFonts w:ascii="Cambria" w:hAnsi="Cambria"/>
        </w:rPr>
        <w:t>)</w:t>
      </w:r>
      <w:r w:rsidR="00BA1403" w:rsidRPr="00BA72D3">
        <w:rPr>
          <w:rFonts w:ascii="Cambria" w:hAnsi="Cambria"/>
        </w:rPr>
        <w:t xml:space="preserve"> gebruikt</w:t>
      </w:r>
      <w:r w:rsidRPr="00BA72D3">
        <w:rPr>
          <w:rFonts w:ascii="Cambria" w:hAnsi="Cambria"/>
        </w:rPr>
        <w:t>.</w:t>
      </w:r>
      <w:r w:rsidR="008E1E4D">
        <w:rPr>
          <w:rFonts w:ascii="Cambria" w:hAnsi="Cambria"/>
        </w:rPr>
        <w:t xml:space="preserve"> (37</w:t>
      </w:r>
      <w:r w:rsidR="005957CE">
        <w:rPr>
          <w:rFonts w:ascii="Cambria" w:hAnsi="Cambria"/>
        </w:rPr>
        <w:t>)</w:t>
      </w:r>
    </w:p>
    <w:p w14:paraId="694567D4" w14:textId="77777777" w:rsidR="00D93E98" w:rsidRPr="00BA72D3" w:rsidRDefault="00D93E98" w:rsidP="00BA72D3">
      <w:pPr>
        <w:spacing w:line="360" w:lineRule="auto"/>
        <w:jc w:val="both"/>
        <w:rPr>
          <w:rFonts w:ascii="Cambria" w:hAnsi="Cambria"/>
        </w:rPr>
      </w:pPr>
    </w:p>
    <w:p w14:paraId="26AD188B" w14:textId="1B9A7A3D" w:rsidR="00D93E98" w:rsidRPr="00BA72D3" w:rsidRDefault="00D93E98" w:rsidP="00BA72D3">
      <w:pPr>
        <w:spacing w:line="360" w:lineRule="auto"/>
        <w:jc w:val="both"/>
        <w:rPr>
          <w:rFonts w:ascii="Cambria" w:hAnsi="Cambria"/>
          <w:color w:val="FF0000"/>
          <w:lang w:val="nl-BE"/>
        </w:rPr>
      </w:pPr>
      <w:r w:rsidRPr="00BA72D3">
        <w:rPr>
          <w:rFonts w:ascii="Cambria" w:hAnsi="Cambria"/>
        </w:rPr>
        <w:t xml:space="preserve">De kwaliteitscontrole werd uitgevoerd door 2 </w:t>
      </w:r>
      <w:r w:rsidR="00652146" w:rsidRPr="00BA72D3">
        <w:rPr>
          <w:rFonts w:ascii="Cambria" w:hAnsi="Cambria"/>
        </w:rPr>
        <w:t xml:space="preserve">onderzoekers </w:t>
      </w:r>
      <w:r w:rsidRPr="00BA72D3">
        <w:rPr>
          <w:rFonts w:ascii="Cambria" w:hAnsi="Cambria"/>
        </w:rPr>
        <w:t>en elk artikel werd een score toegekend van 0 to</w:t>
      </w:r>
      <w:r w:rsidR="005957CE">
        <w:rPr>
          <w:rFonts w:ascii="Cambria" w:hAnsi="Cambria"/>
        </w:rPr>
        <w:t>t en met 5, de zogenaamde Jadad</w:t>
      </w:r>
      <w:r w:rsidRPr="00BA72D3">
        <w:rPr>
          <w:rFonts w:ascii="Cambria" w:hAnsi="Cambria"/>
        </w:rPr>
        <w:t xml:space="preserve">–score. </w:t>
      </w:r>
      <w:r w:rsidR="005957CE">
        <w:rPr>
          <w:rFonts w:ascii="Cambria" w:hAnsi="Cambria"/>
          <w:color w:val="A6A6A6" w:themeColor="background1" w:themeShade="A6"/>
        </w:rPr>
        <w:t xml:space="preserve"> </w:t>
      </w:r>
      <w:r w:rsidRPr="00BA72D3">
        <w:rPr>
          <w:rFonts w:ascii="Cambria" w:hAnsi="Cambria"/>
        </w:rPr>
        <w:t xml:space="preserve">14 van de 21 gebruikte studies konden een daling  van HbA1c-waarden in het bloed aantonen minstens 3 maanden na niet-chirurgische parodontale behandeling, waarbij 5 van de 14 artikels goed scoorde op de Jadad-scale met weinig risico op bias.  7 van de 21 artikels konden dit resultaat niet bevestigen. Een gemiddelde daling van HbA1c-waarden werd berekend op 0,57% minstens 3 maanden na behandeling. Nadelig aan deze studie is dat er een hoge  heterogeniteit aanwezig is onder de gebruikte artikels, niet alle studies gebruikten antibiotica als adjuvante therapie, sommige studies includeerden rokers, verschillende definities van parodontitis werden gebruikt,…. </w:t>
      </w:r>
      <w:r w:rsidR="008E1E4D">
        <w:rPr>
          <w:rFonts w:ascii="Cambria" w:hAnsi="Cambria"/>
        </w:rPr>
        <w:t>(37</w:t>
      </w:r>
      <w:r w:rsidR="005957CE">
        <w:rPr>
          <w:rFonts w:ascii="Cambria" w:hAnsi="Cambria"/>
        </w:rPr>
        <w:t>)</w:t>
      </w:r>
    </w:p>
    <w:p w14:paraId="59934EE2" w14:textId="77777777" w:rsidR="00D93E98" w:rsidRPr="00BA72D3" w:rsidRDefault="00D93E98" w:rsidP="00BA72D3">
      <w:pPr>
        <w:tabs>
          <w:tab w:val="left" w:pos="3020"/>
        </w:tabs>
        <w:spacing w:line="360" w:lineRule="auto"/>
        <w:jc w:val="both"/>
        <w:rPr>
          <w:rFonts w:ascii="Cambria" w:hAnsi="Cambria"/>
          <w:u w:val="single"/>
        </w:rPr>
      </w:pPr>
    </w:p>
    <w:p w14:paraId="03460B66" w14:textId="72A9F239" w:rsidR="00D93E98" w:rsidRPr="00BA72D3" w:rsidRDefault="00D93E98" w:rsidP="00BA72D3">
      <w:pPr>
        <w:spacing w:line="360" w:lineRule="auto"/>
        <w:jc w:val="both"/>
        <w:rPr>
          <w:rFonts w:ascii="Cambria" w:hAnsi="Cambria"/>
        </w:rPr>
      </w:pPr>
      <w:r w:rsidRPr="00BA72D3">
        <w:rPr>
          <w:rFonts w:ascii="Cambria" w:hAnsi="Cambria"/>
        </w:rPr>
        <w:t>De universiteit van Gondar</w:t>
      </w:r>
      <w:r w:rsidR="009B1112" w:rsidRPr="00BA72D3">
        <w:rPr>
          <w:rFonts w:ascii="Cambria" w:hAnsi="Cambria"/>
        </w:rPr>
        <w:t xml:space="preserve"> </w:t>
      </w:r>
      <w:r w:rsidR="009B1112" w:rsidRPr="00BA72D3">
        <w:rPr>
          <w:rFonts w:ascii="Cambria" w:hAnsi="Cambria"/>
        </w:rPr>
        <w:fldChar w:fldCharType="begin"/>
      </w:r>
      <w:r w:rsidR="009B1112" w:rsidRPr="00BA72D3">
        <w:rPr>
          <w:rFonts w:ascii="Cambria" w:hAnsi="Cambria"/>
        </w:rPr>
        <w:instrText xml:space="preserve"> ADDIN EN.CITE &lt;EndNote&gt;&lt;Cite&gt;&lt;Author&gt;Teshome&lt;/Author&gt;&lt;Year&gt;2016&lt;/Year&gt;&lt;IDText&gt;The effect of periodontal therapy on glycemic control and fasting plasma glucose level in type 2 diabetic patients: systematic review and meta-analysis&lt;/IDText&gt;&lt;DisplayText&gt;(33)&lt;/DisplayText&gt;&lt;record&gt;&lt;dates&gt;&lt;pub-dates&gt;&lt;date&gt;Jul&lt;/date&gt;&lt;/pub-dates&gt;&lt;year&gt;2016&lt;/year&gt;&lt;/dates&gt;&lt;keywords&gt;&lt;keyword&gt;Blood Glucose&lt;/keyword&gt;&lt;keyword&gt;Diabetes Mellitus, Type 2&lt;/keyword&gt;&lt;keyword&gt;Fasting&lt;/keyword&gt;&lt;keyword&gt;Glycated Hemoglobin A&lt;/keyword&gt;&lt;keyword&gt;Humans&lt;/keyword&gt;&lt;keyword&gt;Periodontal Diseases&lt;/keyword&gt;&lt;keyword&gt;Fasting plasma glucose&lt;/keyword&gt;&lt;keyword&gt;Glycemic control&lt;/keyword&gt;&lt;keyword&gt;HbA1c&lt;/keyword&gt;&lt;keyword&gt;Periodontal disease&lt;/keyword&gt;&lt;keyword&gt;Periodontal therapy&lt;/keyword&gt;&lt;keyword&gt;Scaling and root planning&lt;/keyword&gt;&lt;keyword&gt;Type 2 diabetic patients&lt;/keyword&gt;&lt;/keywords&gt;&lt;urls&gt;&lt;related-urls&gt;&lt;url&gt;https://www.ncbi.nlm.nih.gov/pubmed/27473177&lt;/url&gt;&lt;/related-urls&gt;&lt;/urls&gt;&lt;isbn&gt;1472-6831&lt;/isbn&gt;&lt;custom2&gt;PMC4967318&lt;/custom2&gt;&lt;titles&gt;&lt;title&gt;The effect of periodontal therapy on glycemic control and fasting plasma glucose level in type 2 diabetic patients: systematic review and meta-analysis&lt;/title&gt;&lt;secondary-title&gt;BMC Oral Health&lt;/secondary-title&gt;&lt;/titles&gt;&lt;pages&gt;31&lt;/pages&gt;&lt;number&gt;1&lt;/number&gt;&lt;contributors&gt;&lt;authors&gt;&lt;author&gt;Teshome, A.&lt;/author&gt;&lt;author&gt;Yitayeh, A.&lt;/author&gt;&lt;/authors&gt;&lt;/contributors&gt;&lt;edition&gt;2016/07/30&lt;/edition&gt;&lt;language&gt;eng&lt;/language&gt;&lt;added-date format="utc"&gt;1555426336&lt;/added-date&gt;&lt;ref-type name="Journal Article"&gt;17&lt;/ref-type&gt;&lt;rec-number&gt;39&lt;/rec-number&gt;&lt;last-updated-date format="utc"&gt;1555426336&lt;/last-updated-date&gt;&lt;accession-num&gt;27473177&lt;/accession-num&gt;&lt;electronic-resource-num&gt;10.1186/s12903-016-0249-1&lt;/electronic-resource-num&gt;&lt;volume&gt;17&lt;/volume&gt;&lt;/record&gt;&lt;/Cite&gt;&lt;/EndNote&gt;</w:instrText>
      </w:r>
      <w:r w:rsidR="009B1112" w:rsidRPr="00BA72D3">
        <w:rPr>
          <w:rFonts w:ascii="Cambria" w:hAnsi="Cambria"/>
        </w:rPr>
        <w:fldChar w:fldCharType="separate"/>
      </w:r>
      <w:r w:rsidR="008E1E4D">
        <w:rPr>
          <w:rFonts w:ascii="Cambria" w:hAnsi="Cambria"/>
          <w:noProof/>
        </w:rPr>
        <w:t>(38</w:t>
      </w:r>
      <w:r w:rsidR="009B1112" w:rsidRPr="00BA72D3">
        <w:rPr>
          <w:rFonts w:ascii="Cambria" w:hAnsi="Cambria"/>
          <w:noProof/>
        </w:rPr>
        <w:t>)</w:t>
      </w:r>
      <w:r w:rsidR="009B1112" w:rsidRPr="00BA72D3">
        <w:rPr>
          <w:rFonts w:ascii="Cambria" w:hAnsi="Cambria"/>
        </w:rPr>
        <w:fldChar w:fldCharType="end"/>
      </w:r>
      <w:r w:rsidRPr="00BA72D3">
        <w:rPr>
          <w:rFonts w:ascii="Cambria" w:hAnsi="Cambria"/>
        </w:rPr>
        <w:t xml:space="preserve">, in Ethiopië, publiceerde in 2016 een gelijkaardige systematic review en meta-analyse. Ze includeerden 7 Randomised clinical trials gepubliceerd tussen 2005 en 2015, met 940 deelnemers waarvan elke deelnemer zowel aan diabetes mellitus als parodontitis lijdt. Om de risk of bias in te schatten gebruikten ze de GRADE. </w:t>
      </w:r>
    </w:p>
    <w:p w14:paraId="312FEC9F" w14:textId="04FBB16A" w:rsidR="00D93E98" w:rsidRPr="00BA72D3" w:rsidRDefault="00D93E98" w:rsidP="00BA72D3">
      <w:pPr>
        <w:spacing w:line="360" w:lineRule="auto"/>
        <w:jc w:val="both"/>
        <w:rPr>
          <w:rFonts w:ascii="Cambria" w:hAnsi="Cambria"/>
        </w:rPr>
      </w:pPr>
      <w:r w:rsidRPr="00BA72D3">
        <w:rPr>
          <w:rFonts w:ascii="Cambria" w:hAnsi="Cambria"/>
        </w:rPr>
        <w:t>De follow-up periode was minimum 3 maanden. Ze concludeerden dat adjuvante therapie zoals het toedienen van antibiotica en het gebruik van mondspoelmiddelen na de niet-chirurgische parodontale therapi</w:t>
      </w:r>
      <w:r w:rsidR="005957CE">
        <w:rPr>
          <w:rFonts w:ascii="Cambria" w:hAnsi="Cambria"/>
        </w:rPr>
        <w:t>e geen significant effect heeft</w:t>
      </w:r>
      <w:r w:rsidRPr="00BA72D3">
        <w:rPr>
          <w:rFonts w:ascii="Cambria" w:hAnsi="Cambria"/>
        </w:rPr>
        <w:t xml:space="preserve"> op de HbA1c-waarden.</w:t>
      </w:r>
    </w:p>
    <w:p w14:paraId="16955BD2" w14:textId="77777777" w:rsidR="00D93E98" w:rsidRPr="00BA72D3" w:rsidRDefault="00D93E98" w:rsidP="00BA72D3">
      <w:pPr>
        <w:spacing w:line="360" w:lineRule="auto"/>
        <w:jc w:val="both"/>
        <w:rPr>
          <w:rFonts w:ascii="Cambria" w:hAnsi="Cambria"/>
        </w:rPr>
      </w:pPr>
      <w:r w:rsidRPr="00BA72D3">
        <w:rPr>
          <w:rFonts w:ascii="Cambria" w:hAnsi="Cambria"/>
        </w:rPr>
        <w:t>Ze includeerde 4 studies uit India, 2 uit de USA en 1 uit Griekenland.</w:t>
      </w:r>
    </w:p>
    <w:p w14:paraId="7AF0396A" w14:textId="77777777" w:rsidR="00D93E98" w:rsidRPr="00BA72D3" w:rsidRDefault="00D93E98" w:rsidP="00BA72D3">
      <w:pPr>
        <w:tabs>
          <w:tab w:val="left" w:pos="3020"/>
        </w:tabs>
        <w:spacing w:line="360" w:lineRule="auto"/>
        <w:jc w:val="both"/>
        <w:rPr>
          <w:rFonts w:ascii="Cambria" w:hAnsi="Cambria"/>
        </w:rPr>
      </w:pPr>
      <w:r w:rsidRPr="00BA72D3">
        <w:rPr>
          <w:rFonts w:ascii="Cambria" w:hAnsi="Cambria"/>
        </w:rPr>
        <w:t>Scaling en rootplaning daarentegen hebben gemiddeld een  statistische significante daling van 0,53% HbA1c aan het einde van de studie opgeleverd.</w:t>
      </w:r>
    </w:p>
    <w:p w14:paraId="6CD78533" w14:textId="77777777" w:rsidR="00D93E98" w:rsidRPr="00BA72D3" w:rsidRDefault="00D93E98" w:rsidP="00BA72D3">
      <w:pPr>
        <w:tabs>
          <w:tab w:val="left" w:pos="3020"/>
        </w:tabs>
        <w:spacing w:line="360" w:lineRule="auto"/>
        <w:jc w:val="both"/>
        <w:rPr>
          <w:rFonts w:ascii="Cambria" w:hAnsi="Cambria"/>
        </w:rPr>
      </w:pPr>
    </w:p>
    <w:p w14:paraId="527AF8B3" w14:textId="0D9DDABF" w:rsidR="00E2690F" w:rsidRDefault="007E5754" w:rsidP="00BA72D3">
      <w:pPr>
        <w:tabs>
          <w:tab w:val="left" w:pos="3020"/>
        </w:tabs>
        <w:spacing w:line="360" w:lineRule="auto"/>
        <w:jc w:val="both"/>
        <w:rPr>
          <w:rFonts w:ascii="Cambria" w:hAnsi="Cambria"/>
        </w:rPr>
      </w:pPr>
      <w:r w:rsidRPr="00BA72D3">
        <w:rPr>
          <w:rFonts w:ascii="Cambria" w:hAnsi="Cambria"/>
        </w:rPr>
        <w:t>De onder</w:t>
      </w:r>
      <w:r w:rsidR="00D93E98" w:rsidRPr="00BA72D3">
        <w:rPr>
          <w:rFonts w:ascii="Cambria" w:hAnsi="Cambria"/>
        </w:rPr>
        <w:t>staande Forest plots</w:t>
      </w:r>
      <w:r w:rsidR="007F11F8">
        <w:rPr>
          <w:rFonts w:ascii="Cambria" w:hAnsi="Cambria"/>
        </w:rPr>
        <w:t xml:space="preserve"> (</w:t>
      </w:r>
      <w:r w:rsidR="007F11F8">
        <w:rPr>
          <w:rFonts w:ascii="Cambria" w:hAnsi="Cambria"/>
          <w:i/>
        </w:rPr>
        <w:t xml:space="preserve">Figuur 8) </w:t>
      </w:r>
      <w:r w:rsidR="00D93E98" w:rsidRPr="00BA72D3">
        <w:rPr>
          <w:rFonts w:ascii="Cambria" w:hAnsi="Cambria"/>
        </w:rPr>
        <w:t xml:space="preserve"> geven de ge</w:t>
      </w:r>
      <w:r w:rsidR="002B6774">
        <w:rPr>
          <w:rFonts w:ascii="Cambria" w:hAnsi="Cambria"/>
        </w:rPr>
        <w:t>middelde veranderingen in HbA1c-</w:t>
      </w:r>
      <w:r w:rsidR="00D93E98" w:rsidRPr="00BA72D3">
        <w:rPr>
          <w:rFonts w:ascii="Cambria" w:hAnsi="Cambria"/>
        </w:rPr>
        <w:t>waarden aan 3 maanden na niet-chirurgische parodontale behandeling en a</w:t>
      </w:r>
      <w:r w:rsidR="00E2690F">
        <w:rPr>
          <w:rFonts w:ascii="Cambria" w:hAnsi="Cambria"/>
        </w:rPr>
        <w:t xml:space="preserve">an het einde  </w:t>
      </w:r>
      <w:r w:rsidR="008E1E4D">
        <w:rPr>
          <w:rFonts w:ascii="Cambria" w:hAnsi="Cambria"/>
        </w:rPr>
        <w:t>van de interventie periode. (38</w:t>
      </w:r>
      <w:r w:rsidR="00E2690F" w:rsidRPr="00BA72D3">
        <w:rPr>
          <w:rFonts w:ascii="Cambria" w:hAnsi="Cambria"/>
        </w:rPr>
        <w:t>)</w:t>
      </w:r>
    </w:p>
    <w:p w14:paraId="4EF5DDDA" w14:textId="621B08B0" w:rsidR="007E5754" w:rsidRPr="00BA72D3" w:rsidRDefault="00E2690F" w:rsidP="00BA72D3">
      <w:pPr>
        <w:tabs>
          <w:tab w:val="left" w:pos="3020"/>
        </w:tabs>
        <w:spacing w:line="360" w:lineRule="auto"/>
        <w:jc w:val="both"/>
        <w:rPr>
          <w:rFonts w:ascii="Cambria" w:hAnsi="Cambria"/>
        </w:rPr>
      </w:pPr>
      <w:r w:rsidRPr="00BA72D3">
        <w:rPr>
          <w:rFonts w:ascii="Cambria" w:hAnsi="Cambria"/>
          <w:noProof/>
          <w:lang w:val="en-US" w:eastAsia="nl-NL"/>
        </w:rPr>
        <w:drawing>
          <wp:anchor distT="0" distB="0" distL="114300" distR="114300" simplePos="0" relativeHeight="251667456" behindDoc="0" locked="0" layoutInCell="1" allowOverlap="1" wp14:anchorId="03F859EC" wp14:editId="615056B3">
            <wp:simplePos x="0" y="0"/>
            <wp:positionH relativeFrom="column">
              <wp:posOffset>0</wp:posOffset>
            </wp:positionH>
            <wp:positionV relativeFrom="paragraph">
              <wp:posOffset>2964180</wp:posOffset>
            </wp:positionV>
            <wp:extent cx="5850890" cy="2286000"/>
            <wp:effectExtent l="0" t="0" r="0" b="0"/>
            <wp:wrapTight wrapText="bothSides">
              <wp:wrapPolygon edited="0">
                <wp:start x="0" y="0"/>
                <wp:lineTo x="0" y="21360"/>
                <wp:lineTo x="21473" y="21360"/>
                <wp:lineTo x="21473" y="0"/>
                <wp:lineTo x="0" y="0"/>
              </wp:wrapPolygon>
            </wp:wrapTight>
            <wp:docPr id="11" name="Afbeelding 11" descr="Macintosh HD:Users:maximevanlooveren:Desktop:Schermafbeelding 2019-03-27 om 11.0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aximevanlooveren:Desktop:Schermafbeelding 2019-03-27 om 11.09.0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lang w:val="en-US" w:eastAsia="nl-NL"/>
        </w:rPr>
        <mc:AlternateContent>
          <mc:Choice Requires="wps">
            <w:drawing>
              <wp:anchor distT="0" distB="0" distL="114300" distR="114300" simplePos="0" relativeHeight="251732992" behindDoc="0" locked="0" layoutInCell="1" allowOverlap="1" wp14:anchorId="66A20409" wp14:editId="5107B550">
                <wp:simplePos x="0" y="0"/>
                <wp:positionH relativeFrom="column">
                  <wp:posOffset>0</wp:posOffset>
                </wp:positionH>
                <wp:positionV relativeFrom="paragraph">
                  <wp:posOffset>106680</wp:posOffset>
                </wp:positionV>
                <wp:extent cx="5829300" cy="571500"/>
                <wp:effectExtent l="0" t="0" r="0" b="12700"/>
                <wp:wrapSquare wrapText="bothSides"/>
                <wp:docPr id="64" name="Tekstvak 64"/>
                <wp:cNvGraphicFramePr/>
                <a:graphic xmlns:a="http://schemas.openxmlformats.org/drawingml/2006/main">
                  <a:graphicData uri="http://schemas.microsoft.com/office/word/2010/wordprocessingShape">
                    <wps:wsp>
                      <wps:cNvSpPr txBox="1"/>
                      <wps:spPr>
                        <a:xfrm>
                          <a:off x="0" y="0"/>
                          <a:ext cx="5829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27E9FD" w14:textId="3016B1B9" w:rsidR="00F956F9" w:rsidRDefault="00F956F9">
                            <w:r>
                              <w:rPr>
                                <w:i/>
                              </w:rPr>
                              <w:t xml:space="preserve">Figuur 8: </w:t>
                            </w:r>
                            <w:r>
                              <w:t>Forest plots van de outcomes van NSPT na 3 maanden en aan het einde van de studie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4" o:spid="_x0000_s1044" type="#_x0000_t202" style="position:absolute;left:0;text-align:left;margin-left:0;margin-top:8.4pt;width:459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" filled="f" stroked="f">
                <v:textbox>
                  <w:txbxContent>
                    <w:p w14:paraId="3C27E9FD" w14:textId="3016B1B9" w:rsidR="008E1E4D" w:rsidRDefault="008E1E4D">
                      <w:r>
                        <w:rPr>
                          <w:i/>
                        </w:rPr>
                        <w:t xml:space="preserve">Figuur 8: </w:t>
                      </w:r>
                      <w:proofErr w:type="spellStart"/>
                      <w:r>
                        <w:t>Forest</w:t>
                      </w:r>
                      <w:proofErr w:type="spellEnd"/>
                      <w:r>
                        <w:t xml:space="preserve"> plots van de </w:t>
                      </w:r>
                      <w:proofErr w:type="spellStart"/>
                      <w:r>
                        <w:t>outcomes</w:t>
                      </w:r>
                      <w:proofErr w:type="spellEnd"/>
                      <w:r>
                        <w:t xml:space="preserve"> van NSPT na 3 maanden en aan het einde van de studie (38)</w:t>
                      </w:r>
                    </w:p>
                  </w:txbxContent>
                </v:textbox>
                <w10:wrap type="square"/>
              </v:shape>
            </w:pict>
          </mc:Fallback>
        </mc:AlternateContent>
      </w:r>
      <w:r w:rsidRPr="00BA72D3">
        <w:rPr>
          <w:rFonts w:ascii="Cambria" w:hAnsi="Cambria"/>
          <w:noProof/>
          <w:lang w:val="en-US" w:eastAsia="nl-NL"/>
        </w:rPr>
        <w:drawing>
          <wp:anchor distT="0" distB="0" distL="114300" distR="114300" simplePos="0" relativeHeight="251668480" behindDoc="0" locked="0" layoutInCell="1" allowOverlap="1" wp14:anchorId="6690306A" wp14:editId="3A36D169">
            <wp:simplePos x="0" y="0"/>
            <wp:positionH relativeFrom="column">
              <wp:posOffset>0</wp:posOffset>
            </wp:positionH>
            <wp:positionV relativeFrom="paragraph">
              <wp:posOffset>563880</wp:posOffset>
            </wp:positionV>
            <wp:extent cx="5871210" cy="2514600"/>
            <wp:effectExtent l="0" t="0" r="0" b="0"/>
            <wp:wrapTight wrapText="bothSides">
              <wp:wrapPolygon edited="0">
                <wp:start x="0" y="0"/>
                <wp:lineTo x="0" y="21382"/>
                <wp:lineTo x="21493" y="21382"/>
                <wp:lineTo x="21493" y="0"/>
                <wp:lineTo x="0" y="0"/>
              </wp:wrapPolygon>
            </wp:wrapTight>
            <wp:docPr id="10" name="Afbeelding 10" descr="Macintosh HD:Users:maximevanlooveren:Desktop:Schermafbeelding 2019-03-27 om 11.0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maximevanlooveren:Desktop:Schermafbeelding 2019-03-27 om 11.08.5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121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CDFF1" w14:textId="7B4D6ED1" w:rsidR="00D93E98" w:rsidRPr="00BA72D3" w:rsidRDefault="00D93E98" w:rsidP="00BA72D3">
      <w:pPr>
        <w:tabs>
          <w:tab w:val="left" w:pos="3020"/>
        </w:tabs>
        <w:spacing w:line="360" w:lineRule="auto"/>
        <w:jc w:val="both"/>
        <w:rPr>
          <w:rFonts w:ascii="Cambria" w:hAnsi="Cambria"/>
        </w:rPr>
      </w:pPr>
      <w:r w:rsidRPr="00BA72D3">
        <w:rPr>
          <w:rFonts w:ascii="Cambria" w:hAnsi="Cambria"/>
        </w:rPr>
        <w:t>In 2016 publiceerde men in Australië een umbrella systematic review</w:t>
      </w:r>
      <w:r w:rsidR="00CD304B" w:rsidRPr="00BA72D3">
        <w:rPr>
          <w:rFonts w:ascii="Cambria" w:hAnsi="Cambria"/>
        </w:rPr>
        <w:t xml:space="preserve"> </w:t>
      </w:r>
      <w:r w:rsidR="00CD304B" w:rsidRPr="00BA72D3">
        <w:rPr>
          <w:rFonts w:ascii="Cambria" w:hAnsi="Cambria"/>
        </w:rPr>
        <w:fldChar w:fldCharType="begin"/>
      </w:r>
      <w:r w:rsidR="009B1112" w:rsidRPr="00BA72D3">
        <w:rPr>
          <w:rFonts w:ascii="Cambria" w:hAnsi="Cambria"/>
        </w:rPr>
        <w:instrText xml:space="preserve"> ADDIN EN.CITE &lt;EndNote&gt;&lt;Cite&gt;&lt;Author&gt;Botero&lt;/Author&gt;&lt;Year&gt;2016&lt;/Year&gt;&lt;IDText&gt;Periodontal treatment and glycaemic control in patients with diabetes and periodontitis: an umbrella review&lt;/IDText&gt;&lt;DisplayText&gt;(34)&lt;/DisplayText&gt;&lt;record&gt;&lt;dates&gt;&lt;pub-dates&gt;&lt;date&gt;06&lt;/date&gt;&lt;/pub-dates&gt;&lt;year&gt;2016&lt;/year&gt;&lt;/dates&gt;&lt;keywords&gt;&lt;keyword&gt;Diabetes Complications&lt;/keyword&gt;&lt;keyword&gt;Diabetes Mellitus, Type 2&lt;/keyword&gt;&lt;keyword&gt;Female&lt;/keyword&gt;&lt;keyword&gt;Glycated Hemoglobin A&lt;/keyword&gt;&lt;keyword&gt;Humans&lt;/keyword&gt;&lt;keyword&gt;Male&lt;/keyword&gt;&lt;keyword&gt;Periodontitis&lt;/keyword&gt;&lt;keyword&gt;Diabetes&lt;/keyword&gt;&lt;keyword&gt;glycated haemoglobin&lt;/keyword&gt;&lt;keyword&gt;periodontal treatment&lt;/keyword&gt;&lt;keyword&gt;periodontitis&lt;/keyword&gt;&lt;keyword&gt;systematic review&lt;/keyword&gt;&lt;/keywords&gt;&lt;urls&gt;&lt;related-urls&gt;&lt;url&gt;https://www.ncbi.nlm.nih.gov/pubmed/26815303&lt;/url&gt;&lt;/related-urls&gt;&lt;/urls&gt;&lt;isbn&gt;1834-7819&lt;/isbn&gt;&lt;titles&gt;&lt;title&gt;Periodontal treatment and glycaemic control in patients with diabetes and periodontitis: an umbrella review&lt;/title&gt;&lt;secondary-title&gt;Aust Dent J&lt;/secondary-title&gt;&lt;/titles&gt;&lt;pages&gt;134-48&lt;/pages&gt;&lt;number&gt;2&lt;/number&gt;&lt;contributors&gt;&lt;authors&gt;&lt;author&gt;Botero, J. E.&lt;/author&gt;&lt;author&gt;Rodríguez, C.&lt;/author&gt;&lt;author&gt;Agudelo-Suarez, A. A.&lt;/author&gt;&lt;/authors&gt;&lt;/contributors&gt;&lt;edition&gt;2016/02/26&lt;/edition&gt;&lt;language&gt;eng&lt;/language&gt;&lt;added-date format="utc"&gt;1555425559&lt;/added-date&gt;&lt;ref-type name="Journal Article"&gt;17&lt;/ref-type&gt;&lt;rec-number&gt;37&lt;/rec-number&gt;&lt;last-updated-date format="utc"&gt;1555425559&lt;/last-updated-date&gt;&lt;accession-num&gt;26815303&lt;/accession-num&gt;&lt;electronic-resource-num&gt;10.1111/adj.12413&lt;/electronic-resource-num&gt;&lt;volume&gt;61&lt;/volume&gt;&lt;/record&gt;&lt;/Cite&gt;&lt;/EndNote&gt;</w:instrText>
      </w:r>
      <w:r w:rsidR="00CD304B" w:rsidRPr="00BA72D3">
        <w:rPr>
          <w:rFonts w:ascii="Cambria" w:hAnsi="Cambria"/>
        </w:rPr>
        <w:fldChar w:fldCharType="separate"/>
      </w:r>
      <w:r w:rsidR="008E1E4D">
        <w:rPr>
          <w:rFonts w:ascii="Cambria" w:hAnsi="Cambria"/>
          <w:noProof/>
        </w:rPr>
        <w:t>(39</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 xml:space="preserve"> waarin 13 systematic reviews met elkaar werden vergeleken met en zonder meta-analyses. Alle artikels deden onderzoek naar de relatie tussen niet-chirurgische parodontale behande</w:t>
      </w:r>
      <w:r w:rsidR="002B6774">
        <w:rPr>
          <w:rFonts w:ascii="Cambria" w:hAnsi="Cambria"/>
        </w:rPr>
        <w:t>ling en de verandering in HbA1c-</w:t>
      </w:r>
      <w:r w:rsidRPr="00BA72D3">
        <w:rPr>
          <w:rFonts w:ascii="Cambria" w:hAnsi="Cambria"/>
        </w:rPr>
        <w:t xml:space="preserve">waarden bij patiënten met diabetes en parodontitis. In totaal werden er 55 studies met elkaar vergeleken  waarvan 39 RCT en 16  non-RCT studies. De artikels werden op kwaliteit beoordeeld waarvan 8 een hoge kwaliteit score en 5 artikels </w:t>
      </w:r>
      <w:r w:rsidR="00652146" w:rsidRPr="00BA72D3">
        <w:rPr>
          <w:rFonts w:ascii="Cambria" w:hAnsi="Cambria"/>
        </w:rPr>
        <w:t xml:space="preserve">kwalitatief </w:t>
      </w:r>
      <w:r w:rsidRPr="00BA72D3">
        <w:rPr>
          <w:rFonts w:ascii="Cambria" w:hAnsi="Cambria"/>
        </w:rPr>
        <w:t>als voldoende werden gescoord</w:t>
      </w:r>
      <w:r w:rsidR="00652146" w:rsidRPr="00BA72D3">
        <w:rPr>
          <w:rFonts w:ascii="Cambria" w:hAnsi="Cambria"/>
        </w:rPr>
        <w:t>.</w:t>
      </w:r>
    </w:p>
    <w:p w14:paraId="25380209" w14:textId="4EAAE3A6" w:rsidR="00D93E98" w:rsidRPr="00BA72D3" w:rsidRDefault="00D93E98" w:rsidP="00BA72D3">
      <w:pPr>
        <w:tabs>
          <w:tab w:val="left" w:pos="3020"/>
        </w:tabs>
        <w:spacing w:line="360" w:lineRule="auto"/>
        <w:jc w:val="both"/>
        <w:rPr>
          <w:rFonts w:ascii="Cambria" w:hAnsi="Cambria"/>
        </w:rPr>
      </w:pPr>
      <w:r w:rsidRPr="00BA72D3">
        <w:rPr>
          <w:rFonts w:ascii="Cambria" w:hAnsi="Cambria"/>
        </w:rPr>
        <w:t>12 van de 13 artikels deden een meta-analyse waarbij 10 van de 12 artikels een significante daling van 0</w:t>
      </w:r>
      <w:r w:rsidR="002B6774">
        <w:rPr>
          <w:rFonts w:ascii="Cambria" w:hAnsi="Cambria"/>
        </w:rPr>
        <w:t>,23-1,03%  werd gezien in HbA1c-</w:t>
      </w:r>
      <w:r w:rsidRPr="00BA72D3">
        <w:rPr>
          <w:rFonts w:ascii="Cambria" w:hAnsi="Cambria"/>
        </w:rPr>
        <w:t>waarden 3 maanden na parodontale behandeling. Er was 1 studie die geen significante daling bekwam. Langere termijn studie van 6 maanden bekwamen ook geen statistisch significante reductie. Als aanvullende behandeling toediening van antibiotica werd ook als niet significant geschouwd, er is wel reductie maar niet significant. De relevantie om een daling in HbA1c waarden te bekomen is dat bij reductie van 1% HbA1c ervoor kan zorgen dat de kans op ernstige risico complicaties daalt met 35%.</w:t>
      </w:r>
    </w:p>
    <w:p w14:paraId="70B2D2CE" w14:textId="77777777" w:rsidR="008F620F" w:rsidRPr="00BA72D3" w:rsidRDefault="008F620F" w:rsidP="00BA72D3">
      <w:pPr>
        <w:tabs>
          <w:tab w:val="left" w:pos="3020"/>
        </w:tabs>
        <w:spacing w:line="360" w:lineRule="auto"/>
        <w:jc w:val="both"/>
        <w:rPr>
          <w:rFonts w:ascii="Cambria" w:hAnsi="Cambria"/>
        </w:rPr>
      </w:pPr>
    </w:p>
    <w:p w14:paraId="174E2A3D" w14:textId="77777777" w:rsidR="008F620F" w:rsidRPr="00BA72D3" w:rsidRDefault="008F620F" w:rsidP="00BA72D3">
      <w:pPr>
        <w:tabs>
          <w:tab w:val="left" w:pos="3020"/>
        </w:tabs>
        <w:spacing w:line="360" w:lineRule="auto"/>
        <w:jc w:val="both"/>
        <w:rPr>
          <w:rFonts w:ascii="Cambria" w:hAnsi="Cambria"/>
        </w:rPr>
      </w:pPr>
    </w:p>
    <w:p w14:paraId="2CB73450" w14:textId="23DEBC7B" w:rsidR="008F620F" w:rsidRPr="00BA72D3" w:rsidRDefault="001E724E" w:rsidP="00BA72D3">
      <w:pPr>
        <w:pStyle w:val="Kop3"/>
        <w:spacing w:line="360" w:lineRule="auto"/>
        <w:jc w:val="both"/>
        <w:rPr>
          <w:rFonts w:ascii="Cambria" w:hAnsi="Cambria"/>
        </w:rPr>
      </w:pPr>
      <w:bookmarkStart w:id="19" w:name="_Toc417809150"/>
      <w:r w:rsidRPr="00BA72D3">
        <w:rPr>
          <w:rFonts w:ascii="Cambria" w:hAnsi="Cambria"/>
        </w:rPr>
        <w:t xml:space="preserve">X.4.3 </w:t>
      </w:r>
      <w:r w:rsidR="008F620F" w:rsidRPr="00BA72D3">
        <w:rPr>
          <w:rFonts w:ascii="Cambria" w:hAnsi="Cambria"/>
        </w:rPr>
        <w:t>Onderlinge vergelijking van de resultaten van de solitaire NSPT studies:</w:t>
      </w:r>
      <w:bookmarkEnd w:id="19"/>
    </w:p>
    <w:p w14:paraId="32F17235" w14:textId="77777777" w:rsidR="001E724E" w:rsidRPr="00BA72D3" w:rsidRDefault="001E724E" w:rsidP="00BA72D3">
      <w:pPr>
        <w:spacing w:line="360" w:lineRule="auto"/>
        <w:jc w:val="both"/>
        <w:rPr>
          <w:rFonts w:ascii="Cambria" w:hAnsi="Cambria"/>
        </w:rPr>
      </w:pPr>
    </w:p>
    <w:p w14:paraId="0B5EA5DA" w14:textId="065C444B" w:rsidR="008F620F" w:rsidRPr="00BA72D3" w:rsidRDefault="008F620F" w:rsidP="00BA72D3">
      <w:pPr>
        <w:spacing w:line="360" w:lineRule="auto"/>
        <w:jc w:val="both"/>
        <w:rPr>
          <w:rFonts w:ascii="Cambria" w:hAnsi="Cambria"/>
        </w:rPr>
      </w:pPr>
      <w:r w:rsidRPr="00BA72D3">
        <w:rPr>
          <w:rFonts w:ascii="Cambria" w:hAnsi="Cambria"/>
        </w:rPr>
        <w:t>Aan de hand van de uitgekozen studies omtrent de veranderingen aan HbA1c-waarden na niet-chirurgische parodontale therapie, werd er een overzichtstabel opgesteld. (</w:t>
      </w:r>
      <w:r w:rsidR="00E14BC1">
        <w:rPr>
          <w:rFonts w:ascii="Cambria" w:hAnsi="Cambria"/>
          <w:i/>
        </w:rPr>
        <w:t xml:space="preserve">  X.9.2 tabel 4</w:t>
      </w:r>
      <w:r w:rsidR="008E235E">
        <w:rPr>
          <w:rFonts w:ascii="Cambria" w:hAnsi="Cambria"/>
          <w:i/>
        </w:rPr>
        <w:t xml:space="preserve"> </w:t>
      </w:r>
      <w:r w:rsidR="009B0C9A">
        <w:rPr>
          <w:rFonts w:ascii="Cambria" w:hAnsi="Cambria"/>
          <w:i/>
        </w:rPr>
        <w:t xml:space="preserve"> in bijlagen</w:t>
      </w:r>
      <w:r w:rsidRPr="00BA72D3">
        <w:rPr>
          <w:rFonts w:ascii="Cambria" w:hAnsi="Cambria"/>
        </w:rPr>
        <w:t>)</w:t>
      </w:r>
    </w:p>
    <w:p w14:paraId="490D45EE" w14:textId="5B6A847F" w:rsidR="008D3AD0" w:rsidRPr="00BA72D3" w:rsidRDefault="008F620F" w:rsidP="00BA72D3">
      <w:pPr>
        <w:spacing w:line="360" w:lineRule="auto"/>
        <w:jc w:val="both"/>
        <w:rPr>
          <w:rFonts w:ascii="Cambria" w:hAnsi="Cambria"/>
        </w:rPr>
      </w:pPr>
      <w:r w:rsidRPr="00BA72D3">
        <w:rPr>
          <w:rFonts w:ascii="Cambria" w:hAnsi="Cambria"/>
        </w:rPr>
        <w:t xml:space="preserve">Deze tabel </w:t>
      </w:r>
      <w:r w:rsidR="00E14BC1">
        <w:rPr>
          <w:rFonts w:ascii="Cambria" w:hAnsi="Cambria"/>
        </w:rPr>
        <w:t>4</w:t>
      </w:r>
      <w:r w:rsidR="008E235E">
        <w:rPr>
          <w:rFonts w:ascii="Cambria" w:hAnsi="Cambria"/>
        </w:rPr>
        <w:t xml:space="preserve"> </w:t>
      </w:r>
      <w:r w:rsidRPr="00BA72D3">
        <w:rPr>
          <w:rFonts w:ascii="Cambria" w:hAnsi="Cambria"/>
        </w:rPr>
        <w:t xml:space="preserve">geeft de mogelijkheid om de studies en de bijbehorende resultaten met elkaar </w:t>
      </w:r>
      <w:r w:rsidR="00CD304B" w:rsidRPr="00BA72D3">
        <w:rPr>
          <w:rFonts w:ascii="Cambria" w:hAnsi="Cambria"/>
        </w:rPr>
        <w:t>te vergelijken. Bij 10 van de 12</w:t>
      </w:r>
      <w:r w:rsidRPr="00BA72D3">
        <w:rPr>
          <w:rFonts w:ascii="Cambria" w:hAnsi="Cambria"/>
        </w:rPr>
        <w:t xml:space="preserve"> studies</w:t>
      </w:r>
      <w:r w:rsidR="00652146" w:rsidRPr="00BA72D3">
        <w:rPr>
          <w:rFonts w:ascii="Cambria" w:hAnsi="Cambria"/>
        </w:rPr>
        <w:t xml:space="preserve"> (terug te vinden in de tabel)</w:t>
      </w:r>
      <w:r w:rsidRPr="00BA72D3">
        <w:rPr>
          <w:rFonts w:ascii="Cambria" w:hAnsi="Cambria"/>
        </w:rPr>
        <w:t xml:space="preserve"> werd een daling gevonden in de HbA1c-waarden. De reducties variëren van 0,06-0,8% voor de controle groepen en van 0,3 -3% in de test groepen. De meeste studies hadden echter wel een beperkte follow-up periode van 3 maanden. Het aantal artikels gepubliceerd over een follow-up periode van minsten</w:t>
      </w:r>
      <w:r w:rsidR="00652146" w:rsidRPr="00BA72D3">
        <w:rPr>
          <w:rFonts w:ascii="Cambria" w:hAnsi="Cambria"/>
        </w:rPr>
        <w:t>s</w:t>
      </w:r>
      <w:r w:rsidRPr="00BA72D3">
        <w:rPr>
          <w:rFonts w:ascii="Cambria" w:hAnsi="Cambria"/>
        </w:rPr>
        <w:t xml:space="preserve"> 6 maanden zijn schaars. Deze resultaten komen overeen met de resultaten van systematic reviews. In de review studie van Elisabet Mauri-Obradors et al </w:t>
      </w:r>
      <w:r w:rsidR="00CD304B" w:rsidRPr="00BA72D3">
        <w:rPr>
          <w:rFonts w:ascii="Cambria" w:hAnsi="Cambria"/>
        </w:rPr>
        <w:fldChar w:fldCharType="begin">
          <w:fldData xml:space="preserve">PEVuZE5vdGU+PENpdGU+PEF1dGhvcj5NYXVyaS1PYnJhZG9yczwvQXV0aG9yPjxZZWFyPjIwMTU8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=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PEVuZE5vdGU+PENpdGU+PEF1dGhvcj5NYXVyaS1PYnJhZG9yczwvQXV0aG9yPjxZZWFyPjIwMTU8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=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CD304B" w:rsidRPr="00BA72D3">
        <w:rPr>
          <w:rFonts w:ascii="Cambria" w:hAnsi="Cambria"/>
        </w:rPr>
      </w:r>
      <w:r w:rsidR="00CD304B" w:rsidRPr="00BA72D3">
        <w:rPr>
          <w:rFonts w:ascii="Cambria" w:hAnsi="Cambria"/>
        </w:rPr>
        <w:fldChar w:fldCharType="separate"/>
      </w:r>
      <w:r w:rsidR="008E1E4D">
        <w:rPr>
          <w:rFonts w:ascii="Cambria" w:hAnsi="Cambria"/>
          <w:noProof/>
        </w:rPr>
        <w:t>(37</w:t>
      </w:r>
      <w:r w:rsidR="009B1112" w:rsidRPr="00BA72D3">
        <w:rPr>
          <w:rFonts w:ascii="Cambria" w:hAnsi="Cambria"/>
          <w:noProof/>
        </w:rPr>
        <w:t>)</w:t>
      </w:r>
      <w:r w:rsidR="00CD304B" w:rsidRPr="00BA72D3">
        <w:rPr>
          <w:rFonts w:ascii="Cambria" w:hAnsi="Cambria"/>
        </w:rPr>
        <w:fldChar w:fldCharType="end"/>
      </w:r>
      <w:r w:rsidR="002B6774">
        <w:rPr>
          <w:rFonts w:ascii="Cambria" w:hAnsi="Cambria"/>
        </w:rPr>
        <w:t>werd er ook een daling in HbA1c-</w:t>
      </w:r>
      <w:r w:rsidRPr="00BA72D3">
        <w:rPr>
          <w:rFonts w:ascii="Cambria" w:hAnsi="Cambria"/>
        </w:rPr>
        <w:t>waarden gevonden bij 14 van de 21 onderzochte studies. De studie van Amare Teshome</w:t>
      </w:r>
      <w:r w:rsidR="00CD304B" w:rsidRPr="00BA72D3">
        <w:rPr>
          <w:rFonts w:ascii="Cambria" w:hAnsi="Cambria"/>
        </w:rPr>
        <w:t xml:space="preserve"> </w:t>
      </w:r>
      <w:r w:rsidR="00CD304B" w:rsidRPr="00BA72D3">
        <w:rPr>
          <w:rFonts w:ascii="Cambria" w:hAnsi="Cambria"/>
        </w:rPr>
        <w:fldChar w:fldCharType="begin"/>
      </w:r>
      <w:r w:rsidR="009B1112" w:rsidRPr="00BA72D3">
        <w:rPr>
          <w:rFonts w:ascii="Cambria" w:hAnsi="Cambria"/>
        </w:rPr>
        <w:instrText xml:space="preserve"> ADDIN EN.CITE &lt;EndNote&gt;&lt;Cite&gt;&lt;Author&gt;Teshome&lt;/Author&gt;&lt;Year&gt;2016&lt;/Year&gt;&lt;IDText&gt;The effect of periodontal therapy on glycemic control and fasting plasma glucose level in type 2 diabetic patients: systematic review and meta-analysis&lt;/IDText&gt;&lt;DisplayText&gt;(33)&lt;/DisplayText&gt;&lt;record&gt;&lt;dates&gt;&lt;pub-dates&gt;&lt;date&gt;Jul&lt;/date&gt;&lt;/pub-dates&gt;&lt;year&gt;2016&lt;/year&gt;&lt;/dates&gt;&lt;keywords&gt;&lt;keyword&gt;Blood Glucose&lt;/keyword&gt;&lt;keyword&gt;Diabetes Mellitus, Type 2&lt;/keyword&gt;&lt;keyword&gt;Fasting&lt;/keyword&gt;&lt;keyword&gt;Glycated Hemoglobin A&lt;/keyword&gt;&lt;keyword&gt;Humans&lt;/keyword&gt;&lt;keyword&gt;Periodontal Diseases&lt;/keyword&gt;&lt;keyword&gt;Fasting plasma glucose&lt;/keyword&gt;&lt;keyword&gt;Glycemic control&lt;/keyword&gt;&lt;keyword&gt;HbA1c&lt;/keyword&gt;&lt;keyword&gt;Periodontal disease&lt;/keyword&gt;&lt;keyword&gt;Periodontal therapy&lt;/keyword&gt;&lt;keyword&gt;Scaling and root planning&lt;/keyword&gt;&lt;keyword&gt;Type 2 diabetic patients&lt;/keyword&gt;&lt;/keywords&gt;&lt;urls&gt;&lt;related-urls&gt;&lt;url&gt;https://www.ncbi.nlm.nih.gov/pubmed/27473177&lt;/url&gt;&lt;/related-urls&gt;&lt;/urls&gt;&lt;isbn&gt;1472-6831&lt;/isbn&gt;&lt;custom2&gt;PMC4967318&lt;/custom2&gt;&lt;titles&gt;&lt;title&gt;The effect of periodontal therapy on glycemic control and fasting plasma glucose level in type 2 diabetic patients: systematic review and meta-analysis&lt;/title&gt;&lt;secondary-title&gt;BMC Oral Health&lt;/secondary-title&gt;&lt;/titles&gt;&lt;pages&gt;31&lt;/pages&gt;&lt;number&gt;1&lt;/number&gt;&lt;contributors&gt;&lt;authors&gt;&lt;author&gt;Teshome, A.&lt;/author&gt;&lt;author&gt;Yitayeh, A.&lt;/author&gt;&lt;/authors&gt;&lt;/contributors&gt;&lt;edition&gt;2016/07/30&lt;/edition&gt;&lt;language&gt;eng&lt;/language&gt;&lt;added-date format="utc"&gt;1555426336&lt;/added-date&gt;&lt;ref-type name="Journal Article"&gt;17&lt;/ref-type&gt;&lt;rec-number&gt;39&lt;/rec-number&gt;&lt;last-updated-date format="utc"&gt;1555426336&lt;/last-updated-date&gt;&lt;accession-num&gt;27473177&lt;/accession-num&gt;&lt;electronic-resource-num&gt;10.1186/s12903-016-0249-1&lt;/electronic-resource-num&gt;&lt;volume&gt;17&lt;/volume&gt;&lt;/record&gt;&lt;/Cite&gt;&lt;/EndNote&gt;</w:instrText>
      </w:r>
      <w:r w:rsidR="00CD304B" w:rsidRPr="00BA72D3">
        <w:rPr>
          <w:rFonts w:ascii="Cambria" w:hAnsi="Cambria"/>
        </w:rPr>
        <w:fldChar w:fldCharType="separate"/>
      </w:r>
      <w:r w:rsidR="008E1E4D">
        <w:rPr>
          <w:rFonts w:ascii="Cambria" w:hAnsi="Cambria"/>
          <w:noProof/>
        </w:rPr>
        <w:t>(38</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 xml:space="preserve"> vond en gemiddel</w:t>
      </w:r>
      <w:r w:rsidR="002B6774">
        <w:rPr>
          <w:rFonts w:ascii="Cambria" w:hAnsi="Cambria"/>
        </w:rPr>
        <w:t>de daling van 0,53% in de HbA1c-</w:t>
      </w:r>
      <w:r w:rsidRPr="00BA72D3">
        <w:rPr>
          <w:rFonts w:ascii="Cambria" w:hAnsi="Cambria"/>
        </w:rPr>
        <w:t xml:space="preserve">waarden na uitvoeren van parodontale therapie. Bij deze systematic review vertonen alle 7 artikels een daling aan HbA1c-waarden. De studie van J.C Botero </w:t>
      </w:r>
      <w:r w:rsidR="00CD304B" w:rsidRPr="00BA72D3">
        <w:rPr>
          <w:rFonts w:ascii="Cambria" w:hAnsi="Cambria"/>
        </w:rPr>
        <w:fldChar w:fldCharType="begin"/>
      </w:r>
      <w:r w:rsidR="009B1112" w:rsidRPr="00BA72D3">
        <w:rPr>
          <w:rFonts w:ascii="Cambria" w:hAnsi="Cambria"/>
        </w:rPr>
        <w:instrText xml:space="preserve"> ADDIN EN.CITE &lt;EndNote&gt;&lt;Cite&gt;&lt;Author&gt;Botero&lt;/Author&gt;&lt;Year&gt;2016&lt;/Year&gt;&lt;IDText&gt;Periodontal treatment and glycaemic control in patients with diabetes and periodontitis: an umbrella review&lt;/IDText&gt;&lt;DisplayText&gt;(34)&lt;/DisplayText&gt;&lt;record&gt;&lt;dates&gt;&lt;pub-dates&gt;&lt;date&gt;06&lt;/date&gt;&lt;/pub-dates&gt;&lt;year&gt;2016&lt;/year&gt;&lt;/dates&gt;&lt;keywords&gt;&lt;keyword&gt;Diabetes Complications&lt;/keyword&gt;&lt;keyword&gt;Diabetes Mellitus, Type 2&lt;/keyword&gt;&lt;keyword&gt;Female&lt;/keyword&gt;&lt;keyword&gt;Glycated Hemoglobin A&lt;/keyword&gt;&lt;keyword&gt;Humans&lt;/keyword&gt;&lt;keyword&gt;Male&lt;/keyword&gt;&lt;keyword&gt;Periodontitis&lt;/keyword&gt;&lt;keyword&gt;Diabetes&lt;/keyword&gt;&lt;keyword&gt;glycated haemoglobin&lt;/keyword&gt;&lt;keyword&gt;periodontal treatment&lt;/keyword&gt;&lt;keyword&gt;periodontitis&lt;/keyword&gt;&lt;keyword&gt;systematic review&lt;/keyword&gt;&lt;/keywords&gt;&lt;urls&gt;&lt;related-urls&gt;&lt;url&gt;https://www.ncbi.nlm.nih.gov/pubmed/26815303&lt;/url&gt;&lt;/related-urls&gt;&lt;/urls&gt;&lt;isbn&gt;1834-7819&lt;/isbn&gt;&lt;titles&gt;&lt;title&gt;Periodontal treatment and glycaemic control in patients with diabetes and periodontitis: an umbrella review&lt;/title&gt;&lt;secondary-title&gt;Aust Dent J&lt;/secondary-title&gt;&lt;/titles&gt;&lt;pages&gt;134-48&lt;/pages&gt;&lt;number&gt;2&lt;/number&gt;&lt;contributors&gt;&lt;authors&gt;&lt;author&gt;Botero, J. E.&lt;/author&gt;&lt;author&gt;Rodríguez, C.&lt;/author&gt;&lt;author&gt;Agudelo-Suarez, A. A.&lt;/author&gt;&lt;/authors&gt;&lt;/contributors&gt;&lt;edition&gt;2016/02/26&lt;/edition&gt;&lt;language&gt;eng&lt;/language&gt;&lt;added-date format="utc"&gt;1555425559&lt;/added-date&gt;&lt;ref-type name="Journal Article"&gt;17&lt;/ref-type&gt;&lt;rec-number&gt;37&lt;/rec-number&gt;&lt;last-updated-date format="utc"&gt;1555425559&lt;/last-updated-date&gt;&lt;accession-num&gt;26815303&lt;/accession-num&gt;&lt;electronic-resource-num&gt;10.1111/adj.12413&lt;/electronic-resource-num&gt;&lt;volume&gt;61&lt;/volume&gt;&lt;/record&gt;&lt;/Cite&gt;&lt;/EndNote&gt;</w:instrText>
      </w:r>
      <w:r w:rsidR="00CD304B" w:rsidRPr="00BA72D3">
        <w:rPr>
          <w:rFonts w:ascii="Cambria" w:hAnsi="Cambria"/>
        </w:rPr>
        <w:fldChar w:fldCharType="separate"/>
      </w:r>
      <w:r w:rsidR="008E1E4D">
        <w:rPr>
          <w:rFonts w:ascii="Cambria" w:hAnsi="Cambria"/>
          <w:noProof/>
        </w:rPr>
        <w:t>(39</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vermeld dat er een reductie van 0,23-1,03% optreedt over een periode van 3 maanden na parodontontale behandeling bij 10 van 12 gebruikte review studies. Het beperkte aantal beschikbare en gebruikte lange termijn studies (van minimum 6 maanden opvolging) suggereren dat er NSPT niet bijdragen tot een verbeterde glycemische controle.</w:t>
      </w:r>
    </w:p>
    <w:p w14:paraId="7A4E92FD" w14:textId="77777777" w:rsidR="00F45AA0" w:rsidRPr="00BA72D3" w:rsidRDefault="00F45AA0" w:rsidP="00BA72D3">
      <w:pPr>
        <w:pStyle w:val="Kop2"/>
        <w:spacing w:line="360" w:lineRule="auto"/>
        <w:jc w:val="both"/>
        <w:rPr>
          <w:rFonts w:ascii="Cambria" w:hAnsi="Cambria"/>
          <w:color w:val="auto"/>
        </w:rPr>
      </w:pPr>
    </w:p>
    <w:p w14:paraId="37B16F9A" w14:textId="3369DEC2" w:rsidR="00815FEA" w:rsidRPr="00BA72D3" w:rsidRDefault="005C154D" w:rsidP="00BA72D3">
      <w:pPr>
        <w:pStyle w:val="Kop2"/>
        <w:spacing w:line="360" w:lineRule="auto"/>
        <w:jc w:val="both"/>
        <w:rPr>
          <w:rFonts w:ascii="Cambria" w:hAnsi="Cambria"/>
          <w:color w:val="auto"/>
        </w:rPr>
      </w:pPr>
      <w:bookmarkStart w:id="20" w:name="_Toc417809151"/>
      <w:r w:rsidRPr="00BA72D3">
        <w:rPr>
          <w:rFonts w:ascii="Cambria" w:hAnsi="Cambria"/>
          <w:color w:val="auto"/>
        </w:rPr>
        <w:t>X.5 Tabellen, schema’s en figuren</w:t>
      </w:r>
      <w:bookmarkEnd w:id="20"/>
    </w:p>
    <w:p w14:paraId="2D133027" w14:textId="1F1CA04A" w:rsidR="00815FEA" w:rsidRPr="00BA72D3" w:rsidRDefault="000A52FA" w:rsidP="00BA72D3">
      <w:pPr>
        <w:pStyle w:val="Kop3"/>
        <w:spacing w:line="360" w:lineRule="auto"/>
        <w:jc w:val="both"/>
        <w:rPr>
          <w:rFonts w:ascii="Cambria" w:hAnsi="Cambria"/>
        </w:rPr>
      </w:pPr>
      <w:bookmarkStart w:id="21" w:name="_Toc417809152"/>
      <w:r w:rsidRPr="00BA72D3">
        <w:rPr>
          <w:rFonts w:ascii="Cambria" w:hAnsi="Cambria"/>
        </w:rPr>
        <w:t xml:space="preserve">X.5.1 </w:t>
      </w:r>
      <w:r w:rsidR="00815FEA" w:rsidRPr="00BA72D3">
        <w:rPr>
          <w:rFonts w:ascii="Cambria" w:hAnsi="Cambria"/>
          <w:i/>
        </w:rPr>
        <w:t xml:space="preserve">figuur </w:t>
      </w:r>
      <w:r w:rsidR="00CE36AB" w:rsidRPr="00BA72D3">
        <w:rPr>
          <w:rFonts w:ascii="Cambria" w:hAnsi="Cambria"/>
          <w:i/>
        </w:rPr>
        <w:t>1</w:t>
      </w:r>
      <w:r w:rsidR="00815FEA" w:rsidRPr="00BA72D3">
        <w:rPr>
          <w:rFonts w:ascii="Cambria" w:hAnsi="Cambria"/>
        </w:rPr>
        <w:t xml:space="preserve"> diagnose van diabetes uit Sofia dia 3 metabolisme en metabole regeling van Prof. F.Schuit</w:t>
      </w:r>
      <w:r w:rsidR="00304297" w:rsidRPr="00BA72D3">
        <w:rPr>
          <w:rFonts w:ascii="Cambria" w:hAnsi="Cambria"/>
        </w:rPr>
        <w:t xml:space="preserve"> (4)</w:t>
      </w:r>
      <w:bookmarkEnd w:id="21"/>
    </w:p>
    <w:p w14:paraId="542B0D67" w14:textId="77777777" w:rsidR="005C154D" w:rsidRPr="00BA72D3" w:rsidRDefault="00815FEA" w:rsidP="00BA72D3">
      <w:pPr>
        <w:spacing w:line="360" w:lineRule="auto"/>
        <w:jc w:val="both"/>
        <w:rPr>
          <w:rFonts w:ascii="Cambria" w:hAnsi="Cambria"/>
          <w:b/>
        </w:rPr>
      </w:pPr>
      <w:r w:rsidRPr="00BA72D3">
        <w:rPr>
          <w:rFonts w:ascii="Cambria" w:hAnsi="Cambria"/>
          <w:b/>
        </w:rPr>
        <w:t xml:space="preserve">                    </w:t>
      </w:r>
      <w:r w:rsidRPr="00BA72D3">
        <w:rPr>
          <w:rFonts w:ascii="Cambria" w:hAnsi="Cambria"/>
          <w:b/>
          <w:noProof/>
          <w:lang w:val="en-US" w:eastAsia="nl-NL"/>
        </w:rPr>
        <w:drawing>
          <wp:inline distT="0" distB="0" distL="0" distR="0" wp14:anchorId="4C04AF0D" wp14:editId="3C8E2F97">
            <wp:extent cx="4809912" cy="2665095"/>
            <wp:effectExtent l="0" t="0" r="0" b="1905"/>
            <wp:docPr id="2" name="Afbeelding 2" descr="Macintosh HD:Users:maximevanlooveren:Desktop:Schermafbeelding 2018-12-27 om 17.4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ximevanlooveren:Desktop:Schermafbeelding 2018-12-27 om 17.48.5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9912" cy="2665095"/>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12ADFBF7" w14:textId="6C00E9D2" w:rsidR="00815FEA" w:rsidRPr="00BA72D3" w:rsidRDefault="00815FEA" w:rsidP="00BA72D3">
      <w:pPr>
        <w:spacing w:line="360" w:lineRule="auto"/>
        <w:jc w:val="both"/>
        <w:rPr>
          <w:rFonts w:ascii="Cambria" w:hAnsi="Cambria"/>
        </w:rPr>
      </w:pPr>
      <w:r w:rsidRPr="00BA72D3">
        <w:rPr>
          <w:rFonts w:ascii="Cambria" w:hAnsi="Cambria"/>
          <w:b/>
        </w:rPr>
        <w:t xml:space="preserve">           </w:t>
      </w:r>
      <w:r w:rsidR="000A52FA" w:rsidRPr="00BA72D3">
        <w:rPr>
          <w:rFonts w:ascii="Cambria" w:hAnsi="Cambria"/>
          <w:b/>
        </w:rPr>
        <w:t xml:space="preserve">         </w:t>
      </w:r>
      <w:r w:rsidRPr="00BA72D3">
        <w:rPr>
          <w:rFonts w:ascii="Cambria" w:hAnsi="Cambria"/>
        </w:rPr>
        <w:t>Figuur</w:t>
      </w:r>
      <w:r w:rsidR="00304297" w:rsidRPr="00BA72D3">
        <w:rPr>
          <w:rFonts w:ascii="Cambria" w:hAnsi="Cambria"/>
        </w:rPr>
        <w:t xml:space="preserve"> 1</w:t>
      </w:r>
      <w:r w:rsidR="000A52FA" w:rsidRPr="00BA72D3">
        <w:rPr>
          <w:rFonts w:ascii="Cambria" w:hAnsi="Cambria"/>
        </w:rPr>
        <w:t>:</w:t>
      </w:r>
      <w:r w:rsidRPr="00BA72D3">
        <w:rPr>
          <w:rFonts w:ascii="Cambria" w:hAnsi="Cambria"/>
        </w:rPr>
        <w:t xml:space="preserve"> toont 3 mogelijke tests die kunnen w</w:t>
      </w:r>
      <w:r w:rsidR="0009581E" w:rsidRPr="00BA72D3">
        <w:rPr>
          <w:rFonts w:ascii="Cambria" w:hAnsi="Cambria"/>
        </w:rPr>
        <w:t xml:space="preserve">orden uitgevoerd om diabetes </w:t>
      </w:r>
      <w:r w:rsidR="000A52FA" w:rsidRPr="00BA72D3">
        <w:rPr>
          <w:rFonts w:ascii="Cambria" w:hAnsi="Cambria"/>
        </w:rPr>
        <w:t xml:space="preserve">   </w:t>
      </w:r>
      <w:r w:rsidR="0009581E" w:rsidRPr="00BA72D3">
        <w:rPr>
          <w:rFonts w:ascii="Cambria" w:hAnsi="Cambria"/>
        </w:rPr>
        <w:t>te d</w:t>
      </w:r>
      <w:r w:rsidRPr="00BA72D3">
        <w:rPr>
          <w:rFonts w:ascii="Cambria" w:hAnsi="Cambria"/>
        </w:rPr>
        <w:t>iagnosticeren met de bijbehorende diagnostische waarden.</w:t>
      </w:r>
    </w:p>
    <w:p w14:paraId="7B6A8FF6" w14:textId="77777777" w:rsidR="007E5754" w:rsidRPr="00BA72D3" w:rsidRDefault="007E5754" w:rsidP="00BA72D3">
      <w:pPr>
        <w:spacing w:line="360" w:lineRule="auto"/>
        <w:jc w:val="both"/>
        <w:rPr>
          <w:rFonts w:ascii="Cambria" w:hAnsi="Cambria"/>
          <w:b/>
        </w:rPr>
      </w:pPr>
    </w:p>
    <w:p w14:paraId="26C3FD5B" w14:textId="63CBC185" w:rsidR="007E5754" w:rsidRPr="00BA72D3" w:rsidRDefault="000A52FA" w:rsidP="00BA72D3">
      <w:pPr>
        <w:pStyle w:val="Kop3"/>
        <w:spacing w:line="360" w:lineRule="auto"/>
        <w:jc w:val="both"/>
        <w:rPr>
          <w:rFonts w:ascii="Cambria" w:hAnsi="Cambria"/>
        </w:rPr>
      </w:pPr>
      <w:bookmarkStart w:id="22" w:name="_Toc417809153"/>
      <w:r w:rsidRPr="00BA72D3">
        <w:rPr>
          <w:rFonts w:ascii="Cambria" w:hAnsi="Cambria"/>
        </w:rPr>
        <w:t xml:space="preserve">X.5.2 </w:t>
      </w:r>
      <w:r w:rsidRPr="00BA72D3">
        <w:rPr>
          <w:rFonts w:ascii="Cambria" w:hAnsi="Cambria"/>
          <w:i/>
        </w:rPr>
        <w:t>figuur 2</w:t>
      </w:r>
      <w:r w:rsidRPr="00BA72D3">
        <w:rPr>
          <w:rFonts w:ascii="Cambria" w:hAnsi="Cambria"/>
        </w:rPr>
        <w:t xml:space="preserve"> </w:t>
      </w:r>
      <w:r w:rsidR="007E5754" w:rsidRPr="00BA72D3">
        <w:rPr>
          <w:rFonts w:ascii="Cambria" w:hAnsi="Cambria"/>
        </w:rPr>
        <w:t>toont een voorbeeld van een bloedlabo formulier van een patiënt met diabetes type 2</w:t>
      </w:r>
      <w:bookmarkEnd w:id="22"/>
    </w:p>
    <w:p w14:paraId="47DB58C9" w14:textId="77777777" w:rsidR="007E5754" w:rsidRPr="00BA72D3" w:rsidRDefault="007E5754" w:rsidP="00BA72D3">
      <w:pPr>
        <w:spacing w:line="360" w:lineRule="auto"/>
        <w:jc w:val="both"/>
        <w:rPr>
          <w:rFonts w:ascii="Cambria" w:hAnsi="Cambria"/>
          <w:b/>
        </w:rPr>
      </w:pPr>
    </w:p>
    <w:p w14:paraId="406F129F" w14:textId="77777777" w:rsidR="00652146" w:rsidRPr="00BA72D3" w:rsidRDefault="00652146" w:rsidP="00BA72D3">
      <w:pPr>
        <w:spacing w:line="360" w:lineRule="auto"/>
        <w:jc w:val="both"/>
        <w:rPr>
          <w:rFonts w:ascii="Cambria" w:hAnsi="Cambria"/>
          <w:b/>
        </w:rPr>
      </w:pPr>
      <w:r w:rsidRPr="00BA72D3">
        <w:rPr>
          <w:rFonts w:ascii="Cambria" w:hAnsi="Cambria"/>
          <w:b/>
          <w:noProof/>
          <w:lang w:val="en-US" w:eastAsia="nl-NL"/>
        </w:rPr>
        <w:drawing>
          <wp:inline distT="0" distB="0" distL="0" distR="0" wp14:anchorId="40AC4235" wp14:editId="2D3B88DE">
            <wp:extent cx="5489157" cy="2205357"/>
            <wp:effectExtent l="0" t="0" r="0" b="4445"/>
            <wp:docPr id="12" name="Afbeelding 12" descr="Macintosh HD:Users:maximevanlooveren:Desktop:Schermafbeelding 2019-04-01 om 15.0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aximevanlooveren:Desktop:Schermafbeelding 2019-04-01 om 15.07.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0">
                      <a:off x="0" y="0"/>
                      <a:ext cx="5489157" cy="2205357"/>
                    </a:xfrm>
                    <a:prstGeom prst="rect">
                      <a:avLst/>
                    </a:prstGeom>
                    <a:noFill/>
                    <a:ln>
                      <a:noFill/>
                    </a:ln>
                  </pic:spPr>
                </pic:pic>
              </a:graphicData>
            </a:graphic>
          </wp:inline>
        </w:drawing>
      </w:r>
    </w:p>
    <w:p w14:paraId="058BD943" w14:textId="77777777" w:rsidR="00F17F3C" w:rsidRPr="00BA72D3" w:rsidRDefault="00F17F3C" w:rsidP="00BA72D3">
      <w:pPr>
        <w:spacing w:line="360" w:lineRule="auto"/>
        <w:jc w:val="both"/>
        <w:rPr>
          <w:rFonts w:ascii="Cambria" w:hAnsi="Cambria"/>
          <w:b/>
        </w:rPr>
      </w:pPr>
    </w:p>
    <w:p w14:paraId="611AA565" w14:textId="77777777" w:rsidR="00F17F3C" w:rsidRPr="00BA72D3" w:rsidRDefault="00F17F3C" w:rsidP="00BA72D3">
      <w:pPr>
        <w:spacing w:line="360" w:lineRule="auto"/>
        <w:jc w:val="both"/>
        <w:rPr>
          <w:rFonts w:ascii="Cambria" w:hAnsi="Cambria"/>
          <w:b/>
        </w:rPr>
      </w:pPr>
    </w:p>
    <w:p w14:paraId="56480D86" w14:textId="77777777" w:rsidR="00F17F3C" w:rsidRPr="00BA72D3" w:rsidRDefault="00F17F3C" w:rsidP="00BA72D3">
      <w:pPr>
        <w:spacing w:line="360" w:lineRule="auto"/>
        <w:jc w:val="both"/>
        <w:rPr>
          <w:rFonts w:ascii="Cambria" w:hAnsi="Cambria"/>
          <w:b/>
        </w:rPr>
      </w:pPr>
    </w:p>
    <w:p w14:paraId="72928CE7" w14:textId="42A2E2CC" w:rsidR="00006AA4" w:rsidRDefault="00006AA4" w:rsidP="00006AA4">
      <w:pPr>
        <w:rPr>
          <w:rFonts w:ascii="Cambria" w:hAnsi="Cambria"/>
          <w:b/>
        </w:rPr>
      </w:pPr>
    </w:p>
    <w:p w14:paraId="7DE37A8E" w14:textId="77777777" w:rsidR="00934EC6" w:rsidRDefault="00934EC6" w:rsidP="00006AA4"/>
    <w:p w14:paraId="62C061CF" w14:textId="77777777" w:rsidR="005C154D" w:rsidRPr="00BA72D3" w:rsidRDefault="005C154D" w:rsidP="00BA72D3">
      <w:pPr>
        <w:pStyle w:val="Kop2"/>
        <w:spacing w:line="360" w:lineRule="auto"/>
        <w:jc w:val="both"/>
        <w:rPr>
          <w:rFonts w:ascii="Cambria" w:hAnsi="Cambria"/>
          <w:color w:val="000000" w:themeColor="text1"/>
        </w:rPr>
      </w:pPr>
      <w:bookmarkStart w:id="23" w:name="_Toc417809154"/>
      <w:r w:rsidRPr="00BA72D3">
        <w:rPr>
          <w:rFonts w:ascii="Cambria" w:hAnsi="Cambria"/>
          <w:color w:val="000000" w:themeColor="text1"/>
        </w:rPr>
        <w:t>X.6 Discussie</w:t>
      </w:r>
      <w:bookmarkEnd w:id="23"/>
    </w:p>
    <w:p w14:paraId="0931D18A" w14:textId="77777777" w:rsidR="000A52FA" w:rsidRPr="00BA72D3" w:rsidRDefault="000A52FA" w:rsidP="00BA72D3">
      <w:pPr>
        <w:spacing w:line="360" w:lineRule="auto"/>
        <w:jc w:val="both"/>
        <w:rPr>
          <w:rFonts w:ascii="Cambria" w:hAnsi="Cambria"/>
        </w:rPr>
      </w:pPr>
    </w:p>
    <w:p w14:paraId="1066DA69" w14:textId="39CBA130" w:rsidR="001A75A3" w:rsidRPr="00BA72D3" w:rsidRDefault="00CD304B" w:rsidP="00BA72D3">
      <w:pPr>
        <w:spacing w:line="360" w:lineRule="auto"/>
        <w:jc w:val="both"/>
        <w:rPr>
          <w:rFonts w:ascii="Cambria" w:hAnsi="Cambria"/>
        </w:rPr>
      </w:pPr>
      <w:r w:rsidRPr="00BA72D3">
        <w:rPr>
          <w:rFonts w:ascii="Cambria" w:hAnsi="Cambria"/>
        </w:rPr>
        <w:t>Er wordt bij 10 van de 12</w:t>
      </w:r>
      <w:r w:rsidR="001A75A3" w:rsidRPr="00BA72D3">
        <w:rPr>
          <w:rFonts w:ascii="Cambria" w:hAnsi="Cambria"/>
        </w:rPr>
        <w:t xml:space="preserve"> geïncludeerde studies </w:t>
      </w:r>
      <w:r w:rsidR="002B6774">
        <w:rPr>
          <w:rFonts w:ascii="Cambria" w:hAnsi="Cambria"/>
        </w:rPr>
        <w:t>een reductie in HbA1c-</w:t>
      </w:r>
      <w:r w:rsidR="00652146" w:rsidRPr="00BA72D3">
        <w:rPr>
          <w:rFonts w:ascii="Cambria" w:hAnsi="Cambria"/>
        </w:rPr>
        <w:t>waarden gezien al</w:t>
      </w:r>
      <w:r w:rsidR="009B0C9A">
        <w:rPr>
          <w:rFonts w:ascii="Cambria" w:hAnsi="Cambria"/>
        </w:rPr>
        <w:t>s</w:t>
      </w:r>
      <w:r w:rsidR="00652146" w:rsidRPr="00BA72D3">
        <w:rPr>
          <w:rFonts w:ascii="Cambria" w:hAnsi="Cambria"/>
        </w:rPr>
        <w:t xml:space="preserve"> </w:t>
      </w:r>
      <w:r w:rsidR="001A75A3" w:rsidRPr="00BA72D3">
        <w:rPr>
          <w:rFonts w:ascii="Cambria" w:hAnsi="Cambria"/>
        </w:rPr>
        <w:t>effect van niet-chirurgische parodontale behandeling</w:t>
      </w:r>
      <w:r w:rsidR="00652146" w:rsidRPr="00BA72D3">
        <w:rPr>
          <w:rFonts w:ascii="Cambria" w:hAnsi="Cambria"/>
        </w:rPr>
        <w:t>.</w:t>
      </w:r>
      <w:r w:rsidR="001A75A3" w:rsidRPr="00BA72D3">
        <w:rPr>
          <w:rFonts w:ascii="Cambria" w:hAnsi="Cambria"/>
        </w:rPr>
        <w:t xml:space="preserve"> (</w:t>
      </w:r>
      <w:r w:rsidR="00E14BC1">
        <w:rPr>
          <w:rFonts w:ascii="Cambria" w:hAnsi="Cambria"/>
          <w:i/>
        </w:rPr>
        <w:t xml:space="preserve"> X.9.2 tabel 4</w:t>
      </w:r>
      <w:r w:rsidR="00934EC6">
        <w:rPr>
          <w:rFonts w:ascii="Cambria" w:hAnsi="Cambria"/>
          <w:i/>
        </w:rPr>
        <w:t xml:space="preserve"> in bijlagen</w:t>
      </w:r>
      <w:r w:rsidR="001A75A3" w:rsidRPr="00BA72D3">
        <w:rPr>
          <w:rFonts w:ascii="Cambria" w:hAnsi="Cambria"/>
        </w:rPr>
        <w:t>)</w:t>
      </w:r>
    </w:p>
    <w:p w14:paraId="54D5B780" w14:textId="0D7F6EA8" w:rsidR="001A75A3" w:rsidRPr="00BA72D3" w:rsidRDefault="001A75A3" w:rsidP="00BA72D3">
      <w:pPr>
        <w:spacing w:line="360" w:lineRule="auto"/>
        <w:jc w:val="both"/>
        <w:rPr>
          <w:rFonts w:ascii="Cambria" w:hAnsi="Cambria"/>
        </w:rPr>
      </w:pPr>
      <w:r w:rsidRPr="00BA72D3">
        <w:rPr>
          <w:rFonts w:ascii="Cambria" w:hAnsi="Cambria"/>
        </w:rPr>
        <w:t>De meeste geïncludeerde studies hebben echter wel een korte termijn follow-up van 3 maanden. Studies waarbij een lange termijn follow-up werd gedaan zijn eerder schaars te vinden. Lange termijn studies van minstens 6 maanden werden opgenomen in een umbrella systematic review waaruit is gebleken dat er geen signicifante re</w:t>
      </w:r>
      <w:r w:rsidR="003B288D" w:rsidRPr="00BA72D3">
        <w:rPr>
          <w:rFonts w:ascii="Cambria" w:hAnsi="Cambria"/>
        </w:rPr>
        <w:t>d</w:t>
      </w:r>
      <w:r w:rsidRPr="00BA72D3">
        <w:rPr>
          <w:rFonts w:ascii="Cambria" w:hAnsi="Cambria"/>
        </w:rPr>
        <w:t>uctie was in HbA1c waarden na parodontal</w:t>
      </w:r>
      <w:r w:rsidR="00652146" w:rsidRPr="00BA72D3">
        <w:rPr>
          <w:rFonts w:ascii="Cambria" w:hAnsi="Cambria"/>
        </w:rPr>
        <w:t xml:space="preserve">e behandeling op lange termijn. </w:t>
      </w:r>
      <w:r w:rsidR="00CD304B" w:rsidRPr="00BA72D3">
        <w:rPr>
          <w:rFonts w:ascii="Cambria" w:hAnsi="Cambria"/>
        </w:rPr>
        <w:fldChar w:fldCharType="begin"/>
      </w:r>
      <w:r w:rsidR="009B1112" w:rsidRPr="00BA72D3">
        <w:rPr>
          <w:rFonts w:ascii="Cambria" w:hAnsi="Cambria"/>
        </w:rPr>
        <w:instrText xml:space="preserve"> ADDIN EN.CITE &lt;EndNote&gt;&lt;Cite&gt;&lt;Author&gt;Botero&lt;/Author&gt;&lt;Year&gt;2016&lt;/Year&gt;&lt;IDText&gt;Periodontal treatment and glycaemic control in patients with diabetes and periodontitis: an umbrella review&lt;/IDText&gt;&lt;DisplayText&gt;(34)&lt;/DisplayText&gt;&lt;record&gt;&lt;dates&gt;&lt;pub-dates&gt;&lt;date&gt;06&lt;/date&gt;&lt;/pub-dates&gt;&lt;year&gt;2016&lt;/year&gt;&lt;/dates&gt;&lt;keywords&gt;&lt;keyword&gt;Diabetes Complications&lt;/keyword&gt;&lt;keyword&gt;Diabetes Mellitus, Type 2&lt;/keyword&gt;&lt;keyword&gt;Female&lt;/keyword&gt;&lt;keyword&gt;Glycated Hemoglobin A&lt;/keyword&gt;&lt;keyword&gt;Humans&lt;/keyword&gt;&lt;keyword&gt;Male&lt;/keyword&gt;&lt;keyword&gt;Periodontitis&lt;/keyword&gt;&lt;keyword&gt;Diabetes&lt;/keyword&gt;&lt;keyword&gt;glycated haemoglobin&lt;/keyword&gt;&lt;keyword&gt;periodontal treatment&lt;/keyword&gt;&lt;keyword&gt;periodontitis&lt;/keyword&gt;&lt;keyword&gt;systematic review&lt;/keyword&gt;&lt;/keywords&gt;&lt;urls&gt;&lt;related-urls&gt;&lt;url&gt;https://www.ncbi.nlm.nih.gov/pubmed/26815303&lt;/url&gt;&lt;/related-urls&gt;&lt;/urls&gt;&lt;isbn&gt;1834-7819&lt;/isbn&gt;&lt;titles&gt;&lt;title&gt;Periodontal treatment and glycaemic control in patients with diabetes and periodontitis: an umbrella review&lt;/title&gt;&lt;secondary-title&gt;Aust Dent J&lt;/secondary-title&gt;&lt;/titles&gt;&lt;pages&gt;134-48&lt;/pages&gt;&lt;number&gt;2&lt;/number&gt;&lt;contributors&gt;&lt;authors&gt;&lt;author&gt;Botero, J. E.&lt;/author&gt;&lt;author&gt;Rodríguez, C.&lt;/author&gt;&lt;author&gt;Agudelo-Suarez, A. A.&lt;/author&gt;&lt;/authors&gt;&lt;/contributors&gt;&lt;edition&gt;2016/02/26&lt;/edition&gt;&lt;language&gt;eng&lt;/language&gt;&lt;added-date format="utc"&gt;1555425559&lt;/added-date&gt;&lt;ref-type name="Journal Article"&gt;17&lt;/ref-type&gt;&lt;rec-number&gt;37&lt;/rec-number&gt;&lt;last-updated-date format="utc"&gt;1555425559&lt;/last-updated-date&gt;&lt;accession-num&gt;26815303&lt;/accession-num&gt;&lt;electronic-resource-num&gt;10.1111/adj.12413&lt;/electronic-resource-num&gt;&lt;volume&gt;61&lt;/volume&gt;&lt;/record&gt;&lt;/Cite&gt;&lt;/EndNote&gt;</w:instrText>
      </w:r>
      <w:r w:rsidR="00CD304B" w:rsidRPr="00BA72D3">
        <w:rPr>
          <w:rFonts w:ascii="Cambria" w:hAnsi="Cambria"/>
        </w:rPr>
        <w:fldChar w:fldCharType="separate"/>
      </w:r>
      <w:r w:rsidR="008E1E4D">
        <w:rPr>
          <w:rFonts w:ascii="Cambria" w:hAnsi="Cambria"/>
          <w:noProof/>
        </w:rPr>
        <w:t>(39</w:t>
      </w:r>
      <w:r w:rsidR="009B1112" w:rsidRPr="00BA72D3">
        <w:rPr>
          <w:rFonts w:ascii="Cambria" w:hAnsi="Cambria"/>
          <w:noProof/>
        </w:rPr>
        <w:t>)</w:t>
      </w:r>
      <w:r w:rsidR="00CD304B" w:rsidRPr="00BA72D3">
        <w:rPr>
          <w:rFonts w:ascii="Cambria" w:hAnsi="Cambria"/>
        </w:rPr>
        <w:fldChar w:fldCharType="end"/>
      </w:r>
      <w:r w:rsidR="00652146" w:rsidRPr="00BA72D3">
        <w:rPr>
          <w:rFonts w:ascii="Cambria" w:hAnsi="Cambria"/>
        </w:rPr>
        <w:t xml:space="preserve"> </w:t>
      </w:r>
      <w:r w:rsidRPr="00BA72D3">
        <w:rPr>
          <w:rFonts w:ascii="Cambria" w:hAnsi="Cambria"/>
        </w:rPr>
        <w:t>Eén van de mogelijke redenen waarom er weinig informatie beschikbaar is over de lange te</w:t>
      </w:r>
      <w:r w:rsidR="002B6774">
        <w:rPr>
          <w:rFonts w:ascii="Cambria" w:hAnsi="Cambria"/>
        </w:rPr>
        <w:t>rmijn effecten van NSPT op HbA1c-</w:t>
      </w:r>
      <w:r w:rsidRPr="00BA72D3">
        <w:rPr>
          <w:rFonts w:ascii="Cambria" w:hAnsi="Cambria"/>
        </w:rPr>
        <w:t>waarden  is omdat patiënten niet deelnemen aan de recall op 6 maanden. Uit de beperkte aantal deelnemers die wel deelnemen aan dit recall moment is gebleken dat de reductie niet significant i</w:t>
      </w:r>
      <w:r w:rsidR="00E606AE" w:rsidRPr="00BA72D3">
        <w:rPr>
          <w:rFonts w:ascii="Cambria" w:hAnsi="Cambria"/>
        </w:rPr>
        <w:t>s om hier een algemeen besluit over t</w:t>
      </w:r>
      <w:r w:rsidRPr="00BA72D3">
        <w:rPr>
          <w:rFonts w:ascii="Cambria" w:hAnsi="Cambria"/>
        </w:rPr>
        <w:t>e kunnen vormen.</w:t>
      </w:r>
    </w:p>
    <w:p w14:paraId="25ED7CAC" w14:textId="77777777" w:rsidR="001A75A3" w:rsidRPr="00BA72D3" w:rsidRDefault="001A75A3" w:rsidP="00BA72D3">
      <w:pPr>
        <w:spacing w:line="360" w:lineRule="auto"/>
        <w:jc w:val="both"/>
        <w:rPr>
          <w:rFonts w:ascii="Cambria" w:hAnsi="Cambria"/>
        </w:rPr>
      </w:pPr>
    </w:p>
    <w:p w14:paraId="22D49DCA" w14:textId="4D00D6DE" w:rsidR="001A75A3" w:rsidRPr="00BA72D3" w:rsidRDefault="001A75A3" w:rsidP="00BA72D3">
      <w:pPr>
        <w:spacing w:line="360" w:lineRule="auto"/>
        <w:jc w:val="both"/>
        <w:rPr>
          <w:rFonts w:ascii="Cambria" w:hAnsi="Cambria"/>
        </w:rPr>
      </w:pPr>
      <w:r w:rsidRPr="00BA72D3">
        <w:rPr>
          <w:rFonts w:ascii="Cambria" w:hAnsi="Cambria"/>
        </w:rPr>
        <w:t>Onderzoek naar mogelijke methoden om een daling in H</w:t>
      </w:r>
      <w:r w:rsidR="002B6774">
        <w:rPr>
          <w:rFonts w:ascii="Cambria" w:hAnsi="Cambria"/>
        </w:rPr>
        <w:t>bA1c-</w:t>
      </w:r>
      <w:r w:rsidRPr="00BA72D3">
        <w:rPr>
          <w:rFonts w:ascii="Cambria" w:hAnsi="Cambria"/>
        </w:rPr>
        <w:t xml:space="preserve">waarden te induceren is van belang omdat een gemiddelde daling van 1% HbA1c bloedwaarden een reductie van 35-37% op het risico om een diabetes complicatie te ontwikkelen en reductie van 21% om aan deze diabetes complicatie </w:t>
      </w:r>
      <w:r w:rsidR="00E606AE" w:rsidRPr="00BA72D3">
        <w:rPr>
          <w:rFonts w:ascii="Cambria" w:hAnsi="Cambria"/>
        </w:rPr>
        <w:t xml:space="preserve">te </w:t>
      </w:r>
      <w:r w:rsidRPr="00BA72D3">
        <w:rPr>
          <w:rFonts w:ascii="Cambria" w:hAnsi="Cambria"/>
        </w:rPr>
        <w:t xml:space="preserve">overlijden. </w:t>
      </w:r>
      <w:r w:rsidR="00CD304B" w:rsidRPr="00BA72D3">
        <w:rPr>
          <w:rFonts w:ascii="Cambria" w:hAnsi="Cambria"/>
        </w:rPr>
        <w:fldChar w:fldCharType="begin"/>
      </w:r>
      <w:r w:rsidR="009B1112" w:rsidRPr="00BA72D3">
        <w:rPr>
          <w:rFonts w:ascii="Cambria" w:hAnsi="Cambria"/>
        </w:rPr>
        <w:instrText xml:space="preserve"> ADDIN EN.CITE &lt;EndNote&gt;&lt;Cite&gt;&lt;Author&gt;Botero&lt;/Author&gt;&lt;Year&gt;2016&lt;/Year&gt;&lt;IDText&gt;Periodontal treatment and glycaemic control in patients with diabetes and periodontitis: an umbrella review&lt;/IDText&gt;&lt;DisplayText&gt;(34)&lt;/DisplayText&gt;&lt;record&gt;&lt;dates&gt;&lt;pub-dates&gt;&lt;date&gt;06&lt;/date&gt;&lt;/pub-dates&gt;&lt;year&gt;2016&lt;/year&gt;&lt;/dates&gt;&lt;keywords&gt;&lt;keyword&gt;Diabetes Complications&lt;/keyword&gt;&lt;keyword&gt;Diabetes Mellitus, Type 2&lt;/keyword&gt;&lt;keyword&gt;Female&lt;/keyword&gt;&lt;keyword&gt;Glycated Hemoglobin A&lt;/keyword&gt;&lt;keyword&gt;Humans&lt;/keyword&gt;&lt;keyword&gt;Male&lt;/keyword&gt;&lt;keyword&gt;Periodontitis&lt;/keyword&gt;&lt;keyword&gt;Diabetes&lt;/keyword&gt;&lt;keyword&gt;glycated haemoglobin&lt;/keyword&gt;&lt;keyword&gt;periodontal treatment&lt;/keyword&gt;&lt;keyword&gt;periodontitis&lt;/keyword&gt;&lt;keyword&gt;systematic review&lt;/keyword&gt;&lt;/keywords&gt;&lt;urls&gt;&lt;related-urls&gt;&lt;url&gt;https://www.ncbi.nlm.nih.gov/pubmed/26815303&lt;/url&gt;&lt;/related-urls&gt;&lt;/urls&gt;&lt;isbn&gt;1834-7819&lt;/isbn&gt;&lt;titles&gt;&lt;title&gt;Periodontal treatment and glycaemic control in patients with diabetes and periodontitis: an umbrella review&lt;/title&gt;&lt;secondary-title&gt;Aust Dent J&lt;/secondary-title&gt;&lt;/titles&gt;&lt;pages&gt;134-48&lt;/pages&gt;&lt;number&gt;2&lt;/number&gt;&lt;contributors&gt;&lt;authors&gt;&lt;author&gt;Botero, J. E.&lt;/author&gt;&lt;author&gt;Rodríguez, C.&lt;/author&gt;&lt;author&gt;Agudelo-Suarez, A. A.&lt;/author&gt;&lt;/authors&gt;&lt;/contributors&gt;&lt;edition&gt;2016/02/26&lt;/edition&gt;&lt;language&gt;eng&lt;/language&gt;&lt;added-date format="utc"&gt;1555425559&lt;/added-date&gt;&lt;ref-type name="Journal Article"&gt;17&lt;/ref-type&gt;&lt;rec-number&gt;37&lt;/rec-number&gt;&lt;last-updated-date format="utc"&gt;1555425559&lt;/last-updated-date&gt;&lt;accession-num&gt;26815303&lt;/accession-num&gt;&lt;electronic-resource-num&gt;10.1111/adj.12413&lt;/electronic-resource-num&gt;&lt;volume&gt;61&lt;/volume&gt;&lt;/record&gt;&lt;/Cite&gt;&lt;/EndNote&gt;</w:instrText>
      </w:r>
      <w:r w:rsidR="00CD304B" w:rsidRPr="00BA72D3">
        <w:rPr>
          <w:rFonts w:ascii="Cambria" w:hAnsi="Cambria"/>
        </w:rPr>
        <w:fldChar w:fldCharType="separate"/>
      </w:r>
      <w:r w:rsidR="008E1E4D">
        <w:rPr>
          <w:rFonts w:ascii="Cambria" w:hAnsi="Cambria"/>
          <w:noProof/>
        </w:rPr>
        <w:t>(39</w:t>
      </w:r>
      <w:r w:rsidR="009B1112" w:rsidRPr="00BA72D3">
        <w:rPr>
          <w:rFonts w:ascii="Cambria" w:hAnsi="Cambria"/>
          <w:noProof/>
        </w:rPr>
        <w:t>)</w:t>
      </w:r>
      <w:r w:rsidR="00CD304B" w:rsidRPr="00BA72D3">
        <w:rPr>
          <w:rFonts w:ascii="Cambria" w:hAnsi="Cambria"/>
        </w:rPr>
        <w:fldChar w:fldCharType="end"/>
      </w:r>
      <w:r w:rsidR="00CD304B" w:rsidRPr="00BA72D3">
        <w:rPr>
          <w:rFonts w:ascii="Cambria" w:hAnsi="Cambria"/>
        </w:rPr>
        <w:t xml:space="preserve"> </w:t>
      </w:r>
      <w:r w:rsidR="00CD304B" w:rsidRPr="00BA72D3">
        <w:rPr>
          <w:rFonts w:ascii="Cambria" w:hAnsi="Cambria"/>
        </w:rPr>
        <w:fldChar w:fldCharType="begin"/>
      </w:r>
      <w:r w:rsidR="009B1112" w:rsidRPr="00BA72D3">
        <w:rPr>
          <w:rFonts w:ascii="Cambria" w:hAnsi="Cambria"/>
        </w:rPr>
        <w:instrText xml:space="preserve"> ADDIN EN.CITE &lt;EndNote&gt;&lt;Cite&gt;&lt;Author&gt;Altamash&lt;/Author&gt;&lt;Year&gt;2016&lt;/Year&gt;&lt;IDText&gt;Periodontal treatment and HbA1c levels in subjects with diabetes mellitus&lt;/IDText&gt;&lt;DisplayText&gt;(22)&lt;/DisplayText&gt;&lt;record&gt;&lt;dates&gt;&lt;pub-dates&gt;&lt;date&gt;Jan&lt;/date&gt;&lt;/pub-dates&gt;&lt;year&gt;2016&lt;/year&gt;&lt;/dates&gt;&lt;keywords&gt;&lt;keyword&gt;Chronic Periodontitis&lt;/keyword&gt;&lt;keyword&gt;Diabetes Mellitus, Type 2&lt;/keyword&gt;&lt;keyword&gt;Female&lt;/keyword&gt;&lt;keyword&gt;Follow-Up Studies&lt;/keyword&gt;&lt;keyword&gt;Glycated Hemoglobin A&lt;/keyword&gt;&lt;keyword&gt;Humans&lt;/keyword&gt;&lt;keyword&gt;Longitudinal Studies&lt;/keyword&gt;&lt;keyword&gt;Male&lt;/keyword&gt;&lt;keyword&gt;Middle Aged&lt;/keyword&gt;&lt;keyword&gt;Pakistan&lt;/keyword&gt;&lt;keyword&gt;Periodontal Attachment Loss&lt;/keyword&gt;&lt;keyword&gt;Periodontal Index&lt;/keyword&gt;&lt;keyword&gt;Periodontal Pocket&lt;/keyword&gt;&lt;keyword&gt;Self Care&lt;/keyword&gt;&lt;keyword&gt;Treatment Outcome&lt;/keyword&gt;&lt;keyword&gt;HbA1c&lt;/keyword&gt;&lt;keyword&gt;dental plaque indexes&lt;/keyword&gt;&lt;keyword&gt;gingival bleeding on probing&lt;/keyword&gt;&lt;keyword&gt;periodontal disease&lt;/keyword&gt;&lt;keyword&gt;type 2 diabetes mellitus&lt;/keyword&gt;&lt;/keywords&gt;&lt;urls&gt;&lt;related-urls&gt;&lt;url&gt;https://www.ncbi.nlm.nih.gov/pubmed/26332936&lt;/url&gt;&lt;/related-urls&gt;&lt;/urls&gt;&lt;isbn&gt;1365-2842&lt;/isbn&gt;&lt;titles&gt;&lt;title&gt;Periodontal treatment and HbA1c levels in subjects with diabetes mellitus&lt;/title&gt;&lt;secondary-title&gt;J Oral Rehabil&lt;/secondary-title&gt;&lt;/titles&gt;&lt;pages&gt;31-8&lt;/pages&gt;&lt;number&gt;1&lt;/number&gt;&lt;contributors&gt;&lt;authors&gt;&lt;author&gt;Altamash, M.&lt;/author&gt;&lt;author&gt;Klinge, B.&lt;/author&gt;&lt;author&gt;Engström, P. E.&lt;/author&gt;&lt;/authors&gt;&lt;/contributors&gt;&lt;edition&gt;2015/08/30&lt;/edition&gt;&lt;language&gt;eng&lt;/language&gt;&lt;added-date format="utc"&gt;1555423549&lt;/added-date&gt;&lt;ref-type name="Journal Article"&gt;17&lt;/ref-type&gt;&lt;rec-number&gt;27&lt;/rec-number&gt;&lt;last-updated-date format="utc"&gt;1555423549&lt;/last-updated-date&gt;&lt;accession-num&gt;26332936&lt;/accession-num&gt;&lt;electronic-resource-num&gt;10.1111/joor.12339&lt;/electronic-resource-num&gt;&lt;volume&gt;43&lt;/volume&gt;&lt;/record&gt;&lt;/Cite&gt;&lt;/EndNote&gt;</w:instrText>
      </w:r>
      <w:r w:rsidR="00CD304B" w:rsidRPr="00BA72D3">
        <w:rPr>
          <w:rFonts w:ascii="Cambria" w:hAnsi="Cambria"/>
        </w:rPr>
        <w:fldChar w:fldCharType="separate"/>
      </w:r>
      <w:r w:rsidR="008E1E4D">
        <w:rPr>
          <w:rFonts w:ascii="Cambria" w:hAnsi="Cambria"/>
          <w:noProof/>
        </w:rPr>
        <w:t>(26</w:t>
      </w:r>
      <w:r w:rsidR="009B1112" w:rsidRPr="00BA72D3">
        <w:rPr>
          <w:rFonts w:ascii="Cambria" w:hAnsi="Cambria"/>
          <w:noProof/>
        </w:rPr>
        <w:t>)</w:t>
      </w:r>
      <w:r w:rsidR="00CD304B" w:rsidRPr="00BA72D3">
        <w:rPr>
          <w:rFonts w:ascii="Cambria" w:hAnsi="Cambria"/>
        </w:rPr>
        <w:fldChar w:fldCharType="end"/>
      </w:r>
    </w:p>
    <w:p w14:paraId="51B616EA" w14:textId="77777777" w:rsidR="001A75A3" w:rsidRPr="00BA72D3" w:rsidRDefault="001A75A3" w:rsidP="00BA72D3">
      <w:pPr>
        <w:spacing w:line="360" w:lineRule="auto"/>
        <w:jc w:val="both"/>
        <w:rPr>
          <w:rFonts w:ascii="Cambria" w:hAnsi="Cambria"/>
        </w:rPr>
      </w:pPr>
    </w:p>
    <w:p w14:paraId="5199E241" w14:textId="7D44A2C8" w:rsidR="001A75A3" w:rsidRPr="00BA72D3" w:rsidRDefault="001A75A3" w:rsidP="00BA72D3">
      <w:pPr>
        <w:spacing w:line="360" w:lineRule="auto"/>
        <w:jc w:val="both"/>
        <w:rPr>
          <w:rFonts w:ascii="Cambria" w:hAnsi="Cambria"/>
        </w:rPr>
      </w:pPr>
      <w:r w:rsidRPr="00BA72D3">
        <w:rPr>
          <w:rFonts w:ascii="Cambria" w:hAnsi="Cambria"/>
        </w:rPr>
        <w:t>Er werd algemeen aangetoond dat de concentraties aan pathogene paro-bacteriën  bij diabetes patiënten tot 1,9 keer hoger liggen dan bij niet diabetes patiënten. (</w:t>
      </w:r>
      <w:r w:rsidR="008E1E4D">
        <w:rPr>
          <w:rFonts w:ascii="Cambria" w:hAnsi="Cambria"/>
        </w:rPr>
        <w:t>13</w:t>
      </w:r>
      <w:r w:rsidR="00304297" w:rsidRPr="00BA72D3">
        <w:rPr>
          <w:rFonts w:ascii="Cambria" w:hAnsi="Cambria"/>
        </w:rPr>
        <w:t>)</w:t>
      </w:r>
      <w:r w:rsidR="00CD304B" w:rsidRPr="00BA72D3">
        <w:rPr>
          <w:rFonts w:ascii="Cambria" w:hAnsi="Cambria"/>
        </w:rPr>
        <w:fldChar w:fldCharType="begin"/>
      </w:r>
      <w:r w:rsidR="009B1112" w:rsidRPr="00BA72D3">
        <w:rPr>
          <w:rFonts w:ascii="Cambria" w:hAnsi="Cambria"/>
        </w:rPr>
        <w:instrText xml:space="preserve"> ADDIN EN.CITE &lt;EndNote&gt;&lt;Cite&gt;&lt;Author&gt;Mauri-Obradors&lt;/Author&gt;&lt;Year&gt;2015&lt;/Year&gt;&lt;IDText&gt;Effect of nonsurgical periodontal treatment on glycosylated hemoglobin in diabetic patients: a systematic review&lt;/IDText&gt;&lt;DisplayText&gt;(32)&lt;/DisplayText&gt;&lt;record&gt;&lt;dates&gt;&lt;pub-dates&gt;&lt;date&gt;Sep&lt;/date&gt;&lt;/pub-dates&gt;&lt;year&gt;2015&lt;/year&gt;&lt;/dates&gt;&lt;keywords&gt;&lt;keyword&gt;Chronic Periodontitis&lt;/keyword&gt;&lt;keyword&gt;Dental Scaling&lt;/keyword&gt;&lt;keyword&gt;Diabetes Mellitus&lt;/keyword&gt;&lt;keyword&gt;Glycated Hemoglobin A&lt;/keyword&gt;&lt;keyword&gt;Humans&lt;/keyword&gt;&lt;keyword&gt;Root Planing&lt;/keyword&gt;&lt;keyword&gt;Diabetes mellitus&lt;/keyword&gt;&lt;keyword&gt;Glycemic control&lt;/keyword&gt;&lt;keyword&gt;Periodontal disease&lt;/keyword&gt;&lt;keyword&gt;Periodontal treatment&lt;/keyword&gt;&lt;/keywords&gt;&lt;urls&gt;&lt;related-urls&gt;&lt;url&gt;https://www.ncbi.nlm.nih.gov/pubmed/25062756&lt;/url&gt;&lt;/related-urls&gt;&lt;/urls&gt;&lt;isbn&gt;1618-1255&lt;/isbn&gt;&lt;titles&gt;&lt;title&gt;Effect of nonsurgical periodontal treatment on glycosylated hemoglobin in diabetic patients: a systematic review&lt;/title&gt;&lt;secondary-title&gt;Odontology&lt;/secondary-title&gt;&lt;/titles&gt;&lt;pages&gt;301-13&lt;/pages&gt;&lt;number&gt;3&lt;/number&gt;&lt;contributors&gt;&lt;authors&gt;&lt;author&gt;Mauri-Obradors, E.&lt;/author&gt;&lt;author&gt;Jané-Salas, E.&lt;/author&gt;&lt;author&gt;Sabater-Recolons, M.el M&lt;/author&gt;&lt;author&gt;Vinas, M.&lt;/author&gt;&lt;author&gt;López-López, J.&lt;/author&gt;&lt;/authors&gt;&lt;/contributors&gt;&lt;edition&gt;2014/07/26&lt;/edition&gt;&lt;language&gt;eng&lt;/language&gt;&lt;added-date format="utc"&gt;1555425974&lt;/added-date&gt;&lt;ref-type name="Journal Article"&gt;17&lt;/ref-type&gt;&lt;rec-number&gt;38&lt;/rec-number&gt;&lt;last-updated-date format="utc"&gt;1555425974&lt;/last-updated-date&gt;&lt;accession-num&gt;25062756&lt;/accession-num&gt;&lt;electronic-resource-num&gt;10.1007/s10266-014-0165-2&lt;/electronic-resource-num&gt;&lt;volume&gt;103&lt;/volume&gt;&lt;/record&gt;&lt;/Cite&gt;&lt;/EndNote&gt;</w:instrText>
      </w:r>
      <w:r w:rsidR="00CD304B" w:rsidRPr="00BA72D3">
        <w:rPr>
          <w:rFonts w:ascii="Cambria" w:hAnsi="Cambria"/>
        </w:rPr>
        <w:fldChar w:fldCharType="separate"/>
      </w:r>
      <w:r w:rsidR="008E1E4D">
        <w:rPr>
          <w:rFonts w:ascii="Cambria" w:hAnsi="Cambria"/>
          <w:noProof/>
        </w:rPr>
        <w:t>(37</w:t>
      </w:r>
      <w:r w:rsidR="009B1112" w:rsidRPr="00BA72D3">
        <w:rPr>
          <w:rFonts w:ascii="Cambria" w:hAnsi="Cambria"/>
          <w:noProof/>
        </w:rPr>
        <w:t>)</w:t>
      </w:r>
      <w:r w:rsidR="00CD304B" w:rsidRPr="00BA72D3">
        <w:rPr>
          <w:rFonts w:ascii="Cambria" w:hAnsi="Cambria"/>
        </w:rPr>
        <w:fldChar w:fldCharType="end"/>
      </w:r>
      <w:r w:rsidR="00304297" w:rsidRPr="00BA72D3">
        <w:rPr>
          <w:rFonts w:ascii="Cambria" w:hAnsi="Cambria"/>
          <w:color w:val="FF0000"/>
        </w:rPr>
        <w:t xml:space="preserve"> </w:t>
      </w:r>
      <w:r w:rsidRPr="00BA72D3">
        <w:rPr>
          <w:rFonts w:ascii="Cambria" w:hAnsi="Cambria"/>
        </w:rPr>
        <w:t xml:space="preserve"> Bij ongecontroleerde diabetes met verhoogde HbA1c in combinatie met PPD</w:t>
      </w:r>
      <w:r w:rsidRPr="00BA72D3">
        <w:rPr>
          <w:rFonts w:ascii="Cambria" w:hAnsi="Cambria"/>
        </w:rPr>
        <w:sym w:font="Symbol" w:char="F0B3"/>
      </w:r>
      <w:r w:rsidRPr="00BA72D3">
        <w:rPr>
          <w:rFonts w:ascii="Cambria" w:hAnsi="Cambria"/>
        </w:rPr>
        <w:t xml:space="preserve"> 5mm worden er ook hogere waarden aan paro-pathogene bacteriën gezien. </w:t>
      </w:r>
      <w:r w:rsidR="00CD304B" w:rsidRPr="00BA72D3">
        <w:rPr>
          <w:rFonts w:ascii="Cambria" w:hAnsi="Cambria"/>
        </w:rPr>
        <w:fldChar w:fldCharType="begin">
          <w:fldData xml:space="preserve">PEVuZE5vdGU+PENpdGU+PEF1dGhvcj5Lb8OnYWs8L0F1dGhvcj48WWVhcj4yMDE2PC9ZZWFyPjxJ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PEVuZE5vdGU+PENpdGU+PEF1dGhvcj5Lb8OnYWs8L0F1dGhvcj48WWVhcj4yMDE2PC9ZZWFyPjxJ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CD304B" w:rsidRPr="00BA72D3">
        <w:rPr>
          <w:rFonts w:ascii="Cambria" w:hAnsi="Cambria"/>
        </w:rPr>
      </w:r>
      <w:r w:rsidR="00CD304B" w:rsidRPr="00BA72D3">
        <w:rPr>
          <w:rFonts w:ascii="Cambria" w:hAnsi="Cambria"/>
        </w:rPr>
        <w:fldChar w:fldCharType="separate"/>
      </w:r>
      <w:r w:rsidR="008E1E4D">
        <w:rPr>
          <w:rFonts w:ascii="Cambria" w:hAnsi="Cambria"/>
          <w:noProof/>
        </w:rPr>
        <w:t>(23</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Verdi</w:t>
      </w:r>
      <w:r w:rsidR="002B6774">
        <w:rPr>
          <w:rFonts w:ascii="Cambria" w:hAnsi="Cambria"/>
        </w:rPr>
        <w:t>epte pockets en verhoogde HbA1c-</w:t>
      </w:r>
      <w:r w:rsidRPr="00BA72D3">
        <w:rPr>
          <w:rFonts w:ascii="Cambria" w:hAnsi="Cambria"/>
        </w:rPr>
        <w:t xml:space="preserve">waarden zijn cumulatief voor de groei van paro bacteriën zoals </w:t>
      </w:r>
      <w:r w:rsidRPr="00BA72D3">
        <w:rPr>
          <w:rFonts w:ascii="Cambria" w:hAnsi="Cambria"/>
          <w:i/>
        </w:rPr>
        <w:t>P.Gingivalis,T.</w:t>
      </w:r>
      <w:r w:rsidR="009B0C9A">
        <w:rPr>
          <w:rFonts w:ascii="Cambria" w:hAnsi="Cambria"/>
          <w:i/>
        </w:rPr>
        <w:t xml:space="preserve"> Forsythia, A.Denticola, P.Mira</w:t>
      </w:r>
      <w:r w:rsidRPr="00BA72D3">
        <w:rPr>
          <w:rFonts w:ascii="Cambria" w:hAnsi="Cambria"/>
          <w:i/>
        </w:rPr>
        <w:t>,</w:t>
      </w:r>
      <w:r w:rsidR="009B0C9A">
        <w:rPr>
          <w:rFonts w:ascii="Cambria" w:hAnsi="Cambria"/>
          <w:i/>
        </w:rPr>
        <w:t xml:space="preserve"> </w:t>
      </w:r>
      <w:r w:rsidRPr="00BA72D3">
        <w:rPr>
          <w:rFonts w:ascii="Cambria" w:hAnsi="Cambria"/>
          <w:i/>
        </w:rPr>
        <w:t>F.Nucleatum.</w:t>
      </w:r>
      <w:r w:rsidRPr="00BA72D3">
        <w:rPr>
          <w:rFonts w:ascii="Cambria" w:hAnsi="Cambria"/>
        </w:rPr>
        <w:t xml:space="preserve"> Bij patiënten met een verhoogde glycemische bloedwaarde</w:t>
      </w:r>
      <w:r w:rsidR="00E606AE" w:rsidRPr="00BA72D3">
        <w:rPr>
          <w:rFonts w:ascii="Cambria" w:hAnsi="Cambria"/>
        </w:rPr>
        <w:t>n</w:t>
      </w:r>
      <w:r w:rsidRPr="00BA72D3">
        <w:rPr>
          <w:rFonts w:ascii="Cambria" w:hAnsi="Cambria"/>
        </w:rPr>
        <w:t xml:space="preserve"> worden er oo</w:t>
      </w:r>
      <w:r w:rsidR="00CD304B" w:rsidRPr="00BA72D3">
        <w:rPr>
          <w:rFonts w:ascii="Cambria" w:hAnsi="Cambria"/>
        </w:rPr>
        <w:t xml:space="preserve">k meer verdiepte pockets </w:t>
      </w:r>
      <w:r w:rsidR="00CD304B" w:rsidRPr="00BA72D3">
        <w:rPr>
          <w:rFonts w:ascii="Cambria" w:hAnsi="Cambria"/>
        </w:rPr>
        <w:fldChar w:fldCharType="begin">
          <w:fldData xml:space="preserve">PEVuZE5vdGU+PENpdGU+PEF1dGhvcj5XZXJuaWNrZTwvQXV0aG9yPjxZZWFyPjIwMTg8L1llYXI+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==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PEVuZE5vdGU+PENpdGU+PEF1dGhvcj5XZXJuaWNrZTwvQXV0aG9yPjxZZWFyPjIwMTg8L1llYXI+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==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CD304B" w:rsidRPr="00BA72D3">
        <w:rPr>
          <w:rFonts w:ascii="Cambria" w:hAnsi="Cambria"/>
        </w:rPr>
      </w:r>
      <w:r w:rsidR="00CD304B" w:rsidRPr="00BA72D3">
        <w:rPr>
          <w:rFonts w:ascii="Cambria" w:hAnsi="Cambria"/>
        </w:rPr>
        <w:fldChar w:fldCharType="separate"/>
      </w:r>
      <w:r w:rsidR="008E1E4D">
        <w:rPr>
          <w:rFonts w:ascii="Cambria" w:hAnsi="Cambria"/>
          <w:noProof/>
        </w:rPr>
        <w:t>(14</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 hogere CAL waarden gemeten en meer ernstigere en progressievere vo</w:t>
      </w:r>
      <w:r w:rsidR="00CD304B" w:rsidRPr="00BA72D3">
        <w:rPr>
          <w:rFonts w:ascii="Cambria" w:hAnsi="Cambria"/>
        </w:rPr>
        <w:t>rmen van parodontitis gezien</w:t>
      </w:r>
      <w:r w:rsidR="00CD304B" w:rsidRPr="00BA72D3">
        <w:rPr>
          <w:rFonts w:ascii="Cambria" w:hAnsi="Cambria"/>
        </w:rPr>
        <w:fldChar w:fldCharType="begin"/>
      </w:r>
      <w:r w:rsidR="009B1112" w:rsidRPr="00BA72D3">
        <w:rPr>
          <w:rFonts w:ascii="Cambria" w:hAnsi="Cambria"/>
        </w:rPr>
        <w:instrText xml:space="preserve"> ADDIN EN.CITE &lt;EndNote&gt;&lt;Cite&gt;&lt;Author&gt;Mizuno&lt;/Author&gt;&lt;Year&gt;2017&lt;/Year&gt;&lt;IDText&gt;The effects of non-surgical periodontal treatment on glycemic control, oxidative stress balance and quality of life in patients with type 2 diabetes: A randomized clinical trial&lt;/IDText&gt;&lt;DisplayText&gt;(14)&lt;/DisplayText&gt;&lt;record&gt;&lt;keywords&gt;&lt;keyword&gt;Aged&lt;/keyword&gt;&lt;keyword&gt;Blood Glucose&lt;/keyword&gt;&lt;keyword&gt;Diabetes Mellitus, Type 2&lt;/keyword&gt;&lt;keyword&gt;Female&lt;/keyword&gt;&lt;keyword&gt;Glycated Hemoglobin A&lt;/keyword&gt;&lt;keyword&gt;Humans&lt;/keyword&gt;&lt;keyword&gt;Male&lt;/keyword&gt;&lt;keyword&gt;Middle Aged&lt;/keyword&gt;&lt;keyword&gt;Oxidative Stress&lt;/keyword&gt;&lt;keyword&gt;Periodontitis&lt;/keyword&gt;&lt;keyword&gt;Single-Blind Method&lt;/keyword&gt;&lt;keyword&gt;Treatment Outcome&lt;/keyword&gt;&lt;/keywords&gt;&lt;urls&gt;&lt;related-urls&gt;&lt;url&gt;https://www.ncbi.nlm.nih.gov/pubmed/29145468&lt;/url&gt;&lt;/related-urls&gt;&lt;/urls&gt;&lt;isbn&gt;1932-6203&lt;/isbn&gt;&lt;custom2&gt;PMC5689834&lt;/custom2&gt;&lt;titles&gt;&lt;title&gt;The effects of non-surgical periodontal treatment on glycemic control, oxidative stress balance and quality of life in patients with type 2 diabetes: A randomized clinical trial&lt;/title&gt;&lt;secondary-title&gt;PLoS One&lt;/secondary-title&gt;&lt;/titles&gt;&lt;pages&gt;e0188171&lt;/pages&gt;&lt;number&gt;11&lt;/number&gt;&lt;contributors&gt;&lt;authors&gt;&lt;author&gt;Mizuno, H.&lt;/author&gt;&lt;author&gt;Ekuni, D.&lt;/author&gt;&lt;author&gt;Maruyama, T.&lt;/author&gt;&lt;author&gt;Kataoka, K.&lt;/author&gt;&lt;author&gt;Yoneda, T.&lt;/author&gt;&lt;author&gt;Fukuhara, D.&lt;/author&gt;&lt;author&gt;Sugiura, Y.&lt;/author&gt;&lt;author&gt;Tomofuji, T.&lt;/author&gt;&lt;author&gt;Wada, J.&lt;/author&gt;&lt;author&gt;Morita, M.&lt;/author&gt;&lt;/authors&gt;&lt;/contributors&gt;&lt;edition&gt;2017/11/16&lt;/edition&gt;&lt;language&gt;eng&lt;/language&gt;&lt;added-date format="utc"&gt;1555421731&lt;/added-date&gt;&lt;ref-type name="Journal Article"&gt;17&lt;/ref-type&gt;&lt;dates&gt;&lt;year&gt;2017&lt;/year&gt;&lt;/dates&gt;&lt;rec-number&gt;19&lt;/rec-number&gt;&lt;last-updated-date format="utc"&gt;1555421731&lt;/last-updated-date&gt;&lt;accession-num&gt;29145468&lt;/accession-num&gt;&lt;electronic-resource-num&gt;10.1371/journal.pone.0188171&lt;/electronic-resource-num&gt;&lt;volume&gt;12&lt;/volume&gt;&lt;/record&gt;&lt;/Cite&gt;&lt;/EndNote&gt;</w:instrText>
      </w:r>
      <w:r w:rsidR="00CD304B" w:rsidRPr="00BA72D3">
        <w:rPr>
          <w:rFonts w:ascii="Cambria" w:hAnsi="Cambria"/>
        </w:rPr>
        <w:fldChar w:fldCharType="separate"/>
      </w:r>
      <w:r w:rsidR="008E1E4D">
        <w:rPr>
          <w:rFonts w:ascii="Cambria" w:hAnsi="Cambria"/>
          <w:noProof/>
        </w:rPr>
        <w:t>(18</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w:t>
      </w:r>
    </w:p>
    <w:p w14:paraId="1789A9E3" w14:textId="77777777" w:rsidR="001A75A3" w:rsidRPr="00BA72D3" w:rsidRDefault="001A75A3" w:rsidP="00BA72D3">
      <w:pPr>
        <w:spacing w:line="360" w:lineRule="auto"/>
        <w:jc w:val="both"/>
        <w:rPr>
          <w:rFonts w:ascii="Cambria" w:hAnsi="Cambria"/>
        </w:rPr>
      </w:pPr>
    </w:p>
    <w:p w14:paraId="17472DE1" w14:textId="4EE57810" w:rsidR="001A75A3" w:rsidRPr="00BA72D3" w:rsidRDefault="001A75A3" w:rsidP="00BA72D3">
      <w:pPr>
        <w:spacing w:line="360" w:lineRule="auto"/>
        <w:jc w:val="both"/>
        <w:rPr>
          <w:rFonts w:ascii="Cambria" w:hAnsi="Cambria"/>
        </w:rPr>
      </w:pPr>
      <w:r w:rsidRPr="00BA72D3">
        <w:rPr>
          <w:rFonts w:ascii="Cambria" w:hAnsi="Cambria"/>
        </w:rPr>
        <w:t>Anderzijds worden er bij patiënten met p</w:t>
      </w:r>
      <w:r w:rsidR="002B6774">
        <w:rPr>
          <w:rFonts w:ascii="Cambria" w:hAnsi="Cambria"/>
        </w:rPr>
        <w:t>arodontitis ook verhoogde HbA1c-</w:t>
      </w:r>
      <w:r w:rsidRPr="00BA72D3">
        <w:rPr>
          <w:rFonts w:ascii="Cambria" w:hAnsi="Cambria"/>
        </w:rPr>
        <w:t xml:space="preserve">waarden gemeten. Er werd in deze literatuurstudie 2 solitaire studies </w:t>
      </w:r>
      <w:r w:rsidR="00CD304B" w:rsidRPr="00BA72D3">
        <w:rPr>
          <w:rFonts w:ascii="Cambria" w:hAnsi="Cambria"/>
        </w:rPr>
        <w:fldChar w:fldCharType="begin">
          <w:fldData xml:space="preserve">PEVuZE5vdGU+PENpdGU+PEF1dGhvcj5Ib2xtPC9BdXRob3I+PFllYXI+MjAxNjwvWWVhcj48SURU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PEVuZE5vdGU+PENpdGU+PEF1dGhvcj5Ib2xtPC9BdXRob3I+PFllYXI+MjAxNjwvWWVhcj48SURU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CD304B" w:rsidRPr="00BA72D3">
        <w:rPr>
          <w:rFonts w:ascii="Cambria" w:hAnsi="Cambria"/>
        </w:rPr>
      </w:r>
      <w:r w:rsidR="00CD304B" w:rsidRPr="00BA72D3">
        <w:rPr>
          <w:rFonts w:ascii="Cambria" w:hAnsi="Cambria"/>
        </w:rPr>
        <w:fldChar w:fldCharType="separate"/>
      </w:r>
      <w:r w:rsidR="008E1E4D">
        <w:rPr>
          <w:rFonts w:ascii="Cambria" w:hAnsi="Cambria"/>
          <w:noProof/>
        </w:rPr>
        <w:t>(24, 27</w:t>
      </w:r>
      <w:r w:rsidR="009B1112" w:rsidRPr="00BA72D3">
        <w:rPr>
          <w:rFonts w:ascii="Cambria" w:hAnsi="Cambria"/>
          <w:noProof/>
        </w:rPr>
        <w:t>)</w:t>
      </w:r>
      <w:r w:rsidR="00CD304B" w:rsidRPr="00BA72D3">
        <w:rPr>
          <w:rFonts w:ascii="Cambria" w:hAnsi="Cambria"/>
        </w:rPr>
        <w:fldChar w:fldCharType="end"/>
      </w:r>
      <w:r w:rsidR="008E1E4D">
        <w:rPr>
          <w:rFonts w:ascii="Cambria" w:hAnsi="Cambria"/>
        </w:rPr>
        <w:t xml:space="preserve"> </w:t>
      </w:r>
      <w:r w:rsidRPr="00BA72D3">
        <w:rPr>
          <w:rFonts w:ascii="Cambria" w:hAnsi="Cambria"/>
        </w:rPr>
        <w:t>opgenomen die van mening zijn dat</w:t>
      </w:r>
      <w:r w:rsidR="00E606AE" w:rsidRPr="00BA72D3">
        <w:rPr>
          <w:rFonts w:ascii="Cambria" w:hAnsi="Cambria"/>
        </w:rPr>
        <w:t xml:space="preserve"> er best aan de tandarts</w:t>
      </w:r>
      <w:r w:rsidRPr="00BA72D3">
        <w:rPr>
          <w:rFonts w:ascii="Cambria" w:hAnsi="Cambria"/>
        </w:rPr>
        <w:t xml:space="preserve">stoel een bloed vinger </w:t>
      </w:r>
      <w:r w:rsidR="009B0C9A">
        <w:rPr>
          <w:rFonts w:ascii="Cambria" w:hAnsi="Cambria"/>
        </w:rPr>
        <w:t>bloed</w:t>
      </w:r>
      <w:r w:rsidRPr="00BA72D3">
        <w:rPr>
          <w:rFonts w:ascii="Cambria" w:hAnsi="Cambria"/>
        </w:rPr>
        <w:t>prik</w:t>
      </w:r>
      <w:r w:rsidR="009B0C9A">
        <w:rPr>
          <w:rFonts w:ascii="Cambria" w:hAnsi="Cambria"/>
        </w:rPr>
        <w:t xml:space="preserve"> </w:t>
      </w:r>
      <w:r w:rsidRPr="00BA72D3">
        <w:rPr>
          <w:rFonts w:ascii="Cambria" w:hAnsi="Cambria"/>
        </w:rPr>
        <w:t>test wordt uitgevoerd om de HbA1c-waarden te meten, indien deze waarden verhoogd zijn dient een doorverwijzing naar de huisarts te gebeuren. Nadelige gev</w:t>
      </w:r>
      <w:r w:rsidR="002B6774">
        <w:rPr>
          <w:rFonts w:ascii="Cambria" w:hAnsi="Cambria"/>
        </w:rPr>
        <w:t>olgen zijn wel dat HbA1c-</w:t>
      </w:r>
      <w:r w:rsidRPr="00BA72D3">
        <w:rPr>
          <w:rFonts w:ascii="Cambria" w:hAnsi="Cambria"/>
        </w:rPr>
        <w:t>waarden ook verhoogd kunnen zijn door niet-enzymatische glycosylering zonder dat er sprake hoeft te zijn van diabetes.</w:t>
      </w:r>
    </w:p>
    <w:p w14:paraId="20B7BDFF" w14:textId="77777777" w:rsidR="001A75A3" w:rsidRPr="00BA72D3" w:rsidRDefault="001A75A3" w:rsidP="00BA72D3">
      <w:pPr>
        <w:spacing w:line="360" w:lineRule="auto"/>
        <w:jc w:val="both"/>
        <w:rPr>
          <w:rFonts w:ascii="Cambria" w:hAnsi="Cambria"/>
        </w:rPr>
      </w:pPr>
    </w:p>
    <w:p w14:paraId="596659FF" w14:textId="4EDB9312" w:rsidR="001A75A3" w:rsidRPr="00BA72D3" w:rsidRDefault="001A75A3" w:rsidP="00BA72D3">
      <w:pPr>
        <w:spacing w:line="360" w:lineRule="auto"/>
        <w:jc w:val="both"/>
        <w:rPr>
          <w:rFonts w:ascii="Cambria" w:hAnsi="Cambria"/>
          <w:color w:val="FF0000"/>
        </w:rPr>
      </w:pPr>
      <w:r w:rsidRPr="00BA72D3">
        <w:rPr>
          <w:rFonts w:ascii="Cambria" w:hAnsi="Cambria"/>
        </w:rPr>
        <w:t xml:space="preserve">In de systematic reviews vertonen de meerderheid van de opgenomen solitaire studies een significante daling in </w:t>
      </w:r>
      <w:r w:rsidR="002B6774">
        <w:rPr>
          <w:rFonts w:ascii="Cambria" w:hAnsi="Cambria"/>
        </w:rPr>
        <w:t>HbA1c-</w:t>
      </w:r>
      <w:r w:rsidRPr="00BA72D3">
        <w:rPr>
          <w:rFonts w:ascii="Cambria" w:hAnsi="Cambria"/>
        </w:rPr>
        <w:t xml:space="preserve">waarden. Wat overeenkomt met de resultaten van </w:t>
      </w:r>
      <w:r w:rsidR="00652146" w:rsidRPr="00BA72D3">
        <w:rPr>
          <w:rFonts w:ascii="Cambria" w:hAnsi="Cambria"/>
        </w:rPr>
        <w:t xml:space="preserve">deze </w:t>
      </w:r>
      <w:r w:rsidRPr="00BA72D3">
        <w:rPr>
          <w:rFonts w:ascii="Cambria" w:hAnsi="Cambria"/>
        </w:rPr>
        <w:t xml:space="preserve">literatuurstudie.  </w:t>
      </w:r>
      <w:r w:rsidR="00652146" w:rsidRPr="00BA72D3">
        <w:rPr>
          <w:rFonts w:ascii="Cambria" w:hAnsi="Cambria"/>
        </w:rPr>
        <w:t>D</w:t>
      </w:r>
      <w:r w:rsidRPr="00BA72D3">
        <w:rPr>
          <w:rFonts w:ascii="Cambria" w:hAnsi="Cambria"/>
        </w:rPr>
        <w:t>e meeste resultaten</w:t>
      </w:r>
      <w:r w:rsidR="00652146" w:rsidRPr="00BA72D3">
        <w:rPr>
          <w:rFonts w:ascii="Cambria" w:hAnsi="Cambria"/>
        </w:rPr>
        <w:t xml:space="preserve"> werden echter</w:t>
      </w:r>
      <w:r w:rsidRPr="00BA72D3">
        <w:rPr>
          <w:rFonts w:ascii="Cambria" w:hAnsi="Cambria"/>
        </w:rPr>
        <w:t xml:space="preserve"> bekomen door een follow-up toe te passen van slechts 3 maanden. </w:t>
      </w:r>
      <w:r w:rsidR="00CD304B" w:rsidRPr="00BA72D3">
        <w:rPr>
          <w:rFonts w:ascii="Cambria" w:hAnsi="Cambria"/>
        </w:rPr>
        <w:fldChar w:fldCharType="begin">
          <w:fldData xml:space="preserve">PEVuZE5vdGU+PENpdGU+PEF1dGhvcj5Cb3Rlcm88L0F1dGhvcj48WWVhcj4yMDE2PC9ZZWFyPjxJ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</w:fldData>
        </w:fldChar>
      </w:r>
      <w:r w:rsidR="009B1112" w:rsidRPr="00BA72D3">
        <w:rPr>
          <w:rFonts w:ascii="Cambria" w:hAnsi="Cambria"/>
        </w:rPr>
        <w:instrText xml:space="preserve"> ADDIN EN.CITE </w:instrText>
      </w:r>
      <w:r w:rsidR="009B1112" w:rsidRPr="00BA72D3">
        <w:rPr>
          <w:rFonts w:ascii="Cambria" w:hAnsi="Cambria"/>
        </w:rPr>
        <w:fldChar w:fldCharType="begin">
          <w:fldData xml:space="preserve">PEVuZE5vdGU+PENpdGU+PEF1dGhvcj5Cb3Rlcm88L0F1dGhvcj48WWVhcj4yMDE2PC9ZZWFyPjxJ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</w:fldData>
        </w:fldChar>
      </w:r>
      <w:r w:rsidR="009B1112" w:rsidRPr="00BA72D3">
        <w:rPr>
          <w:rFonts w:ascii="Cambria" w:hAnsi="Cambria"/>
        </w:rPr>
        <w:instrText xml:space="preserve"> ADDIN EN.CITE.DATA </w:instrText>
      </w:r>
      <w:r w:rsidR="009B1112" w:rsidRPr="00BA72D3">
        <w:rPr>
          <w:rFonts w:ascii="Cambria" w:hAnsi="Cambria"/>
        </w:rPr>
      </w:r>
      <w:r w:rsidR="009B1112" w:rsidRPr="00BA72D3">
        <w:rPr>
          <w:rFonts w:ascii="Cambria" w:hAnsi="Cambria"/>
        </w:rPr>
        <w:fldChar w:fldCharType="end"/>
      </w:r>
      <w:r w:rsidR="00CD304B" w:rsidRPr="00BA72D3">
        <w:rPr>
          <w:rFonts w:ascii="Cambria" w:hAnsi="Cambria"/>
        </w:rPr>
      </w:r>
      <w:r w:rsidR="00CD304B" w:rsidRPr="00BA72D3">
        <w:rPr>
          <w:rFonts w:ascii="Cambria" w:hAnsi="Cambria"/>
        </w:rPr>
        <w:fldChar w:fldCharType="separate"/>
      </w:r>
      <w:r w:rsidR="008E1E4D">
        <w:rPr>
          <w:rFonts w:ascii="Cambria" w:hAnsi="Cambria"/>
          <w:noProof/>
        </w:rPr>
        <w:t>(37-39</w:t>
      </w:r>
      <w:r w:rsidR="009B1112" w:rsidRPr="00BA72D3">
        <w:rPr>
          <w:rFonts w:ascii="Cambria" w:hAnsi="Cambria"/>
          <w:noProof/>
        </w:rPr>
        <w:t>)</w:t>
      </w:r>
      <w:r w:rsidR="00CD304B" w:rsidRPr="00BA72D3">
        <w:rPr>
          <w:rFonts w:ascii="Cambria" w:hAnsi="Cambria"/>
        </w:rPr>
        <w:fldChar w:fldCharType="end"/>
      </w:r>
      <w:r w:rsidRPr="00BA72D3">
        <w:rPr>
          <w:rFonts w:ascii="Cambria" w:hAnsi="Cambria"/>
        </w:rPr>
        <w:t xml:space="preserve"> Echter in de umbrella systamtic review werden er studies opgenomen met een follow-up van 6 maanden waarbij op korte termijn (3</w:t>
      </w:r>
      <w:r w:rsidR="00EB6F16" w:rsidRPr="00BA72D3">
        <w:rPr>
          <w:rFonts w:ascii="Cambria" w:hAnsi="Cambria"/>
        </w:rPr>
        <w:t xml:space="preserve"> </w:t>
      </w:r>
      <w:r w:rsidR="002B6774">
        <w:rPr>
          <w:rFonts w:ascii="Cambria" w:hAnsi="Cambria"/>
        </w:rPr>
        <w:t>maanden) een reductie aan HbA1c-</w:t>
      </w:r>
      <w:r w:rsidRPr="00BA72D3">
        <w:rPr>
          <w:rFonts w:ascii="Cambria" w:hAnsi="Cambria"/>
        </w:rPr>
        <w:t xml:space="preserve">waarden werd gezien na NSPT die significant werd bevonden maar op langere termijn (minimum van 6 maanden) werd deze reductie niet significant bevonden. </w:t>
      </w:r>
      <w:r w:rsidR="00652146" w:rsidRPr="00BA72D3">
        <w:rPr>
          <w:rFonts w:ascii="Cambria" w:hAnsi="Cambria"/>
        </w:rPr>
        <w:t xml:space="preserve">Belangrijk om op te merken is wel dat het aantal studies met lange termijn follow-up beperkt zijn waardoor een algemeen besluit op langere termijn niet kan gesteld worden. </w:t>
      </w:r>
      <w:r w:rsidR="00CD304B" w:rsidRPr="00BA72D3">
        <w:rPr>
          <w:rFonts w:ascii="Cambria" w:hAnsi="Cambria"/>
        </w:rPr>
        <w:fldChar w:fldCharType="begin"/>
      </w:r>
      <w:r w:rsidR="009B1112" w:rsidRPr="00BA72D3">
        <w:rPr>
          <w:rFonts w:ascii="Cambria" w:hAnsi="Cambria"/>
        </w:rPr>
        <w:instrText xml:space="preserve"> ADDIN EN.CITE &lt;EndNote&gt;&lt;Cite&gt;&lt;Author&gt;Botero&lt;/Author&gt;&lt;Year&gt;2016&lt;/Year&gt;&lt;IDText&gt;Periodontal treatment and glycaemic control in patients with diabetes and periodontitis: an umbrella review&lt;/IDText&gt;&lt;DisplayText&gt;(34)&lt;/DisplayText&gt;&lt;record&gt;&lt;dates&gt;&lt;pub-dates&gt;&lt;date&gt;06&lt;/date&gt;&lt;/pub-dates&gt;&lt;year&gt;2016&lt;/year&gt;&lt;/dates&gt;&lt;keywords&gt;&lt;keyword&gt;Diabetes Complications&lt;/keyword&gt;&lt;keyword&gt;Diabetes Mellitus, Type 2&lt;/keyword&gt;&lt;keyword&gt;Female&lt;/keyword&gt;&lt;keyword&gt;Glycated Hemoglobin A&lt;/keyword&gt;&lt;keyword&gt;Humans&lt;/keyword&gt;&lt;keyword&gt;Male&lt;/keyword&gt;&lt;keyword&gt;Periodontitis&lt;/keyword&gt;&lt;keyword&gt;Diabetes&lt;/keyword&gt;&lt;keyword&gt;glycated haemoglobin&lt;/keyword&gt;&lt;keyword&gt;periodontal treatment&lt;/keyword&gt;&lt;keyword&gt;periodontitis&lt;/keyword&gt;&lt;keyword&gt;systematic review&lt;/keyword&gt;&lt;/keywords&gt;&lt;urls&gt;&lt;related-urls&gt;&lt;url&gt;https://www.ncbi.nlm.nih.gov/pubmed/26815303&lt;/url&gt;&lt;/related-urls&gt;&lt;/urls&gt;&lt;isbn&gt;1834-7819&lt;/isbn&gt;&lt;titles&gt;&lt;title&gt;Periodontal treatment and glycaemic control in patients with diabetes and periodontitis: an umbrella review&lt;/title&gt;&lt;secondary-title&gt;Aust Dent J&lt;/secondary-title&gt;&lt;/titles&gt;&lt;pages&gt;134-48&lt;/pages&gt;&lt;number&gt;2&lt;/number&gt;&lt;contributors&gt;&lt;authors&gt;&lt;author&gt;Botero, J. E.&lt;/author&gt;&lt;author&gt;Rodríguez, C.&lt;/author&gt;&lt;author&gt;Agudelo-Suarez, A. A.&lt;/author&gt;&lt;/authors&gt;&lt;/contributors&gt;&lt;edition&gt;2016/02/26&lt;/edition&gt;&lt;language&gt;eng&lt;/language&gt;&lt;added-date format="utc"&gt;1555425559&lt;/added-date&gt;&lt;ref-type name="Journal Article"&gt;17&lt;/ref-type&gt;&lt;rec-number&gt;37&lt;/rec-number&gt;&lt;last-updated-date format="utc"&gt;1555425559&lt;/last-updated-date&gt;&lt;accession-num&gt;26815303&lt;/accession-num&gt;&lt;electronic-resource-num&gt;10.1111/adj.12413&lt;/electronic-resource-num&gt;&lt;volume&gt;61&lt;/volume&gt;&lt;/record&gt;&lt;/Cite&gt;&lt;/EndNote&gt;</w:instrText>
      </w:r>
      <w:r w:rsidR="00CD304B" w:rsidRPr="00BA72D3">
        <w:rPr>
          <w:rFonts w:ascii="Cambria" w:hAnsi="Cambria"/>
        </w:rPr>
        <w:fldChar w:fldCharType="separate"/>
      </w:r>
      <w:r w:rsidR="008E1E4D">
        <w:rPr>
          <w:rFonts w:ascii="Cambria" w:hAnsi="Cambria"/>
          <w:noProof/>
        </w:rPr>
        <w:t>(39</w:t>
      </w:r>
      <w:r w:rsidR="009B1112" w:rsidRPr="00BA72D3">
        <w:rPr>
          <w:rFonts w:ascii="Cambria" w:hAnsi="Cambria"/>
          <w:noProof/>
        </w:rPr>
        <w:t>)</w:t>
      </w:r>
      <w:r w:rsidR="00CD304B" w:rsidRPr="00BA72D3">
        <w:rPr>
          <w:rFonts w:ascii="Cambria" w:hAnsi="Cambria"/>
        </w:rPr>
        <w:fldChar w:fldCharType="end"/>
      </w:r>
    </w:p>
    <w:p w14:paraId="4F3327A2" w14:textId="77777777" w:rsidR="00CD41D2" w:rsidRPr="00BA72D3" w:rsidRDefault="00CD41D2" w:rsidP="00BA72D3">
      <w:pPr>
        <w:pStyle w:val="Kop2"/>
        <w:spacing w:line="360" w:lineRule="auto"/>
        <w:jc w:val="both"/>
        <w:rPr>
          <w:rFonts w:ascii="Cambria" w:hAnsi="Cambria"/>
          <w:color w:val="000000" w:themeColor="text1"/>
        </w:rPr>
      </w:pPr>
    </w:p>
    <w:p w14:paraId="09754015" w14:textId="77777777" w:rsidR="003371D5" w:rsidRPr="00BA72D3" w:rsidRDefault="003371D5" w:rsidP="00BA72D3">
      <w:pPr>
        <w:pStyle w:val="Kop2"/>
        <w:spacing w:line="360" w:lineRule="auto"/>
        <w:jc w:val="both"/>
        <w:rPr>
          <w:rFonts w:ascii="Cambria" w:hAnsi="Cambria"/>
          <w:color w:val="000000" w:themeColor="text1"/>
        </w:rPr>
      </w:pPr>
      <w:bookmarkStart w:id="24" w:name="_Toc417809155"/>
      <w:r w:rsidRPr="00BA72D3">
        <w:rPr>
          <w:rFonts w:ascii="Cambria" w:hAnsi="Cambria"/>
          <w:color w:val="000000" w:themeColor="text1"/>
        </w:rPr>
        <w:t>X.7 Conclusie</w:t>
      </w:r>
      <w:bookmarkEnd w:id="24"/>
    </w:p>
    <w:p w14:paraId="72281F19" w14:textId="77777777" w:rsidR="005C154D" w:rsidRPr="00BA72D3" w:rsidRDefault="005C154D" w:rsidP="00BA72D3">
      <w:pPr>
        <w:spacing w:line="360" w:lineRule="auto"/>
        <w:jc w:val="both"/>
        <w:rPr>
          <w:rFonts w:ascii="Cambria" w:hAnsi="Cambria"/>
          <w:b/>
          <w:color w:val="000000" w:themeColor="text1"/>
        </w:rPr>
      </w:pPr>
    </w:p>
    <w:p w14:paraId="10E392BD" w14:textId="27AC0E38" w:rsidR="00E60D0E" w:rsidRPr="00BA72D3" w:rsidRDefault="005F3175" w:rsidP="00BA72D3">
      <w:pPr>
        <w:spacing w:line="360" w:lineRule="auto"/>
        <w:jc w:val="both"/>
        <w:rPr>
          <w:rFonts w:ascii="Cambria" w:hAnsi="Cambria"/>
          <w:color w:val="000000" w:themeColor="text1"/>
        </w:rPr>
      </w:pPr>
      <w:r>
        <w:rPr>
          <w:rFonts w:ascii="Cambria" w:hAnsi="Cambria"/>
          <w:color w:val="000000" w:themeColor="text1"/>
        </w:rPr>
        <w:t>In 10 van de 12</w:t>
      </w:r>
      <w:r w:rsidR="00E60D0E" w:rsidRPr="00BA72D3">
        <w:rPr>
          <w:rFonts w:ascii="Cambria" w:hAnsi="Cambria"/>
          <w:color w:val="000000" w:themeColor="text1"/>
        </w:rPr>
        <w:t xml:space="preserve"> solitaire studies over het effect van niet-chirurgische parodontale therapie werd e</w:t>
      </w:r>
      <w:r w:rsidR="002B6774">
        <w:rPr>
          <w:rFonts w:ascii="Cambria" w:hAnsi="Cambria"/>
          <w:color w:val="000000" w:themeColor="text1"/>
        </w:rPr>
        <w:t>r een daling gezien in de HbA1c-</w:t>
      </w:r>
      <w:r w:rsidR="00E60D0E" w:rsidRPr="00BA72D3">
        <w:rPr>
          <w:rFonts w:ascii="Cambria" w:hAnsi="Cambria"/>
          <w:color w:val="000000" w:themeColor="text1"/>
        </w:rPr>
        <w:t xml:space="preserve">waarden. Het grote merendeel van de geïncludeerde studies hebben een korte termijn follow-up van 3 maanden. Het aantal studies die het effect op lange termijn bestuderen zijn beperkt. Hieruit kan geconcludeerd worden dat niet-chirurgische parodontale behandeling zoals scaling en rootplaning bij patiënten met (chronische) parodontitis een daling </w:t>
      </w:r>
      <w:r w:rsidR="002B6774">
        <w:rPr>
          <w:rFonts w:ascii="Cambria" w:hAnsi="Cambria"/>
          <w:color w:val="000000" w:themeColor="text1"/>
        </w:rPr>
        <w:t>in HbA1c-</w:t>
      </w:r>
      <w:r w:rsidR="00E60D0E" w:rsidRPr="00BA72D3">
        <w:rPr>
          <w:rFonts w:ascii="Cambria" w:hAnsi="Cambria"/>
          <w:color w:val="000000" w:themeColor="text1"/>
        </w:rPr>
        <w:t>waarden kan induceren, althans op korte termijn (3 maanden follow-up).</w:t>
      </w:r>
      <w:r w:rsidR="00353D1D" w:rsidRPr="00BA72D3">
        <w:rPr>
          <w:rFonts w:ascii="Cambria" w:hAnsi="Cambria"/>
          <w:color w:val="000000" w:themeColor="text1"/>
        </w:rPr>
        <w:t xml:space="preserve"> Over het effect op lange termijn (minimum 6 maanden) kan dit besluit niet getrokken worden mede door het feit dat het aantal studies met langere follow-up beperkt zijn.</w:t>
      </w:r>
    </w:p>
    <w:p w14:paraId="471F979A" w14:textId="77777777" w:rsidR="00353D1D" w:rsidRPr="00BA72D3" w:rsidRDefault="00353D1D" w:rsidP="00BA72D3">
      <w:pPr>
        <w:spacing w:line="360" w:lineRule="auto"/>
        <w:jc w:val="both"/>
        <w:rPr>
          <w:rFonts w:ascii="Cambria" w:hAnsi="Cambria"/>
          <w:color w:val="000000" w:themeColor="text1"/>
        </w:rPr>
      </w:pPr>
    </w:p>
    <w:p w14:paraId="562009CD" w14:textId="3298585B" w:rsidR="00353D1D" w:rsidRPr="00BA72D3" w:rsidRDefault="00353D1D" w:rsidP="00BA72D3">
      <w:pPr>
        <w:spacing w:line="360" w:lineRule="auto"/>
        <w:jc w:val="both"/>
        <w:rPr>
          <w:rFonts w:ascii="Cambria" w:hAnsi="Cambria"/>
          <w:color w:val="000000" w:themeColor="text1"/>
        </w:rPr>
      </w:pPr>
      <w:r w:rsidRPr="00BA72D3">
        <w:rPr>
          <w:rFonts w:ascii="Cambria" w:hAnsi="Cambria"/>
          <w:color w:val="000000" w:themeColor="text1"/>
        </w:rPr>
        <w:t>Verder o</w:t>
      </w:r>
      <w:r w:rsidR="002B6774">
        <w:rPr>
          <w:rFonts w:ascii="Cambria" w:hAnsi="Cambria"/>
          <w:color w:val="000000" w:themeColor="text1"/>
        </w:rPr>
        <w:t>nderzoek naar reductie in HbA1c-</w:t>
      </w:r>
      <w:r w:rsidRPr="00BA72D3">
        <w:rPr>
          <w:rFonts w:ascii="Cambria" w:hAnsi="Cambria"/>
          <w:color w:val="000000" w:themeColor="text1"/>
        </w:rPr>
        <w:t xml:space="preserve">waarden is van belang omdat </w:t>
      </w:r>
      <w:r w:rsidR="00652146" w:rsidRPr="00BA72D3">
        <w:rPr>
          <w:rFonts w:ascii="Cambria" w:hAnsi="Cambria"/>
          <w:color w:val="000000" w:themeColor="text1"/>
        </w:rPr>
        <w:t xml:space="preserve">er bij een reductie van gemiddeld 1% aan geglycosyleerd hemoglobine een geschatte reductie van </w:t>
      </w:r>
      <w:r w:rsidRPr="00BA72D3">
        <w:rPr>
          <w:rFonts w:ascii="Cambria" w:hAnsi="Cambria"/>
          <w:color w:val="000000" w:themeColor="text1"/>
        </w:rPr>
        <w:t>35-37% wordt verwacht in het risico om complicaties te ontwikkelen en een reductie van 21% op het risico om aan deze complicatie te overlijden.</w:t>
      </w:r>
    </w:p>
    <w:p w14:paraId="0F8AAD1E" w14:textId="3DD3E154" w:rsidR="00353D1D" w:rsidRPr="00BA72D3" w:rsidRDefault="00A43916" w:rsidP="00BA72D3">
      <w:pPr>
        <w:spacing w:line="360" w:lineRule="auto"/>
        <w:jc w:val="both"/>
        <w:rPr>
          <w:rFonts w:ascii="Cambria" w:hAnsi="Cambria"/>
          <w:color w:val="000000" w:themeColor="text1"/>
        </w:rPr>
      </w:pPr>
      <w:r w:rsidRPr="00BA72D3">
        <w:rPr>
          <w:rFonts w:ascii="Cambria" w:hAnsi="Cambria"/>
          <w:color w:val="000000" w:themeColor="text1"/>
        </w:rPr>
        <w:t xml:space="preserve">Het </w:t>
      </w:r>
      <w:r w:rsidR="00EB6F16" w:rsidRPr="00BA72D3">
        <w:rPr>
          <w:rFonts w:ascii="Cambria" w:hAnsi="Cambria"/>
          <w:color w:val="000000" w:themeColor="text1"/>
        </w:rPr>
        <w:t xml:space="preserve">aantal verdiepte pockets </w:t>
      </w:r>
      <w:r w:rsidR="00EB6F16" w:rsidRPr="00BA72D3">
        <w:rPr>
          <w:rFonts w:ascii="Cambria" w:hAnsi="Cambria"/>
          <w:color w:val="000000" w:themeColor="text1"/>
        </w:rPr>
        <w:sym w:font="Symbol" w:char="F0B3"/>
      </w:r>
      <w:r w:rsidR="00EB6F16" w:rsidRPr="00BA72D3">
        <w:rPr>
          <w:rFonts w:ascii="Cambria" w:hAnsi="Cambria"/>
          <w:color w:val="000000" w:themeColor="text1"/>
        </w:rPr>
        <w:t xml:space="preserve"> 5mm is groter bij patiënten met slecht gecontroleerde diabetes in vergelijking met goed gecontroleerde diabetes patiënten of gezonde personen. Het aantal BoP waarden daalt wanneer </w:t>
      </w:r>
      <w:r w:rsidR="002B6774">
        <w:rPr>
          <w:rFonts w:ascii="Cambria" w:hAnsi="Cambria"/>
          <w:color w:val="000000" w:themeColor="text1"/>
        </w:rPr>
        <w:t>HbA1c-</w:t>
      </w:r>
      <w:r w:rsidR="00EB6F16" w:rsidRPr="00BA72D3">
        <w:rPr>
          <w:rFonts w:ascii="Cambria" w:hAnsi="Cambria"/>
          <w:color w:val="000000" w:themeColor="text1"/>
        </w:rPr>
        <w:t xml:space="preserve">waarden dalen, de PPD blijven echter hetzelfde </w:t>
      </w:r>
      <w:r w:rsidR="00652146" w:rsidRPr="00BA72D3">
        <w:rPr>
          <w:rFonts w:ascii="Cambria" w:hAnsi="Cambria"/>
          <w:color w:val="000000" w:themeColor="text1"/>
        </w:rPr>
        <w:t xml:space="preserve">wanneer </w:t>
      </w:r>
      <w:r w:rsidR="00EB6F16" w:rsidRPr="00BA72D3">
        <w:rPr>
          <w:rFonts w:ascii="Cambria" w:hAnsi="Cambria"/>
          <w:color w:val="000000" w:themeColor="text1"/>
        </w:rPr>
        <w:t>er geen scaling en rootplaning wordt uitgevoerd.</w:t>
      </w:r>
    </w:p>
    <w:p w14:paraId="54844C4C" w14:textId="77777777" w:rsidR="00AE1518" w:rsidRPr="00BA72D3" w:rsidRDefault="00AE1518" w:rsidP="00BA72D3">
      <w:pPr>
        <w:spacing w:line="360" w:lineRule="auto"/>
        <w:jc w:val="both"/>
        <w:rPr>
          <w:rFonts w:ascii="Cambria" w:hAnsi="Cambria"/>
          <w:color w:val="000000" w:themeColor="text1"/>
        </w:rPr>
      </w:pPr>
    </w:p>
    <w:p w14:paraId="083DE823" w14:textId="77777777" w:rsidR="005C154D" w:rsidRPr="00BA72D3" w:rsidRDefault="003371D5" w:rsidP="00BA72D3">
      <w:pPr>
        <w:pStyle w:val="Kop2"/>
        <w:spacing w:line="360" w:lineRule="auto"/>
        <w:jc w:val="both"/>
        <w:rPr>
          <w:rFonts w:ascii="Cambria" w:hAnsi="Cambria"/>
          <w:color w:val="000000" w:themeColor="text1"/>
        </w:rPr>
      </w:pPr>
      <w:bookmarkStart w:id="25" w:name="_Toc417809156"/>
      <w:r w:rsidRPr="00BA72D3">
        <w:rPr>
          <w:rFonts w:ascii="Cambria" w:hAnsi="Cambria"/>
          <w:color w:val="000000" w:themeColor="text1"/>
        </w:rPr>
        <w:t>X.8</w:t>
      </w:r>
      <w:r w:rsidR="005C154D" w:rsidRPr="00BA72D3">
        <w:rPr>
          <w:rFonts w:ascii="Cambria" w:hAnsi="Cambria"/>
          <w:color w:val="000000" w:themeColor="text1"/>
        </w:rPr>
        <w:t xml:space="preserve"> literatuurlijst</w:t>
      </w:r>
      <w:bookmarkEnd w:id="25"/>
    </w:p>
    <w:p w14:paraId="49FF497A" w14:textId="77777777" w:rsidR="00D967F4" w:rsidRPr="00BA72D3" w:rsidRDefault="00D967F4" w:rsidP="00BA72D3">
      <w:pPr>
        <w:spacing w:line="360" w:lineRule="auto"/>
        <w:jc w:val="both"/>
        <w:rPr>
          <w:rFonts w:ascii="Cambria" w:hAnsi="Cambria"/>
          <w:b/>
        </w:rPr>
      </w:pPr>
    </w:p>
    <w:p w14:paraId="28C1ACB7" w14:textId="77777777" w:rsidR="00DF6F71" w:rsidRPr="00BF3FB1" w:rsidRDefault="00D967F4" w:rsidP="00BA72D3">
      <w:pPr>
        <w:pStyle w:val="EndNoteBibliography"/>
        <w:spacing w:line="360" w:lineRule="auto"/>
        <w:jc w:val="both"/>
        <w:rPr>
          <w:rFonts w:ascii="Cambria" w:hAnsi="Cambria"/>
          <w:noProof/>
          <w:lang w:val="nl-BE"/>
        </w:rPr>
      </w:pPr>
      <w:r w:rsidRPr="00BA72D3">
        <w:rPr>
          <w:rFonts w:ascii="Cambria" w:hAnsi="Cambria"/>
          <w:b/>
        </w:rPr>
        <w:fldChar w:fldCharType="begin"/>
      </w:r>
      <w:r w:rsidRPr="00BA72D3">
        <w:rPr>
          <w:rFonts w:ascii="Cambria" w:hAnsi="Cambria"/>
          <w:b/>
          <w:lang w:val="nl-BE"/>
        </w:rPr>
        <w:instrText xml:space="preserve"> ADDIN EN.REFLIST </w:instrText>
      </w:r>
      <w:r w:rsidRPr="00BA72D3">
        <w:rPr>
          <w:rFonts w:ascii="Cambria" w:hAnsi="Cambria"/>
          <w:b/>
        </w:rPr>
        <w:fldChar w:fldCharType="separate"/>
      </w:r>
      <w:r w:rsidR="009B1112" w:rsidRPr="00BA72D3">
        <w:rPr>
          <w:rFonts w:ascii="Cambria" w:hAnsi="Cambria"/>
          <w:noProof/>
        </w:rPr>
        <w:t>1.</w:t>
      </w:r>
      <w:r w:rsidR="009B1112" w:rsidRPr="00BA72D3">
        <w:rPr>
          <w:rFonts w:ascii="Cambria" w:hAnsi="Cambria"/>
          <w:noProof/>
        </w:rPr>
        <w:tab/>
        <w:t xml:space="preserve">Pihlstrom BL, Michalowicz BS, Johnson NW. </w:t>
      </w:r>
      <w:r w:rsidR="009B1112" w:rsidRPr="00BF3FB1">
        <w:rPr>
          <w:rFonts w:ascii="Cambria" w:hAnsi="Cambria"/>
          <w:noProof/>
          <w:lang w:val="nl-BE"/>
        </w:rPr>
        <w:t>Periodontal diseases. Lancet. 2005;366(9499):1809-20.</w:t>
      </w:r>
      <w:r w:rsidR="00DF6F71" w:rsidRPr="00BF3FB1">
        <w:rPr>
          <w:rFonts w:ascii="Cambria" w:hAnsi="Cambria"/>
          <w:noProof/>
          <w:lang w:val="nl-BE"/>
        </w:rPr>
        <w:t xml:space="preserve"> </w:t>
      </w:r>
    </w:p>
    <w:p w14:paraId="5C2882D3" w14:textId="57082D29" w:rsidR="00DF6F71" w:rsidRPr="00BA72D3" w:rsidRDefault="00DF6F71" w:rsidP="00BA72D3">
      <w:pPr>
        <w:pStyle w:val="EndNoteBibliography"/>
        <w:spacing w:line="360" w:lineRule="auto"/>
        <w:jc w:val="both"/>
        <w:rPr>
          <w:rFonts w:ascii="Cambria" w:hAnsi="Cambria"/>
          <w:noProof/>
          <w:lang w:val="en-GB"/>
        </w:rPr>
      </w:pPr>
      <w:r w:rsidRPr="00BF3FB1">
        <w:rPr>
          <w:rFonts w:ascii="Cambria" w:hAnsi="Cambria"/>
          <w:noProof/>
          <w:lang w:val="nl-BE"/>
        </w:rPr>
        <w:t>2.</w:t>
      </w:r>
      <w:r w:rsidRPr="00BF3FB1">
        <w:rPr>
          <w:rFonts w:ascii="Cambria" w:hAnsi="Cambria"/>
          <w:noProof/>
          <w:lang w:val="nl-BE"/>
        </w:rPr>
        <w:tab/>
        <w:t xml:space="preserve">Beertsen W, Quirynen M, Vansteenbergen D, Van Dern Velden U. Parodontologie. </w:t>
      </w:r>
      <w:r w:rsidRPr="00BA72D3">
        <w:rPr>
          <w:rFonts w:ascii="Cambria" w:hAnsi="Cambria"/>
          <w:noProof/>
          <w:lang w:val="en-GB"/>
        </w:rPr>
        <w:t>Houten : Bohn Stafleu van Loghum; 2009</w:t>
      </w:r>
      <w:r w:rsidR="003F3A5D">
        <w:rPr>
          <w:rFonts w:ascii="Cambria" w:hAnsi="Cambria"/>
          <w:noProof/>
          <w:lang w:val="en-GB"/>
        </w:rPr>
        <w:t>:33-39;51-86;157-162;175-185;187;229</w:t>
      </w:r>
    </w:p>
    <w:p w14:paraId="439DEA98" w14:textId="0680E84E" w:rsidR="009B1112" w:rsidRDefault="00DF6F71" w:rsidP="00BA72D3">
      <w:pPr>
        <w:spacing w:line="360" w:lineRule="auto"/>
        <w:jc w:val="both"/>
        <w:rPr>
          <w:rFonts w:ascii="Cambria" w:hAnsi="Cambria"/>
          <w:color w:val="000000"/>
          <w:lang w:val="en-GB" w:eastAsia="nl-NL"/>
        </w:rPr>
      </w:pPr>
      <w:r w:rsidRPr="00BA72D3">
        <w:rPr>
          <w:rFonts w:ascii="Cambria" w:hAnsi="Cambria"/>
          <w:noProof/>
          <w:lang w:val="en-GB"/>
        </w:rPr>
        <w:t>3.</w:t>
      </w:r>
      <w:r w:rsidR="00803FA1" w:rsidRPr="00BA72D3">
        <w:rPr>
          <w:rFonts w:ascii="Cambria" w:hAnsi="Cambria"/>
          <w:noProof/>
          <w:lang w:val="en-GB"/>
        </w:rPr>
        <w:tab/>
      </w:r>
      <w:r w:rsidRPr="00BF3FB1">
        <w:rPr>
          <w:rFonts w:ascii="Cambria" w:hAnsi="Cambria"/>
          <w:color w:val="000000"/>
          <w:sz w:val="27"/>
          <w:szCs w:val="27"/>
          <w:lang w:val="en-GB"/>
        </w:rPr>
        <w:t xml:space="preserve"> </w:t>
      </w:r>
      <w:r w:rsidRPr="00BF3FB1">
        <w:rPr>
          <w:rFonts w:ascii="Cambria" w:hAnsi="Cambria"/>
          <w:color w:val="000000"/>
          <w:lang w:val="en-GB" w:eastAsia="nl-NL"/>
        </w:rPr>
        <w:t>Caton J, Armitage G, Berglundh T, etal. A new classification scheme for periodontal and peri</w:t>
      </w:r>
      <w:r w:rsidRPr="00BF3FB1">
        <w:rPr>
          <w:rFonts w:ascii="Cambria" w:hAnsi="Cambria" w:cs="American Typewriter"/>
          <w:color w:val="000000"/>
          <w:lang w:val="en-GB" w:eastAsia="nl-NL"/>
        </w:rPr>
        <w:t>‐</w:t>
      </w:r>
      <w:r w:rsidRPr="00BF3FB1">
        <w:rPr>
          <w:rFonts w:ascii="Cambria" w:hAnsi="Cambria"/>
          <w:color w:val="000000"/>
          <w:lang w:val="en-GB" w:eastAsia="nl-NL"/>
        </w:rPr>
        <w:t>implant diseases and conditions – Introduction and keychanges from the 1999 classification. J Clin Periodontol. 2018;45(Suppl 20):S1–S8</w:t>
      </w:r>
    </w:p>
    <w:p w14:paraId="6EF83839" w14:textId="3BB2419F" w:rsidR="00DC51D1" w:rsidRPr="00BF3FB1" w:rsidRDefault="00DC51D1" w:rsidP="00DC51D1">
      <w:pPr>
        <w:spacing w:line="360" w:lineRule="auto"/>
        <w:jc w:val="both"/>
        <w:rPr>
          <w:rFonts w:ascii="Cambria" w:hAnsi="Cambria"/>
          <w:color w:val="000000"/>
          <w:lang w:val="en-GB" w:eastAsia="nl-NL"/>
        </w:rPr>
      </w:pPr>
      <w:r>
        <w:rPr>
          <w:rFonts w:ascii="Cambria" w:hAnsi="Cambria"/>
          <w:color w:val="000000"/>
          <w:lang w:val="en-GB" w:eastAsia="nl-NL"/>
        </w:rPr>
        <w:t>4.</w:t>
      </w:r>
      <w:r>
        <w:rPr>
          <w:rFonts w:ascii="Cambria" w:hAnsi="Cambria"/>
          <w:color w:val="000000"/>
          <w:lang w:val="en-GB" w:eastAsia="nl-NL"/>
        </w:rPr>
        <w:tab/>
        <w:t xml:space="preserve">Oud V, Wylleman A, Sanaan B, Dekeyser C, Temmerman A, Teughels W, Quirynen M </w:t>
      </w:r>
      <w:r>
        <w:rPr>
          <w:rFonts w:ascii="Cambria" w:hAnsi="Cambria"/>
          <w:color w:val="000000"/>
          <w:lang w:val="en-GB" w:eastAsia="nl-NL"/>
        </w:rPr>
        <w:sym w:font="Symbol" w:char="F05B"/>
      </w:r>
      <w:r w:rsidRPr="00DC51D1">
        <w:rPr>
          <w:rFonts w:asciiTheme="minorHAnsi" w:hAnsiTheme="minorHAnsi"/>
        </w:rPr>
        <w:t>Onder de loep: De nieuwe classificatie voor parodontale aandoeningen.</w:t>
      </w:r>
      <w:r>
        <w:rPr>
          <w:rFonts w:asciiTheme="minorHAnsi" w:hAnsiTheme="minorHAnsi"/>
        </w:rPr>
        <w:sym w:font="Symbol" w:char="F05D"/>
      </w:r>
      <w:r>
        <w:rPr>
          <w:rFonts w:asciiTheme="minorHAnsi" w:hAnsiTheme="minorHAnsi"/>
        </w:rPr>
        <w:t>.Leuven: KULeuven; 2017</w:t>
      </w:r>
    </w:p>
    <w:p w14:paraId="51B11C1E" w14:textId="080FA580" w:rsidR="00DF6F71" w:rsidRPr="00BA72D3" w:rsidRDefault="00DC51D1" w:rsidP="00BA72D3">
      <w:pPr>
        <w:spacing w:line="360" w:lineRule="auto"/>
        <w:jc w:val="both"/>
        <w:rPr>
          <w:rFonts w:ascii="Cambria" w:hAnsi="Cambria"/>
          <w:lang w:eastAsia="nl-NL"/>
        </w:rPr>
      </w:pPr>
      <w:r>
        <w:rPr>
          <w:rFonts w:ascii="Cambria" w:hAnsi="Cambria"/>
          <w:color w:val="000000"/>
          <w:lang w:val="en-GB" w:eastAsia="nl-NL"/>
        </w:rPr>
        <w:t>5</w:t>
      </w:r>
      <w:r w:rsidR="00DF6F71" w:rsidRPr="00BF3FB1">
        <w:rPr>
          <w:rFonts w:ascii="Cambria" w:hAnsi="Cambria"/>
          <w:color w:val="000000"/>
          <w:lang w:val="en-GB" w:eastAsia="nl-NL"/>
        </w:rPr>
        <w:t>.</w:t>
      </w:r>
      <w:r w:rsidR="00DF6F71" w:rsidRPr="00BF3FB1">
        <w:rPr>
          <w:rFonts w:ascii="Cambria" w:hAnsi="Cambria"/>
          <w:color w:val="000000"/>
          <w:lang w:val="en-GB" w:eastAsia="nl-NL"/>
        </w:rPr>
        <w:tab/>
        <w:t xml:space="preserve">Schuit F.C. Metabolisme. </w:t>
      </w:r>
      <w:r w:rsidR="00DF6F71" w:rsidRPr="00BA72D3">
        <w:rPr>
          <w:rFonts w:ascii="Cambria" w:hAnsi="Cambria"/>
          <w:color w:val="000000"/>
          <w:lang w:eastAsia="nl-NL"/>
        </w:rPr>
        <w:t>Houten :  Bohn Stafleu van Loghum; 2010: 435-446</w:t>
      </w:r>
    </w:p>
    <w:p w14:paraId="3E371C5B" w14:textId="2F9997B9" w:rsidR="00A87021"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6</w:t>
      </w:r>
      <w:r w:rsidR="009B1112" w:rsidRPr="00BA72D3">
        <w:rPr>
          <w:rFonts w:ascii="Cambria" w:hAnsi="Cambria"/>
          <w:noProof/>
          <w:lang w:val="en-GB"/>
        </w:rPr>
        <w:t>.</w:t>
      </w:r>
      <w:r w:rsidR="009B1112" w:rsidRPr="00BA72D3">
        <w:rPr>
          <w:rFonts w:ascii="Cambria" w:hAnsi="Cambria"/>
          <w:noProof/>
          <w:lang w:val="en-GB"/>
        </w:rPr>
        <w:tab/>
        <w:t>Kassebaum NJ, Bernabé E, Dahiya M, Bhandari B, Murray CJ, Marcenes W. Global burden of severe periodontitis in 1990-2010: a systematic review and meta-regression. J Dent Res. 2014;93(11):1045-53.</w:t>
      </w:r>
    </w:p>
    <w:p w14:paraId="75243067" w14:textId="6A438474"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7</w:t>
      </w:r>
      <w:r w:rsidR="009B1112" w:rsidRPr="00BA72D3">
        <w:rPr>
          <w:rFonts w:ascii="Cambria" w:hAnsi="Cambria"/>
          <w:noProof/>
          <w:lang w:val="en-GB"/>
        </w:rPr>
        <w:t>.</w:t>
      </w:r>
      <w:r w:rsidR="009B1112" w:rsidRPr="00BA72D3">
        <w:rPr>
          <w:rFonts w:ascii="Cambria" w:hAnsi="Cambria"/>
          <w:noProof/>
          <w:lang w:val="en-GB"/>
        </w:rPr>
        <w:tab/>
        <w:t>Zhou X, Zhang W, Liu X, Li Y. Interrelationship between diabetes and periodontitis: role of hyperlipidemia. Arch Oral Biol. 2015;60(4):667-74.</w:t>
      </w:r>
    </w:p>
    <w:p w14:paraId="42F8CD0A" w14:textId="3906F815"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8</w:t>
      </w:r>
      <w:r w:rsidR="009B1112" w:rsidRPr="00BA72D3">
        <w:rPr>
          <w:rFonts w:ascii="Cambria" w:hAnsi="Cambria"/>
          <w:noProof/>
          <w:lang w:val="en-GB"/>
        </w:rPr>
        <w:t>.</w:t>
      </w:r>
      <w:r w:rsidR="009B1112" w:rsidRPr="00BA72D3">
        <w:rPr>
          <w:rFonts w:ascii="Cambria" w:hAnsi="Cambria"/>
          <w:noProof/>
          <w:lang w:val="en-GB"/>
        </w:rPr>
        <w:tab/>
        <w:t>Westermark P. Amyloid of human islets of Langerhans. II. Electron microscopic analysis of isolated amyloid. Virchows Arch A Pathol Anat Histol. 1977;373(2):161-6.</w:t>
      </w:r>
    </w:p>
    <w:p w14:paraId="6A7F3C78" w14:textId="450574FF"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9</w:t>
      </w:r>
      <w:r w:rsidR="009B1112" w:rsidRPr="00BA72D3">
        <w:rPr>
          <w:rFonts w:ascii="Cambria" w:hAnsi="Cambria"/>
          <w:noProof/>
          <w:lang w:val="en-GB"/>
        </w:rPr>
        <w:t>.</w:t>
      </w:r>
      <w:r w:rsidR="009B1112" w:rsidRPr="00BA72D3">
        <w:rPr>
          <w:rFonts w:ascii="Cambria" w:hAnsi="Cambria"/>
          <w:noProof/>
          <w:lang w:val="en-GB"/>
        </w:rPr>
        <w:tab/>
        <w:t>Utzschneider KM, Prigeon RL, Faulenbach MV, Tong J, Carr DB, Boyko EJ, et al. Oral disposition index predicts the development of future diabetes above and beyond fasting and 2-h glucose levels. Diabetes Care. 2009;32(2):335-41.</w:t>
      </w:r>
    </w:p>
    <w:p w14:paraId="5F5F5499" w14:textId="54DE1F28"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10</w:t>
      </w:r>
      <w:r w:rsidR="009B1112" w:rsidRPr="00BA72D3">
        <w:rPr>
          <w:rFonts w:ascii="Cambria" w:hAnsi="Cambria"/>
          <w:noProof/>
          <w:lang w:val="en-GB"/>
        </w:rPr>
        <w:t>.</w:t>
      </w:r>
      <w:r w:rsidR="009B1112" w:rsidRPr="00BA72D3">
        <w:rPr>
          <w:rFonts w:ascii="Cambria" w:hAnsi="Cambria"/>
          <w:noProof/>
          <w:lang w:val="en-GB"/>
        </w:rPr>
        <w:tab/>
        <w:t>Ulrich P, Cerami A. Protein glycation, diabetes, and aging. Recent Prog Horm Res. 2001;56:1-21.</w:t>
      </w:r>
    </w:p>
    <w:p w14:paraId="63CFFA13" w14:textId="7D0DA006"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11</w:t>
      </w:r>
      <w:r w:rsidR="009B1112" w:rsidRPr="00BA72D3">
        <w:rPr>
          <w:rFonts w:ascii="Cambria" w:hAnsi="Cambria"/>
          <w:noProof/>
          <w:lang w:val="en-GB"/>
        </w:rPr>
        <w:t>.</w:t>
      </w:r>
      <w:r w:rsidR="009B1112" w:rsidRPr="00BA72D3">
        <w:rPr>
          <w:rFonts w:ascii="Cambria" w:hAnsi="Cambria"/>
          <w:noProof/>
          <w:lang w:val="en-GB"/>
        </w:rPr>
        <w:tab/>
        <w:t>Sanz M, Ceriello A, Buysschaert M, Chapple I, Demmer RT, Graziani F, et al. Scientific evidence on the links between periodontal diseases and diabetes: Consensus report and guidelines of the joint workshop on periodontal diseases and diabetes by the International Diabetes Federation and the European Federation of Periodontology. J Clin Periodontol. 2018;45(2):138-49.</w:t>
      </w:r>
    </w:p>
    <w:p w14:paraId="34121F9A" w14:textId="20241812"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12</w:t>
      </w:r>
      <w:r w:rsidR="009B1112" w:rsidRPr="00BA72D3">
        <w:rPr>
          <w:rFonts w:ascii="Cambria" w:hAnsi="Cambria"/>
          <w:noProof/>
          <w:lang w:val="en-GB"/>
        </w:rPr>
        <w:t>.</w:t>
      </w:r>
      <w:r w:rsidR="009B1112" w:rsidRPr="00BA72D3">
        <w:rPr>
          <w:rFonts w:ascii="Cambria" w:hAnsi="Cambria"/>
          <w:noProof/>
          <w:lang w:val="en-GB"/>
        </w:rPr>
        <w:tab/>
        <w:t>Tsai C, Hayes C, Taylor GW. Glycemic control of type 2 diabetes and severe periodontal disease in the US adult population. Community Dent Oral Epidemiol. 2002;30(3):182-92.</w:t>
      </w:r>
    </w:p>
    <w:p w14:paraId="708C3C3B" w14:textId="07A3B9E8" w:rsidR="009B1112" w:rsidRPr="00BA72D3" w:rsidRDefault="00DC51D1" w:rsidP="00BA72D3">
      <w:pPr>
        <w:pStyle w:val="EndNoteBibliography"/>
        <w:spacing w:line="360" w:lineRule="auto"/>
        <w:jc w:val="both"/>
        <w:rPr>
          <w:rFonts w:ascii="Cambria" w:hAnsi="Cambria"/>
          <w:noProof/>
        </w:rPr>
      </w:pPr>
      <w:r>
        <w:rPr>
          <w:rFonts w:ascii="Cambria" w:hAnsi="Cambria"/>
          <w:noProof/>
          <w:lang w:val="en-GB"/>
        </w:rPr>
        <w:t>13</w:t>
      </w:r>
      <w:r w:rsidR="009B1112" w:rsidRPr="00BA72D3">
        <w:rPr>
          <w:rFonts w:ascii="Cambria" w:hAnsi="Cambria"/>
          <w:noProof/>
          <w:lang w:val="en-GB"/>
        </w:rPr>
        <w:t>.</w:t>
      </w:r>
      <w:r w:rsidR="009B1112" w:rsidRPr="00BA72D3">
        <w:rPr>
          <w:rFonts w:ascii="Cambria" w:hAnsi="Cambria"/>
          <w:noProof/>
          <w:lang w:val="en-GB"/>
        </w:rPr>
        <w:tab/>
        <w:t xml:space="preserve">Babaev EA, Balmasova IP, Mkrtumyan AM, Kostryukova SN, Vakhitova ES, Il'ina EN, et al. Metagenomic Analysis of Gingival Sulcus Microbiota and Pathogenesis of Periodontitis Associated with Type 2 Diabetes Mellitus. </w:t>
      </w:r>
      <w:r w:rsidR="009B1112" w:rsidRPr="00BA72D3">
        <w:rPr>
          <w:rFonts w:ascii="Cambria" w:hAnsi="Cambria"/>
          <w:noProof/>
        </w:rPr>
        <w:t>Bull Exp Biol Med. 2017;163(6):718-21.</w:t>
      </w:r>
    </w:p>
    <w:p w14:paraId="54B3D866" w14:textId="6DE2B842"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rPr>
        <w:t>14</w:t>
      </w:r>
      <w:r w:rsidR="009B1112" w:rsidRPr="00BA72D3">
        <w:rPr>
          <w:rFonts w:ascii="Cambria" w:hAnsi="Cambria"/>
          <w:noProof/>
        </w:rPr>
        <w:t>.</w:t>
      </w:r>
      <w:r w:rsidR="009B1112" w:rsidRPr="00BA72D3">
        <w:rPr>
          <w:rFonts w:ascii="Cambria" w:hAnsi="Cambria"/>
          <w:noProof/>
        </w:rPr>
        <w:tab/>
        <w:t xml:space="preserve">Wernicke K, Zeissler S, Mooren FC, Frech T, Hellmann S, Stiesch M, et al. </w:t>
      </w:r>
      <w:r w:rsidR="009B1112" w:rsidRPr="00BA72D3">
        <w:rPr>
          <w:rFonts w:ascii="Cambria" w:hAnsi="Cambria"/>
          <w:noProof/>
          <w:lang w:val="en-GB"/>
        </w:rPr>
        <w:t>Probing depth is an independent risk factor for HbA1c levels in diabetic patients under physical training: a cross-sectional pilot-study. BMC Oral Health. 2018;18(1):46.</w:t>
      </w:r>
    </w:p>
    <w:p w14:paraId="314C8680" w14:textId="45D847E8" w:rsidR="009B1112" w:rsidRPr="00BA72D3" w:rsidRDefault="009B1112" w:rsidP="00BA72D3">
      <w:pPr>
        <w:pStyle w:val="EndNoteBibliography"/>
        <w:spacing w:line="360" w:lineRule="auto"/>
        <w:jc w:val="both"/>
        <w:rPr>
          <w:rFonts w:ascii="Cambria" w:hAnsi="Cambria"/>
          <w:noProof/>
          <w:lang w:val="en-GB"/>
        </w:rPr>
      </w:pPr>
      <w:r w:rsidRPr="00BA72D3">
        <w:rPr>
          <w:rFonts w:ascii="Cambria" w:hAnsi="Cambria"/>
          <w:noProof/>
          <w:lang w:val="en-GB"/>
        </w:rPr>
        <w:t>1</w:t>
      </w:r>
      <w:r w:rsidR="00DC51D1">
        <w:rPr>
          <w:rFonts w:ascii="Cambria" w:hAnsi="Cambria"/>
          <w:noProof/>
          <w:lang w:val="en-GB"/>
        </w:rPr>
        <w:t>5</w:t>
      </w:r>
      <w:r w:rsidRPr="00BA72D3">
        <w:rPr>
          <w:rFonts w:ascii="Cambria" w:hAnsi="Cambria"/>
          <w:noProof/>
          <w:lang w:val="en-GB"/>
        </w:rPr>
        <w:t>.</w:t>
      </w:r>
      <w:r w:rsidRPr="00BA72D3">
        <w:rPr>
          <w:rFonts w:ascii="Cambria" w:hAnsi="Cambria"/>
          <w:noProof/>
          <w:lang w:val="en-GB"/>
        </w:rPr>
        <w:tab/>
        <w:t>Tsobgny-Tsague NF, Lontchi-Yimagou E, Nana ARN, Tankeu AT, Katte JC, Dehayem MY, et al. Effects of nonsurgical periodontal treatment on glycated haemoglobin on type 2 diabetes patients (PARODIA 1 study): a randomized controlled trial in a sub-Saharan Africa population. BMC Oral Health. 2018;18(1):28.</w:t>
      </w:r>
    </w:p>
    <w:p w14:paraId="60CE28DE" w14:textId="0B5421AF" w:rsidR="009B1112" w:rsidRPr="00BA72D3" w:rsidRDefault="00DC51D1" w:rsidP="00BA72D3">
      <w:pPr>
        <w:pStyle w:val="EndNoteBibliography"/>
        <w:spacing w:line="360" w:lineRule="auto"/>
        <w:jc w:val="both"/>
        <w:rPr>
          <w:rFonts w:ascii="Cambria" w:hAnsi="Cambria"/>
          <w:noProof/>
        </w:rPr>
      </w:pPr>
      <w:r>
        <w:rPr>
          <w:rFonts w:ascii="Cambria" w:hAnsi="Cambria"/>
          <w:noProof/>
          <w:lang w:val="en-GB"/>
        </w:rPr>
        <w:t>16</w:t>
      </w:r>
      <w:r w:rsidR="009B1112" w:rsidRPr="00BA72D3">
        <w:rPr>
          <w:rFonts w:ascii="Cambria" w:hAnsi="Cambria"/>
          <w:noProof/>
          <w:lang w:val="en-GB"/>
        </w:rPr>
        <w:t>.</w:t>
      </w:r>
      <w:r w:rsidR="009B1112" w:rsidRPr="00BA72D3">
        <w:rPr>
          <w:rFonts w:ascii="Cambria" w:hAnsi="Cambria"/>
          <w:noProof/>
          <w:lang w:val="en-GB"/>
        </w:rPr>
        <w:tab/>
        <w:t xml:space="preserve">Kebede TG, Pink C, Rathmann W, Kowall B, Völzke H, Petersmann A, et al. Does periodontitis affect diabetes incidence and haemoglobin A1c change? An 11-year follow-up study. </w:t>
      </w:r>
      <w:r w:rsidR="009B1112" w:rsidRPr="00BA72D3">
        <w:rPr>
          <w:rFonts w:ascii="Cambria" w:hAnsi="Cambria"/>
          <w:noProof/>
        </w:rPr>
        <w:t>Diabetes Metab. 2018;44(3):243-9.</w:t>
      </w:r>
    </w:p>
    <w:p w14:paraId="6A4094EF" w14:textId="60D71A5E"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rPr>
        <w:t>17</w:t>
      </w:r>
      <w:r w:rsidR="009B1112" w:rsidRPr="00BA72D3">
        <w:rPr>
          <w:rFonts w:ascii="Cambria" w:hAnsi="Cambria"/>
          <w:noProof/>
        </w:rPr>
        <w:t>.</w:t>
      </w:r>
      <w:r w:rsidR="009B1112" w:rsidRPr="00BA72D3">
        <w:rPr>
          <w:rFonts w:ascii="Cambria" w:hAnsi="Cambria"/>
          <w:noProof/>
        </w:rPr>
        <w:tab/>
        <w:t xml:space="preserve">Wang S, Liu J, Zhang J, Lin J, Yang S, Yao J, et al. </w:t>
      </w:r>
      <w:r w:rsidR="009B1112" w:rsidRPr="00BA72D3">
        <w:rPr>
          <w:rFonts w:ascii="Cambria" w:hAnsi="Cambria"/>
          <w:noProof/>
          <w:lang w:val="en-GB"/>
        </w:rPr>
        <w:t>Glycemic control and adipokines after periodontal therapy in patients with Type 2 diabetes and chronic periodontitis. Braz Oral Res. 2017;31:e90.</w:t>
      </w:r>
    </w:p>
    <w:p w14:paraId="524B67D7" w14:textId="308818B6"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18</w:t>
      </w:r>
      <w:r w:rsidR="009B1112" w:rsidRPr="00BA72D3">
        <w:rPr>
          <w:rFonts w:ascii="Cambria" w:hAnsi="Cambria"/>
          <w:noProof/>
          <w:lang w:val="en-GB"/>
        </w:rPr>
        <w:t>.</w:t>
      </w:r>
      <w:r w:rsidR="009B1112" w:rsidRPr="00BA72D3">
        <w:rPr>
          <w:rFonts w:ascii="Cambria" w:hAnsi="Cambria"/>
          <w:noProof/>
          <w:lang w:val="en-GB"/>
        </w:rPr>
        <w:tab/>
        <w:t>Mizuno H, Ekuni D, Maruyama T, Kataoka K, Yoneda T, Fukuhara D, et al. The effects of non-surgical periodontal treatment on glycemic control, oxidative stress balance and quality of life in patients with type 2 diabetes: A randomized clinical trial. PLoS One. 2017;12(11):e0188171.</w:t>
      </w:r>
    </w:p>
    <w:p w14:paraId="612AB742" w14:textId="6A7E7D56"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19</w:t>
      </w:r>
      <w:r w:rsidR="009B1112" w:rsidRPr="00BA72D3">
        <w:rPr>
          <w:rFonts w:ascii="Cambria" w:hAnsi="Cambria"/>
          <w:noProof/>
          <w:lang w:val="en-GB"/>
        </w:rPr>
        <w:t>.</w:t>
      </w:r>
      <w:r w:rsidR="009B1112" w:rsidRPr="00BA72D3">
        <w:rPr>
          <w:rFonts w:ascii="Cambria" w:hAnsi="Cambria"/>
          <w:noProof/>
          <w:lang w:val="en-GB"/>
        </w:rPr>
        <w:tab/>
        <w:t>Teeuw WJ. [A PhD completed. Periodontitis, diabetes mellitus, cardiovascular disease: a Bermuda triangle]. Ned Tijdschr Tandheelkd. 2017;124(10):511-3.</w:t>
      </w:r>
    </w:p>
    <w:p w14:paraId="76F358CF" w14:textId="0C3E1532"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20</w:t>
      </w:r>
      <w:r w:rsidR="009B1112" w:rsidRPr="00BA72D3">
        <w:rPr>
          <w:rFonts w:ascii="Cambria" w:hAnsi="Cambria"/>
          <w:noProof/>
          <w:lang w:val="en-GB"/>
        </w:rPr>
        <w:t>.</w:t>
      </w:r>
      <w:r w:rsidR="009B1112" w:rsidRPr="00BA72D3">
        <w:rPr>
          <w:rFonts w:ascii="Cambria" w:hAnsi="Cambria"/>
          <w:noProof/>
          <w:lang w:val="en-GB"/>
        </w:rPr>
        <w:tab/>
        <w:t>Miranda TS, Feres M, Retamal-Valdés B, Perez-Chaparro PJ, Maciel SS, Duarte PM. Influence of glycemic control on the levels of subgingival periodontal pathogens in patients with generalized chronic periodontitis and type 2 diabetes. J Appl Oral Sci. 2017;25(1):82-9.</w:t>
      </w:r>
    </w:p>
    <w:p w14:paraId="189466C7" w14:textId="0E28ED71"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21</w:t>
      </w:r>
      <w:r w:rsidR="009B1112" w:rsidRPr="00BA72D3">
        <w:rPr>
          <w:rFonts w:ascii="Cambria" w:hAnsi="Cambria"/>
          <w:noProof/>
          <w:lang w:val="en-GB"/>
        </w:rPr>
        <w:t>.</w:t>
      </w:r>
      <w:r w:rsidR="009B1112" w:rsidRPr="00BA72D3">
        <w:rPr>
          <w:rFonts w:ascii="Cambria" w:hAnsi="Cambria"/>
          <w:noProof/>
          <w:lang w:val="en-GB"/>
        </w:rPr>
        <w:tab/>
        <w:t>Khanuja PK, Narula SC, Rajput R, Sharma RK, Tewari S. Association of periodontal disease with glycemic control in patients with type 2 diabetes in Indian population. Front Med. 2017;11(1):110-9.</w:t>
      </w:r>
    </w:p>
    <w:p w14:paraId="0905D3D3" w14:textId="05D4DBA5"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22</w:t>
      </w:r>
      <w:r w:rsidR="009B1112" w:rsidRPr="00BA72D3">
        <w:rPr>
          <w:rFonts w:ascii="Cambria" w:hAnsi="Cambria"/>
          <w:noProof/>
          <w:lang w:val="en-GB"/>
        </w:rPr>
        <w:t>.</w:t>
      </w:r>
      <w:r w:rsidR="009B1112" w:rsidRPr="00BA72D3">
        <w:rPr>
          <w:rFonts w:ascii="Cambria" w:hAnsi="Cambria"/>
          <w:noProof/>
          <w:lang w:val="en-GB"/>
        </w:rPr>
        <w:tab/>
        <w:t>Costa KL, Taboza ZA, Angelino GB, Silveira VR, Montenegro R, Haas AN, et al. Influence of Periodontal Disease on Changes of Glycated Hemoglobin Levels in Patients With Type 2 Diabetes Mellitus: A Retrospective Cohort Study. J Periodontol. 2017;88(1):17-25.</w:t>
      </w:r>
    </w:p>
    <w:p w14:paraId="51C7B10E" w14:textId="26B20F86" w:rsidR="009B1112" w:rsidRPr="00BA72D3" w:rsidRDefault="00DC51D1" w:rsidP="00BA72D3">
      <w:pPr>
        <w:pStyle w:val="EndNoteBibliography"/>
        <w:spacing w:line="360" w:lineRule="auto"/>
        <w:jc w:val="both"/>
        <w:rPr>
          <w:rFonts w:ascii="Cambria" w:hAnsi="Cambria"/>
          <w:noProof/>
        </w:rPr>
      </w:pPr>
      <w:r>
        <w:rPr>
          <w:rFonts w:ascii="Cambria" w:hAnsi="Cambria"/>
          <w:noProof/>
          <w:lang w:val="en-GB"/>
        </w:rPr>
        <w:t>23</w:t>
      </w:r>
      <w:r w:rsidR="009B1112" w:rsidRPr="00BA72D3">
        <w:rPr>
          <w:rFonts w:ascii="Cambria" w:hAnsi="Cambria"/>
          <w:noProof/>
          <w:lang w:val="en-GB"/>
        </w:rPr>
        <w:t>.</w:t>
      </w:r>
      <w:r w:rsidR="009B1112" w:rsidRPr="00BA72D3">
        <w:rPr>
          <w:rFonts w:ascii="Cambria" w:hAnsi="Cambria"/>
          <w:noProof/>
          <w:lang w:val="en-GB"/>
        </w:rPr>
        <w:tab/>
        <w:t xml:space="preserve">Koçak E, Sağlam M, Kayış SA, Dündar N, Kebapçılar L, Loos BG, et al. Nonsurgical periodontal therapy with/without diode laser modulates metabolic control of type 2 diabetics with periodontitis: a randomized clinical trial. </w:t>
      </w:r>
      <w:r w:rsidR="009B1112" w:rsidRPr="00BA72D3">
        <w:rPr>
          <w:rFonts w:ascii="Cambria" w:hAnsi="Cambria"/>
          <w:noProof/>
        </w:rPr>
        <w:t>Lasers Med Sci. 2016;31(2):343-53.</w:t>
      </w:r>
    </w:p>
    <w:p w14:paraId="3875CF67" w14:textId="608885C8"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rPr>
        <w:t>24</w:t>
      </w:r>
      <w:r w:rsidR="009B1112" w:rsidRPr="00BA72D3">
        <w:rPr>
          <w:rFonts w:ascii="Cambria" w:hAnsi="Cambria"/>
          <w:noProof/>
        </w:rPr>
        <w:t>.</w:t>
      </w:r>
      <w:r w:rsidR="009B1112" w:rsidRPr="00BA72D3">
        <w:rPr>
          <w:rFonts w:ascii="Cambria" w:hAnsi="Cambria"/>
          <w:noProof/>
        </w:rPr>
        <w:tab/>
        <w:t xml:space="preserve">Holm NC, Belstrøm D, Østergaard JA, Schou S, Holmstrup P, Grauballe MB. </w:t>
      </w:r>
      <w:r w:rsidR="009B1112" w:rsidRPr="00BA72D3">
        <w:rPr>
          <w:rFonts w:ascii="Cambria" w:hAnsi="Cambria"/>
          <w:noProof/>
          <w:lang w:val="en-GB"/>
        </w:rPr>
        <w:t>Identification of Individuals With Undiagnosed Diabetes and Pre-Diabetes in a Danish Cohort Attending Dental Treatment. J Periodontol. 2016;87(4):395-402.</w:t>
      </w:r>
    </w:p>
    <w:p w14:paraId="078C5344" w14:textId="26EABD69"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25</w:t>
      </w:r>
      <w:r w:rsidR="009B1112" w:rsidRPr="00BA72D3">
        <w:rPr>
          <w:rFonts w:ascii="Cambria" w:hAnsi="Cambria"/>
          <w:noProof/>
          <w:lang w:val="en-GB"/>
        </w:rPr>
        <w:t>.</w:t>
      </w:r>
      <w:r w:rsidR="009B1112" w:rsidRPr="00BA72D3">
        <w:rPr>
          <w:rFonts w:ascii="Cambria" w:hAnsi="Cambria"/>
          <w:noProof/>
          <w:lang w:val="en-GB"/>
        </w:rPr>
        <w:tab/>
        <w:t>Srinivasa TS, Agrawal P, Goyal P, Farista S, Sowmya NK, Deonani S. Comparative clinical evaluation of glycosylated haemoglobin level in healthy and chronic periodontitis patients: A chairside diagnostic method. Indian J Dent Res. 2015;26(5):504-7.</w:t>
      </w:r>
    </w:p>
    <w:p w14:paraId="4D8DDFEA" w14:textId="10D22380"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26</w:t>
      </w:r>
      <w:r w:rsidR="009B1112" w:rsidRPr="00BA72D3">
        <w:rPr>
          <w:rFonts w:ascii="Cambria" w:hAnsi="Cambria"/>
          <w:noProof/>
          <w:lang w:val="en-GB"/>
        </w:rPr>
        <w:t>.</w:t>
      </w:r>
      <w:r w:rsidR="009B1112" w:rsidRPr="00BA72D3">
        <w:rPr>
          <w:rFonts w:ascii="Cambria" w:hAnsi="Cambria"/>
          <w:noProof/>
          <w:lang w:val="en-GB"/>
        </w:rPr>
        <w:tab/>
        <w:t>Altamash M, Klinge B, Engström PE. Periodontal treatment and HbA1c levels in subjects with diabetes mellitus. J Oral Rehabil. 2016;43(1):31-8.</w:t>
      </w:r>
    </w:p>
    <w:p w14:paraId="20BB9882" w14:textId="2638498C"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27</w:t>
      </w:r>
      <w:r w:rsidR="009B1112" w:rsidRPr="00BA72D3">
        <w:rPr>
          <w:rFonts w:ascii="Cambria" w:hAnsi="Cambria"/>
          <w:noProof/>
          <w:lang w:val="en-GB"/>
        </w:rPr>
        <w:t>.</w:t>
      </w:r>
      <w:r w:rsidR="009B1112" w:rsidRPr="00BA72D3">
        <w:rPr>
          <w:rFonts w:ascii="Cambria" w:hAnsi="Cambria"/>
          <w:noProof/>
          <w:lang w:val="en-GB"/>
        </w:rPr>
        <w:tab/>
        <w:t>Bossart M, Calley KH, Gurenlian JR, Mason B, Ferguson RE, Peterson T. A pilot study of an HbA1c chairside screening protocol for diabetes in patients with chronic periodontitis: the dental hygienist's role. Int J Dent Hyg. 2016;14(2):98-107.</w:t>
      </w:r>
    </w:p>
    <w:p w14:paraId="44AD6B6A" w14:textId="002B9A4B"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28</w:t>
      </w:r>
      <w:r w:rsidR="009B1112" w:rsidRPr="00BA72D3">
        <w:rPr>
          <w:rFonts w:ascii="Cambria" w:hAnsi="Cambria"/>
          <w:noProof/>
          <w:lang w:val="en-GB"/>
        </w:rPr>
        <w:t>.</w:t>
      </w:r>
      <w:r w:rsidR="009B1112" w:rsidRPr="00BA72D3">
        <w:rPr>
          <w:rFonts w:ascii="Cambria" w:hAnsi="Cambria"/>
          <w:noProof/>
          <w:lang w:val="en-GB"/>
        </w:rPr>
        <w:tab/>
        <w:t>Hayashi J, Hasegawa A, Hayashi K, Suzuki T, Ishii M, Otsuka H, et al. Effects of periodontal treatment on the medical status of patients with type 2 diabetes mellitus: a pilot study. BMC Oral Health. 2017;17(1):77.</w:t>
      </w:r>
    </w:p>
    <w:p w14:paraId="6E7B41B9" w14:textId="39BEE100" w:rsidR="009B1112" w:rsidRPr="00BA72D3" w:rsidRDefault="00DC51D1" w:rsidP="00BA72D3">
      <w:pPr>
        <w:pStyle w:val="EndNoteBibliography"/>
        <w:spacing w:line="360" w:lineRule="auto"/>
        <w:jc w:val="both"/>
        <w:rPr>
          <w:rFonts w:ascii="Cambria" w:hAnsi="Cambria"/>
          <w:noProof/>
        </w:rPr>
      </w:pPr>
      <w:r>
        <w:rPr>
          <w:rFonts w:ascii="Cambria" w:hAnsi="Cambria"/>
          <w:noProof/>
          <w:lang w:val="en-GB"/>
        </w:rPr>
        <w:t>29</w:t>
      </w:r>
      <w:r w:rsidR="009B1112" w:rsidRPr="00BA72D3">
        <w:rPr>
          <w:rFonts w:ascii="Cambria" w:hAnsi="Cambria"/>
          <w:noProof/>
          <w:lang w:val="en-GB"/>
        </w:rPr>
        <w:t>.</w:t>
      </w:r>
      <w:r w:rsidR="009B1112" w:rsidRPr="00BA72D3">
        <w:rPr>
          <w:rFonts w:ascii="Cambria" w:hAnsi="Cambria"/>
          <w:noProof/>
          <w:lang w:val="en-GB"/>
        </w:rPr>
        <w:tab/>
        <w:t xml:space="preserve">Kiedrowicz M, Dembowska E, Banach J, Safranow K, Pynka S. A comparison of the periodontal status in patients with type 2 diabetes based on glycated haemoglobin levels and other risk factors. </w:t>
      </w:r>
      <w:r w:rsidR="009B1112" w:rsidRPr="00BA72D3">
        <w:rPr>
          <w:rFonts w:ascii="Cambria" w:hAnsi="Cambria"/>
          <w:noProof/>
        </w:rPr>
        <w:t>Adv Med Sci. 2015;60(1):156-61.</w:t>
      </w:r>
    </w:p>
    <w:p w14:paraId="677A8043" w14:textId="79D87E76"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rPr>
        <w:t>30</w:t>
      </w:r>
      <w:r w:rsidR="009B1112" w:rsidRPr="00BA72D3">
        <w:rPr>
          <w:rFonts w:ascii="Cambria" w:hAnsi="Cambria"/>
          <w:noProof/>
        </w:rPr>
        <w:t>.</w:t>
      </w:r>
      <w:r w:rsidR="009B1112" w:rsidRPr="00BA72D3">
        <w:rPr>
          <w:rFonts w:ascii="Cambria" w:hAnsi="Cambria"/>
          <w:noProof/>
        </w:rPr>
        <w:tab/>
        <w:t xml:space="preserve">Schjetlein AL, Jørgensen ME, Lauritzen T, Pedersen ML. </w:t>
      </w:r>
      <w:r w:rsidR="009B1112" w:rsidRPr="00BA72D3">
        <w:rPr>
          <w:rFonts w:ascii="Cambria" w:hAnsi="Cambria"/>
          <w:noProof/>
          <w:lang w:val="en-GB"/>
        </w:rPr>
        <w:t>Periodontal status among patients with diabetes in Nuuk, Greenland. Int J Circumpolar Health. 2014;73:26093.</w:t>
      </w:r>
    </w:p>
    <w:p w14:paraId="09E4F3A0" w14:textId="06AB7438"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31</w:t>
      </w:r>
      <w:r w:rsidR="009B1112" w:rsidRPr="00BA72D3">
        <w:rPr>
          <w:rFonts w:ascii="Cambria" w:hAnsi="Cambria"/>
          <w:noProof/>
          <w:lang w:val="en-GB"/>
        </w:rPr>
        <w:t>.</w:t>
      </w:r>
      <w:r w:rsidR="009B1112" w:rsidRPr="00BA72D3">
        <w:rPr>
          <w:rFonts w:ascii="Cambria" w:hAnsi="Cambria"/>
          <w:noProof/>
          <w:lang w:val="en-GB"/>
        </w:rPr>
        <w:tab/>
        <w:t>Garcia D, Tarima S, Okunseri C. Periodontitis and glycemic control in diabetes: NHANES 2009 to 2012. J Periodontol. 2015;86(4):499-506.</w:t>
      </w:r>
    </w:p>
    <w:p w14:paraId="318FAB32" w14:textId="7073651A"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32</w:t>
      </w:r>
      <w:r w:rsidR="009B1112" w:rsidRPr="00BA72D3">
        <w:rPr>
          <w:rFonts w:ascii="Cambria" w:hAnsi="Cambria"/>
          <w:noProof/>
          <w:lang w:val="en-GB"/>
        </w:rPr>
        <w:t>.</w:t>
      </w:r>
      <w:r w:rsidR="009B1112" w:rsidRPr="00BA72D3">
        <w:rPr>
          <w:rFonts w:ascii="Cambria" w:hAnsi="Cambria"/>
          <w:noProof/>
          <w:lang w:val="en-GB"/>
        </w:rPr>
        <w:tab/>
        <w:t>Perayil J, Suresh N, Fenol A, Vyloppillil R, Bhaskar A, Menon S. Comparison of glycated hemoglobin levels in individuals without diabetes and with and without periodontitis before and after non-surgical periodontal therapy. J Periodontol. 2014;85(12):1658-66.</w:t>
      </w:r>
    </w:p>
    <w:p w14:paraId="267EF1F2" w14:textId="47C8C331"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33</w:t>
      </w:r>
      <w:r w:rsidR="009B1112" w:rsidRPr="00BA72D3">
        <w:rPr>
          <w:rFonts w:ascii="Cambria" w:hAnsi="Cambria"/>
          <w:noProof/>
          <w:lang w:val="en-GB"/>
        </w:rPr>
        <w:t>.</w:t>
      </w:r>
      <w:r w:rsidR="009B1112" w:rsidRPr="00BA72D3">
        <w:rPr>
          <w:rFonts w:ascii="Cambria" w:hAnsi="Cambria"/>
          <w:noProof/>
          <w:lang w:val="en-GB"/>
        </w:rPr>
        <w:tab/>
        <w:t>Raman RP, Taiyeb-Ali TB, Chan SP, Chinna K, Vaithilingam RD. Effect of nonsurgical periodontal therapy verses oral hygiene instructions on type 2 diabetes subjects with chronic periodontitis: a randomised clinical trial. BMC Oral Health. 2014;14:79.</w:t>
      </w:r>
    </w:p>
    <w:p w14:paraId="27E7D376" w14:textId="02BDE8BA" w:rsidR="00E71772" w:rsidRPr="00BF3FB1" w:rsidRDefault="00DC51D1" w:rsidP="00BA72D3">
      <w:pPr>
        <w:spacing w:line="360" w:lineRule="auto"/>
        <w:jc w:val="both"/>
        <w:rPr>
          <w:rFonts w:ascii="Cambria" w:hAnsi="Cambria"/>
          <w:lang w:val="en-GB" w:eastAsia="nl-NL"/>
        </w:rPr>
      </w:pPr>
      <w:r>
        <w:rPr>
          <w:rFonts w:ascii="Cambria" w:hAnsi="Cambria"/>
          <w:color w:val="000000"/>
          <w:sz w:val="27"/>
          <w:szCs w:val="27"/>
          <w:lang w:val="en-GB" w:eastAsia="nl-NL"/>
        </w:rPr>
        <w:t>34</w:t>
      </w:r>
      <w:r w:rsidR="00E71772" w:rsidRPr="00BF3FB1">
        <w:rPr>
          <w:rFonts w:ascii="Cambria" w:hAnsi="Cambria"/>
          <w:color w:val="000000"/>
          <w:sz w:val="27"/>
          <w:szCs w:val="27"/>
          <w:lang w:val="en-GB" w:eastAsia="nl-NL"/>
        </w:rPr>
        <w:t xml:space="preserve">. </w:t>
      </w:r>
      <w:r w:rsidR="00E71772" w:rsidRPr="00BF3FB1">
        <w:rPr>
          <w:rFonts w:ascii="Cambria" w:hAnsi="Cambria"/>
          <w:color w:val="000000"/>
          <w:sz w:val="27"/>
          <w:szCs w:val="27"/>
          <w:lang w:val="en-GB" w:eastAsia="nl-NL"/>
        </w:rPr>
        <w:tab/>
      </w:r>
      <w:r w:rsidR="00E71772" w:rsidRPr="00BF3FB1">
        <w:rPr>
          <w:rFonts w:ascii="Cambria" w:hAnsi="Cambria"/>
          <w:color w:val="000000"/>
          <w:lang w:val="en-GB" w:eastAsia="nl-NL"/>
        </w:rPr>
        <w:t>Gay IC, Tran DT, Cavender AC, Weltman R, Chang J, Luckenbach E,Tribble GD. The effect of periodontal therapy on glycemic control in a Hispanicpopulation with type 2 diabetes: a randomized controlled trial. J Clin Periodontol. 2014; 41: 673–680</w:t>
      </w:r>
    </w:p>
    <w:p w14:paraId="5B528324" w14:textId="73545DC5"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35</w:t>
      </w:r>
      <w:r w:rsidR="009B1112" w:rsidRPr="00BA72D3">
        <w:rPr>
          <w:rFonts w:ascii="Cambria" w:hAnsi="Cambria"/>
          <w:noProof/>
          <w:lang w:val="en-GB"/>
        </w:rPr>
        <w:t>.</w:t>
      </w:r>
      <w:r w:rsidR="009B1112" w:rsidRPr="00BA72D3">
        <w:rPr>
          <w:rFonts w:ascii="Cambria" w:hAnsi="Cambria"/>
          <w:noProof/>
          <w:lang w:val="en-GB"/>
        </w:rPr>
        <w:tab/>
        <w:t>Katagiri S, Nitta H, Nagasawa T, Izumi Y, Kanazawa M, Matsuo A, et al. Effect of glycemic control on periodontitis in type 2 diabetic patients with periodontal disease. J Diabetes Investig. 2013;4(3):320-5.</w:t>
      </w:r>
    </w:p>
    <w:p w14:paraId="379EFAD4" w14:textId="01BF5336"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36</w:t>
      </w:r>
      <w:r w:rsidR="009B1112" w:rsidRPr="00BA72D3">
        <w:rPr>
          <w:rFonts w:ascii="Cambria" w:hAnsi="Cambria"/>
          <w:noProof/>
          <w:lang w:val="en-GB"/>
        </w:rPr>
        <w:t>.</w:t>
      </w:r>
      <w:r w:rsidR="009B1112" w:rsidRPr="00BA72D3">
        <w:rPr>
          <w:rFonts w:ascii="Cambria" w:hAnsi="Cambria"/>
          <w:noProof/>
          <w:lang w:val="en-GB"/>
        </w:rPr>
        <w:tab/>
        <w:t>Muthu J, Muthanandam S, Mahendra J, Namasivayam A, John L, Logaranjini A. Effect of Nonsurgical Periodontal Therapy on the Glycaemic Control of Nondiabetic Periodontitis Patients: A Clinical Biochemical Study. Oral Health Prev Dent. 2015;13(3):261-6.</w:t>
      </w:r>
    </w:p>
    <w:p w14:paraId="255D7D91" w14:textId="1550681C"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37</w:t>
      </w:r>
      <w:r w:rsidR="009B1112" w:rsidRPr="00BA72D3">
        <w:rPr>
          <w:rFonts w:ascii="Cambria" w:hAnsi="Cambria"/>
          <w:noProof/>
          <w:lang w:val="en-GB"/>
        </w:rPr>
        <w:t>.</w:t>
      </w:r>
      <w:r w:rsidR="009B1112" w:rsidRPr="00BA72D3">
        <w:rPr>
          <w:rFonts w:ascii="Cambria" w:hAnsi="Cambria"/>
          <w:noProof/>
          <w:lang w:val="en-GB"/>
        </w:rPr>
        <w:tab/>
        <w:t>Mauri-Obradors E, Jané-Salas E, Sabater-Recolons MeM, Vinas M, López-López J. Effect of nonsurgical periodontal treatment on glycosylated hemoglobin in diabetic patients: a systematic review. Odontology. 2015;103(3):301-13.</w:t>
      </w:r>
    </w:p>
    <w:p w14:paraId="5072F084" w14:textId="2563F1A1" w:rsidR="009B1112" w:rsidRPr="00BA72D3" w:rsidRDefault="00DC51D1" w:rsidP="00BA72D3">
      <w:pPr>
        <w:pStyle w:val="EndNoteBibliography"/>
        <w:spacing w:line="360" w:lineRule="auto"/>
        <w:jc w:val="both"/>
        <w:rPr>
          <w:rFonts w:ascii="Cambria" w:hAnsi="Cambria"/>
          <w:noProof/>
          <w:lang w:val="en-GB"/>
        </w:rPr>
      </w:pPr>
      <w:r>
        <w:rPr>
          <w:rFonts w:ascii="Cambria" w:hAnsi="Cambria"/>
          <w:noProof/>
          <w:lang w:val="en-GB"/>
        </w:rPr>
        <w:t>38</w:t>
      </w:r>
      <w:r w:rsidR="009B1112" w:rsidRPr="00BA72D3">
        <w:rPr>
          <w:rFonts w:ascii="Cambria" w:hAnsi="Cambria"/>
          <w:noProof/>
          <w:lang w:val="en-GB"/>
        </w:rPr>
        <w:t>.</w:t>
      </w:r>
      <w:r w:rsidR="009B1112" w:rsidRPr="00BA72D3">
        <w:rPr>
          <w:rFonts w:ascii="Cambria" w:hAnsi="Cambria"/>
          <w:noProof/>
          <w:lang w:val="en-GB"/>
        </w:rPr>
        <w:tab/>
        <w:t>Teshome A, Yitayeh A. The effect of periodontal therapy on glycemic control and fasting plasma glucose level in type 2 diabetic patients: systematic review and meta-analysis. BMC Oral Health. 2016;17(1):31.</w:t>
      </w:r>
    </w:p>
    <w:p w14:paraId="638DE817" w14:textId="67A7B795" w:rsidR="009B1112" w:rsidRPr="00BA72D3" w:rsidRDefault="00DC51D1" w:rsidP="00BA72D3">
      <w:pPr>
        <w:pStyle w:val="EndNoteBibliography"/>
        <w:spacing w:line="360" w:lineRule="auto"/>
        <w:jc w:val="both"/>
        <w:rPr>
          <w:rFonts w:ascii="Cambria" w:hAnsi="Cambria"/>
          <w:noProof/>
        </w:rPr>
      </w:pPr>
      <w:r>
        <w:rPr>
          <w:rFonts w:ascii="Cambria" w:hAnsi="Cambria"/>
          <w:noProof/>
          <w:lang w:val="en-GB"/>
        </w:rPr>
        <w:t>39</w:t>
      </w:r>
      <w:r w:rsidR="009B1112" w:rsidRPr="00BA72D3">
        <w:rPr>
          <w:rFonts w:ascii="Cambria" w:hAnsi="Cambria"/>
          <w:noProof/>
          <w:lang w:val="en-GB"/>
        </w:rPr>
        <w:t>.</w:t>
      </w:r>
      <w:r w:rsidR="009B1112" w:rsidRPr="00BA72D3">
        <w:rPr>
          <w:rFonts w:ascii="Cambria" w:hAnsi="Cambria"/>
          <w:noProof/>
          <w:lang w:val="en-GB"/>
        </w:rPr>
        <w:tab/>
        <w:t xml:space="preserve">Botero JE, Rodríguez C, Agudelo-Suarez AA. Periodontal treatment and glycaemic control in patients with diabetes and periodontitis: an umbrella review. </w:t>
      </w:r>
      <w:r w:rsidR="009B1112" w:rsidRPr="00BA72D3">
        <w:rPr>
          <w:rFonts w:ascii="Cambria" w:hAnsi="Cambria"/>
          <w:noProof/>
        </w:rPr>
        <w:t>Aust Dent J. 2016;61(2):134-48.</w:t>
      </w:r>
    </w:p>
    <w:p w14:paraId="352B54E6" w14:textId="28D0C44A" w:rsidR="00E65A46" w:rsidRPr="00BA72D3" w:rsidRDefault="00D967F4" w:rsidP="00BA72D3">
      <w:pPr>
        <w:spacing w:line="360" w:lineRule="auto"/>
        <w:jc w:val="both"/>
        <w:rPr>
          <w:rFonts w:ascii="Cambria" w:hAnsi="Cambria"/>
          <w:b/>
        </w:rPr>
        <w:sectPr w:rsidR="00E65A46" w:rsidRPr="00BA72D3" w:rsidSect="00E65A46">
          <w:footerReference w:type="even" r:id="rId23"/>
          <w:footerReference w:type="default" r:id="rId24"/>
          <w:pgSz w:w="11900" w:h="16840"/>
          <w:pgMar w:top="1417" w:right="1417" w:bottom="1417" w:left="1417" w:header="708" w:footer="708" w:gutter="0"/>
          <w:pgNumType w:start="1"/>
          <w:cols w:space="708"/>
          <w:docGrid w:linePitch="360"/>
        </w:sectPr>
      </w:pPr>
      <w:r w:rsidRPr="00BA72D3">
        <w:rPr>
          <w:rFonts w:ascii="Cambria" w:hAnsi="Cambria"/>
          <w:b/>
        </w:rPr>
        <w:fldChar w:fldCharType="end"/>
      </w:r>
    </w:p>
    <w:p w14:paraId="4159DE3B" w14:textId="77777777" w:rsidR="000B562A" w:rsidRDefault="000B562A" w:rsidP="00CD41D2">
      <w:pPr>
        <w:spacing w:line="360" w:lineRule="auto"/>
        <w:jc w:val="both"/>
        <w:rPr>
          <w:rFonts w:asciiTheme="minorHAnsi" w:hAnsiTheme="minorHAnsi"/>
          <w:b/>
        </w:rPr>
      </w:pPr>
    </w:p>
    <w:p w14:paraId="2C42B99B" w14:textId="44F1F368" w:rsidR="003C045F" w:rsidRPr="00790511" w:rsidRDefault="003371D5" w:rsidP="00E2690F">
      <w:pPr>
        <w:pStyle w:val="Kop2"/>
        <w:tabs>
          <w:tab w:val="left" w:pos="1161"/>
        </w:tabs>
        <w:spacing w:line="360" w:lineRule="auto"/>
        <w:jc w:val="both"/>
        <w:rPr>
          <w:rFonts w:asciiTheme="minorHAnsi" w:hAnsiTheme="minorHAnsi"/>
          <w:color w:val="000000" w:themeColor="text1"/>
        </w:rPr>
      </w:pPr>
      <w:bookmarkStart w:id="26" w:name="_Toc417809157"/>
      <w:r w:rsidRPr="00BA72D3">
        <w:rPr>
          <w:rFonts w:asciiTheme="minorHAnsi" w:hAnsiTheme="minorHAnsi"/>
          <w:color w:val="000000" w:themeColor="text1"/>
        </w:rPr>
        <w:t>X.9</w:t>
      </w:r>
      <w:r w:rsidR="005C154D" w:rsidRPr="00BA72D3">
        <w:rPr>
          <w:rFonts w:asciiTheme="minorHAnsi" w:hAnsiTheme="minorHAnsi"/>
          <w:color w:val="000000" w:themeColor="text1"/>
        </w:rPr>
        <w:t xml:space="preserve"> bijlagen</w:t>
      </w:r>
      <w:bookmarkEnd w:id="26"/>
    </w:p>
    <w:p w14:paraId="6AE9511A" w14:textId="6D071D0A" w:rsidR="003C045F" w:rsidRDefault="003C045F" w:rsidP="00E2690F">
      <w:pPr>
        <w:pStyle w:val="Kop3"/>
        <w:spacing w:line="360" w:lineRule="auto"/>
      </w:pPr>
      <w:bookmarkStart w:id="27" w:name="_Toc417809158"/>
      <w:r>
        <w:t>X.9</w:t>
      </w:r>
      <w:r w:rsidR="00790511">
        <w:t>.1</w:t>
      </w:r>
      <w:r w:rsidRPr="00285CD7">
        <w:t xml:space="preserve"> </w:t>
      </w:r>
      <w:r w:rsidRPr="00285CD7">
        <w:rPr>
          <w:i/>
        </w:rPr>
        <w:t xml:space="preserve">Tabel </w:t>
      </w:r>
      <w:r w:rsidR="00790511">
        <w:rPr>
          <w:i/>
        </w:rPr>
        <w:t>3</w:t>
      </w:r>
      <w:r>
        <w:rPr>
          <w:b/>
        </w:rPr>
        <w:t xml:space="preserve"> </w:t>
      </w:r>
      <w:r w:rsidRPr="00285CD7">
        <w:t>toont de solitair beschrijvende studies over de relatie tussen de parodontale status en HbA1c-waarden</w:t>
      </w:r>
      <w:bookmarkEnd w:id="27"/>
    </w:p>
    <w:tbl>
      <w:tblPr>
        <w:tblStyle w:val="Tabelraster"/>
        <w:tblW w:w="15593" w:type="dxa"/>
        <w:tblInd w:w="-459" w:type="dxa"/>
        <w:tblLook w:val="04A0" w:firstRow="1" w:lastRow="0" w:firstColumn="1" w:lastColumn="0" w:noHBand="0" w:noVBand="1"/>
      </w:tblPr>
      <w:tblGrid>
        <w:gridCol w:w="1423"/>
        <w:gridCol w:w="1535"/>
        <w:gridCol w:w="1621"/>
        <w:gridCol w:w="1766"/>
        <w:gridCol w:w="1523"/>
        <w:gridCol w:w="1464"/>
        <w:gridCol w:w="1418"/>
        <w:gridCol w:w="2535"/>
        <w:gridCol w:w="2308"/>
      </w:tblGrid>
      <w:tr w:rsidR="002162E0" w14:paraId="3A251074" w14:textId="77777777" w:rsidTr="006B1539">
        <w:tc>
          <w:tcPr>
            <w:tcW w:w="1423" w:type="dxa"/>
            <w:shd w:val="clear" w:color="auto" w:fill="7F7F7F" w:themeFill="text1" w:themeFillTint="80"/>
          </w:tcPr>
          <w:p w14:paraId="39226462" w14:textId="77777777" w:rsidR="002162E0" w:rsidRPr="00C2577F" w:rsidRDefault="002162E0">
            <w:pPr>
              <w:rPr>
                <w:sz w:val="16"/>
                <w:szCs w:val="16"/>
              </w:rPr>
            </w:pPr>
          </w:p>
        </w:tc>
        <w:tc>
          <w:tcPr>
            <w:tcW w:w="1535" w:type="dxa"/>
            <w:shd w:val="clear" w:color="auto" w:fill="7F7F7F" w:themeFill="text1" w:themeFillTint="80"/>
          </w:tcPr>
          <w:p w14:paraId="7771D4BF" w14:textId="77777777" w:rsidR="002162E0" w:rsidRPr="00C2577F" w:rsidRDefault="002162E0">
            <w:pPr>
              <w:rPr>
                <w:sz w:val="16"/>
                <w:szCs w:val="16"/>
              </w:rPr>
            </w:pPr>
            <w:r>
              <w:rPr>
                <w:sz w:val="16"/>
                <w:szCs w:val="16"/>
              </w:rPr>
              <w:t>doel</w:t>
            </w:r>
          </w:p>
        </w:tc>
        <w:tc>
          <w:tcPr>
            <w:tcW w:w="1621" w:type="dxa"/>
            <w:shd w:val="clear" w:color="auto" w:fill="7F7F7F" w:themeFill="text1" w:themeFillTint="80"/>
          </w:tcPr>
          <w:p w14:paraId="64FB98B9" w14:textId="77777777" w:rsidR="002162E0" w:rsidRPr="00C2577F" w:rsidRDefault="002162E0">
            <w:pPr>
              <w:rPr>
                <w:sz w:val="16"/>
                <w:szCs w:val="16"/>
              </w:rPr>
            </w:pPr>
            <w:r w:rsidRPr="00C2577F">
              <w:rPr>
                <w:sz w:val="16"/>
                <w:szCs w:val="16"/>
              </w:rPr>
              <w:t>inclusie</w:t>
            </w:r>
          </w:p>
        </w:tc>
        <w:tc>
          <w:tcPr>
            <w:tcW w:w="1766" w:type="dxa"/>
            <w:shd w:val="clear" w:color="auto" w:fill="7F7F7F" w:themeFill="text1" w:themeFillTint="80"/>
          </w:tcPr>
          <w:p w14:paraId="231EDC6E" w14:textId="77777777" w:rsidR="002162E0" w:rsidRPr="00C2577F" w:rsidRDefault="002162E0">
            <w:pPr>
              <w:rPr>
                <w:sz w:val="16"/>
                <w:szCs w:val="16"/>
              </w:rPr>
            </w:pPr>
            <w:r w:rsidRPr="00C2577F">
              <w:rPr>
                <w:sz w:val="16"/>
                <w:szCs w:val="16"/>
              </w:rPr>
              <w:t>exclusie</w:t>
            </w:r>
          </w:p>
        </w:tc>
        <w:tc>
          <w:tcPr>
            <w:tcW w:w="1523" w:type="dxa"/>
            <w:shd w:val="clear" w:color="auto" w:fill="7F7F7F" w:themeFill="text1" w:themeFillTint="80"/>
          </w:tcPr>
          <w:p w14:paraId="71FB3F06" w14:textId="77777777" w:rsidR="002162E0" w:rsidRPr="00C2577F" w:rsidRDefault="002162E0">
            <w:pPr>
              <w:rPr>
                <w:sz w:val="16"/>
                <w:szCs w:val="16"/>
              </w:rPr>
            </w:pPr>
            <w:r w:rsidRPr="00C2577F">
              <w:rPr>
                <w:sz w:val="16"/>
                <w:szCs w:val="16"/>
              </w:rPr>
              <w:t>#t</w:t>
            </w:r>
          </w:p>
        </w:tc>
        <w:tc>
          <w:tcPr>
            <w:tcW w:w="1464" w:type="dxa"/>
            <w:shd w:val="clear" w:color="auto" w:fill="7F7F7F" w:themeFill="text1" w:themeFillTint="80"/>
          </w:tcPr>
          <w:p w14:paraId="4EADCBEE" w14:textId="77777777" w:rsidR="002162E0" w:rsidRPr="00C2577F" w:rsidRDefault="002162E0">
            <w:pPr>
              <w:rPr>
                <w:sz w:val="16"/>
                <w:szCs w:val="16"/>
              </w:rPr>
            </w:pPr>
            <w:r w:rsidRPr="00C2577F">
              <w:rPr>
                <w:sz w:val="16"/>
                <w:szCs w:val="16"/>
              </w:rPr>
              <w:t>#c</w:t>
            </w:r>
          </w:p>
        </w:tc>
        <w:tc>
          <w:tcPr>
            <w:tcW w:w="1418" w:type="dxa"/>
            <w:shd w:val="clear" w:color="auto" w:fill="7F7F7F" w:themeFill="text1" w:themeFillTint="80"/>
          </w:tcPr>
          <w:p w14:paraId="7C7541F3" w14:textId="77777777" w:rsidR="002162E0" w:rsidRPr="00C2577F" w:rsidRDefault="002162E0">
            <w:pPr>
              <w:rPr>
                <w:sz w:val="16"/>
                <w:szCs w:val="16"/>
              </w:rPr>
            </w:pPr>
            <w:r w:rsidRPr="00C2577F">
              <w:rPr>
                <w:sz w:val="16"/>
                <w:szCs w:val="16"/>
              </w:rPr>
              <w:t>Def P</w:t>
            </w:r>
          </w:p>
        </w:tc>
        <w:tc>
          <w:tcPr>
            <w:tcW w:w="2535" w:type="dxa"/>
            <w:shd w:val="clear" w:color="auto" w:fill="7F7F7F" w:themeFill="text1" w:themeFillTint="80"/>
          </w:tcPr>
          <w:p w14:paraId="396FF4F9" w14:textId="77777777" w:rsidR="002162E0" w:rsidRPr="00C2577F" w:rsidRDefault="002162E0">
            <w:pPr>
              <w:rPr>
                <w:sz w:val="16"/>
                <w:szCs w:val="16"/>
              </w:rPr>
            </w:pPr>
            <w:r w:rsidRPr="00C2577F">
              <w:rPr>
                <w:sz w:val="16"/>
                <w:szCs w:val="16"/>
              </w:rPr>
              <w:t>Def DM</w:t>
            </w:r>
          </w:p>
        </w:tc>
        <w:tc>
          <w:tcPr>
            <w:tcW w:w="2308" w:type="dxa"/>
            <w:shd w:val="clear" w:color="auto" w:fill="7F7F7F" w:themeFill="text1" w:themeFillTint="80"/>
          </w:tcPr>
          <w:p w14:paraId="1715CB4D" w14:textId="77777777" w:rsidR="002162E0" w:rsidRPr="00C2577F" w:rsidRDefault="002162E0">
            <w:pPr>
              <w:rPr>
                <w:sz w:val="16"/>
                <w:szCs w:val="16"/>
              </w:rPr>
            </w:pPr>
            <w:r w:rsidRPr="00C2577F">
              <w:rPr>
                <w:sz w:val="16"/>
                <w:szCs w:val="16"/>
              </w:rPr>
              <w:t>outcome</w:t>
            </w:r>
          </w:p>
        </w:tc>
      </w:tr>
      <w:tr w:rsidR="002162E0" w14:paraId="79860488" w14:textId="77777777" w:rsidTr="006B1539">
        <w:tc>
          <w:tcPr>
            <w:tcW w:w="1423" w:type="dxa"/>
          </w:tcPr>
          <w:p w14:paraId="3AF516EB" w14:textId="77777777" w:rsidR="002162E0" w:rsidRPr="00C2577F" w:rsidRDefault="002162E0">
            <w:pPr>
              <w:rPr>
                <w:sz w:val="16"/>
                <w:szCs w:val="16"/>
              </w:rPr>
            </w:pPr>
            <w:r w:rsidRPr="00C2577F">
              <w:rPr>
                <w:i/>
                <w:sz w:val="16"/>
                <w:szCs w:val="16"/>
              </w:rPr>
              <w:t>E.A Babaev</w:t>
            </w:r>
          </w:p>
        </w:tc>
        <w:tc>
          <w:tcPr>
            <w:tcW w:w="1535" w:type="dxa"/>
          </w:tcPr>
          <w:p w14:paraId="677D1AF9" w14:textId="77777777" w:rsidR="002162E0" w:rsidRPr="00C2577F" w:rsidRDefault="002162E0">
            <w:pPr>
              <w:rPr>
                <w:sz w:val="16"/>
                <w:szCs w:val="16"/>
              </w:rPr>
            </w:pPr>
            <w:r>
              <w:rPr>
                <w:sz w:val="16"/>
                <w:szCs w:val="16"/>
              </w:rPr>
              <w:t xml:space="preserve">Effect </w:t>
            </w:r>
            <w:r>
              <w:rPr>
                <w:sz w:val="16"/>
                <w:szCs w:val="16"/>
              </w:rPr>
              <w:sym w:font="Symbol" w:char="F0AD"/>
            </w:r>
            <w:r>
              <w:rPr>
                <w:sz w:val="16"/>
                <w:szCs w:val="16"/>
              </w:rPr>
              <w:t xml:space="preserve"> HbA1c op P of P op HbA1c</w:t>
            </w:r>
          </w:p>
        </w:tc>
        <w:tc>
          <w:tcPr>
            <w:tcW w:w="1621" w:type="dxa"/>
          </w:tcPr>
          <w:p w14:paraId="4580A7FC" w14:textId="77777777" w:rsidR="002162E0" w:rsidRPr="00C2577F" w:rsidRDefault="002162E0">
            <w:pPr>
              <w:rPr>
                <w:sz w:val="16"/>
                <w:szCs w:val="16"/>
              </w:rPr>
            </w:pPr>
            <w:r>
              <w:rPr>
                <w:sz w:val="16"/>
                <w:szCs w:val="16"/>
              </w:rPr>
              <w:t>/</w:t>
            </w:r>
          </w:p>
        </w:tc>
        <w:tc>
          <w:tcPr>
            <w:tcW w:w="1766" w:type="dxa"/>
          </w:tcPr>
          <w:p w14:paraId="73B94D1B" w14:textId="77777777" w:rsidR="002162E0" w:rsidRPr="00C2577F" w:rsidRDefault="002162E0">
            <w:pPr>
              <w:rPr>
                <w:sz w:val="16"/>
                <w:szCs w:val="16"/>
              </w:rPr>
            </w:pPr>
            <w:r>
              <w:rPr>
                <w:sz w:val="16"/>
                <w:szCs w:val="16"/>
              </w:rPr>
              <w:t>/</w:t>
            </w:r>
          </w:p>
        </w:tc>
        <w:tc>
          <w:tcPr>
            <w:tcW w:w="1523" w:type="dxa"/>
          </w:tcPr>
          <w:p w14:paraId="26CFE77E" w14:textId="77777777" w:rsidR="002162E0" w:rsidRDefault="002162E0">
            <w:pPr>
              <w:rPr>
                <w:sz w:val="16"/>
                <w:szCs w:val="16"/>
              </w:rPr>
            </w:pPr>
            <w:r>
              <w:rPr>
                <w:sz w:val="16"/>
                <w:szCs w:val="16"/>
              </w:rPr>
              <w:t>*22 P +DM2</w:t>
            </w:r>
          </w:p>
          <w:p w14:paraId="10F088CB" w14:textId="77777777" w:rsidR="002162E0" w:rsidRPr="00C2577F" w:rsidRDefault="002162E0">
            <w:pPr>
              <w:rPr>
                <w:sz w:val="16"/>
                <w:szCs w:val="16"/>
              </w:rPr>
            </w:pPr>
            <w:r>
              <w:rPr>
                <w:sz w:val="16"/>
                <w:szCs w:val="16"/>
              </w:rPr>
              <w:t>*30 P</w:t>
            </w:r>
          </w:p>
        </w:tc>
        <w:tc>
          <w:tcPr>
            <w:tcW w:w="1464" w:type="dxa"/>
          </w:tcPr>
          <w:p w14:paraId="76BC9A2D" w14:textId="77777777" w:rsidR="002162E0" w:rsidRPr="00C2577F" w:rsidRDefault="002162E0">
            <w:pPr>
              <w:rPr>
                <w:sz w:val="16"/>
                <w:szCs w:val="16"/>
              </w:rPr>
            </w:pPr>
            <w:r>
              <w:rPr>
                <w:sz w:val="16"/>
                <w:szCs w:val="16"/>
              </w:rPr>
              <w:t>*22 gezond</w:t>
            </w:r>
          </w:p>
        </w:tc>
        <w:tc>
          <w:tcPr>
            <w:tcW w:w="1418" w:type="dxa"/>
          </w:tcPr>
          <w:p w14:paraId="3C73A6A9" w14:textId="77777777" w:rsidR="002162E0" w:rsidRPr="00C2577F" w:rsidRDefault="002162E0">
            <w:pPr>
              <w:rPr>
                <w:sz w:val="16"/>
                <w:szCs w:val="16"/>
              </w:rPr>
            </w:pPr>
            <w:r>
              <w:rPr>
                <w:sz w:val="16"/>
                <w:szCs w:val="16"/>
              </w:rPr>
              <w:t>/</w:t>
            </w:r>
          </w:p>
        </w:tc>
        <w:tc>
          <w:tcPr>
            <w:tcW w:w="2535" w:type="dxa"/>
          </w:tcPr>
          <w:p w14:paraId="3BCD740B" w14:textId="77777777" w:rsidR="002162E0" w:rsidRPr="00C2577F" w:rsidRDefault="002162E0">
            <w:pPr>
              <w:rPr>
                <w:sz w:val="16"/>
                <w:szCs w:val="16"/>
              </w:rPr>
            </w:pPr>
            <w:r>
              <w:rPr>
                <w:sz w:val="16"/>
                <w:szCs w:val="16"/>
              </w:rPr>
              <w:t>/</w:t>
            </w:r>
          </w:p>
        </w:tc>
        <w:tc>
          <w:tcPr>
            <w:tcW w:w="2308" w:type="dxa"/>
          </w:tcPr>
          <w:p w14:paraId="53E98AE2" w14:textId="77777777" w:rsidR="002162E0" w:rsidRDefault="002162E0" w:rsidP="002162E0">
            <w:pPr>
              <w:rPr>
                <w:i/>
                <w:sz w:val="16"/>
                <w:szCs w:val="16"/>
              </w:rPr>
            </w:pPr>
            <w:r w:rsidRPr="00C2577F">
              <w:rPr>
                <w:i/>
                <w:sz w:val="16"/>
                <w:szCs w:val="16"/>
              </w:rPr>
              <w:t>T:P +DM2</w:t>
            </w:r>
          </w:p>
          <w:p w14:paraId="4181E57B" w14:textId="77777777" w:rsidR="002162E0" w:rsidRPr="00C2577F" w:rsidRDefault="002162E0" w:rsidP="002162E0">
            <w:pPr>
              <w:rPr>
                <w:sz w:val="16"/>
                <w:szCs w:val="16"/>
              </w:rPr>
            </w:pPr>
            <w:r>
              <w:rPr>
                <w:sz w:val="16"/>
                <w:szCs w:val="16"/>
              </w:rPr>
              <w:t xml:space="preserve">  *</w:t>
            </w:r>
            <w:r w:rsidRPr="00C2577F">
              <w:rPr>
                <w:sz w:val="16"/>
                <w:szCs w:val="16"/>
              </w:rPr>
              <w:t xml:space="preserve">paro-pathogenen hoogst </w:t>
            </w:r>
          </w:p>
          <w:p w14:paraId="2F4D704F" w14:textId="77777777" w:rsidR="002162E0" w:rsidRDefault="002162E0" w:rsidP="002162E0">
            <w:pPr>
              <w:rPr>
                <w:sz w:val="16"/>
                <w:szCs w:val="16"/>
              </w:rPr>
            </w:pPr>
            <w:r>
              <w:rPr>
                <w:sz w:val="16"/>
                <w:szCs w:val="16"/>
              </w:rPr>
              <w:t xml:space="preserve">  *</w:t>
            </w:r>
            <w:r>
              <w:rPr>
                <w:sz w:val="16"/>
                <w:szCs w:val="16"/>
              </w:rPr>
              <w:sym w:font="Symbol" w:char="F05B"/>
            </w:r>
            <w:r>
              <w:rPr>
                <w:i/>
                <w:sz w:val="16"/>
                <w:szCs w:val="16"/>
              </w:rPr>
              <w:t>P.Gingivalis; T.Forsythia; A.Denticola</w:t>
            </w:r>
            <w:r>
              <w:rPr>
                <w:i/>
                <w:sz w:val="16"/>
                <w:szCs w:val="16"/>
              </w:rPr>
              <w:sym w:font="Symbol" w:char="F05D"/>
            </w:r>
            <w:r>
              <w:rPr>
                <w:i/>
                <w:sz w:val="16"/>
                <w:szCs w:val="16"/>
              </w:rPr>
              <w:sym w:font="Symbol" w:char="F0AD"/>
            </w:r>
            <w:r>
              <w:rPr>
                <w:sz w:val="16"/>
                <w:szCs w:val="16"/>
              </w:rPr>
              <w:t>in gingivale sulcus vloeistof</w:t>
            </w:r>
          </w:p>
          <w:p w14:paraId="48DA4B42" w14:textId="77777777" w:rsidR="002162E0" w:rsidRPr="00C2577F" w:rsidRDefault="002162E0" w:rsidP="002162E0">
            <w:pPr>
              <w:rPr>
                <w:sz w:val="16"/>
                <w:szCs w:val="16"/>
              </w:rPr>
            </w:pPr>
            <w:r>
              <w:rPr>
                <w:sz w:val="16"/>
                <w:szCs w:val="16"/>
              </w:rPr>
              <w:sym w:font="Symbol" w:char="F0DE"/>
            </w:r>
            <w:r>
              <w:rPr>
                <w:sz w:val="16"/>
                <w:szCs w:val="16"/>
              </w:rPr>
              <w:t xml:space="preserve">DM2 + P </w:t>
            </w:r>
            <w:r>
              <w:rPr>
                <w:sz w:val="16"/>
                <w:szCs w:val="16"/>
              </w:rPr>
              <w:sym w:font="Symbol" w:char="F0AD"/>
            </w:r>
            <w:r>
              <w:rPr>
                <w:sz w:val="16"/>
                <w:szCs w:val="16"/>
              </w:rPr>
              <w:t>concentratie paro-pathogenen, kwalitatief idem ivm P alleen</w:t>
            </w:r>
          </w:p>
        </w:tc>
      </w:tr>
      <w:tr w:rsidR="002162E0" w14:paraId="0A656B81" w14:textId="77777777" w:rsidTr="006B1539">
        <w:tc>
          <w:tcPr>
            <w:tcW w:w="1423" w:type="dxa"/>
          </w:tcPr>
          <w:p w14:paraId="2568C247" w14:textId="77777777" w:rsidR="002162E0" w:rsidRPr="00C2577F" w:rsidRDefault="002162E0">
            <w:pPr>
              <w:rPr>
                <w:i/>
                <w:sz w:val="16"/>
                <w:szCs w:val="16"/>
              </w:rPr>
            </w:pPr>
            <w:r>
              <w:rPr>
                <w:i/>
                <w:sz w:val="16"/>
                <w:szCs w:val="16"/>
              </w:rPr>
              <w:t>Sangeeta Dhir</w:t>
            </w:r>
          </w:p>
        </w:tc>
        <w:tc>
          <w:tcPr>
            <w:tcW w:w="1535" w:type="dxa"/>
          </w:tcPr>
          <w:p w14:paraId="3EF1F4C9" w14:textId="77777777" w:rsidR="002162E0" w:rsidRPr="00C2577F" w:rsidRDefault="002162E0">
            <w:pPr>
              <w:rPr>
                <w:sz w:val="16"/>
                <w:szCs w:val="16"/>
              </w:rPr>
            </w:pPr>
            <w:r>
              <w:rPr>
                <w:sz w:val="16"/>
                <w:szCs w:val="16"/>
              </w:rPr>
              <w:t>Relatie tussen HbA1c en P (en cardiovasculaire risico factoren) in DM2</w:t>
            </w:r>
          </w:p>
        </w:tc>
        <w:tc>
          <w:tcPr>
            <w:tcW w:w="1621" w:type="dxa"/>
          </w:tcPr>
          <w:p w14:paraId="63489870" w14:textId="77777777" w:rsidR="002162E0" w:rsidRPr="00C2577F" w:rsidRDefault="002162E0">
            <w:pPr>
              <w:rPr>
                <w:sz w:val="16"/>
                <w:szCs w:val="16"/>
              </w:rPr>
            </w:pPr>
            <w:r>
              <w:rPr>
                <w:sz w:val="16"/>
                <w:szCs w:val="16"/>
              </w:rPr>
              <w:t>/</w:t>
            </w:r>
          </w:p>
        </w:tc>
        <w:tc>
          <w:tcPr>
            <w:tcW w:w="1766" w:type="dxa"/>
          </w:tcPr>
          <w:p w14:paraId="730CDD39" w14:textId="77777777" w:rsidR="002162E0" w:rsidRPr="00C2577F" w:rsidRDefault="002162E0">
            <w:pPr>
              <w:rPr>
                <w:sz w:val="16"/>
                <w:szCs w:val="16"/>
              </w:rPr>
            </w:pPr>
            <w:r>
              <w:rPr>
                <w:sz w:val="16"/>
                <w:szCs w:val="16"/>
              </w:rPr>
              <w:t>/</w:t>
            </w:r>
          </w:p>
        </w:tc>
        <w:tc>
          <w:tcPr>
            <w:tcW w:w="1523" w:type="dxa"/>
          </w:tcPr>
          <w:p w14:paraId="4F8FBA0F" w14:textId="77777777" w:rsidR="002162E0" w:rsidRDefault="002162E0">
            <w:pPr>
              <w:rPr>
                <w:sz w:val="16"/>
                <w:szCs w:val="16"/>
              </w:rPr>
            </w:pPr>
            <w:r>
              <w:rPr>
                <w:sz w:val="16"/>
                <w:szCs w:val="16"/>
              </w:rPr>
              <w:t>*77 : PPD:0mm</w:t>
            </w:r>
          </w:p>
          <w:p w14:paraId="57E1B015" w14:textId="77777777" w:rsidR="002162E0" w:rsidRDefault="002162E0">
            <w:pPr>
              <w:rPr>
                <w:sz w:val="16"/>
                <w:szCs w:val="16"/>
              </w:rPr>
            </w:pPr>
            <w:r>
              <w:rPr>
                <w:sz w:val="16"/>
                <w:szCs w:val="16"/>
              </w:rPr>
              <w:t>*54 : PPD: 1,75-2,25mm</w:t>
            </w:r>
          </w:p>
          <w:p w14:paraId="082CFF48" w14:textId="77777777" w:rsidR="002162E0" w:rsidRDefault="002162E0">
            <w:pPr>
              <w:rPr>
                <w:sz w:val="16"/>
                <w:szCs w:val="16"/>
              </w:rPr>
            </w:pPr>
            <w:r>
              <w:rPr>
                <w:sz w:val="16"/>
                <w:szCs w:val="16"/>
              </w:rPr>
              <w:t>*98 :PPD: 2,26-2,75mm</w:t>
            </w:r>
          </w:p>
          <w:p w14:paraId="414A24FA" w14:textId="77777777" w:rsidR="002162E0" w:rsidRPr="00C2577F" w:rsidRDefault="002162E0">
            <w:pPr>
              <w:rPr>
                <w:sz w:val="16"/>
                <w:szCs w:val="16"/>
              </w:rPr>
            </w:pPr>
            <w:r>
              <w:rPr>
                <w:sz w:val="16"/>
                <w:szCs w:val="16"/>
              </w:rPr>
              <w:t>*121: PPD: 2,76-4,95mm</w:t>
            </w:r>
          </w:p>
        </w:tc>
        <w:tc>
          <w:tcPr>
            <w:tcW w:w="1464" w:type="dxa"/>
          </w:tcPr>
          <w:p w14:paraId="54797106" w14:textId="77777777" w:rsidR="002162E0" w:rsidRPr="00C2577F" w:rsidRDefault="002162E0">
            <w:pPr>
              <w:rPr>
                <w:sz w:val="16"/>
                <w:szCs w:val="16"/>
              </w:rPr>
            </w:pPr>
            <w:r>
              <w:rPr>
                <w:sz w:val="16"/>
                <w:szCs w:val="16"/>
              </w:rPr>
              <w:t>/</w:t>
            </w:r>
          </w:p>
        </w:tc>
        <w:tc>
          <w:tcPr>
            <w:tcW w:w="1418" w:type="dxa"/>
          </w:tcPr>
          <w:p w14:paraId="51F1C3BA" w14:textId="77777777" w:rsidR="002162E0" w:rsidRPr="00C2577F" w:rsidRDefault="002162E0">
            <w:pPr>
              <w:rPr>
                <w:sz w:val="16"/>
                <w:szCs w:val="16"/>
              </w:rPr>
            </w:pPr>
            <w:r>
              <w:rPr>
                <w:sz w:val="16"/>
                <w:szCs w:val="16"/>
              </w:rPr>
              <w:t>/</w:t>
            </w:r>
          </w:p>
        </w:tc>
        <w:tc>
          <w:tcPr>
            <w:tcW w:w="2535" w:type="dxa"/>
          </w:tcPr>
          <w:p w14:paraId="42EE9A86" w14:textId="77777777" w:rsidR="002162E0" w:rsidRPr="00C2577F" w:rsidRDefault="002162E0">
            <w:pPr>
              <w:rPr>
                <w:sz w:val="16"/>
                <w:szCs w:val="16"/>
              </w:rPr>
            </w:pPr>
            <w:r>
              <w:rPr>
                <w:sz w:val="16"/>
                <w:szCs w:val="16"/>
              </w:rPr>
              <w:t>HbA1c&gt;7%</w:t>
            </w:r>
          </w:p>
        </w:tc>
        <w:tc>
          <w:tcPr>
            <w:tcW w:w="2308" w:type="dxa"/>
          </w:tcPr>
          <w:p w14:paraId="56AAEC5B" w14:textId="77777777" w:rsidR="002162E0" w:rsidRDefault="002162E0">
            <w:pPr>
              <w:rPr>
                <w:sz w:val="16"/>
                <w:szCs w:val="16"/>
              </w:rPr>
            </w:pPr>
            <w:r>
              <w:rPr>
                <w:i/>
                <w:sz w:val="16"/>
                <w:szCs w:val="16"/>
              </w:rPr>
              <w:t>HbA1c</w:t>
            </w:r>
          </w:p>
          <w:p w14:paraId="763A4B8D" w14:textId="77777777" w:rsidR="002162E0" w:rsidRDefault="002162E0">
            <w:pPr>
              <w:rPr>
                <w:sz w:val="16"/>
                <w:szCs w:val="16"/>
              </w:rPr>
            </w:pPr>
            <w:r>
              <w:rPr>
                <w:sz w:val="16"/>
                <w:szCs w:val="16"/>
              </w:rPr>
              <w:t>*</w:t>
            </w:r>
            <w:r>
              <w:rPr>
                <w:sz w:val="16"/>
                <w:szCs w:val="16"/>
              </w:rPr>
              <w:sym w:font="Symbol" w:char="F0AD"/>
            </w:r>
            <w:r>
              <w:rPr>
                <w:sz w:val="16"/>
                <w:szCs w:val="16"/>
              </w:rPr>
              <w:t>:1,34 hogere odds voor ontwikkelen P</w:t>
            </w:r>
          </w:p>
          <w:p w14:paraId="35716106" w14:textId="77777777" w:rsidR="002162E0" w:rsidRDefault="002162E0">
            <w:pPr>
              <w:rPr>
                <w:sz w:val="16"/>
                <w:szCs w:val="16"/>
              </w:rPr>
            </w:pPr>
            <w:r>
              <w:rPr>
                <w:sz w:val="16"/>
                <w:szCs w:val="16"/>
              </w:rPr>
              <w:t>*HbA1c&lt;7%: geen effect op verergeren P</w:t>
            </w:r>
          </w:p>
          <w:p w14:paraId="59A4064F" w14:textId="77777777" w:rsidR="002162E0" w:rsidRDefault="002162E0">
            <w:pPr>
              <w:rPr>
                <w:sz w:val="16"/>
                <w:szCs w:val="16"/>
              </w:rPr>
            </w:pPr>
            <w:r>
              <w:rPr>
                <w:sz w:val="16"/>
                <w:szCs w:val="16"/>
              </w:rPr>
              <w:t>*HbA1c</w:t>
            </w:r>
            <w:r>
              <w:rPr>
                <w:sz w:val="16"/>
                <w:szCs w:val="16"/>
              </w:rPr>
              <w:sym w:font="Symbol" w:char="F0B3"/>
            </w:r>
            <w:r>
              <w:rPr>
                <w:sz w:val="16"/>
                <w:szCs w:val="16"/>
              </w:rPr>
              <w:t>7%:  effect op verergeren P</w:t>
            </w:r>
          </w:p>
          <w:p w14:paraId="0492EA75" w14:textId="77777777" w:rsidR="002162E0" w:rsidRDefault="002162E0">
            <w:pPr>
              <w:rPr>
                <w:sz w:val="16"/>
                <w:szCs w:val="16"/>
              </w:rPr>
            </w:pPr>
          </w:p>
          <w:p w14:paraId="1339313F" w14:textId="77777777" w:rsidR="002162E0" w:rsidRDefault="002162E0">
            <w:pPr>
              <w:rPr>
                <w:sz w:val="16"/>
                <w:szCs w:val="16"/>
              </w:rPr>
            </w:pPr>
          </w:p>
          <w:p w14:paraId="1422EDD8" w14:textId="77777777" w:rsidR="002162E0" w:rsidRDefault="002162E0">
            <w:pPr>
              <w:rPr>
                <w:i/>
                <w:sz w:val="16"/>
                <w:szCs w:val="16"/>
              </w:rPr>
            </w:pPr>
            <w:r>
              <w:rPr>
                <w:i/>
                <w:sz w:val="16"/>
                <w:szCs w:val="16"/>
              </w:rPr>
              <w:t>cholesterol + triglyceriden:</w:t>
            </w:r>
          </w:p>
          <w:p w14:paraId="1B0B348A" w14:textId="77777777" w:rsidR="002162E0" w:rsidRDefault="002162E0">
            <w:pPr>
              <w:rPr>
                <w:sz w:val="16"/>
                <w:szCs w:val="16"/>
              </w:rPr>
            </w:pPr>
            <w:r>
              <w:rPr>
                <w:sz w:val="16"/>
                <w:szCs w:val="16"/>
              </w:rPr>
              <w:t>*</w:t>
            </w:r>
            <w:r>
              <w:rPr>
                <w:sz w:val="16"/>
                <w:szCs w:val="16"/>
              </w:rPr>
              <w:sym w:font="Symbol" w:char="F0AD"/>
            </w:r>
            <w:r>
              <w:rPr>
                <w:sz w:val="16"/>
                <w:szCs w:val="16"/>
              </w:rPr>
              <w:t xml:space="preserve">: </w:t>
            </w:r>
            <w:r>
              <w:rPr>
                <w:sz w:val="16"/>
                <w:szCs w:val="16"/>
              </w:rPr>
              <w:sym w:font="Symbol" w:char="F0AD"/>
            </w:r>
            <w:r>
              <w:rPr>
                <w:sz w:val="16"/>
                <w:szCs w:val="16"/>
              </w:rPr>
              <w:t>ernst van P</w:t>
            </w:r>
          </w:p>
          <w:p w14:paraId="17EB4709" w14:textId="77777777" w:rsidR="002162E0" w:rsidRDefault="002162E0">
            <w:pPr>
              <w:rPr>
                <w:sz w:val="16"/>
                <w:szCs w:val="16"/>
              </w:rPr>
            </w:pPr>
          </w:p>
          <w:p w14:paraId="3810E0E3" w14:textId="77777777" w:rsidR="002162E0" w:rsidRDefault="002162E0">
            <w:pPr>
              <w:rPr>
                <w:i/>
                <w:sz w:val="16"/>
                <w:szCs w:val="16"/>
              </w:rPr>
            </w:pPr>
            <w:r>
              <w:rPr>
                <w:i/>
                <w:sz w:val="16"/>
                <w:szCs w:val="16"/>
              </w:rPr>
              <w:t>roken:</w:t>
            </w:r>
          </w:p>
          <w:p w14:paraId="7A903C47" w14:textId="77777777" w:rsidR="002162E0" w:rsidRPr="00C2577F" w:rsidRDefault="002162E0">
            <w:pPr>
              <w:rPr>
                <w:sz w:val="16"/>
                <w:szCs w:val="16"/>
              </w:rPr>
            </w:pPr>
            <w:r>
              <w:rPr>
                <w:sz w:val="16"/>
                <w:szCs w:val="16"/>
              </w:rPr>
              <w:t>*</w:t>
            </w:r>
            <w:r>
              <w:rPr>
                <w:sz w:val="16"/>
                <w:szCs w:val="16"/>
              </w:rPr>
              <w:sym w:font="Symbol" w:char="F0AD"/>
            </w:r>
            <w:r>
              <w:rPr>
                <w:sz w:val="16"/>
                <w:szCs w:val="16"/>
              </w:rPr>
              <w:t>ernst P</w:t>
            </w:r>
          </w:p>
        </w:tc>
      </w:tr>
      <w:tr w:rsidR="002162E0" w14:paraId="2D7C7A60" w14:textId="77777777" w:rsidTr="006B1539">
        <w:tc>
          <w:tcPr>
            <w:tcW w:w="1423" w:type="dxa"/>
          </w:tcPr>
          <w:p w14:paraId="6FD9E324" w14:textId="77777777" w:rsidR="002162E0" w:rsidRPr="00C2577F" w:rsidRDefault="002162E0">
            <w:pPr>
              <w:rPr>
                <w:i/>
                <w:sz w:val="16"/>
                <w:szCs w:val="16"/>
              </w:rPr>
            </w:pPr>
            <w:r>
              <w:rPr>
                <w:i/>
                <w:sz w:val="16"/>
                <w:szCs w:val="16"/>
              </w:rPr>
              <w:t>Katharine Wernicke</w:t>
            </w:r>
          </w:p>
        </w:tc>
        <w:tc>
          <w:tcPr>
            <w:tcW w:w="1535" w:type="dxa"/>
          </w:tcPr>
          <w:p w14:paraId="14EBCD86" w14:textId="77777777" w:rsidR="002162E0" w:rsidRPr="00C2577F" w:rsidRDefault="002162E0">
            <w:pPr>
              <w:rPr>
                <w:sz w:val="16"/>
                <w:szCs w:val="16"/>
              </w:rPr>
            </w:pPr>
            <w:r>
              <w:rPr>
                <w:sz w:val="16"/>
                <w:szCs w:val="16"/>
              </w:rPr>
              <w:t xml:space="preserve">Relatie tussen </w:t>
            </w:r>
            <w:r>
              <w:rPr>
                <w:sz w:val="16"/>
                <w:szCs w:val="16"/>
              </w:rPr>
              <w:sym w:font="Symbol" w:char="F0AD"/>
            </w:r>
            <w:r>
              <w:rPr>
                <w:sz w:val="16"/>
                <w:szCs w:val="16"/>
              </w:rPr>
              <w:t>HbA1c en P bij DM2 onder sport bh</w:t>
            </w:r>
          </w:p>
        </w:tc>
        <w:tc>
          <w:tcPr>
            <w:tcW w:w="1621" w:type="dxa"/>
          </w:tcPr>
          <w:p w14:paraId="35384175" w14:textId="77777777" w:rsidR="002162E0" w:rsidRDefault="002162E0">
            <w:pPr>
              <w:rPr>
                <w:sz w:val="16"/>
                <w:szCs w:val="16"/>
              </w:rPr>
            </w:pPr>
            <w:r>
              <w:rPr>
                <w:sz w:val="16"/>
                <w:szCs w:val="16"/>
              </w:rPr>
              <w:t>*leeftijd: 19-79jaar</w:t>
            </w:r>
          </w:p>
          <w:p w14:paraId="4A33ECAF" w14:textId="77777777" w:rsidR="002162E0" w:rsidRDefault="002162E0">
            <w:pPr>
              <w:rPr>
                <w:sz w:val="16"/>
                <w:szCs w:val="16"/>
              </w:rPr>
            </w:pPr>
            <w:r>
              <w:rPr>
                <w:sz w:val="16"/>
                <w:szCs w:val="16"/>
              </w:rPr>
              <w:t>*DM2</w:t>
            </w:r>
          </w:p>
          <w:p w14:paraId="450BE4D8" w14:textId="77777777" w:rsidR="002162E0" w:rsidRPr="00C2577F" w:rsidRDefault="002162E0">
            <w:pPr>
              <w:rPr>
                <w:sz w:val="16"/>
                <w:szCs w:val="16"/>
              </w:rPr>
            </w:pPr>
            <w:r>
              <w:rPr>
                <w:sz w:val="16"/>
                <w:szCs w:val="16"/>
              </w:rPr>
              <w:t>*sport</w:t>
            </w:r>
            <w:r>
              <w:rPr>
                <w:sz w:val="16"/>
                <w:szCs w:val="16"/>
              </w:rPr>
              <w:sym w:font="Symbol" w:char="F0B3"/>
            </w:r>
            <w:r>
              <w:rPr>
                <w:sz w:val="16"/>
                <w:szCs w:val="16"/>
              </w:rPr>
              <w:t>6m</w:t>
            </w:r>
          </w:p>
        </w:tc>
        <w:tc>
          <w:tcPr>
            <w:tcW w:w="1766" w:type="dxa"/>
          </w:tcPr>
          <w:p w14:paraId="74570231" w14:textId="77777777" w:rsidR="002162E0" w:rsidRDefault="002162E0">
            <w:pPr>
              <w:rPr>
                <w:sz w:val="16"/>
                <w:szCs w:val="16"/>
              </w:rPr>
            </w:pPr>
            <w:r>
              <w:rPr>
                <w:sz w:val="16"/>
                <w:szCs w:val="16"/>
              </w:rPr>
              <w:t>*coronaire aandoeningen</w:t>
            </w:r>
          </w:p>
          <w:p w14:paraId="48FBF5D4" w14:textId="77777777" w:rsidR="002162E0" w:rsidRDefault="002162E0">
            <w:pPr>
              <w:rPr>
                <w:sz w:val="16"/>
                <w:szCs w:val="16"/>
              </w:rPr>
            </w:pPr>
            <w:r>
              <w:rPr>
                <w:sz w:val="16"/>
                <w:szCs w:val="16"/>
              </w:rPr>
              <w:t>* arteriële hypertensie</w:t>
            </w:r>
          </w:p>
          <w:p w14:paraId="0512B2BE" w14:textId="77777777" w:rsidR="002162E0" w:rsidRDefault="002162E0">
            <w:pPr>
              <w:rPr>
                <w:sz w:val="16"/>
                <w:szCs w:val="16"/>
              </w:rPr>
            </w:pPr>
            <w:r>
              <w:rPr>
                <w:sz w:val="16"/>
                <w:szCs w:val="16"/>
              </w:rPr>
              <w:t>*orthopedische beperkingen</w:t>
            </w:r>
          </w:p>
          <w:p w14:paraId="395FC5A4" w14:textId="77777777" w:rsidR="002162E0" w:rsidRDefault="002162E0">
            <w:pPr>
              <w:rPr>
                <w:sz w:val="16"/>
                <w:szCs w:val="16"/>
              </w:rPr>
            </w:pPr>
            <w:r>
              <w:rPr>
                <w:sz w:val="16"/>
                <w:szCs w:val="16"/>
              </w:rPr>
              <w:t>*DM retinopathie</w:t>
            </w:r>
          </w:p>
          <w:p w14:paraId="2A2DFB46" w14:textId="77777777" w:rsidR="002162E0" w:rsidRPr="00C2577F" w:rsidRDefault="002162E0">
            <w:pPr>
              <w:rPr>
                <w:sz w:val="16"/>
                <w:szCs w:val="16"/>
              </w:rPr>
            </w:pPr>
            <w:r>
              <w:rPr>
                <w:sz w:val="16"/>
                <w:szCs w:val="16"/>
              </w:rPr>
              <w:t>*DM voet syndroom</w:t>
            </w:r>
          </w:p>
        </w:tc>
        <w:tc>
          <w:tcPr>
            <w:tcW w:w="1523" w:type="dxa"/>
          </w:tcPr>
          <w:p w14:paraId="410D65FA" w14:textId="77777777" w:rsidR="002162E0" w:rsidRDefault="002162E0">
            <w:pPr>
              <w:rPr>
                <w:sz w:val="16"/>
                <w:szCs w:val="16"/>
              </w:rPr>
            </w:pPr>
            <w:r>
              <w:rPr>
                <w:sz w:val="16"/>
                <w:szCs w:val="16"/>
              </w:rPr>
              <w:t>*11mP</w:t>
            </w:r>
          </w:p>
          <w:p w14:paraId="3A0DEE7A" w14:textId="77777777" w:rsidR="002162E0" w:rsidRPr="00C2577F" w:rsidRDefault="002162E0">
            <w:pPr>
              <w:rPr>
                <w:sz w:val="16"/>
                <w:szCs w:val="16"/>
              </w:rPr>
            </w:pPr>
            <w:r>
              <w:rPr>
                <w:sz w:val="16"/>
                <w:szCs w:val="16"/>
              </w:rPr>
              <w:t>* 4sP</w:t>
            </w:r>
          </w:p>
        </w:tc>
        <w:tc>
          <w:tcPr>
            <w:tcW w:w="1464" w:type="dxa"/>
          </w:tcPr>
          <w:p w14:paraId="4382A32D" w14:textId="77777777" w:rsidR="002162E0" w:rsidRPr="00C2577F" w:rsidRDefault="002162E0">
            <w:pPr>
              <w:rPr>
                <w:sz w:val="16"/>
                <w:szCs w:val="16"/>
              </w:rPr>
            </w:pPr>
            <w:r>
              <w:rPr>
                <w:sz w:val="16"/>
                <w:szCs w:val="16"/>
              </w:rPr>
              <w:t>*29 zonder P</w:t>
            </w:r>
          </w:p>
        </w:tc>
        <w:tc>
          <w:tcPr>
            <w:tcW w:w="1418" w:type="dxa"/>
          </w:tcPr>
          <w:p w14:paraId="05BABB8F" w14:textId="77777777" w:rsidR="002162E0" w:rsidRDefault="002162E0">
            <w:pPr>
              <w:rPr>
                <w:sz w:val="16"/>
                <w:szCs w:val="16"/>
              </w:rPr>
            </w:pPr>
            <w:r>
              <w:rPr>
                <w:sz w:val="16"/>
                <w:szCs w:val="16"/>
              </w:rPr>
              <w:t>AAP/CDC klasse:</w:t>
            </w:r>
          </w:p>
          <w:p w14:paraId="67BA17FE" w14:textId="77777777" w:rsidR="002162E0" w:rsidRDefault="002162E0">
            <w:pPr>
              <w:rPr>
                <w:i/>
                <w:sz w:val="16"/>
                <w:szCs w:val="16"/>
              </w:rPr>
            </w:pPr>
            <w:r w:rsidRPr="00C2577F">
              <w:rPr>
                <w:i/>
                <w:sz w:val="16"/>
                <w:szCs w:val="16"/>
              </w:rPr>
              <w:t>mP</w:t>
            </w:r>
            <w:r>
              <w:rPr>
                <w:i/>
                <w:sz w:val="16"/>
                <w:szCs w:val="16"/>
              </w:rPr>
              <w:t>:</w:t>
            </w:r>
          </w:p>
          <w:p w14:paraId="69374A35" w14:textId="77777777" w:rsidR="002162E0" w:rsidRDefault="002162E0">
            <w:pPr>
              <w:rPr>
                <w:sz w:val="16"/>
                <w:szCs w:val="16"/>
              </w:rPr>
            </w:pPr>
            <w:r>
              <w:rPr>
                <w:sz w:val="16"/>
                <w:szCs w:val="16"/>
              </w:rPr>
              <w:t xml:space="preserve"> *</w:t>
            </w:r>
            <w:r>
              <w:rPr>
                <w:sz w:val="16"/>
                <w:szCs w:val="16"/>
              </w:rPr>
              <w:sym w:font="Symbol" w:char="F0B3"/>
            </w:r>
            <w:r>
              <w:rPr>
                <w:sz w:val="16"/>
                <w:szCs w:val="16"/>
              </w:rPr>
              <w:t>2 IPZ met CAL</w:t>
            </w:r>
            <w:r>
              <w:rPr>
                <w:sz w:val="16"/>
                <w:szCs w:val="16"/>
              </w:rPr>
              <w:sym w:font="Symbol" w:char="F0B3"/>
            </w:r>
            <w:r>
              <w:rPr>
                <w:sz w:val="16"/>
                <w:szCs w:val="16"/>
              </w:rPr>
              <w:t>4mm</w:t>
            </w:r>
          </w:p>
          <w:p w14:paraId="0926B26B" w14:textId="77777777" w:rsidR="002162E0" w:rsidRPr="00C2577F" w:rsidRDefault="002162E0">
            <w:pPr>
              <w:rPr>
                <w:sz w:val="16"/>
                <w:szCs w:val="16"/>
              </w:rPr>
            </w:pPr>
            <w:r>
              <w:rPr>
                <w:sz w:val="16"/>
                <w:szCs w:val="16"/>
              </w:rPr>
              <w:t xml:space="preserve"> *</w:t>
            </w:r>
            <w:r>
              <w:rPr>
                <w:sz w:val="16"/>
                <w:szCs w:val="16"/>
              </w:rPr>
              <w:sym w:font="Symbol" w:char="F0B3"/>
            </w:r>
            <w:r>
              <w:rPr>
                <w:sz w:val="16"/>
                <w:szCs w:val="16"/>
              </w:rPr>
              <w:t>2 IPZ met PPD</w:t>
            </w:r>
            <w:r>
              <w:rPr>
                <w:sz w:val="16"/>
                <w:szCs w:val="16"/>
              </w:rPr>
              <w:sym w:font="Symbol" w:char="F0B3"/>
            </w:r>
            <w:r>
              <w:rPr>
                <w:sz w:val="16"/>
                <w:szCs w:val="16"/>
              </w:rPr>
              <w:t>5mm</w:t>
            </w:r>
          </w:p>
        </w:tc>
        <w:tc>
          <w:tcPr>
            <w:tcW w:w="2535" w:type="dxa"/>
          </w:tcPr>
          <w:p w14:paraId="2C975A36" w14:textId="77777777" w:rsidR="002162E0" w:rsidRPr="00C2577F" w:rsidRDefault="002162E0">
            <w:pPr>
              <w:rPr>
                <w:sz w:val="16"/>
                <w:szCs w:val="16"/>
              </w:rPr>
            </w:pPr>
            <w:r>
              <w:rPr>
                <w:sz w:val="16"/>
                <w:szCs w:val="16"/>
              </w:rPr>
              <w:t>/ diagnose door arts (bloed test)</w:t>
            </w:r>
          </w:p>
        </w:tc>
        <w:tc>
          <w:tcPr>
            <w:tcW w:w="2308" w:type="dxa"/>
          </w:tcPr>
          <w:p w14:paraId="456C8AF4" w14:textId="77777777" w:rsidR="002162E0" w:rsidRDefault="002162E0">
            <w:pPr>
              <w:rPr>
                <w:i/>
                <w:sz w:val="16"/>
                <w:szCs w:val="16"/>
              </w:rPr>
            </w:pPr>
            <w:r>
              <w:rPr>
                <w:i/>
                <w:sz w:val="16"/>
                <w:szCs w:val="16"/>
              </w:rPr>
              <w:t>HbA1c:</w:t>
            </w:r>
          </w:p>
          <w:p w14:paraId="701B9B76" w14:textId="77777777" w:rsidR="002162E0" w:rsidRDefault="002162E0">
            <w:pPr>
              <w:rPr>
                <w:sz w:val="16"/>
                <w:szCs w:val="16"/>
              </w:rPr>
            </w:pPr>
            <w:r>
              <w:rPr>
                <w:sz w:val="16"/>
                <w:szCs w:val="16"/>
              </w:rPr>
              <w:t xml:space="preserve"> *</w:t>
            </w:r>
            <w:r>
              <w:rPr>
                <w:sz w:val="16"/>
                <w:szCs w:val="16"/>
              </w:rPr>
              <w:sym w:font="Symbol" w:char="F0AD"/>
            </w:r>
            <w:r>
              <w:rPr>
                <w:sz w:val="16"/>
                <w:szCs w:val="16"/>
              </w:rPr>
              <w:t xml:space="preserve"> bij </w:t>
            </w:r>
            <w:r>
              <w:rPr>
                <w:sz w:val="16"/>
                <w:szCs w:val="16"/>
              </w:rPr>
              <w:sym w:font="Symbol" w:char="F0AD"/>
            </w:r>
            <w:r>
              <w:rPr>
                <w:sz w:val="16"/>
                <w:szCs w:val="16"/>
              </w:rPr>
              <w:t>PPD</w:t>
            </w:r>
          </w:p>
          <w:p w14:paraId="6E28027D" w14:textId="77777777" w:rsidR="002162E0" w:rsidRDefault="002162E0">
            <w:pPr>
              <w:rPr>
                <w:sz w:val="16"/>
                <w:szCs w:val="16"/>
              </w:rPr>
            </w:pPr>
          </w:p>
          <w:p w14:paraId="0FF462BC" w14:textId="77777777" w:rsidR="002162E0" w:rsidRPr="00C2577F" w:rsidRDefault="002162E0">
            <w:pPr>
              <w:rPr>
                <w:sz w:val="16"/>
                <w:szCs w:val="16"/>
              </w:rPr>
            </w:pPr>
            <w:r>
              <w:rPr>
                <w:sz w:val="16"/>
                <w:szCs w:val="16"/>
              </w:rPr>
              <w:sym w:font="Symbol" w:char="F0DE"/>
            </w:r>
            <w:r>
              <w:rPr>
                <w:sz w:val="16"/>
                <w:szCs w:val="16"/>
              </w:rPr>
              <w:sym w:font="Symbol" w:char="F0AD"/>
            </w:r>
            <w:r>
              <w:rPr>
                <w:sz w:val="16"/>
                <w:szCs w:val="16"/>
              </w:rPr>
              <w:t xml:space="preserve">HbA1c positief geassocieerd met </w:t>
            </w:r>
            <w:r>
              <w:rPr>
                <w:sz w:val="16"/>
                <w:szCs w:val="16"/>
              </w:rPr>
              <w:sym w:font="Symbol" w:char="F0AD"/>
            </w:r>
            <w:r>
              <w:rPr>
                <w:sz w:val="16"/>
                <w:szCs w:val="16"/>
              </w:rPr>
              <w:t>P bij DM2 onder sport training</w:t>
            </w:r>
          </w:p>
        </w:tc>
      </w:tr>
      <w:tr w:rsidR="002162E0" w14:paraId="72D97EFC" w14:textId="77777777" w:rsidTr="006B1539">
        <w:tc>
          <w:tcPr>
            <w:tcW w:w="1423" w:type="dxa"/>
          </w:tcPr>
          <w:p w14:paraId="1B6F7192" w14:textId="77777777" w:rsidR="002162E0" w:rsidRPr="00C2577F" w:rsidRDefault="002162E0">
            <w:pPr>
              <w:rPr>
                <w:i/>
                <w:sz w:val="16"/>
                <w:szCs w:val="16"/>
              </w:rPr>
            </w:pPr>
            <w:r>
              <w:rPr>
                <w:i/>
                <w:sz w:val="16"/>
                <w:szCs w:val="16"/>
              </w:rPr>
              <w:t>Kebede TG</w:t>
            </w:r>
          </w:p>
        </w:tc>
        <w:tc>
          <w:tcPr>
            <w:tcW w:w="1535" w:type="dxa"/>
          </w:tcPr>
          <w:p w14:paraId="1D64A676" w14:textId="77777777" w:rsidR="002162E0" w:rsidRPr="00C2577F" w:rsidRDefault="002162E0">
            <w:pPr>
              <w:rPr>
                <w:sz w:val="16"/>
                <w:szCs w:val="16"/>
              </w:rPr>
            </w:pPr>
            <w:r>
              <w:rPr>
                <w:sz w:val="16"/>
                <w:szCs w:val="16"/>
              </w:rPr>
              <w:t>Effect van P op DM2 incidentie en HbA1c</w:t>
            </w:r>
            <w:r>
              <w:rPr>
                <w:sz w:val="16"/>
                <w:szCs w:val="16"/>
              </w:rPr>
              <w:sym w:font="Symbol" w:char="F044"/>
            </w:r>
          </w:p>
        </w:tc>
        <w:tc>
          <w:tcPr>
            <w:tcW w:w="1621" w:type="dxa"/>
          </w:tcPr>
          <w:p w14:paraId="3952CE17" w14:textId="77777777" w:rsidR="002162E0" w:rsidRPr="00C2577F" w:rsidRDefault="002162E0">
            <w:pPr>
              <w:rPr>
                <w:sz w:val="16"/>
                <w:szCs w:val="16"/>
              </w:rPr>
            </w:pPr>
          </w:p>
        </w:tc>
        <w:tc>
          <w:tcPr>
            <w:tcW w:w="1766" w:type="dxa"/>
          </w:tcPr>
          <w:p w14:paraId="38B91E4D" w14:textId="77777777" w:rsidR="002162E0" w:rsidRDefault="002162E0">
            <w:pPr>
              <w:rPr>
                <w:sz w:val="16"/>
                <w:szCs w:val="16"/>
              </w:rPr>
            </w:pPr>
            <w:r>
              <w:rPr>
                <w:sz w:val="16"/>
                <w:szCs w:val="16"/>
              </w:rPr>
              <w:t>*edentaten</w:t>
            </w:r>
          </w:p>
          <w:p w14:paraId="30CC3090" w14:textId="77777777" w:rsidR="002162E0" w:rsidRDefault="002162E0">
            <w:pPr>
              <w:rPr>
                <w:sz w:val="16"/>
                <w:szCs w:val="16"/>
              </w:rPr>
            </w:pPr>
            <w:r>
              <w:rPr>
                <w:sz w:val="16"/>
                <w:szCs w:val="16"/>
              </w:rPr>
              <w:t>*anti-DM medicatie</w:t>
            </w:r>
          </w:p>
          <w:p w14:paraId="246FCDD2" w14:textId="77777777" w:rsidR="002162E0" w:rsidRPr="00C2577F" w:rsidRDefault="002162E0">
            <w:pPr>
              <w:rPr>
                <w:sz w:val="16"/>
                <w:szCs w:val="16"/>
              </w:rPr>
            </w:pPr>
          </w:p>
        </w:tc>
        <w:tc>
          <w:tcPr>
            <w:tcW w:w="1523" w:type="dxa"/>
          </w:tcPr>
          <w:p w14:paraId="7037AC08" w14:textId="77777777" w:rsidR="002162E0" w:rsidRPr="00C2577F" w:rsidRDefault="002162E0">
            <w:pPr>
              <w:rPr>
                <w:sz w:val="16"/>
                <w:szCs w:val="16"/>
              </w:rPr>
            </w:pPr>
            <w:r>
              <w:rPr>
                <w:sz w:val="16"/>
                <w:szCs w:val="16"/>
              </w:rPr>
              <w:t>*1932</w:t>
            </w:r>
          </w:p>
        </w:tc>
        <w:tc>
          <w:tcPr>
            <w:tcW w:w="1464" w:type="dxa"/>
          </w:tcPr>
          <w:p w14:paraId="22CF9855" w14:textId="77777777" w:rsidR="002162E0" w:rsidRPr="00C2577F" w:rsidRDefault="002162E0">
            <w:pPr>
              <w:rPr>
                <w:sz w:val="16"/>
                <w:szCs w:val="16"/>
              </w:rPr>
            </w:pPr>
          </w:p>
        </w:tc>
        <w:tc>
          <w:tcPr>
            <w:tcW w:w="1418" w:type="dxa"/>
          </w:tcPr>
          <w:p w14:paraId="1113BE3D" w14:textId="77777777" w:rsidR="002162E0" w:rsidRDefault="002162E0">
            <w:pPr>
              <w:rPr>
                <w:sz w:val="16"/>
                <w:szCs w:val="16"/>
              </w:rPr>
            </w:pPr>
            <w:r>
              <w:rPr>
                <w:sz w:val="16"/>
                <w:szCs w:val="16"/>
              </w:rPr>
              <w:t>*cumulatieve PPD</w:t>
            </w:r>
            <w:r>
              <w:rPr>
                <w:sz w:val="16"/>
                <w:szCs w:val="16"/>
              </w:rPr>
              <w:sym w:font="Symbol" w:char="F0B3"/>
            </w:r>
            <w:r>
              <w:rPr>
                <w:sz w:val="16"/>
                <w:szCs w:val="16"/>
              </w:rPr>
              <w:t>4mm (4 zijden/tand)</w:t>
            </w:r>
          </w:p>
          <w:p w14:paraId="3D75D6F8" w14:textId="77777777" w:rsidR="002162E0" w:rsidRDefault="002162E0">
            <w:pPr>
              <w:rPr>
                <w:sz w:val="16"/>
                <w:szCs w:val="16"/>
              </w:rPr>
            </w:pPr>
          </w:p>
          <w:p w14:paraId="6CC4B365" w14:textId="77777777" w:rsidR="002162E0" w:rsidRDefault="002162E0">
            <w:pPr>
              <w:rPr>
                <w:sz w:val="16"/>
                <w:szCs w:val="16"/>
              </w:rPr>
            </w:pPr>
            <w:r>
              <w:rPr>
                <w:sz w:val="16"/>
                <w:szCs w:val="16"/>
              </w:rPr>
              <w:t>(resultaten scoren in kwartielen)</w:t>
            </w:r>
          </w:p>
          <w:p w14:paraId="51231896" w14:textId="77777777" w:rsidR="002162E0" w:rsidRDefault="002162E0">
            <w:pPr>
              <w:rPr>
                <w:sz w:val="16"/>
                <w:szCs w:val="16"/>
              </w:rPr>
            </w:pPr>
          </w:p>
          <w:p w14:paraId="4A7305BD" w14:textId="77777777" w:rsidR="002162E0" w:rsidRPr="00C2577F" w:rsidRDefault="002162E0">
            <w:pPr>
              <w:rPr>
                <w:sz w:val="16"/>
                <w:szCs w:val="16"/>
              </w:rPr>
            </w:pPr>
            <w:r>
              <w:rPr>
                <w:sz w:val="16"/>
                <w:szCs w:val="16"/>
              </w:rPr>
              <w:t>RPI-index</w:t>
            </w:r>
          </w:p>
        </w:tc>
        <w:tc>
          <w:tcPr>
            <w:tcW w:w="2535" w:type="dxa"/>
          </w:tcPr>
          <w:p w14:paraId="39AFF5EF" w14:textId="77777777" w:rsidR="002162E0" w:rsidRDefault="002162E0">
            <w:pPr>
              <w:rPr>
                <w:sz w:val="16"/>
                <w:szCs w:val="16"/>
              </w:rPr>
            </w:pPr>
            <w:r>
              <w:rPr>
                <w:sz w:val="16"/>
                <w:szCs w:val="16"/>
              </w:rPr>
              <w:t>*zelf gerapporteerd</w:t>
            </w:r>
          </w:p>
          <w:p w14:paraId="2E7A963C" w14:textId="77777777" w:rsidR="002162E0" w:rsidRDefault="002162E0">
            <w:pPr>
              <w:rPr>
                <w:sz w:val="16"/>
                <w:szCs w:val="16"/>
              </w:rPr>
            </w:pPr>
            <w:r>
              <w:rPr>
                <w:sz w:val="16"/>
                <w:szCs w:val="16"/>
              </w:rPr>
              <w:t>*HbA1c</w:t>
            </w:r>
            <w:r>
              <w:rPr>
                <w:sz w:val="16"/>
                <w:szCs w:val="16"/>
              </w:rPr>
              <w:sym w:font="Symbol" w:char="F0B3"/>
            </w:r>
            <w:r>
              <w:rPr>
                <w:sz w:val="16"/>
                <w:szCs w:val="16"/>
              </w:rPr>
              <w:t>6,5%</w:t>
            </w:r>
          </w:p>
          <w:p w14:paraId="2FE24F6B" w14:textId="77777777" w:rsidR="002162E0" w:rsidRPr="00C2577F" w:rsidRDefault="002162E0">
            <w:pPr>
              <w:rPr>
                <w:sz w:val="16"/>
                <w:szCs w:val="16"/>
              </w:rPr>
            </w:pPr>
            <w:r>
              <w:rPr>
                <w:sz w:val="16"/>
                <w:szCs w:val="16"/>
              </w:rPr>
              <w:t>*non-FGP</w:t>
            </w:r>
            <w:r>
              <w:rPr>
                <w:sz w:val="16"/>
                <w:szCs w:val="16"/>
              </w:rPr>
              <w:sym w:font="Symbol" w:char="F0B3"/>
            </w:r>
            <w:r>
              <w:rPr>
                <w:sz w:val="16"/>
                <w:szCs w:val="16"/>
              </w:rPr>
              <w:t>11,1mmol/L</w:t>
            </w:r>
          </w:p>
        </w:tc>
        <w:tc>
          <w:tcPr>
            <w:tcW w:w="2308" w:type="dxa"/>
          </w:tcPr>
          <w:p w14:paraId="180D8AA0" w14:textId="77777777" w:rsidR="002162E0" w:rsidRDefault="002162E0">
            <w:pPr>
              <w:rPr>
                <w:i/>
                <w:sz w:val="16"/>
                <w:szCs w:val="16"/>
              </w:rPr>
            </w:pPr>
            <w:r>
              <w:rPr>
                <w:i/>
                <w:sz w:val="16"/>
                <w:szCs w:val="16"/>
              </w:rPr>
              <w:t>HbA1c:</w:t>
            </w:r>
          </w:p>
          <w:p w14:paraId="5A8BCBEE" w14:textId="77777777" w:rsidR="002162E0" w:rsidRDefault="002162E0">
            <w:pPr>
              <w:rPr>
                <w:sz w:val="16"/>
                <w:szCs w:val="16"/>
              </w:rPr>
            </w:pPr>
            <w:r>
              <w:rPr>
                <w:sz w:val="16"/>
                <w:szCs w:val="16"/>
              </w:rPr>
              <w:t>*</w:t>
            </w:r>
            <w:r>
              <w:rPr>
                <w:sz w:val="16"/>
                <w:szCs w:val="16"/>
              </w:rPr>
              <w:sym w:font="Symbol" w:char="F044"/>
            </w:r>
            <w:r>
              <w:rPr>
                <w:sz w:val="16"/>
                <w:szCs w:val="16"/>
              </w:rPr>
              <w:t xml:space="preserve"> is niet geassocieerd met parodontale situatie</w:t>
            </w:r>
          </w:p>
          <w:p w14:paraId="401B3EF4" w14:textId="77777777" w:rsidR="002162E0" w:rsidRDefault="002162E0">
            <w:pPr>
              <w:rPr>
                <w:sz w:val="16"/>
                <w:szCs w:val="16"/>
              </w:rPr>
            </w:pPr>
          </w:p>
          <w:p w14:paraId="704AFA25" w14:textId="77777777" w:rsidR="002162E0" w:rsidRDefault="002162E0">
            <w:pPr>
              <w:rPr>
                <w:sz w:val="16"/>
                <w:szCs w:val="16"/>
              </w:rPr>
            </w:pPr>
            <w:r>
              <w:rPr>
                <w:sz w:val="16"/>
                <w:szCs w:val="16"/>
              </w:rPr>
              <w:t xml:space="preserve">*op 11,1jaar: 206 pt met incidentie DM </w:t>
            </w:r>
          </w:p>
          <w:p w14:paraId="076B3FAD" w14:textId="77777777" w:rsidR="002162E0" w:rsidRDefault="002162E0">
            <w:pPr>
              <w:rPr>
                <w:sz w:val="16"/>
                <w:szCs w:val="16"/>
              </w:rPr>
            </w:pPr>
            <w:r>
              <w:rPr>
                <w:sz w:val="16"/>
                <w:szCs w:val="16"/>
              </w:rPr>
              <w:t xml:space="preserve">  (niet significant)</w:t>
            </w:r>
          </w:p>
          <w:p w14:paraId="3876886B" w14:textId="77777777" w:rsidR="002162E0" w:rsidRDefault="002162E0">
            <w:pPr>
              <w:rPr>
                <w:sz w:val="16"/>
                <w:szCs w:val="16"/>
              </w:rPr>
            </w:pPr>
          </w:p>
          <w:p w14:paraId="365C5008" w14:textId="77777777" w:rsidR="002162E0" w:rsidRDefault="002162E0">
            <w:pPr>
              <w:rPr>
                <w:sz w:val="16"/>
                <w:szCs w:val="16"/>
              </w:rPr>
            </w:pPr>
            <w:r w:rsidRPr="00C2577F">
              <w:rPr>
                <w:b/>
                <w:i/>
                <w:sz w:val="16"/>
                <w:szCs w:val="16"/>
              </w:rPr>
              <w:t>Survivor bias</w:t>
            </w:r>
            <w:r>
              <w:rPr>
                <w:sz w:val="16"/>
                <w:szCs w:val="16"/>
              </w:rPr>
              <w:t xml:space="preserve">: </w:t>
            </w:r>
          </w:p>
          <w:p w14:paraId="0E77109C" w14:textId="77777777" w:rsidR="002162E0" w:rsidRDefault="002162E0">
            <w:pPr>
              <w:rPr>
                <w:sz w:val="16"/>
                <w:szCs w:val="16"/>
              </w:rPr>
            </w:pPr>
            <w:r>
              <w:rPr>
                <w:sz w:val="16"/>
                <w:szCs w:val="16"/>
              </w:rPr>
              <w:t xml:space="preserve">*pt </w:t>
            </w:r>
            <w:r>
              <w:rPr>
                <w:sz w:val="16"/>
                <w:szCs w:val="16"/>
              </w:rPr>
              <w:sym w:font="Symbol" w:char="F0AD"/>
            </w:r>
            <w:r>
              <w:rPr>
                <w:sz w:val="16"/>
                <w:szCs w:val="16"/>
              </w:rPr>
              <w:t xml:space="preserve">vatbaar voor DM, </w:t>
            </w:r>
            <w:r>
              <w:rPr>
                <w:sz w:val="16"/>
                <w:szCs w:val="16"/>
              </w:rPr>
              <w:sym w:font="Symbol" w:char="F0AF"/>
            </w:r>
            <w:r>
              <w:rPr>
                <w:sz w:val="16"/>
                <w:szCs w:val="16"/>
              </w:rPr>
              <w:t>in follow-up</w:t>
            </w:r>
          </w:p>
          <w:p w14:paraId="08C4F203" w14:textId="77777777" w:rsidR="002162E0" w:rsidRDefault="002162E0">
            <w:pPr>
              <w:rPr>
                <w:sz w:val="16"/>
                <w:szCs w:val="16"/>
              </w:rPr>
            </w:pPr>
            <w:r>
              <w:rPr>
                <w:sz w:val="16"/>
                <w:szCs w:val="16"/>
              </w:rPr>
              <w:t>*pt</w:t>
            </w:r>
            <w:r>
              <w:rPr>
                <w:sz w:val="16"/>
                <w:szCs w:val="16"/>
              </w:rPr>
              <w:sym w:font="Symbol" w:char="F0AF"/>
            </w:r>
            <w:r>
              <w:rPr>
                <w:sz w:val="16"/>
                <w:szCs w:val="16"/>
              </w:rPr>
              <w:t xml:space="preserve">vatbaar voor DM, </w:t>
            </w:r>
            <w:r>
              <w:rPr>
                <w:sz w:val="16"/>
                <w:szCs w:val="16"/>
              </w:rPr>
              <w:sym w:font="Symbol" w:char="F0AD"/>
            </w:r>
            <w:r>
              <w:rPr>
                <w:sz w:val="16"/>
                <w:szCs w:val="16"/>
              </w:rPr>
              <w:t xml:space="preserve"> in follow-up</w:t>
            </w:r>
          </w:p>
          <w:p w14:paraId="06851F8E" w14:textId="77777777" w:rsidR="002162E0" w:rsidRDefault="002162E0">
            <w:pPr>
              <w:rPr>
                <w:sz w:val="16"/>
                <w:szCs w:val="16"/>
              </w:rPr>
            </w:pPr>
            <w:r>
              <w:rPr>
                <w:sz w:val="16"/>
                <w:szCs w:val="16"/>
              </w:rPr>
              <w:t xml:space="preserve">    </w:t>
            </w:r>
            <w:r>
              <w:rPr>
                <w:sz w:val="16"/>
                <w:szCs w:val="16"/>
              </w:rPr>
              <w:sym w:font="Symbol" w:char="F0DE"/>
            </w:r>
            <w:r>
              <w:rPr>
                <w:sz w:val="16"/>
                <w:szCs w:val="16"/>
              </w:rPr>
              <w:t>vertekend beeld van populatie</w:t>
            </w:r>
          </w:p>
          <w:p w14:paraId="3C18427C" w14:textId="77777777" w:rsidR="002162E0" w:rsidRDefault="002162E0">
            <w:pPr>
              <w:rPr>
                <w:sz w:val="16"/>
                <w:szCs w:val="16"/>
              </w:rPr>
            </w:pPr>
            <w:r>
              <w:rPr>
                <w:sz w:val="16"/>
                <w:szCs w:val="16"/>
              </w:rPr>
              <w:t>*geen HbA1c-waarden van begin gemeten</w:t>
            </w:r>
          </w:p>
          <w:p w14:paraId="09BB55DC" w14:textId="77777777" w:rsidR="002162E0" w:rsidRPr="00C2577F" w:rsidRDefault="002162E0">
            <w:pPr>
              <w:rPr>
                <w:sz w:val="16"/>
                <w:szCs w:val="16"/>
              </w:rPr>
            </w:pPr>
          </w:p>
        </w:tc>
      </w:tr>
      <w:tr w:rsidR="002162E0" w14:paraId="7166482F" w14:textId="77777777" w:rsidTr="006B1539">
        <w:tc>
          <w:tcPr>
            <w:tcW w:w="1423" w:type="dxa"/>
          </w:tcPr>
          <w:p w14:paraId="1CE96DE1" w14:textId="77777777" w:rsidR="002162E0" w:rsidRPr="00C2577F" w:rsidRDefault="002162E0">
            <w:pPr>
              <w:rPr>
                <w:i/>
                <w:sz w:val="16"/>
                <w:szCs w:val="16"/>
              </w:rPr>
            </w:pPr>
            <w:r>
              <w:rPr>
                <w:i/>
                <w:sz w:val="16"/>
                <w:szCs w:val="16"/>
              </w:rPr>
              <w:t>T.S Miranda</w:t>
            </w:r>
          </w:p>
        </w:tc>
        <w:tc>
          <w:tcPr>
            <w:tcW w:w="1535" w:type="dxa"/>
          </w:tcPr>
          <w:p w14:paraId="42290C9B" w14:textId="77777777" w:rsidR="002162E0" w:rsidRPr="00C2577F" w:rsidRDefault="002162E0">
            <w:pPr>
              <w:rPr>
                <w:sz w:val="16"/>
                <w:szCs w:val="16"/>
              </w:rPr>
            </w:pPr>
            <w:r>
              <w:rPr>
                <w:sz w:val="16"/>
                <w:szCs w:val="16"/>
              </w:rPr>
              <w:t xml:space="preserve">Effect HbA1c-controle op </w:t>
            </w:r>
            <w:r>
              <w:rPr>
                <w:sz w:val="16"/>
                <w:szCs w:val="16"/>
              </w:rPr>
              <w:sym w:font="Symbol" w:char="F05B"/>
            </w:r>
            <w:r>
              <w:rPr>
                <w:sz w:val="16"/>
                <w:szCs w:val="16"/>
              </w:rPr>
              <w:t>paro-pathogenen</w:t>
            </w:r>
            <w:r>
              <w:rPr>
                <w:sz w:val="16"/>
                <w:szCs w:val="16"/>
              </w:rPr>
              <w:sym w:font="Symbol" w:char="F05D"/>
            </w:r>
            <w:r>
              <w:rPr>
                <w:sz w:val="16"/>
                <w:szCs w:val="16"/>
              </w:rPr>
              <w:t xml:space="preserve"> bij cgP en DM2</w:t>
            </w:r>
          </w:p>
        </w:tc>
        <w:tc>
          <w:tcPr>
            <w:tcW w:w="1621" w:type="dxa"/>
          </w:tcPr>
          <w:p w14:paraId="3BD5752B" w14:textId="77777777" w:rsidR="002162E0" w:rsidRDefault="002162E0">
            <w:pPr>
              <w:rPr>
                <w:sz w:val="16"/>
                <w:szCs w:val="16"/>
              </w:rPr>
            </w:pPr>
            <w:r>
              <w:rPr>
                <w:sz w:val="16"/>
                <w:szCs w:val="16"/>
              </w:rPr>
              <w:t>*leeftijd&gt;35 jaar</w:t>
            </w:r>
          </w:p>
          <w:p w14:paraId="06FCCAD1" w14:textId="77777777" w:rsidR="002162E0" w:rsidRDefault="002162E0">
            <w:pPr>
              <w:rPr>
                <w:sz w:val="16"/>
                <w:szCs w:val="16"/>
              </w:rPr>
            </w:pPr>
            <w:r>
              <w:rPr>
                <w:sz w:val="16"/>
                <w:szCs w:val="16"/>
              </w:rPr>
              <w:t>*</w:t>
            </w:r>
            <w:r>
              <w:rPr>
                <w:sz w:val="16"/>
                <w:szCs w:val="16"/>
              </w:rPr>
              <w:sym w:font="Symbol" w:char="F0B3"/>
            </w:r>
            <w:r>
              <w:rPr>
                <w:sz w:val="16"/>
                <w:szCs w:val="16"/>
              </w:rPr>
              <w:t>5jaar DM2</w:t>
            </w:r>
          </w:p>
          <w:p w14:paraId="2AFD5F63" w14:textId="77777777" w:rsidR="002162E0" w:rsidRDefault="002162E0">
            <w:pPr>
              <w:rPr>
                <w:sz w:val="16"/>
                <w:szCs w:val="16"/>
              </w:rPr>
            </w:pPr>
            <w:r>
              <w:rPr>
                <w:sz w:val="16"/>
                <w:szCs w:val="16"/>
              </w:rPr>
              <w:t>*DM-bh met insuline + dieet</w:t>
            </w:r>
          </w:p>
          <w:p w14:paraId="554119ED" w14:textId="77777777" w:rsidR="002162E0" w:rsidRDefault="002162E0">
            <w:pPr>
              <w:rPr>
                <w:sz w:val="16"/>
                <w:szCs w:val="16"/>
              </w:rPr>
            </w:pPr>
            <w:r>
              <w:rPr>
                <w:sz w:val="16"/>
                <w:szCs w:val="16"/>
              </w:rPr>
              <w:t xml:space="preserve">* bij </w:t>
            </w:r>
            <w:r>
              <w:rPr>
                <w:sz w:val="16"/>
                <w:szCs w:val="16"/>
              </w:rPr>
              <w:sym w:font="Symbol" w:char="F0B3"/>
            </w:r>
            <w:r>
              <w:rPr>
                <w:sz w:val="16"/>
                <w:szCs w:val="16"/>
              </w:rPr>
              <w:t>15 GE:</w:t>
            </w:r>
          </w:p>
          <w:p w14:paraId="3D8C8572" w14:textId="77777777" w:rsidR="002162E0" w:rsidRDefault="002162E0">
            <w:pPr>
              <w:rPr>
                <w:sz w:val="16"/>
                <w:szCs w:val="16"/>
              </w:rPr>
            </w:pPr>
            <w:r>
              <w:rPr>
                <w:sz w:val="16"/>
                <w:szCs w:val="16"/>
              </w:rPr>
              <w:t xml:space="preserve">     30%zijden PDD+CAL</w:t>
            </w:r>
            <w:r>
              <w:rPr>
                <w:sz w:val="16"/>
                <w:szCs w:val="16"/>
              </w:rPr>
              <w:sym w:font="Symbol" w:char="F0B3"/>
            </w:r>
            <w:r>
              <w:rPr>
                <w:sz w:val="16"/>
                <w:szCs w:val="16"/>
              </w:rPr>
              <w:t>4mm</w:t>
            </w:r>
          </w:p>
          <w:p w14:paraId="52E832EA" w14:textId="77777777" w:rsidR="002162E0" w:rsidRDefault="002162E0">
            <w:pPr>
              <w:rPr>
                <w:sz w:val="16"/>
                <w:szCs w:val="16"/>
              </w:rPr>
            </w:pPr>
            <w:r>
              <w:rPr>
                <w:sz w:val="16"/>
                <w:szCs w:val="16"/>
              </w:rPr>
              <w:t xml:space="preserve">EN </w:t>
            </w:r>
            <w:r>
              <w:rPr>
                <w:sz w:val="16"/>
                <w:szCs w:val="16"/>
              </w:rPr>
              <w:sym w:font="Symbol" w:char="F0B3"/>
            </w:r>
            <w:r>
              <w:rPr>
                <w:sz w:val="16"/>
                <w:szCs w:val="16"/>
              </w:rPr>
              <w:t xml:space="preserve">6GE met 1 zijde PPD en CAL </w:t>
            </w:r>
            <w:r>
              <w:rPr>
                <w:sz w:val="16"/>
                <w:szCs w:val="16"/>
              </w:rPr>
              <w:sym w:font="Symbol" w:char="F0B3"/>
            </w:r>
            <w:r>
              <w:rPr>
                <w:sz w:val="16"/>
                <w:szCs w:val="16"/>
              </w:rPr>
              <w:t>5mm en BoP</w:t>
            </w:r>
          </w:p>
          <w:p w14:paraId="30F6264E" w14:textId="77777777" w:rsidR="002162E0" w:rsidRPr="00C2577F" w:rsidRDefault="002162E0">
            <w:pPr>
              <w:rPr>
                <w:sz w:val="16"/>
                <w:szCs w:val="16"/>
              </w:rPr>
            </w:pPr>
            <w:r>
              <w:rPr>
                <w:sz w:val="16"/>
                <w:szCs w:val="16"/>
              </w:rPr>
              <w:t xml:space="preserve">    </w:t>
            </w:r>
          </w:p>
        </w:tc>
        <w:tc>
          <w:tcPr>
            <w:tcW w:w="1766" w:type="dxa"/>
          </w:tcPr>
          <w:p w14:paraId="6E285C5E" w14:textId="77777777" w:rsidR="002162E0" w:rsidRDefault="002162E0">
            <w:pPr>
              <w:rPr>
                <w:sz w:val="16"/>
                <w:szCs w:val="16"/>
              </w:rPr>
            </w:pPr>
            <w:r>
              <w:rPr>
                <w:sz w:val="16"/>
                <w:szCs w:val="16"/>
              </w:rPr>
              <w:t>*zwangerschap</w:t>
            </w:r>
          </w:p>
          <w:p w14:paraId="1D6C80C8" w14:textId="77777777" w:rsidR="002162E0" w:rsidRDefault="002162E0">
            <w:pPr>
              <w:rPr>
                <w:sz w:val="16"/>
                <w:szCs w:val="16"/>
              </w:rPr>
            </w:pPr>
            <w:r>
              <w:rPr>
                <w:sz w:val="16"/>
                <w:szCs w:val="16"/>
              </w:rPr>
              <w:t>*lactatie</w:t>
            </w:r>
          </w:p>
          <w:p w14:paraId="66952B3B" w14:textId="77777777" w:rsidR="002162E0" w:rsidRDefault="002162E0">
            <w:pPr>
              <w:rPr>
                <w:sz w:val="16"/>
                <w:szCs w:val="16"/>
              </w:rPr>
            </w:pPr>
            <w:r>
              <w:rPr>
                <w:sz w:val="16"/>
                <w:szCs w:val="16"/>
              </w:rPr>
              <w:t>*roken</w:t>
            </w:r>
            <w:r>
              <w:rPr>
                <w:sz w:val="16"/>
                <w:szCs w:val="16"/>
              </w:rPr>
              <w:sym w:font="Symbol" w:char="F0A3"/>
            </w:r>
            <w:r>
              <w:rPr>
                <w:sz w:val="16"/>
                <w:szCs w:val="16"/>
              </w:rPr>
              <w:t>5jaar</w:t>
            </w:r>
          </w:p>
          <w:p w14:paraId="03A86794" w14:textId="77777777" w:rsidR="002162E0" w:rsidRDefault="002162E0">
            <w:pPr>
              <w:rPr>
                <w:sz w:val="16"/>
                <w:szCs w:val="16"/>
              </w:rPr>
            </w:pPr>
            <w:r>
              <w:rPr>
                <w:sz w:val="16"/>
                <w:szCs w:val="16"/>
              </w:rPr>
              <w:t>*SRP</w:t>
            </w:r>
            <w:r>
              <w:rPr>
                <w:sz w:val="16"/>
                <w:szCs w:val="16"/>
              </w:rPr>
              <w:sym w:font="Symbol" w:char="F0A3"/>
            </w:r>
            <w:r>
              <w:rPr>
                <w:sz w:val="16"/>
                <w:szCs w:val="16"/>
              </w:rPr>
              <w:t xml:space="preserve">1jaar </w:t>
            </w:r>
          </w:p>
          <w:p w14:paraId="6E9A56E1" w14:textId="77777777" w:rsidR="002162E0" w:rsidRDefault="002162E0">
            <w:pPr>
              <w:rPr>
                <w:sz w:val="16"/>
                <w:szCs w:val="16"/>
              </w:rPr>
            </w:pPr>
            <w:r>
              <w:rPr>
                <w:sz w:val="16"/>
                <w:szCs w:val="16"/>
              </w:rPr>
              <w:t>*AB</w:t>
            </w:r>
            <w:r>
              <w:rPr>
                <w:sz w:val="16"/>
                <w:szCs w:val="16"/>
              </w:rPr>
              <w:sym w:font="Symbol" w:char="F0A3"/>
            </w:r>
            <w:r>
              <w:rPr>
                <w:sz w:val="16"/>
                <w:szCs w:val="16"/>
              </w:rPr>
              <w:t>6m</w:t>
            </w:r>
          </w:p>
          <w:p w14:paraId="3203E5D5" w14:textId="77777777" w:rsidR="002162E0" w:rsidRDefault="002162E0">
            <w:pPr>
              <w:rPr>
                <w:sz w:val="16"/>
                <w:szCs w:val="16"/>
              </w:rPr>
            </w:pPr>
            <w:r>
              <w:rPr>
                <w:sz w:val="16"/>
                <w:szCs w:val="16"/>
              </w:rPr>
              <w:t>*NSAID</w:t>
            </w:r>
            <w:r>
              <w:rPr>
                <w:sz w:val="16"/>
                <w:szCs w:val="16"/>
              </w:rPr>
              <w:sym w:font="Symbol" w:char="F0A3"/>
            </w:r>
            <w:r>
              <w:rPr>
                <w:sz w:val="16"/>
                <w:szCs w:val="16"/>
              </w:rPr>
              <w:t>6m</w:t>
            </w:r>
          </w:p>
          <w:p w14:paraId="5A94EC07" w14:textId="77777777" w:rsidR="002162E0" w:rsidRDefault="002162E0">
            <w:pPr>
              <w:rPr>
                <w:sz w:val="16"/>
                <w:szCs w:val="16"/>
              </w:rPr>
            </w:pPr>
            <w:r>
              <w:rPr>
                <w:sz w:val="16"/>
                <w:szCs w:val="16"/>
              </w:rPr>
              <w:t>*immunosuppressiva</w:t>
            </w:r>
            <w:r>
              <w:rPr>
                <w:sz w:val="16"/>
                <w:szCs w:val="16"/>
              </w:rPr>
              <w:sym w:font="Symbol" w:char="F0A3"/>
            </w:r>
            <w:r>
              <w:rPr>
                <w:sz w:val="16"/>
                <w:szCs w:val="16"/>
              </w:rPr>
              <w:t xml:space="preserve"> 6m</w:t>
            </w:r>
          </w:p>
          <w:p w14:paraId="1E2FA59B" w14:textId="77777777" w:rsidR="002162E0" w:rsidRDefault="002162E0">
            <w:pPr>
              <w:rPr>
                <w:sz w:val="16"/>
                <w:szCs w:val="16"/>
              </w:rPr>
            </w:pPr>
            <w:r>
              <w:rPr>
                <w:sz w:val="16"/>
                <w:szCs w:val="16"/>
              </w:rPr>
              <w:t xml:space="preserve">*continu mondspoeling </w:t>
            </w:r>
            <w:r>
              <w:rPr>
                <w:sz w:val="16"/>
                <w:szCs w:val="16"/>
              </w:rPr>
              <w:sym w:font="Symbol" w:char="F0A3"/>
            </w:r>
            <w:r>
              <w:rPr>
                <w:sz w:val="16"/>
                <w:szCs w:val="16"/>
              </w:rPr>
              <w:t>3m</w:t>
            </w:r>
          </w:p>
          <w:p w14:paraId="24F0F5B7" w14:textId="77777777" w:rsidR="002162E0" w:rsidRPr="00C2577F" w:rsidRDefault="002162E0">
            <w:pPr>
              <w:rPr>
                <w:sz w:val="16"/>
                <w:szCs w:val="16"/>
              </w:rPr>
            </w:pPr>
            <w:r>
              <w:rPr>
                <w:sz w:val="16"/>
                <w:szCs w:val="16"/>
              </w:rPr>
              <w:t>*osteoporose</w:t>
            </w:r>
          </w:p>
        </w:tc>
        <w:tc>
          <w:tcPr>
            <w:tcW w:w="1523" w:type="dxa"/>
          </w:tcPr>
          <w:p w14:paraId="4B0F2F1E" w14:textId="77777777" w:rsidR="002162E0" w:rsidRPr="00C2577F" w:rsidRDefault="002162E0">
            <w:pPr>
              <w:rPr>
                <w:sz w:val="16"/>
                <w:szCs w:val="16"/>
              </w:rPr>
            </w:pPr>
            <w:r>
              <w:rPr>
                <w:sz w:val="16"/>
                <w:szCs w:val="16"/>
              </w:rPr>
              <w:t>*28 cP + HbA1c</w:t>
            </w:r>
            <w:r>
              <w:rPr>
                <w:sz w:val="16"/>
                <w:szCs w:val="16"/>
              </w:rPr>
              <w:sym w:font="Symbol" w:char="F0B3"/>
            </w:r>
            <w:r>
              <w:rPr>
                <w:sz w:val="16"/>
                <w:szCs w:val="16"/>
              </w:rPr>
              <w:t>8%</w:t>
            </w:r>
          </w:p>
        </w:tc>
        <w:tc>
          <w:tcPr>
            <w:tcW w:w="1464" w:type="dxa"/>
          </w:tcPr>
          <w:p w14:paraId="208F703C" w14:textId="77777777" w:rsidR="002162E0" w:rsidRPr="00C2577F" w:rsidRDefault="002162E0">
            <w:pPr>
              <w:rPr>
                <w:sz w:val="16"/>
                <w:szCs w:val="16"/>
              </w:rPr>
            </w:pPr>
            <w:r>
              <w:rPr>
                <w:sz w:val="16"/>
                <w:szCs w:val="16"/>
              </w:rPr>
              <w:t>*28 HbA1c&lt;8%</w:t>
            </w:r>
          </w:p>
        </w:tc>
        <w:tc>
          <w:tcPr>
            <w:tcW w:w="1418" w:type="dxa"/>
          </w:tcPr>
          <w:p w14:paraId="39D17B93" w14:textId="77777777" w:rsidR="002162E0" w:rsidRPr="00C2577F" w:rsidRDefault="002162E0">
            <w:pPr>
              <w:rPr>
                <w:sz w:val="16"/>
                <w:szCs w:val="16"/>
              </w:rPr>
            </w:pPr>
            <w:r>
              <w:rPr>
                <w:sz w:val="16"/>
                <w:szCs w:val="16"/>
              </w:rPr>
              <w:t>*30% van de zijden heeft PPD en CAL</w:t>
            </w:r>
            <w:r>
              <w:rPr>
                <w:sz w:val="16"/>
                <w:szCs w:val="16"/>
              </w:rPr>
              <w:sym w:font="Symbol" w:char="F0B3"/>
            </w:r>
            <w:r>
              <w:rPr>
                <w:sz w:val="16"/>
                <w:szCs w:val="16"/>
              </w:rPr>
              <w:t>4mm EN 6GE</w:t>
            </w:r>
            <w:r>
              <w:rPr>
                <w:sz w:val="16"/>
                <w:szCs w:val="16"/>
              </w:rPr>
              <w:sym w:font="Symbol" w:char="F0B3"/>
            </w:r>
            <w:r>
              <w:rPr>
                <w:sz w:val="16"/>
                <w:szCs w:val="16"/>
              </w:rPr>
              <w:t>met op 1 zijde CAL</w:t>
            </w:r>
            <w:r>
              <w:rPr>
                <w:sz w:val="16"/>
                <w:szCs w:val="16"/>
              </w:rPr>
              <w:sym w:font="Symbol" w:char="F0B3"/>
            </w:r>
            <w:r>
              <w:rPr>
                <w:sz w:val="16"/>
                <w:szCs w:val="16"/>
              </w:rPr>
              <w:t>5mm en BoP</w:t>
            </w:r>
          </w:p>
        </w:tc>
        <w:tc>
          <w:tcPr>
            <w:tcW w:w="2535" w:type="dxa"/>
          </w:tcPr>
          <w:p w14:paraId="347E7EB6" w14:textId="77777777" w:rsidR="002162E0" w:rsidRPr="00C2577F" w:rsidRDefault="002162E0">
            <w:pPr>
              <w:rPr>
                <w:sz w:val="16"/>
                <w:szCs w:val="16"/>
              </w:rPr>
            </w:pPr>
            <w:r>
              <w:rPr>
                <w:sz w:val="16"/>
                <w:szCs w:val="16"/>
              </w:rPr>
              <w:t>*slecht gecontroleerde DM</w:t>
            </w:r>
            <w:r>
              <w:rPr>
                <w:sz w:val="16"/>
                <w:szCs w:val="16"/>
              </w:rPr>
              <w:sym w:font="Symbol" w:char="F0B3"/>
            </w:r>
            <w:r>
              <w:rPr>
                <w:sz w:val="16"/>
                <w:szCs w:val="16"/>
              </w:rPr>
              <w:t>8%</w:t>
            </w:r>
          </w:p>
        </w:tc>
        <w:tc>
          <w:tcPr>
            <w:tcW w:w="2308" w:type="dxa"/>
          </w:tcPr>
          <w:p w14:paraId="73CFCA74" w14:textId="77777777" w:rsidR="002162E0" w:rsidRDefault="002162E0">
            <w:pPr>
              <w:rPr>
                <w:i/>
                <w:sz w:val="16"/>
                <w:szCs w:val="16"/>
              </w:rPr>
            </w:pPr>
            <w:r>
              <w:rPr>
                <w:i/>
                <w:sz w:val="16"/>
                <w:szCs w:val="16"/>
              </w:rPr>
              <w:t>HbA1c:</w:t>
            </w:r>
          </w:p>
          <w:p w14:paraId="0596C924" w14:textId="77777777" w:rsidR="002162E0" w:rsidRDefault="002162E0">
            <w:pPr>
              <w:rPr>
                <w:sz w:val="16"/>
                <w:szCs w:val="16"/>
              </w:rPr>
            </w:pPr>
            <w:r>
              <w:rPr>
                <w:sz w:val="16"/>
                <w:szCs w:val="16"/>
              </w:rPr>
              <w:t xml:space="preserve">T: </w:t>
            </w:r>
            <w:r>
              <w:rPr>
                <w:sz w:val="16"/>
                <w:szCs w:val="16"/>
              </w:rPr>
              <w:sym w:font="Symbol" w:char="F0AD"/>
            </w:r>
            <w:r>
              <w:rPr>
                <w:sz w:val="16"/>
                <w:szCs w:val="16"/>
              </w:rPr>
              <w:sym w:font="Symbol" w:char="F05B"/>
            </w:r>
            <w:r>
              <w:rPr>
                <w:i/>
                <w:sz w:val="16"/>
                <w:szCs w:val="16"/>
              </w:rPr>
              <w:t>F.Nucleatum; T.Forsythia; P.Mira</w:t>
            </w:r>
            <w:r>
              <w:rPr>
                <w:sz w:val="16"/>
                <w:szCs w:val="16"/>
              </w:rPr>
              <w:sym w:font="Symbol" w:char="F05D"/>
            </w:r>
          </w:p>
          <w:p w14:paraId="04AF2D71" w14:textId="77777777" w:rsidR="002162E0" w:rsidRDefault="002162E0">
            <w:pPr>
              <w:rPr>
                <w:sz w:val="16"/>
                <w:szCs w:val="16"/>
              </w:rPr>
            </w:pPr>
          </w:p>
          <w:p w14:paraId="4F6F06D7" w14:textId="77777777" w:rsidR="002162E0" w:rsidRPr="00447884" w:rsidRDefault="002162E0">
            <w:pPr>
              <w:rPr>
                <w:sz w:val="16"/>
                <w:szCs w:val="16"/>
              </w:rPr>
            </w:pPr>
            <w:r>
              <w:rPr>
                <w:sz w:val="16"/>
                <w:szCs w:val="16"/>
              </w:rPr>
              <w:t>=&gt;HbA1C</w:t>
            </w:r>
            <w:r>
              <w:rPr>
                <w:sz w:val="16"/>
                <w:szCs w:val="16"/>
              </w:rPr>
              <w:sym w:font="Symbol" w:char="F0B3"/>
            </w:r>
            <w:r>
              <w:rPr>
                <w:sz w:val="16"/>
                <w:szCs w:val="16"/>
              </w:rPr>
              <w:t>8% +PPD&gt;5mm -&gt;</w:t>
            </w:r>
            <w:r>
              <w:rPr>
                <w:sz w:val="16"/>
                <w:szCs w:val="16"/>
              </w:rPr>
              <w:sym w:font="Symbol" w:char="F0AD"/>
            </w:r>
            <w:r>
              <w:rPr>
                <w:sz w:val="16"/>
                <w:szCs w:val="16"/>
              </w:rPr>
              <w:t>paro-pathogenen</w:t>
            </w:r>
          </w:p>
        </w:tc>
      </w:tr>
      <w:tr w:rsidR="002162E0" w14:paraId="6CE7EA74" w14:textId="77777777" w:rsidTr="006B1539">
        <w:tc>
          <w:tcPr>
            <w:tcW w:w="1423" w:type="dxa"/>
          </w:tcPr>
          <w:p w14:paraId="7BEC2A5B" w14:textId="77777777" w:rsidR="002162E0" w:rsidRPr="00447884" w:rsidRDefault="002162E0">
            <w:pPr>
              <w:rPr>
                <w:i/>
                <w:sz w:val="16"/>
                <w:szCs w:val="16"/>
              </w:rPr>
            </w:pPr>
            <w:r>
              <w:rPr>
                <w:i/>
                <w:sz w:val="16"/>
                <w:szCs w:val="16"/>
              </w:rPr>
              <w:t>Palka Kaur Khanuja</w:t>
            </w:r>
          </w:p>
        </w:tc>
        <w:tc>
          <w:tcPr>
            <w:tcW w:w="1535" w:type="dxa"/>
          </w:tcPr>
          <w:p w14:paraId="2E21EBDB" w14:textId="77777777" w:rsidR="002162E0" w:rsidRPr="00447884" w:rsidRDefault="002162E0">
            <w:pPr>
              <w:rPr>
                <w:sz w:val="16"/>
                <w:szCs w:val="16"/>
              </w:rPr>
            </w:pPr>
            <w:r>
              <w:rPr>
                <w:sz w:val="16"/>
                <w:szCs w:val="16"/>
              </w:rPr>
              <w:t>Relatie tussen HbA1c en cP (+ diabetes complicaties)</w:t>
            </w:r>
          </w:p>
        </w:tc>
        <w:tc>
          <w:tcPr>
            <w:tcW w:w="1621" w:type="dxa"/>
          </w:tcPr>
          <w:p w14:paraId="666201B4" w14:textId="77777777" w:rsidR="002162E0" w:rsidRDefault="002162E0">
            <w:pPr>
              <w:rPr>
                <w:sz w:val="16"/>
                <w:szCs w:val="16"/>
              </w:rPr>
            </w:pPr>
            <w:r>
              <w:rPr>
                <w:sz w:val="16"/>
                <w:szCs w:val="16"/>
              </w:rPr>
              <w:t>*leeftijd: 45-60jaar</w:t>
            </w:r>
          </w:p>
          <w:p w14:paraId="58E84BBA" w14:textId="77777777" w:rsidR="002162E0" w:rsidRDefault="002162E0">
            <w:pPr>
              <w:rPr>
                <w:sz w:val="16"/>
                <w:szCs w:val="16"/>
              </w:rPr>
            </w:pPr>
            <w:r>
              <w:rPr>
                <w:sz w:val="16"/>
                <w:szCs w:val="16"/>
              </w:rPr>
              <w:t>*GE</w:t>
            </w:r>
            <w:r>
              <w:rPr>
                <w:sz w:val="16"/>
                <w:szCs w:val="16"/>
              </w:rPr>
              <w:sym w:font="Symbol" w:char="F0B3"/>
            </w:r>
            <w:r>
              <w:rPr>
                <w:sz w:val="16"/>
                <w:szCs w:val="16"/>
              </w:rPr>
              <w:t>12</w:t>
            </w:r>
          </w:p>
          <w:p w14:paraId="62AE09A4" w14:textId="77777777" w:rsidR="002162E0" w:rsidRPr="00C2577F" w:rsidRDefault="002162E0">
            <w:pPr>
              <w:rPr>
                <w:sz w:val="16"/>
                <w:szCs w:val="16"/>
              </w:rPr>
            </w:pPr>
          </w:p>
        </w:tc>
        <w:tc>
          <w:tcPr>
            <w:tcW w:w="1766" w:type="dxa"/>
          </w:tcPr>
          <w:p w14:paraId="49B4C812" w14:textId="77777777" w:rsidR="002162E0" w:rsidRDefault="002162E0">
            <w:pPr>
              <w:rPr>
                <w:sz w:val="16"/>
                <w:szCs w:val="16"/>
              </w:rPr>
            </w:pPr>
            <w:r>
              <w:rPr>
                <w:sz w:val="16"/>
                <w:szCs w:val="16"/>
              </w:rPr>
              <w:t>*(N)SPT</w:t>
            </w:r>
            <w:r>
              <w:rPr>
                <w:sz w:val="16"/>
                <w:szCs w:val="16"/>
              </w:rPr>
              <w:sym w:font="Symbol" w:char="F0A3"/>
            </w:r>
            <w:r>
              <w:rPr>
                <w:sz w:val="16"/>
                <w:szCs w:val="16"/>
              </w:rPr>
              <w:t>6m</w:t>
            </w:r>
          </w:p>
          <w:p w14:paraId="376C3F2B" w14:textId="77777777" w:rsidR="002162E0" w:rsidRDefault="002162E0">
            <w:pPr>
              <w:rPr>
                <w:sz w:val="16"/>
                <w:szCs w:val="16"/>
              </w:rPr>
            </w:pPr>
            <w:r>
              <w:rPr>
                <w:sz w:val="16"/>
                <w:szCs w:val="16"/>
              </w:rPr>
              <w:t>*cardiovasculaire ziekten</w:t>
            </w:r>
          </w:p>
          <w:p w14:paraId="4EC02C49" w14:textId="77777777" w:rsidR="002162E0" w:rsidRDefault="002162E0">
            <w:pPr>
              <w:rPr>
                <w:sz w:val="16"/>
                <w:szCs w:val="16"/>
              </w:rPr>
            </w:pPr>
            <w:r>
              <w:rPr>
                <w:sz w:val="16"/>
                <w:szCs w:val="16"/>
              </w:rPr>
              <w:t>*reumatoïde artritis</w:t>
            </w:r>
          </w:p>
          <w:p w14:paraId="3D6FDA4A" w14:textId="77777777" w:rsidR="002162E0" w:rsidRDefault="002162E0">
            <w:pPr>
              <w:rPr>
                <w:sz w:val="16"/>
                <w:szCs w:val="16"/>
              </w:rPr>
            </w:pPr>
            <w:r>
              <w:rPr>
                <w:sz w:val="16"/>
                <w:szCs w:val="16"/>
              </w:rPr>
              <w:t>*chronisch respiratoire ziekten</w:t>
            </w:r>
          </w:p>
          <w:p w14:paraId="071626B2" w14:textId="77777777" w:rsidR="002162E0" w:rsidRDefault="002162E0">
            <w:pPr>
              <w:rPr>
                <w:sz w:val="16"/>
                <w:szCs w:val="16"/>
              </w:rPr>
            </w:pPr>
            <w:r>
              <w:rPr>
                <w:sz w:val="16"/>
                <w:szCs w:val="16"/>
              </w:rPr>
              <w:t>*zwangerschap</w:t>
            </w:r>
          </w:p>
          <w:p w14:paraId="77D73E06" w14:textId="77777777" w:rsidR="002162E0" w:rsidRDefault="002162E0">
            <w:pPr>
              <w:rPr>
                <w:sz w:val="16"/>
                <w:szCs w:val="16"/>
              </w:rPr>
            </w:pPr>
            <w:r>
              <w:rPr>
                <w:sz w:val="16"/>
                <w:szCs w:val="16"/>
              </w:rPr>
              <w:t>*lactatie</w:t>
            </w:r>
          </w:p>
          <w:p w14:paraId="17735156" w14:textId="77777777" w:rsidR="002162E0" w:rsidRDefault="002162E0">
            <w:pPr>
              <w:rPr>
                <w:sz w:val="16"/>
                <w:szCs w:val="16"/>
              </w:rPr>
            </w:pPr>
            <w:r>
              <w:rPr>
                <w:sz w:val="16"/>
                <w:szCs w:val="16"/>
              </w:rPr>
              <w:t>*NSAID inname</w:t>
            </w:r>
          </w:p>
          <w:p w14:paraId="3E040C1C" w14:textId="77777777" w:rsidR="002162E0" w:rsidRDefault="002162E0">
            <w:pPr>
              <w:rPr>
                <w:sz w:val="16"/>
                <w:szCs w:val="16"/>
              </w:rPr>
            </w:pPr>
            <w:r>
              <w:rPr>
                <w:sz w:val="16"/>
                <w:szCs w:val="16"/>
              </w:rPr>
              <w:t>* hormoon bh</w:t>
            </w:r>
          </w:p>
          <w:p w14:paraId="3C516D08" w14:textId="77777777" w:rsidR="002162E0" w:rsidRDefault="002162E0">
            <w:pPr>
              <w:rPr>
                <w:sz w:val="16"/>
                <w:szCs w:val="16"/>
              </w:rPr>
            </w:pPr>
            <w:r>
              <w:rPr>
                <w:sz w:val="16"/>
                <w:szCs w:val="16"/>
              </w:rPr>
              <w:t>* rokers</w:t>
            </w:r>
          </w:p>
          <w:p w14:paraId="1AD0A419" w14:textId="77777777" w:rsidR="002162E0" w:rsidRPr="00C2577F" w:rsidRDefault="002162E0">
            <w:pPr>
              <w:rPr>
                <w:sz w:val="16"/>
                <w:szCs w:val="16"/>
              </w:rPr>
            </w:pPr>
            <w:r>
              <w:rPr>
                <w:sz w:val="16"/>
                <w:szCs w:val="16"/>
              </w:rPr>
              <w:t>*AB</w:t>
            </w:r>
            <w:r>
              <w:rPr>
                <w:sz w:val="16"/>
                <w:szCs w:val="16"/>
              </w:rPr>
              <w:sym w:font="Symbol" w:char="F0A3"/>
            </w:r>
            <w:r>
              <w:rPr>
                <w:sz w:val="16"/>
                <w:szCs w:val="16"/>
              </w:rPr>
              <w:t>3m</w:t>
            </w:r>
          </w:p>
        </w:tc>
        <w:tc>
          <w:tcPr>
            <w:tcW w:w="1523" w:type="dxa"/>
          </w:tcPr>
          <w:p w14:paraId="513424E7" w14:textId="77777777" w:rsidR="002162E0" w:rsidRPr="00C2577F" w:rsidRDefault="002162E0">
            <w:pPr>
              <w:rPr>
                <w:sz w:val="16"/>
                <w:szCs w:val="16"/>
              </w:rPr>
            </w:pPr>
            <w:r>
              <w:rPr>
                <w:sz w:val="16"/>
                <w:szCs w:val="16"/>
              </w:rPr>
              <w:t>*207 DM2 + cP</w:t>
            </w:r>
          </w:p>
        </w:tc>
        <w:tc>
          <w:tcPr>
            <w:tcW w:w="1464" w:type="dxa"/>
          </w:tcPr>
          <w:p w14:paraId="5878993E" w14:textId="77777777" w:rsidR="002162E0" w:rsidRPr="00C2577F" w:rsidRDefault="002162E0">
            <w:pPr>
              <w:rPr>
                <w:sz w:val="16"/>
                <w:szCs w:val="16"/>
              </w:rPr>
            </w:pPr>
            <w:r>
              <w:rPr>
                <w:sz w:val="16"/>
                <w:szCs w:val="16"/>
              </w:rPr>
              <w:t>*67 DM2</w:t>
            </w:r>
          </w:p>
        </w:tc>
        <w:tc>
          <w:tcPr>
            <w:tcW w:w="1418" w:type="dxa"/>
          </w:tcPr>
          <w:p w14:paraId="259BCBDF" w14:textId="77777777" w:rsidR="002162E0" w:rsidRDefault="002162E0">
            <w:pPr>
              <w:rPr>
                <w:sz w:val="16"/>
                <w:szCs w:val="16"/>
              </w:rPr>
            </w:pPr>
            <w:r>
              <w:rPr>
                <w:i/>
                <w:sz w:val="16"/>
                <w:szCs w:val="16"/>
              </w:rPr>
              <w:t>cP</w:t>
            </w:r>
          </w:p>
          <w:p w14:paraId="64E8F683" w14:textId="77777777" w:rsidR="002162E0" w:rsidRDefault="002162E0">
            <w:pPr>
              <w:rPr>
                <w:sz w:val="16"/>
                <w:szCs w:val="16"/>
              </w:rPr>
            </w:pPr>
            <w:r>
              <w:rPr>
                <w:sz w:val="16"/>
                <w:szCs w:val="16"/>
              </w:rPr>
              <w:t>*</w:t>
            </w:r>
            <w:r>
              <w:rPr>
                <w:sz w:val="16"/>
                <w:szCs w:val="16"/>
              </w:rPr>
              <w:sym w:font="Symbol" w:char="F0B3"/>
            </w:r>
            <w:r>
              <w:rPr>
                <w:sz w:val="16"/>
                <w:szCs w:val="16"/>
              </w:rPr>
              <w:t>2 IPZ met CAL</w:t>
            </w:r>
            <w:r>
              <w:rPr>
                <w:sz w:val="16"/>
                <w:szCs w:val="16"/>
              </w:rPr>
              <w:sym w:font="Symbol" w:char="F0B3"/>
            </w:r>
            <w:r>
              <w:rPr>
                <w:sz w:val="16"/>
                <w:szCs w:val="16"/>
              </w:rPr>
              <w:t xml:space="preserve">4mm op </w:t>
            </w:r>
            <w:r>
              <w:rPr>
                <w:sz w:val="16"/>
                <w:szCs w:val="16"/>
              </w:rPr>
              <w:sym w:font="Symbol" w:char="F0B9"/>
            </w:r>
            <w:r>
              <w:rPr>
                <w:sz w:val="16"/>
                <w:szCs w:val="16"/>
              </w:rPr>
              <w:t>GE</w:t>
            </w:r>
          </w:p>
          <w:p w14:paraId="5845EAE3" w14:textId="77777777" w:rsidR="002162E0" w:rsidRDefault="002162E0">
            <w:pPr>
              <w:rPr>
                <w:sz w:val="16"/>
                <w:szCs w:val="16"/>
              </w:rPr>
            </w:pPr>
          </w:p>
          <w:p w14:paraId="0D50E481" w14:textId="77777777" w:rsidR="002162E0" w:rsidRDefault="002162E0">
            <w:pPr>
              <w:rPr>
                <w:sz w:val="16"/>
                <w:szCs w:val="16"/>
              </w:rPr>
            </w:pPr>
            <w:r>
              <w:rPr>
                <w:sz w:val="16"/>
                <w:szCs w:val="16"/>
              </w:rPr>
              <w:t>OF</w:t>
            </w:r>
          </w:p>
          <w:p w14:paraId="735ADAC3" w14:textId="77777777" w:rsidR="002162E0" w:rsidRDefault="002162E0">
            <w:pPr>
              <w:rPr>
                <w:sz w:val="16"/>
                <w:szCs w:val="16"/>
              </w:rPr>
            </w:pPr>
          </w:p>
          <w:p w14:paraId="7F8769FD" w14:textId="77777777" w:rsidR="002162E0" w:rsidRDefault="002162E0">
            <w:pPr>
              <w:rPr>
                <w:sz w:val="16"/>
                <w:szCs w:val="16"/>
              </w:rPr>
            </w:pPr>
            <w:r>
              <w:rPr>
                <w:sz w:val="16"/>
                <w:szCs w:val="16"/>
              </w:rPr>
              <w:t>*</w:t>
            </w:r>
            <w:r>
              <w:rPr>
                <w:sz w:val="16"/>
                <w:szCs w:val="16"/>
              </w:rPr>
              <w:sym w:font="Symbol" w:char="F0B3"/>
            </w:r>
            <w:r>
              <w:rPr>
                <w:sz w:val="16"/>
                <w:szCs w:val="16"/>
              </w:rPr>
              <w:t>2 IPZ met PPD</w:t>
            </w:r>
            <w:r>
              <w:rPr>
                <w:sz w:val="16"/>
                <w:szCs w:val="16"/>
              </w:rPr>
              <w:sym w:font="Symbol" w:char="F0B3"/>
            </w:r>
            <w:r>
              <w:rPr>
                <w:sz w:val="16"/>
                <w:szCs w:val="16"/>
              </w:rPr>
              <w:t xml:space="preserve">5mm op </w:t>
            </w:r>
            <w:r>
              <w:rPr>
                <w:sz w:val="16"/>
                <w:szCs w:val="16"/>
              </w:rPr>
              <w:sym w:font="Symbol" w:char="F0B9"/>
            </w:r>
            <w:r>
              <w:rPr>
                <w:sz w:val="16"/>
                <w:szCs w:val="16"/>
              </w:rPr>
              <w:t xml:space="preserve"> GE</w:t>
            </w:r>
          </w:p>
          <w:p w14:paraId="08FA188F" w14:textId="77777777" w:rsidR="002162E0" w:rsidRDefault="002162E0">
            <w:pPr>
              <w:rPr>
                <w:sz w:val="16"/>
                <w:szCs w:val="16"/>
              </w:rPr>
            </w:pPr>
          </w:p>
          <w:p w14:paraId="7D8CCCFC" w14:textId="77777777" w:rsidR="002162E0" w:rsidRPr="00447884" w:rsidRDefault="002162E0">
            <w:pPr>
              <w:rPr>
                <w:i/>
                <w:sz w:val="16"/>
                <w:szCs w:val="16"/>
              </w:rPr>
            </w:pPr>
            <w:r w:rsidRPr="00447884">
              <w:rPr>
                <w:i/>
                <w:sz w:val="16"/>
                <w:szCs w:val="16"/>
              </w:rPr>
              <w:t>PISA klasse:</w:t>
            </w:r>
          </w:p>
          <w:p w14:paraId="1DA0D1BD" w14:textId="77777777" w:rsidR="002162E0" w:rsidRDefault="002162E0">
            <w:pPr>
              <w:rPr>
                <w:sz w:val="16"/>
                <w:szCs w:val="16"/>
                <w:vertAlign w:val="superscript"/>
              </w:rPr>
            </w:pPr>
            <w:r>
              <w:rPr>
                <w:sz w:val="16"/>
                <w:szCs w:val="16"/>
              </w:rPr>
              <w:t>-laag: 250-850mm</w:t>
            </w:r>
            <w:r>
              <w:rPr>
                <w:sz w:val="16"/>
                <w:szCs w:val="16"/>
                <w:vertAlign w:val="superscript"/>
              </w:rPr>
              <w:t>2</w:t>
            </w:r>
          </w:p>
          <w:p w14:paraId="3D9B129B" w14:textId="77777777" w:rsidR="002162E0" w:rsidRPr="00447884" w:rsidRDefault="002162E0">
            <w:pPr>
              <w:rPr>
                <w:sz w:val="16"/>
                <w:szCs w:val="16"/>
              </w:rPr>
            </w:pPr>
            <w:r>
              <w:rPr>
                <w:sz w:val="16"/>
                <w:szCs w:val="16"/>
                <w:vertAlign w:val="superscript"/>
              </w:rPr>
              <w:t xml:space="preserve">   </w:t>
            </w:r>
            <w:r>
              <w:rPr>
                <w:sz w:val="16"/>
                <w:szCs w:val="16"/>
              </w:rPr>
              <w:t>n=79</w:t>
            </w:r>
            <w:r>
              <w:rPr>
                <w:sz w:val="16"/>
                <w:szCs w:val="16"/>
                <w:vertAlign w:val="superscript"/>
              </w:rPr>
              <w:t xml:space="preserve">   </w:t>
            </w:r>
            <w:r>
              <w:rPr>
                <w:sz w:val="16"/>
                <w:szCs w:val="16"/>
              </w:rPr>
              <w:t>-&gt;</w:t>
            </w:r>
            <w:r>
              <w:rPr>
                <w:sz w:val="16"/>
                <w:szCs w:val="16"/>
                <w:vertAlign w:val="superscript"/>
              </w:rPr>
              <w:t xml:space="preserve">  </w:t>
            </w:r>
            <w:r>
              <w:rPr>
                <w:sz w:val="16"/>
                <w:szCs w:val="16"/>
              </w:rPr>
              <w:t>tot 3mm</w:t>
            </w:r>
          </w:p>
          <w:p w14:paraId="0125A113" w14:textId="77777777" w:rsidR="002162E0" w:rsidRDefault="002162E0">
            <w:pPr>
              <w:rPr>
                <w:sz w:val="16"/>
                <w:szCs w:val="16"/>
                <w:vertAlign w:val="superscript"/>
              </w:rPr>
            </w:pPr>
            <w:r>
              <w:rPr>
                <w:sz w:val="16"/>
                <w:szCs w:val="16"/>
              </w:rPr>
              <w:t>-midden: 851-1250mm</w:t>
            </w:r>
            <w:r>
              <w:rPr>
                <w:sz w:val="16"/>
                <w:szCs w:val="16"/>
                <w:vertAlign w:val="superscript"/>
              </w:rPr>
              <w:t>2</w:t>
            </w:r>
          </w:p>
          <w:p w14:paraId="1BA1046F" w14:textId="77777777" w:rsidR="002162E0" w:rsidRPr="00447884" w:rsidRDefault="002162E0">
            <w:pPr>
              <w:rPr>
                <w:sz w:val="16"/>
                <w:szCs w:val="16"/>
              </w:rPr>
            </w:pPr>
            <w:r>
              <w:rPr>
                <w:sz w:val="16"/>
                <w:szCs w:val="16"/>
                <w:vertAlign w:val="superscript"/>
              </w:rPr>
              <w:t xml:space="preserve">  </w:t>
            </w:r>
            <w:r>
              <w:rPr>
                <w:sz w:val="16"/>
                <w:szCs w:val="16"/>
              </w:rPr>
              <w:t>n=68</w:t>
            </w:r>
            <w:r>
              <w:rPr>
                <w:sz w:val="16"/>
                <w:szCs w:val="16"/>
                <w:vertAlign w:val="superscript"/>
              </w:rPr>
              <w:t xml:space="preserve">   </w:t>
            </w:r>
            <w:r>
              <w:rPr>
                <w:sz w:val="16"/>
                <w:szCs w:val="16"/>
              </w:rPr>
              <w:t>-&gt; 4-6mm</w:t>
            </w:r>
          </w:p>
          <w:p w14:paraId="0B33E873" w14:textId="77777777" w:rsidR="002162E0" w:rsidRDefault="002162E0">
            <w:pPr>
              <w:rPr>
                <w:sz w:val="16"/>
                <w:szCs w:val="16"/>
                <w:vertAlign w:val="superscript"/>
              </w:rPr>
            </w:pPr>
            <w:r>
              <w:rPr>
                <w:sz w:val="16"/>
                <w:szCs w:val="16"/>
              </w:rPr>
              <w:t>-hoog:1251-2500mm</w:t>
            </w:r>
            <w:r>
              <w:rPr>
                <w:sz w:val="16"/>
                <w:szCs w:val="16"/>
                <w:vertAlign w:val="superscript"/>
              </w:rPr>
              <w:t>2</w:t>
            </w:r>
          </w:p>
          <w:p w14:paraId="616945C0" w14:textId="77777777" w:rsidR="002162E0" w:rsidRPr="00447884" w:rsidRDefault="002162E0">
            <w:pPr>
              <w:rPr>
                <w:sz w:val="16"/>
                <w:szCs w:val="16"/>
              </w:rPr>
            </w:pPr>
            <w:r>
              <w:rPr>
                <w:sz w:val="16"/>
                <w:szCs w:val="16"/>
                <w:vertAlign w:val="superscript"/>
              </w:rPr>
              <w:t xml:space="preserve">    </w:t>
            </w:r>
            <w:r>
              <w:rPr>
                <w:sz w:val="16"/>
                <w:szCs w:val="16"/>
              </w:rPr>
              <w:t>n=60</w:t>
            </w:r>
            <w:r>
              <w:rPr>
                <w:sz w:val="16"/>
                <w:szCs w:val="16"/>
                <w:vertAlign w:val="superscript"/>
              </w:rPr>
              <w:t xml:space="preserve">   </w:t>
            </w:r>
            <w:r>
              <w:rPr>
                <w:sz w:val="16"/>
                <w:szCs w:val="16"/>
              </w:rPr>
              <w:t xml:space="preserve">-&gt; </w:t>
            </w:r>
            <w:r>
              <w:rPr>
                <w:sz w:val="16"/>
                <w:szCs w:val="16"/>
              </w:rPr>
              <w:sym w:font="Symbol" w:char="F0B3"/>
            </w:r>
            <w:r>
              <w:rPr>
                <w:sz w:val="16"/>
                <w:szCs w:val="16"/>
              </w:rPr>
              <w:t>7mm</w:t>
            </w:r>
          </w:p>
        </w:tc>
        <w:tc>
          <w:tcPr>
            <w:tcW w:w="2535" w:type="dxa"/>
          </w:tcPr>
          <w:p w14:paraId="1EA5C143" w14:textId="77777777" w:rsidR="002162E0" w:rsidRDefault="002162E0">
            <w:pPr>
              <w:rPr>
                <w:sz w:val="16"/>
                <w:szCs w:val="16"/>
              </w:rPr>
            </w:pPr>
            <w:r>
              <w:rPr>
                <w:i/>
                <w:sz w:val="16"/>
                <w:szCs w:val="16"/>
              </w:rPr>
              <w:t>ADA</w:t>
            </w:r>
          </w:p>
          <w:p w14:paraId="57F3F5B7" w14:textId="77777777" w:rsidR="002162E0" w:rsidRDefault="002162E0">
            <w:pPr>
              <w:rPr>
                <w:sz w:val="16"/>
                <w:szCs w:val="16"/>
              </w:rPr>
            </w:pPr>
            <w:r>
              <w:rPr>
                <w:sz w:val="16"/>
                <w:szCs w:val="16"/>
              </w:rPr>
              <w:t>*HbA1c</w:t>
            </w:r>
            <w:r>
              <w:rPr>
                <w:sz w:val="16"/>
                <w:szCs w:val="16"/>
              </w:rPr>
              <w:sym w:font="Symbol" w:char="F0B3"/>
            </w:r>
            <w:r>
              <w:rPr>
                <w:sz w:val="16"/>
                <w:szCs w:val="16"/>
              </w:rPr>
              <w:t>6,5%</w:t>
            </w:r>
          </w:p>
          <w:p w14:paraId="4526472B" w14:textId="77777777" w:rsidR="002162E0" w:rsidRDefault="002162E0">
            <w:pPr>
              <w:rPr>
                <w:sz w:val="16"/>
                <w:szCs w:val="16"/>
              </w:rPr>
            </w:pPr>
            <w:r>
              <w:rPr>
                <w:sz w:val="16"/>
                <w:szCs w:val="16"/>
              </w:rPr>
              <w:t>*FGP&gt;126mg/dL(7mmol/L)</w:t>
            </w:r>
          </w:p>
          <w:p w14:paraId="688526B8" w14:textId="77777777" w:rsidR="002162E0" w:rsidRDefault="002162E0">
            <w:pPr>
              <w:rPr>
                <w:sz w:val="16"/>
                <w:szCs w:val="16"/>
              </w:rPr>
            </w:pPr>
            <w:r>
              <w:rPr>
                <w:sz w:val="16"/>
                <w:szCs w:val="16"/>
              </w:rPr>
              <w:t>(bij 0 calorie inname 8h lang)</w:t>
            </w:r>
          </w:p>
          <w:p w14:paraId="572B4279" w14:textId="77777777" w:rsidR="002162E0" w:rsidRDefault="002162E0">
            <w:pPr>
              <w:rPr>
                <w:sz w:val="16"/>
                <w:szCs w:val="16"/>
              </w:rPr>
            </w:pPr>
            <w:r>
              <w:rPr>
                <w:sz w:val="16"/>
                <w:szCs w:val="16"/>
              </w:rPr>
              <w:t>*2hFGP</w:t>
            </w:r>
            <w:r>
              <w:rPr>
                <w:sz w:val="16"/>
                <w:szCs w:val="16"/>
              </w:rPr>
              <w:sym w:font="Symbol" w:char="F0B3"/>
            </w:r>
            <w:r>
              <w:rPr>
                <w:sz w:val="16"/>
                <w:szCs w:val="16"/>
              </w:rPr>
              <w:t>200mg/dL(11,1mmol/L)</w:t>
            </w:r>
          </w:p>
          <w:p w14:paraId="31A20FCC" w14:textId="77777777" w:rsidR="002162E0" w:rsidRPr="00447884" w:rsidRDefault="002162E0">
            <w:pPr>
              <w:rPr>
                <w:sz w:val="16"/>
                <w:szCs w:val="16"/>
              </w:rPr>
            </w:pPr>
            <w:r>
              <w:rPr>
                <w:sz w:val="16"/>
                <w:szCs w:val="16"/>
              </w:rPr>
              <w:t xml:space="preserve"> (bij orale glucose test)</w:t>
            </w:r>
          </w:p>
        </w:tc>
        <w:tc>
          <w:tcPr>
            <w:tcW w:w="2308" w:type="dxa"/>
          </w:tcPr>
          <w:p w14:paraId="3144D7E8" w14:textId="77777777" w:rsidR="002162E0" w:rsidRDefault="002162E0">
            <w:pPr>
              <w:rPr>
                <w:sz w:val="16"/>
                <w:szCs w:val="16"/>
              </w:rPr>
            </w:pPr>
            <w:r>
              <w:rPr>
                <w:i/>
                <w:sz w:val="16"/>
                <w:szCs w:val="16"/>
              </w:rPr>
              <w:t>HbA1c</w:t>
            </w:r>
            <w:r>
              <w:rPr>
                <w:sz w:val="16"/>
                <w:szCs w:val="16"/>
              </w:rPr>
              <w:t>:</w:t>
            </w:r>
          </w:p>
          <w:p w14:paraId="391BAE1B" w14:textId="77777777" w:rsidR="002162E0" w:rsidRDefault="002162E0">
            <w:pPr>
              <w:rPr>
                <w:sz w:val="16"/>
                <w:szCs w:val="16"/>
              </w:rPr>
            </w:pPr>
            <w:r>
              <w:rPr>
                <w:sz w:val="16"/>
                <w:szCs w:val="16"/>
              </w:rPr>
              <w:sym w:font="Symbol" w:char="F0AD"/>
            </w:r>
            <w:r>
              <w:rPr>
                <w:sz w:val="16"/>
                <w:szCs w:val="16"/>
              </w:rPr>
              <w:t xml:space="preserve"> bij hoge PISA waarden</w:t>
            </w:r>
          </w:p>
          <w:p w14:paraId="75F31EF1" w14:textId="77777777" w:rsidR="002162E0" w:rsidRDefault="002162E0">
            <w:pPr>
              <w:rPr>
                <w:sz w:val="16"/>
                <w:szCs w:val="16"/>
              </w:rPr>
            </w:pPr>
            <w:r>
              <w:rPr>
                <w:sz w:val="16"/>
                <w:szCs w:val="16"/>
              </w:rPr>
              <w:sym w:font="Symbol" w:char="F0AD"/>
            </w:r>
            <w:r>
              <w:rPr>
                <w:sz w:val="16"/>
                <w:szCs w:val="16"/>
              </w:rPr>
              <w:t xml:space="preserve"> bij PPD 4-6 mm en PPD</w:t>
            </w:r>
            <w:r>
              <w:rPr>
                <w:sz w:val="16"/>
                <w:szCs w:val="16"/>
              </w:rPr>
              <w:sym w:font="Symbol" w:char="F0B3"/>
            </w:r>
            <w:r>
              <w:rPr>
                <w:sz w:val="16"/>
                <w:szCs w:val="16"/>
              </w:rPr>
              <w:t>7mm</w:t>
            </w:r>
          </w:p>
          <w:p w14:paraId="0AF6FB4A" w14:textId="77777777" w:rsidR="002162E0" w:rsidRDefault="002162E0">
            <w:pPr>
              <w:rPr>
                <w:sz w:val="16"/>
                <w:szCs w:val="16"/>
              </w:rPr>
            </w:pPr>
          </w:p>
          <w:p w14:paraId="4013038D" w14:textId="77777777" w:rsidR="002162E0" w:rsidRDefault="002162E0">
            <w:pPr>
              <w:rPr>
                <w:i/>
                <w:sz w:val="16"/>
                <w:szCs w:val="16"/>
              </w:rPr>
            </w:pPr>
            <w:r>
              <w:rPr>
                <w:i/>
                <w:sz w:val="16"/>
                <w:szCs w:val="16"/>
              </w:rPr>
              <w:t>PPD:</w:t>
            </w:r>
          </w:p>
          <w:p w14:paraId="347BFE82" w14:textId="77777777" w:rsidR="002162E0" w:rsidRDefault="002162E0">
            <w:pPr>
              <w:rPr>
                <w:sz w:val="16"/>
                <w:szCs w:val="16"/>
              </w:rPr>
            </w:pPr>
            <w:r>
              <w:rPr>
                <w:sz w:val="16"/>
                <w:szCs w:val="16"/>
              </w:rPr>
              <w:t>*significante predictor voor HbA1c waarden</w:t>
            </w:r>
          </w:p>
          <w:p w14:paraId="13DF833E" w14:textId="77777777" w:rsidR="002162E0" w:rsidRDefault="002162E0">
            <w:pPr>
              <w:rPr>
                <w:sz w:val="16"/>
                <w:szCs w:val="16"/>
              </w:rPr>
            </w:pPr>
          </w:p>
          <w:p w14:paraId="00BA95FA" w14:textId="77777777" w:rsidR="002162E0" w:rsidRDefault="002162E0">
            <w:pPr>
              <w:rPr>
                <w:i/>
                <w:sz w:val="16"/>
                <w:szCs w:val="16"/>
              </w:rPr>
            </w:pPr>
            <w:r>
              <w:rPr>
                <w:i/>
                <w:sz w:val="16"/>
                <w:szCs w:val="16"/>
              </w:rPr>
              <w:t>cP:</w:t>
            </w:r>
          </w:p>
          <w:p w14:paraId="111850FE" w14:textId="77777777" w:rsidR="002162E0" w:rsidRPr="00447884" w:rsidRDefault="002162E0">
            <w:pPr>
              <w:rPr>
                <w:sz w:val="16"/>
                <w:szCs w:val="16"/>
              </w:rPr>
            </w:pPr>
            <w:r>
              <w:rPr>
                <w:sz w:val="16"/>
                <w:szCs w:val="16"/>
              </w:rPr>
              <w:t>*</w:t>
            </w:r>
            <w:r>
              <w:rPr>
                <w:sz w:val="16"/>
                <w:szCs w:val="16"/>
              </w:rPr>
              <w:sym w:font="Symbol" w:char="F0AD"/>
            </w:r>
            <w:r>
              <w:rPr>
                <w:sz w:val="16"/>
                <w:szCs w:val="16"/>
              </w:rPr>
              <w:t xml:space="preserve"> BMI/</w:t>
            </w:r>
            <w:r>
              <w:rPr>
                <w:sz w:val="16"/>
                <w:szCs w:val="16"/>
              </w:rPr>
              <w:sym w:font="Symbol" w:char="F0AD"/>
            </w:r>
            <w:r>
              <w:rPr>
                <w:sz w:val="16"/>
                <w:szCs w:val="16"/>
              </w:rPr>
              <w:t>HbA1c/</w:t>
            </w:r>
            <w:r>
              <w:rPr>
                <w:sz w:val="16"/>
                <w:szCs w:val="16"/>
              </w:rPr>
              <w:sym w:font="Symbol" w:char="F0AD"/>
            </w:r>
            <w:r>
              <w:rPr>
                <w:sz w:val="16"/>
                <w:szCs w:val="16"/>
              </w:rPr>
              <w:t>FPG</w:t>
            </w:r>
          </w:p>
        </w:tc>
      </w:tr>
      <w:tr w:rsidR="002162E0" w14:paraId="24A5C6B6" w14:textId="77777777" w:rsidTr="006B1539">
        <w:tc>
          <w:tcPr>
            <w:tcW w:w="1423" w:type="dxa"/>
          </w:tcPr>
          <w:p w14:paraId="181A42BE" w14:textId="77777777" w:rsidR="002162E0" w:rsidRPr="00447884" w:rsidRDefault="002162E0">
            <w:pPr>
              <w:rPr>
                <w:i/>
                <w:sz w:val="16"/>
                <w:szCs w:val="16"/>
              </w:rPr>
            </w:pPr>
            <w:r>
              <w:rPr>
                <w:i/>
                <w:sz w:val="16"/>
                <w:szCs w:val="16"/>
              </w:rPr>
              <w:t>Katia L. Costa</w:t>
            </w:r>
          </w:p>
        </w:tc>
        <w:tc>
          <w:tcPr>
            <w:tcW w:w="1535" w:type="dxa"/>
          </w:tcPr>
          <w:p w14:paraId="427F1FC1" w14:textId="77777777" w:rsidR="002162E0" w:rsidRPr="00447884" w:rsidRDefault="002162E0">
            <w:pPr>
              <w:rPr>
                <w:sz w:val="16"/>
                <w:szCs w:val="16"/>
              </w:rPr>
            </w:pPr>
            <w:r>
              <w:rPr>
                <w:sz w:val="16"/>
                <w:szCs w:val="16"/>
              </w:rPr>
              <w:t xml:space="preserve">Effect </w:t>
            </w:r>
            <w:r>
              <w:rPr>
                <w:sz w:val="16"/>
                <w:szCs w:val="16"/>
              </w:rPr>
              <w:sym w:font="Symbol" w:char="F044"/>
            </w:r>
            <w:r>
              <w:rPr>
                <w:sz w:val="16"/>
                <w:szCs w:val="16"/>
              </w:rPr>
              <w:t xml:space="preserve"> in HbA1c op parodontale status in DM2</w:t>
            </w:r>
          </w:p>
        </w:tc>
        <w:tc>
          <w:tcPr>
            <w:tcW w:w="1621" w:type="dxa"/>
          </w:tcPr>
          <w:p w14:paraId="21F219D0" w14:textId="77777777" w:rsidR="002162E0" w:rsidRDefault="002162E0">
            <w:pPr>
              <w:rPr>
                <w:sz w:val="16"/>
                <w:szCs w:val="16"/>
              </w:rPr>
            </w:pPr>
            <w:r>
              <w:rPr>
                <w:sz w:val="16"/>
                <w:szCs w:val="16"/>
              </w:rPr>
              <w:t>*leeftijd</w:t>
            </w:r>
            <w:r>
              <w:rPr>
                <w:sz w:val="16"/>
                <w:szCs w:val="16"/>
              </w:rPr>
              <w:sym w:font="Symbol" w:char="F0B3"/>
            </w:r>
            <w:r>
              <w:rPr>
                <w:sz w:val="16"/>
                <w:szCs w:val="16"/>
              </w:rPr>
              <w:t>40 jaar</w:t>
            </w:r>
          </w:p>
          <w:p w14:paraId="5FD50D36" w14:textId="77777777" w:rsidR="002162E0" w:rsidRDefault="002162E0">
            <w:pPr>
              <w:rPr>
                <w:sz w:val="16"/>
                <w:szCs w:val="16"/>
              </w:rPr>
            </w:pPr>
            <w:r>
              <w:rPr>
                <w:sz w:val="16"/>
                <w:szCs w:val="16"/>
              </w:rPr>
              <w:t>*niet roken</w:t>
            </w:r>
          </w:p>
          <w:p w14:paraId="0B68C9DB" w14:textId="77777777" w:rsidR="002162E0" w:rsidRDefault="002162E0">
            <w:pPr>
              <w:rPr>
                <w:sz w:val="16"/>
                <w:szCs w:val="16"/>
              </w:rPr>
            </w:pPr>
            <w:r>
              <w:rPr>
                <w:sz w:val="16"/>
                <w:szCs w:val="16"/>
              </w:rPr>
              <w:t>* geen AB</w:t>
            </w:r>
          </w:p>
          <w:p w14:paraId="4E1485FD" w14:textId="77777777" w:rsidR="002162E0" w:rsidRDefault="002162E0">
            <w:pPr>
              <w:rPr>
                <w:sz w:val="16"/>
                <w:szCs w:val="16"/>
              </w:rPr>
            </w:pPr>
            <w:r>
              <w:rPr>
                <w:sz w:val="16"/>
                <w:szCs w:val="16"/>
              </w:rPr>
              <w:t>*(on)gecontroleerde DM</w:t>
            </w:r>
          </w:p>
          <w:p w14:paraId="046513EE" w14:textId="77777777" w:rsidR="002162E0" w:rsidRPr="00C2577F" w:rsidRDefault="002162E0">
            <w:pPr>
              <w:rPr>
                <w:sz w:val="16"/>
                <w:szCs w:val="16"/>
              </w:rPr>
            </w:pPr>
            <w:r>
              <w:rPr>
                <w:sz w:val="16"/>
                <w:szCs w:val="16"/>
              </w:rPr>
              <w:t>*GE</w:t>
            </w:r>
            <w:r>
              <w:rPr>
                <w:sz w:val="16"/>
                <w:szCs w:val="16"/>
              </w:rPr>
              <w:sym w:font="Symbol" w:char="F0B3"/>
            </w:r>
            <w:r>
              <w:rPr>
                <w:sz w:val="16"/>
                <w:szCs w:val="16"/>
              </w:rPr>
              <w:t>6</w:t>
            </w:r>
          </w:p>
        </w:tc>
        <w:tc>
          <w:tcPr>
            <w:tcW w:w="1766" w:type="dxa"/>
          </w:tcPr>
          <w:p w14:paraId="34BA3CD8" w14:textId="77777777" w:rsidR="002162E0" w:rsidRDefault="002162E0">
            <w:pPr>
              <w:rPr>
                <w:sz w:val="16"/>
                <w:szCs w:val="16"/>
              </w:rPr>
            </w:pPr>
            <w:r>
              <w:rPr>
                <w:sz w:val="16"/>
                <w:szCs w:val="16"/>
              </w:rPr>
              <w:t>*bedlegerig</w:t>
            </w:r>
          </w:p>
          <w:p w14:paraId="67BD0AD3" w14:textId="77777777" w:rsidR="002162E0" w:rsidRDefault="002162E0">
            <w:pPr>
              <w:rPr>
                <w:sz w:val="16"/>
                <w:szCs w:val="16"/>
              </w:rPr>
            </w:pPr>
            <w:r>
              <w:rPr>
                <w:sz w:val="16"/>
                <w:szCs w:val="16"/>
              </w:rPr>
              <w:t>*SCL + RPL</w:t>
            </w:r>
          </w:p>
          <w:p w14:paraId="5A55311E" w14:textId="77777777" w:rsidR="002162E0" w:rsidRPr="00C2577F" w:rsidRDefault="002162E0">
            <w:pPr>
              <w:rPr>
                <w:sz w:val="16"/>
                <w:szCs w:val="16"/>
              </w:rPr>
            </w:pPr>
            <w:r>
              <w:rPr>
                <w:sz w:val="16"/>
                <w:szCs w:val="16"/>
              </w:rPr>
              <w:t>dieet</w:t>
            </w:r>
          </w:p>
        </w:tc>
        <w:tc>
          <w:tcPr>
            <w:tcW w:w="1523" w:type="dxa"/>
          </w:tcPr>
          <w:p w14:paraId="114A3E64" w14:textId="77777777" w:rsidR="002162E0" w:rsidRDefault="002162E0">
            <w:pPr>
              <w:rPr>
                <w:i/>
                <w:sz w:val="16"/>
                <w:szCs w:val="16"/>
              </w:rPr>
            </w:pPr>
            <w:r>
              <w:rPr>
                <w:i/>
                <w:sz w:val="16"/>
                <w:szCs w:val="16"/>
              </w:rPr>
              <w:t>Totaal 80 DM +P:</w:t>
            </w:r>
          </w:p>
          <w:p w14:paraId="68484AC8" w14:textId="77777777" w:rsidR="002162E0" w:rsidRDefault="002162E0" w:rsidP="002162E0">
            <w:pPr>
              <w:rPr>
                <w:sz w:val="16"/>
                <w:szCs w:val="16"/>
              </w:rPr>
            </w:pPr>
            <w:r>
              <w:rPr>
                <w:sz w:val="16"/>
                <w:szCs w:val="16"/>
              </w:rPr>
              <w:t>*</w:t>
            </w:r>
            <w:r w:rsidRPr="00447884">
              <w:rPr>
                <w:sz w:val="16"/>
                <w:szCs w:val="16"/>
              </w:rPr>
              <w:t>30 progressieve</w:t>
            </w:r>
            <w:r>
              <w:rPr>
                <w:sz w:val="16"/>
                <w:szCs w:val="16"/>
              </w:rPr>
              <w:t xml:space="preserve"> </w:t>
            </w:r>
            <w:r w:rsidRPr="00447884">
              <w:rPr>
                <w:sz w:val="16"/>
                <w:szCs w:val="16"/>
              </w:rPr>
              <w:t>P</w:t>
            </w:r>
          </w:p>
          <w:p w14:paraId="3869CD4C" w14:textId="77777777" w:rsidR="002162E0" w:rsidRDefault="002162E0" w:rsidP="002162E0">
            <w:pPr>
              <w:rPr>
                <w:sz w:val="16"/>
                <w:szCs w:val="16"/>
              </w:rPr>
            </w:pPr>
            <w:r>
              <w:rPr>
                <w:sz w:val="16"/>
                <w:szCs w:val="16"/>
              </w:rPr>
              <w:t>*50 niet-progressieve P</w:t>
            </w:r>
          </w:p>
          <w:p w14:paraId="4DF5B300" w14:textId="77777777" w:rsidR="002162E0" w:rsidRDefault="002162E0" w:rsidP="002162E0">
            <w:pPr>
              <w:rPr>
                <w:sz w:val="16"/>
                <w:szCs w:val="16"/>
              </w:rPr>
            </w:pPr>
            <w:r>
              <w:rPr>
                <w:sz w:val="16"/>
                <w:szCs w:val="16"/>
              </w:rPr>
              <w:t>*37 ongecontroleerde DM</w:t>
            </w:r>
          </w:p>
          <w:p w14:paraId="65E0F165" w14:textId="77777777" w:rsidR="002162E0" w:rsidRPr="00447884" w:rsidRDefault="002162E0" w:rsidP="002162E0">
            <w:pPr>
              <w:rPr>
                <w:sz w:val="16"/>
                <w:szCs w:val="16"/>
              </w:rPr>
            </w:pPr>
            <w:r>
              <w:rPr>
                <w:sz w:val="16"/>
                <w:szCs w:val="16"/>
              </w:rPr>
              <w:t>*43 gecontroleerde DM</w:t>
            </w:r>
          </w:p>
        </w:tc>
        <w:tc>
          <w:tcPr>
            <w:tcW w:w="1464" w:type="dxa"/>
          </w:tcPr>
          <w:p w14:paraId="0199AD33" w14:textId="77777777" w:rsidR="002162E0" w:rsidRPr="00C2577F" w:rsidRDefault="002162E0">
            <w:pPr>
              <w:rPr>
                <w:sz w:val="16"/>
                <w:szCs w:val="16"/>
              </w:rPr>
            </w:pPr>
          </w:p>
        </w:tc>
        <w:tc>
          <w:tcPr>
            <w:tcW w:w="1418" w:type="dxa"/>
          </w:tcPr>
          <w:p w14:paraId="7F963A84" w14:textId="77777777" w:rsidR="002162E0" w:rsidRDefault="002162E0">
            <w:pPr>
              <w:rPr>
                <w:i/>
                <w:sz w:val="16"/>
                <w:szCs w:val="16"/>
              </w:rPr>
            </w:pPr>
            <w:r w:rsidRPr="00447884">
              <w:rPr>
                <w:i/>
                <w:sz w:val="16"/>
                <w:szCs w:val="16"/>
              </w:rPr>
              <w:t>sP volgens AAP-CDC</w:t>
            </w:r>
          </w:p>
          <w:p w14:paraId="414FD49D" w14:textId="77777777" w:rsidR="002162E0" w:rsidRDefault="002162E0">
            <w:pPr>
              <w:rPr>
                <w:sz w:val="16"/>
                <w:szCs w:val="16"/>
              </w:rPr>
            </w:pPr>
            <w:r>
              <w:rPr>
                <w:sz w:val="16"/>
                <w:szCs w:val="16"/>
              </w:rPr>
              <w:t>*</w:t>
            </w:r>
            <w:r>
              <w:rPr>
                <w:sz w:val="16"/>
                <w:szCs w:val="16"/>
              </w:rPr>
              <w:sym w:font="Symbol" w:char="F0B3"/>
            </w:r>
            <w:r>
              <w:rPr>
                <w:sz w:val="16"/>
                <w:szCs w:val="16"/>
              </w:rPr>
              <w:t>2 IPZ met CAL&gt;6mm</w:t>
            </w:r>
          </w:p>
          <w:p w14:paraId="2E9C5763" w14:textId="77777777" w:rsidR="002162E0" w:rsidRDefault="002162E0">
            <w:pPr>
              <w:rPr>
                <w:sz w:val="16"/>
                <w:szCs w:val="16"/>
              </w:rPr>
            </w:pPr>
          </w:p>
          <w:p w14:paraId="3ED14E53" w14:textId="77777777" w:rsidR="002162E0" w:rsidRDefault="002162E0">
            <w:pPr>
              <w:rPr>
                <w:sz w:val="16"/>
                <w:szCs w:val="16"/>
              </w:rPr>
            </w:pPr>
            <w:r>
              <w:rPr>
                <w:sz w:val="16"/>
                <w:szCs w:val="16"/>
              </w:rPr>
              <w:t>EN</w:t>
            </w:r>
          </w:p>
          <w:p w14:paraId="7EB6AC6D" w14:textId="77777777" w:rsidR="002162E0" w:rsidRDefault="002162E0">
            <w:pPr>
              <w:rPr>
                <w:sz w:val="16"/>
                <w:szCs w:val="16"/>
              </w:rPr>
            </w:pPr>
          </w:p>
          <w:p w14:paraId="4101CF7A" w14:textId="77777777" w:rsidR="002162E0" w:rsidRDefault="002162E0">
            <w:pPr>
              <w:rPr>
                <w:sz w:val="16"/>
                <w:szCs w:val="16"/>
              </w:rPr>
            </w:pPr>
            <w:r>
              <w:rPr>
                <w:sz w:val="16"/>
                <w:szCs w:val="16"/>
              </w:rPr>
              <w:t>*</w:t>
            </w:r>
            <w:r>
              <w:rPr>
                <w:sz w:val="16"/>
                <w:szCs w:val="16"/>
              </w:rPr>
              <w:sym w:font="Symbol" w:char="F0B3"/>
            </w:r>
            <w:r>
              <w:rPr>
                <w:sz w:val="16"/>
                <w:szCs w:val="16"/>
              </w:rPr>
              <w:t>2 IPZ met PPD</w:t>
            </w:r>
            <w:r>
              <w:rPr>
                <w:sz w:val="16"/>
                <w:szCs w:val="16"/>
              </w:rPr>
              <w:sym w:font="Symbol" w:char="F0B3"/>
            </w:r>
            <w:r>
              <w:rPr>
                <w:sz w:val="16"/>
                <w:szCs w:val="16"/>
              </w:rPr>
              <w:t>5mm</w:t>
            </w:r>
          </w:p>
          <w:p w14:paraId="7D815B26" w14:textId="77777777" w:rsidR="002162E0" w:rsidRDefault="002162E0">
            <w:pPr>
              <w:rPr>
                <w:sz w:val="16"/>
                <w:szCs w:val="16"/>
              </w:rPr>
            </w:pPr>
          </w:p>
          <w:p w14:paraId="6692CD38" w14:textId="77777777" w:rsidR="002162E0" w:rsidRDefault="002162E0">
            <w:pPr>
              <w:rPr>
                <w:sz w:val="16"/>
                <w:szCs w:val="16"/>
              </w:rPr>
            </w:pPr>
            <w:r>
              <w:rPr>
                <w:i/>
                <w:sz w:val="16"/>
                <w:szCs w:val="16"/>
              </w:rPr>
              <w:t>progressieve P</w:t>
            </w:r>
          </w:p>
          <w:p w14:paraId="28D7C678" w14:textId="77777777" w:rsidR="002162E0" w:rsidRPr="00447884" w:rsidRDefault="002162E0">
            <w:pPr>
              <w:rPr>
                <w:sz w:val="16"/>
                <w:szCs w:val="16"/>
              </w:rPr>
            </w:pPr>
            <w:r>
              <w:rPr>
                <w:sz w:val="16"/>
                <w:szCs w:val="16"/>
              </w:rPr>
              <w:t xml:space="preserve">2mm CAL op </w:t>
            </w:r>
            <w:r>
              <w:rPr>
                <w:sz w:val="16"/>
                <w:szCs w:val="16"/>
              </w:rPr>
              <w:sym w:font="Symbol" w:char="F0B3"/>
            </w:r>
            <w:r>
              <w:rPr>
                <w:sz w:val="16"/>
                <w:szCs w:val="16"/>
              </w:rPr>
              <w:t>1GE</w:t>
            </w:r>
          </w:p>
        </w:tc>
        <w:tc>
          <w:tcPr>
            <w:tcW w:w="2535" w:type="dxa"/>
          </w:tcPr>
          <w:p w14:paraId="78E5BD5C" w14:textId="77777777" w:rsidR="002162E0" w:rsidRDefault="002162E0">
            <w:pPr>
              <w:rPr>
                <w:sz w:val="16"/>
                <w:szCs w:val="16"/>
              </w:rPr>
            </w:pPr>
            <w:r>
              <w:rPr>
                <w:sz w:val="16"/>
                <w:szCs w:val="16"/>
              </w:rPr>
              <w:t>*gecontroleerde DM : HbA1c&lt;6,5%</w:t>
            </w:r>
          </w:p>
          <w:p w14:paraId="209E7579" w14:textId="77777777" w:rsidR="002162E0" w:rsidRPr="00C2577F" w:rsidRDefault="002162E0">
            <w:pPr>
              <w:rPr>
                <w:sz w:val="16"/>
                <w:szCs w:val="16"/>
              </w:rPr>
            </w:pPr>
            <w:r>
              <w:rPr>
                <w:sz w:val="16"/>
                <w:szCs w:val="16"/>
              </w:rPr>
              <w:t>*ongecontroleerde DM : HbA1c</w:t>
            </w:r>
            <w:r>
              <w:rPr>
                <w:sz w:val="16"/>
                <w:szCs w:val="16"/>
              </w:rPr>
              <w:sym w:font="Symbol" w:char="F0B3"/>
            </w:r>
            <w:r>
              <w:rPr>
                <w:sz w:val="16"/>
                <w:szCs w:val="16"/>
              </w:rPr>
              <w:t>6,5%</w:t>
            </w:r>
          </w:p>
        </w:tc>
        <w:tc>
          <w:tcPr>
            <w:tcW w:w="2308" w:type="dxa"/>
          </w:tcPr>
          <w:p w14:paraId="7A0D70F4" w14:textId="77777777" w:rsidR="002162E0" w:rsidRDefault="002162E0">
            <w:pPr>
              <w:rPr>
                <w:sz w:val="16"/>
                <w:szCs w:val="16"/>
              </w:rPr>
            </w:pPr>
            <w:r>
              <w:rPr>
                <w:i/>
                <w:sz w:val="16"/>
                <w:szCs w:val="16"/>
              </w:rPr>
              <w:t>HbA1c:</w:t>
            </w:r>
          </w:p>
          <w:p w14:paraId="70B34436" w14:textId="77777777" w:rsidR="002162E0" w:rsidRDefault="002162E0" w:rsidP="002162E0">
            <w:pPr>
              <w:rPr>
                <w:sz w:val="16"/>
                <w:szCs w:val="16"/>
              </w:rPr>
            </w:pPr>
            <w:r>
              <w:rPr>
                <w:sz w:val="16"/>
                <w:szCs w:val="16"/>
              </w:rPr>
              <w:t>*</w:t>
            </w:r>
            <w:r w:rsidRPr="00447884">
              <w:rPr>
                <w:sz w:val="16"/>
                <w:szCs w:val="16"/>
              </w:rPr>
              <w:t>grotere</w:t>
            </w:r>
            <w:r>
              <w:sym w:font="Symbol" w:char="F044"/>
            </w:r>
            <w:r w:rsidRPr="00447884">
              <w:rPr>
                <w:sz w:val="16"/>
                <w:szCs w:val="16"/>
              </w:rPr>
              <w:t xml:space="preserve"> bij sP (2,3%)</w:t>
            </w:r>
          </w:p>
          <w:p w14:paraId="284CCA53" w14:textId="77777777" w:rsidR="002162E0" w:rsidRDefault="002162E0" w:rsidP="002162E0">
            <w:pPr>
              <w:rPr>
                <w:sz w:val="16"/>
                <w:szCs w:val="16"/>
              </w:rPr>
            </w:pPr>
            <w:r>
              <w:rPr>
                <w:sz w:val="16"/>
                <w:szCs w:val="16"/>
              </w:rPr>
              <w:t>*</w:t>
            </w:r>
            <w:r>
              <w:rPr>
                <w:sz w:val="16"/>
                <w:szCs w:val="16"/>
              </w:rPr>
              <w:sym w:font="Symbol" w:char="F0AD"/>
            </w:r>
            <w:r>
              <w:rPr>
                <w:sz w:val="16"/>
                <w:szCs w:val="16"/>
              </w:rPr>
              <w:t xml:space="preserve">HbA1C bij </w:t>
            </w:r>
            <w:r>
              <w:rPr>
                <w:sz w:val="16"/>
                <w:szCs w:val="16"/>
              </w:rPr>
              <w:sym w:font="Symbol" w:char="F0AD"/>
            </w:r>
            <w:r>
              <w:rPr>
                <w:sz w:val="16"/>
                <w:szCs w:val="16"/>
              </w:rPr>
              <w:t>CAL (2,4%)</w:t>
            </w:r>
          </w:p>
          <w:p w14:paraId="24FA8BA0" w14:textId="77777777" w:rsidR="002162E0" w:rsidRDefault="002162E0" w:rsidP="002162E0">
            <w:pPr>
              <w:rPr>
                <w:sz w:val="16"/>
                <w:szCs w:val="16"/>
              </w:rPr>
            </w:pPr>
          </w:p>
          <w:p w14:paraId="3ACB38D1" w14:textId="77777777" w:rsidR="002162E0" w:rsidRDefault="002162E0" w:rsidP="002162E0">
            <w:pPr>
              <w:rPr>
                <w:sz w:val="16"/>
                <w:szCs w:val="16"/>
              </w:rPr>
            </w:pPr>
            <w:r>
              <w:rPr>
                <w:sz w:val="16"/>
                <w:szCs w:val="16"/>
              </w:rPr>
              <w:t xml:space="preserve">=&gt;sP en progressieve P zijn significant geassocieerd met </w:t>
            </w:r>
            <w:r>
              <w:rPr>
                <w:sz w:val="16"/>
                <w:szCs w:val="16"/>
              </w:rPr>
              <w:sym w:font="Symbol" w:char="F0AD"/>
            </w:r>
            <w:r>
              <w:rPr>
                <w:sz w:val="16"/>
                <w:szCs w:val="16"/>
              </w:rPr>
              <w:t>HbA1c (0,85 en 0,9%)</w:t>
            </w:r>
          </w:p>
          <w:p w14:paraId="214F6C8A" w14:textId="77777777" w:rsidR="002162E0" w:rsidRDefault="002162E0" w:rsidP="002162E0">
            <w:pPr>
              <w:rPr>
                <w:sz w:val="16"/>
                <w:szCs w:val="16"/>
              </w:rPr>
            </w:pPr>
          </w:p>
          <w:p w14:paraId="7F03AFF6" w14:textId="77777777" w:rsidR="002162E0" w:rsidRDefault="002162E0" w:rsidP="002162E0">
            <w:pPr>
              <w:rPr>
                <w:sz w:val="16"/>
                <w:szCs w:val="16"/>
              </w:rPr>
            </w:pPr>
          </w:p>
          <w:p w14:paraId="4B827BA9" w14:textId="77777777" w:rsidR="002162E0" w:rsidRDefault="002162E0" w:rsidP="002162E0">
            <w:pPr>
              <w:rPr>
                <w:sz w:val="16"/>
                <w:szCs w:val="16"/>
              </w:rPr>
            </w:pPr>
          </w:p>
          <w:p w14:paraId="67CECFA5" w14:textId="77777777" w:rsidR="002162E0" w:rsidRDefault="002162E0" w:rsidP="002162E0">
            <w:pPr>
              <w:rPr>
                <w:sz w:val="16"/>
                <w:szCs w:val="16"/>
              </w:rPr>
            </w:pPr>
          </w:p>
          <w:p w14:paraId="0400D133" w14:textId="77777777" w:rsidR="002162E0" w:rsidRDefault="002162E0" w:rsidP="002162E0">
            <w:pPr>
              <w:rPr>
                <w:sz w:val="16"/>
                <w:szCs w:val="16"/>
              </w:rPr>
            </w:pPr>
          </w:p>
          <w:p w14:paraId="2E66465A" w14:textId="77777777" w:rsidR="002162E0" w:rsidRPr="00447884" w:rsidRDefault="002162E0" w:rsidP="002162E0">
            <w:pPr>
              <w:rPr>
                <w:sz w:val="16"/>
                <w:szCs w:val="16"/>
              </w:rPr>
            </w:pPr>
          </w:p>
        </w:tc>
      </w:tr>
      <w:tr w:rsidR="002162E0" w14:paraId="3A2F434A" w14:textId="77777777" w:rsidTr="006B1539">
        <w:tc>
          <w:tcPr>
            <w:tcW w:w="1423" w:type="dxa"/>
          </w:tcPr>
          <w:p w14:paraId="06C4E9B2" w14:textId="77777777" w:rsidR="002162E0" w:rsidRPr="00447884" w:rsidRDefault="002162E0">
            <w:pPr>
              <w:rPr>
                <w:i/>
                <w:sz w:val="16"/>
                <w:szCs w:val="16"/>
              </w:rPr>
            </w:pPr>
            <w:r>
              <w:rPr>
                <w:i/>
                <w:sz w:val="16"/>
                <w:szCs w:val="16"/>
              </w:rPr>
              <w:t>Niels-Christian Reimers Holm</w:t>
            </w:r>
          </w:p>
        </w:tc>
        <w:tc>
          <w:tcPr>
            <w:tcW w:w="1535" w:type="dxa"/>
          </w:tcPr>
          <w:p w14:paraId="4B460045" w14:textId="77777777" w:rsidR="002162E0" w:rsidRPr="00447884" w:rsidRDefault="002162E0">
            <w:pPr>
              <w:rPr>
                <w:sz w:val="16"/>
                <w:szCs w:val="16"/>
              </w:rPr>
            </w:pPr>
            <w:r>
              <w:rPr>
                <w:sz w:val="16"/>
                <w:szCs w:val="16"/>
              </w:rPr>
              <w:t>Niet-gediagnosticeerde DM en pre-DM herkennen + bh in tandartsstoel</w:t>
            </w:r>
          </w:p>
        </w:tc>
        <w:tc>
          <w:tcPr>
            <w:tcW w:w="1621" w:type="dxa"/>
          </w:tcPr>
          <w:p w14:paraId="57853028" w14:textId="77777777" w:rsidR="002162E0" w:rsidRDefault="002162E0">
            <w:pPr>
              <w:rPr>
                <w:sz w:val="16"/>
                <w:szCs w:val="16"/>
              </w:rPr>
            </w:pPr>
            <w:r>
              <w:rPr>
                <w:sz w:val="16"/>
                <w:szCs w:val="16"/>
              </w:rPr>
              <w:t>*leeftijd:&gt; 18 jaar</w:t>
            </w:r>
          </w:p>
          <w:p w14:paraId="2B95473F" w14:textId="77777777" w:rsidR="002162E0" w:rsidRPr="00C2577F" w:rsidRDefault="002162E0">
            <w:pPr>
              <w:rPr>
                <w:sz w:val="16"/>
                <w:szCs w:val="16"/>
              </w:rPr>
            </w:pPr>
            <w:r>
              <w:rPr>
                <w:sz w:val="16"/>
                <w:szCs w:val="16"/>
              </w:rPr>
              <w:t>*geen DM voorgeschiedenis</w:t>
            </w:r>
          </w:p>
        </w:tc>
        <w:tc>
          <w:tcPr>
            <w:tcW w:w="1766" w:type="dxa"/>
          </w:tcPr>
          <w:p w14:paraId="18DB1820" w14:textId="77777777" w:rsidR="002162E0" w:rsidRDefault="002162E0">
            <w:pPr>
              <w:rPr>
                <w:sz w:val="16"/>
                <w:szCs w:val="16"/>
              </w:rPr>
            </w:pPr>
            <w:r>
              <w:rPr>
                <w:sz w:val="16"/>
                <w:szCs w:val="16"/>
              </w:rPr>
              <w:t>*bh voor DM</w:t>
            </w:r>
          </w:p>
          <w:p w14:paraId="28394E1B" w14:textId="77777777" w:rsidR="002162E0" w:rsidRDefault="002162E0">
            <w:pPr>
              <w:rPr>
                <w:sz w:val="16"/>
                <w:szCs w:val="16"/>
              </w:rPr>
            </w:pPr>
            <w:r>
              <w:rPr>
                <w:sz w:val="16"/>
                <w:szCs w:val="16"/>
              </w:rPr>
              <w:t>*alcohol</w:t>
            </w:r>
          </w:p>
          <w:p w14:paraId="39762A6A" w14:textId="77777777" w:rsidR="002162E0" w:rsidRDefault="002162E0">
            <w:pPr>
              <w:rPr>
                <w:sz w:val="16"/>
                <w:szCs w:val="16"/>
              </w:rPr>
            </w:pPr>
            <w:r>
              <w:rPr>
                <w:sz w:val="16"/>
                <w:szCs w:val="16"/>
              </w:rPr>
              <w:t>*immuun deficiëntie syndroom</w:t>
            </w:r>
          </w:p>
          <w:p w14:paraId="0545FEBA" w14:textId="77777777" w:rsidR="002162E0" w:rsidRDefault="002162E0">
            <w:pPr>
              <w:rPr>
                <w:sz w:val="16"/>
                <w:szCs w:val="16"/>
              </w:rPr>
            </w:pPr>
            <w:r>
              <w:rPr>
                <w:sz w:val="16"/>
                <w:szCs w:val="16"/>
              </w:rPr>
              <w:t>*leukemie</w:t>
            </w:r>
          </w:p>
          <w:p w14:paraId="6949CD5B" w14:textId="77777777" w:rsidR="002162E0" w:rsidRDefault="002162E0">
            <w:pPr>
              <w:rPr>
                <w:sz w:val="16"/>
                <w:szCs w:val="16"/>
              </w:rPr>
            </w:pPr>
            <w:r>
              <w:rPr>
                <w:sz w:val="16"/>
                <w:szCs w:val="16"/>
              </w:rPr>
              <w:t>*zwangerschap</w:t>
            </w:r>
          </w:p>
          <w:p w14:paraId="4F580735" w14:textId="77777777" w:rsidR="002162E0" w:rsidRDefault="002162E0">
            <w:pPr>
              <w:rPr>
                <w:sz w:val="16"/>
                <w:szCs w:val="16"/>
              </w:rPr>
            </w:pPr>
            <w:r>
              <w:rPr>
                <w:sz w:val="16"/>
                <w:szCs w:val="16"/>
              </w:rPr>
              <w:t xml:space="preserve">*Fe en vit. B12 deficiëntie </w:t>
            </w:r>
          </w:p>
          <w:p w14:paraId="7F194C59" w14:textId="77777777" w:rsidR="002162E0" w:rsidRPr="00C2577F" w:rsidRDefault="002162E0">
            <w:pPr>
              <w:rPr>
                <w:sz w:val="16"/>
                <w:szCs w:val="16"/>
              </w:rPr>
            </w:pPr>
            <w:r>
              <w:rPr>
                <w:sz w:val="16"/>
                <w:szCs w:val="16"/>
              </w:rPr>
              <w:t>*lever insufficiëntie</w:t>
            </w:r>
          </w:p>
        </w:tc>
        <w:tc>
          <w:tcPr>
            <w:tcW w:w="1523" w:type="dxa"/>
          </w:tcPr>
          <w:p w14:paraId="0892F935" w14:textId="77777777" w:rsidR="002162E0" w:rsidRPr="00C2577F" w:rsidRDefault="002162E0">
            <w:pPr>
              <w:rPr>
                <w:sz w:val="16"/>
                <w:szCs w:val="16"/>
              </w:rPr>
            </w:pPr>
            <w:r>
              <w:rPr>
                <w:sz w:val="16"/>
                <w:szCs w:val="16"/>
              </w:rPr>
              <w:t>*245 met P</w:t>
            </w:r>
          </w:p>
        </w:tc>
        <w:tc>
          <w:tcPr>
            <w:tcW w:w="1464" w:type="dxa"/>
          </w:tcPr>
          <w:p w14:paraId="096F17EF" w14:textId="77777777" w:rsidR="002162E0" w:rsidRPr="00C2577F" w:rsidRDefault="002162E0">
            <w:pPr>
              <w:rPr>
                <w:sz w:val="16"/>
                <w:szCs w:val="16"/>
              </w:rPr>
            </w:pPr>
            <w:r>
              <w:rPr>
                <w:sz w:val="16"/>
                <w:szCs w:val="16"/>
              </w:rPr>
              <w:t>*46 zonder P</w:t>
            </w:r>
          </w:p>
        </w:tc>
        <w:tc>
          <w:tcPr>
            <w:tcW w:w="1418" w:type="dxa"/>
          </w:tcPr>
          <w:p w14:paraId="05F5EFB7" w14:textId="77777777" w:rsidR="002162E0" w:rsidRDefault="002162E0" w:rsidP="002162E0">
            <w:pPr>
              <w:rPr>
                <w:sz w:val="16"/>
                <w:szCs w:val="16"/>
              </w:rPr>
            </w:pPr>
            <w:r>
              <w:rPr>
                <w:sz w:val="16"/>
                <w:szCs w:val="16"/>
              </w:rPr>
              <w:t>*</w:t>
            </w:r>
            <w:r>
              <w:rPr>
                <w:sz w:val="16"/>
                <w:szCs w:val="16"/>
              </w:rPr>
              <w:sym w:font="Symbol" w:char="F0B3"/>
            </w:r>
            <w:r>
              <w:rPr>
                <w:sz w:val="16"/>
                <w:szCs w:val="16"/>
              </w:rPr>
              <w:t>2 IPZ met CAL16mm</w:t>
            </w:r>
          </w:p>
          <w:p w14:paraId="46F9E252" w14:textId="77777777" w:rsidR="002162E0" w:rsidRDefault="002162E0" w:rsidP="002162E0">
            <w:pPr>
              <w:rPr>
                <w:sz w:val="16"/>
                <w:szCs w:val="16"/>
              </w:rPr>
            </w:pPr>
          </w:p>
          <w:p w14:paraId="7B6C4F62" w14:textId="77777777" w:rsidR="002162E0" w:rsidRDefault="002162E0" w:rsidP="002162E0">
            <w:pPr>
              <w:rPr>
                <w:sz w:val="16"/>
                <w:szCs w:val="16"/>
              </w:rPr>
            </w:pPr>
            <w:r>
              <w:rPr>
                <w:sz w:val="16"/>
                <w:szCs w:val="16"/>
              </w:rPr>
              <w:t>EN</w:t>
            </w:r>
          </w:p>
          <w:p w14:paraId="052E5C84" w14:textId="77777777" w:rsidR="002162E0" w:rsidRDefault="002162E0" w:rsidP="002162E0">
            <w:pPr>
              <w:rPr>
                <w:sz w:val="16"/>
                <w:szCs w:val="16"/>
              </w:rPr>
            </w:pPr>
          </w:p>
          <w:p w14:paraId="5E9FD572" w14:textId="77777777" w:rsidR="002162E0" w:rsidRDefault="002162E0" w:rsidP="002162E0">
            <w:pPr>
              <w:rPr>
                <w:sz w:val="16"/>
                <w:szCs w:val="16"/>
              </w:rPr>
            </w:pPr>
            <w:r>
              <w:rPr>
                <w:sz w:val="16"/>
                <w:szCs w:val="16"/>
              </w:rPr>
              <w:t>*</w:t>
            </w:r>
            <w:r>
              <w:rPr>
                <w:sz w:val="16"/>
                <w:szCs w:val="16"/>
              </w:rPr>
              <w:sym w:font="Symbol" w:char="F0B3"/>
            </w:r>
            <w:r>
              <w:rPr>
                <w:sz w:val="16"/>
                <w:szCs w:val="16"/>
              </w:rPr>
              <w:t>1 IPZ met PPD</w:t>
            </w:r>
            <w:r>
              <w:rPr>
                <w:sz w:val="16"/>
                <w:szCs w:val="16"/>
              </w:rPr>
              <w:sym w:font="Symbol" w:char="F0B3"/>
            </w:r>
            <w:r>
              <w:rPr>
                <w:sz w:val="16"/>
                <w:szCs w:val="16"/>
              </w:rPr>
              <w:t>5mm</w:t>
            </w:r>
          </w:p>
          <w:p w14:paraId="34CC57AC" w14:textId="77777777" w:rsidR="002162E0" w:rsidRPr="00C2577F" w:rsidRDefault="002162E0">
            <w:pPr>
              <w:rPr>
                <w:sz w:val="16"/>
                <w:szCs w:val="16"/>
              </w:rPr>
            </w:pPr>
          </w:p>
        </w:tc>
        <w:tc>
          <w:tcPr>
            <w:tcW w:w="2535" w:type="dxa"/>
          </w:tcPr>
          <w:p w14:paraId="1E4C327C" w14:textId="77777777" w:rsidR="002162E0" w:rsidRDefault="002162E0" w:rsidP="002162E0">
            <w:pPr>
              <w:rPr>
                <w:sz w:val="16"/>
                <w:szCs w:val="16"/>
              </w:rPr>
            </w:pPr>
            <w:r>
              <w:rPr>
                <w:sz w:val="16"/>
                <w:szCs w:val="16"/>
              </w:rPr>
              <w:t>*</w:t>
            </w:r>
            <w:r w:rsidRPr="00447884">
              <w:rPr>
                <w:sz w:val="16"/>
                <w:szCs w:val="16"/>
              </w:rPr>
              <w:t xml:space="preserve">HbA1c &lt;39mmol/mol </w:t>
            </w:r>
          </w:p>
          <w:p w14:paraId="6C398015" w14:textId="77777777" w:rsidR="002162E0" w:rsidRPr="00447884" w:rsidRDefault="002162E0" w:rsidP="002162E0">
            <w:pPr>
              <w:rPr>
                <w:sz w:val="16"/>
                <w:szCs w:val="16"/>
              </w:rPr>
            </w:pPr>
            <w:r>
              <w:rPr>
                <w:sz w:val="16"/>
                <w:szCs w:val="16"/>
              </w:rPr>
              <w:t xml:space="preserve">                 &lt; 5,7% (gezond)</w:t>
            </w:r>
          </w:p>
          <w:p w14:paraId="74F398F1" w14:textId="77777777" w:rsidR="002162E0" w:rsidRDefault="002162E0" w:rsidP="002162E0">
            <w:pPr>
              <w:rPr>
                <w:sz w:val="16"/>
                <w:szCs w:val="16"/>
              </w:rPr>
            </w:pPr>
            <w:r>
              <w:rPr>
                <w:sz w:val="16"/>
                <w:szCs w:val="16"/>
              </w:rPr>
              <w:t xml:space="preserve">*HbA1c: 39-47 mmol/mol </w:t>
            </w:r>
          </w:p>
          <w:p w14:paraId="403F445F" w14:textId="77777777" w:rsidR="002162E0" w:rsidRDefault="002162E0" w:rsidP="002162E0">
            <w:pPr>
              <w:rPr>
                <w:sz w:val="16"/>
                <w:szCs w:val="16"/>
              </w:rPr>
            </w:pPr>
            <w:r>
              <w:rPr>
                <w:sz w:val="16"/>
                <w:szCs w:val="16"/>
              </w:rPr>
              <w:t xml:space="preserve">                  5,7-6,4% (pre-diabetes)</w:t>
            </w:r>
          </w:p>
          <w:p w14:paraId="562EBCDD" w14:textId="77777777" w:rsidR="002162E0" w:rsidRDefault="002162E0" w:rsidP="002162E0">
            <w:pPr>
              <w:rPr>
                <w:sz w:val="16"/>
                <w:szCs w:val="16"/>
              </w:rPr>
            </w:pPr>
            <w:r>
              <w:rPr>
                <w:sz w:val="16"/>
                <w:szCs w:val="16"/>
              </w:rPr>
              <w:t xml:space="preserve">*HbA1c: </w:t>
            </w:r>
            <w:r>
              <w:rPr>
                <w:sz w:val="16"/>
                <w:szCs w:val="16"/>
              </w:rPr>
              <w:sym w:font="Symbol" w:char="F0B3"/>
            </w:r>
            <w:r>
              <w:rPr>
                <w:sz w:val="16"/>
                <w:szCs w:val="16"/>
              </w:rPr>
              <w:t xml:space="preserve">48mmol/mol </w:t>
            </w:r>
          </w:p>
          <w:p w14:paraId="5A1047A5" w14:textId="77777777" w:rsidR="002162E0" w:rsidRPr="00447884" w:rsidRDefault="002162E0" w:rsidP="002162E0">
            <w:pPr>
              <w:rPr>
                <w:sz w:val="16"/>
                <w:szCs w:val="16"/>
              </w:rPr>
            </w:pPr>
            <w:r>
              <w:rPr>
                <w:sz w:val="16"/>
                <w:szCs w:val="16"/>
              </w:rPr>
              <w:t xml:space="preserve">                 </w:t>
            </w:r>
            <w:r>
              <w:rPr>
                <w:sz w:val="16"/>
                <w:szCs w:val="16"/>
              </w:rPr>
              <w:sym w:font="Symbol" w:char="F0B3"/>
            </w:r>
            <w:r>
              <w:rPr>
                <w:sz w:val="16"/>
                <w:szCs w:val="16"/>
              </w:rPr>
              <w:t>6,5% (diabetes)</w:t>
            </w:r>
          </w:p>
        </w:tc>
        <w:tc>
          <w:tcPr>
            <w:tcW w:w="2308" w:type="dxa"/>
          </w:tcPr>
          <w:p w14:paraId="3D996B38" w14:textId="77777777" w:rsidR="002162E0" w:rsidRDefault="002162E0">
            <w:pPr>
              <w:rPr>
                <w:sz w:val="16"/>
                <w:szCs w:val="16"/>
              </w:rPr>
            </w:pPr>
            <w:r>
              <w:rPr>
                <w:i/>
                <w:sz w:val="16"/>
                <w:szCs w:val="16"/>
              </w:rPr>
              <w:t>HbA1c:</w:t>
            </w:r>
          </w:p>
          <w:p w14:paraId="41B31ADC" w14:textId="77777777" w:rsidR="002162E0" w:rsidRDefault="002162E0">
            <w:pPr>
              <w:rPr>
                <w:sz w:val="16"/>
                <w:szCs w:val="16"/>
              </w:rPr>
            </w:pPr>
            <w:r>
              <w:rPr>
                <w:sz w:val="16"/>
                <w:szCs w:val="16"/>
              </w:rPr>
              <w:t>*</w:t>
            </w:r>
            <w:r>
              <w:rPr>
                <w:sz w:val="16"/>
                <w:szCs w:val="16"/>
              </w:rPr>
              <w:sym w:font="Symbol" w:char="F0AD"/>
            </w:r>
            <w:r>
              <w:rPr>
                <w:sz w:val="16"/>
                <w:szCs w:val="16"/>
              </w:rPr>
              <w:t>bij 88 pt (80/88 ook P)</w:t>
            </w:r>
          </w:p>
          <w:p w14:paraId="0F1A49C2" w14:textId="77777777" w:rsidR="002162E0" w:rsidRDefault="002162E0">
            <w:pPr>
              <w:rPr>
                <w:sz w:val="16"/>
                <w:szCs w:val="16"/>
              </w:rPr>
            </w:pPr>
            <w:r>
              <w:rPr>
                <w:sz w:val="16"/>
                <w:szCs w:val="16"/>
              </w:rPr>
              <w:t>*   9pt krijgen pre-diabetes (3,1%)</w:t>
            </w:r>
          </w:p>
          <w:p w14:paraId="7E8C572A" w14:textId="77777777" w:rsidR="002162E0" w:rsidRDefault="002162E0">
            <w:pPr>
              <w:rPr>
                <w:sz w:val="16"/>
                <w:szCs w:val="16"/>
              </w:rPr>
            </w:pPr>
            <w:r>
              <w:rPr>
                <w:sz w:val="16"/>
                <w:szCs w:val="16"/>
              </w:rPr>
              <w:t>* 79pt krijgen diabetes ( 27,1%)</w:t>
            </w:r>
          </w:p>
          <w:p w14:paraId="68F8CF3B" w14:textId="77777777" w:rsidR="002162E0" w:rsidRDefault="002162E0">
            <w:pPr>
              <w:rPr>
                <w:sz w:val="16"/>
                <w:szCs w:val="16"/>
              </w:rPr>
            </w:pPr>
          </w:p>
          <w:p w14:paraId="2C32F6B5" w14:textId="77777777" w:rsidR="002162E0" w:rsidRPr="00F460D6" w:rsidRDefault="002162E0">
            <w:pPr>
              <w:rPr>
                <w:sz w:val="16"/>
                <w:szCs w:val="16"/>
              </w:rPr>
            </w:pPr>
            <w:r>
              <w:rPr>
                <w:sz w:val="16"/>
                <w:szCs w:val="16"/>
              </w:rPr>
              <w:sym w:font="Symbol" w:char="F0DE"/>
            </w:r>
            <w:r>
              <w:rPr>
                <w:sz w:val="16"/>
                <w:szCs w:val="16"/>
              </w:rPr>
              <w:t>studie is voorstander om HbA1c detectie aan stoel te doen</w:t>
            </w:r>
          </w:p>
        </w:tc>
      </w:tr>
      <w:tr w:rsidR="002162E0" w14:paraId="11FA3540" w14:textId="77777777" w:rsidTr="006B1539">
        <w:tc>
          <w:tcPr>
            <w:tcW w:w="1423" w:type="dxa"/>
          </w:tcPr>
          <w:p w14:paraId="423536F0" w14:textId="77777777" w:rsidR="002162E0" w:rsidRPr="00F460D6" w:rsidRDefault="002162E0">
            <w:pPr>
              <w:rPr>
                <w:i/>
                <w:sz w:val="16"/>
                <w:szCs w:val="16"/>
              </w:rPr>
            </w:pPr>
            <w:r>
              <w:rPr>
                <w:i/>
                <w:sz w:val="16"/>
                <w:szCs w:val="16"/>
              </w:rPr>
              <w:t>Srinivasa T.</w:t>
            </w:r>
          </w:p>
        </w:tc>
        <w:tc>
          <w:tcPr>
            <w:tcW w:w="1535" w:type="dxa"/>
          </w:tcPr>
          <w:p w14:paraId="0E8972DA" w14:textId="77777777" w:rsidR="002162E0" w:rsidRPr="00F460D6" w:rsidRDefault="002162E0">
            <w:pPr>
              <w:rPr>
                <w:sz w:val="16"/>
                <w:szCs w:val="16"/>
              </w:rPr>
            </w:pPr>
            <w:r>
              <w:rPr>
                <w:sz w:val="16"/>
                <w:szCs w:val="16"/>
              </w:rPr>
              <w:t>Relatie tussen HbA1c en P</w:t>
            </w:r>
          </w:p>
        </w:tc>
        <w:tc>
          <w:tcPr>
            <w:tcW w:w="1621" w:type="dxa"/>
          </w:tcPr>
          <w:p w14:paraId="4A07CA9E" w14:textId="77777777" w:rsidR="002162E0" w:rsidRPr="00C2577F" w:rsidRDefault="002162E0">
            <w:pPr>
              <w:rPr>
                <w:sz w:val="16"/>
                <w:szCs w:val="16"/>
              </w:rPr>
            </w:pPr>
            <w:r>
              <w:rPr>
                <w:sz w:val="16"/>
                <w:szCs w:val="16"/>
              </w:rPr>
              <w:t>*geen DM</w:t>
            </w:r>
          </w:p>
        </w:tc>
        <w:tc>
          <w:tcPr>
            <w:tcW w:w="1766" w:type="dxa"/>
          </w:tcPr>
          <w:p w14:paraId="27F4FCCC" w14:textId="77777777" w:rsidR="002162E0" w:rsidRDefault="002162E0">
            <w:pPr>
              <w:rPr>
                <w:sz w:val="16"/>
                <w:szCs w:val="16"/>
              </w:rPr>
            </w:pPr>
            <w:r>
              <w:rPr>
                <w:sz w:val="16"/>
                <w:szCs w:val="16"/>
              </w:rPr>
              <w:t>*AB inname</w:t>
            </w:r>
          </w:p>
          <w:p w14:paraId="7C92D913" w14:textId="77777777" w:rsidR="002162E0" w:rsidRDefault="002162E0">
            <w:pPr>
              <w:rPr>
                <w:sz w:val="16"/>
                <w:szCs w:val="16"/>
              </w:rPr>
            </w:pPr>
            <w:r>
              <w:rPr>
                <w:sz w:val="16"/>
                <w:szCs w:val="16"/>
              </w:rPr>
              <w:t>*bloedziekten</w:t>
            </w:r>
          </w:p>
          <w:p w14:paraId="289EAC3C" w14:textId="77777777" w:rsidR="002162E0" w:rsidRDefault="002162E0" w:rsidP="002162E0">
            <w:pPr>
              <w:rPr>
                <w:sz w:val="16"/>
                <w:szCs w:val="16"/>
              </w:rPr>
            </w:pPr>
            <w:r>
              <w:rPr>
                <w:sz w:val="16"/>
                <w:szCs w:val="16"/>
              </w:rPr>
              <w:t>*ernstige systemische aandoeningen</w:t>
            </w:r>
          </w:p>
          <w:p w14:paraId="6A4236DC" w14:textId="77777777" w:rsidR="002162E0" w:rsidRPr="00C2577F" w:rsidRDefault="002162E0" w:rsidP="002162E0">
            <w:pPr>
              <w:rPr>
                <w:sz w:val="16"/>
                <w:szCs w:val="16"/>
              </w:rPr>
            </w:pPr>
            <w:r>
              <w:rPr>
                <w:sz w:val="16"/>
                <w:szCs w:val="16"/>
              </w:rPr>
              <w:t>* anti-coagulatie medicatie</w:t>
            </w:r>
          </w:p>
        </w:tc>
        <w:tc>
          <w:tcPr>
            <w:tcW w:w="1523" w:type="dxa"/>
          </w:tcPr>
          <w:p w14:paraId="093F978D" w14:textId="77777777" w:rsidR="002162E0" w:rsidRPr="00C2577F" w:rsidRDefault="002162E0">
            <w:pPr>
              <w:rPr>
                <w:sz w:val="16"/>
                <w:szCs w:val="16"/>
              </w:rPr>
            </w:pPr>
            <w:r>
              <w:rPr>
                <w:sz w:val="16"/>
                <w:szCs w:val="16"/>
              </w:rPr>
              <w:t>*20cP</w:t>
            </w:r>
          </w:p>
        </w:tc>
        <w:tc>
          <w:tcPr>
            <w:tcW w:w="1464" w:type="dxa"/>
          </w:tcPr>
          <w:p w14:paraId="67A5B8D6" w14:textId="77777777" w:rsidR="002162E0" w:rsidRPr="00C2577F" w:rsidRDefault="002162E0">
            <w:pPr>
              <w:rPr>
                <w:sz w:val="16"/>
                <w:szCs w:val="16"/>
              </w:rPr>
            </w:pPr>
            <w:r>
              <w:rPr>
                <w:sz w:val="16"/>
                <w:szCs w:val="16"/>
              </w:rPr>
              <w:t>*20 gezonde pt</w:t>
            </w:r>
          </w:p>
        </w:tc>
        <w:tc>
          <w:tcPr>
            <w:tcW w:w="1418" w:type="dxa"/>
          </w:tcPr>
          <w:p w14:paraId="5BB0E7EC" w14:textId="77777777" w:rsidR="002162E0" w:rsidRDefault="002162E0">
            <w:pPr>
              <w:rPr>
                <w:sz w:val="16"/>
                <w:szCs w:val="16"/>
              </w:rPr>
            </w:pPr>
            <w:r>
              <w:rPr>
                <w:sz w:val="16"/>
                <w:szCs w:val="16"/>
              </w:rPr>
              <w:t>*</w:t>
            </w:r>
            <w:r>
              <w:rPr>
                <w:sz w:val="16"/>
                <w:szCs w:val="16"/>
              </w:rPr>
              <w:sym w:font="Symbol" w:char="F0B3"/>
            </w:r>
            <w:r>
              <w:rPr>
                <w:sz w:val="16"/>
                <w:szCs w:val="16"/>
              </w:rPr>
              <w:t>5GE met PPD</w:t>
            </w:r>
            <w:r>
              <w:rPr>
                <w:sz w:val="16"/>
                <w:szCs w:val="16"/>
              </w:rPr>
              <w:sym w:font="Symbol" w:char="F0B3"/>
            </w:r>
            <w:r>
              <w:rPr>
                <w:sz w:val="16"/>
                <w:szCs w:val="16"/>
              </w:rPr>
              <w:t xml:space="preserve">5mm, BoP, </w:t>
            </w:r>
          </w:p>
          <w:p w14:paraId="2CBE1E14" w14:textId="77777777" w:rsidR="002162E0" w:rsidRDefault="002162E0">
            <w:pPr>
              <w:rPr>
                <w:sz w:val="16"/>
                <w:szCs w:val="16"/>
              </w:rPr>
            </w:pPr>
          </w:p>
          <w:p w14:paraId="1494BAD6" w14:textId="77777777" w:rsidR="002162E0" w:rsidRDefault="002162E0">
            <w:pPr>
              <w:rPr>
                <w:sz w:val="16"/>
                <w:szCs w:val="16"/>
              </w:rPr>
            </w:pPr>
            <w:r>
              <w:rPr>
                <w:sz w:val="16"/>
                <w:szCs w:val="16"/>
              </w:rPr>
              <w:t>EN</w:t>
            </w:r>
          </w:p>
          <w:p w14:paraId="28D067DB" w14:textId="77777777" w:rsidR="002162E0" w:rsidRDefault="002162E0">
            <w:pPr>
              <w:rPr>
                <w:sz w:val="16"/>
                <w:szCs w:val="16"/>
              </w:rPr>
            </w:pPr>
          </w:p>
          <w:p w14:paraId="5E2CF44E" w14:textId="77777777" w:rsidR="002162E0" w:rsidRDefault="002162E0">
            <w:pPr>
              <w:rPr>
                <w:sz w:val="16"/>
                <w:szCs w:val="16"/>
              </w:rPr>
            </w:pPr>
            <w:r>
              <w:rPr>
                <w:sz w:val="16"/>
                <w:szCs w:val="16"/>
              </w:rPr>
              <w:t>CAL&gt;1mm</w:t>
            </w:r>
          </w:p>
          <w:p w14:paraId="7DA53391" w14:textId="77777777" w:rsidR="002162E0" w:rsidRDefault="002162E0">
            <w:pPr>
              <w:rPr>
                <w:sz w:val="16"/>
                <w:szCs w:val="16"/>
              </w:rPr>
            </w:pPr>
            <w:r>
              <w:rPr>
                <w:sz w:val="16"/>
                <w:szCs w:val="16"/>
              </w:rPr>
              <w:t xml:space="preserve">Op &gt;5GE </w:t>
            </w:r>
          </w:p>
          <w:p w14:paraId="45B83CB5" w14:textId="77777777" w:rsidR="002162E0" w:rsidRDefault="002162E0">
            <w:pPr>
              <w:rPr>
                <w:sz w:val="16"/>
                <w:szCs w:val="16"/>
              </w:rPr>
            </w:pPr>
          </w:p>
          <w:p w14:paraId="47FDCF7C" w14:textId="77777777" w:rsidR="002162E0" w:rsidRDefault="002162E0">
            <w:pPr>
              <w:rPr>
                <w:sz w:val="16"/>
                <w:szCs w:val="16"/>
              </w:rPr>
            </w:pPr>
            <w:r>
              <w:rPr>
                <w:sz w:val="16"/>
                <w:szCs w:val="16"/>
              </w:rPr>
              <w:t>OF</w:t>
            </w:r>
          </w:p>
          <w:p w14:paraId="6F0D98D1" w14:textId="77777777" w:rsidR="002162E0" w:rsidRDefault="002162E0">
            <w:pPr>
              <w:rPr>
                <w:sz w:val="16"/>
                <w:szCs w:val="16"/>
              </w:rPr>
            </w:pPr>
          </w:p>
          <w:p w14:paraId="77AC82C8" w14:textId="77777777" w:rsidR="002162E0" w:rsidRPr="00C2577F" w:rsidRDefault="002162E0">
            <w:pPr>
              <w:rPr>
                <w:sz w:val="16"/>
                <w:szCs w:val="16"/>
              </w:rPr>
            </w:pPr>
            <w:r>
              <w:rPr>
                <w:sz w:val="16"/>
                <w:szCs w:val="16"/>
              </w:rPr>
              <w:t>Radiologisch botverlies</w:t>
            </w:r>
          </w:p>
        </w:tc>
        <w:tc>
          <w:tcPr>
            <w:tcW w:w="2535" w:type="dxa"/>
          </w:tcPr>
          <w:p w14:paraId="30223269" w14:textId="77777777" w:rsidR="002162E0" w:rsidRDefault="002162E0">
            <w:pPr>
              <w:rPr>
                <w:sz w:val="16"/>
                <w:szCs w:val="16"/>
              </w:rPr>
            </w:pPr>
            <w:r>
              <w:rPr>
                <w:sz w:val="16"/>
                <w:szCs w:val="16"/>
              </w:rPr>
              <w:t>*HbA1c: 4-6% -&gt; normaal</w:t>
            </w:r>
          </w:p>
          <w:p w14:paraId="2AF4B472" w14:textId="77777777" w:rsidR="002162E0" w:rsidRDefault="002162E0">
            <w:pPr>
              <w:rPr>
                <w:sz w:val="16"/>
                <w:szCs w:val="16"/>
              </w:rPr>
            </w:pPr>
            <w:r>
              <w:rPr>
                <w:sz w:val="16"/>
                <w:szCs w:val="16"/>
              </w:rPr>
              <w:t>*HbA1c &lt;7% -&gt; goed gecontroleerde DM</w:t>
            </w:r>
          </w:p>
          <w:p w14:paraId="08BB4C23" w14:textId="77777777" w:rsidR="002162E0" w:rsidRDefault="002162E0">
            <w:pPr>
              <w:rPr>
                <w:sz w:val="16"/>
                <w:szCs w:val="16"/>
              </w:rPr>
            </w:pPr>
            <w:r>
              <w:rPr>
                <w:sz w:val="16"/>
                <w:szCs w:val="16"/>
              </w:rPr>
              <w:t>*HbA1c 7-8% bescheiden DM</w:t>
            </w:r>
          </w:p>
          <w:p w14:paraId="1464A293" w14:textId="77777777" w:rsidR="002162E0" w:rsidRPr="00C2577F" w:rsidRDefault="002162E0">
            <w:pPr>
              <w:rPr>
                <w:sz w:val="16"/>
                <w:szCs w:val="16"/>
              </w:rPr>
            </w:pPr>
            <w:r>
              <w:rPr>
                <w:sz w:val="16"/>
                <w:szCs w:val="16"/>
              </w:rPr>
              <w:t xml:space="preserve">*HbA1c </w:t>
            </w:r>
            <w:r>
              <w:rPr>
                <w:sz w:val="16"/>
                <w:szCs w:val="16"/>
              </w:rPr>
              <w:sym w:font="Symbol" w:char="F0B3"/>
            </w:r>
            <w:r>
              <w:rPr>
                <w:sz w:val="16"/>
                <w:szCs w:val="16"/>
              </w:rPr>
              <w:t xml:space="preserve"> 8% ongecontroleerde DM</w:t>
            </w:r>
          </w:p>
        </w:tc>
        <w:tc>
          <w:tcPr>
            <w:tcW w:w="2308" w:type="dxa"/>
          </w:tcPr>
          <w:p w14:paraId="73BD9C4B" w14:textId="77777777" w:rsidR="002162E0" w:rsidRDefault="002162E0">
            <w:pPr>
              <w:rPr>
                <w:sz w:val="16"/>
                <w:szCs w:val="16"/>
              </w:rPr>
            </w:pPr>
            <w:r>
              <w:rPr>
                <w:i/>
                <w:sz w:val="16"/>
                <w:szCs w:val="16"/>
              </w:rPr>
              <w:t>HbA1c</w:t>
            </w:r>
            <w:r>
              <w:rPr>
                <w:sz w:val="16"/>
                <w:szCs w:val="16"/>
              </w:rPr>
              <w:t>:</w:t>
            </w:r>
          </w:p>
          <w:p w14:paraId="4C21E09B" w14:textId="77777777" w:rsidR="002162E0" w:rsidRDefault="002162E0">
            <w:pPr>
              <w:rPr>
                <w:sz w:val="16"/>
                <w:szCs w:val="16"/>
              </w:rPr>
            </w:pPr>
            <w:r>
              <w:rPr>
                <w:sz w:val="16"/>
                <w:szCs w:val="16"/>
              </w:rPr>
              <w:t>*T: 5,66</w:t>
            </w:r>
            <w:r>
              <w:rPr>
                <w:sz w:val="16"/>
                <w:szCs w:val="16"/>
              </w:rPr>
              <w:sym w:font="Symbol" w:char="F0B1"/>
            </w:r>
            <w:r>
              <w:rPr>
                <w:sz w:val="16"/>
                <w:szCs w:val="16"/>
              </w:rPr>
              <w:t>0,35%</w:t>
            </w:r>
          </w:p>
          <w:p w14:paraId="4AB281C9" w14:textId="77777777" w:rsidR="002162E0" w:rsidRDefault="002162E0">
            <w:pPr>
              <w:rPr>
                <w:sz w:val="16"/>
                <w:szCs w:val="16"/>
              </w:rPr>
            </w:pPr>
            <w:r>
              <w:rPr>
                <w:sz w:val="16"/>
                <w:szCs w:val="16"/>
              </w:rPr>
              <w:t>*C: 5,17</w:t>
            </w:r>
            <w:r>
              <w:rPr>
                <w:sz w:val="16"/>
                <w:szCs w:val="16"/>
              </w:rPr>
              <w:sym w:font="Symbol" w:char="F0B1"/>
            </w:r>
            <w:r>
              <w:rPr>
                <w:sz w:val="16"/>
                <w:szCs w:val="16"/>
              </w:rPr>
              <w:t>0,30%</w:t>
            </w:r>
          </w:p>
          <w:p w14:paraId="3D29CFF1" w14:textId="77777777" w:rsidR="002162E0" w:rsidRDefault="002162E0">
            <w:pPr>
              <w:rPr>
                <w:sz w:val="16"/>
                <w:szCs w:val="16"/>
              </w:rPr>
            </w:pPr>
          </w:p>
          <w:p w14:paraId="081B14D0" w14:textId="77777777" w:rsidR="002162E0" w:rsidRPr="00F460D6" w:rsidRDefault="002162E0">
            <w:pPr>
              <w:rPr>
                <w:sz w:val="16"/>
                <w:szCs w:val="16"/>
              </w:rPr>
            </w:pPr>
            <w:r>
              <w:rPr>
                <w:sz w:val="16"/>
                <w:szCs w:val="16"/>
              </w:rPr>
              <w:t>=&gt; klein maar significante</w:t>
            </w:r>
            <w:r>
              <w:rPr>
                <w:sz w:val="16"/>
                <w:szCs w:val="16"/>
              </w:rPr>
              <w:sym w:font="Symbol" w:char="F0AD"/>
            </w:r>
            <w:r>
              <w:rPr>
                <w:sz w:val="16"/>
                <w:szCs w:val="16"/>
              </w:rPr>
              <w:t xml:space="preserve"> in HbA1c bij P pt’en i.v.m. gezonde pt’en</w:t>
            </w:r>
          </w:p>
        </w:tc>
      </w:tr>
      <w:tr w:rsidR="002162E0" w14:paraId="76C476B5" w14:textId="77777777" w:rsidTr="006B1539">
        <w:tc>
          <w:tcPr>
            <w:tcW w:w="1423" w:type="dxa"/>
          </w:tcPr>
          <w:p w14:paraId="46D988E1" w14:textId="77777777" w:rsidR="002162E0" w:rsidRPr="00F460D6" w:rsidRDefault="002162E0">
            <w:pPr>
              <w:rPr>
                <w:i/>
                <w:sz w:val="16"/>
                <w:szCs w:val="16"/>
              </w:rPr>
            </w:pPr>
            <w:r>
              <w:rPr>
                <w:i/>
                <w:sz w:val="16"/>
                <w:szCs w:val="16"/>
              </w:rPr>
              <w:t>Bossart</w:t>
            </w:r>
          </w:p>
        </w:tc>
        <w:tc>
          <w:tcPr>
            <w:tcW w:w="1535" w:type="dxa"/>
          </w:tcPr>
          <w:p w14:paraId="2264F529" w14:textId="77777777" w:rsidR="002162E0" w:rsidRPr="00F460D6" w:rsidRDefault="002162E0">
            <w:pPr>
              <w:rPr>
                <w:sz w:val="16"/>
                <w:szCs w:val="16"/>
              </w:rPr>
            </w:pPr>
            <w:r>
              <w:rPr>
                <w:sz w:val="16"/>
                <w:szCs w:val="16"/>
              </w:rPr>
              <w:t>DM screening bij P a.d.h.v. DM-risk vragenlijst, paro-status, HbA1C</w:t>
            </w:r>
          </w:p>
        </w:tc>
        <w:tc>
          <w:tcPr>
            <w:tcW w:w="1621" w:type="dxa"/>
          </w:tcPr>
          <w:p w14:paraId="161DDC12" w14:textId="77777777" w:rsidR="002162E0" w:rsidRDefault="002162E0">
            <w:pPr>
              <w:rPr>
                <w:sz w:val="16"/>
                <w:szCs w:val="16"/>
              </w:rPr>
            </w:pPr>
            <w:r>
              <w:rPr>
                <w:sz w:val="16"/>
                <w:szCs w:val="16"/>
              </w:rPr>
              <w:t>*leeftijd</w:t>
            </w:r>
            <w:r>
              <w:rPr>
                <w:sz w:val="16"/>
                <w:szCs w:val="16"/>
              </w:rPr>
              <w:sym w:font="Symbol" w:char="F0B3"/>
            </w:r>
            <w:r>
              <w:rPr>
                <w:sz w:val="16"/>
                <w:szCs w:val="16"/>
              </w:rPr>
              <w:t>18jaar</w:t>
            </w:r>
          </w:p>
          <w:p w14:paraId="12905E88" w14:textId="77777777" w:rsidR="002162E0" w:rsidRDefault="002162E0">
            <w:pPr>
              <w:rPr>
                <w:sz w:val="16"/>
                <w:szCs w:val="16"/>
              </w:rPr>
            </w:pPr>
            <w:r>
              <w:rPr>
                <w:sz w:val="16"/>
                <w:szCs w:val="16"/>
              </w:rPr>
              <w:t>*sg P volgens AAP</w:t>
            </w:r>
          </w:p>
          <w:p w14:paraId="47873F87" w14:textId="77777777" w:rsidR="002162E0" w:rsidRDefault="002162E0">
            <w:pPr>
              <w:rPr>
                <w:sz w:val="16"/>
                <w:szCs w:val="16"/>
              </w:rPr>
            </w:pPr>
            <w:r>
              <w:rPr>
                <w:sz w:val="16"/>
                <w:szCs w:val="16"/>
              </w:rPr>
              <w:t>* geen voorgeschiedenis (pre)DM</w:t>
            </w:r>
          </w:p>
          <w:p w14:paraId="2A9CF9C2" w14:textId="77777777" w:rsidR="002162E0" w:rsidRDefault="002162E0">
            <w:pPr>
              <w:rPr>
                <w:sz w:val="16"/>
                <w:szCs w:val="16"/>
              </w:rPr>
            </w:pPr>
            <w:r>
              <w:rPr>
                <w:sz w:val="16"/>
                <w:szCs w:val="16"/>
              </w:rPr>
              <w:t>*</w:t>
            </w:r>
            <w:r>
              <w:rPr>
                <w:sz w:val="16"/>
                <w:szCs w:val="16"/>
              </w:rPr>
              <w:sym w:font="Symbol" w:char="F0B3"/>
            </w:r>
            <w:r>
              <w:rPr>
                <w:sz w:val="16"/>
                <w:szCs w:val="16"/>
              </w:rPr>
              <w:t>10GE</w:t>
            </w:r>
          </w:p>
          <w:p w14:paraId="6326478A" w14:textId="77777777" w:rsidR="002162E0" w:rsidRPr="00C2577F" w:rsidRDefault="002162E0">
            <w:pPr>
              <w:rPr>
                <w:sz w:val="16"/>
                <w:szCs w:val="16"/>
              </w:rPr>
            </w:pPr>
          </w:p>
        </w:tc>
        <w:tc>
          <w:tcPr>
            <w:tcW w:w="1766" w:type="dxa"/>
          </w:tcPr>
          <w:p w14:paraId="4E935E96" w14:textId="77777777" w:rsidR="002162E0" w:rsidRDefault="002162E0">
            <w:pPr>
              <w:rPr>
                <w:sz w:val="16"/>
                <w:szCs w:val="16"/>
              </w:rPr>
            </w:pPr>
            <w:r>
              <w:rPr>
                <w:sz w:val="16"/>
                <w:szCs w:val="16"/>
              </w:rPr>
              <w:t>*zwangerschap</w:t>
            </w:r>
          </w:p>
          <w:p w14:paraId="06A07816" w14:textId="77777777" w:rsidR="002162E0" w:rsidRDefault="002162E0">
            <w:pPr>
              <w:rPr>
                <w:sz w:val="16"/>
                <w:szCs w:val="16"/>
              </w:rPr>
            </w:pPr>
            <w:r>
              <w:rPr>
                <w:sz w:val="16"/>
                <w:szCs w:val="16"/>
              </w:rPr>
              <w:t>*AB (</w:t>
            </w:r>
            <w:r>
              <w:rPr>
                <w:sz w:val="16"/>
                <w:szCs w:val="16"/>
              </w:rPr>
              <w:sym w:font="Symbol" w:char="F0A3"/>
            </w:r>
            <w:r>
              <w:rPr>
                <w:sz w:val="16"/>
                <w:szCs w:val="16"/>
              </w:rPr>
              <w:t>6m)</w:t>
            </w:r>
          </w:p>
          <w:p w14:paraId="552BA46E" w14:textId="77777777" w:rsidR="002162E0" w:rsidRDefault="002162E0">
            <w:pPr>
              <w:rPr>
                <w:sz w:val="16"/>
                <w:szCs w:val="16"/>
              </w:rPr>
            </w:pPr>
            <w:r>
              <w:rPr>
                <w:sz w:val="16"/>
                <w:szCs w:val="16"/>
              </w:rPr>
              <w:t>*factoren die HbA1c</w:t>
            </w:r>
            <w:r>
              <w:rPr>
                <w:sz w:val="16"/>
                <w:szCs w:val="16"/>
              </w:rPr>
              <w:sym w:font="Symbol" w:char="F044"/>
            </w:r>
          </w:p>
          <w:p w14:paraId="064FF1E5" w14:textId="77777777" w:rsidR="002162E0" w:rsidRPr="00C2577F" w:rsidRDefault="002162E0">
            <w:pPr>
              <w:rPr>
                <w:sz w:val="16"/>
                <w:szCs w:val="16"/>
              </w:rPr>
            </w:pPr>
            <w:r>
              <w:rPr>
                <w:sz w:val="16"/>
                <w:szCs w:val="16"/>
              </w:rPr>
              <w:t>* medicatie tegen DM</w:t>
            </w:r>
          </w:p>
        </w:tc>
        <w:tc>
          <w:tcPr>
            <w:tcW w:w="1523" w:type="dxa"/>
          </w:tcPr>
          <w:p w14:paraId="43FFA12D" w14:textId="77777777" w:rsidR="002162E0" w:rsidRPr="00C2577F" w:rsidRDefault="002162E0">
            <w:pPr>
              <w:rPr>
                <w:sz w:val="16"/>
                <w:szCs w:val="16"/>
              </w:rPr>
            </w:pPr>
            <w:r>
              <w:rPr>
                <w:sz w:val="16"/>
                <w:szCs w:val="16"/>
              </w:rPr>
              <w:t>*50 P zonder DM</w:t>
            </w:r>
          </w:p>
        </w:tc>
        <w:tc>
          <w:tcPr>
            <w:tcW w:w="1464" w:type="dxa"/>
          </w:tcPr>
          <w:p w14:paraId="40D72406" w14:textId="77777777" w:rsidR="002162E0" w:rsidRPr="00C2577F" w:rsidRDefault="002162E0">
            <w:pPr>
              <w:rPr>
                <w:sz w:val="16"/>
                <w:szCs w:val="16"/>
              </w:rPr>
            </w:pPr>
          </w:p>
        </w:tc>
        <w:tc>
          <w:tcPr>
            <w:tcW w:w="1418" w:type="dxa"/>
          </w:tcPr>
          <w:p w14:paraId="188DCA81" w14:textId="77777777" w:rsidR="002162E0" w:rsidRDefault="002162E0">
            <w:pPr>
              <w:rPr>
                <w:i/>
                <w:sz w:val="16"/>
                <w:szCs w:val="16"/>
              </w:rPr>
            </w:pPr>
            <w:r>
              <w:rPr>
                <w:i/>
                <w:sz w:val="16"/>
                <w:szCs w:val="16"/>
              </w:rPr>
              <w:t>Volgens AAP</w:t>
            </w:r>
          </w:p>
          <w:p w14:paraId="129E85EA" w14:textId="77777777" w:rsidR="002162E0" w:rsidRPr="00F460D6" w:rsidRDefault="002162E0">
            <w:pPr>
              <w:rPr>
                <w:sz w:val="16"/>
                <w:szCs w:val="16"/>
              </w:rPr>
            </w:pPr>
            <w:r>
              <w:rPr>
                <w:sz w:val="16"/>
                <w:szCs w:val="16"/>
              </w:rPr>
              <w:t>*cgP</w:t>
            </w:r>
          </w:p>
          <w:p w14:paraId="66842DAF" w14:textId="77777777" w:rsidR="002162E0" w:rsidRPr="00F460D6" w:rsidRDefault="002162E0">
            <w:pPr>
              <w:rPr>
                <w:i/>
                <w:sz w:val="16"/>
                <w:szCs w:val="16"/>
              </w:rPr>
            </w:pPr>
          </w:p>
        </w:tc>
        <w:tc>
          <w:tcPr>
            <w:tcW w:w="2535" w:type="dxa"/>
          </w:tcPr>
          <w:p w14:paraId="77D97DF2" w14:textId="77777777" w:rsidR="002162E0" w:rsidRDefault="002162E0">
            <w:pPr>
              <w:rPr>
                <w:i/>
                <w:sz w:val="16"/>
                <w:szCs w:val="16"/>
              </w:rPr>
            </w:pPr>
            <w:r>
              <w:rPr>
                <w:i/>
                <w:sz w:val="16"/>
                <w:szCs w:val="16"/>
              </w:rPr>
              <w:t>Volgens ADA</w:t>
            </w:r>
          </w:p>
          <w:p w14:paraId="6DC191EA" w14:textId="77777777" w:rsidR="002162E0" w:rsidRDefault="002162E0" w:rsidP="002162E0">
            <w:pPr>
              <w:rPr>
                <w:sz w:val="16"/>
                <w:szCs w:val="16"/>
              </w:rPr>
            </w:pPr>
            <w:r>
              <w:rPr>
                <w:sz w:val="16"/>
                <w:szCs w:val="16"/>
              </w:rPr>
              <w:t xml:space="preserve">*HbA1c  </w:t>
            </w:r>
            <w:r>
              <w:rPr>
                <w:sz w:val="16"/>
                <w:szCs w:val="16"/>
              </w:rPr>
              <w:sym w:font="Symbol" w:char="F0A3"/>
            </w:r>
            <w:r>
              <w:rPr>
                <w:sz w:val="16"/>
                <w:szCs w:val="16"/>
              </w:rPr>
              <w:t>5,6% -&gt; normaal</w:t>
            </w:r>
          </w:p>
          <w:p w14:paraId="3607B884" w14:textId="77777777" w:rsidR="002162E0" w:rsidRDefault="002162E0" w:rsidP="002162E0">
            <w:pPr>
              <w:rPr>
                <w:sz w:val="16"/>
                <w:szCs w:val="16"/>
              </w:rPr>
            </w:pPr>
            <w:r>
              <w:rPr>
                <w:sz w:val="16"/>
                <w:szCs w:val="16"/>
              </w:rPr>
              <w:t>*HbA1c 5,7- 6,4% -&gt;pre-diabetes</w:t>
            </w:r>
          </w:p>
          <w:p w14:paraId="613E7931" w14:textId="77777777" w:rsidR="002162E0" w:rsidRDefault="002162E0" w:rsidP="002162E0">
            <w:pPr>
              <w:rPr>
                <w:sz w:val="16"/>
                <w:szCs w:val="16"/>
              </w:rPr>
            </w:pPr>
            <w:r>
              <w:rPr>
                <w:sz w:val="16"/>
                <w:szCs w:val="16"/>
              </w:rPr>
              <w:t xml:space="preserve">*HbA1c </w:t>
            </w:r>
            <w:r>
              <w:rPr>
                <w:sz w:val="16"/>
                <w:szCs w:val="16"/>
              </w:rPr>
              <w:sym w:font="Symbol" w:char="F0B3"/>
            </w:r>
            <w:r>
              <w:rPr>
                <w:sz w:val="16"/>
                <w:szCs w:val="16"/>
              </w:rPr>
              <w:t>6,5% -&gt;DM</w:t>
            </w:r>
          </w:p>
          <w:p w14:paraId="34BC3374" w14:textId="77777777" w:rsidR="002162E0" w:rsidRPr="00F460D6" w:rsidRDefault="002162E0" w:rsidP="002162E0">
            <w:pPr>
              <w:rPr>
                <w:sz w:val="16"/>
                <w:szCs w:val="16"/>
              </w:rPr>
            </w:pPr>
          </w:p>
        </w:tc>
        <w:tc>
          <w:tcPr>
            <w:tcW w:w="2308" w:type="dxa"/>
          </w:tcPr>
          <w:p w14:paraId="330EBD23" w14:textId="77777777" w:rsidR="002162E0" w:rsidRDefault="002162E0">
            <w:pPr>
              <w:rPr>
                <w:i/>
                <w:sz w:val="16"/>
                <w:szCs w:val="16"/>
              </w:rPr>
            </w:pPr>
            <w:r>
              <w:rPr>
                <w:i/>
                <w:sz w:val="16"/>
                <w:szCs w:val="16"/>
              </w:rPr>
              <w:t>HbA1c</w:t>
            </w:r>
          </w:p>
          <w:p w14:paraId="577AB2F1" w14:textId="77777777" w:rsidR="002162E0" w:rsidRDefault="002162E0">
            <w:pPr>
              <w:rPr>
                <w:sz w:val="16"/>
                <w:szCs w:val="16"/>
              </w:rPr>
            </w:pPr>
            <w:r>
              <w:rPr>
                <w:sz w:val="16"/>
                <w:szCs w:val="16"/>
              </w:rPr>
              <w:t>*5,7-6,4% : n= 16 (pre-diabetes)</w:t>
            </w:r>
          </w:p>
          <w:p w14:paraId="192FAF7B" w14:textId="77777777" w:rsidR="002162E0" w:rsidRDefault="002162E0">
            <w:pPr>
              <w:rPr>
                <w:sz w:val="16"/>
                <w:szCs w:val="16"/>
              </w:rPr>
            </w:pPr>
            <w:r>
              <w:rPr>
                <w:sz w:val="16"/>
                <w:szCs w:val="16"/>
              </w:rPr>
              <w:t xml:space="preserve">*     </w:t>
            </w:r>
            <w:r>
              <w:rPr>
                <w:sz w:val="16"/>
                <w:szCs w:val="16"/>
              </w:rPr>
              <w:sym w:font="Symbol" w:char="F0B3"/>
            </w:r>
            <w:r>
              <w:rPr>
                <w:sz w:val="16"/>
                <w:szCs w:val="16"/>
              </w:rPr>
              <w:t>6,5% : n= 1 (diabetes)</w:t>
            </w:r>
          </w:p>
          <w:p w14:paraId="556BB2B0" w14:textId="77777777" w:rsidR="002162E0" w:rsidRDefault="002162E0">
            <w:pPr>
              <w:rPr>
                <w:sz w:val="16"/>
                <w:szCs w:val="16"/>
              </w:rPr>
            </w:pPr>
            <w:r>
              <w:rPr>
                <w:sz w:val="16"/>
                <w:szCs w:val="16"/>
              </w:rPr>
              <w:t xml:space="preserve">*geen associatie met vragenlijst/ # missende GE/ BoP/ </w:t>
            </w:r>
            <w:r>
              <w:rPr>
                <w:sz w:val="16"/>
                <w:szCs w:val="16"/>
              </w:rPr>
              <w:sym w:font="Symbol" w:char="F0AD"/>
            </w:r>
            <w:r>
              <w:rPr>
                <w:sz w:val="16"/>
                <w:szCs w:val="16"/>
              </w:rPr>
              <w:t>PPD</w:t>
            </w:r>
          </w:p>
          <w:p w14:paraId="1FB2DBD6" w14:textId="77777777" w:rsidR="002162E0" w:rsidRDefault="002162E0">
            <w:pPr>
              <w:rPr>
                <w:sz w:val="16"/>
                <w:szCs w:val="16"/>
              </w:rPr>
            </w:pPr>
          </w:p>
          <w:p w14:paraId="2BA868AD" w14:textId="77777777" w:rsidR="002162E0" w:rsidRPr="00F460D6" w:rsidRDefault="002162E0">
            <w:pPr>
              <w:rPr>
                <w:sz w:val="16"/>
                <w:szCs w:val="16"/>
              </w:rPr>
            </w:pPr>
            <w:r>
              <w:rPr>
                <w:sz w:val="16"/>
                <w:szCs w:val="16"/>
              </w:rPr>
              <w:t xml:space="preserve">=&gt; steeds bloedtest voor HbA1c nodig, toch 34% had </w:t>
            </w:r>
            <w:r>
              <w:rPr>
                <w:sz w:val="16"/>
                <w:szCs w:val="16"/>
              </w:rPr>
              <w:sym w:font="Symbol" w:char="F0AD"/>
            </w:r>
            <w:r>
              <w:rPr>
                <w:sz w:val="16"/>
                <w:szCs w:val="16"/>
              </w:rPr>
              <w:t xml:space="preserve"> HbA1c</w:t>
            </w:r>
          </w:p>
        </w:tc>
      </w:tr>
      <w:tr w:rsidR="002162E0" w14:paraId="6A84C450" w14:textId="77777777" w:rsidTr="006B1539">
        <w:tc>
          <w:tcPr>
            <w:tcW w:w="1423" w:type="dxa"/>
          </w:tcPr>
          <w:p w14:paraId="6A0AF0FE" w14:textId="77777777" w:rsidR="002162E0" w:rsidRPr="00F460D6" w:rsidRDefault="002162E0">
            <w:pPr>
              <w:rPr>
                <w:i/>
                <w:sz w:val="16"/>
                <w:szCs w:val="16"/>
              </w:rPr>
            </w:pPr>
            <w:r>
              <w:rPr>
                <w:i/>
                <w:sz w:val="16"/>
                <w:szCs w:val="16"/>
              </w:rPr>
              <w:t>Magdalena Kiedrowicz</w:t>
            </w:r>
          </w:p>
        </w:tc>
        <w:tc>
          <w:tcPr>
            <w:tcW w:w="1535" w:type="dxa"/>
          </w:tcPr>
          <w:p w14:paraId="40CC2833" w14:textId="77777777" w:rsidR="002162E0" w:rsidRPr="00F460D6" w:rsidRDefault="002162E0">
            <w:pPr>
              <w:rPr>
                <w:sz w:val="16"/>
                <w:szCs w:val="16"/>
              </w:rPr>
            </w:pPr>
            <w:r>
              <w:rPr>
                <w:sz w:val="16"/>
                <w:szCs w:val="16"/>
              </w:rPr>
              <w:t>Relatie tussen HbA1c en parodontale status bij DM2</w:t>
            </w:r>
          </w:p>
        </w:tc>
        <w:tc>
          <w:tcPr>
            <w:tcW w:w="1621" w:type="dxa"/>
          </w:tcPr>
          <w:p w14:paraId="732F03E4" w14:textId="77777777" w:rsidR="002162E0" w:rsidRDefault="002162E0">
            <w:pPr>
              <w:rPr>
                <w:sz w:val="16"/>
                <w:szCs w:val="16"/>
              </w:rPr>
            </w:pPr>
            <w:r>
              <w:rPr>
                <w:sz w:val="16"/>
                <w:szCs w:val="16"/>
              </w:rPr>
              <w:t>*leeftijd:40-75 jaar</w:t>
            </w:r>
          </w:p>
          <w:p w14:paraId="6DB53A16" w14:textId="77777777" w:rsidR="002162E0" w:rsidRDefault="002162E0">
            <w:pPr>
              <w:rPr>
                <w:sz w:val="16"/>
                <w:szCs w:val="16"/>
              </w:rPr>
            </w:pPr>
            <w:r>
              <w:rPr>
                <w:sz w:val="16"/>
                <w:szCs w:val="16"/>
              </w:rPr>
              <w:t>*</w:t>
            </w:r>
            <w:r>
              <w:rPr>
                <w:sz w:val="16"/>
                <w:szCs w:val="16"/>
              </w:rPr>
              <w:sym w:font="Symbol" w:char="F0B3"/>
            </w:r>
            <w:r>
              <w:rPr>
                <w:sz w:val="16"/>
                <w:szCs w:val="16"/>
              </w:rPr>
              <w:t>10GE</w:t>
            </w:r>
          </w:p>
          <w:p w14:paraId="5C824C5C" w14:textId="77777777" w:rsidR="002162E0" w:rsidRDefault="002162E0">
            <w:pPr>
              <w:rPr>
                <w:sz w:val="16"/>
                <w:szCs w:val="16"/>
              </w:rPr>
            </w:pPr>
            <w:r>
              <w:rPr>
                <w:sz w:val="16"/>
                <w:szCs w:val="16"/>
              </w:rPr>
              <w:t>*DM2</w:t>
            </w:r>
          </w:p>
          <w:p w14:paraId="0DB854B2" w14:textId="77777777" w:rsidR="002162E0" w:rsidRPr="00C2577F" w:rsidRDefault="002162E0">
            <w:pPr>
              <w:rPr>
                <w:sz w:val="16"/>
                <w:szCs w:val="16"/>
              </w:rPr>
            </w:pPr>
          </w:p>
        </w:tc>
        <w:tc>
          <w:tcPr>
            <w:tcW w:w="1766" w:type="dxa"/>
          </w:tcPr>
          <w:p w14:paraId="7395DA06" w14:textId="77777777" w:rsidR="002162E0" w:rsidRPr="00C2577F" w:rsidRDefault="002162E0">
            <w:pPr>
              <w:rPr>
                <w:sz w:val="16"/>
                <w:szCs w:val="16"/>
              </w:rPr>
            </w:pPr>
            <w:r>
              <w:rPr>
                <w:sz w:val="16"/>
                <w:szCs w:val="16"/>
              </w:rPr>
              <w:t>*DM complicaties of voorgeschiedenis nierdialyse</w:t>
            </w:r>
          </w:p>
        </w:tc>
        <w:tc>
          <w:tcPr>
            <w:tcW w:w="1523" w:type="dxa"/>
          </w:tcPr>
          <w:p w14:paraId="56D9FC35" w14:textId="77777777" w:rsidR="002162E0" w:rsidRDefault="002162E0">
            <w:pPr>
              <w:rPr>
                <w:i/>
                <w:sz w:val="16"/>
                <w:szCs w:val="16"/>
              </w:rPr>
            </w:pPr>
            <w:r>
              <w:rPr>
                <w:i/>
                <w:sz w:val="16"/>
                <w:szCs w:val="16"/>
              </w:rPr>
              <w:t>Totaal 75:</w:t>
            </w:r>
          </w:p>
          <w:p w14:paraId="03AD69FB" w14:textId="77777777" w:rsidR="002162E0" w:rsidRPr="00F460D6" w:rsidRDefault="002162E0">
            <w:pPr>
              <w:rPr>
                <w:sz w:val="16"/>
                <w:szCs w:val="16"/>
              </w:rPr>
            </w:pPr>
            <w:r>
              <w:rPr>
                <w:sz w:val="16"/>
                <w:szCs w:val="16"/>
              </w:rPr>
              <w:t>* 40 : HbA1&lt;7% (goed gecontroleerde DM)</w:t>
            </w:r>
          </w:p>
        </w:tc>
        <w:tc>
          <w:tcPr>
            <w:tcW w:w="1464" w:type="dxa"/>
          </w:tcPr>
          <w:p w14:paraId="2EC764CD" w14:textId="77777777" w:rsidR="002162E0" w:rsidRDefault="002162E0">
            <w:pPr>
              <w:rPr>
                <w:sz w:val="16"/>
                <w:szCs w:val="16"/>
              </w:rPr>
            </w:pPr>
          </w:p>
          <w:p w14:paraId="3272E32A" w14:textId="77777777" w:rsidR="002162E0" w:rsidRDefault="002162E0">
            <w:pPr>
              <w:rPr>
                <w:sz w:val="16"/>
                <w:szCs w:val="16"/>
              </w:rPr>
            </w:pPr>
            <w:r>
              <w:rPr>
                <w:sz w:val="16"/>
                <w:szCs w:val="16"/>
              </w:rPr>
              <w:t>*35: HbA1c</w:t>
            </w:r>
            <w:r>
              <w:rPr>
                <w:sz w:val="16"/>
                <w:szCs w:val="16"/>
              </w:rPr>
              <w:sym w:font="Symbol" w:char="F0B3"/>
            </w:r>
            <w:r>
              <w:rPr>
                <w:sz w:val="16"/>
                <w:szCs w:val="16"/>
              </w:rPr>
              <w:t>7%</w:t>
            </w:r>
          </w:p>
          <w:p w14:paraId="7C81A22A" w14:textId="77777777" w:rsidR="002162E0" w:rsidRPr="00C2577F" w:rsidRDefault="002162E0">
            <w:pPr>
              <w:rPr>
                <w:sz w:val="16"/>
                <w:szCs w:val="16"/>
              </w:rPr>
            </w:pPr>
            <w:r>
              <w:rPr>
                <w:sz w:val="16"/>
                <w:szCs w:val="16"/>
              </w:rPr>
              <w:t>(slecht gecontroleerde DM)</w:t>
            </w:r>
          </w:p>
        </w:tc>
        <w:tc>
          <w:tcPr>
            <w:tcW w:w="1418" w:type="dxa"/>
          </w:tcPr>
          <w:p w14:paraId="14371248" w14:textId="77777777" w:rsidR="002162E0" w:rsidRPr="00C2577F" w:rsidRDefault="002162E0">
            <w:pPr>
              <w:rPr>
                <w:sz w:val="16"/>
                <w:szCs w:val="16"/>
              </w:rPr>
            </w:pPr>
            <w:r>
              <w:rPr>
                <w:sz w:val="16"/>
                <w:szCs w:val="16"/>
              </w:rPr>
              <w:t>Volledige paro-status, niet elke pt heeft P</w:t>
            </w:r>
          </w:p>
        </w:tc>
        <w:tc>
          <w:tcPr>
            <w:tcW w:w="2535" w:type="dxa"/>
          </w:tcPr>
          <w:p w14:paraId="1FC512B9" w14:textId="77777777" w:rsidR="002162E0" w:rsidRDefault="002162E0">
            <w:pPr>
              <w:rPr>
                <w:sz w:val="16"/>
                <w:szCs w:val="16"/>
              </w:rPr>
            </w:pPr>
            <w:r>
              <w:rPr>
                <w:sz w:val="16"/>
                <w:szCs w:val="16"/>
              </w:rPr>
              <w:t>*HbA1&lt;7% (goed gecontroleerde DM)</w:t>
            </w:r>
          </w:p>
          <w:p w14:paraId="666C1062" w14:textId="77777777" w:rsidR="002162E0" w:rsidRDefault="002162E0" w:rsidP="002162E0">
            <w:pPr>
              <w:rPr>
                <w:sz w:val="16"/>
                <w:szCs w:val="16"/>
              </w:rPr>
            </w:pPr>
            <w:r>
              <w:rPr>
                <w:sz w:val="16"/>
                <w:szCs w:val="16"/>
              </w:rPr>
              <w:t>*HbA1c</w:t>
            </w:r>
            <w:r>
              <w:rPr>
                <w:sz w:val="16"/>
                <w:szCs w:val="16"/>
              </w:rPr>
              <w:sym w:font="Symbol" w:char="F0B3"/>
            </w:r>
            <w:r>
              <w:rPr>
                <w:sz w:val="16"/>
                <w:szCs w:val="16"/>
              </w:rPr>
              <w:t>7%</w:t>
            </w:r>
          </w:p>
          <w:p w14:paraId="5ABD5CE3" w14:textId="77777777" w:rsidR="002162E0" w:rsidRDefault="002162E0" w:rsidP="002162E0">
            <w:pPr>
              <w:rPr>
                <w:sz w:val="16"/>
                <w:szCs w:val="16"/>
              </w:rPr>
            </w:pPr>
            <w:r>
              <w:rPr>
                <w:sz w:val="16"/>
                <w:szCs w:val="16"/>
              </w:rPr>
              <w:t>(slecht gecontroleerde DM)</w:t>
            </w:r>
          </w:p>
          <w:p w14:paraId="2DA14FC6" w14:textId="77777777" w:rsidR="002162E0" w:rsidRPr="00C2577F" w:rsidRDefault="002162E0">
            <w:pPr>
              <w:rPr>
                <w:sz w:val="16"/>
                <w:szCs w:val="16"/>
              </w:rPr>
            </w:pPr>
          </w:p>
        </w:tc>
        <w:tc>
          <w:tcPr>
            <w:tcW w:w="2308" w:type="dxa"/>
          </w:tcPr>
          <w:p w14:paraId="207E3A92" w14:textId="77777777" w:rsidR="002162E0" w:rsidRDefault="002162E0">
            <w:pPr>
              <w:rPr>
                <w:i/>
                <w:sz w:val="16"/>
                <w:szCs w:val="16"/>
              </w:rPr>
            </w:pPr>
            <w:r>
              <w:rPr>
                <w:i/>
                <w:sz w:val="16"/>
                <w:szCs w:val="16"/>
              </w:rPr>
              <w:t>HbA1c:</w:t>
            </w:r>
          </w:p>
          <w:p w14:paraId="2599AC23" w14:textId="77777777" w:rsidR="002162E0" w:rsidRDefault="002162E0">
            <w:pPr>
              <w:rPr>
                <w:sz w:val="16"/>
                <w:szCs w:val="16"/>
              </w:rPr>
            </w:pPr>
            <w:r>
              <w:rPr>
                <w:sz w:val="16"/>
                <w:szCs w:val="16"/>
              </w:rPr>
              <w:t>*</w:t>
            </w:r>
            <w:r>
              <w:rPr>
                <w:sz w:val="16"/>
                <w:szCs w:val="16"/>
              </w:rPr>
              <w:sym w:font="Symbol" w:char="F0B3"/>
            </w:r>
            <w:r>
              <w:rPr>
                <w:sz w:val="16"/>
                <w:szCs w:val="16"/>
              </w:rPr>
              <w:t>7%: #PPD</w:t>
            </w:r>
            <w:r>
              <w:rPr>
                <w:sz w:val="16"/>
                <w:szCs w:val="16"/>
              </w:rPr>
              <w:sym w:font="Symbol" w:char="F0B3"/>
            </w:r>
            <w:r>
              <w:rPr>
                <w:sz w:val="16"/>
                <w:szCs w:val="16"/>
              </w:rPr>
              <w:t>5mm (2X zoveel dan bij HbA1c &lt;7%) -&gt; niet significant</w:t>
            </w:r>
          </w:p>
          <w:p w14:paraId="136D7DEE" w14:textId="77777777" w:rsidR="002162E0" w:rsidRPr="00F460D6" w:rsidRDefault="002162E0">
            <w:pPr>
              <w:rPr>
                <w:sz w:val="16"/>
                <w:szCs w:val="16"/>
              </w:rPr>
            </w:pPr>
            <w:r>
              <w:rPr>
                <w:sz w:val="16"/>
                <w:szCs w:val="16"/>
              </w:rPr>
              <w:t>*positieve correlatie met cP</w:t>
            </w:r>
          </w:p>
        </w:tc>
      </w:tr>
      <w:tr w:rsidR="002162E0" w14:paraId="20B22F9B" w14:textId="77777777" w:rsidTr="006B1539">
        <w:tc>
          <w:tcPr>
            <w:tcW w:w="1423" w:type="dxa"/>
          </w:tcPr>
          <w:p w14:paraId="026C1B64" w14:textId="77777777" w:rsidR="002162E0" w:rsidRPr="00763479" w:rsidRDefault="002162E0">
            <w:pPr>
              <w:rPr>
                <w:i/>
                <w:sz w:val="16"/>
                <w:szCs w:val="16"/>
              </w:rPr>
            </w:pPr>
            <w:r>
              <w:rPr>
                <w:i/>
                <w:sz w:val="16"/>
                <w:szCs w:val="16"/>
              </w:rPr>
              <w:t>Dina Garcia</w:t>
            </w:r>
          </w:p>
        </w:tc>
        <w:tc>
          <w:tcPr>
            <w:tcW w:w="1535" w:type="dxa"/>
          </w:tcPr>
          <w:p w14:paraId="08637524" w14:textId="77777777" w:rsidR="002162E0" w:rsidRPr="00763479" w:rsidRDefault="002162E0">
            <w:pPr>
              <w:rPr>
                <w:sz w:val="16"/>
                <w:szCs w:val="16"/>
              </w:rPr>
            </w:pPr>
            <w:r>
              <w:rPr>
                <w:sz w:val="16"/>
                <w:szCs w:val="16"/>
              </w:rPr>
              <w:t>Relatie tussen HbA1c en P en DM</w:t>
            </w:r>
          </w:p>
        </w:tc>
        <w:tc>
          <w:tcPr>
            <w:tcW w:w="1621" w:type="dxa"/>
          </w:tcPr>
          <w:p w14:paraId="6A91A731" w14:textId="77777777" w:rsidR="002162E0" w:rsidRPr="00C2577F" w:rsidRDefault="002162E0">
            <w:pPr>
              <w:rPr>
                <w:sz w:val="16"/>
                <w:szCs w:val="16"/>
              </w:rPr>
            </w:pPr>
            <w:r>
              <w:rPr>
                <w:sz w:val="16"/>
                <w:szCs w:val="16"/>
              </w:rPr>
              <w:t>*leeftijd:</w:t>
            </w:r>
            <w:r>
              <w:rPr>
                <w:sz w:val="16"/>
                <w:szCs w:val="16"/>
              </w:rPr>
              <w:sym w:font="Symbol" w:char="F0B3"/>
            </w:r>
            <w:r>
              <w:rPr>
                <w:sz w:val="16"/>
                <w:szCs w:val="16"/>
              </w:rPr>
              <w:t>30 jaar</w:t>
            </w:r>
          </w:p>
        </w:tc>
        <w:tc>
          <w:tcPr>
            <w:tcW w:w="1766" w:type="dxa"/>
          </w:tcPr>
          <w:p w14:paraId="70C7EDB6" w14:textId="77777777" w:rsidR="002162E0" w:rsidRPr="00C2577F" w:rsidRDefault="002162E0">
            <w:pPr>
              <w:rPr>
                <w:sz w:val="16"/>
                <w:szCs w:val="16"/>
              </w:rPr>
            </w:pPr>
            <w:r>
              <w:rPr>
                <w:sz w:val="16"/>
                <w:szCs w:val="16"/>
              </w:rPr>
              <w:t>/</w:t>
            </w:r>
          </w:p>
        </w:tc>
        <w:tc>
          <w:tcPr>
            <w:tcW w:w="1523" w:type="dxa"/>
          </w:tcPr>
          <w:p w14:paraId="40F757C1" w14:textId="77777777" w:rsidR="002162E0" w:rsidRPr="00C2577F" w:rsidRDefault="002162E0">
            <w:pPr>
              <w:rPr>
                <w:sz w:val="16"/>
                <w:szCs w:val="16"/>
              </w:rPr>
            </w:pPr>
            <w:r>
              <w:rPr>
                <w:sz w:val="16"/>
                <w:szCs w:val="16"/>
              </w:rPr>
              <w:t>*7042 pt’en</w:t>
            </w:r>
          </w:p>
        </w:tc>
        <w:tc>
          <w:tcPr>
            <w:tcW w:w="1464" w:type="dxa"/>
          </w:tcPr>
          <w:p w14:paraId="6BEE4BAC" w14:textId="77777777" w:rsidR="002162E0" w:rsidRPr="00C2577F" w:rsidRDefault="002162E0">
            <w:pPr>
              <w:rPr>
                <w:sz w:val="16"/>
                <w:szCs w:val="16"/>
              </w:rPr>
            </w:pPr>
            <w:r>
              <w:rPr>
                <w:sz w:val="16"/>
                <w:szCs w:val="16"/>
              </w:rPr>
              <w:t>/</w:t>
            </w:r>
          </w:p>
        </w:tc>
        <w:tc>
          <w:tcPr>
            <w:tcW w:w="1418" w:type="dxa"/>
          </w:tcPr>
          <w:p w14:paraId="2FD9E70B" w14:textId="77777777" w:rsidR="002162E0" w:rsidRDefault="002162E0">
            <w:pPr>
              <w:rPr>
                <w:sz w:val="16"/>
                <w:szCs w:val="16"/>
              </w:rPr>
            </w:pPr>
            <w:r>
              <w:rPr>
                <w:i/>
                <w:sz w:val="16"/>
                <w:szCs w:val="16"/>
              </w:rPr>
              <w:t>Volgens CDC en AAP</w:t>
            </w:r>
          </w:p>
          <w:p w14:paraId="558157A7" w14:textId="77777777" w:rsidR="002162E0" w:rsidRPr="00763479" w:rsidRDefault="002162E0">
            <w:pPr>
              <w:rPr>
                <w:sz w:val="16"/>
                <w:szCs w:val="16"/>
              </w:rPr>
            </w:pPr>
            <w:r>
              <w:rPr>
                <w:sz w:val="16"/>
                <w:szCs w:val="16"/>
              </w:rPr>
              <w:t>*som van sP +mP</w:t>
            </w:r>
          </w:p>
        </w:tc>
        <w:tc>
          <w:tcPr>
            <w:tcW w:w="2535" w:type="dxa"/>
          </w:tcPr>
          <w:p w14:paraId="5E0C8685" w14:textId="77777777" w:rsidR="002162E0" w:rsidRPr="00C2577F" w:rsidRDefault="002162E0">
            <w:pPr>
              <w:rPr>
                <w:sz w:val="16"/>
                <w:szCs w:val="16"/>
              </w:rPr>
            </w:pPr>
            <w:r>
              <w:rPr>
                <w:sz w:val="16"/>
                <w:szCs w:val="16"/>
              </w:rPr>
              <w:t>*HbA1c</w:t>
            </w:r>
            <w:r>
              <w:rPr>
                <w:sz w:val="16"/>
                <w:szCs w:val="16"/>
              </w:rPr>
              <w:sym w:font="Symbol" w:char="F0B3"/>
            </w:r>
            <w:r>
              <w:rPr>
                <w:sz w:val="16"/>
                <w:szCs w:val="16"/>
              </w:rPr>
              <w:t xml:space="preserve"> 6,5% (DM)</w:t>
            </w:r>
          </w:p>
        </w:tc>
        <w:tc>
          <w:tcPr>
            <w:tcW w:w="2308" w:type="dxa"/>
          </w:tcPr>
          <w:p w14:paraId="219188E4" w14:textId="77777777" w:rsidR="002162E0" w:rsidRDefault="002162E0">
            <w:pPr>
              <w:rPr>
                <w:i/>
                <w:sz w:val="16"/>
                <w:szCs w:val="16"/>
              </w:rPr>
            </w:pPr>
            <w:r>
              <w:rPr>
                <w:i/>
                <w:sz w:val="16"/>
                <w:szCs w:val="16"/>
              </w:rPr>
              <w:t>HbA1c:</w:t>
            </w:r>
          </w:p>
          <w:p w14:paraId="673D4DDF" w14:textId="77777777" w:rsidR="002162E0" w:rsidRDefault="002162E0">
            <w:pPr>
              <w:rPr>
                <w:sz w:val="16"/>
                <w:szCs w:val="16"/>
              </w:rPr>
            </w:pPr>
            <w:r>
              <w:rPr>
                <w:sz w:val="16"/>
                <w:szCs w:val="16"/>
              </w:rPr>
              <w:t>*significant geassocieerd met P</w:t>
            </w:r>
          </w:p>
          <w:p w14:paraId="35E142F2" w14:textId="77777777" w:rsidR="002162E0" w:rsidRDefault="002162E0">
            <w:pPr>
              <w:rPr>
                <w:sz w:val="16"/>
                <w:szCs w:val="16"/>
              </w:rPr>
            </w:pPr>
            <w:r>
              <w:rPr>
                <w:sz w:val="16"/>
                <w:szCs w:val="16"/>
              </w:rPr>
              <w:t>*hoog -&gt; meer risico op ontwikkelen P</w:t>
            </w:r>
          </w:p>
          <w:p w14:paraId="1DD21D13" w14:textId="77777777" w:rsidR="002162E0" w:rsidRPr="00763479" w:rsidRDefault="002162E0">
            <w:pPr>
              <w:rPr>
                <w:sz w:val="16"/>
                <w:szCs w:val="16"/>
              </w:rPr>
            </w:pPr>
            <w:r>
              <w:rPr>
                <w:sz w:val="16"/>
                <w:szCs w:val="16"/>
              </w:rPr>
              <w:t>*geen associatie met zelf-gerapporteerde DM en P</w:t>
            </w:r>
          </w:p>
        </w:tc>
      </w:tr>
      <w:tr w:rsidR="002162E0" w14:paraId="0BD360E2" w14:textId="77777777" w:rsidTr="006B1539">
        <w:tc>
          <w:tcPr>
            <w:tcW w:w="1423" w:type="dxa"/>
          </w:tcPr>
          <w:p w14:paraId="6ED90EA5" w14:textId="77777777" w:rsidR="002162E0" w:rsidRPr="00C2577F" w:rsidRDefault="002162E0">
            <w:pPr>
              <w:rPr>
                <w:sz w:val="16"/>
                <w:szCs w:val="16"/>
              </w:rPr>
            </w:pPr>
            <w:r>
              <w:rPr>
                <w:sz w:val="16"/>
                <w:szCs w:val="16"/>
              </w:rPr>
              <w:t>Sayaka Katagiri</w:t>
            </w:r>
          </w:p>
        </w:tc>
        <w:tc>
          <w:tcPr>
            <w:tcW w:w="1535" w:type="dxa"/>
          </w:tcPr>
          <w:p w14:paraId="1813B8C5" w14:textId="77777777" w:rsidR="002162E0" w:rsidRPr="00763479" w:rsidRDefault="002162E0" w:rsidP="002162E0">
            <w:pPr>
              <w:rPr>
                <w:sz w:val="16"/>
                <w:szCs w:val="16"/>
              </w:rPr>
            </w:pPr>
            <w:r>
              <w:rPr>
                <w:sz w:val="16"/>
                <w:szCs w:val="16"/>
              </w:rPr>
              <w:t>Effect verbeterde HbA1c op P bij DM2</w:t>
            </w:r>
          </w:p>
        </w:tc>
        <w:tc>
          <w:tcPr>
            <w:tcW w:w="1621" w:type="dxa"/>
          </w:tcPr>
          <w:p w14:paraId="47A4158A" w14:textId="77777777" w:rsidR="002162E0" w:rsidRDefault="002162E0" w:rsidP="002162E0">
            <w:pPr>
              <w:rPr>
                <w:sz w:val="16"/>
                <w:szCs w:val="16"/>
              </w:rPr>
            </w:pPr>
            <w:r>
              <w:rPr>
                <w:sz w:val="16"/>
                <w:szCs w:val="16"/>
              </w:rPr>
              <w:t>*leeftijd:40-75 jaar</w:t>
            </w:r>
          </w:p>
          <w:p w14:paraId="7CDB1CE8" w14:textId="77777777" w:rsidR="002162E0" w:rsidRPr="00C2577F" w:rsidRDefault="002162E0" w:rsidP="002162E0">
            <w:pPr>
              <w:rPr>
                <w:sz w:val="16"/>
                <w:szCs w:val="16"/>
              </w:rPr>
            </w:pPr>
            <w:r>
              <w:rPr>
                <w:sz w:val="16"/>
                <w:szCs w:val="16"/>
              </w:rPr>
              <w:t>*HbA1c</w:t>
            </w:r>
            <w:r>
              <w:rPr>
                <w:sz w:val="16"/>
                <w:szCs w:val="16"/>
              </w:rPr>
              <w:sym w:font="Symbol" w:char="F0B3"/>
            </w:r>
            <w:r>
              <w:rPr>
                <w:sz w:val="16"/>
                <w:szCs w:val="16"/>
              </w:rPr>
              <w:t>7,4%</w:t>
            </w:r>
          </w:p>
          <w:p w14:paraId="7CF0DEF2" w14:textId="77777777" w:rsidR="002162E0" w:rsidRPr="00C2577F" w:rsidRDefault="002162E0">
            <w:pPr>
              <w:rPr>
                <w:sz w:val="16"/>
                <w:szCs w:val="16"/>
              </w:rPr>
            </w:pPr>
          </w:p>
        </w:tc>
        <w:tc>
          <w:tcPr>
            <w:tcW w:w="1766" w:type="dxa"/>
          </w:tcPr>
          <w:p w14:paraId="3FA5F50E" w14:textId="77777777" w:rsidR="002162E0" w:rsidRDefault="002162E0">
            <w:pPr>
              <w:rPr>
                <w:sz w:val="16"/>
                <w:szCs w:val="16"/>
              </w:rPr>
            </w:pPr>
            <w:r>
              <w:rPr>
                <w:sz w:val="16"/>
                <w:szCs w:val="16"/>
              </w:rPr>
              <w:t>*NSPT</w:t>
            </w:r>
            <w:r>
              <w:rPr>
                <w:sz w:val="16"/>
                <w:szCs w:val="16"/>
              </w:rPr>
              <w:sym w:font="Symbol" w:char="F0A3"/>
            </w:r>
            <w:r>
              <w:rPr>
                <w:sz w:val="16"/>
                <w:szCs w:val="16"/>
              </w:rPr>
              <w:t>6m</w:t>
            </w:r>
          </w:p>
          <w:p w14:paraId="5CB6FFC3" w14:textId="77777777" w:rsidR="002162E0" w:rsidRDefault="002162E0">
            <w:pPr>
              <w:rPr>
                <w:sz w:val="16"/>
                <w:szCs w:val="16"/>
              </w:rPr>
            </w:pPr>
            <w:r>
              <w:rPr>
                <w:sz w:val="16"/>
                <w:szCs w:val="16"/>
              </w:rPr>
              <w:t xml:space="preserve">*AB inname </w:t>
            </w:r>
            <w:r>
              <w:rPr>
                <w:sz w:val="16"/>
                <w:szCs w:val="16"/>
              </w:rPr>
              <w:sym w:font="Symbol" w:char="F0A3"/>
            </w:r>
            <w:r>
              <w:rPr>
                <w:sz w:val="16"/>
                <w:szCs w:val="16"/>
              </w:rPr>
              <w:t xml:space="preserve"> 3m</w:t>
            </w:r>
          </w:p>
          <w:p w14:paraId="737EC855" w14:textId="77777777" w:rsidR="002162E0" w:rsidRDefault="002162E0">
            <w:pPr>
              <w:rPr>
                <w:sz w:val="16"/>
                <w:szCs w:val="16"/>
              </w:rPr>
            </w:pPr>
            <w:r>
              <w:rPr>
                <w:sz w:val="16"/>
                <w:szCs w:val="16"/>
              </w:rPr>
              <w:t>*zwangerschap</w:t>
            </w:r>
          </w:p>
          <w:p w14:paraId="61D865AE" w14:textId="77777777" w:rsidR="002162E0" w:rsidRDefault="002162E0">
            <w:pPr>
              <w:rPr>
                <w:sz w:val="16"/>
                <w:szCs w:val="16"/>
              </w:rPr>
            </w:pPr>
            <w:r>
              <w:rPr>
                <w:sz w:val="16"/>
                <w:szCs w:val="16"/>
              </w:rPr>
              <w:t>*lactatie</w:t>
            </w:r>
          </w:p>
          <w:p w14:paraId="45C1A757" w14:textId="77777777" w:rsidR="002162E0" w:rsidRDefault="002162E0">
            <w:pPr>
              <w:rPr>
                <w:sz w:val="16"/>
                <w:szCs w:val="16"/>
              </w:rPr>
            </w:pPr>
            <w:r>
              <w:rPr>
                <w:sz w:val="16"/>
                <w:szCs w:val="16"/>
              </w:rPr>
              <w:t>*ernstige DM complicaties</w:t>
            </w:r>
          </w:p>
          <w:p w14:paraId="313D9A5C" w14:textId="77777777" w:rsidR="002162E0" w:rsidRPr="00C2577F" w:rsidRDefault="002162E0" w:rsidP="002162E0">
            <w:pPr>
              <w:rPr>
                <w:sz w:val="16"/>
                <w:szCs w:val="16"/>
              </w:rPr>
            </w:pPr>
          </w:p>
        </w:tc>
        <w:tc>
          <w:tcPr>
            <w:tcW w:w="1523" w:type="dxa"/>
          </w:tcPr>
          <w:p w14:paraId="23578886" w14:textId="77777777" w:rsidR="002162E0" w:rsidRPr="00C2577F" w:rsidRDefault="002162E0">
            <w:pPr>
              <w:rPr>
                <w:sz w:val="16"/>
                <w:szCs w:val="16"/>
              </w:rPr>
            </w:pPr>
            <w:r>
              <w:rPr>
                <w:sz w:val="16"/>
                <w:szCs w:val="16"/>
              </w:rPr>
              <w:t>*35 pt’en</w:t>
            </w:r>
          </w:p>
        </w:tc>
        <w:tc>
          <w:tcPr>
            <w:tcW w:w="1464" w:type="dxa"/>
          </w:tcPr>
          <w:p w14:paraId="701D52FF" w14:textId="77777777" w:rsidR="002162E0" w:rsidRPr="00C2577F" w:rsidRDefault="002162E0">
            <w:pPr>
              <w:rPr>
                <w:sz w:val="16"/>
                <w:szCs w:val="16"/>
              </w:rPr>
            </w:pPr>
            <w:r>
              <w:rPr>
                <w:sz w:val="16"/>
                <w:szCs w:val="16"/>
              </w:rPr>
              <w:t>/</w:t>
            </w:r>
          </w:p>
        </w:tc>
        <w:tc>
          <w:tcPr>
            <w:tcW w:w="1418" w:type="dxa"/>
          </w:tcPr>
          <w:p w14:paraId="3005E411" w14:textId="77777777" w:rsidR="002162E0" w:rsidRDefault="002162E0">
            <w:pPr>
              <w:rPr>
                <w:i/>
                <w:sz w:val="16"/>
                <w:szCs w:val="16"/>
              </w:rPr>
            </w:pPr>
            <w:r w:rsidRPr="00763479">
              <w:rPr>
                <w:i/>
                <w:sz w:val="16"/>
                <w:szCs w:val="16"/>
              </w:rPr>
              <w:t>CPI-WHO</w:t>
            </w:r>
          </w:p>
          <w:p w14:paraId="6D0B3B83" w14:textId="77777777" w:rsidR="002162E0" w:rsidRDefault="002162E0">
            <w:pPr>
              <w:rPr>
                <w:sz w:val="16"/>
                <w:szCs w:val="16"/>
              </w:rPr>
            </w:pPr>
            <w:r>
              <w:rPr>
                <w:sz w:val="16"/>
                <w:szCs w:val="16"/>
              </w:rPr>
              <w:t>0: gezond</w:t>
            </w:r>
          </w:p>
          <w:p w14:paraId="62F6FA89" w14:textId="77777777" w:rsidR="002162E0" w:rsidRDefault="002162E0">
            <w:pPr>
              <w:rPr>
                <w:sz w:val="16"/>
                <w:szCs w:val="16"/>
              </w:rPr>
            </w:pPr>
            <w:r>
              <w:rPr>
                <w:sz w:val="16"/>
                <w:szCs w:val="16"/>
              </w:rPr>
              <w:t>1:BoP</w:t>
            </w:r>
          </w:p>
          <w:p w14:paraId="37F653FA" w14:textId="77777777" w:rsidR="002162E0" w:rsidRDefault="002162E0">
            <w:pPr>
              <w:rPr>
                <w:sz w:val="16"/>
                <w:szCs w:val="16"/>
              </w:rPr>
            </w:pPr>
            <w:r>
              <w:rPr>
                <w:sz w:val="16"/>
                <w:szCs w:val="16"/>
              </w:rPr>
              <w:t>2:TS</w:t>
            </w:r>
          </w:p>
          <w:p w14:paraId="0000817B" w14:textId="77777777" w:rsidR="002162E0" w:rsidRDefault="002162E0">
            <w:pPr>
              <w:rPr>
                <w:sz w:val="16"/>
                <w:szCs w:val="16"/>
              </w:rPr>
            </w:pPr>
            <w:r>
              <w:rPr>
                <w:sz w:val="16"/>
                <w:szCs w:val="16"/>
              </w:rPr>
              <w:t>3:PPD 4-5mm</w:t>
            </w:r>
          </w:p>
          <w:p w14:paraId="2E73EF20" w14:textId="77777777" w:rsidR="002162E0" w:rsidRDefault="002162E0">
            <w:pPr>
              <w:rPr>
                <w:sz w:val="16"/>
                <w:szCs w:val="16"/>
              </w:rPr>
            </w:pPr>
            <w:r>
              <w:rPr>
                <w:sz w:val="16"/>
                <w:szCs w:val="16"/>
              </w:rPr>
              <w:t xml:space="preserve">4: PPD </w:t>
            </w:r>
            <w:r>
              <w:rPr>
                <w:sz w:val="16"/>
                <w:szCs w:val="16"/>
              </w:rPr>
              <w:sym w:font="Symbol" w:char="F0B3"/>
            </w:r>
            <w:r>
              <w:rPr>
                <w:sz w:val="16"/>
                <w:szCs w:val="16"/>
              </w:rPr>
              <w:t xml:space="preserve"> 6mm</w:t>
            </w:r>
          </w:p>
          <w:p w14:paraId="7003B23F" w14:textId="77777777" w:rsidR="002162E0" w:rsidRPr="00763479" w:rsidRDefault="002162E0">
            <w:pPr>
              <w:rPr>
                <w:sz w:val="16"/>
                <w:szCs w:val="16"/>
              </w:rPr>
            </w:pPr>
            <w:r>
              <w:rPr>
                <w:sz w:val="16"/>
                <w:szCs w:val="16"/>
              </w:rPr>
              <w:t>hoogste score telt</w:t>
            </w:r>
          </w:p>
        </w:tc>
        <w:tc>
          <w:tcPr>
            <w:tcW w:w="2535" w:type="dxa"/>
          </w:tcPr>
          <w:p w14:paraId="58DA1C36" w14:textId="77777777" w:rsidR="002162E0" w:rsidRDefault="002162E0">
            <w:pPr>
              <w:rPr>
                <w:sz w:val="16"/>
                <w:szCs w:val="16"/>
              </w:rPr>
            </w:pPr>
            <w:r>
              <w:rPr>
                <w:sz w:val="16"/>
                <w:szCs w:val="16"/>
              </w:rPr>
              <w:t>HbA1c</w:t>
            </w:r>
            <w:r>
              <w:rPr>
                <w:sz w:val="16"/>
                <w:szCs w:val="16"/>
              </w:rPr>
              <w:sym w:font="Symbol" w:char="F0B3"/>
            </w:r>
            <w:r>
              <w:rPr>
                <w:sz w:val="16"/>
                <w:szCs w:val="16"/>
              </w:rPr>
              <w:t>7,4%</w:t>
            </w:r>
          </w:p>
          <w:p w14:paraId="4279313D" w14:textId="77777777" w:rsidR="002162E0" w:rsidRDefault="002162E0">
            <w:pPr>
              <w:rPr>
                <w:sz w:val="16"/>
                <w:szCs w:val="16"/>
              </w:rPr>
            </w:pPr>
          </w:p>
          <w:p w14:paraId="3E62C109" w14:textId="77777777" w:rsidR="002162E0" w:rsidRDefault="002162E0">
            <w:pPr>
              <w:rPr>
                <w:sz w:val="16"/>
                <w:szCs w:val="16"/>
              </w:rPr>
            </w:pPr>
            <w:r>
              <w:rPr>
                <w:sz w:val="16"/>
                <w:szCs w:val="16"/>
              </w:rPr>
              <w:t>Interventie insuline-injectie: 11/35</w:t>
            </w:r>
          </w:p>
          <w:p w14:paraId="6D9441DF" w14:textId="77777777" w:rsidR="002162E0" w:rsidRDefault="002162E0">
            <w:pPr>
              <w:rPr>
                <w:sz w:val="16"/>
                <w:szCs w:val="16"/>
              </w:rPr>
            </w:pPr>
          </w:p>
          <w:p w14:paraId="6BAFEC6A" w14:textId="77777777" w:rsidR="002162E0" w:rsidRDefault="002162E0">
            <w:pPr>
              <w:rPr>
                <w:sz w:val="16"/>
                <w:szCs w:val="16"/>
              </w:rPr>
            </w:pPr>
            <w:r>
              <w:rPr>
                <w:sz w:val="16"/>
                <w:szCs w:val="16"/>
              </w:rPr>
              <w:t>Hypoglycemische medicatie:</w:t>
            </w:r>
          </w:p>
          <w:p w14:paraId="570D87A2" w14:textId="77777777" w:rsidR="002162E0" w:rsidRDefault="002162E0">
            <w:pPr>
              <w:rPr>
                <w:sz w:val="16"/>
                <w:szCs w:val="16"/>
              </w:rPr>
            </w:pPr>
            <w:r>
              <w:rPr>
                <w:sz w:val="16"/>
                <w:szCs w:val="16"/>
              </w:rPr>
              <w:t>24/35</w:t>
            </w:r>
          </w:p>
          <w:p w14:paraId="78D74DD5" w14:textId="2DE6288B" w:rsidR="002162E0" w:rsidRPr="00C2577F" w:rsidRDefault="002162E0">
            <w:pPr>
              <w:rPr>
                <w:sz w:val="16"/>
                <w:szCs w:val="16"/>
              </w:rPr>
            </w:pPr>
            <w:r>
              <w:rPr>
                <w:sz w:val="16"/>
                <w:szCs w:val="16"/>
              </w:rPr>
              <w:t>enkel dieet: 0/35</w:t>
            </w:r>
          </w:p>
        </w:tc>
        <w:tc>
          <w:tcPr>
            <w:tcW w:w="2308" w:type="dxa"/>
          </w:tcPr>
          <w:p w14:paraId="76D1E3AE" w14:textId="77777777" w:rsidR="002162E0" w:rsidRDefault="002162E0">
            <w:pPr>
              <w:rPr>
                <w:i/>
                <w:sz w:val="16"/>
                <w:szCs w:val="16"/>
              </w:rPr>
            </w:pPr>
            <w:r>
              <w:rPr>
                <w:i/>
                <w:sz w:val="16"/>
                <w:szCs w:val="16"/>
              </w:rPr>
              <w:t>HbA1c:</w:t>
            </w:r>
          </w:p>
          <w:p w14:paraId="6D187B6D" w14:textId="77777777" w:rsidR="002162E0" w:rsidRDefault="002162E0">
            <w:pPr>
              <w:rPr>
                <w:sz w:val="16"/>
                <w:szCs w:val="16"/>
              </w:rPr>
            </w:pPr>
            <w:r>
              <w:rPr>
                <w:sz w:val="16"/>
                <w:szCs w:val="16"/>
              </w:rPr>
              <w:t>*</w:t>
            </w:r>
            <w:r>
              <w:rPr>
                <w:sz w:val="16"/>
                <w:szCs w:val="16"/>
              </w:rPr>
              <w:sym w:font="Symbol" w:char="F0AF"/>
            </w:r>
            <w:r>
              <w:rPr>
                <w:sz w:val="16"/>
                <w:szCs w:val="16"/>
              </w:rPr>
              <w:t>1,8% bij 2/35</w:t>
            </w:r>
          </w:p>
          <w:p w14:paraId="5F43F01E" w14:textId="77777777" w:rsidR="002162E0" w:rsidRDefault="002162E0">
            <w:pPr>
              <w:rPr>
                <w:sz w:val="16"/>
                <w:szCs w:val="16"/>
              </w:rPr>
            </w:pPr>
            <w:r>
              <w:rPr>
                <w:sz w:val="16"/>
                <w:szCs w:val="16"/>
              </w:rPr>
              <w:t>* geen verbetering bij 10/35</w:t>
            </w:r>
          </w:p>
          <w:p w14:paraId="4C5FA1EA" w14:textId="77777777" w:rsidR="002162E0" w:rsidRPr="00763479" w:rsidRDefault="002162E0">
            <w:pPr>
              <w:rPr>
                <w:sz w:val="16"/>
                <w:szCs w:val="16"/>
              </w:rPr>
            </w:pPr>
          </w:p>
        </w:tc>
      </w:tr>
    </w:tbl>
    <w:p w14:paraId="23357606" w14:textId="77777777" w:rsidR="00790511" w:rsidRDefault="00790511" w:rsidP="00285CD7">
      <w:pPr>
        <w:pStyle w:val="Kop3"/>
        <w:rPr>
          <w:rFonts w:asciiTheme="minorHAnsi" w:hAnsiTheme="minorHAnsi"/>
        </w:rPr>
      </w:pPr>
    </w:p>
    <w:p w14:paraId="54FD8717" w14:textId="77777777" w:rsidR="00790511" w:rsidRDefault="00790511" w:rsidP="00285CD7">
      <w:pPr>
        <w:pStyle w:val="Kop3"/>
        <w:rPr>
          <w:rFonts w:asciiTheme="minorHAnsi" w:hAnsiTheme="minorHAnsi"/>
        </w:rPr>
      </w:pPr>
    </w:p>
    <w:p w14:paraId="1D345F10" w14:textId="77777777" w:rsidR="00790511" w:rsidRDefault="00790511" w:rsidP="00285CD7">
      <w:pPr>
        <w:pStyle w:val="Kop3"/>
        <w:rPr>
          <w:rFonts w:asciiTheme="minorHAnsi" w:hAnsiTheme="minorHAnsi"/>
        </w:rPr>
      </w:pPr>
    </w:p>
    <w:p w14:paraId="7D2FBD41" w14:textId="77777777" w:rsidR="00790511" w:rsidRDefault="00790511" w:rsidP="00285CD7">
      <w:pPr>
        <w:pStyle w:val="Kop3"/>
        <w:rPr>
          <w:rFonts w:asciiTheme="minorHAnsi" w:hAnsiTheme="minorHAnsi"/>
        </w:rPr>
      </w:pPr>
    </w:p>
    <w:p w14:paraId="2B7C5BA7" w14:textId="77777777" w:rsidR="00790511" w:rsidRDefault="00790511" w:rsidP="00285CD7">
      <w:pPr>
        <w:pStyle w:val="Kop3"/>
        <w:rPr>
          <w:rFonts w:asciiTheme="minorHAnsi" w:hAnsiTheme="minorHAnsi"/>
        </w:rPr>
      </w:pPr>
    </w:p>
    <w:p w14:paraId="5CD4E504" w14:textId="77777777" w:rsidR="00790511" w:rsidRDefault="00790511" w:rsidP="00285CD7">
      <w:pPr>
        <w:pStyle w:val="Kop3"/>
        <w:rPr>
          <w:rFonts w:asciiTheme="minorHAnsi" w:hAnsiTheme="minorHAnsi"/>
        </w:rPr>
      </w:pPr>
    </w:p>
    <w:p w14:paraId="474FA99E" w14:textId="77777777" w:rsidR="00790511" w:rsidRDefault="00790511" w:rsidP="00285CD7">
      <w:pPr>
        <w:pStyle w:val="Kop3"/>
        <w:rPr>
          <w:rFonts w:asciiTheme="minorHAnsi" w:hAnsiTheme="minorHAnsi"/>
        </w:rPr>
      </w:pPr>
    </w:p>
    <w:p w14:paraId="562AEAE3" w14:textId="77777777" w:rsidR="00790511" w:rsidRDefault="00790511" w:rsidP="00285CD7">
      <w:pPr>
        <w:pStyle w:val="Kop3"/>
        <w:rPr>
          <w:rFonts w:asciiTheme="minorHAnsi" w:hAnsiTheme="minorHAnsi"/>
        </w:rPr>
      </w:pPr>
    </w:p>
    <w:p w14:paraId="4781F429" w14:textId="77777777" w:rsidR="00790511" w:rsidRDefault="00790511" w:rsidP="00285CD7">
      <w:pPr>
        <w:pStyle w:val="Kop3"/>
        <w:rPr>
          <w:rFonts w:asciiTheme="minorHAnsi" w:hAnsiTheme="minorHAnsi"/>
        </w:rPr>
      </w:pPr>
    </w:p>
    <w:p w14:paraId="1FDAC12A" w14:textId="77777777" w:rsidR="00790511" w:rsidRDefault="00790511" w:rsidP="00285CD7">
      <w:pPr>
        <w:pStyle w:val="Kop3"/>
        <w:rPr>
          <w:rFonts w:asciiTheme="minorHAnsi" w:hAnsiTheme="minorHAnsi"/>
        </w:rPr>
      </w:pPr>
    </w:p>
    <w:p w14:paraId="2631276D" w14:textId="77777777" w:rsidR="00790511" w:rsidRDefault="00790511" w:rsidP="00285CD7">
      <w:pPr>
        <w:pStyle w:val="Kop3"/>
        <w:rPr>
          <w:rFonts w:asciiTheme="minorHAnsi" w:hAnsiTheme="minorHAnsi"/>
        </w:rPr>
      </w:pPr>
    </w:p>
    <w:p w14:paraId="1FAFDF5C" w14:textId="77777777" w:rsidR="00790511" w:rsidRDefault="00790511" w:rsidP="00790511"/>
    <w:p w14:paraId="39188631" w14:textId="77777777" w:rsidR="00790511" w:rsidRDefault="00790511" w:rsidP="00790511"/>
    <w:p w14:paraId="7CE0E15C" w14:textId="77777777" w:rsidR="00790511" w:rsidRDefault="00790511" w:rsidP="00790511"/>
    <w:p w14:paraId="5A328546" w14:textId="77777777" w:rsidR="00790511" w:rsidRDefault="00790511" w:rsidP="00790511"/>
    <w:p w14:paraId="5F2FBC33" w14:textId="77777777" w:rsidR="00790511" w:rsidRDefault="00790511" w:rsidP="00790511"/>
    <w:p w14:paraId="4553CE56" w14:textId="77777777" w:rsidR="00790511" w:rsidRDefault="00790511" w:rsidP="00790511"/>
    <w:p w14:paraId="3B1FA2F7" w14:textId="77777777" w:rsidR="00790511" w:rsidRDefault="00790511" w:rsidP="00790511"/>
    <w:p w14:paraId="47BBC2E2" w14:textId="77777777" w:rsidR="00790511" w:rsidRDefault="00790511" w:rsidP="00790511"/>
    <w:p w14:paraId="09303A30" w14:textId="77777777" w:rsidR="00790511" w:rsidRDefault="00790511" w:rsidP="00790511"/>
    <w:p w14:paraId="1A34EE00" w14:textId="77777777" w:rsidR="00790511" w:rsidRDefault="00790511" w:rsidP="00790511"/>
    <w:p w14:paraId="7B9B3011" w14:textId="77777777" w:rsidR="00790511" w:rsidRPr="00790511" w:rsidRDefault="00790511" w:rsidP="00790511"/>
    <w:p w14:paraId="46C238CB" w14:textId="77777777" w:rsidR="00790511" w:rsidRDefault="00790511" w:rsidP="00285CD7">
      <w:pPr>
        <w:pStyle w:val="Kop3"/>
        <w:rPr>
          <w:rFonts w:asciiTheme="minorHAnsi" w:hAnsiTheme="minorHAnsi"/>
        </w:rPr>
      </w:pPr>
    </w:p>
    <w:p w14:paraId="1017D4C0" w14:textId="77777777" w:rsidR="00790511" w:rsidRDefault="00790511" w:rsidP="00285CD7">
      <w:pPr>
        <w:pStyle w:val="Kop3"/>
        <w:rPr>
          <w:rFonts w:asciiTheme="minorHAnsi" w:hAnsiTheme="minorHAnsi"/>
        </w:rPr>
      </w:pPr>
    </w:p>
    <w:p w14:paraId="257F432F" w14:textId="77777777" w:rsidR="00790511" w:rsidRDefault="00790511" w:rsidP="00790511"/>
    <w:p w14:paraId="1E413360" w14:textId="77777777" w:rsidR="00790511" w:rsidRPr="00790511" w:rsidRDefault="00790511" w:rsidP="00790511"/>
    <w:p w14:paraId="6A833210" w14:textId="0BEA0362" w:rsidR="00790511" w:rsidRPr="00275AD6" w:rsidRDefault="00FF70CA" w:rsidP="00275AD6">
      <w:pPr>
        <w:pStyle w:val="Kop3"/>
        <w:spacing w:line="360" w:lineRule="auto"/>
        <w:rPr>
          <w:rFonts w:asciiTheme="minorHAnsi" w:hAnsiTheme="minorHAnsi"/>
        </w:rPr>
      </w:pPr>
      <w:bookmarkStart w:id="28" w:name="_Toc417809159"/>
      <w:r>
        <w:rPr>
          <w:rFonts w:asciiTheme="minorHAnsi" w:hAnsiTheme="minorHAnsi"/>
        </w:rPr>
        <w:t>X.9.</w:t>
      </w:r>
      <w:r w:rsidR="00790511">
        <w:rPr>
          <w:rFonts w:asciiTheme="minorHAnsi" w:hAnsiTheme="minorHAnsi"/>
        </w:rPr>
        <w:t>2</w:t>
      </w:r>
      <w:r w:rsidR="001E724E" w:rsidRPr="00BA72D3">
        <w:rPr>
          <w:rFonts w:asciiTheme="minorHAnsi" w:hAnsiTheme="minorHAnsi"/>
        </w:rPr>
        <w:t xml:space="preserve"> </w:t>
      </w:r>
      <w:r w:rsidR="00275AD6">
        <w:rPr>
          <w:i/>
        </w:rPr>
        <w:t>Tabel 4</w:t>
      </w:r>
      <w:r w:rsidR="00275AD6" w:rsidRPr="008E235E">
        <w:rPr>
          <w:i/>
        </w:rPr>
        <w:t>:</w:t>
      </w:r>
      <w:r w:rsidR="00275AD6" w:rsidRPr="008E235E">
        <w:t xml:space="preserve"> toont de studies over NSPT en het effect op de HbA1c waarde</w:t>
      </w:r>
      <w:r w:rsidR="00275AD6">
        <w:t>n</w:t>
      </w:r>
      <w:bookmarkEnd w:id="28"/>
    </w:p>
    <w:p w14:paraId="4624800E" w14:textId="77777777" w:rsidR="00790511" w:rsidRDefault="00790511" w:rsidP="00C90A13">
      <w:pPr>
        <w:spacing w:line="360" w:lineRule="auto"/>
        <w:jc w:val="both"/>
        <w:rPr>
          <w:rFonts w:asciiTheme="minorHAnsi" w:eastAsiaTheme="minorEastAsia" w:hAnsiTheme="minorHAnsi" w:cstheme="minorBidi"/>
          <w:lang w:eastAsia="nl-NL"/>
        </w:rPr>
      </w:pPr>
    </w:p>
    <w:p w14:paraId="015176AD" w14:textId="77777777" w:rsidR="00790511" w:rsidRDefault="00790511" w:rsidP="00C90A13">
      <w:pPr>
        <w:spacing w:line="360" w:lineRule="auto"/>
        <w:jc w:val="both"/>
        <w:rPr>
          <w:rFonts w:asciiTheme="minorHAnsi" w:eastAsiaTheme="minorEastAsia" w:hAnsiTheme="minorHAnsi" w:cstheme="minorBidi"/>
          <w:lang w:eastAsia="nl-NL"/>
        </w:rPr>
      </w:pPr>
    </w:p>
    <w:p w14:paraId="5F196BCD" w14:textId="5E74BC49" w:rsidR="00790511" w:rsidRPr="00C90B9D" w:rsidRDefault="00275AD6" w:rsidP="00275AD6">
      <w:r>
        <w:t xml:space="preserve">             </w:t>
      </w:r>
    </w:p>
    <w:tbl>
      <w:tblPr>
        <w:tblStyle w:val="Tabelraster"/>
        <w:tblW w:w="11766" w:type="dxa"/>
        <w:tblInd w:w="756" w:type="dxa"/>
        <w:tblLayout w:type="fixed"/>
        <w:tblLook w:val="04A0" w:firstRow="1" w:lastRow="0" w:firstColumn="1" w:lastColumn="0" w:noHBand="0" w:noVBand="1"/>
      </w:tblPr>
      <w:tblGrid>
        <w:gridCol w:w="1134"/>
        <w:gridCol w:w="1702"/>
        <w:gridCol w:w="1134"/>
        <w:gridCol w:w="1417"/>
        <w:gridCol w:w="851"/>
        <w:gridCol w:w="850"/>
        <w:gridCol w:w="851"/>
        <w:gridCol w:w="916"/>
        <w:gridCol w:w="885"/>
        <w:gridCol w:w="2026"/>
      </w:tblGrid>
      <w:tr w:rsidR="008E235E" w14:paraId="21C87A4B" w14:textId="77777777" w:rsidTr="008E235E">
        <w:trPr>
          <w:trHeight w:val="269"/>
        </w:trPr>
        <w:tc>
          <w:tcPr>
            <w:tcW w:w="1134" w:type="dxa"/>
          </w:tcPr>
          <w:p w14:paraId="16D4E354" w14:textId="77777777" w:rsidR="008E235E" w:rsidRPr="00704B42" w:rsidRDefault="008E235E" w:rsidP="008E235E">
            <w:pPr>
              <w:rPr>
                <w:sz w:val="16"/>
                <w:szCs w:val="16"/>
              </w:rPr>
            </w:pPr>
          </w:p>
        </w:tc>
        <w:tc>
          <w:tcPr>
            <w:tcW w:w="1702" w:type="dxa"/>
          </w:tcPr>
          <w:p w14:paraId="0021D992" w14:textId="77777777" w:rsidR="008E235E" w:rsidRPr="00704B42" w:rsidRDefault="008E235E" w:rsidP="008E235E">
            <w:pPr>
              <w:rPr>
                <w:sz w:val="16"/>
                <w:szCs w:val="16"/>
              </w:rPr>
            </w:pPr>
            <w:r w:rsidRPr="00704B42">
              <w:rPr>
                <w:sz w:val="16"/>
                <w:szCs w:val="16"/>
              </w:rPr>
              <w:t>doel</w:t>
            </w:r>
          </w:p>
        </w:tc>
        <w:tc>
          <w:tcPr>
            <w:tcW w:w="1134" w:type="dxa"/>
          </w:tcPr>
          <w:p w14:paraId="2DA47787" w14:textId="77777777" w:rsidR="008E235E" w:rsidRPr="00704B42" w:rsidRDefault="008E235E" w:rsidP="008E235E">
            <w:pPr>
              <w:rPr>
                <w:sz w:val="16"/>
                <w:szCs w:val="16"/>
              </w:rPr>
            </w:pPr>
            <w:r w:rsidRPr="00704B42">
              <w:rPr>
                <w:sz w:val="16"/>
                <w:szCs w:val="16"/>
              </w:rPr>
              <w:t>inclusie</w:t>
            </w:r>
          </w:p>
        </w:tc>
        <w:tc>
          <w:tcPr>
            <w:tcW w:w="1417" w:type="dxa"/>
          </w:tcPr>
          <w:p w14:paraId="198A4672" w14:textId="77777777" w:rsidR="008E235E" w:rsidRPr="00704B42" w:rsidRDefault="008E235E" w:rsidP="008E235E">
            <w:pPr>
              <w:rPr>
                <w:sz w:val="16"/>
                <w:szCs w:val="16"/>
              </w:rPr>
            </w:pPr>
            <w:r w:rsidRPr="00704B42">
              <w:rPr>
                <w:sz w:val="16"/>
                <w:szCs w:val="16"/>
              </w:rPr>
              <w:t>exclusie</w:t>
            </w:r>
          </w:p>
        </w:tc>
        <w:tc>
          <w:tcPr>
            <w:tcW w:w="851" w:type="dxa"/>
          </w:tcPr>
          <w:p w14:paraId="68BD4174" w14:textId="77777777" w:rsidR="008E235E" w:rsidRPr="00704B42" w:rsidRDefault="008E235E" w:rsidP="008E235E">
            <w:pPr>
              <w:rPr>
                <w:sz w:val="16"/>
                <w:szCs w:val="16"/>
              </w:rPr>
            </w:pPr>
            <w:r w:rsidRPr="00704B42">
              <w:rPr>
                <w:sz w:val="16"/>
                <w:szCs w:val="16"/>
              </w:rPr>
              <w:t>#t</w:t>
            </w:r>
          </w:p>
        </w:tc>
        <w:tc>
          <w:tcPr>
            <w:tcW w:w="850" w:type="dxa"/>
          </w:tcPr>
          <w:p w14:paraId="3F84E844" w14:textId="77777777" w:rsidR="008E235E" w:rsidRPr="00704B42" w:rsidRDefault="008E235E" w:rsidP="008E235E">
            <w:pPr>
              <w:rPr>
                <w:sz w:val="16"/>
                <w:szCs w:val="16"/>
              </w:rPr>
            </w:pPr>
            <w:r w:rsidRPr="00704B42">
              <w:rPr>
                <w:sz w:val="16"/>
                <w:szCs w:val="16"/>
              </w:rPr>
              <w:t>#c</w:t>
            </w:r>
          </w:p>
        </w:tc>
        <w:tc>
          <w:tcPr>
            <w:tcW w:w="851" w:type="dxa"/>
          </w:tcPr>
          <w:p w14:paraId="68CF4C79" w14:textId="77777777" w:rsidR="008E235E" w:rsidRPr="00704B42" w:rsidRDefault="008E235E" w:rsidP="008E235E">
            <w:pPr>
              <w:rPr>
                <w:sz w:val="16"/>
                <w:szCs w:val="16"/>
              </w:rPr>
            </w:pPr>
            <w:r>
              <w:rPr>
                <w:sz w:val="16"/>
                <w:szCs w:val="16"/>
              </w:rPr>
              <w:t>Bh</w:t>
            </w:r>
          </w:p>
        </w:tc>
        <w:tc>
          <w:tcPr>
            <w:tcW w:w="916" w:type="dxa"/>
          </w:tcPr>
          <w:p w14:paraId="73B59AA4" w14:textId="77777777" w:rsidR="008E235E" w:rsidRPr="00704B42" w:rsidRDefault="008E235E" w:rsidP="008E235E">
            <w:pPr>
              <w:rPr>
                <w:sz w:val="16"/>
                <w:szCs w:val="16"/>
              </w:rPr>
            </w:pPr>
            <w:r>
              <w:rPr>
                <w:sz w:val="16"/>
                <w:szCs w:val="16"/>
              </w:rPr>
              <w:t>Def. P</w:t>
            </w:r>
          </w:p>
        </w:tc>
        <w:tc>
          <w:tcPr>
            <w:tcW w:w="885" w:type="dxa"/>
          </w:tcPr>
          <w:p w14:paraId="18FA79DF" w14:textId="77777777" w:rsidR="008E235E" w:rsidRPr="00704B42" w:rsidRDefault="008E235E" w:rsidP="008E235E">
            <w:pPr>
              <w:rPr>
                <w:sz w:val="16"/>
                <w:szCs w:val="16"/>
              </w:rPr>
            </w:pPr>
            <w:r>
              <w:rPr>
                <w:sz w:val="16"/>
                <w:szCs w:val="16"/>
              </w:rPr>
              <w:t>Def. DM</w:t>
            </w:r>
          </w:p>
        </w:tc>
        <w:tc>
          <w:tcPr>
            <w:tcW w:w="2026" w:type="dxa"/>
          </w:tcPr>
          <w:p w14:paraId="5C220FE4" w14:textId="77777777" w:rsidR="008E235E" w:rsidRPr="00704B42" w:rsidRDefault="008E235E" w:rsidP="008E235E">
            <w:pPr>
              <w:rPr>
                <w:sz w:val="16"/>
                <w:szCs w:val="16"/>
              </w:rPr>
            </w:pPr>
            <w:r>
              <w:rPr>
                <w:sz w:val="16"/>
                <w:szCs w:val="16"/>
              </w:rPr>
              <w:t>outcome</w:t>
            </w:r>
          </w:p>
        </w:tc>
      </w:tr>
      <w:tr w:rsidR="008E235E" w14:paraId="207100CB" w14:textId="77777777" w:rsidTr="008E235E">
        <w:tc>
          <w:tcPr>
            <w:tcW w:w="1134" w:type="dxa"/>
          </w:tcPr>
          <w:p w14:paraId="23084845" w14:textId="77777777" w:rsidR="008E235E" w:rsidRPr="005F1B42" w:rsidRDefault="008E235E" w:rsidP="008E235E">
            <w:pPr>
              <w:rPr>
                <w:i/>
                <w:sz w:val="16"/>
                <w:szCs w:val="16"/>
              </w:rPr>
            </w:pPr>
            <w:r w:rsidRPr="005F1B42">
              <w:rPr>
                <w:i/>
                <w:sz w:val="16"/>
                <w:szCs w:val="16"/>
              </w:rPr>
              <w:t>Nadia-Flore Tsobgny-Tsague</w:t>
            </w:r>
          </w:p>
        </w:tc>
        <w:tc>
          <w:tcPr>
            <w:tcW w:w="1702" w:type="dxa"/>
          </w:tcPr>
          <w:p w14:paraId="0FC93B50" w14:textId="77777777" w:rsidR="008E235E" w:rsidRDefault="008E235E" w:rsidP="008E235E">
            <w:pPr>
              <w:rPr>
                <w:sz w:val="16"/>
                <w:szCs w:val="16"/>
              </w:rPr>
            </w:pPr>
            <w:r w:rsidRPr="00704B42">
              <w:rPr>
                <w:sz w:val="16"/>
                <w:szCs w:val="16"/>
              </w:rPr>
              <w:t xml:space="preserve">Effect NSPT bij </w:t>
            </w:r>
            <w:r>
              <w:rPr>
                <w:sz w:val="16"/>
                <w:szCs w:val="16"/>
              </w:rPr>
              <w:t>c</w:t>
            </w:r>
            <w:r w:rsidRPr="00704B42">
              <w:rPr>
                <w:sz w:val="16"/>
                <w:szCs w:val="16"/>
              </w:rPr>
              <w:t>P op HbA1c bij slecht gecontroleerde DM2</w:t>
            </w:r>
          </w:p>
          <w:p w14:paraId="35F5210A" w14:textId="77777777" w:rsidR="008E235E" w:rsidRDefault="008E235E" w:rsidP="008E235E">
            <w:pPr>
              <w:rPr>
                <w:sz w:val="16"/>
                <w:szCs w:val="16"/>
              </w:rPr>
            </w:pPr>
          </w:p>
          <w:p w14:paraId="18014039" w14:textId="77777777" w:rsidR="008E235E" w:rsidRDefault="008E235E" w:rsidP="008E235E">
            <w:pPr>
              <w:rPr>
                <w:sz w:val="16"/>
                <w:szCs w:val="16"/>
              </w:rPr>
            </w:pPr>
          </w:p>
          <w:p w14:paraId="0309780B" w14:textId="77777777" w:rsidR="008E235E" w:rsidRPr="00704B42" w:rsidRDefault="008E235E" w:rsidP="008E235E">
            <w:pPr>
              <w:rPr>
                <w:sz w:val="16"/>
                <w:szCs w:val="16"/>
              </w:rPr>
            </w:pPr>
            <w:r>
              <w:rPr>
                <w:sz w:val="16"/>
                <w:szCs w:val="16"/>
              </w:rPr>
              <w:t>Follow-up: 3m</w:t>
            </w:r>
          </w:p>
        </w:tc>
        <w:tc>
          <w:tcPr>
            <w:tcW w:w="1134" w:type="dxa"/>
          </w:tcPr>
          <w:p w14:paraId="1D4EED5A" w14:textId="77777777" w:rsidR="008E235E" w:rsidRPr="00704B42" w:rsidRDefault="008E235E" w:rsidP="008E235E">
            <w:pPr>
              <w:rPr>
                <w:sz w:val="16"/>
                <w:szCs w:val="16"/>
              </w:rPr>
            </w:pPr>
            <w:r>
              <w:rPr>
                <w:sz w:val="16"/>
                <w:szCs w:val="16"/>
              </w:rPr>
              <w:t xml:space="preserve">*  </w:t>
            </w:r>
            <w:r w:rsidRPr="00704B42">
              <w:rPr>
                <w:sz w:val="16"/>
                <w:szCs w:val="16"/>
              </w:rPr>
              <w:t>m</w:t>
            </w:r>
            <w:r>
              <w:rPr>
                <w:sz w:val="16"/>
                <w:szCs w:val="16"/>
              </w:rPr>
              <w:t>- s</w:t>
            </w:r>
            <w:r w:rsidRPr="00704B42">
              <w:rPr>
                <w:sz w:val="16"/>
                <w:szCs w:val="16"/>
              </w:rPr>
              <w:t xml:space="preserve"> P</w:t>
            </w:r>
          </w:p>
          <w:p w14:paraId="77F467BE" w14:textId="77777777" w:rsidR="008E235E" w:rsidRPr="00704B42" w:rsidRDefault="008E235E" w:rsidP="008E235E">
            <w:pPr>
              <w:rPr>
                <w:sz w:val="16"/>
                <w:szCs w:val="16"/>
              </w:rPr>
            </w:pPr>
            <w:r>
              <w:rPr>
                <w:sz w:val="16"/>
                <w:szCs w:val="16"/>
              </w:rPr>
              <w:t xml:space="preserve">* </w:t>
            </w:r>
            <w:r w:rsidRPr="00704B42">
              <w:rPr>
                <w:sz w:val="16"/>
                <w:szCs w:val="16"/>
              </w:rPr>
              <w:sym w:font="Symbol" w:char="F0B3"/>
            </w:r>
            <w:r w:rsidRPr="00704B42">
              <w:rPr>
                <w:sz w:val="16"/>
                <w:szCs w:val="16"/>
              </w:rPr>
              <w:t>11 GE</w:t>
            </w:r>
          </w:p>
        </w:tc>
        <w:tc>
          <w:tcPr>
            <w:tcW w:w="1417" w:type="dxa"/>
          </w:tcPr>
          <w:p w14:paraId="763CD0E4" w14:textId="77777777" w:rsidR="008E235E" w:rsidRDefault="008E235E" w:rsidP="008E235E">
            <w:pPr>
              <w:rPr>
                <w:sz w:val="16"/>
                <w:szCs w:val="16"/>
              </w:rPr>
            </w:pPr>
            <w:r>
              <w:rPr>
                <w:sz w:val="16"/>
                <w:szCs w:val="16"/>
              </w:rPr>
              <w:t>* NSPT al gehad</w:t>
            </w:r>
          </w:p>
          <w:p w14:paraId="1626B830" w14:textId="77777777" w:rsidR="008E235E" w:rsidRDefault="008E235E" w:rsidP="008E235E">
            <w:pPr>
              <w:rPr>
                <w:sz w:val="16"/>
                <w:szCs w:val="16"/>
              </w:rPr>
            </w:pPr>
            <w:r>
              <w:rPr>
                <w:sz w:val="16"/>
                <w:szCs w:val="16"/>
              </w:rPr>
              <w:t xml:space="preserve">* </w:t>
            </w:r>
            <w:r>
              <w:rPr>
                <w:sz w:val="16"/>
                <w:szCs w:val="16"/>
              </w:rPr>
              <w:sym w:font="Symbol" w:char="F044"/>
            </w:r>
            <w:r>
              <w:rPr>
                <w:sz w:val="16"/>
                <w:szCs w:val="16"/>
              </w:rPr>
              <w:t xml:space="preserve"> DM bh</w:t>
            </w:r>
            <w:r>
              <w:rPr>
                <w:sz w:val="16"/>
                <w:szCs w:val="16"/>
              </w:rPr>
              <w:sym w:font="Symbol" w:char="F0A3"/>
            </w:r>
            <w:r>
              <w:rPr>
                <w:sz w:val="16"/>
                <w:szCs w:val="16"/>
              </w:rPr>
              <w:t xml:space="preserve"> 6m</w:t>
            </w:r>
          </w:p>
          <w:p w14:paraId="6674B891" w14:textId="77777777" w:rsidR="008E235E" w:rsidRDefault="008E235E" w:rsidP="008E235E">
            <w:pPr>
              <w:rPr>
                <w:sz w:val="16"/>
                <w:szCs w:val="16"/>
              </w:rPr>
            </w:pPr>
            <w:r>
              <w:rPr>
                <w:sz w:val="16"/>
                <w:szCs w:val="16"/>
              </w:rPr>
              <w:t>* acute inflammatie</w:t>
            </w:r>
          </w:p>
          <w:p w14:paraId="26D9762F" w14:textId="77777777" w:rsidR="008E235E" w:rsidRDefault="008E235E" w:rsidP="008E235E">
            <w:pPr>
              <w:rPr>
                <w:sz w:val="16"/>
                <w:szCs w:val="16"/>
              </w:rPr>
            </w:pPr>
            <w:r>
              <w:rPr>
                <w:sz w:val="16"/>
                <w:szCs w:val="16"/>
              </w:rPr>
              <w:t>*immunosuppressiva therapie</w:t>
            </w:r>
          </w:p>
          <w:p w14:paraId="7F97A4F0" w14:textId="77777777" w:rsidR="008E235E" w:rsidRDefault="008E235E" w:rsidP="008E235E">
            <w:pPr>
              <w:rPr>
                <w:sz w:val="16"/>
                <w:szCs w:val="16"/>
              </w:rPr>
            </w:pPr>
            <w:r>
              <w:rPr>
                <w:sz w:val="16"/>
                <w:szCs w:val="16"/>
              </w:rPr>
              <w:t>*druggebruik</w:t>
            </w:r>
          </w:p>
          <w:p w14:paraId="779F9068" w14:textId="77777777" w:rsidR="008E235E" w:rsidRDefault="008E235E" w:rsidP="008E235E">
            <w:pPr>
              <w:rPr>
                <w:sz w:val="16"/>
                <w:szCs w:val="16"/>
              </w:rPr>
            </w:pPr>
            <w:r>
              <w:rPr>
                <w:sz w:val="16"/>
                <w:szCs w:val="16"/>
              </w:rPr>
              <w:t>*zwangerschap</w:t>
            </w:r>
          </w:p>
          <w:p w14:paraId="3F73E47C" w14:textId="77777777" w:rsidR="008E235E" w:rsidRDefault="008E235E" w:rsidP="008E235E">
            <w:pPr>
              <w:rPr>
                <w:sz w:val="16"/>
                <w:szCs w:val="16"/>
              </w:rPr>
            </w:pPr>
            <w:r>
              <w:rPr>
                <w:sz w:val="16"/>
                <w:szCs w:val="16"/>
              </w:rPr>
              <w:t>* alcohol gebruik</w:t>
            </w:r>
          </w:p>
          <w:p w14:paraId="5C1148E1" w14:textId="77777777" w:rsidR="008E235E" w:rsidRDefault="008E235E" w:rsidP="008E235E">
            <w:pPr>
              <w:rPr>
                <w:sz w:val="16"/>
                <w:szCs w:val="16"/>
              </w:rPr>
            </w:pPr>
            <w:r>
              <w:rPr>
                <w:sz w:val="16"/>
                <w:szCs w:val="16"/>
              </w:rPr>
              <w:t>*roken</w:t>
            </w:r>
          </w:p>
          <w:p w14:paraId="1E25C5CB" w14:textId="77777777" w:rsidR="008E235E" w:rsidRDefault="008E235E" w:rsidP="008E235E">
            <w:pPr>
              <w:rPr>
                <w:sz w:val="16"/>
                <w:szCs w:val="16"/>
              </w:rPr>
            </w:pPr>
            <w:r>
              <w:rPr>
                <w:sz w:val="16"/>
                <w:szCs w:val="16"/>
              </w:rPr>
              <w:t>*acute anemie</w:t>
            </w:r>
          </w:p>
          <w:p w14:paraId="2A21BF5C" w14:textId="77777777" w:rsidR="008E235E" w:rsidRPr="00704B42" w:rsidRDefault="008E235E" w:rsidP="008E235E">
            <w:pPr>
              <w:rPr>
                <w:sz w:val="16"/>
                <w:szCs w:val="16"/>
              </w:rPr>
            </w:pPr>
          </w:p>
        </w:tc>
        <w:tc>
          <w:tcPr>
            <w:tcW w:w="851" w:type="dxa"/>
          </w:tcPr>
          <w:p w14:paraId="6BB6F241" w14:textId="77777777" w:rsidR="008E235E" w:rsidRPr="00704B42" w:rsidRDefault="008E235E" w:rsidP="008E235E">
            <w:pPr>
              <w:rPr>
                <w:sz w:val="16"/>
                <w:szCs w:val="16"/>
              </w:rPr>
            </w:pPr>
            <w:r w:rsidRPr="00704B42">
              <w:rPr>
                <w:sz w:val="16"/>
                <w:szCs w:val="16"/>
              </w:rPr>
              <w:t>*</w:t>
            </w:r>
            <w:r>
              <w:rPr>
                <w:sz w:val="16"/>
                <w:szCs w:val="16"/>
              </w:rPr>
              <w:t>15 P+D</w:t>
            </w:r>
            <w:r w:rsidRPr="00704B42">
              <w:rPr>
                <w:sz w:val="16"/>
                <w:szCs w:val="16"/>
              </w:rPr>
              <w:t>M2</w:t>
            </w:r>
          </w:p>
        </w:tc>
        <w:tc>
          <w:tcPr>
            <w:tcW w:w="850" w:type="dxa"/>
          </w:tcPr>
          <w:p w14:paraId="64788C8A" w14:textId="77777777" w:rsidR="008E235E" w:rsidRDefault="008E235E" w:rsidP="008E235E">
            <w:pPr>
              <w:rPr>
                <w:sz w:val="16"/>
                <w:szCs w:val="16"/>
              </w:rPr>
            </w:pPr>
            <w:r>
              <w:rPr>
                <w:sz w:val="16"/>
                <w:szCs w:val="16"/>
              </w:rPr>
              <w:t>*15</w:t>
            </w:r>
          </w:p>
          <w:p w14:paraId="7FB47DBE" w14:textId="77777777" w:rsidR="008E235E" w:rsidRPr="00704B42" w:rsidRDefault="008E235E" w:rsidP="008E235E">
            <w:pPr>
              <w:rPr>
                <w:sz w:val="16"/>
                <w:szCs w:val="16"/>
              </w:rPr>
            </w:pPr>
            <w:r>
              <w:rPr>
                <w:sz w:val="16"/>
                <w:szCs w:val="16"/>
              </w:rPr>
              <w:t>P+DM2</w:t>
            </w:r>
          </w:p>
        </w:tc>
        <w:tc>
          <w:tcPr>
            <w:tcW w:w="851" w:type="dxa"/>
          </w:tcPr>
          <w:p w14:paraId="4A48ECA4" w14:textId="77777777" w:rsidR="008E235E" w:rsidRDefault="008E235E" w:rsidP="008E235E">
            <w:pPr>
              <w:rPr>
                <w:sz w:val="16"/>
                <w:szCs w:val="16"/>
              </w:rPr>
            </w:pPr>
            <w:r w:rsidRPr="00704B42">
              <w:rPr>
                <w:sz w:val="16"/>
                <w:szCs w:val="16"/>
              </w:rPr>
              <w:t>*</w:t>
            </w:r>
            <w:r>
              <w:rPr>
                <w:sz w:val="16"/>
                <w:szCs w:val="16"/>
              </w:rPr>
              <w:t>t: SCL + RPL</w:t>
            </w:r>
            <w:r w:rsidRPr="00704B42">
              <w:rPr>
                <w:sz w:val="16"/>
                <w:szCs w:val="16"/>
              </w:rPr>
              <w:t xml:space="preserve"> + irrigatie povidone jodium 10%</w:t>
            </w:r>
            <w:r>
              <w:rPr>
                <w:sz w:val="16"/>
                <w:szCs w:val="16"/>
              </w:rPr>
              <w:t xml:space="preserve"> + MHI</w:t>
            </w:r>
          </w:p>
          <w:p w14:paraId="6AAB2AEA" w14:textId="77777777" w:rsidR="008E235E" w:rsidRDefault="008E235E" w:rsidP="008E235E">
            <w:pPr>
              <w:rPr>
                <w:sz w:val="16"/>
                <w:szCs w:val="16"/>
              </w:rPr>
            </w:pPr>
          </w:p>
          <w:p w14:paraId="439A3CF5" w14:textId="77777777" w:rsidR="008E235E" w:rsidRPr="00704B42" w:rsidRDefault="008E235E" w:rsidP="008E235E">
            <w:pPr>
              <w:rPr>
                <w:sz w:val="16"/>
                <w:szCs w:val="16"/>
              </w:rPr>
            </w:pPr>
            <w:r>
              <w:rPr>
                <w:sz w:val="16"/>
                <w:szCs w:val="16"/>
              </w:rPr>
              <w:t>*c: MHI</w:t>
            </w:r>
          </w:p>
        </w:tc>
        <w:tc>
          <w:tcPr>
            <w:tcW w:w="916" w:type="dxa"/>
          </w:tcPr>
          <w:p w14:paraId="0F2156B4" w14:textId="77777777" w:rsidR="008E235E" w:rsidRPr="00704B42" w:rsidRDefault="008E235E" w:rsidP="008E235E">
            <w:pPr>
              <w:rPr>
                <w:sz w:val="16"/>
                <w:szCs w:val="16"/>
              </w:rPr>
            </w:pPr>
            <w:r>
              <w:rPr>
                <w:sz w:val="16"/>
                <w:szCs w:val="16"/>
              </w:rPr>
              <w:t xml:space="preserve">c.P </w:t>
            </w:r>
            <w:r w:rsidRPr="00704B42">
              <w:rPr>
                <w:sz w:val="16"/>
                <w:szCs w:val="16"/>
              </w:rPr>
              <w:t>CDC+AAP</w:t>
            </w:r>
          </w:p>
        </w:tc>
        <w:tc>
          <w:tcPr>
            <w:tcW w:w="885" w:type="dxa"/>
          </w:tcPr>
          <w:p w14:paraId="0D07E6C0" w14:textId="77777777" w:rsidR="008E235E" w:rsidRDefault="008E235E" w:rsidP="008E235E">
            <w:pPr>
              <w:rPr>
                <w:sz w:val="16"/>
                <w:szCs w:val="16"/>
              </w:rPr>
            </w:pPr>
            <w:r>
              <w:rPr>
                <w:sz w:val="16"/>
                <w:szCs w:val="16"/>
              </w:rPr>
              <w:t xml:space="preserve">Gem. HbA1c: </w:t>
            </w:r>
          </w:p>
          <w:p w14:paraId="032BFF70" w14:textId="77777777" w:rsidR="008E235E" w:rsidRPr="00704B42" w:rsidRDefault="008E235E" w:rsidP="008E235E">
            <w:pPr>
              <w:rPr>
                <w:sz w:val="16"/>
                <w:szCs w:val="16"/>
              </w:rPr>
            </w:pPr>
            <w:r>
              <w:rPr>
                <w:sz w:val="16"/>
                <w:szCs w:val="16"/>
              </w:rPr>
              <w:t>9,3</w:t>
            </w:r>
            <w:r>
              <w:rPr>
                <w:sz w:val="16"/>
                <w:szCs w:val="16"/>
              </w:rPr>
              <w:sym w:font="Symbol" w:char="F0B1"/>
            </w:r>
            <w:r>
              <w:rPr>
                <w:sz w:val="16"/>
                <w:szCs w:val="16"/>
              </w:rPr>
              <w:t>1,3%</w:t>
            </w:r>
          </w:p>
        </w:tc>
        <w:tc>
          <w:tcPr>
            <w:tcW w:w="2026" w:type="dxa"/>
            <w:shd w:val="clear" w:color="auto" w:fill="D6E3BC" w:themeFill="accent3" w:themeFillTint="66"/>
          </w:tcPr>
          <w:p w14:paraId="49F31B31" w14:textId="77777777" w:rsidR="008E235E" w:rsidRPr="00E74601" w:rsidRDefault="008E235E" w:rsidP="008E235E">
            <w:pPr>
              <w:rPr>
                <w:i/>
                <w:color w:val="595959" w:themeColor="text1" w:themeTint="A6"/>
                <w:sz w:val="16"/>
                <w:szCs w:val="16"/>
              </w:rPr>
            </w:pPr>
            <w:r w:rsidRPr="00704B42">
              <w:rPr>
                <w:i/>
                <w:sz w:val="16"/>
                <w:szCs w:val="16"/>
              </w:rPr>
              <w:t>HbA1c:</w:t>
            </w:r>
            <w:r>
              <w:rPr>
                <w:i/>
                <w:sz w:val="16"/>
                <w:szCs w:val="16"/>
              </w:rPr>
              <w:t xml:space="preserve"> </w:t>
            </w:r>
            <w:r>
              <w:rPr>
                <w:i/>
                <w:color w:val="595959" w:themeColor="text1" w:themeTint="A6"/>
                <w:sz w:val="16"/>
                <w:szCs w:val="16"/>
              </w:rPr>
              <w:t>significant</w:t>
            </w:r>
          </w:p>
          <w:p w14:paraId="0E6706CA" w14:textId="77777777" w:rsidR="008E235E" w:rsidRDefault="008E235E" w:rsidP="008E235E">
            <w:pPr>
              <w:rPr>
                <w:sz w:val="16"/>
                <w:szCs w:val="16"/>
              </w:rPr>
            </w:pPr>
            <w:r>
              <w:rPr>
                <w:sz w:val="16"/>
                <w:szCs w:val="16"/>
              </w:rPr>
              <w:t>T</w:t>
            </w:r>
            <w:r>
              <w:rPr>
                <w:sz w:val="16"/>
                <w:szCs w:val="16"/>
              </w:rPr>
              <w:sym w:font="Symbol" w:char="F0AF"/>
            </w:r>
            <w:r>
              <w:rPr>
                <w:sz w:val="16"/>
                <w:szCs w:val="16"/>
              </w:rPr>
              <w:t>:  9,7</w:t>
            </w:r>
            <w:r>
              <w:rPr>
                <w:sz w:val="16"/>
                <w:szCs w:val="16"/>
              </w:rPr>
              <w:sym w:font="Symbol" w:char="F0B1"/>
            </w:r>
            <w:r>
              <w:rPr>
                <w:sz w:val="16"/>
                <w:szCs w:val="16"/>
              </w:rPr>
              <w:t>1,6  -&gt; 6,7</w:t>
            </w:r>
            <w:r>
              <w:rPr>
                <w:sz w:val="16"/>
                <w:szCs w:val="16"/>
              </w:rPr>
              <w:sym w:font="Symbol" w:char="F0B1"/>
            </w:r>
            <w:r>
              <w:rPr>
                <w:sz w:val="16"/>
                <w:szCs w:val="16"/>
              </w:rPr>
              <w:t>2%</w:t>
            </w:r>
          </w:p>
          <w:p w14:paraId="217C31A7" w14:textId="77777777" w:rsidR="008E235E" w:rsidRDefault="008E235E" w:rsidP="008E235E">
            <w:pPr>
              <w:rPr>
                <w:sz w:val="16"/>
                <w:szCs w:val="16"/>
              </w:rPr>
            </w:pPr>
            <w:r>
              <w:rPr>
                <w:sz w:val="16"/>
                <w:szCs w:val="16"/>
              </w:rPr>
              <w:t>C</w:t>
            </w:r>
            <w:r>
              <w:rPr>
                <w:sz w:val="16"/>
                <w:szCs w:val="16"/>
              </w:rPr>
              <w:sym w:font="Symbol" w:char="F0AF"/>
            </w:r>
            <w:r>
              <w:rPr>
                <w:sz w:val="16"/>
                <w:szCs w:val="16"/>
              </w:rPr>
              <w:t>: 8,9</w:t>
            </w:r>
            <w:r>
              <w:rPr>
                <w:sz w:val="16"/>
                <w:szCs w:val="16"/>
              </w:rPr>
              <w:sym w:font="Symbol" w:char="F0B1"/>
            </w:r>
            <w:r>
              <w:rPr>
                <w:sz w:val="16"/>
                <w:szCs w:val="16"/>
              </w:rPr>
              <w:t>0,9 -&gt; 8,1</w:t>
            </w:r>
            <w:r>
              <w:rPr>
                <w:sz w:val="16"/>
                <w:szCs w:val="16"/>
              </w:rPr>
              <w:sym w:font="Symbol" w:char="F0B1"/>
            </w:r>
            <w:r>
              <w:rPr>
                <w:sz w:val="16"/>
                <w:szCs w:val="16"/>
              </w:rPr>
              <w:t>2,6%</w:t>
            </w:r>
          </w:p>
          <w:p w14:paraId="348984F9" w14:textId="77777777" w:rsidR="008E235E" w:rsidRDefault="008E235E" w:rsidP="008E235E">
            <w:pPr>
              <w:rPr>
                <w:sz w:val="16"/>
                <w:szCs w:val="16"/>
              </w:rPr>
            </w:pPr>
          </w:p>
          <w:p w14:paraId="1ABF0BDE" w14:textId="77777777" w:rsidR="008E235E" w:rsidRDefault="008E235E" w:rsidP="008E235E">
            <w:pPr>
              <w:rPr>
                <w:i/>
                <w:sz w:val="16"/>
                <w:szCs w:val="16"/>
              </w:rPr>
            </w:pPr>
            <w:r w:rsidRPr="00704B42">
              <w:rPr>
                <w:i/>
                <w:sz w:val="16"/>
                <w:szCs w:val="16"/>
              </w:rPr>
              <w:t>PI</w:t>
            </w:r>
            <w:r>
              <w:rPr>
                <w:i/>
                <w:sz w:val="16"/>
                <w:szCs w:val="16"/>
              </w:rPr>
              <w:t>:</w:t>
            </w:r>
          </w:p>
          <w:p w14:paraId="2E36FB19" w14:textId="77777777" w:rsidR="008E235E" w:rsidRDefault="008E235E" w:rsidP="008E235E">
            <w:pPr>
              <w:rPr>
                <w:sz w:val="16"/>
                <w:szCs w:val="16"/>
              </w:rPr>
            </w:pPr>
            <w:r>
              <w:rPr>
                <w:sz w:val="16"/>
                <w:szCs w:val="16"/>
              </w:rPr>
              <w:t>T</w:t>
            </w:r>
            <w:r>
              <w:rPr>
                <w:sz w:val="16"/>
                <w:szCs w:val="16"/>
              </w:rPr>
              <w:sym w:font="Symbol" w:char="F0AF"/>
            </w:r>
            <w:r>
              <w:rPr>
                <w:sz w:val="16"/>
                <w:szCs w:val="16"/>
              </w:rPr>
              <w:t>: 80,5 -&gt; 18,1%</w:t>
            </w:r>
          </w:p>
          <w:p w14:paraId="0E4BB172" w14:textId="77777777" w:rsidR="008E235E" w:rsidRDefault="008E235E" w:rsidP="008E235E">
            <w:pPr>
              <w:rPr>
                <w:sz w:val="16"/>
                <w:szCs w:val="16"/>
              </w:rPr>
            </w:pPr>
            <w:r>
              <w:rPr>
                <w:sz w:val="16"/>
                <w:szCs w:val="16"/>
              </w:rPr>
              <w:t>C</w:t>
            </w:r>
            <w:r>
              <w:rPr>
                <w:sz w:val="16"/>
                <w:szCs w:val="16"/>
              </w:rPr>
              <w:sym w:font="Symbol" w:char="F0AF"/>
            </w:r>
          </w:p>
          <w:p w14:paraId="08E32135" w14:textId="77777777" w:rsidR="008E235E" w:rsidRDefault="008E235E" w:rsidP="008E235E">
            <w:pPr>
              <w:rPr>
                <w:sz w:val="16"/>
                <w:szCs w:val="16"/>
              </w:rPr>
            </w:pPr>
          </w:p>
          <w:p w14:paraId="0C7DA9FA" w14:textId="77777777" w:rsidR="008E235E" w:rsidRDefault="008E235E" w:rsidP="008E235E">
            <w:pPr>
              <w:rPr>
                <w:sz w:val="16"/>
                <w:szCs w:val="16"/>
              </w:rPr>
            </w:pPr>
            <w:r w:rsidRPr="00704B42">
              <w:rPr>
                <w:i/>
                <w:sz w:val="16"/>
                <w:szCs w:val="16"/>
              </w:rPr>
              <w:t>GBI</w:t>
            </w:r>
            <w:r>
              <w:rPr>
                <w:i/>
                <w:sz w:val="16"/>
                <w:szCs w:val="16"/>
              </w:rPr>
              <w:t>:</w:t>
            </w:r>
          </w:p>
          <w:p w14:paraId="4BEE8661" w14:textId="77777777" w:rsidR="008E235E" w:rsidRDefault="008E235E" w:rsidP="008E235E">
            <w:pPr>
              <w:rPr>
                <w:sz w:val="16"/>
                <w:szCs w:val="16"/>
              </w:rPr>
            </w:pPr>
            <w:r>
              <w:rPr>
                <w:sz w:val="16"/>
                <w:szCs w:val="16"/>
              </w:rPr>
              <w:t>T</w:t>
            </w:r>
            <w:r>
              <w:rPr>
                <w:sz w:val="16"/>
                <w:szCs w:val="16"/>
              </w:rPr>
              <w:sym w:font="Symbol" w:char="F0AF"/>
            </w:r>
            <w:r>
              <w:rPr>
                <w:sz w:val="16"/>
                <w:szCs w:val="16"/>
              </w:rPr>
              <w:t>: 39,5 -&gt; 4,2%</w:t>
            </w:r>
          </w:p>
          <w:p w14:paraId="18A617AC" w14:textId="77777777" w:rsidR="008E235E" w:rsidRPr="00704B42" w:rsidRDefault="008E235E" w:rsidP="008E235E">
            <w:pPr>
              <w:rPr>
                <w:sz w:val="16"/>
                <w:szCs w:val="16"/>
              </w:rPr>
            </w:pPr>
            <w:r>
              <w:rPr>
                <w:sz w:val="16"/>
                <w:szCs w:val="16"/>
              </w:rPr>
              <w:t>C</w:t>
            </w:r>
            <w:r>
              <w:rPr>
                <w:sz w:val="16"/>
                <w:szCs w:val="16"/>
              </w:rPr>
              <w:sym w:font="Symbol" w:char="F0AF"/>
            </w:r>
            <w:r>
              <w:rPr>
                <w:sz w:val="16"/>
                <w:szCs w:val="16"/>
              </w:rPr>
              <w:t>:0</w:t>
            </w:r>
          </w:p>
          <w:p w14:paraId="36E6F28F" w14:textId="77777777" w:rsidR="008E235E" w:rsidRPr="00704B42" w:rsidRDefault="008E235E" w:rsidP="008E235E">
            <w:pPr>
              <w:rPr>
                <w:sz w:val="16"/>
                <w:szCs w:val="16"/>
              </w:rPr>
            </w:pPr>
          </w:p>
          <w:p w14:paraId="54F41FF4" w14:textId="77777777" w:rsidR="008E235E" w:rsidRDefault="008E235E" w:rsidP="008E235E">
            <w:pPr>
              <w:rPr>
                <w:sz w:val="16"/>
                <w:szCs w:val="16"/>
              </w:rPr>
            </w:pPr>
            <w:r>
              <w:rPr>
                <w:i/>
                <w:sz w:val="16"/>
                <w:szCs w:val="16"/>
              </w:rPr>
              <w:t>PPD</w:t>
            </w:r>
          </w:p>
          <w:p w14:paraId="347AC2D6" w14:textId="77777777" w:rsidR="008E235E" w:rsidRDefault="008E235E" w:rsidP="008E235E">
            <w:pPr>
              <w:rPr>
                <w:sz w:val="16"/>
                <w:szCs w:val="16"/>
              </w:rPr>
            </w:pPr>
            <w:r>
              <w:rPr>
                <w:sz w:val="16"/>
                <w:szCs w:val="16"/>
              </w:rPr>
              <w:t>T</w:t>
            </w:r>
            <w:r>
              <w:rPr>
                <w:sz w:val="16"/>
                <w:szCs w:val="16"/>
              </w:rPr>
              <w:sym w:font="Symbol" w:char="F0AF"/>
            </w:r>
            <w:r>
              <w:rPr>
                <w:sz w:val="16"/>
                <w:szCs w:val="16"/>
              </w:rPr>
              <w:t>:3 -&gt;1,9 mm</w:t>
            </w:r>
          </w:p>
          <w:p w14:paraId="6491547F" w14:textId="77777777" w:rsidR="008E235E" w:rsidRPr="00704B42" w:rsidRDefault="008E235E" w:rsidP="008E235E">
            <w:pPr>
              <w:rPr>
                <w:sz w:val="16"/>
                <w:szCs w:val="16"/>
              </w:rPr>
            </w:pPr>
            <w:r>
              <w:rPr>
                <w:sz w:val="16"/>
                <w:szCs w:val="16"/>
              </w:rPr>
              <w:t>C</w:t>
            </w:r>
            <w:r>
              <w:rPr>
                <w:sz w:val="16"/>
                <w:szCs w:val="16"/>
              </w:rPr>
              <w:sym w:font="Symbol" w:char="F0AF"/>
            </w:r>
            <w:r>
              <w:rPr>
                <w:sz w:val="16"/>
                <w:szCs w:val="16"/>
              </w:rPr>
              <w:t>:0</w:t>
            </w:r>
          </w:p>
          <w:p w14:paraId="3663744A" w14:textId="77777777" w:rsidR="008E235E" w:rsidRPr="00704B42" w:rsidRDefault="008E235E" w:rsidP="008E235E">
            <w:pPr>
              <w:rPr>
                <w:sz w:val="16"/>
                <w:szCs w:val="16"/>
              </w:rPr>
            </w:pPr>
            <w:r>
              <w:rPr>
                <w:sz w:val="16"/>
                <w:szCs w:val="16"/>
              </w:rPr>
              <w:t xml:space="preserve">    </w:t>
            </w:r>
          </w:p>
        </w:tc>
      </w:tr>
      <w:tr w:rsidR="008E235E" w14:paraId="37938F91" w14:textId="77777777" w:rsidTr="008E235E">
        <w:tc>
          <w:tcPr>
            <w:tcW w:w="1134" w:type="dxa"/>
          </w:tcPr>
          <w:p w14:paraId="2A383148" w14:textId="77777777" w:rsidR="008E235E" w:rsidRPr="005F1B42" w:rsidRDefault="008E235E" w:rsidP="008E235E">
            <w:pPr>
              <w:rPr>
                <w:i/>
                <w:sz w:val="16"/>
                <w:szCs w:val="16"/>
              </w:rPr>
            </w:pPr>
            <w:r w:rsidRPr="005F1B42">
              <w:rPr>
                <w:i/>
                <w:sz w:val="16"/>
                <w:szCs w:val="16"/>
              </w:rPr>
              <w:t>Shunqin Wang</w:t>
            </w:r>
          </w:p>
        </w:tc>
        <w:tc>
          <w:tcPr>
            <w:tcW w:w="1702" w:type="dxa"/>
          </w:tcPr>
          <w:p w14:paraId="48C76036" w14:textId="77777777" w:rsidR="008E235E" w:rsidRDefault="008E235E" w:rsidP="008E235E">
            <w:pPr>
              <w:rPr>
                <w:sz w:val="16"/>
                <w:szCs w:val="16"/>
              </w:rPr>
            </w:pPr>
            <w:r w:rsidRPr="0019086D">
              <w:rPr>
                <w:sz w:val="16"/>
                <w:szCs w:val="16"/>
              </w:rPr>
              <w:t xml:space="preserve">Effect </w:t>
            </w:r>
            <w:r>
              <w:rPr>
                <w:sz w:val="16"/>
                <w:szCs w:val="16"/>
              </w:rPr>
              <w:t xml:space="preserve">NSPT bij cP </w:t>
            </w:r>
            <w:r w:rsidRPr="0019086D">
              <w:rPr>
                <w:sz w:val="16"/>
                <w:szCs w:val="16"/>
              </w:rPr>
              <w:t xml:space="preserve">op </w:t>
            </w:r>
            <w:r>
              <w:rPr>
                <w:sz w:val="16"/>
                <w:szCs w:val="16"/>
              </w:rPr>
              <w:t xml:space="preserve">HbA1c </w:t>
            </w:r>
            <w:r w:rsidRPr="0019086D">
              <w:rPr>
                <w:sz w:val="16"/>
                <w:szCs w:val="16"/>
              </w:rPr>
              <w:t xml:space="preserve">en adipokines bij DM2 </w:t>
            </w:r>
          </w:p>
          <w:p w14:paraId="23C2D548" w14:textId="77777777" w:rsidR="008E235E" w:rsidRDefault="008E235E" w:rsidP="008E235E">
            <w:pPr>
              <w:rPr>
                <w:sz w:val="16"/>
                <w:szCs w:val="16"/>
              </w:rPr>
            </w:pPr>
          </w:p>
          <w:p w14:paraId="047CE096" w14:textId="77777777" w:rsidR="008E235E" w:rsidRDefault="008E235E" w:rsidP="008E235E">
            <w:pPr>
              <w:rPr>
                <w:sz w:val="16"/>
                <w:szCs w:val="16"/>
              </w:rPr>
            </w:pPr>
          </w:p>
          <w:p w14:paraId="45C07B29" w14:textId="77777777" w:rsidR="008E235E" w:rsidRDefault="008E235E" w:rsidP="008E235E">
            <w:r>
              <w:rPr>
                <w:sz w:val="16"/>
                <w:szCs w:val="16"/>
              </w:rPr>
              <w:t>Follow-up: 3m</w:t>
            </w:r>
          </w:p>
        </w:tc>
        <w:tc>
          <w:tcPr>
            <w:tcW w:w="1134" w:type="dxa"/>
          </w:tcPr>
          <w:p w14:paraId="0441B53B" w14:textId="77777777" w:rsidR="008E235E" w:rsidRDefault="008E235E" w:rsidP="008E235E">
            <w:pPr>
              <w:rPr>
                <w:sz w:val="16"/>
                <w:szCs w:val="16"/>
              </w:rPr>
            </w:pPr>
            <w:r>
              <w:rPr>
                <w:sz w:val="16"/>
                <w:szCs w:val="16"/>
              </w:rPr>
              <w:t>*cP</w:t>
            </w:r>
          </w:p>
          <w:p w14:paraId="67D24A09" w14:textId="77777777" w:rsidR="008E235E" w:rsidRPr="0019086D" w:rsidRDefault="008E235E" w:rsidP="008E235E">
            <w:pPr>
              <w:rPr>
                <w:sz w:val="16"/>
                <w:szCs w:val="16"/>
              </w:rPr>
            </w:pPr>
            <w:r>
              <w:rPr>
                <w:sz w:val="16"/>
                <w:szCs w:val="16"/>
              </w:rPr>
              <w:t>* DM2 &gt;</w:t>
            </w:r>
            <w:r w:rsidRPr="0019086D">
              <w:rPr>
                <w:sz w:val="16"/>
                <w:szCs w:val="16"/>
              </w:rPr>
              <w:t xml:space="preserve">1jaar </w:t>
            </w:r>
          </w:p>
          <w:p w14:paraId="096F1E8E" w14:textId="77777777" w:rsidR="008E235E" w:rsidRDefault="008E235E" w:rsidP="008E235E">
            <w:r>
              <w:rPr>
                <w:sz w:val="16"/>
                <w:szCs w:val="16"/>
              </w:rPr>
              <w:t>*</w:t>
            </w:r>
            <w:r w:rsidRPr="0019086D">
              <w:rPr>
                <w:sz w:val="16"/>
                <w:szCs w:val="16"/>
              </w:rPr>
              <w:t>BMI&lt;30</w:t>
            </w:r>
          </w:p>
        </w:tc>
        <w:tc>
          <w:tcPr>
            <w:tcW w:w="1417" w:type="dxa"/>
          </w:tcPr>
          <w:p w14:paraId="06F3D48D" w14:textId="77777777" w:rsidR="008E235E" w:rsidRPr="0019086D" w:rsidRDefault="008E235E" w:rsidP="008E235E">
            <w:pPr>
              <w:rPr>
                <w:sz w:val="16"/>
                <w:szCs w:val="16"/>
              </w:rPr>
            </w:pPr>
            <w:r>
              <w:rPr>
                <w:sz w:val="16"/>
                <w:szCs w:val="16"/>
              </w:rPr>
              <w:t>*NSPT</w:t>
            </w:r>
            <w:r>
              <w:rPr>
                <w:sz w:val="16"/>
                <w:szCs w:val="16"/>
              </w:rPr>
              <w:sym w:font="Symbol" w:char="F0A3"/>
            </w:r>
            <w:r>
              <w:rPr>
                <w:sz w:val="16"/>
                <w:szCs w:val="16"/>
              </w:rPr>
              <w:t xml:space="preserve"> 6m *inname AB of NSAID (3m</w:t>
            </w:r>
            <w:r w:rsidRPr="0019086D">
              <w:rPr>
                <w:sz w:val="16"/>
                <w:szCs w:val="16"/>
              </w:rPr>
              <w:t>)</w:t>
            </w:r>
          </w:p>
          <w:p w14:paraId="532DEA15" w14:textId="77777777" w:rsidR="008E235E" w:rsidRPr="0019086D" w:rsidRDefault="008E235E" w:rsidP="008E235E">
            <w:pPr>
              <w:rPr>
                <w:sz w:val="16"/>
                <w:szCs w:val="16"/>
              </w:rPr>
            </w:pPr>
            <w:r>
              <w:rPr>
                <w:sz w:val="16"/>
                <w:szCs w:val="16"/>
              </w:rPr>
              <w:t>*</w:t>
            </w:r>
            <w:r w:rsidRPr="0019086D">
              <w:rPr>
                <w:sz w:val="16"/>
                <w:szCs w:val="16"/>
              </w:rPr>
              <w:t>systemische</w:t>
            </w:r>
            <w:r>
              <w:rPr>
                <w:sz w:val="16"/>
                <w:szCs w:val="16"/>
              </w:rPr>
              <w:t xml:space="preserve"> ziekte/</w:t>
            </w:r>
            <w:r w:rsidRPr="0019086D">
              <w:rPr>
                <w:sz w:val="16"/>
                <w:szCs w:val="16"/>
              </w:rPr>
              <w:t>complicatie</w:t>
            </w:r>
          </w:p>
          <w:p w14:paraId="2379FEB3" w14:textId="77777777" w:rsidR="008E235E" w:rsidRDefault="008E235E" w:rsidP="008E235E"/>
        </w:tc>
        <w:tc>
          <w:tcPr>
            <w:tcW w:w="851" w:type="dxa"/>
          </w:tcPr>
          <w:p w14:paraId="1A2CCF0E" w14:textId="77777777" w:rsidR="008E235E" w:rsidRPr="005F1B42" w:rsidRDefault="008E235E" w:rsidP="008E235E">
            <w:pPr>
              <w:rPr>
                <w:sz w:val="16"/>
                <w:szCs w:val="16"/>
              </w:rPr>
            </w:pPr>
            <w:r w:rsidRPr="005F1B42">
              <w:rPr>
                <w:sz w:val="16"/>
                <w:szCs w:val="16"/>
              </w:rPr>
              <w:t>*19</w:t>
            </w:r>
          </w:p>
        </w:tc>
        <w:tc>
          <w:tcPr>
            <w:tcW w:w="850" w:type="dxa"/>
          </w:tcPr>
          <w:p w14:paraId="440FFE23" w14:textId="77777777" w:rsidR="008E235E" w:rsidRPr="005F1B42" w:rsidRDefault="008E235E" w:rsidP="008E235E">
            <w:pPr>
              <w:rPr>
                <w:sz w:val="16"/>
                <w:szCs w:val="16"/>
              </w:rPr>
            </w:pPr>
            <w:r w:rsidRPr="005F1B42">
              <w:rPr>
                <w:sz w:val="16"/>
                <w:szCs w:val="16"/>
              </w:rPr>
              <w:t>*20</w:t>
            </w:r>
          </w:p>
        </w:tc>
        <w:tc>
          <w:tcPr>
            <w:tcW w:w="851" w:type="dxa"/>
          </w:tcPr>
          <w:p w14:paraId="34956B71" w14:textId="77777777" w:rsidR="008E235E" w:rsidRDefault="008E235E" w:rsidP="008E235E">
            <w:r w:rsidRPr="0071744F">
              <w:rPr>
                <w:sz w:val="16"/>
                <w:szCs w:val="16"/>
              </w:rPr>
              <w:t>*t:SCL+ RPL</w:t>
            </w:r>
          </w:p>
        </w:tc>
        <w:tc>
          <w:tcPr>
            <w:tcW w:w="916" w:type="dxa"/>
          </w:tcPr>
          <w:p w14:paraId="6347A903" w14:textId="77777777" w:rsidR="008E235E" w:rsidRDefault="008E235E" w:rsidP="008E235E">
            <w:pPr>
              <w:rPr>
                <w:sz w:val="16"/>
                <w:szCs w:val="16"/>
              </w:rPr>
            </w:pPr>
            <w:r>
              <w:rPr>
                <w:sz w:val="16"/>
                <w:szCs w:val="16"/>
              </w:rPr>
              <w:t>c.P</w:t>
            </w:r>
            <w:r>
              <w:rPr>
                <w:sz w:val="16"/>
                <w:szCs w:val="16"/>
              </w:rPr>
              <w:sym w:font="Symbol" w:char="F0B3"/>
            </w:r>
            <w:r>
              <w:rPr>
                <w:sz w:val="16"/>
                <w:szCs w:val="16"/>
              </w:rPr>
              <w:t>15 GE</w:t>
            </w:r>
          </w:p>
          <w:p w14:paraId="4F2BC58F" w14:textId="77777777" w:rsidR="008E235E" w:rsidRPr="0019086D" w:rsidRDefault="008E235E" w:rsidP="008E235E">
            <w:pPr>
              <w:rPr>
                <w:sz w:val="16"/>
                <w:szCs w:val="16"/>
              </w:rPr>
            </w:pPr>
            <w:r>
              <w:rPr>
                <w:sz w:val="16"/>
                <w:szCs w:val="16"/>
              </w:rPr>
              <w:t>+</w:t>
            </w:r>
            <w:r w:rsidRPr="0019086D">
              <w:rPr>
                <w:sz w:val="16"/>
                <w:szCs w:val="16"/>
              </w:rPr>
              <w:t xml:space="preserve"> OF</w:t>
            </w:r>
          </w:p>
          <w:p w14:paraId="5D46E73F" w14:textId="77777777" w:rsidR="008E235E" w:rsidRPr="0019086D" w:rsidRDefault="008E235E" w:rsidP="008E235E">
            <w:pPr>
              <w:rPr>
                <w:sz w:val="16"/>
                <w:szCs w:val="16"/>
              </w:rPr>
            </w:pPr>
            <w:r>
              <w:rPr>
                <w:sz w:val="16"/>
                <w:szCs w:val="16"/>
              </w:rPr>
              <w:t>&gt;30% GB met PPD</w:t>
            </w:r>
            <w:r w:rsidRPr="0019086D">
              <w:rPr>
                <w:sz w:val="16"/>
                <w:szCs w:val="16"/>
              </w:rPr>
              <w:t xml:space="preserve"> 5mm en AL &gt;4mm</w:t>
            </w:r>
          </w:p>
          <w:p w14:paraId="04225619" w14:textId="77777777" w:rsidR="008E235E" w:rsidRPr="0019086D" w:rsidRDefault="008E235E" w:rsidP="008E235E">
            <w:pPr>
              <w:rPr>
                <w:sz w:val="16"/>
                <w:szCs w:val="16"/>
              </w:rPr>
            </w:pPr>
          </w:p>
          <w:p w14:paraId="344DBA60" w14:textId="77777777" w:rsidR="008E235E" w:rsidRPr="0019086D" w:rsidRDefault="008E235E" w:rsidP="008E235E">
            <w:pPr>
              <w:rPr>
                <w:sz w:val="16"/>
                <w:szCs w:val="16"/>
              </w:rPr>
            </w:pPr>
            <w:r w:rsidRPr="0019086D">
              <w:rPr>
                <w:sz w:val="16"/>
                <w:szCs w:val="16"/>
              </w:rPr>
              <w:t xml:space="preserve">OF </w:t>
            </w:r>
          </w:p>
          <w:p w14:paraId="24F3BEAE" w14:textId="77777777" w:rsidR="008E235E" w:rsidRPr="0019086D" w:rsidRDefault="008E235E" w:rsidP="008E235E">
            <w:pPr>
              <w:rPr>
                <w:sz w:val="16"/>
                <w:szCs w:val="16"/>
              </w:rPr>
            </w:pPr>
            <w:r>
              <w:rPr>
                <w:sz w:val="16"/>
                <w:szCs w:val="16"/>
              </w:rPr>
              <w:t xml:space="preserve">&gt;60% GE met  PPD &gt;4mm en AL </w:t>
            </w:r>
            <w:r>
              <w:rPr>
                <w:sz w:val="16"/>
                <w:szCs w:val="16"/>
              </w:rPr>
              <w:sym w:font="Symbol" w:char="F0B3"/>
            </w:r>
            <w:r w:rsidRPr="0019086D">
              <w:rPr>
                <w:sz w:val="16"/>
                <w:szCs w:val="16"/>
              </w:rPr>
              <w:t>3mm</w:t>
            </w:r>
          </w:p>
          <w:p w14:paraId="35E6EFD4" w14:textId="77777777" w:rsidR="008E235E" w:rsidRPr="005F1B42" w:rsidRDefault="008E235E" w:rsidP="008E235E">
            <w:pPr>
              <w:rPr>
                <w:sz w:val="16"/>
                <w:szCs w:val="16"/>
              </w:rPr>
            </w:pPr>
          </w:p>
        </w:tc>
        <w:tc>
          <w:tcPr>
            <w:tcW w:w="885" w:type="dxa"/>
          </w:tcPr>
          <w:p w14:paraId="778B70F4" w14:textId="77777777" w:rsidR="008E235E" w:rsidRPr="0019086D" w:rsidRDefault="008E235E" w:rsidP="008E235E">
            <w:pPr>
              <w:rPr>
                <w:sz w:val="16"/>
                <w:szCs w:val="16"/>
              </w:rPr>
            </w:pPr>
            <w:r>
              <w:rPr>
                <w:sz w:val="16"/>
                <w:szCs w:val="16"/>
              </w:rPr>
              <w:t>*&gt;</w:t>
            </w:r>
            <w:r w:rsidRPr="0019086D">
              <w:rPr>
                <w:sz w:val="16"/>
                <w:szCs w:val="16"/>
              </w:rPr>
              <w:t xml:space="preserve"> 1 jaar DM2</w:t>
            </w:r>
          </w:p>
          <w:p w14:paraId="3B7931C8" w14:textId="77777777" w:rsidR="008E235E" w:rsidRDefault="008E235E" w:rsidP="008E235E">
            <w:r>
              <w:rPr>
                <w:sz w:val="16"/>
                <w:szCs w:val="16"/>
              </w:rPr>
              <w:t>*6,5</w:t>
            </w:r>
            <w:r>
              <w:rPr>
                <w:sz w:val="16"/>
                <w:szCs w:val="16"/>
              </w:rPr>
              <w:sym w:font="Symbol" w:char="F0A3"/>
            </w:r>
            <w:r>
              <w:rPr>
                <w:sz w:val="16"/>
                <w:szCs w:val="16"/>
              </w:rPr>
              <w:t>HbA1c%</w:t>
            </w:r>
            <w:r>
              <w:rPr>
                <w:sz w:val="16"/>
                <w:szCs w:val="16"/>
              </w:rPr>
              <w:sym w:font="Symbol" w:char="F0A3"/>
            </w:r>
            <w:r w:rsidRPr="0019086D">
              <w:rPr>
                <w:sz w:val="16"/>
                <w:szCs w:val="16"/>
              </w:rPr>
              <w:t>10</w:t>
            </w:r>
          </w:p>
        </w:tc>
        <w:tc>
          <w:tcPr>
            <w:tcW w:w="2026" w:type="dxa"/>
            <w:shd w:val="clear" w:color="auto" w:fill="D6E3BC" w:themeFill="accent3" w:themeFillTint="66"/>
          </w:tcPr>
          <w:p w14:paraId="3377AA49" w14:textId="77777777" w:rsidR="008E235E" w:rsidRDefault="008E235E" w:rsidP="008E235E">
            <w:pPr>
              <w:rPr>
                <w:i/>
                <w:sz w:val="16"/>
                <w:szCs w:val="16"/>
              </w:rPr>
            </w:pPr>
            <w:r w:rsidRPr="0071744F">
              <w:rPr>
                <w:i/>
                <w:sz w:val="16"/>
                <w:szCs w:val="16"/>
              </w:rPr>
              <w:t>HbA1c</w:t>
            </w:r>
            <w:r>
              <w:rPr>
                <w:i/>
                <w:sz w:val="16"/>
                <w:szCs w:val="16"/>
              </w:rPr>
              <w:t>:</w:t>
            </w:r>
          </w:p>
          <w:p w14:paraId="10CC8A30" w14:textId="77777777" w:rsidR="008E235E" w:rsidRDefault="008E235E" w:rsidP="008E235E">
            <w:pPr>
              <w:rPr>
                <w:sz w:val="16"/>
                <w:szCs w:val="16"/>
              </w:rPr>
            </w:pPr>
            <w:r w:rsidRPr="0071744F">
              <w:rPr>
                <w:sz w:val="16"/>
                <w:szCs w:val="16"/>
              </w:rPr>
              <w:t>T</w:t>
            </w:r>
            <w:r w:rsidRPr="0071744F">
              <w:rPr>
                <w:sz w:val="16"/>
                <w:szCs w:val="16"/>
              </w:rPr>
              <w:sym w:font="Symbol" w:char="F0AF"/>
            </w:r>
            <w:r w:rsidRPr="0071744F">
              <w:rPr>
                <w:sz w:val="16"/>
                <w:szCs w:val="16"/>
              </w:rPr>
              <w:t>:7,63</w:t>
            </w:r>
            <w:r w:rsidRPr="0071744F">
              <w:rPr>
                <w:sz w:val="16"/>
                <w:szCs w:val="16"/>
              </w:rPr>
              <w:sym w:font="Symbol" w:char="F0B1"/>
            </w:r>
            <w:r w:rsidRPr="0071744F">
              <w:rPr>
                <w:sz w:val="16"/>
                <w:szCs w:val="16"/>
              </w:rPr>
              <w:t>0,89 -&gt;6,99</w:t>
            </w:r>
            <w:r w:rsidRPr="0071744F">
              <w:rPr>
                <w:sz w:val="16"/>
                <w:szCs w:val="16"/>
              </w:rPr>
              <w:sym w:font="Symbol" w:char="F0B1"/>
            </w:r>
            <w:r w:rsidRPr="0071744F">
              <w:rPr>
                <w:sz w:val="16"/>
                <w:szCs w:val="16"/>
              </w:rPr>
              <w:t>0,75</w:t>
            </w:r>
          </w:p>
          <w:p w14:paraId="11DE1AD9" w14:textId="77777777" w:rsidR="008E235E" w:rsidRPr="0071744F" w:rsidRDefault="008E235E" w:rsidP="008E235E">
            <w:pPr>
              <w:rPr>
                <w:sz w:val="16"/>
                <w:szCs w:val="16"/>
              </w:rPr>
            </w:pPr>
            <w:r>
              <w:rPr>
                <w:sz w:val="16"/>
                <w:szCs w:val="16"/>
              </w:rPr>
              <w:t>C</w:t>
            </w:r>
            <w:r>
              <w:rPr>
                <w:sz w:val="16"/>
                <w:szCs w:val="16"/>
              </w:rPr>
              <w:sym w:font="Symbol" w:char="F0AF"/>
            </w:r>
            <w:r>
              <w:rPr>
                <w:sz w:val="16"/>
                <w:szCs w:val="16"/>
              </w:rPr>
              <w:t>:</w:t>
            </w:r>
            <w:r w:rsidRPr="0071744F">
              <w:rPr>
                <w:sz w:val="16"/>
                <w:szCs w:val="16"/>
              </w:rPr>
              <w:t>7,67</w:t>
            </w:r>
            <w:r w:rsidRPr="0071744F">
              <w:rPr>
                <w:sz w:val="16"/>
                <w:szCs w:val="16"/>
              </w:rPr>
              <w:sym w:font="Symbol" w:char="F0B1"/>
            </w:r>
            <w:r w:rsidRPr="0071744F">
              <w:rPr>
                <w:sz w:val="16"/>
                <w:szCs w:val="16"/>
              </w:rPr>
              <w:t>1,32-&gt;7,41</w:t>
            </w:r>
            <w:r w:rsidRPr="0071744F">
              <w:rPr>
                <w:sz w:val="16"/>
                <w:szCs w:val="16"/>
              </w:rPr>
              <w:sym w:font="Symbol" w:char="F0B1"/>
            </w:r>
            <w:r w:rsidRPr="0071744F">
              <w:rPr>
                <w:sz w:val="16"/>
                <w:szCs w:val="16"/>
              </w:rPr>
              <w:t>1,31</w:t>
            </w:r>
          </w:p>
          <w:p w14:paraId="10B8AE48" w14:textId="77777777" w:rsidR="008E235E" w:rsidRDefault="008E235E" w:rsidP="008E235E">
            <w:pPr>
              <w:rPr>
                <w:sz w:val="16"/>
                <w:szCs w:val="16"/>
              </w:rPr>
            </w:pPr>
            <w:r>
              <w:rPr>
                <w:sz w:val="16"/>
                <w:szCs w:val="16"/>
              </w:rPr>
              <w:t>gem</w:t>
            </w:r>
            <w:r>
              <w:rPr>
                <w:sz w:val="16"/>
                <w:szCs w:val="16"/>
              </w:rPr>
              <w:sym w:font="Symbol" w:char="F0AF"/>
            </w:r>
            <w:r>
              <w:rPr>
                <w:sz w:val="16"/>
                <w:szCs w:val="16"/>
              </w:rPr>
              <w:t xml:space="preserve"> 0,48% in T-groep</w:t>
            </w:r>
          </w:p>
          <w:p w14:paraId="1802C385" w14:textId="77777777" w:rsidR="008E235E" w:rsidRDefault="008E235E" w:rsidP="008E235E">
            <w:pPr>
              <w:rPr>
                <w:sz w:val="16"/>
                <w:szCs w:val="16"/>
              </w:rPr>
            </w:pPr>
          </w:p>
          <w:p w14:paraId="3D13841B" w14:textId="77777777" w:rsidR="008E235E" w:rsidRDefault="008E235E" w:rsidP="008E235E">
            <w:pPr>
              <w:rPr>
                <w:sz w:val="16"/>
                <w:szCs w:val="16"/>
              </w:rPr>
            </w:pPr>
            <w:r>
              <w:rPr>
                <w:i/>
                <w:sz w:val="16"/>
                <w:szCs w:val="16"/>
              </w:rPr>
              <w:t>CAL</w:t>
            </w:r>
          </w:p>
          <w:p w14:paraId="30BFE1E4" w14:textId="77777777" w:rsidR="008E235E" w:rsidRPr="0071744F" w:rsidRDefault="008E235E" w:rsidP="008E235E">
            <w:pPr>
              <w:rPr>
                <w:sz w:val="16"/>
                <w:szCs w:val="16"/>
              </w:rPr>
            </w:pPr>
            <w:r>
              <w:rPr>
                <w:sz w:val="16"/>
                <w:szCs w:val="16"/>
              </w:rPr>
              <w:t>T:</w:t>
            </w:r>
            <w:r>
              <w:rPr>
                <w:sz w:val="16"/>
                <w:szCs w:val="16"/>
              </w:rPr>
              <w:sym w:font="Symbol" w:char="F0AF"/>
            </w:r>
          </w:p>
          <w:p w14:paraId="4C49B8C0" w14:textId="77777777" w:rsidR="008E235E" w:rsidRDefault="008E235E" w:rsidP="008E235E">
            <w:pPr>
              <w:rPr>
                <w:i/>
                <w:sz w:val="16"/>
                <w:szCs w:val="16"/>
              </w:rPr>
            </w:pPr>
          </w:p>
          <w:p w14:paraId="43417E2F" w14:textId="77777777" w:rsidR="008E235E" w:rsidRDefault="008E235E" w:rsidP="008E235E">
            <w:pPr>
              <w:rPr>
                <w:i/>
                <w:sz w:val="16"/>
                <w:szCs w:val="16"/>
              </w:rPr>
            </w:pPr>
            <w:r w:rsidRPr="0071744F">
              <w:rPr>
                <w:i/>
                <w:sz w:val="16"/>
                <w:szCs w:val="16"/>
              </w:rPr>
              <w:t>PPD</w:t>
            </w:r>
          </w:p>
          <w:p w14:paraId="4292A226" w14:textId="77777777" w:rsidR="008E235E" w:rsidRPr="0071744F" w:rsidRDefault="008E235E" w:rsidP="008E235E">
            <w:pPr>
              <w:rPr>
                <w:sz w:val="16"/>
                <w:szCs w:val="16"/>
              </w:rPr>
            </w:pPr>
            <w:r>
              <w:rPr>
                <w:sz w:val="16"/>
                <w:szCs w:val="16"/>
              </w:rPr>
              <w:t>T</w:t>
            </w:r>
            <w:r>
              <w:rPr>
                <w:sz w:val="16"/>
                <w:szCs w:val="16"/>
              </w:rPr>
              <w:sym w:font="Symbol" w:char="F0AF"/>
            </w:r>
          </w:p>
          <w:p w14:paraId="0E6353D0" w14:textId="77777777" w:rsidR="008E235E" w:rsidRDefault="008E235E" w:rsidP="008E235E">
            <w:pPr>
              <w:rPr>
                <w:sz w:val="16"/>
                <w:szCs w:val="16"/>
              </w:rPr>
            </w:pPr>
          </w:p>
          <w:p w14:paraId="13931B65" w14:textId="77777777" w:rsidR="008E235E" w:rsidRPr="0071744F" w:rsidRDefault="008E235E" w:rsidP="008E235E">
            <w:pPr>
              <w:rPr>
                <w:sz w:val="16"/>
                <w:szCs w:val="16"/>
              </w:rPr>
            </w:pPr>
          </w:p>
          <w:p w14:paraId="0D8EBA73" w14:textId="77777777" w:rsidR="008E235E" w:rsidRPr="0071744F" w:rsidRDefault="008E235E" w:rsidP="008E235E">
            <w:pPr>
              <w:rPr>
                <w:i/>
                <w:sz w:val="16"/>
                <w:szCs w:val="16"/>
              </w:rPr>
            </w:pPr>
          </w:p>
        </w:tc>
      </w:tr>
      <w:tr w:rsidR="008E235E" w14:paraId="045B49B5" w14:textId="77777777" w:rsidTr="008E235E">
        <w:tc>
          <w:tcPr>
            <w:tcW w:w="1134" w:type="dxa"/>
          </w:tcPr>
          <w:p w14:paraId="32F77396" w14:textId="77777777" w:rsidR="008E235E" w:rsidRPr="0071744F" w:rsidRDefault="008E235E" w:rsidP="008E235E">
            <w:pPr>
              <w:rPr>
                <w:i/>
                <w:sz w:val="16"/>
                <w:szCs w:val="16"/>
              </w:rPr>
            </w:pPr>
            <w:r>
              <w:rPr>
                <w:i/>
                <w:sz w:val="16"/>
                <w:szCs w:val="16"/>
              </w:rPr>
              <w:t>Hirofumi Mizuno</w:t>
            </w:r>
          </w:p>
        </w:tc>
        <w:tc>
          <w:tcPr>
            <w:tcW w:w="1702" w:type="dxa"/>
          </w:tcPr>
          <w:p w14:paraId="5A1A0706" w14:textId="77777777" w:rsidR="008E235E" w:rsidRDefault="008E235E" w:rsidP="008E235E">
            <w:pPr>
              <w:rPr>
                <w:sz w:val="16"/>
                <w:szCs w:val="16"/>
              </w:rPr>
            </w:pPr>
            <w:r w:rsidRPr="0019086D">
              <w:rPr>
                <w:sz w:val="16"/>
                <w:szCs w:val="16"/>
              </w:rPr>
              <w:t xml:space="preserve">Effect van </w:t>
            </w:r>
            <w:r>
              <w:rPr>
                <w:sz w:val="16"/>
                <w:szCs w:val="16"/>
              </w:rPr>
              <w:t xml:space="preserve">NSPT bij P op </w:t>
            </w:r>
            <w:r w:rsidRPr="0019086D">
              <w:rPr>
                <w:sz w:val="16"/>
                <w:szCs w:val="16"/>
              </w:rPr>
              <w:t>HbA1c</w:t>
            </w:r>
            <w:r>
              <w:rPr>
                <w:sz w:val="16"/>
                <w:szCs w:val="16"/>
              </w:rPr>
              <w:t>, oxidatieve stress, QOL</w:t>
            </w:r>
            <w:r w:rsidRPr="0019086D">
              <w:rPr>
                <w:sz w:val="16"/>
                <w:szCs w:val="16"/>
              </w:rPr>
              <w:t xml:space="preserve"> </w:t>
            </w:r>
            <w:r>
              <w:rPr>
                <w:sz w:val="16"/>
                <w:szCs w:val="16"/>
              </w:rPr>
              <w:t xml:space="preserve"> bij DM2 </w:t>
            </w:r>
          </w:p>
          <w:p w14:paraId="338C6099" w14:textId="77777777" w:rsidR="008E235E" w:rsidRDefault="008E235E" w:rsidP="008E235E">
            <w:pPr>
              <w:rPr>
                <w:sz w:val="16"/>
                <w:szCs w:val="16"/>
              </w:rPr>
            </w:pPr>
          </w:p>
          <w:p w14:paraId="2B62AB3E" w14:textId="77777777" w:rsidR="008E235E" w:rsidRDefault="008E235E" w:rsidP="008E235E"/>
          <w:p w14:paraId="03504551" w14:textId="77777777" w:rsidR="008E235E" w:rsidRPr="00EE4667" w:rsidRDefault="008E235E" w:rsidP="008E235E">
            <w:pPr>
              <w:rPr>
                <w:sz w:val="16"/>
                <w:szCs w:val="16"/>
              </w:rPr>
            </w:pPr>
            <w:r>
              <w:rPr>
                <w:sz w:val="16"/>
                <w:szCs w:val="16"/>
              </w:rPr>
              <w:t>Follow-up: 3-6m</w:t>
            </w:r>
          </w:p>
          <w:p w14:paraId="397FD518" w14:textId="77777777" w:rsidR="008E235E" w:rsidRDefault="008E235E" w:rsidP="008E235E"/>
        </w:tc>
        <w:tc>
          <w:tcPr>
            <w:tcW w:w="1134" w:type="dxa"/>
          </w:tcPr>
          <w:p w14:paraId="781EDB0D" w14:textId="77777777" w:rsidR="008E235E" w:rsidRDefault="008E235E" w:rsidP="008E235E">
            <w:pPr>
              <w:rPr>
                <w:sz w:val="16"/>
                <w:szCs w:val="16"/>
              </w:rPr>
            </w:pPr>
            <w:r>
              <w:rPr>
                <w:sz w:val="16"/>
                <w:szCs w:val="16"/>
              </w:rPr>
              <w:t>*c</w:t>
            </w:r>
            <w:r w:rsidRPr="0019086D">
              <w:rPr>
                <w:sz w:val="16"/>
                <w:szCs w:val="16"/>
              </w:rPr>
              <w:t>P</w:t>
            </w:r>
          </w:p>
          <w:p w14:paraId="52C670B1" w14:textId="77777777" w:rsidR="008E235E" w:rsidRDefault="008E235E" w:rsidP="008E235E">
            <w:pPr>
              <w:rPr>
                <w:sz w:val="16"/>
                <w:szCs w:val="16"/>
              </w:rPr>
            </w:pPr>
            <w:r>
              <w:rPr>
                <w:sz w:val="16"/>
                <w:szCs w:val="16"/>
              </w:rPr>
              <w:t>*DM2</w:t>
            </w:r>
            <w:r>
              <w:rPr>
                <w:sz w:val="16"/>
                <w:szCs w:val="16"/>
              </w:rPr>
              <w:sym w:font="Symbol" w:char="F0B3"/>
            </w:r>
            <w:r>
              <w:rPr>
                <w:sz w:val="16"/>
                <w:szCs w:val="16"/>
              </w:rPr>
              <w:t>2m</w:t>
            </w:r>
          </w:p>
          <w:p w14:paraId="21DE1097" w14:textId="77777777" w:rsidR="008E235E" w:rsidRPr="0071744F" w:rsidRDefault="008E235E" w:rsidP="008E235E">
            <w:pPr>
              <w:rPr>
                <w:sz w:val="10"/>
                <w:szCs w:val="10"/>
              </w:rPr>
            </w:pPr>
            <w:r>
              <w:rPr>
                <w:sz w:val="16"/>
                <w:szCs w:val="16"/>
              </w:rPr>
              <w:t xml:space="preserve">  </w:t>
            </w:r>
            <w:r w:rsidRPr="0071744F">
              <w:rPr>
                <w:sz w:val="10"/>
                <w:szCs w:val="10"/>
              </w:rPr>
              <w:t>diagnose door arts</w:t>
            </w:r>
          </w:p>
          <w:p w14:paraId="5F2F45F9" w14:textId="77777777" w:rsidR="008E235E" w:rsidRPr="0071744F" w:rsidRDefault="008E235E" w:rsidP="008E235E">
            <w:pPr>
              <w:rPr>
                <w:sz w:val="16"/>
                <w:szCs w:val="16"/>
              </w:rPr>
            </w:pPr>
            <w:r>
              <w:rPr>
                <w:sz w:val="16"/>
                <w:szCs w:val="16"/>
              </w:rPr>
              <w:t>*</w:t>
            </w:r>
            <w:r w:rsidRPr="0071744F">
              <w:rPr>
                <w:sz w:val="16"/>
                <w:szCs w:val="16"/>
              </w:rPr>
              <w:t xml:space="preserve">leeftfijd </w:t>
            </w:r>
            <w:r w:rsidRPr="0071744F">
              <w:rPr>
                <w:sz w:val="16"/>
                <w:szCs w:val="16"/>
              </w:rPr>
              <w:sym w:font="Symbol" w:char="F0B3"/>
            </w:r>
            <w:r w:rsidRPr="0071744F">
              <w:rPr>
                <w:sz w:val="16"/>
                <w:szCs w:val="16"/>
              </w:rPr>
              <w:t xml:space="preserve"> 30jaar</w:t>
            </w:r>
          </w:p>
          <w:p w14:paraId="339C487C" w14:textId="77777777" w:rsidR="008E235E" w:rsidRDefault="008E235E" w:rsidP="008E235E"/>
        </w:tc>
        <w:tc>
          <w:tcPr>
            <w:tcW w:w="1417" w:type="dxa"/>
          </w:tcPr>
          <w:p w14:paraId="0D958D86" w14:textId="77777777" w:rsidR="008E235E" w:rsidRDefault="008E235E" w:rsidP="008E235E">
            <w:pPr>
              <w:rPr>
                <w:sz w:val="16"/>
                <w:szCs w:val="16"/>
              </w:rPr>
            </w:pPr>
            <w:r>
              <w:rPr>
                <w:sz w:val="16"/>
                <w:szCs w:val="16"/>
              </w:rPr>
              <w:t>*NSPT</w:t>
            </w:r>
            <w:r>
              <w:rPr>
                <w:sz w:val="16"/>
                <w:szCs w:val="16"/>
              </w:rPr>
              <w:sym w:font="Symbol" w:char="F0A3"/>
            </w:r>
            <w:r>
              <w:rPr>
                <w:sz w:val="16"/>
                <w:szCs w:val="16"/>
              </w:rPr>
              <w:t xml:space="preserve"> 6m</w:t>
            </w:r>
          </w:p>
          <w:p w14:paraId="3D63044E" w14:textId="77777777" w:rsidR="008E235E" w:rsidRPr="0019086D" w:rsidRDefault="008E235E" w:rsidP="008E235E">
            <w:pPr>
              <w:rPr>
                <w:sz w:val="16"/>
                <w:szCs w:val="16"/>
              </w:rPr>
            </w:pPr>
            <w:r>
              <w:rPr>
                <w:sz w:val="16"/>
                <w:szCs w:val="16"/>
              </w:rPr>
              <w:t>*</w:t>
            </w:r>
            <w:r w:rsidRPr="0019086D">
              <w:rPr>
                <w:sz w:val="16"/>
                <w:szCs w:val="16"/>
              </w:rPr>
              <w:t>zwangerschap</w:t>
            </w:r>
          </w:p>
          <w:p w14:paraId="1AA8E7C6" w14:textId="77777777" w:rsidR="008E235E" w:rsidRPr="0019086D" w:rsidRDefault="008E235E" w:rsidP="008E235E">
            <w:pPr>
              <w:rPr>
                <w:sz w:val="16"/>
                <w:szCs w:val="16"/>
              </w:rPr>
            </w:pPr>
            <w:r>
              <w:rPr>
                <w:sz w:val="16"/>
                <w:szCs w:val="16"/>
              </w:rPr>
              <w:t>*</w:t>
            </w:r>
            <w:r>
              <w:rPr>
                <w:sz w:val="16"/>
                <w:szCs w:val="16"/>
              </w:rPr>
              <w:sym w:font="Symbol" w:char="F0AF"/>
            </w:r>
            <w:r>
              <w:rPr>
                <w:sz w:val="16"/>
                <w:szCs w:val="16"/>
              </w:rPr>
              <w:t>levensverwachting</w:t>
            </w:r>
          </w:p>
          <w:p w14:paraId="5CD05CB0" w14:textId="77777777" w:rsidR="008E235E" w:rsidRDefault="008E235E" w:rsidP="008E235E">
            <w:r>
              <w:rPr>
                <w:sz w:val="16"/>
                <w:szCs w:val="16"/>
              </w:rPr>
              <w:t>*DM2 complicaties</w:t>
            </w:r>
            <w:r>
              <w:t xml:space="preserve"> </w:t>
            </w:r>
          </w:p>
        </w:tc>
        <w:tc>
          <w:tcPr>
            <w:tcW w:w="851" w:type="dxa"/>
          </w:tcPr>
          <w:p w14:paraId="4080A9E6" w14:textId="77777777" w:rsidR="008E235E" w:rsidRPr="0071744F" w:rsidRDefault="008E235E" w:rsidP="008E235E">
            <w:pPr>
              <w:rPr>
                <w:sz w:val="16"/>
                <w:szCs w:val="16"/>
              </w:rPr>
            </w:pPr>
            <w:r w:rsidRPr="0071744F">
              <w:rPr>
                <w:sz w:val="16"/>
                <w:szCs w:val="16"/>
              </w:rPr>
              <w:t>*15</w:t>
            </w:r>
          </w:p>
        </w:tc>
        <w:tc>
          <w:tcPr>
            <w:tcW w:w="850" w:type="dxa"/>
          </w:tcPr>
          <w:p w14:paraId="2302ADDB" w14:textId="77777777" w:rsidR="008E235E" w:rsidRPr="0071744F" w:rsidRDefault="008E235E" w:rsidP="008E235E">
            <w:pPr>
              <w:rPr>
                <w:sz w:val="16"/>
                <w:szCs w:val="16"/>
              </w:rPr>
            </w:pPr>
            <w:r w:rsidRPr="0071744F">
              <w:rPr>
                <w:sz w:val="16"/>
                <w:szCs w:val="16"/>
              </w:rPr>
              <w:t>*13</w:t>
            </w:r>
          </w:p>
        </w:tc>
        <w:tc>
          <w:tcPr>
            <w:tcW w:w="851" w:type="dxa"/>
          </w:tcPr>
          <w:p w14:paraId="38D4611B" w14:textId="77777777" w:rsidR="008E235E" w:rsidRDefault="008E235E" w:rsidP="008E235E">
            <w:pPr>
              <w:rPr>
                <w:sz w:val="16"/>
                <w:szCs w:val="16"/>
              </w:rPr>
            </w:pPr>
            <w:r>
              <w:rPr>
                <w:sz w:val="16"/>
                <w:szCs w:val="16"/>
              </w:rPr>
              <w:t>*t:SCL + RPL</w:t>
            </w:r>
          </w:p>
          <w:p w14:paraId="469E2BA4" w14:textId="77777777" w:rsidR="008E235E" w:rsidRPr="0071744F" w:rsidRDefault="008E235E" w:rsidP="008E235E">
            <w:pPr>
              <w:rPr>
                <w:sz w:val="16"/>
                <w:szCs w:val="16"/>
              </w:rPr>
            </w:pPr>
            <w:r>
              <w:rPr>
                <w:sz w:val="16"/>
                <w:szCs w:val="16"/>
              </w:rPr>
              <w:t>*c: MHI</w:t>
            </w:r>
          </w:p>
        </w:tc>
        <w:tc>
          <w:tcPr>
            <w:tcW w:w="916" w:type="dxa"/>
          </w:tcPr>
          <w:p w14:paraId="3CFCFC75" w14:textId="77777777" w:rsidR="008E235E" w:rsidRDefault="008E235E" w:rsidP="008E235E">
            <w:pPr>
              <w:rPr>
                <w:sz w:val="16"/>
                <w:szCs w:val="16"/>
              </w:rPr>
            </w:pPr>
            <w:r>
              <w:rPr>
                <w:sz w:val="16"/>
                <w:szCs w:val="16"/>
              </w:rPr>
              <w:t>m-sP</w:t>
            </w:r>
          </w:p>
          <w:p w14:paraId="506DF217" w14:textId="77777777" w:rsidR="008E235E" w:rsidRDefault="008E235E" w:rsidP="008E235E">
            <w:pPr>
              <w:rPr>
                <w:sz w:val="16"/>
                <w:szCs w:val="16"/>
              </w:rPr>
            </w:pPr>
            <w:r>
              <w:rPr>
                <w:sz w:val="16"/>
                <w:szCs w:val="16"/>
              </w:rPr>
              <w:sym w:font="Symbol" w:char="F0B3"/>
            </w:r>
            <w:r>
              <w:rPr>
                <w:sz w:val="16"/>
                <w:szCs w:val="16"/>
              </w:rPr>
              <w:t xml:space="preserve">2 IPZ met CAL </w:t>
            </w:r>
            <w:r>
              <w:rPr>
                <w:sz w:val="16"/>
                <w:szCs w:val="16"/>
              </w:rPr>
              <w:sym w:font="Symbol" w:char="F0B3"/>
            </w:r>
            <w:r>
              <w:rPr>
                <w:sz w:val="16"/>
                <w:szCs w:val="16"/>
              </w:rPr>
              <w:t xml:space="preserve"> 3mm </w:t>
            </w:r>
          </w:p>
          <w:p w14:paraId="24ED312D" w14:textId="77777777" w:rsidR="008E235E" w:rsidRDefault="008E235E" w:rsidP="008E235E">
            <w:pPr>
              <w:rPr>
                <w:sz w:val="16"/>
                <w:szCs w:val="16"/>
              </w:rPr>
            </w:pPr>
            <w:r>
              <w:rPr>
                <w:sz w:val="16"/>
                <w:szCs w:val="16"/>
              </w:rPr>
              <w:t xml:space="preserve">EN </w:t>
            </w:r>
            <w:r>
              <w:rPr>
                <w:sz w:val="16"/>
                <w:szCs w:val="16"/>
              </w:rPr>
              <w:sym w:font="Symbol" w:char="F0B3"/>
            </w:r>
            <w:r w:rsidRPr="0019086D">
              <w:rPr>
                <w:sz w:val="16"/>
                <w:szCs w:val="16"/>
              </w:rPr>
              <w:t xml:space="preserve"> 2 </w:t>
            </w:r>
            <w:r>
              <w:rPr>
                <w:sz w:val="16"/>
                <w:szCs w:val="16"/>
              </w:rPr>
              <w:t>IPZ met PPD</w:t>
            </w:r>
            <w:r>
              <w:rPr>
                <w:sz w:val="16"/>
                <w:szCs w:val="16"/>
              </w:rPr>
              <w:sym w:font="Symbol" w:char="F0B3"/>
            </w:r>
            <w:r>
              <w:rPr>
                <w:sz w:val="16"/>
                <w:szCs w:val="16"/>
              </w:rPr>
              <w:t>4m</w:t>
            </w:r>
            <w:r w:rsidRPr="0019086D">
              <w:rPr>
                <w:sz w:val="16"/>
                <w:szCs w:val="16"/>
              </w:rPr>
              <w:t>m</w:t>
            </w:r>
          </w:p>
          <w:p w14:paraId="3A845680" w14:textId="77777777" w:rsidR="008E235E" w:rsidRPr="0019086D" w:rsidRDefault="008E235E" w:rsidP="008E235E">
            <w:pPr>
              <w:rPr>
                <w:sz w:val="16"/>
                <w:szCs w:val="16"/>
              </w:rPr>
            </w:pPr>
          </w:p>
          <w:p w14:paraId="01F74D76" w14:textId="77777777" w:rsidR="008E235E" w:rsidRPr="0019086D" w:rsidRDefault="008E235E" w:rsidP="008E235E">
            <w:pPr>
              <w:rPr>
                <w:sz w:val="16"/>
                <w:szCs w:val="16"/>
              </w:rPr>
            </w:pPr>
            <w:r w:rsidRPr="0019086D">
              <w:rPr>
                <w:sz w:val="16"/>
                <w:szCs w:val="16"/>
              </w:rPr>
              <w:t>OF</w:t>
            </w:r>
          </w:p>
          <w:p w14:paraId="07635CFF" w14:textId="77777777" w:rsidR="008E235E" w:rsidRPr="0019086D" w:rsidRDefault="008E235E" w:rsidP="008E235E">
            <w:pPr>
              <w:rPr>
                <w:sz w:val="16"/>
                <w:szCs w:val="16"/>
              </w:rPr>
            </w:pPr>
            <w:r>
              <w:rPr>
                <w:sz w:val="16"/>
                <w:szCs w:val="16"/>
              </w:rPr>
              <w:t>1 IPZ met PPD</w:t>
            </w:r>
            <w:r w:rsidRPr="0019086D">
              <w:rPr>
                <w:sz w:val="16"/>
                <w:szCs w:val="16"/>
              </w:rPr>
              <w:t xml:space="preserve"> 5mm</w:t>
            </w:r>
          </w:p>
          <w:p w14:paraId="09F34DCD" w14:textId="77777777" w:rsidR="008E235E" w:rsidRPr="0071744F" w:rsidRDefault="008E235E" w:rsidP="008E235E">
            <w:pPr>
              <w:rPr>
                <w:sz w:val="10"/>
                <w:szCs w:val="10"/>
              </w:rPr>
            </w:pPr>
            <w:r w:rsidRPr="0071744F">
              <w:rPr>
                <w:sz w:val="10"/>
                <w:szCs w:val="10"/>
              </w:rPr>
              <w:t xml:space="preserve">AP Rx </w:t>
            </w:r>
            <w:r>
              <w:rPr>
                <w:sz w:val="10"/>
                <w:szCs w:val="10"/>
              </w:rPr>
              <w:t xml:space="preserve"> genomen</w:t>
            </w:r>
          </w:p>
        </w:tc>
        <w:tc>
          <w:tcPr>
            <w:tcW w:w="885" w:type="dxa"/>
          </w:tcPr>
          <w:p w14:paraId="55FC6D8E" w14:textId="77777777" w:rsidR="008E235E" w:rsidRDefault="008E235E" w:rsidP="008E235E">
            <w:pPr>
              <w:rPr>
                <w:sz w:val="16"/>
                <w:szCs w:val="16"/>
              </w:rPr>
            </w:pPr>
            <w:r>
              <w:rPr>
                <w:sz w:val="16"/>
                <w:szCs w:val="16"/>
              </w:rPr>
              <w:t>*</w:t>
            </w:r>
            <w:r>
              <w:rPr>
                <w:sz w:val="16"/>
                <w:szCs w:val="16"/>
              </w:rPr>
              <w:sym w:font="Symbol" w:char="F0B3"/>
            </w:r>
            <w:r>
              <w:rPr>
                <w:sz w:val="16"/>
                <w:szCs w:val="16"/>
              </w:rPr>
              <w:t>2m DM2</w:t>
            </w:r>
          </w:p>
          <w:p w14:paraId="5003C518" w14:textId="77777777" w:rsidR="008E235E" w:rsidRPr="0071744F" w:rsidRDefault="008E235E" w:rsidP="008E235E">
            <w:pPr>
              <w:rPr>
                <w:sz w:val="16"/>
                <w:szCs w:val="16"/>
              </w:rPr>
            </w:pPr>
            <w:r>
              <w:rPr>
                <w:sz w:val="16"/>
                <w:szCs w:val="16"/>
              </w:rPr>
              <w:t>*</w:t>
            </w:r>
            <w:r w:rsidRPr="0071744F">
              <w:rPr>
                <w:sz w:val="16"/>
                <w:szCs w:val="16"/>
              </w:rPr>
              <w:t>6</w:t>
            </w:r>
            <w:r w:rsidRPr="0071744F">
              <w:rPr>
                <w:sz w:val="16"/>
                <w:szCs w:val="16"/>
              </w:rPr>
              <w:sym w:font="Symbol" w:char="F0A3"/>
            </w:r>
            <w:r w:rsidRPr="0071744F">
              <w:rPr>
                <w:sz w:val="16"/>
                <w:szCs w:val="16"/>
              </w:rPr>
              <w:t>HbA1c</w:t>
            </w:r>
            <w:r>
              <w:rPr>
                <w:sz w:val="16"/>
                <w:szCs w:val="16"/>
              </w:rPr>
              <w:t>%</w:t>
            </w:r>
            <w:r w:rsidRPr="0071744F">
              <w:rPr>
                <w:sz w:val="16"/>
                <w:szCs w:val="16"/>
              </w:rPr>
              <w:sym w:font="Symbol" w:char="F0A3"/>
            </w:r>
            <w:r w:rsidRPr="0071744F">
              <w:rPr>
                <w:sz w:val="16"/>
                <w:szCs w:val="16"/>
              </w:rPr>
              <w:t>10</w:t>
            </w:r>
          </w:p>
        </w:tc>
        <w:tc>
          <w:tcPr>
            <w:tcW w:w="2026" w:type="dxa"/>
            <w:shd w:val="clear" w:color="auto" w:fill="FBD4B4" w:themeFill="accent6" w:themeFillTint="66"/>
          </w:tcPr>
          <w:p w14:paraId="3BACFADE" w14:textId="77777777" w:rsidR="008E235E" w:rsidRDefault="008E235E" w:rsidP="008E235E">
            <w:pPr>
              <w:rPr>
                <w:i/>
                <w:sz w:val="16"/>
                <w:szCs w:val="16"/>
              </w:rPr>
            </w:pPr>
            <w:r w:rsidRPr="00EE4667">
              <w:rPr>
                <w:i/>
                <w:sz w:val="16"/>
                <w:szCs w:val="16"/>
              </w:rPr>
              <w:t>HbA1c</w:t>
            </w:r>
            <w:r>
              <w:rPr>
                <w:i/>
                <w:sz w:val="16"/>
                <w:szCs w:val="16"/>
              </w:rPr>
              <w:t>:</w:t>
            </w:r>
          </w:p>
          <w:p w14:paraId="7620E59F" w14:textId="77777777" w:rsidR="008E235E" w:rsidRDefault="008E235E" w:rsidP="008E235E">
            <w:pPr>
              <w:rPr>
                <w:color w:val="595959" w:themeColor="text1" w:themeTint="A6"/>
                <w:sz w:val="16"/>
                <w:szCs w:val="16"/>
              </w:rPr>
            </w:pPr>
            <w:r>
              <w:rPr>
                <w:sz w:val="16"/>
                <w:szCs w:val="16"/>
              </w:rPr>
              <w:t>T</w:t>
            </w:r>
            <w:r>
              <w:rPr>
                <w:sz w:val="16"/>
                <w:szCs w:val="16"/>
              </w:rPr>
              <w:sym w:font="Symbol" w:char="F0AF"/>
            </w:r>
            <w:r>
              <w:rPr>
                <w:sz w:val="16"/>
                <w:szCs w:val="16"/>
              </w:rPr>
              <w:t xml:space="preserve"> bij HbA1c</w:t>
            </w:r>
            <w:r>
              <w:rPr>
                <w:sz w:val="16"/>
                <w:szCs w:val="16"/>
              </w:rPr>
              <w:sym w:font="Symbol" w:char="F0B3"/>
            </w:r>
            <w:r>
              <w:rPr>
                <w:sz w:val="16"/>
                <w:szCs w:val="16"/>
              </w:rPr>
              <w:t xml:space="preserve">8% </w:t>
            </w:r>
            <w:r>
              <w:rPr>
                <w:color w:val="595959" w:themeColor="text1" w:themeTint="A6"/>
                <w:sz w:val="16"/>
                <w:szCs w:val="16"/>
              </w:rPr>
              <w:t>niet-significant</w:t>
            </w:r>
          </w:p>
          <w:p w14:paraId="6715EFD5" w14:textId="77777777" w:rsidR="008E235E" w:rsidRDefault="008E235E" w:rsidP="008E235E">
            <w:pPr>
              <w:rPr>
                <w:color w:val="595959" w:themeColor="text1" w:themeTint="A6"/>
                <w:sz w:val="16"/>
                <w:szCs w:val="16"/>
              </w:rPr>
            </w:pPr>
          </w:p>
          <w:p w14:paraId="4F9EADF2" w14:textId="77777777" w:rsidR="008E235E" w:rsidRDefault="008E235E" w:rsidP="008E235E">
            <w:pPr>
              <w:rPr>
                <w:color w:val="595959" w:themeColor="text1" w:themeTint="A6"/>
                <w:sz w:val="16"/>
                <w:szCs w:val="16"/>
              </w:rPr>
            </w:pPr>
          </w:p>
          <w:p w14:paraId="15840884" w14:textId="77777777" w:rsidR="008E235E" w:rsidRDefault="008E235E" w:rsidP="008E235E">
            <w:pPr>
              <w:rPr>
                <w:sz w:val="16"/>
                <w:szCs w:val="16"/>
              </w:rPr>
            </w:pPr>
            <w:r w:rsidRPr="00EE4667">
              <w:rPr>
                <w:i/>
                <w:sz w:val="16"/>
                <w:szCs w:val="16"/>
              </w:rPr>
              <w:t>CAL:</w:t>
            </w:r>
          </w:p>
          <w:p w14:paraId="05475D24" w14:textId="77777777" w:rsidR="008E235E" w:rsidRPr="00EE4667" w:rsidRDefault="008E235E" w:rsidP="008E235E">
            <w:pPr>
              <w:rPr>
                <w:sz w:val="16"/>
                <w:szCs w:val="16"/>
              </w:rPr>
            </w:pPr>
            <w:r>
              <w:rPr>
                <w:sz w:val="16"/>
                <w:szCs w:val="16"/>
              </w:rPr>
              <w:t>T</w:t>
            </w:r>
            <w:r>
              <w:rPr>
                <w:sz w:val="16"/>
                <w:szCs w:val="16"/>
              </w:rPr>
              <w:sym w:font="Symbol" w:char="F0AF"/>
            </w:r>
          </w:p>
          <w:p w14:paraId="1DCCCF80" w14:textId="77777777" w:rsidR="008E235E" w:rsidRPr="00EE4667" w:rsidRDefault="008E235E" w:rsidP="008E235E">
            <w:pPr>
              <w:rPr>
                <w:i/>
                <w:sz w:val="16"/>
                <w:szCs w:val="16"/>
              </w:rPr>
            </w:pPr>
          </w:p>
          <w:p w14:paraId="5541156D" w14:textId="77777777" w:rsidR="008E235E" w:rsidRDefault="008E235E" w:rsidP="008E235E">
            <w:pPr>
              <w:rPr>
                <w:i/>
                <w:sz w:val="16"/>
                <w:szCs w:val="16"/>
              </w:rPr>
            </w:pPr>
            <w:r w:rsidRPr="00EE4667">
              <w:rPr>
                <w:i/>
                <w:sz w:val="16"/>
                <w:szCs w:val="16"/>
              </w:rPr>
              <w:t>PDD:</w:t>
            </w:r>
          </w:p>
          <w:p w14:paraId="3CDFCBB7" w14:textId="77777777" w:rsidR="008E235E" w:rsidRPr="00EE4667" w:rsidRDefault="008E235E" w:rsidP="008E235E">
            <w:pPr>
              <w:rPr>
                <w:sz w:val="16"/>
                <w:szCs w:val="16"/>
              </w:rPr>
            </w:pPr>
            <w:r>
              <w:rPr>
                <w:sz w:val="16"/>
                <w:szCs w:val="16"/>
              </w:rPr>
              <w:t>T</w:t>
            </w:r>
            <w:r>
              <w:rPr>
                <w:sz w:val="16"/>
                <w:szCs w:val="16"/>
              </w:rPr>
              <w:sym w:font="Symbol" w:char="F0AF"/>
            </w:r>
          </w:p>
          <w:p w14:paraId="70971281" w14:textId="77777777" w:rsidR="008E235E" w:rsidRPr="00EE4667" w:rsidRDefault="008E235E" w:rsidP="008E235E">
            <w:pPr>
              <w:rPr>
                <w:sz w:val="16"/>
                <w:szCs w:val="16"/>
              </w:rPr>
            </w:pPr>
          </w:p>
          <w:p w14:paraId="6EADD5B2" w14:textId="77777777" w:rsidR="008E235E" w:rsidRDefault="008E235E" w:rsidP="008E235E">
            <w:pPr>
              <w:rPr>
                <w:i/>
                <w:color w:val="595959" w:themeColor="text1" w:themeTint="A6"/>
                <w:sz w:val="16"/>
                <w:szCs w:val="16"/>
              </w:rPr>
            </w:pPr>
            <w:r w:rsidRPr="00EE4667">
              <w:rPr>
                <w:i/>
                <w:sz w:val="16"/>
                <w:szCs w:val="16"/>
              </w:rPr>
              <w:t>Oxidatieve stress</w:t>
            </w:r>
            <w:r w:rsidRPr="00EE4667">
              <w:rPr>
                <w:i/>
                <w:color w:val="595959" w:themeColor="text1" w:themeTint="A6"/>
                <w:sz w:val="16"/>
                <w:szCs w:val="16"/>
              </w:rPr>
              <w:t>:</w:t>
            </w:r>
          </w:p>
          <w:p w14:paraId="1DEC112A" w14:textId="77777777" w:rsidR="008E235E" w:rsidRPr="00EE4667" w:rsidRDefault="008E235E" w:rsidP="008E235E">
            <w:pPr>
              <w:rPr>
                <w:sz w:val="16"/>
                <w:szCs w:val="16"/>
              </w:rPr>
            </w:pPr>
            <w:r w:rsidRPr="00EE4667">
              <w:rPr>
                <w:sz w:val="16"/>
                <w:szCs w:val="16"/>
              </w:rPr>
              <w:t>T</w:t>
            </w:r>
            <w:r w:rsidRPr="00EE4667">
              <w:rPr>
                <w:sz w:val="16"/>
                <w:szCs w:val="16"/>
              </w:rPr>
              <w:sym w:font="Symbol" w:char="F0AF"/>
            </w:r>
          </w:p>
        </w:tc>
      </w:tr>
      <w:tr w:rsidR="008E235E" w14:paraId="694AFEC1" w14:textId="77777777" w:rsidTr="008E235E">
        <w:tc>
          <w:tcPr>
            <w:tcW w:w="1134" w:type="dxa"/>
          </w:tcPr>
          <w:p w14:paraId="3D27693D" w14:textId="77777777" w:rsidR="008E235E" w:rsidRPr="006E400E" w:rsidRDefault="008E235E" w:rsidP="008E235E">
            <w:pPr>
              <w:rPr>
                <w:i/>
                <w:sz w:val="16"/>
                <w:szCs w:val="16"/>
              </w:rPr>
            </w:pPr>
            <w:r>
              <w:rPr>
                <w:i/>
                <w:sz w:val="16"/>
                <w:szCs w:val="16"/>
              </w:rPr>
              <w:t>W.J Teeuw</w:t>
            </w:r>
          </w:p>
        </w:tc>
        <w:tc>
          <w:tcPr>
            <w:tcW w:w="1702" w:type="dxa"/>
          </w:tcPr>
          <w:p w14:paraId="2BFD23C0" w14:textId="77777777" w:rsidR="008E235E" w:rsidRPr="005B4DF3" w:rsidRDefault="008E235E" w:rsidP="008E235E">
            <w:pPr>
              <w:rPr>
                <w:sz w:val="16"/>
                <w:szCs w:val="16"/>
              </w:rPr>
            </w:pPr>
            <w:r>
              <w:rPr>
                <w:sz w:val="16"/>
                <w:szCs w:val="16"/>
              </w:rPr>
              <w:t>Effect van ernstige P op HbA1c en omgekeerd</w:t>
            </w:r>
          </w:p>
        </w:tc>
        <w:tc>
          <w:tcPr>
            <w:tcW w:w="1134" w:type="dxa"/>
          </w:tcPr>
          <w:p w14:paraId="29514761" w14:textId="77777777" w:rsidR="008E235E" w:rsidRPr="005B4DF3" w:rsidRDefault="008E235E" w:rsidP="008E235E">
            <w:pPr>
              <w:rPr>
                <w:sz w:val="16"/>
                <w:szCs w:val="16"/>
              </w:rPr>
            </w:pPr>
            <w:r>
              <w:rPr>
                <w:sz w:val="16"/>
                <w:szCs w:val="16"/>
              </w:rPr>
              <w:t>/</w:t>
            </w:r>
          </w:p>
        </w:tc>
        <w:tc>
          <w:tcPr>
            <w:tcW w:w="1417" w:type="dxa"/>
          </w:tcPr>
          <w:p w14:paraId="2E2C2AC8" w14:textId="77777777" w:rsidR="008E235E" w:rsidRPr="005B4DF3" w:rsidRDefault="008E235E" w:rsidP="008E235E">
            <w:pPr>
              <w:rPr>
                <w:sz w:val="16"/>
                <w:szCs w:val="16"/>
              </w:rPr>
            </w:pPr>
            <w:r>
              <w:rPr>
                <w:sz w:val="16"/>
                <w:szCs w:val="16"/>
              </w:rPr>
              <w:t>/</w:t>
            </w:r>
          </w:p>
        </w:tc>
        <w:tc>
          <w:tcPr>
            <w:tcW w:w="851" w:type="dxa"/>
          </w:tcPr>
          <w:p w14:paraId="6F720CA0" w14:textId="77777777" w:rsidR="008E235E" w:rsidRPr="005B4DF3" w:rsidRDefault="008E235E" w:rsidP="008E235E">
            <w:pPr>
              <w:rPr>
                <w:sz w:val="16"/>
                <w:szCs w:val="16"/>
              </w:rPr>
            </w:pPr>
            <w:r>
              <w:rPr>
                <w:sz w:val="16"/>
                <w:szCs w:val="16"/>
              </w:rPr>
              <w:t>/</w:t>
            </w:r>
          </w:p>
        </w:tc>
        <w:tc>
          <w:tcPr>
            <w:tcW w:w="850" w:type="dxa"/>
          </w:tcPr>
          <w:p w14:paraId="055B4B64" w14:textId="77777777" w:rsidR="008E235E" w:rsidRPr="005B4DF3" w:rsidRDefault="008E235E" w:rsidP="008E235E">
            <w:pPr>
              <w:rPr>
                <w:sz w:val="16"/>
                <w:szCs w:val="16"/>
              </w:rPr>
            </w:pPr>
            <w:r>
              <w:rPr>
                <w:sz w:val="16"/>
                <w:szCs w:val="16"/>
              </w:rPr>
              <w:t>/</w:t>
            </w:r>
          </w:p>
        </w:tc>
        <w:tc>
          <w:tcPr>
            <w:tcW w:w="851" w:type="dxa"/>
          </w:tcPr>
          <w:p w14:paraId="1A67F926" w14:textId="77777777" w:rsidR="008E235E" w:rsidRPr="005B4DF3" w:rsidRDefault="008E235E" w:rsidP="008E235E">
            <w:pPr>
              <w:rPr>
                <w:sz w:val="16"/>
                <w:szCs w:val="16"/>
              </w:rPr>
            </w:pPr>
            <w:r>
              <w:rPr>
                <w:sz w:val="16"/>
                <w:szCs w:val="16"/>
              </w:rPr>
              <w:t>/</w:t>
            </w:r>
          </w:p>
        </w:tc>
        <w:tc>
          <w:tcPr>
            <w:tcW w:w="916" w:type="dxa"/>
          </w:tcPr>
          <w:p w14:paraId="21CDD4AA" w14:textId="77777777" w:rsidR="008E235E" w:rsidRPr="005B4DF3" w:rsidRDefault="008E235E" w:rsidP="008E235E">
            <w:pPr>
              <w:rPr>
                <w:sz w:val="16"/>
                <w:szCs w:val="16"/>
              </w:rPr>
            </w:pPr>
            <w:r>
              <w:rPr>
                <w:sz w:val="16"/>
                <w:szCs w:val="16"/>
              </w:rPr>
              <w:t>/</w:t>
            </w:r>
          </w:p>
        </w:tc>
        <w:tc>
          <w:tcPr>
            <w:tcW w:w="885" w:type="dxa"/>
          </w:tcPr>
          <w:p w14:paraId="70643786" w14:textId="77777777" w:rsidR="008E235E" w:rsidRPr="005B4DF3" w:rsidRDefault="008E235E" w:rsidP="008E235E">
            <w:pPr>
              <w:rPr>
                <w:sz w:val="16"/>
                <w:szCs w:val="16"/>
              </w:rPr>
            </w:pPr>
            <w:r>
              <w:rPr>
                <w:sz w:val="16"/>
                <w:szCs w:val="16"/>
              </w:rPr>
              <w:t>/</w:t>
            </w:r>
          </w:p>
        </w:tc>
        <w:tc>
          <w:tcPr>
            <w:tcW w:w="2026" w:type="dxa"/>
            <w:shd w:val="clear" w:color="auto" w:fill="D6E3BC" w:themeFill="accent3" w:themeFillTint="66"/>
          </w:tcPr>
          <w:p w14:paraId="4FB3119B" w14:textId="77777777" w:rsidR="008E235E" w:rsidRDefault="008E235E" w:rsidP="008E235E">
            <w:pPr>
              <w:rPr>
                <w:i/>
                <w:sz w:val="16"/>
                <w:szCs w:val="16"/>
              </w:rPr>
            </w:pPr>
            <w:r>
              <w:rPr>
                <w:i/>
                <w:sz w:val="16"/>
                <w:szCs w:val="16"/>
              </w:rPr>
              <w:t>HbA1c:</w:t>
            </w:r>
          </w:p>
          <w:p w14:paraId="23B73FF3" w14:textId="77777777" w:rsidR="008E235E" w:rsidRPr="005B4DF3" w:rsidRDefault="008E235E" w:rsidP="008E235E">
            <w:pPr>
              <w:rPr>
                <w:sz w:val="16"/>
                <w:szCs w:val="16"/>
              </w:rPr>
            </w:pPr>
            <w:r w:rsidRPr="005B4DF3">
              <w:rPr>
                <w:sz w:val="16"/>
                <w:szCs w:val="16"/>
              </w:rPr>
              <w:sym w:font="Symbol" w:char="F0AF"/>
            </w:r>
            <w:r w:rsidRPr="005B4DF3">
              <w:rPr>
                <w:sz w:val="16"/>
                <w:szCs w:val="16"/>
              </w:rPr>
              <w:t xml:space="preserve"> bij NSPT bij DM2 en P pt (literatuurstudie</w:t>
            </w:r>
            <w:r>
              <w:rPr>
                <w:sz w:val="16"/>
                <w:szCs w:val="16"/>
              </w:rPr>
              <w:t xml:space="preserve">  + meta-analyse</w:t>
            </w:r>
            <w:r w:rsidRPr="005B4DF3">
              <w:rPr>
                <w:sz w:val="16"/>
                <w:szCs w:val="16"/>
              </w:rPr>
              <w:t>)</w:t>
            </w:r>
          </w:p>
          <w:p w14:paraId="481D228C" w14:textId="77777777" w:rsidR="008E235E" w:rsidRDefault="008E235E" w:rsidP="008E235E">
            <w:pPr>
              <w:rPr>
                <w:i/>
                <w:sz w:val="16"/>
                <w:szCs w:val="16"/>
              </w:rPr>
            </w:pPr>
          </w:p>
          <w:p w14:paraId="20C32376" w14:textId="77777777" w:rsidR="008E235E" w:rsidRDefault="008E235E" w:rsidP="008E235E">
            <w:pPr>
              <w:rPr>
                <w:i/>
                <w:sz w:val="16"/>
                <w:szCs w:val="16"/>
              </w:rPr>
            </w:pPr>
            <w:r>
              <w:rPr>
                <w:i/>
                <w:sz w:val="16"/>
                <w:szCs w:val="16"/>
              </w:rPr>
              <w:t>P:</w:t>
            </w:r>
          </w:p>
          <w:p w14:paraId="79342E18" w14:textId="77777777" w:rsidR="008E235E" w:rsidRDefault="008E235E" w:rsidP="008E235E">
            <w:pPr>
              <w:rPr>
                <w:sz w:val="16"/>
                <w:szCs w:val="16"/>
              </w:rPr>
            </w:pPr>
            <w:r>
              <w:rPr>
                <w:sz w:val="16"/>
                <w:szCs w:val="16"/>
              </w:rPr>
              <w:t>sP: 18% nieuwe DM2</w:t>
            </w:r>
          </w:p>
          <w:p w14:paraId="61D952D1" w14:textId="77777777" w:rsidR="008E235E" w:rsidRPr="005B4DF3" w:rsidRDefault="008E235E" w:rsidP="008E235E">
            <w:pPr>
              <w:rPr>
                <w:sz w:val="16"/>
                <w:szCs w:val="16"/>
              </w:rPr>
            </w:pPr>
            <w:r>
              <w:rPr>
                <w:sz w:val="16"/>
                <w:szCs w:val="16"/>
              </w:rPr>
              <w:t>geenP –mP: 0-10% DM2 (cross-sectionele studie)</w:t>
            </w:r>
          </w:p>
        </w:tc>
      </w:tr>
      <w:tr w:rsidR="008E235E" w14:paraId="37AC86A6" w14:textId="77777777" w:rsidTr="008E235E">
        <w:tc>
          <w:tcPr>
            <w:tcW w:w="1134" w:type="dxa"/>
          </w:tcPr>
          <w:p w14:paraId="7D1C225A" w14:textId="77777777" w:rsidR="008E235E" w:rsidRPr="006E400E" w:rsidRDefault="008E235E" w:rsidP="008E235E">
            <w:pPr>
              <w:rPr>
                <w:i/>
                <w:sz w:val="16"/>
                <w:szCs w:val="16"/>
              </w:rPr>
            </w:pPr>
            <w:r w:rsidRPr="006E400E">
              <w:rPr>
                <w:i/>
                <w:sz w:val="16"/>
                <w:szCs w:val="16"/>
              </w:rPr>
              <w:t>Emrah Kocak</w:t>
            </w:r>
          </w:p>
        </w:tc>
        <w:tc>
          <w:tcPr>
            <w:tcW w:w="1702" w:type="dxa"/>
          </w:tcPr>
          <w:p w14:paraId="3B5EDAA5" w14:textId="77777777" w:rsidR="008E235E" w:rsidRDefault="008E235E" w:rsidP="008E235E">
            <w:pPr>
              <w:rPr>
                <w:sz w:val="16"/>
                <w:szCs w:val="16"/>
              </w:rPr>
            </w:pPr>
            <w:r>
              <w:rPr>
                <w:sz w:val="16"/>
                <w:szCs w:val="16"/>
              </w:rPr>
              <w:t>Effect van NSPT bij cP met/zonder diode laser op HbA1c,  IL-</w:t>
            </w:r>
            <w:r>
              <w:rPr>
                <w:sz w:val="16"/>
                <w:szCs w:val="16"/>
              </w:rPr>
              <w:sym w:font="Symbol" w:char="F062"/>
            </w:r>
            <w:r>
              <w:rPr>
                <w:sz w:val="16"/>
                <w:szCs w:val="16"/>
              </w:rPr>
              <w:t>, IL-6, IL-8, I-CAM, V-CAM bij DM2</w:t>
            </w:r>
          </w:p>
          <w:p w14:paraId="40F6C0D6" w14:textId="77777777" w:rsidR="008E235E" w:rsidRDefault="008E235E" w:rsidP="008E235E">
            <w:pPr>
              <w:rPr>
                <w:sz w:val="16"/>
                <w:szCs w:val="16"/>
              </w:rPr>
            </w:pPr>
          </w:p>
          <w:p w14:paraId="5550A3DD" w14:textId="77777777" w:rsidR="008E235E" w:rsidRPr="00BD79E3" w:rsidRDefault="008E235E" w:rsidP="008E235E">
            <w:pPr>
              <w:rPr>
                <w:sz w:val="16"/>
                <w:szCs w:val="16"/>
              </w:rPr>
            </w:pPr>
          </w:p>
        </w:tc>
        <w:tc>
          <w:tcPr>
            <w:tcW w:w="1134" w:type="dxa"/>
          </w:tcPr>
          <w:p w14:paraId="11AB3220" w14:textId="77777777" w:rsidR="008E235E" w:rsidRDefault="008E235E" w:rsidP="008E235E">
            <w:pPr>
              <w:rPr>
                <w:sz w:val="16"/>
                <w:szCs w:val="16"/>
              </w:rPr>
            </w:pPr>
            <w:r>
              <w:rPr>
                <w:sz w:val="16"/>
                <w:szCs w:val="16"/>
              </w:rPr>
              <w:t>*cP</w:t>
            </w:r>
          </w:p>
          <w:p w14:paraId="6FAEAB1F" w14:textId="77777777" w:rsidR="008E235E" w:rsidRDefault="008E235E" w:rsidP="008E235E">
            <w:pPr>
              <w:rPr>
                <w:sz w:val="16"/>
                <w:szCs w:val="16"/>
              </w:rPr>
            </w:pPr>
            <w:r>
              <w:rPr>
                <w:sz w:val="16"/>
                <w:szCs w:val="16"/>
              </w:rPr>
              <w:t>*DM2</w:t>
            </w:r>
          </w:p>
          <w:p w14:paraId="1AE7B8A1" w14:textId="77777777" w:rsidR="008E235E" w:rsidRDefault="008E235E" w:rsidP="008E235E">
            <w:pPr>
              <w:rPr>
                <w:sz w:val="16"/>
                <w:szCs w:val="16"/>
              </w:rPr>
            </w:pPr>
            <w:r>
              <w:rPr>
                <w:sz w:val="16"/>
                <w:szCs w:val="16"/>
              </w:rPr>
              <w:t>*GE</w:t>
            </w:r>
            <w:r>
              <w:rPr>
                <w:sz w:val="16"/>
                <w:szCs w:val="16"/>
              </w:rPr>
              <w:sym w:font="Symbol" w:char="F0B3"/>
            </w:r>
            <w:r>
              <w:rPr>
                <w:sz w:val="16"/>
                <w:szCs w:val="16"/>
              </w:rPr>
              <w:t>17</w:t>
            </w:r>
          </w:p>
          <w:p w14:paraId="46A2AF69" w14:textId="77777777" w:rsidR="008E235E" w:rsidRPr="00BD79E3" w:rsidRDefault="008E235E" w:rsidP="008E235E">
            <w:pPr>
              <w:rPr>
                <w:sz w:val="16"/>
                <w:szCs w:val="16"/>
              </w:rPr>
            </w:pPr>
            <w:r>
              <w:rPr>
                <w:sz w:val="16"/>
                <w:szCs w:val="16"/>
              </w:rPr>
              <w:t>*leeftijd 35-60</w:t>
            </w:r>
          </w:p>
        </w:tc>
        <w:tc>
          <w:tcPr>
            <w:tcW w:w="1417" w:type="dxa"/>
          </w:tcPr>
          <w:p w14:paraId="6A302E73" w14:textId="77777777" w:rsidR="008E235E" w:rsidRDefault="008E235E" w:rsidP="008E235E">
            <w:pPr>
              <w:rPr>
                <w:sz w:val="16"/>
                <w:szCs w:val="16"/>
              </w:rPr>
            </w:pPr>
            <w:r>
              <w:rPr>
                <w:sz w:val="16"/>
                <w:szCs w:val="16"/>
              </w:rPr>
              <w:t>*NSPT</w:t>
            </w:r>
            <w:r>
              <w:rPr>
                <w:sz w:val="16"/>
                <w:szCs w:val="16"/>
              </w:rPr>
              <w:sym w:font="Symbol" w:char="F0A3"/>
            </w:r>
            <w:r>
              <w:rPr>
                <w:sz w:val="16"/>
                <w:szCs w:val="16"/>
              </w:rPr>
              <w:t xml:space="preserve"> 1jaar</w:t>
            </w:r>
          </w:p>
          <w:p w14:paraId="5572F3C7" w14:textId="77777777" w:rsidR="008E235E" w:rsidRDefault="008E235E" w:rsidP="008E235E">
            <w:pPr>
              <w:rPr>
                <w:sz w:val="16"/>
                <w:szCs w:val="16"/>
              </w:rPr>
            </w:pPr>
            <w:r>
              <w:rPr>
                <w:sz w:val="16"/>
                <w:szCs w:val="16"/>
              </w:rPr>
              <w:t>*systemische ziekten</w:t>
            </w:r>
          </w:p>
          <w:p w14:paraId="35FEF8C1" w14:textId="77777777" w:rsidR="008E235E" w:rsidRDefault="008E235E" w:rsidP="008E235E">
            <w:pPr>
              <w:rPr>
                <w:sz w:val="16"/>
                <w:szCs w:val="16"/>
              </w:rPr>
            </w:pPr>
            <w:r>
              <w:rPr>
                <w:sz w:val="16"/>
                <w:szCs w:val="16"/>
              </w:rPr>
              <w:t>*zwangerschap</w:t>
            </w:r>
          </w:p>
          <w:p w14:paraId="1199C754" w14:textId="77777777" w:rsidR="008E235E" w:rsidRDefault="008E235E" w:rsidP="008E235E">
            <w:pPr>
              <w:rPr>
                <w:sz w:val="16"/>
                <w:szCs w:val="16"/>
              </w:rPr>
            </w:pPr>
            <w:r>
              <w:rPr>
                <w:sz w:val="16"/>
                <w:szCs w:val="16"/>
              </w:rPr>
              <w:t xml:space="preserve">*inname AB </w:t>
            </w:r>
            <w:r>
              <w:rPr>
                <w:sz w:val="16"/>
                <w:szCs w:val="16"/>
              </w:rPr>
              <w:sym w:font="Symbol" w:char="F0A3"/>
            </w:r>
            <w:r>
              <w:rPr>
                <w:sz w:val="16"/>
                <w:szCs w:val="16"/>
              </w:rPr>
              <w:t xml:space="preserve"> 6m</w:t>
            </w:r>
          </w:p>
          <w:p w14:paraId="5380925E" w14:textId="77777777" w:rsidR="008E235E" w:rsidRDefault="008E235E" w:rsidP="008E235E">
            <w:pPr>
              <w:rPr>
                <w:sz w:val="16"/>
                <w:szCs w:val="16"/>
              </w:rPr>
            </w:pPr>
            <w:r>
              <w:rPr>
                <w:sz w:val="16"/>
                <w:szCs w:val="16"/>
              </w:rPr>
              <w:t>*immunosuppressiva therapie</w:t>
            </w:r>
          </w:p>
          <w:p w14:paraId="067C0A7A" w14:textId="77777777" w:rsidR="008E235E" w:rsidRDefault="008E235E" w:rsidP="008E235E">
            <w:pPr>
              <w:rPr>
                <w:sz w:val="16"/>
                <w:szCs w:val="16"/>
              </w:rPr>
            </w:pPr>
            <w:r>
              <w:rPr>
                <w:sz w:val="16"/>
                <w:szCs w:val="16"/>
              </w:rPr>
              <w:t>*roken/alcohol</w:t>
            </w:r>
          </w:p>
          <w:p w14:paraId="5FAA9421" w14:textId="77777777" w:rsidR="008E235E" w:rsidRDefault="008E235E" w:rsidP="008E235E">
            <w:pPr>
              <w:rPr>
                <w:sz w:val="16"/>
                <w:szCs w:val="16"/>
              </w:rPr>
            </w:pPr>
          </w:p>
          <w:p w14:paraId="2E019D77" w14:textId="77777777" w:rsidR="008E235E" w:rsidRPr="00BD79E3" w:rsidRDefault="008E235E" w:rsidP="008E235E">
            <w:pPr>
              <w:rPr>
                <w:sz w:val="16"/>
                <w:szCs w:val="16"/>
              </w:rPr>
            </w:pPr>
          </w:p>
        </w:tc>
        <w:tc>
          <w:tcPr>
            <w:tcW w:w="851" w:type="dxa"/>
          </w:tcPr>
          <w:p w14:paraId="0F02B227" w14:textId="77777777" w:rsidR="008E235E" w:rsidRPr="00BD79E3" w:rsidRDefault="008E235E" w:rsidP="008E235E">
            <w:pPr>
              <w:rPr>
                <w:sz w:val="16"/>
                <w:szCs w:val="16"/>
              </w:rPr>
            </w:pPr>
            <w:r w:rsidRPr="00BD79E3">
              <w:rPr>
                <w:sz w:val="16"/>
                <w:szCs w:val="16"/>
              </w:rPr>
              <w:t>*30</w:t>
            </w:r>
          </w:p>
        </w:tc>
        <w:tc>
          <w:tcPr>
            <w:tcW w:w="850" w:type="dxa"/>
          </w:tcPr>
          <w:p w14:paraId="7579466D" w14:textId="77777777" w:rsidR="008E235E" w:rsidRPr="00BD79E3" w:rsidRDefault="008E235E" w:rsidP="008E235E">
            <w:pPr>
              <w:rPr>
                <w:sz w:val="16"/>
                <w:szCs w:val="16"/>
              </w:rPr>
            </w:pPr>
            <w:r w:rsidRPr="00BD79E3">
              <w:rPr>
                <w:sz w:val="16"/>
                <w:szCs w:val="16"/>
              </w:rPr>
              <w:t>*30</w:t>
            </w:r>
          </w:p>
        </w:tc>
        <w:tc>
          <w:tcPr>
            <w:tcW w:w="851" w:type="dxa"/>
          </w:tcPr>
          <w:p w14:paraId="488FAFA5" w14:textId="77777777" w:rsidR="008E235E" w:rsidRDefault="008E235E" w:rsidP="008E235E">
            <w:pPr>
              <w:rPr>
                <w:sz w:val="16"/>
                <w:szCs w:val="16"/>
              </w:rPr>
            </w:pPr>
            <w:r w:rsidRPr="00BD79E3">
              <w:rPr>
                <w:sz w:val="16"/>
                <w:szCs w:val="16"/>
              </w:rPr>
              <w:t>*t:SCL</w:t>
            </w:r>
            <w:r>
              <w:rPr>
                <w:sz w:val="16"/>
                <w:szCs w:val="16"/>
              </w:rPr>
              <w:t xml:space="preserve"> </w:t>
            </w:r>
            <w:r w:rsidRPr="00BD79E3">
              <w:rPr>
                <w:sz w:val="16"/>
                <w:szCs w:val="16"/>
              </w:rPr>
              <w:t>+</w:t>
            </w:r>
            <w:r>
              <w:rPr>
                <w:sz w:val="16"/>
                <w:szCs w:val="16"/>
              </w:rPr>
              <w:t xml:space="preserve"> </w:t>
            </w:r>
            <w:r w:rsidRPr="00BD79E3">
              <w:rPr>
                <w:sz w:val="16"/>
                <w:szCs w:val="16"/>
              </w:rPr>
              <w:t>RPL</w:t>
            </w:r>
            <w:r>
              <w:rPr>
                <w:sz w:val="16"/>
                <w:szCs w:val="16"/>
              </w:rPr>
              <w:t xml:space="preserve"> + DL</w:t>
            </w:r>
          </w:p>
          <w:p w14:paraId="4B522415" w14:textId="77777777" w:rsidR="008E235E" w:rsidRPr="00BD79E3" w:rsidRDefault="008E235E" w:rsidP="008E235E">
            <w:pPr>
              <w:rPr>
                <w:sz w:val="16"/>
                <w:szCs w:val="16"/>
              </w:rPr>
            </w:pPr>
            <w:r>
              <w:rPr>
                <w:sz w:val="16"/>
                <w:szCs w:val="16"/>
              </w:rPr>
              <w:t>*c:SCL + RPL</w:t>
            </w:r>
          </w:p>
        </w:tc>
        <w:tc>
          <w:tcPr>
            <w:tcW w:w="916" w:type="dxa"/>
          </w:tcPr>
          <w:p w14:paraId="293F1CFC" w14:textId="77777777" w:rsidR="008E235E" w:rsidRPr="00BD79E3" w:rsidRDefault="008E235E" w:rsidP="008E235E">
            <w:pPr>
              <w:rPr>
                <w:sz w:val="16"/>
                <w:szCs w:val="16"/>
              </w:rPr>
            </w:pPr>
            <w:r>
              <w:rPr>
                <w:sz w:val="16"/>
                <w:szCs w:val="16"/>
              </w:rPr>
              <w:t>*8Z</w:t>
            </w:r>
            <w:r>
              <w:rPr>
                <w:sz w:val="16"/>
                <w:szCs w:val="16"/>
              </w:rPr>
              <w:sym w:font="Symbol" w:char="F0A3"/>
            </w:r>
            <w:r>
              <w:rPr>
                <w:sz w:val="16"/>
                <w:szCs w:val="16"/>
              </w:rPr>
              <w:t>met PPD</w:t>
            </w:r>
            <w:r>
              <w:rPr>
                <w:sz w:val="16"/>
                <w:szCs w:val="16"/>
              </w:rPr>
              <w:sym w:font="Symbol" w:char="F0B3"/>
            </w:r>
            <w:r>
              <w:rPr>
                <w:sz w:val="16"/>
                <w:szCs w:val="16"/>
              </w:rPr>
              <w:t>5mm</w:t>
            </w:r>
          </w:p>
        </w:tc>
        <w:tc>
          <w:tcPr>
            <w:tcW w:w="885" w:type="dxa"/>
          </w:tcPr>
          <w:p w14:paraId="7547C3D7" w14:textId="77777777" w:rsidR="008E235E" w:rsidRDefault="008E235E" w:rsidP="008E235E">
            <w:pPr>
              <w:rPr>
                <w:sz w:val="16"/>
                <w:szCs w:val="16"/>
              </w:rPr>
            </w:pPr>
            <w:r>
              <w:rPr>
                <w:sz w:val="16"/>
                <w:szCs w:val="16"/>
              </w:rPr>
              <w:t>*5,7</w:t>
            </w:r>
            <w:r>
              <w:rPr>
                <w:sz w:val="16"/>
                <w:szCs w:val="16"/>
              </w:rPr>
              <w:sym w:font="Symbol" w:char="F0A3"/>
            </w:r>
            <w:r>
              <w:rPr>
                <w:sz w:val="16"/>
                <w:szCs w:val="16"/>
              </w:rPr>
              <w:t>HbA1c%</w:t>
            </w:r>
            <w:r>
              <w:rPr>
                <w:sz w:val="16"/>
                <w:szCs w:val="16"/>
              </w:rPr>
              <w:sym w:font="Symbol" w:char="F0A3"/>
            </w:r>
            <w:r>
              <w:rPr>
                <w:sz w:val="16"/>
                <w:szCs w:val="16"/>
              </w:rPr>
              <w:t>8,5</w:t>
            </w:r>
          </w:p>
          <w:p w14:paraId="5D30F635" w14:textId="77777777" w:rsidR="008E235E" w:rsidRDefault="008E235E" w:rsidP="008E235E">
            <w:pPr>
              <w:rPr>
                <w:sz w:val="16"/>
                <w:szCs w:val="16"/>
              </w:rPr>
            </w:pPr>
          </w:p>
          <w:p w14:paraId="3A6226B2" w14:textId="77777777" w:rsidR="008E235E" w:rsidRPr="00BD79E3" w:rsidRDefault="008E235E" w:rsidP="008E235E">
            <w:pPr>
              <w:rPr>
                <w:sz w:val="16"/>
                <w:szCs w:val="16"/>
              </w:rPr>
            </w:pPr>
            <w:r>
              <w:rPr>
                <w:sz w:val="16"/>
                <w:szCs w:val="16"/>
              </w:rPr>
              <w:t>geen</w:t>
            </w:r>
            <w:r>
              <w:rPr>
                <w:sz w:val="16"/>
                <w:szCs w:val="16"/>
              </w:rPr>
              <w:sym w:font="Symbol" w:char="F044"/>
            </w:r>
            <w:r>
              <w:rPr>
                <w:sz w:val="16"/>
                <w:szCs w:val="16"/>
              </w:rPr>
              <w:t xml:space="preserve"> DM2 bh</w:t>
            </w:r>
          </w:p>
        </w:tc>
        <w:tc>
          <w:tcPr>
            <w:tcW w:w="2026" w:type="dxa"/>
            <w:shd w:val="clear" w:color="auto" w:fill="D6E3BC" w:themeFill="accent3" w:themeFillTint="66"/>
          </w:tcPr>
          <w:p w14:paraId="62735387" w14:textId="77777777" w:rsidR="008E235E" w:rsidRDefault="008E235E" w:rsidP="008E235E">
            <w:pPr>
              <w:rPr>
                <w:i/>
                <w:sz w:val="16"/>
                <w:szCs w:val="16"/>
              </w:rPr>
            </w:pPr>
            <w:r>
              <w:rPr>
                <w:i/>
                <w:sz w:val="16"/>
                <w:szCs w:val="16"/>
              </w:rPr>
              <w:t>HbA1c:</w:t>
            </w:r>
          </w:p>
          <w:p w14:paraId="7D584C37" w14:textId="77777777" w:rsidR="008E235E" w:rsidRPr="00BD79E3" w:rsidRDefault="008E235E" w:rsidP="008E235E">
            <w:pPr>
              <w:rPr>
                <w:sz w:val="16"/>
                <w:szCs w:val="16"/>
              </w:rPr>
            </w:pPr>
            <w:r>
              <w:rPr>
                <w:sz w:val="16"/>
                <w:szCs w:val="16"/>
              </w:rPr>
              <w:t>T</w:t>
            </w:r>
            <w:r>
              <w:rPr>
                <w:sz w:val="16"/>
                <w:szCs w:val="16"/>
              </w:rPr>
              <w:sym w:font="Symbol" w:char="F0AF"/>
            </w:r>
            <w:r>
              <w:rPr>
                <w:sz w:val="16"/>
                <w:szCs w:val="16"/>
              </w:rPr>
              <w:t>0,41% gem</w:t>
            </w:r>
          </w:p>
          <w:p w14:paraId="3F70C295" w14:textId="77777777" w:rsidR="008E235E" w:rsidRDefault="008E235E" w:rsidP="008E235E">
            <w:pPr>
              <w:rPr>
                <w:sz w:val="16"/>
                <w:szCs w:val="16"/>
              </w:rPr>
            </w:pPr>
            <w:r>
              <w:rPr>
                <w:sz w:val="16"/>
                <w:szCs w:val="16"/>
              </w:rPr>
              <w:t>C</w:t>
            </w:r>
            <w:r>
              <w:rPr>
                <w:sz w:val="16"/>
                <w:szCs w:val="16"/>
              </w:rPr>
              <w:sym w:font="Symbol" w:char="F0AF"/>
            </w:r>
            <w:r>
              <w:rPr>
                <w:sz w:val="16"/>
                <w:szCs w:val="16"/>
              </w:rPr>
              <w:t>0,22% gem</w:t>
            </w:r>
          </w:p>
          <w:p w14:paraId="63E5977B" w14:textId="77777777" w:rsidR="008E235E" w:rsidRDefault="008E235E" w:rsidP="008E235E">
            <w:pPr>
              <w:rPr>
                <w:sz w:val="16"/>
                <w:szCs w:val="16"/>
              </w:rPr>
            </w:pPr>
          </w:p>
          <w:p w14:paraId="79F14337" w14:textId="77777777" w:rsidR="008E235E" w:rsidRPr="00BD79E3" w:rsidRDefault="008E235E" w:rsidP="008E235E">
            <w:pPr>
              <w:rPr>
                <w:sz w:val="16"/>
                <w:szCs w:val="16"/>
              </w:rPr>
            </w:pPr>
            <w:r>
              <w:rPr>
                <w:sz w:val="16"/>
                <w:szCs w:val="16"/>
              </w:rPr>
              <w:t xml:space="preserve">Grotere </w:t>
            </w:r>
            <w:r>
              <w:rPr>
                <w:sz w:val="16"/>
                <w:szCs w:val="16"/>
              </w:rPr>
              <w:sym w:font="Symbol" w:char="F0AF"/>
            </w:r>
            <w:r>
              <w:rPr>
                <w:sz w:val="16"/>
                <w:szCs w:val="16"/>
              </w:rPr>
              <w:t>bij DL, maar beide wel</w:t>
            </w:r>
            <w:r>
              <w:rPr>
                <w:sz w:val="16"/>
                <w:szCs w:val="16"/>
              </w:rPr>
              <w:sym w:font="Symbol" w:char="F0AF"/>
            </w:r>
          </w:p>
        </w:tc>
      </w:tr>
      <w:tr w:rsidR="008E235E" w14:paraId="539EF0C0" w14:textId="77777777" w:rsidTr="008E235E">
        <w:tc>
          <w:tcPr>
            <w:tcW w:w="1134" w:type="dxa"/>
          </w:tcPr>
          <w:p w14:paraId="70B656E8" w14:textId="77777777" w:rsidR="008E235E" w:rsidRPr="002F636B" w:rsidRDefault="008E235E" w:rsidP="008E235E">
            <w:pPr>
              <w:rPr>
                <w:i/>
                <w:sz w:val="16"/>
                <w:szCs w:val="16"/>
              </w:rPr>
            </w:pPr>
            <w:r>
              <w:rPr>
                <w:i/>
                <w:sz w:val="16"/>
                <w:szCs w:val="16"/>
              </w:rPr>
              <w:t>M.Altamash</w:t>
            </w:r>
          </w:p>
        </w:tc>
        <w:tc>
          <w:tcPr>
            <w:tcW w:w="1702" w:type="dxa"/>
          </w:tcPr>
          <w:p w14:paraId="1E3102DC" w14:textId="77777777" w:rsidR="008E235E" w:rsidRDefault="008E235E" w:rsidP="008E235E">
            <w:pPr>
              <w:rPr>
                <w:sz w:val="16"/>
                <w:szCs w:val="16"/>
              </w:rPr>
            </w:pPr>
            <w:r>
              <w:rPr>
                <w:sz w:val="16"/>
                <w:szCs w:val="16"/>
              </w:rPr>
              <w:t>Effect van NSPT en SPT bij P en niet P met DM2 en zonder DM2</w:t>
            </w:r>
          </w:p>
          <w:p w14:paraId="59478012" w14:textId="77777777" w:rsidR="008E235E" w:rsidRDefault="008E235E" w:rsidP="008E235E">
            <w:pPr>
              <w:rPr>
                <w:sz w:val="16"/>
                <w:szCs w:val="16"/>
              </w:rPr>
            </w:pPr>
          </w:p>
          <w:p w14:paraId="27091DB0" w14:textId="77777777" w:rsidR="008E235E" w:rsidRDefault="008E235E" w:rsidP="008E235E">
            <w:pPr>
              <w:rPr>
                <w:sz w:val="16"/>
                <w:szCs w:val="16"/>
              </w:rPr>
            </w:pPr>
          </w:p>
          <w:p w14:paraId="23C4B90A" w14:textId="77777777" w:rsidR="008E235E" w:rsidRDefault="008E235E" w:rsidP="008E235E">
            <w:pPr>
              <w:rPr>
                <w:sz w:val="16"/>
                <w:szCs w:val="16"/>
              </w:rPr>
            </w:pPr>
          </w:p>
          <w:p w14:paraId="4CFB6EC7" w14:textId="77777777" w:rsidR="008E235E" w:rsidRDefault="008E235E" w:rsidP="008E235E">
            <w:pPr>
              <w:rPr>
                <w:sz w:val="16"/>
                <w:szCs w:val="16"/>
              </w:rPr>
            </w:pPr>
          </w:p>
          <w:p w14:paraId="64D5A055" w14:textId="77777777" w:rsidR="008E235E" w:rsidRDefault="008E235E" w:rsidP="008E235E">
            <w:pPr>
              <w:rPr>
                <w:sz w:val="16"/>
                <w:szCs w:val="16"/>
              </w:rPr>
            </w:pPr>
          </w:p>
          <w:p w14:paraId="7274C720" w14:textId="77777777" w:rsidR="008E235E" w:rsidRPr="006047BA" w:rsidRDefault="008E235E" w:rsidP="008E235E">
            <w:pPr>
              <w:rPr>
                <w:sz w:val="16"/>
                <w:szCs w:val="16"/>
              </w:rPr>
            </w:pPr>
            <w:r>
              <w:rPr>
                <w:sz w:val="16"/>
                <w:szCs w:val="16"/>
              </w:rPr>
              <w:t>Follow-up: 3-6m</w:t>
            </w:r>
          </w:p>
        </w:tc>
        <w:tc>
          <w:tcPr>
            <w:tcW w:w="1134" w:type="dxa"/>
          </w:tcPr>
          <w:p w14:paraId="05080632" w14:textId="77777777" w:rsidR="008E235E" w:rsidRPr="006047BA" w:rsidRDefault="008E235E" w:rsidP="008E235E">
            <w:pPr>
              <w:rPr>
                <w:sz w:val="16"/>
                <w:szCs w:val="16"/>
              </w:rPr>
            </w:pPr>
            <w:r>
              <w:rPr>
                <w:sz w:val="16"/>
                <w:szCs w:val="16"/>
              </w:rPr>
              <w:t>*leeftijd</w:t>
            </w:r>
            <w:r>
              <w:rPr>
                <w:sz w:val="16"/>
                <w:szCs w:val="16"/>
              </w:rPr>
              <w:sym w:font="Symbol" w:char="F0B3"/>
            </w:r>
            <w:r>
              <w:rPr>
                <w:sz w:val="16"/>
                <w:szCs w:val="16"/>
              </w:rPr>
              <w:t>25 jaar</w:t>
            </w:r>
          </w:p>
        </w:tc>
        <w:tc>
          <w:tcPr>
            <w:tcW w:w="1417" w:type="dxa"/>
          </w:tcPr>
          <w:p w14:paraId="1FE2717A" w14:textId="77777777" w:rsidR="008E235E" w:rsidRDefault="008E235E" w:rsidP="008E235E">
            <w:pPr>
              <w:rPr>
                <w:sz w:val="16"/>
                <w:szCs w:val="16"/>
              </w:rPr>
            </w:pPr>
            <w:r w:rsidRPr="006047BA">
              <w:rPr>
                <w:sz w:val="16"/>
                <w:szCs w:val="16"/>
              </w:rPr>
              <w:t>*inname AB</w:t>
            </w:r>
          </w:p>
          <w:p w14:paraId="4D280978" w14:textId="77777777" w:rsidR="008E235E" w:rsidRDefault="008E235E" w:rsidP="008E235E">
            <w:pPr>
              <w:rPr>
                <w:sz w:val="16"/>
                <w:szCs w:val="16"/>
              </w:rPr>
            </w:pPr>
            <w:r>
              <w:rPr>
                <w:sz w:val="16"/>
                <w:szCs w:val="16"/>
              </w:rPr>
              <w:t>*hepatitis/HIV/aids</w:t>
            </w:r>
          </w:p>
          <w:p w14:paraId="14002A9F" w14:textId="77777777" w:rsidR="008E235E" w:rsidRDefault="008E235E" w:rsidP="008E235E">
            <w:pPr>
              <w:rPr>
                <w:sz w:val="16"/>
                <w:szCs w:val="16"/>
              </w:rPr>
            </w:pPr>
            <w:r>
              <w:rPr>
                <w:sz w:val="16"/>
                <w:szCs w:val="16"/>
              </w:rPr>
              <w:t>*edentaten</w:t>
            </w:r>
          </w:p>
          <w:p w14:paraId="656FCA0F" w14:textId="77777777" w:rsidR="008E235E" w:rsidRDefault="008E235E" w:rsidP="008E235E">
            <w:pPr>
              <w:rPr>
                <w:sz w:val="16"/>
                <w:szCs w:val="16"/>
              </w:rPr>
            </w:pPr>
            <w:r>
              <w:rPr>
                <w:sz w:val="16"/>
                <w:szCs w:val="16"/>
              </w:rPr>
              <w:t>* zwangerschap</w:t>
            </w:r>
          </w:p>
          <w:p w14:paraId="0CA7996A" w14:textId="77777777" w:rsidR="008E235E" w:rsidRDefault="008E235E" w:rsidP="008E235E">
            <w:pPr>
              <w:rPr>
                <w:sz w:val="16"/>
                <w:szCs w:val="16"/>
              </w:rPr>
            </w:pPr>
            <w:r>
              <w:rPr>
                <w:sz w:val="16"/>
                <w:szCs w:val="16"/>
              </w:rPr>
              <w:t>* bloedverdunners</w:t>
            </w:r>
          </w:p>
          <w:p w14:paraId="14B52392" w14:textId="77777777" w:rsidR="008E235E" w:rsidRPr="006047BA" w:rsidRDefault="008E235E" w:rsidP="008E235E">
            <w:pPr>
              <w:rPr>
                <w:sz w:val="16"/>
                <w:szCs w:val="16"/>
              </w:rPr>
            </w:pPr>
            <w:r>
              <w:rPr>
                <w:sz w:val="16"/>
                <w:szCs w:val="16"/>
              </w:rPr>
              <w:t>*narcotica</w:t>
            </w:r>
          </w:p>
        </w:tc>
        <w:tc>
          <w:tcPr>
            <w:tcW w:w="851" w:type="dxa"/>
          </w:tcPr>
          <w:p w14:paraId="04224407" w14:textId="77777777" w:rsidR="008E235E" w:rsidRDefault="008E235E" w:rsidP="008E235E">
            <w:pPr>
              <w:rPr>
                <w:sz w:val="16"/>
                <w:szCs w:val="16"/>
              </w:rPr>
            </w:pPr>
            <w:r>
              <w:rPr>
                <w:sz w:val="16"/>
                <w:szCs w:val="16"/>
              </w:rPr>
              <w:t>*21 DM +P</w:t>
            </w:r>
          </w:p>
          <w:p w14:paraId="3198658F" w14:textId="77777777" w:rsidR="008E235E" w:rsidRDefault="008E235E" w:rsidP="008E235E">
            <w:pPr>
              <w:rPr>
                <w:sz w:val="16"/>
                <w:szCs w:val="16"/>
              </w:rPr>
            </w:pPr>
          </w:p>
          <w:p w14:paraId="3E7CEE73" w14:textId="77777777" w:rsidR="008E235E" w:rsidRDefault="008E235E" w:rsidP="008E235E">
            <w:pPr>
              <w:rPr>
                <w:sz w:val="16"/>
                <w:szCs w:val="16"/>
              </w:rPr>
            </w:pPr>
            <w:r>
              <w:rPr>
                <w:sz w:val="16"/>
                <w:szCs w:val="16"/>
              </w:rPr>
              <w:t>*8 P</w:t>
            </w:r>
          </w:p>
          <w:p w14:paraId="59D480E6" w14:textId="77777777" w:rsidR="008E235E" w:rsidRDefault="008E235E" w:rsidP="008E235E">
            <w:pPr>
              <w:rPr>
                <w:sz w:val="16"/>
                <w:szCs w:val="16"/>
              </w:rPr>
            </w:pPr>
          </w:p>
          <w:p w14:paraId="4861F090" w14:textId="77777777" w:rsidR="008E235E" w:rsidRDefault="008E235E" w:rsidP="008E235E">
            <w:pPr>
              <w:rPr>
                <w:sz w:val="16"/>
                <w:szCs w:val="16"/>
              </w:rPr>
            </w:pPr>
            <w:r>
              <w:rPr>
                <w:sz w:val="16"/>
                <w:szCs w:val="16"/>
              </w:rPr>
              <w:t>*32 DM</w:t>
            </w:r>
          </w:p>
          <w:p w14:paraId="7056AB90" w14:textId="77777777" w:rsidR="008E235E" w:rsidRDefault="008E235E" w:rsidP="008E235E">
            <w:pPr>
              <w:rPr>
                <w:sz w:val="16"/>
                <w:szCs w:val="16"/>
              </w:rPr>
            </w:pPr>
          </w:p>
          <w:p w14:paraId="480098B1" w14:textId="77777777" w:rsidR="008E235E" w:rsidRPr="006047BA" w:rsidRDefault="008E235E" w:rsidP="008E235E">
            <w:pPr>
              <w:rPr>
                <w:sz w:val="16"/>
                <w:szCs w:val="16"/>
              </w:rPr>
            </w:pPr>
            <w:r>
              <w:rPr>
                <w:sz w:val="16"/>
                <w:szCs w:val="16"/>
              </w:rPr>
              <w:t>*68 gezond</w:t>
            </w:r>
          </w:p>
        </w:tc>
        <w:tc>
          <w:tcPr>
            <w:tcW w:w="850" w:type="dxa"/>
          </w:tcPr>
          <w:p w14:paraId="59EE8EFF" w14:textId="77777777" w:rsidR="008E235E" w:rsidRPr="00AD2106" w:rsidRDefault="008E235E" w:rsidP="008E235E">
            <w:pPr>
              <w:rPr>
                <w:sz w:val="16"/>
                <w:szCs w:val="16"/>
              </w:rPr>
            </w:pPr>
            <w:r>
              <w:rPr>
                <w:sz w:val="16"/>
                <w:szCs w:val="16"/>
              </w:rPr>
              <w:t>*</w:t>
            </w:r>
            <w:r w:rsidRPr="00AD2106">
              <w:rPr>
                <w:sz w:val="16"/>
                <w:szCs w:val="16"/>
              </w:rPr>
              <w:t>onderling vergelijk</w:t>
            </w:r>
          </w:p>
        </w:tc>
        <w:tc>
          <w:tcPr>
            <w:tcW w:w="851" w:type="dxa"/>
          </w:tcPr>
          <w:p w14:paraId="2FF0BE87" w14:textId="77777777" w:rsidR="008E235E" w:rsidRDefault="008E235E" w:rsidP="008E235E">
            <w:pPr>
              <w:rPr>
                <w:sz w:val="16"/>
                <w:szCs w:val="16"/>
              </w:rPr>
            </w:pPr>
            <w:r>
              <w:rPr>
                <w:sz w:val="16"/>
                <w:szCs w:val="16"/>
              </w:rPr>
              <w:t>*PPD&lt;4mm: geen P</w:t>
            </w:r>
          </w:p>
          <w:p w14:paraId="41CA1E7B" w14:textId="77777777" w:rsidR="008E235E" w:rsidRDefault="008E235E" w:rsidP="008E235E">
            <w:pPr>
              <w:rPr>
                <w:sz w:val="16"/>
                <w:szCs w:val="16"/>
              </w:rPr>
            </w:pPr>
          </w:p>
          <w:p w14:paraId="02001B92" w14:textId="77777777" w:rsidR="008E235E" w:rsidRDefault="008E235E" w:rsidP="008E235E">
            <w:pPr>
              <w:rPr>
                <w:sz w:val="16"/>
                <w:szCs w:val="16"/>
              </w:rPr>
            </w:pPr>
            <w:r>
              <w:rPr>
                <w:sz w:val="16"/>
                <w:szCs w:val="16"/>
              </w:rPr>
              <w:t>*PPD&gt;4mm: supragingivaal SCL + MHI</w:t>
            </w:r>
          </w:p>
          <w:p w14:paraId="592E5D12" w14:textId="77777777" w:rsidR="008E235E" w:rsidRDefault="008E235E" w:rsidP="008E235E">
            <w:pPr>
              <w:rPr>
                <w:sz w:val="16"/>
                <w:szCs w:val="16"/>
              </w:rPr>
            </w:pPr>
          </w:p>
          <w:p w14:paraId="62B55BBF" w14:textId="77777777" w:rsidR="008E235E" w:rsidRDefault="008E235E" w:rsidP="008E235E">
            <w:pPr>
              <w:rPr>
                <w:sz w:val="16"/>
                <w:szCs w:val="16"/>
              </w:rPr>
            </w:pPr>
            <w:r>
              <w:rPr>
                <w:sz w:val="16"/>
                <w:szCs w:val="16"/>
              </w:rPr>
              <w:t>*PDD 4-6mm: SCL+RPL</w:t>
            </w:r>
          </w:p>
          <w:p w14:paraId="628DA7EB" w14:textId="77777777" w:rsidR="008E235E" w:rsidRDefault="008E235E" w:rsidP="008E235E">
            <w:pPr>
              <w:rPr>
                <w:sz w:val="16"/>
                <w:szCs w:val="16"/>
              </w:rPr>
            </w:pPr>
          </w:p>
          <w:p w14:paraId="6F6FD409" w14:textId="77777777" w:rsidR="008E235E" w:rsidRPr="007967C7" w:rsidRDefault="008E235E" w:rsidP="008E235E">
            <w:pPr>
              <w:rPr>
                <w:sz w:val="16"/>
                <w:szCs w:val="16"/>
              </w:rPr>
            </w:pPr>
            <w:r>
              <w:rPr>
                <w:sz w:val="16"/>
                <w:szCs w:val="16"/>
              </w:rPr>
              <w:t>*PPD</w:t>
            </w:r>
            <w:r>
              <w:rPr>
                <w:sz w:val="16"/>
                <w:szCs w:val="16"/>
              </w:rPr>
              <w:sym w:font="Symbol" w:char="F0B3"/>
            </w:r>
            <w:r>
              <w:rPr>
                <w:sz w:val="16"/>
                <w:szCs w:val="16"/>
              </w:rPr>
              <w:t>6mm:SCL+ RPL + modified Witmann lap</w:t>
            </w:r>
          </w:p>
        </w:tc>
        <w:tc>
          <w:tcPr>
            <w:tcW w:w="916" w:type="dxa"/>
          </w:tcPr>
          <w:p w14:paraId="30264C2A" w14:textId="77777777" w:rsidR="008E235E" w:rsidRDefault="008E235E" w:rsidP="008E235E"/>
        </w:tc>
        <w:tc>
          <w:tcPr>
            <w:tcW w:w="885" w:type="dxa"/>
          </w:tcPr>
          <w:p w14:paraId="4844BA81" w14:textId="77777777" w:rsidR="008E235E" w:rsidRPr="00AD2106" w:rsidRDefault="008E235E" w:rsidP="008E235E">
            <w:pPr>
              <w:rPr>
                <w:sz w:val="16"/>
                <w:szCs w:val="16"/>
              </w:rPr>
            </w:pPr>
            <w:r>
              <w:rPr>
                <w:sz w:val="16"/>
                <w:szCs w:val="16"/>
              </w:rPr>
              <w:t>*6,5%</w:t>
            </w:r>
            <w:r>
              <w:rPr>
                <w:sz w:val="16"/>
                <w:szCs w:val="16"/>
              </w:rPr>
              <w:sym w:font="Symbol" w:char="F0A3"/>
            </w:r>
            <w:r>
              <w:rPr>
                <w:sz w:val="16"/>
                <w:szCs w:val="16"/>
              </w:rPr>
              <w:t>HbA1c</w:t>
            </w:r>
          </w:p>
        </w:tc>
        <w:tc>
          <w:tcPr>
            <w:tcW w:w="2026" w:type="dxa"/>
            <w:shd w:val="clear" w:color="auto" w:fill="D6E3BC" w:themeFill="accent3" w:themeFillTint="66"/>
          </w:tcPr>
          <w:p w14:paraId="0FB3B923" w14:textId="77777777" w:rsidR="008E235E" w:rsidRDefault="008E235E" w:rsidP="008E235E">
            <w:pPr>
              <w:rPr>
                <w:sz w:val="16"/>
                <w:szCs w:val="16"/>
              </w:rPr>
            </w:pPr>
            <w:r>
              <w:rPr>
                <w:i/>
                <w:sz w:val="16"/>
                <w:szCs w:val="16"/>
              </w:rPr>
              <w:t>HbA1c</w:t>
            </w:r>
            <w:r>
              <w:rPr>
                <w:sz w:val="16"/>
                <w:szCs w:val="16"/>
              </w:rPr>
              <w:t>:</w:t>
            </w:r>
          </w:p>
          <w:p w14:paraId="7CD2381F" w14:textId="77777777" w:rsidR="008E235E" w:rsidRDefault="008E235E" w:rsidP="008E235E">
            <w:pPr>
              <w:rPr>
                <w:sz w:val="16"/>
                <w:szCs w:val="16"/>
              </w:rPr>
            </w:pPr>
            <w:r>
              <w:rPr>
                <w:sz w:val="16"/>
                <w:szCs w:val="16"/>
              </w:rPr>
              <w:t xml:space="preserve">DM       </w:t>
            </w:r>
            <w:r>
              <w:rPr>
                <w:sz w:val="16"/>
                <w:szCs w:val="16"/>
              </w:rPr>
              <w:sym w:font="Symbol" w:char="F0AF"/>
            </w:r>
            <w:r>
              <w:rPr>
                <w:sz w:val="16"/>
                <w:szCs w:val="16"/>
              </w:rPr>
              <w:t>0,3% na 3m</w:t>
            </w:r>
          </w:p>
          <w:p w14:paraId="27BFF73F" w14:textId="77777777" w:rsidR="008E235E" w:rsidRDefault="008E235E" w:rsidP="008E235E">
            <w:pPr>
              <w:rPr>
                <w:sz w:val="16"/>
                <w:szCs w:val="16"/>
              </w:rPr>
            </w:pPr>
            <w:r>
              <w:rPr>
                <w:sz w:val="16"/>
                <w:szCs w:val="16"/>
              </w:rPr>
              <w:t xml:space="preserve">              </w:t>
            </w:r>
            <w:r>
              <w:rPr>
                <w:sz w:val="16"/>
                <w:szCs w:val="16"/>
              </w:rPr>
              <w:sym w:font="Symbol" w:char="F0AF"/>
            </w:r>
            <w:r>
              <w:rPr>
                <w:sz w:val="16"/>
                <w:szCs w:val="16"/>
              </w:rPr>
              <w:t>1,0% na 6m</w:t>
            </w:r>
          </w:p>
          <w:p w14:paraId="0A7CFAA4" w14:textId="77777777" w:rsidR="008E235E" w:rsidRDefault="008E235E" w:rsidP="008E235E">
            <w:pPr>
              <w:rPr>
                <w:sz w:val="16"/>
                <w:szCs w:val="16"/>
              </w:rPr>
            </w:pPr>
            <w:r>
              <w:rPr>
                <w:sz w:val="16"/>
                <w:szCs w:val="16"/>
              </w:rPr>
              <w:t xml:space="preserve"> DM+P </w:t>
            </w:r>
            <w:r>
              <w:rPr>
                <w:sz w:val="16"/>
                <w:szCs w:val="16"/>
              </w:rPr>
              <w:sym w:font="Symbol" w:char="F0AF"/>
            </w:r>
            <w:r>
              <w:rPr>
                <w:sz w:val="16"/>
                <w:szCs w:val="16"/>
              </w:rPr>
              <w:t xml:space="preserve"> 0,8% na 6m</w:t>
            </w:r>
          </w:p>
          <w:p w14:paraId="77A81561" w14:textId="77777777" w:rsidR="008E235E" w:rsidRDefault="008E235E" w:rsidP="008E235E">
            <w:pPr>
              <w:rPr>
                <w:sz w:val="16"/>
                <w:szCs w:val="16"/>
              </w:rPr>
            </w:pPr>
          </w:p>
          <w:p w14:paraId="06492619" w14:textId="77777777" w:rsidR="008E235E" w:rsidRDefault="008E235E" w:rsidP="008E235E">
            <w:pPr>
              <w:rPr>
                <w:i/>
                <w:sz w:val="16"/>
                <w:szCs w:val="16"/>
              </w:rPr>
            </w:pPr>
            <w:r w:rsidRPr="00AD2106">
              <w:rPr>
                <w:i/>
                <w:sz w:val="16"/>
                <w:szCs w:val="16"/>
              </w:rPr>
              <w:t>PPD</w:t>
            </w:r>
          </w:p>
          <w:p w14:paraId="3F474A4C" w14:textId="77777777" w:rsidR="008E235E" w:rsidRDefault="008E235E" w:rsidP="008E235E">
            <w:pPr>
              <w:rPr>
                <w:sz w:val="16"/>
                <w:szCs w:val="16"/>
              </w:rPr>
            </w:pPr>
            <w:r>
              <w:rPr>
                <w:sz w:val="16"/>
                <w:szCs w:val="16"/>
              </w:rPr>
              <w:t xml:space="preserve">P            </w:t>
            </w:r>
            <w:r>
              <w:rPr>
                <w:sz w:val="16"/>
                <w:szCs w:val="16"/>
              </w:rPr>
              <w:sym w:font="Symbol" w:char="F0AF"/>
            </w:r>
            <w:r>
              <w:rPr>
                <w:sz w:val="16"/>
                <w:szCs w:val="16"/>
              </w:rPr>
              <w:t>37%</w:t>
            </w:r>
          </w:p>
          <w:p w14:paraId="2CFA2ECF" w14:textId="77777777" w:rsidR="008E235E" w:rsidRDefault="008E235E" w:rsidP="008E235E">
            <w:pPr>
              <w:rPr>
                <w:sz w:val="16"/>
                <w:szCs w:val="16"/>
              </w:rPr>
            </w:pPr>
            <w:r>
              <w:rPr>
                <w:sz w:val="16"/>
                <w:szCs w:val="16"/>
              </w:rPr>
              <w:t xml:space="preserve">DM+P   </w:t>
            </w:r>
            <w:r>
              <w:rPr>
                <w:sz w:val="16"/>
                <w:szCs w:val="16"/>
              </w:rPr>
              <w:sym w:font="Symbol" w:char="F0AF"/>
            </w:r>
            <w:r>
              <w:rPr>
                <w:sz w:val="16"/>
                <w:szCs w:val="16"/>
              </w:rPr>
              <w:t>44%(PPD</w:t>
            </w:r>
            <w:r>
              <w:rPr>
                <w:sz w:val="16"/>
                <w:szCs w:val="16"/>
              </w:rPr>
              <w:sym w:font="Symbol" w:char="F0B3"/>
            </w:r>
            <w:r>
              <w:rPr>
                <w:sz w:val="16"/>
                <w:szCs w:val="16"/>
              </w:rPr>
              <w:t>6mm)</w:t>
            </w:r>
          </w:p>
          <w:p w14:paraId="14E295F1" w14:textId="77777777" w:rsidR="008E235E" w:rsidRPr="00AD2106" w:rsidRDefault="008E235E" w:rsidP="008E235E">
            <w:pPr>
              <w:rPr>
                <w:sz w:val="16"/>
                <w:szCs w:val="16"/>
              </w:rPr>
            </w:pPr>
            <w:r>
              <w:rPr>
                <w:sz w:val="16"/>
                <w:szCs w:val="16"/>
              </w:rPr>
              <w:t xml:space="preserve">P            </w:t>
            </w:r>
            <w:r>
              <w:rPr>
                <w:sz w:val="16"/>
                <w:szCs w:val="16"/>
              </w:rPr>
              <w:sym w:font="Symbol" w:char="F0AF"/>
            </w:r>
            <w:r>
              <w:rPr>
                <w:sz w:val="16"/>
                <w:szCs w:val="16"/>
              </w:rPr>
              <w:t>73%(PPD</w:t>
            </w:r>
            <w:r>
              <w:rPr>
                <w:sz w:val="16"/>
                <w:szCs w:val="16"/>
              </w:rPr>
              <w:sym w:font="Symbol" w:char="F0B3"/>
            </w:r>
            <w:r>
              <w:rPr>
                <w:sz w:val="16"/>
                <w:szCs w:val="16"/>
              </w:rPr>
              <w:t>6mm)</w:t>
            </w:r>
          </w:p>
        </w:tc>
      </w:tr>
      <w:tr w:rsidR="008E235E" w14:paraId="494D22B5" w14:textId="77777777" w:rsidTr="008E235E">
        <w:tc>
          <w:tcPr>
            <w:tcW w:w="1134" w:type="dxa"/>
          </w:tcPr>
          <w:p w14:paraId="1386EA6B" w14:textId="77777777" w:rsidR="008E235E" w:rsidRPr="00AD2106" w:rsidRDefault="008E235E" w:rsidP="008E235E">
            <w:pPr>
              <w:rPr>
                <w:i/>
                <w:sz w:val="16"/>
                <w:szCs w:val="16"/>
              </w:rPr>
            </w:pPr>
            <w:r>
              <w:rPr>
                <w:i/>
                <w:sz w:val="16"/>
                <w:szCs w:val="16"/>
              </w:rPr>
              <w:t>Joichiro Hayashi</w:t>
            </w:r>
          </w:p>
        </w:tc>
        <w:tc>
          <w:tcPr>
            <w:tcW w:w="1702" w:type="dxa"/>
          </w:tcPr>
          <w:p w14:paraId="39DBB73B" w14:textId="77777777" w:rsidR="008E235E" w:rsidRDefault="008E235E" w:rsidP="008E235E">
            <w:pPr>
              <w:rPr>
                <w:sz w:val="16"/>
                <w:szCs w:val="16"/>
              </w:rPr>
            </w:pPr>
            <w:r>
              <w:rPr>
                <w:sz w:val="16"/>
                <w:szCs w:val="16"/>
              </w:rPr>
              <w:t>Effect van NSPT bij P en DM2 op systemische parameters</w:t>
            </w:r>
          </w:p>
          <w:p w14:paraId="3D111A4A" w14:textId="77777777" w:rsidR="008E235E" w:rsidRDefault="008E235E" w:rsidP="008E235E">
            <w:pPr>
              <w:rPr>
                <w:sz w:val="16"/>
                <w:szCs w:val="16"/>
              </w:rPr>
            </w:pPr>
          </w:p>
          <w:p w14:paraId="542A6A24" w14:textId="77777777" w:rsidR="008E235E" w:rsidRDefault="008E235E" w:rsidP="008E235E">
            <w:pPr>
              <w:rPr>
                <w:sz w:val="16"/>
                <w:szCs w:val="16"/>
              </w:rPr>
            </w:pPr>
          </w:p>
          <w:p w14:paraId="7A36B813" w14:textId="77777777" w:rsidR="008E235E" w:rsidRDefault="008E235E" w:rsidP="008E235E">
            <w:pPr>
              <w:rPr>
                <w:sz w:val="16"/>
                <w:szCs w:val="16"/>
              </w:rPr>
            </w:pPr>
          </w:p>
          <w:p w14:paraId="2040984E" w14:textId="77777777" w:rsidR="008E235E" w:rsidRPr="00AD2106" w:rsidRDefault="008E235E" w:rsidP="008E235E">
            <w:pPr>
              <w:rPr>
                <w:sz w:val="16"/>
                <w:szCs w:val="16"/>
              </w:rPr>
            </w:pPr>
          </w:p>
        </w:tc>
        <w:tc>
          <w:tcPr>
            <w:tcW w:w="1134" w:type="dxa"/>
          </w:tcPr>
          <w:p w14:paraId="691FB549" w14:textId="77777777" w:rsidR="008E235E" w:rsidRDefault="008E235E" w:rsidP="008E235E">
            <w:pPr>
              <w:rPr>
                <w:sz w:val="16"/>
                <w:szCs w:val="16"/>
              </w:rPr>
            </w:pPr>
            <w:r>
              <w:rPr>
                <w:sz w:val="16"/>
                <w:szCs w:val="16"/>
              </w:rPr>
              <w:t>*cP</w:t>
            </w:r>
          </w:p>
          <w:p w14:paraId="007AA045" w14:textId="77777777" w:rsidR="008E235E" w:rsidRDefault="008E235E" w:rsidP="008E235E">
            <w:pPr>
              <w:rPr>
                <w:sz w:val="16"/>
                <w:szCs w:val="16"/>
              </w:rPr>
            </w:pPr>
            <w:r>
              <w:rPr>
                <w:sz w:val="16"/>
                <w:szCs w:val="16"/>
              </w:rPr>
              <w:t>*DM2</w:t>
            </w:r>
            <w:r>
              <w:rPr>
                <w:sz w:val="16"/>
                <w:szCs w:val="16"/>
              </w:rPr>
              <w:sym w:font="Symbol" w:char="F0B3"/>
            </w:r>
            <w:r>
              <w:rPr>
                <w:sz w:val="16"/>
                <w:szCs w:val="16"/>
              </w:rPr>
              <w:t>1jaar</w:t>
            </w:r>
          </w:p>
          <w:p w14:paraId="7B631602" w14:textId="77777777" w:rsidR="008E235E" w:rsidRPr="00AD2106" w:rsidRDefault="008E235E" w:rsidP="008E235E">
            <w:pPr>
              <w:rPr>
                <w:sz w:val="16"/>
                <w:szCs w:val="16"/>
              </w:rPr>
            </w:pPr>
            <w:r>
              <w:rPr>
                <w:sz w:val="16"/>
                <w:szCs w:val="16"/>
              </w:rPr>
              <w:t xml:space="preserve">*geen </w:t>
            </w:r>
            <w:r>
              <w:rPr>
                <w:sz w:val="16"/>
                <w:szCs w:val="16"/>
              </w:rPr>
              <w:sym w:font="Symbol" w:char="F044"/>
            </w:r>
            <w:r>
              <w:rPr>
                <w:sz w:val="16"/>
                <w:szCs w:val="16"/>
              </w:rPr>
              <w:t xml:space="preserve"> in bh DM2</w:t>
            </w:r>
          </w:p>
        </w:tc>
        <w:tc>
          <w:tcPr>
            <w:tcW w:w="1417" w:type="dxa"/>
          </w:tcPr>
          <w:p w14:paraId="23504B9B" w14:textId="77777777" w:rsidR="008E235E" w:rsidRDefault="008E235E" w:rsidP="008E235E">
            <w:pPr>
              <w:rPr>
                <w:sz w:val="16"/>
                <w:szCs w:val="16"/>
              </w:rPr>
            </w:pPr>
            <w:r>
              <w:rPr>
                <w:sz w:val="16"/>
                <w:szCs w:val="16"/>
              </w:rPr>
              <w:t>*NSPT</w:t>
            </w:r>
            <w:r>
              <w:rPr>
                <w:sz w:val="16"/>
                <w:szCs w:val="16"/>
              </w:rPr>
              <w:sym w:font="Symbol" w:char="F0A3"/>
            </w:r>
            <w:r>
              <w:rPr>
                <w:sz w:val="16"/>
                <w:szCs w:val="16"/>
              </w:rPr>
              <w:t xml:space="preserve"> 6m</w:t>
            </w:r>
          </w:p>
          <w:p w14:paraId="5A714882" w14:textId="77777777" w:rsidR="008E235E" w:rsidRDefault="008E235E" w:rsidP="008E235E">
            <w:pPr>
              <w:rPr>
                <w:sz w:val="16"/>
                <w:szCs w:val="16"/>
              </w:rPr>
            </w:pPr>
            <w:r>
              <w:rPr>
                <w:sz w:val="16"/>
                <w:szCs w:val="16"/>
              </w:rPr>
              <w:t>*HbA1c</w:t>
            </w:r>
            <w:r>
              <w:rPr>
                <w:sz w:val="16"/>
                <w:szCs w:val="16"/>
              </w:rPr>
              <w:sym w:font="Symbol" w:char="F0B3"/>
            </w:r>
            <w:r>
              <w:rPr>
                <w:sz w:val="16"/>
                <w:szCs w:val="16"/>
              </w:rPr>
              <w:t>8%</w:t>
            </w:r>
          </w:p>
          <w:p w14:paraId="46F77CD7" w14:textId="77777777" w:rsidR="008E235E" w:rsidRDefault="008E235E" w:rsidP="008E235E">
            <w:pPr>
              <w:rPr>
                <w:sz w:val="16"/>
                <w:szCs w:val="16"/>
              </w:rPr>
            </w:pPr>
            <w:r>
              <w:rPr>
                <w:sz w:val="16"/>
                <w:szCs w:val="16"/>
              </w:rPr>
              <w:t>*zwangerschap</w:t>
            </w:r>
          </w:p>
          <w:p w14:paraId="1F7D273D" w14:textId="77777777" w:rsidR="008E235E" w:rsidRDefault="008E235E" w:rsidP="008E235E">
            <w:pPr>
              <w:rPr>
                <w:sz w:val="16"/>
                <w:szCs w:val="16"/>
              </w:rPr>
            </w:pPr>
            <w:r>
              <w:rPr>
                <w:sz w:val="16"/>
                <w:szCs w:val="16"/>
              </w:rPr>
              <w:t>*bloedziekten</w:t>
            </w:r>
          </w:p>
          <w:p w14:paraId="1F570E8D" w14:textId="77777777" w:rsidR="008E235E" w:rsidRPr="00AD2106" w:rsidRDefault="008E235E" w:rsidP="008E235E">
            <w:pPr>
              <w:rPr>
                <w:sz w:val="16"/>
                <w:szCs w:val="16"/>
              </w:rPr>
            </w:pPr>
            <w:r>
              <w:rPr>
                <w:sz w:val="16"/>
                <w:szCs w:val="16"/>
              </w:rPr>
              <w:t>*serieuze systemische ziekten</w:t>
            </w:r>
          </w:p>
        </w:tc>
        <w:tc>
          <w:tcPr>
            <w:tcW w:w="851" w:type="dxa"/>
          </w:tcPr>
          <w:p w14:paraId="69D60452" w14:textId="77777777" w:rsidR="008E235E" w:rsidRDefault="008E235E" w:rsidP="008E235E">
            <w:pPr>
              <w:rPr>
                <w:sz w:val="16"/>
                <w:szCs w:val="16"/>
              </w:rPr>
            </w:pPr>
            <w:r>
              <w:rPr>
                <w:sz w:val="16"/>
                <w:szCs w:val="16"/>
              </w:rPr>
              <w:t>*12</w:t>
            </w:r>
          </w:p>
          <w:p w14:paraId="5270BA78" w14:textId="77777777" w:rsidR="008E235E" w:rsidRPr="00AD2106" w:rsidRDefault="008E235E" w:rsidP="008E235E">
            <w:pPr>
              <w:rPr>
                <w:sz w:val="16"/>
                <w:szCs w:val="16"/>
              </w:rPr>
            </w:pPr>
            <w:r>
              <w:rPr>
                <w:sz w:val="16"/>
                <w:szCs w:val="16"/>
              </w:rPr>
              <w:t>(3 insuline gebruik, 4rokers)</w:t>
            </w:r>
          </w:p>
        </w:tc>
        <w:tc>
          <w:tcPr>
            <w:tcW w:w="850" w:type="dxa"/>
          </w:tcPr>
          <w:p w14:paraId="49AE7106" w14:textId="77777777" w:rsidR="008E235E" w:rsidRDefault="008E235E" w:rsidP="008E235E"/>
        </w:tc>
        <w:tc>
          <w:tcPr>
            <w:tcW w:w="851" w:type="dxa"/>
          </w:tcPr>
          <w:p w14:paraId="4432CE71" w14:textId="77777777" w:rsidR="008E235E" w:rsidRPr="00AD2106" w:rsidRDefault="008E235E" w:rsidP="008E235E">
            <w:pPr>
              <w:rPr>
                <w:sz w:val="16"/>
                <w:szCs w:val="16"/>
              </w:rPr>
            </w:pPr>
            <w:r w:rsidRPr="00AD2106">
              <w:rPr>
                <w:sz w:val="16"/>
                <w:szCs w:val="16"/>
              </w:rPr>
              <w:t>MHI +</w:t>
            </w:r>
            <w:r>
              <w:rPr>
                <w:sz w:val="16"/>
                <w:szCs w:val="16"/>
              </w:rPr>
              <w:t xml:space="preserve"> </w:t>
            </w:r>
            <w:r w:rsidRPr="00AD2106">
              <w:rPr>
                <w:sz w:val="16"/>
                <w:szCs w:val="16"/>
              </w:rPr>
              <w:t>SCL +</w:t>
            </w:r>
            <w:r>
              <w:rPr>
                <w:sz w:val="16"/>
                <w:szCs w:val="16"/>
              </w:rPr>
              <w:t xml:space="preserve"> </w:t>
            </w:r>
            <w:r w:rsidRPr="00AD2106">
              <w:rPr>
                <w:sz w:val="16"/>
                <w:szCs w:val="16"/>
              </w:rPr>
              <w:t>RPL</w:t>
            </w:r>
          </w:p>
        </w:tc>
        <w:tc>
          <w:tcPr>
            <w:tcW w:w="916" w:type="dxa"/>
          </w:tcPr>
          <w:p w14:paraId="6C26A807" w14:textId="77777777" w:rsidR="008E235E" w:rsidRPr="00AD2106" w:rsidRDefault="008E235E" w:rsidP="008E235E">
            <w:pPr>
              <w:rPr>
                <w:sz w:val="16"/>
                <w:szCs w:val="16"/>
              </w:rPr>
            </w:pPr>
            <w:r>
              <w:rPr>
                <w:sz w:val="16"/>
                <w:szCs w:val="16"/>
              </w:rPr>
              <w:t>*Diagnose in ziekenhuis gesteld</w:t>
            </w:r>
          </w:p>
        </w:tc>
        <w:tc>
          <w:tcPr>
            <w:tcW w:w="885" w:type="dxa"/>
          </w:tcPr>
          <w:p w14:paraId="220912B9" w14:textId="77777777" w:rsidR="008E235E" w:rsidRPr="00AD2106" w:rsidRDefault="008E235E" w:rsidP="008E235E">
            <w:pPr>
              <w:rPr>
                <w:sz w:val="16"/>
                <w:szCs w:val="16"/>
              </w:rPr>
            </w:pPr>
            <w:r>
              <w:rPr>
                <w:sz w:val="16"/>
                <w:szCs w:val="16"/>
              </w:rPr>
              <w:t>*HbA1c&lt;</w:t>
            </w:r>
            <w:r w:rsidRPr="00AD2106">
              <w:rPr>
                <w:sz w:val="16"/>
                <w:szCs w:val="16"/>
              </w:rPr>
              <w:t>8%</w:t>
            </w:r>
          </w:p>
        </w:tc>
        <w:tc>
          <w:tcPr>
            <w:tcW w:w="2026" w:type="dxa"/>
            <w:shd w:val="clear" w:color="auto" w:fill="D6E3BC" w:themeFill="accent3" w:themeFillTint="66"/>
          </w:tcPr>
          <w:p w14:paraId="5120188D" w14:textId="77777777" w:rsidR="008E235E" w:rsidRDefault="008E235E" w:rsidP="008E235E">
            <w:pPr>
              <w:rPr>
                <w:sz w:val="16"/>
                <w:szCs w:val="16"/>
              </w:rPr>
            </w:pPr>
            <w:r>
              <w:rPr>
                <w:i/>
                <w:sz w:val="16"/>
                <w:szCs w:val="16"/>
              </w:rPr>
              <w:t>HbA1c</w:t>
            </w:r>
            <w:r>
              <w:rPr>
                <w:sz w:val="16"/>
                <w:szCs w:val="16"/>
              </w:rPr>
              <w:t>:</w:t>
            </w:r>
          </w:p>
          <w:p w14:paraId="575AAECA" w14:textId="77777777" w:rsidR="008E235E" w:rsidRDefault="008E235E" w:rsidP="008E235E">
            <w:pPr>
              <w:rPr>
                <w:sz w:val="16"/>
                <w:szCs w:val="16"/>
              </w:rPr>
            </w:pPr>
            <w:r>
              <w:rPr>
                <w:sz w:val="16"/>
                <w:szCs w:val="16"/>
              </w:rPr>
              <w:t>T</w:t>
            </w:r>
            <w:r>
              <w:rPr>
                <w:sz w:val="16"/>
                <w:szCs w:val="16"/>
              </w:rPr>
              <w:sym w:font="Symbol" w:char="F0AF"/>
            </w:r>
            <w:r>
              <w:rPr>
                <w:sz w:val="16"/>
                <w:szCs w:val="16"/>
              </w:rPr>
              <w:t>: 7,2</w:t>
            </w:r>
            <w:r>
              <w:rPr>
                <w:sz w:val="16"/>
                <w:szCs w:val="16"/>
              </w:rPr>
              <w:sym w:font="Symbol" w:char="F0B1"/>
            </w:r>
            <w:r>
              <w:rPr>
                <w:sz w:val="16"/>
                <w:szCs w:val="16"/>
              </w:rPr>
              <w:t>0,6 -&gt;6,8</w:t>
            </w:r>
            <w:r>
              <w:rPr>
                <w:sz w:val="16"/>
                <w:szCs w:val="16"/>
              </w:rPr>
              <w:sym w:font="Symbol" w:char="F0B1"/>
            </w:r>
            <w:r>
              <w:rPr>
                <w:sz w:val="16"/>
                <w:szCs w:val="16"/>
              </w:rPr>
              <w:t>0,6%</w:t>
            </w:r>
          </w:p>
          <w:p w14:paraId="4CF065DB" w14:textId="77777777" w:rsidR="008E235E" w:rsidRDefault="008E235E" w:rsidP="008E235E">
            <w:pPr>
              <w:rPr>
                <w:sz w:val="16"/>
                <w:szCs w:val="16"/>
              </w:rPr>
            </w:pPr>
          </w:p>
          <w:p w14:paraId="3D8060AB" w14:textId="77777777" w:rsidR="008E235E" w:rsidRDefault="008E235E" w:rsidP="008E235E">
            <w:pPr>
              <w:rPr>
                <w:i/>
                <w:sz w:val="16"/>
                <w:szCs w:val="16"/>
              </w:rPr>
            </w:pPr>
            <w:r w:rsidRPr="00AD2106">
              <w:rPr>
                <w:i/>
                <w:sz w:val="16"/>
                <w:szCs w:val="16"/>
              </w:rPr>
              <w:t>PPD</w:t>
            </w:r>
          </w:p>
          <w:p w14:paraId="01095F5C" w14:textId="77777777" w:rsidR="008E235E" w:rsidRDefault="008E235E" w:rsidP="008E235E">
            <w:pPr>
              <w:rPr>
                <w:sz w:val="16"/>
                <w:szCs w:val="16"/>
              </w:rPr>
            </w:pPr>
            <w:r>
              <w:rPr>
                <w:sz w:val="16"/>
                <w:szCs w:val="16"/>
              </w:rPr>
              <w:t>gem</w:t>
            </w:r>
            <w:r>
              <w:rPr>
                <w:sz w:val="16"/>
                <w:szCs w:val="16"/>
              </w:rPr>
              <w:sym w:font="Symbol" w:char="F0AF"/>
            </w:r>
          </w:p>
          <w:p w14:paraId="5F9BFABA" w14:textId="77777777" w:rsidR="008E235E" w:rsidRDefault="008E235E" w:rsidP="008E235E">
            <w:pPr>
              <w:rPr>
                <w:sz w:val="16"/>
                <w:szCs w:val="16"/>
              </w:rPr>
            </w:pPr>
          </w:p>
          <w:p w14:paraId="7DEE9526" w14:textId="77777777" w:rsidR="008E235E" w:rsidRPr="00AD2106" w:rsidRDefault="008E235E" w:rsidP="008E235E">
            <w:pPr>
              <w:rPr>
                <w:i/>
                <w:sz w:val="16"/>
                <w:szCs w:val="16"/>
              </w:rPr>
            </w:pPr>
            <w:r w:rsidRPr="00AD2106">
              <w:rPr>
                <w:i/>
                <w:sz w:val="16"/>
                <w:szCs w:val="16"/>
              </w:rPr>
              <w:t>BoP</w:t>
            </w:r>
          </w:p>
          <w:p w14:paraId="44DCC778" w14:textId="77777777" w:rsidR="008E235E" w:rsidRDefault="008E235E" w:rsidP="008E235E">
            <w:pPr>
              <w:rPr>
                <w:sz w:val="16"/>
                <w:szCs w:val="16"/>
              </w:rPr>
            </w:pPr>
            <w:r>
              <w:rPr>
                <w:sz w:val="16"/>
                <w:szCs w:val="16"/>
              </w:rPr>
              <w:t>gem</w:t>
            </w:r>
            <w:r>
              <w:rPr>
                <w:sz w:val="16"/>
                <w:szCs w:val="16"/>
              </w:rPr>
              <w:sym w:font="Symbol" w:char="F0AF"/>
            </w:r>
          </w:p>
          <w:p w14:paraId="64DD1963" w14:textId="77777777" w:rsidR="008E235E" w:rsidRDefault="008E235E" w:rsidP="008E235E">
            <w:pPr>
              <w:rPr>
                <w:sz w:val="16"/>
                <w:szCs w:val="16"/>
              </w:rPr>
            </w:pPr>
          </w:p>
          <w:p w14:paraId="1123E028" w14:textId="77777777" w:rsidR="008E235E" w:rsidRPr="00AD2106" w:rsidRDefault="008E235E" w:rsidP="008E235E">
            <w:pPr>
              <w:rPr>
                <w:i/>
                <w:sz w:val="16"/>
                <w:szCs w:val="16"/>
              </w:rPr>
            </w:pPr>
            <w:r w:rsidRPr="00AD2106">
              <w:rPr>
                <w:i/>
                <w:sz w:val="16"/>
                <w:szCs w:val="16"/>
              </w:rPr>
              <w:t>TNF-</w:t>
            </w:r>
            <w:r w:rsidRPr="00AD2106">
              <w:rPr>
                <w:i/>
                <w:sz w:val="16"/>
                <w:szCs w:val="16"/>
              </w:rPr>
              <w:sym w:font="Symbol" w:char="F061"/>
            </w:r>
            <w:r w:rsidRPr="00AD2106">
              <w:rPr>
                <w:i/>
                <w:sz w:val="16"/>
                <w:szCs w:val="16"/>
              </w:rPr>
              <w:t xml:space="preserve"> en hs-CRP</w:t>
            </w:r>
          </w:p>
          <w:p w14:paraId="285B154E" w14:textId="77777777" w:rsidR="008E235E" w:rsidRPr="00AD2106" w:rsidRDefault="008E235E" w:rsidP="008E235E">
            <w:pPr>
              <w:rPr>
                <w:sz w:val="16"/>
                <w:szCs w:val="16"/>
              </w:rPr>
            </w:pPr>
            <w:r>
              <w:rPr>
                <w:sz w:val="16"/>
                <w:szCs w:val="16"/>
              </w:rPr>
              <w:t>gem</w:t>
            </w:r>
            <w:r>
              <w:rPr>
                <w:sz w:val="16"/>
                <w:szCs w:val="16"/>
              </w:rPr>
              <w:sym w:font="Symbol" w:char="F0AF"/>
            </w:r>
          </w:p>
        </w:tc>
      </w:tr>
      <w:tr w:rsidR="008E235E" w14:paraId="7CD5E885" w14:textId="77777777" w:rsidTr="008E235E">
        <w:tc>
          <w:tcPr>
            <w:tcW w:w="1134" w:type="dxa"/>
          </w:tcPr>
          <w:p w14:paraId="2F395DA2" w14:textId="77777777" w:rsidR="008E235E" w:rsidRPr="00AD2106" w:rsidRDefault="008E235E" w:rsidP="008E235E">
            <w:pPr>
              <w:rPr>
                <w:i/>
                <w:sz w:val="16"/>
                <w:szCs w:val="16"/>
              </w:rPr>
            </w:pPr>
            <w:r>
              <w:rPr>
                <w:i/>
                <w:sz w:val="16"/>
                <w:szCs w:val="16"/>
              </w:rPr>
              <w:t>Jayachandran Perayil</w:t>
            </w:r>
          </w:p>
        </w:tc>
        <w:tc>
          <w:tcPr>
            <w:tcW w:w="1702" w:type="dxa"/>
          </w:tcPr>
          <w:p w14:paraId="46C9EE90" w14:textId="77777777" w:rsidR="008E235E" w:rsidRDefault="008E235E" w:rsidP="008E235E">
            <w:pPr>
              <w:rPr>
                <w:sz w:val="16"/>
                <w:szCs w:val="16"/>
              </w:rPr>
            </w:pPr>
            <w:r>
              <w:rPr>
                <w:sz w:val="16"/>
                <w:szCs w:val="16"/>
              </w:rPr>
              <w:t>Effect van NSPT bij P en zonder P zonder DM op HbA1c</w:t>
            </w:r>
          </w:p>
          <w:p w14:paraId="4BD1D491" w14:textId="77777777" w:rsidR="008E235E" w:rsidRDefault="008E235E" w:rsidP="008E235E">
            <w:pPr>
              <w:rPr>
                <w:sz w:val="16"/>
                <w:szCs w:val="16"/>
              </w:rPr>
            </w:pPr>
          </w:p>
          <w:p w14:paraId="4BD498BD" w14:textId="77777777" w:rsidR="008E235E" w:rsidRDefault="008E235E" w:rsidP="008E235E">
            <w:pPr>
              <w:rPr>
                <w:sz w:val="16"/>
                <w:szCs w:val="16"/>
              </w:rPr>
            </w:pPr>
          </w:p>
          <w:p w14:paraId="35F4713D" w14:textId="77777777" w:rsidR="008E235E" w:rsidRPr="00AD2106" w:rsidRDefault="008E235E" w:rsidP="008E235E">
            <w:pPr>
              <w:rPr>
                <w:sz w:val="16"/>
                <w:szCs w:val="16"/>
              </w:rPr>
            </w:pPr>
          </w:p>
        </w:tc>
        <w:tc>
          <w:tcPr>
            <w:tcW w:w="1134" w:type="dxa"/>
          </w:tcPr>
          <w:p w14:paraId="7DA8FE2F" w14:textId="77777777" w:rsidR="008E235E" w:rsidRDefault="008E235E" w:rsidP="008E235E">
            <w:pPr>
              <w:rPr>
                <w:i/>
                <w:sz w:val="16"/>
                <w:szCs w:val="16"/>
              </w:rPr>
            </w:pPr>
            <w:r w:rsidRPr="00D932FC">
              <w:rPr>
                <w:i/>
                <w:sz w:val="16"/>
                <w:szCs w:val="16"/>
              </w:rPr>
              <w:t>Groep A:</w:t>
            </w:r>
          </w:p>
          <w:p w14:paraId="572C46C9" w14:textId="77777777" w:rsidR="008E235E" w:rsidRDefault="008E235E" w:rsidP="008E235E">
            <w:pPr>
              <w:rPr>
                <w:sz w:val="16"/>
                <w:szCs w:val="16"/>
              </w:rPr>
            </w:pPr>
            <w:r>
              <w:rPr>
                <w:sz w:val="16"/>
                <w:szCs w:val="16"/>
              </w:rPr>
              <w:t xml:space="preserve">*geen BoP/geen PPD&gt;3mm/ geen CAL </w:t>
            </w:r>
          </w:p>
          <w:p w14:paraId="58A474A5" w14:textId="77777777" w:rsidR="008E235E" w:rsidRDefault="008E235E" w:rsidP="008E235E">
            <w:pPr>
              <w:rPr>
                <w:sz w:val="16"/>
                <w:szCs w:val="16"/>
              </w:rPr>
            </w:pPr>
            <w:r>
              <w:rPr>
                <w:sz w:val="16"/>
                <w:szCs w:val="16"/>
              </w:rPr>
              <w:t>*20 GE</w:t>
            </w:r>
          </w:p>
          <w:p w14:paraId="381BBFCC" w14:textId="77777777" w:rsidR="008E235E" w:rsidRPr="00D932FC" w:rsidRDefault="008E235E" w:rsidP="008E235E">
            <w:pPr>
              <w:rPr>
                <w:sz w:val="16"/>
                <w:szCs w:val="16"/>
              </w:rPr>
            </w:pPr>
            <w:r>
              <w:rPr>
                <w:sz w:val="16"/>
                <w:szCs w:val="16"/>
              </w:rPr>
              <w:t>FGP&lt;110mg/dL</w:t>
            </w:r>
          </w:p>
          <w:p w14:paraId="1B99D77E" w14:textId="77777777" w:rsidR="008E235E" w:rsidRDefault="008E235E" w:rsidP="008E235E">
            <w:pPr>
              <w:rPr>
                <w:sz w:val="16"/>
                <w:szCs w:val="16"/>
              </w:rPr>
            </w:pPr>
            <w:r>
              <w:rPr>
                <w:sz w:val="16"/>
                <w:szCs w:val="16"/>
              </w:rPr>
              <w:t>*leeftijd: 35-65 jaar</w:t>
            </w:r>
          </w:p>
          <w:p w14:paraId="77ECC334" w14:textId="77777777" w:rsidR="008E235E" w:rsidRDefault="008E235E" w:rsidP="008E235E">
            <w:pPr>
              <w:rPr>
                <w:sz w:val="16"/>
                <w:szCs w:val="16"/>
              </w:rPr>
            </w:pPr>
          </w:p>
          <w:p w14:paraId="51099834" w14:textId="77777777" w:rsidR="008E235E" w:rsidRDefault="008E235E" w:rsidP="008E235E">
            <w:pPr>
              <w:rPr>
                <w:i/>
                <w:sz w:val="16"/>
                <w:szCs w:val="16"/>
              </w:rPr>
            </w:pPr>
            <w:r>
              <w:rPr>
                <w:i/>
                <w:sz w:val="16"/>
                <w:szCs w:val="16"/>
              </w:rPr>
              <w:t>Groep B:</w:t>
            </w:r>
          </w:p>
          <w:p w14:paraId="7820D589" w14:textId="77777777" w:rsidR="008E235E" w:rsidRDefault="008E235E" w:rsidP="008E235E">
            <w:pPr>
              <w:rPr>
                <w:sz w:val="16"/>
                <w:szCs w:val="16"/>
              </w:rPr>
            </w:pPr>
            <w:r>
              <w:rPr>
                <w:sz w:val="16"/>
                <w:szCs w:val="16"/>
              </w:rPr>
              <w:t>*PPD</w:t>
            </w:r>
            <w:r>
              <w:rPr>
                <w:sz w:val="16"/>
                <w:szCs w:val="16"/>
              </w:rPr>
              <w:sym w:font="Symbol" w:char="F0B3"/>
            </w:r>
            <w:r>
              <w:rPr>
                <w:sz w:val="16"/>
                <w:szCs w:val="16"/>
              </w:rPr>
              <w:t xml:space="preserve">5mm/CAL&gt;3mm bij </w:t>
            </w:r>
            <w:r>
              <w:rPr>
                <w:sz w:val="16"/>
                <w:szCs w:val="16"/>
              </w:rPr>
              <w:sym w:font="Symbol" w:char="F0B3"/>
            </w:r>
            <w:r>
              <w:rPr>
                <w:sz w:val="16"/>
                <w:szCs w:val="16"/>
              </w:rPr>
              <w:t>5GE</w:t>
            </w:r>
          </w:p>
          <w:p w14:paraId="1EACD006" w14:textId="77777777" w:rsidR="008E235E" w:rsidRDefault="008E235E" w:rsidP="008E235E">
            <w:pPr>
              <w:rPr>
                <w:sz w:val="16"/>
                <w:szCs w:val="16"/>
              </w:rPr>
            </w:pPr>
            <w:r>
              <w:rPr>
                <w:sz w:val="16"/>
                <w:szCs w:val="16"/>
              </w:rPr>
              <w:t>*20 GE</w:t>
            </w:r>
          </w:p>
          <w:p w14:paraId="66B53558" w14:textId="77777777" w:rsidR="008E235E" w:rsidRPr="00D932FC" w:rsidRDefault="008E235E" w:rsidP="008E235E">
            <w:pPr>
              <w:rPr>
                <w:sz w:val="16"/>
                <w:szCs w:val="16"/>
              </w:rPr>
            </w:pPr>
            <w:r>
              <w:rPr>
                <w:sz w:val="16"/>
                <w:szCs w:val="16"/>
              </w:rPr>
              <w:t>*FGP &lt;110mg/dL</w:t>
            </w:r>
          </w:p>
          <w:p w14:paraId="50CC4F87" w14:textId="77777777" w:rsidR="008E235E" w:rsidRPr="00D932FC" w:rsidRDefault="008E235E" w:rsidP="008E235E">
            <w:pPr>
              <w:rPr>
                <w:sz w:val="16"/>
                <w:szCs w:val="16"/>
              </w:rPr>
            </w:pPr>
            <w:r>
              <w:rPr>
                <w:sz w:val="16"/>
                <w:szCs w:val="16"/>
              </w:rPr>
              <w:t>*systemisch gezond</w:t>
            </w:r>
          </w:p>
          <w:p w14:paraId="4913D0B9" w14:textId="77777777" w:rsidR="008E235E" w:rsidRPr="00AD2106" w:rsidRDefault="008E235E" w:rsidP="008E235E">
            <w:pPr>
              <w:rPr>
                <w:sz w:val="16"/>
                <w:szCs w:val="16"/>
              </w:rPr>
            </w:pPr>
            <w:r>
              <w:rPr>
                <w:sz w:val="16"/>
                <w:szCs w:val="16"/>
              </w:rPr>
              <w:t>*leeftijd 35-65 jaar</w:t>
            </w:r>
          </w:p>
        </w:tc>
        <w:tc>
          <w:tcPr>
            <w:tcW w:w="1417" w:type="dxa"/>
          </w:tcPr>
          <w:p w14:paraId="183B2B84" w14:textId="77777777" w:rsidR="008E235E" w:rsidRDefault="008E235E" w:rsidP="008E235E">
            <w:pPr>
              <w:rPr>
                <w:sz w:val="16"/>
                <w:szCs w:val="16"/>
              </w:rPr>
            </w:pPr>
            <w:r>
              <w:rPr>
                <w:sz w:val="16"/>
                <w:szCs w:val="16"/>
              </w:rPr>
              <w:t xml:space="preserve">*NSPT </w:t>
            </w:r>
            <w:r>
              <w:rPr>
                <w:sz w:val="16"/>
                <w:szCs w:val="16"/>
              </w:rPr>
              <w:sym w:font="Symbol" w:char="F0A3"/>
            </w:r>
            <w:r>
              <w:rPr>
                <w:sz w:val="16"/>
                <w:szCs w:val="16"/>
              </w:rPr>
              <w:t xml:space="preserve"> 6m</w:t>
            </w:r>
          </w:p>
          <w:p w14:paraId="3101266B" w14:textId="77777777" w:rsidR="008E235E" w:rsidRDefault="008E235E" w:rsidP="008E235E">
            <w:pPr>
              <w:rPr>
                <w:sz w:val="16"/>
                <w:szCs w:val="16"/>
              </w:rPr>
            </w:pPr>
            <w:r>
              <w:rPr>
                <w:sz w:val="16"/>
                <w:szCs w:val="16"/>
              </w:rPr>
              <w:t xml:space="preserve">*AB inname </w:t>
            </w:r>
            <w:r>
              <w:rPr>
                <w:sz w:val="16"/>
                <w:szCs w:val="16"/>
              </w:rPr>
              <w:sym w:font="Symbol" w:char="F0A3"/>
            </w:r>
            <w:r>
              <w:rPr>
                <w:sz w:val="16"/>
                <w:szCs w:val="16"/>
              </w:rPr>
              <w:t xml:space="preserve"> 6m</w:t>
            </w:r>
          </w:p>
          <w:p w14:paraId="142BAAF2" w14:textId="77777777" w:rsidR="008E235E" w:rsidRDefault="008E235E" w:rsidP="008E235E">
            <w:pPr>
              <w:rPr>
                <w:sz w:val="16"/>
                <w:szCs w:val="16"/>
              </w:rPr>
            </w:pPr>
            <w:r>
              <w:rPr>
                <w:sz w:val="16"/>
                <w:szCs w:val="16"/>
              </w:rPr>
              <w:t>*geschiedenis DM/syst. ziekte</w:t>
            </w:r>
          </w:p>
          <w:p w14:paraId="6A49B1BF" w14:textId="77777777" w:rsidR="008E235E" w:rsidRDefault="008E235E" w:rsidP="008E235E">
            <w:pPr>
              <w:rPr>
                <w:sz w:val="16"/>
                <w:szCs w:val="16"/>
              </w:rPr>
            </w:pPr>
            <w:r>
              <w:rPr>
                <w:sz w:val="16"/>
                <w:szCs w:val="16"/>
              </w:rPr>
              <w:t>*recent veel bloedverlies</w:t>
            </w:r>
          </w:p>
          <w:p w14:paraId="2834D031" w14:textId="77777777" w:rsidR="008E235E" w:rsidRDefault="008E235E" w:rsidP="008E235E">
            <w:pPr>
              <w:rPr>
                <w:sz w:val="16"/>
                <w:szCs w:val="16"/>
              </w:rPr>
            </w:pPr>
            <w:r>
              <w:rPr>
                <w:sz w:val="16"/>
                <w:szCs w:val="16"/>
              </w:rPr>
              <w:t>*hemolytische anemie</w:t>
            </w:r>
          </w:p>
          <w:p w14:paraId="0D23BF8C" w14:textId="77777777" w:rsidR="008E235E" w:rsidRDefault="008E235E" w:rsidP="008E235E">
            <w:pPr>
              <w:rPr>
                <w:sz w:val="16"/>
                <w:szCs w:val="16"/>
              </w:rPr>
            </w:pPr>
            <w:r>
              <w:rPr>
                <w:sz w:val="16"/>
                <w:szCs w:val="16"/>
              </w:rPr>
              <w:t>*zwangerschap</w:t>
            </w:r>
          </w:p>
          <w:p w14:paraId="2F7805DF" w14:textId="77777777" w:rsidR="008E235E" w:rsidRDefault="008E235E" w:rsidP="008E235E">
            <w:pPr>
              <w:rPr>
                <w:sz w:val="16"/>
                <w:szCs w:val="16"/>
              </w:rPr>
            </w:pPr>
            <w:r>
              <w:rPr>
                <w:sz w:val="16"/>
                <w:szCs w:val="16"/>
              </w:rPr>
              <w:t>*lactatie</w:t>
            </w:r>
          </w:p>
          <w:p w14:paraId="2A8615B4" w14:textId="77777777" w:rsidR="008E235E" w:rsidRDefault="008E235E" w:rsidP="008E235E">
            <w:pPr>
              <w:rPr>
                <w:sz w:val="16"/>
                <w:szCs w:val="16"/>
              </w:rPr>
            </w:pPr>
            <w:r>
              <w:rPr>
                <w:sz w:val="16"/>
                <w:szCs w:val="16"/>
              </w:rPr>
              <w:t>*roken</w:t>
            </w:r>
          </w:p>
          <w:p w14:paraId="74FB5E1F" w14:textId="77777777" w:rsidR="008E235E" w:rsidRPr="007C70F2" w:rsidRDefault="008E235E" w:rsidP="008E235E">
            <w:pPr>
              <w:rPr>
                <w:sz w:val="16"/>
                <w:szCs w:val="16"/>
              </w:rPr>
            </w:pPr>
            <w:r>
              <w:rPr>
                <w:sz w:val="16"/>
                <w:szCs w:val="16"/>
              </w:rPr>
              <w:t>*alcohol gebruik</w:t>
            </w:r>
          </w:p>
        </w:tc>
        <w:tc>
          <w:tcPr>
            <w:tcW w:w="851" w:type="dxa"/>
          </w:tcPr>
          <w:p w14:paraId="6A56D341" w14:textId="77777777" w:rsidR="008E235E" w:rsidRPr="007C70F2" w:rsidRDefault="008E235E" w:rsidP="008E235E">
            <w:pPr>
              <w:rPr>
                <w:sz w:val="16"/>
                <w:szCs w:val="16"/>
              </w:rPr>
            </w:pPr>
            <w:r w:rsidRPr="007C70F2">
              <w:rPr>
                <w:sz w:val="16"/>
                <w:szCs w:val="16"/>
              </w:rPr>
              <w:t>*30</w:t>
            </w:r>
            <w:r>
              <w:rPr>
                <w:sz w:val="16"/>
                <w:szCs w:val="16"/>
              </w:rPr>
              <w:t xml:space="preserve"> (B)</w:t>
            </w:r>
          </w:p>
        </w:tc>
        <w:tc>
          <w:tcPr>
            <w:tcW w:w="850" w:type="dxa"/>
          </w:tcPr>
          <w:p w14:paraId="1FF35888" w14:textId="77777777" w:rsidR="008E235E" w:rsidRPr="007C70F2" w:rsidRDefault="008E235E" w:rsidP="008E235E">
            <w:pPr>
              <w:rPr>
                <w:sz w:val="16"/>
                <w:szCs w:val="16"/>
              </w:rPr>
            </w:pPr>
            <w:r>
              <w:rPr>
                <w:sz w:val="16"/>
                <w:szCs w:val="16"/>
              </w:rPr>
              <w:t>*30 (A)</w:t>
            </w:r>
          </w:p>
        </w:tc>
        <w:tc>
          <w:tcPr>
            <w:tcW w:w="851" w:type="dxa"/>
          </w:tcPr>
          <w:p w14:paraId="55980CCE" w14:textId="77777777" w:rsidR="008E235E" w:rsidRPr="007C70F2" w:rsidRDefault="008E235E" w:rsidP="008E235E">
            <w:pPr>
              <w:rPr>
                <w:sz w:val="16"/>
                <w:szCs w:val="16"/>
              </w:rPr>
            </w:pPr>
            <w:r w:rsidRPr="007C70F2">
              <w:rPr>
                <w:sz w:val="16"/>
                <w:szCs w:val="16"/>
              </w:rPr>
              <w:t>MHI + SCL + RPL</w:t>
            </w:r>
          </w:p>
        </w:tc>
        <w:tc>
          <w:tcPr>
            <w:tcW w:w="916" w:type="dxa"/>
          </w:tcPr>
          <w:p w14:paraId="45302BE7" w14:textId="77777777" w:rsidR="008E235E" w:rsidRDefault="008E235E" w:rsidP="008E235E">
            <w:pPr>
              <w:rPr>
                <w:sz w:val="16"/>
                <w:szCs w:val="16"/>
              </w:rPr>
            </w:pPr>
            <w:r>
              <w:rPr>
                <w:sz w:val="16"/>
                <w:szCs w:val="16"/>
              </w:rPr>
              <w:t>*PPD</w:t>
            </w:r>
            <w:r>
              <w:rPr>
                <w:sz w:val="16"/>
                <w:szCs w:val="16"/>
              </w:rPr>
              <w:sym w:font="Symbol" w:char="F0B3"/>
            </w:r>
            <w:r>
              <w:rPr>
                <w:sz w:val="16"/>
                <w:szCs w:val="16"/>
              </w:rPr>
              <w:t xml:space="preserve">5mm bij </w:t>
            </w:r>
            <w:r>
              <w:rPr>
                <w:sz w:val="16"/>
                <w:szCs w:val="16"/>
              </w:rPr>
              <w:sym w:font="Symbol" w:char="F0B3"/>
            </w:r>
            <w:r>
              <w:rPr>
                <w:sz w:val="16"/>
                <w:szCs w:val="16"/>
              </w:rPr>
              <w:t>5GE</w:t>
            </w:r>
          </w:p>
          <w:p w14:paraId="64111A6D" w14:textId="77777777" w:rsidR="008E235E" w:rsidRDefault="008E235E" w:rsidP="008E235E">
            <w:pPr>
              <w:rPr>
                <w:sz w:val="16"/>
                <w:szCs w:val="16"/>
              </w:rPr>
            </w:pPr>
          </w:p>
          <w:p w14:paraId="7F2FBBCF" w14:textId="77777777" w:rsidR="008E235E" w:rsidRDefault="008E235E" w:rsidP="008E235E">
            <w:pPr>
              <w:rPr>
                <w:sz w:val="16"/>
                <w:szCs w:val="16"/>
              </w:rPr>
            </w:pPr>
            <w:r>
              <w:rPr>
                <w:sz w:val="16"/>
                <w:szCs w:val="16"/>
              </w:rPr>
              <w:t>EN/OF</w:t>
            </w:r>
          </w:p>
          <w:p w14:paraId="6544E9D6" w14:textId="77777777" w:rsidR="008E235E" w:rsidRDefault="008E235E" w:rsidP="008E235E">
            <w:pPr>
              <w:rPr>
                <w:sz w:val="16"/>
                <w:szCs w:val="16"/>
              </w:rPr>
            </w:pPr>
            <w:r>
              <w:rPr>
                <w:sz w:val="16"/>
                <w:szCs w:val="16"/>
              </w:rPr>
              <w:t xml:space="preserve"> </w:t>
            </w:r>
          </w:p>
          <w:p w14:paraId="1FCB977A" w14:textId="77777777" w:rsidR="008E235E" w:rsidRPr="007C70F2" w:rsidRDefault="008E235E" w:rsidP="008E235E">
            <w:pPr>
              <w:rPr>
                <w:sz w:val="16"/>
                <w:szCs w:val="16"/>
              </w:rPr>
            </w:pPr>
            <w:r>
              <w:rPr>
                <w:sz w:val="16"/>
                <w:szCs w:val="16"/>
              </w:rPr>
              <w:t xml:space="preserve">*CAL&gt;3mm bij </w:t>
            </w:r>
            <w:r>
              <w:rPr>
                <w:sz w:val="16"/>
                <w:szCs w:val="16"/>
              </w:rPr>
              <w:sym w:font="Symbol" w:char="F0B3"/>
            </w:r>
            <w:r>
              <w:rPr>
                <w:sz w:val="16"/>
                <w:szCs w:val="16"/>
              </w:rPr>
              <w:t xml:space="preserve"> 5GE</w:t>
            </w:r>
          </w:p>
        </w:tc>
        <w:tc>
          <w:tcPr>
            <w:tcW w:w="885" w:type="dxa"/>
          </w:tcPr>
          <w:p w14:paraId="607EE9E7" w14:textId="77777777" w:rsidR="008E235E" w:rsidRDefault="008E235E" w:rsidP="008E235E">
            <w:pPr>
              <w:rPr>
                <w:sz w:val="16"/>
                <w:szCs w:val="16"/>
              </w:rPr>
            </w:pPr>
            <w:r>
              <w:rPr>
                <w:sz w:val="16"/>
                <w:szCs w:val="16"/>
              </w:rPr>
              <w:t>*geen DM</w:t>
            </w:r>
          </w:p>
          <w:p w14:paraId="7FE020CD" w14:textId="77777777" w:rsidR="008E235E" w:rsidRPr="007C70F2" w:rsidRDefault="008E235E" w:rsidP="008E235E">
            <w:pPr>
              <w:rPr>
                <w:sz w:val="16"/>
                <w:szCs w:val="16"/>
              </w:rPr>
            </w:pPr>
            <w:r>
              <w:rPr>
                <w:sz w:val="16"/>
                <w:szCs w:val="16"/>
              </w:rPr>
              <w:t>*FPG &lt; 110mg/dL</w:t>
            </w:r>
          </w:p>
        </w:tc>
        <w:tc>
          <w:tcPr>
            <w:tcW w:w="2026" w:type="dxa"/>
            <w:shd w:val="clear" w:color="auto" w:fill="D6E3BC" w:themeFill="accent3" w:themeFillTint="66"/>
          </w:tcPr>
          <w:p w14:paraId="5457492A" w14:textId="77777777" w:rsidR="008E235E" w:rsidRDefault="008E235E" w:rsidP="008E235E">
            <w:pPr>
              <w:rPr>
                <w:i/>
                <w:sz w:val="16"/>
                <w:szCs w:val="16"/>
              </w:rPr>
            </w:pPr>
            <w:r>
              <w:rPr>
                <w:i/>
                <w:sz w:val="16"/>
                <w:szCs w:val="16"/>
              </w:rPr>
              <w:t>HbA1c: (in%)</w:t>
            </w:r>
          </w:p>
          <w:p w14:paraId="339EB14B" w14:textId="77777777" w:rsidR="008E235E" w:rsidRPr="007C70F2" w:rsidRDefault="008E235E" w:rsidP="008E235E">
            <w:pPr>
              <w:rPr>
                <w:sz w:val="16"/>
                <w:szCs w:val="16"/>
              </w:rPr>
            </w:pPr>
            <w:r>
              <w:rPr>
                <w:sz w:val="16"/>
                <w:szCs w:val="16"/>
              </w:rPr>
              <w:t>T</w:t>
            </w:r>
            <w:r>
              <w:rPr>
                <w:sz w:val="16"/>
                <w:szCs w:val="16"/>
              </w:rPr>
              <w:sym w:font="Symbol" w:char="F0AF"/>
            </w:r>
            <w:r>
              <w:rPr>
                <w:sz w:val="16"/>
                <w:szCs w:val="16"/>
              </w:rPr>
              <w:t>:6,08</w:t>
            </w:r>
            <w:r>
              <w:rPr>
                <w:sz w:val="16"/>
                <w:szCs w:val="16"/>
              </w:rPr>
              <w:sym w:font="Symbol" w:char="F0B1"/>
            </w:r>
            <w:r>
              <w:rPr>
                <w:sz w:val="16"/>
                <w:szCs w:val="16"/>
              </w:rPr>
              <w:t>0,23-&gt;5,67</w:t>
            </w:r>
            <w:r>
              <w:rPr>
                <w:sz w:val="16"/>
                <w:szCs w:val="16"/>
              </w:rPr>
              <w:sym w:font="Symbol" w:char="F0B1"/>
            </w:r>
            <w:r>
              <w:rPr>
                <w:sz w:val="16"/>
                <w:szCs w:val="16"/>
              </w:rPr>
              <w:t>0,33</w:t>
            </w:r>
          </w:p>
          <w:p w14:paraId="6A044656" w14:textId="77777777" w:rsidR="008E235E" w:rsidRDefault="008E235E" w:rsidP="008E235E">
            <w:pPr>
              <w:rPr>
                <w:sz w:val="16"/>
                <w:szCs w:val="16"/>
              </w:rPr>
            </w:pPr>
            <w:r>
              <w:rPr>
                <w:sz w:val="16"/>
                <w:szCs w:val="16"/>
              </w:rPr>
              <w:t>C</w:t>
            </w:r>
            <w:r>
              <w:rPr>
                <w:sz w:val="16"/>
                <w:szCs w:val="16"/>
              </w:rPr>
              <w:sym w:font="Symbol" w:char="F0AF"/>
            </w:r>
            <w:r>
              <w:rPr>
                <w:sz w:val="16"/>
                <w:szCs w:val="16"/>
              </w:rPr>
              <w:t>:5,38</w:t>
            </w:r>
            <w:r>
              <w:rPr>
                <w:sz w:val="16"/>
                <w:szCs w:val="16"/>
              </w:rPr>
              <w:sym w:font="Symbol" w:char="F0B1"/>
            </w:r>
            <w:r>
              <w:rPr>
                <w:sz w:val="16"/>
                <w:szCs w:val="16"/>
              </w:rPr>
              <w:t>0,22-&gt;5,32</w:t>
            </w:r>
            <w:r>
              <w:rPr>
                <w:sz w:val="16"/>
                <w:szCs w:val="16"/>
              </w:rPr>
              <w:sym w:font="Symbol" w:char="F0B1"/>
            </w:r>
            <w:r>
              <w:rPr>
                <w:sz w:val="16"/>
                <w:szCs w:val="16"/>
              </w:rPr>
              <w:t>0,19</w:t>
            </w:r>
          </w:p>
          <w:p w14:paraId="410B4502" w14:textId="77777777" w:rsidR="008E235E" w:rsidRDefault="008E235E" w:rsidP="008E235E">
            <w:pPr>
              <w:rPr>
                <w:sz w:val="16"/>
                <w:szCs w:val="16"/>
              </w:rPr>
            </w:pPr>
          </w:p>
          <w:p w14:paraId="6863298D" w14:textId="77777777" w:rsidR="008E235E" w:rsidRDefault="008E235E" w:rsidP="008E235E">
            <w:pPr>
              <w:rPr>
                <w:i/>
                <w:sz w:val="16"/>
                <w:szCs w:val="16"/>
              </w:rPr>
            </w:pPr>
            <w:r>
              <w:rPr>
                <w:i/>
                <w:sz w:val="16"/>
                <w:szCs w:val="16"/>
              </w:rPr>
              <w:t>ADA:</w:t>
            </w:r>
          </w:p>
          <w:p w14:paraId="3F3DFF88" w14:textId="77777777" w:rsidR="008E235E" w:rsidRDefault="008E235E" w:rsidP="008E235E">
            <w:pPr>
              <w:rPr>
                <w:sz w:val="16"/>
                <w:szCs w:val="16"/>
              </w:rPr>
            </w:pPr>
            <w:r>
              <w:rPr>
                <w:sz w:val="16"/>
                <w:szCs w:val="16"/>
              </w:rPr>
              <w:t>T-groep: prediabetes (5,7-6,4%)</w:t>
            </w:r>
          </w:p>
          <w:p w14:paraId="4880E12B" w14:textId="77777777" w:rsidR="008E235E" w:rsidRDefault="008E235E" w:rsidP="008E235E">
            <w:pPr>
              <w:rPr>
                <w:sz w:val="16"/>
                <w:szCs w:val="16"/>
              </w:rPr>
            </w:pPr>
          </w:p>
          <w:p w14:paraId="134B0385" w14:textId="77777777" w:rsidR="008E235E" w:rsidRDefault="008E235E" w:rsidP="008E235E">
            <w:pPr>
              <w:rPr>
                <w:i/>
                <w:sz w:val="16"/>
                <w:szCs w:val="16"/>
              </w:rPr>
            </w:pPr>
            <w:r>
              <w:rPr>
                <w:i/>
                <w:sz w:val="16"/>
                <w:szCs w:val="16"/>
              </w:rPr>
              <w:t>CAL/PPD/GI:</w:t>
            </w:r>
          </w:p>
          <w:p w14:paraId="3FD2B113" w14:textId="77777777" w:rsidR="008E235E" w:rsidRDefault="008E235E" w:rsidP="008E235E">
            <w:pPr>
              <w:rPr>
                <w:sz w:val="16"/>
                <w:szCs w:val="16"/>
              </w:rPr>
            </w:pPr>
            <w:r>
              <w:rPr>
                <w:sz w:val="16"/>
                <w:szCs w:val="16"/>
              </w:rPr>
              <w:t>T:</w:t>
            </w:r>
            <w:r>
              <w:rPr>
                <w:sz w:val="16"/>
                <w:szCs w:val="16"/>
              </w:rPr>
              <w:sym w:font="Symbol" w:char="F0AF"/>
            </w:r>
            <w:r>
              <w:rPr>
                <w:sz w:val="16"/>
                <w:szCs w:val="16"/>
              </w:rPr>
              <w:t xml:space="preserve"> , niet naar niveau C groep</w:t>
            </w:r>
          </w:p>
          <w:p w14:paraId="10E002BE" w14:textId="77777777" w:rsidR="008E235E" w:rsidRPr="007C70F2" w:rsidRDefault="008E235E" w:rsidP="008E235E">
            <w:pPr>
              <w:rPr>
                <w:sz w:val="16"/>
                <w:szCs w:val="16"/>
              </w:rPr>
            </w:pPr>
            <w:r>
              <w:rPr>
                <w:sz w:val="16"/>
                <w:szCs w:val="16"/>
              </w:rPr>
              <w:t>C: waarden bleven idem</w:t>
            </w:r>
          </w:p>
        </w:tc>
      </w:tr>
      <w:tr w:rsidR="008E235E" w14:paraId="56F78C65" w14:textId="77777777" w:rsidTr="008E235E">
        <w:tc>
          <w:tcPr>
            <w:tcW w:w="1134" w:type="dxa"/>
          </w:tcPr>
          <w:p w14:paraId="35462AAE" w14:textId="77777777" w:rsidR="008E235E" w:rsidRPr="00777CF2" w:rsidRDefault="008E235E" w:rsidP="008E235E">
            <w:pPr>
              <w:rPr>
                <w:i/>
                <w:sz w:val="16"/>
                <w:szCs w:val="16"/>
              </w:rPr>
            </w:pPr>
            <w:r>
              <w:rPr>
                <w:i/>
                <w:sz w:val="16"/>
                <w:szCs w:val="16"/>
              </w:rPr>
              <w:t>Renukanth Patabi Cheta Raman</w:t>
            </w:r>
          </w:p>
        </w:tc>
        <w:tc>
          <w:tcPr>
            <w:tcW w:w="1702" w:type="dxa"/>
          </w:tcPr>
          <w:p w14:paraId="5FE0327F" w14:textId="77777777" w:rsidR="008E235E" w:rsidRDefault="008E235E" w:rsidP="008E235E">
            <w:pPr>
              <w:rPr>
                <w:sz w:val="16"/>
                <w:szCs w:val="16"/>
              </w:rPr>
            </w:pPr>
            <w:r>
              <w:rPr>
                <w:sz w:val="16"/>
                <w:szCs w:val="16"/>
              </w:rPr>
              <w:t>Effect van NSPT + MHI bij cP en DM2 op paro-status/ HbA1c/hs-CRP</w:t>
            </w:r>
          </w:p>
          <w:p w14:paraId="36FE1172" w14:textId="77777777" w:rsidR="008E235E" w:rsidRDefault="008E235E" w:rsidP="008E235E">
            <w:pPr>
              <w:rPr>
                <w:sz w:val="16"/>
                <w:szCs w:val="16"/>
              </w:rPr>
            </w:pPr>
          </w:p>
          <w:p w14:paraId="4BF01E0D" w14:textId="77777777" w:rsidR="008E235E" w:rsidRDefault="008E235E" w:rsidP="008E235E">
            <w:pPr>
              <w:rPr>
                <w:sz w:val="16"/>
                <w:szCs w:val="16"/>
              </w:rPr>
            </w:pPr>
          </w:p>
          <w:p w14:paraId="55BDB82E" w14:textId="77777777" w:rsidR="008E235E" w:rsidRDefault="008E235E" w:rsidP="008E235E">
            <w:pPr>
              <w:rPr>
                <w:sz w:val="16"/>
                <w:szCs w:val="16"/>
              </w:rPr>
            </w:pPr>
          </w:p>
          <w:p w14:paraId="6A4FA648" w14:textId="77777777" w:rsidR="008E235E" w:rsidRPr="00777CF2" w:rsidRDefault="008E235E" w:rsidP="008E235E">
            <w:pPr>
              <w:rPr>
                <w:sz w:val="16"/>
                <w:szCs w:val="16"/>
              </w:rPr>
            </w:pPr>
          </w:p>
        </w:tc>
        <w:tc>
          <w:tcPr>
            <w:tcW w:w="1134" w:type="dxa"/>
          </w:tcPr>
          <w:p w14:paraId="0CAB15BD" w14:textId="77777777" w:rsidR="008E235E" w:rsidRDefault="008E235E" w:rsidP="008E235E">
            <w:pPr>
              <w:rPr>
                <w:sz w:val="16"/>
                <w:szCs w:val="16"/>
              </w:rPr>
            </w:pPr>
            <w:r>
              <w:rPr>
                <w:sz w:val="16"/>
                <w:szCs w:val="16"/>
              </w:rPr>
              <w:t>*mP</w:t>
            </w:r>
          </w:p>
          <w:p w14:paraId="1A6DB79F" w14:textId="77777777" w:rsidR="008E235E" w:rsidRDefault="008E235E" w:rsidP="008E235E">
            <w:pPr>
              <w:rPr>
                <w:sz w:val="16"/>
                <w:szCs w:val="16"/>
              </w:rPr>
            </w:pPr>
            <w:r>
              <w:rPr>
                <w:sz w:val="16"/>
                <w:szCs w:val="16"/>
              </w:rPr>
              <w:t>*</w:t>
            </w:r>
            <w:r>
              <w:rPr>
                <w:sz w:val="16"/>
                <w:szCs w:val="16"/>
              </w:rPr>
              <w:sym w:font="Symbol" w:char="F0B3"/>
            </w:r>
            <w:r>
              <w:rPr>
                <w:sz w:val="16"/>
                <w:szCs w:val="16"/>
              </w:rPr>
              <w:t xml:space="preserve">5°PPD van </w:t>
            </w:r>
            <w:r>
              <w:rPr>
                <w:sz w:val="16"/>
                <w:szCs w:val="16"/>
              </w:rPr>
              <w:sym w:font="Symbol" w:char="F0B3"/>
            </w:r>
            <w:r>
              <w:rPr>
                <w:sz w:val="16"/>
                <w:szCs w:val="16"/>
              </w:rPr>
              <w:t xml:space="preserve"> 5mm/CAL</w:t>
            </w:r>
            <w:r>
              <w:rPr>
                <w:sz w:val="16"/>
                <w:szCs w:val="16"/>
              </w:rPr>
              <w:sym w:font="Symbol" w:char="F0B3"/>
            </w:r>
            <w:r>
              <w:rPr>
                <w:sz w:val="16"/>
                <w:szCs w:val="16"/>
              </w:rPr>
              <w:t>4mm in 2</w:t>
            </w:r>
            <w:r>
              <w:rPr>
                <w:sz w:val="16"/>
                <w:szCs w:val="16"/>
              </w:rPr>
              <w:sym w:font="Symbol" w:char="F0B9"/>
            </w:r>
            <w:r>
              <w:rPr>
                <w:sz w:val="16"/>
                <w:szCs w:val="16"/>
              </w:rPr>
              <w:t>Q</w:t>
            </w:r>
          </w:p>
          <w:p w14:paraId="7E2A1EEE" w14:textId="77777777" w:rsidR="008E235E" w:rsidRPr="00777CF2" w:rsidRDefault="008E235E" w:rsidP="008E235E">
            <w:pPr>
              <w:rPr>
                <w:sz w:val="16"/>
                <w:szCs w:val="16"/>
              </w:rPr>
            </w:pPr>
            <w:r>
              <w:rPr>
                <w:sz w:val="16"/>
                <w:szCs w:val="16"/>
              </w:rPr>
              <w:t>*</w:t>
            </w:r>
            <w:r>
              <w:rPr>
                <w:sz w:val="16"/>
                <w:szCs w:val="16"/>
              </w:rPr>
              <w:sym w:font="Symbol" w:char="F0B3"/>
            </w:r>
            <w:r>
              <w:rPr>
                <w:sz w:val="16"/>
                <w:szCs w:val="16"/>
              </w:rPr>
              <w:t>12GE</w:t>
            </w:r>
          </w:p>
        </w:tc>
        <w:tc>
          <w:tcPr>
            <w:tcW w:w="1417" w:type="dxa"/>
          </w:tcPr>
          <w:p w14:paraId="30F19E4D" w14:textId="77777777" w:rsidR="008E235E" w:rsidRDefault="008E235E" w:rsidP="008E235E">
            <w:pPr>
              <w:rPr>
                <w:sz w:val="16"/>
                <w:szCs w:val="16"/>
              </w:rPr>
            </w:pPr>
            <w:r>
              <w:rPr>
                <w:sz w:val="16"/>
                <w:szCs w:val="16"/>
              </w:rPr>
              <w:t xml:space="preserve">*NSPT </w:t>
            </w:r>
            <w:r>
              <w:rPr>
                <w:sz w:val="16"/>
                <w:szCs w:val="16"/>
              </w:rPr>
              <w:sym w:font="Symbol" w:char="F0A3"/>
            </w:r>
            <w:r>
              <w:rPr>
                <w:sz w:val="16"/>
                <w:szCs w:val="16"/>
              </w:rPr>
              <w:t xml:space="preserve"> 6m</w:t>
            </w:r>
          </w:p>
          <w:p w14:paraId="4052C3F8" w14:textId="77777777" w:rsidR="008E235E" w:rsidRDefault="008E235E" w:rsidP="008E235E">
            <w:pPr>
              <w:rPr>
                <w:sz w:val="16"/>
                <w:szCs w:val="16"/>
              </w:rPr>
            </w:pPr>
            <w:r>
              <w:rPr>
                <w:sz w:val="16"/>
                <w:szCs w:val="16"/>
              </w:rPr>
              <w:t xml:space="preserve">*  SPT </w:t>
            </w:r>
            <w:r>
              <w:rPr>
                <w:sz w:val="16"/>
                <w:szCs w:val="16"/>
              </w:rPr>
              <w:sym w:font="Symbol" w:char="F0A3"/>
            </w:r>
            <w:r>
              <w:rPr>
                <w:sz w:val="16"/>
                <w:szCs w:val="16"/>
              </w:rPr>
              <w:t>12m</w:t>
            </w:r>
          </w:p>
          <w:p w14:paraId="4234CC52" w14:textId="77777777" w:rsidR="008E235E" w:rsidRDefault="008E235E" w:rsidP="008E235E">
            <w:pPr>
              <w:rPr>
                <w:sz w:val="16"/>
                <w:szCs w:val="16"/>
              </w:rPr>
            </w:pPr>
            <w:r>
              <w:rPr>
                <w:sz w:val="16"/>
                <w:szCs w:val="16"/>
              </w:rPr>
              <w:t xml:space="preserve">*AB </w:t>
            </w:r>
            <w:r>
              <w:rPr>
                <w:sz w:val="16"/>
                <w:szCs w:val="16"/>
              </w:rPr>
              <w:sym w:font="Symbol" w:char="F0A3"/>
            </w:r>
            <w:r>
              <w:rPr>
                <w:sz w:val="16"/>
                <w:szCs w:val="16"/>
              </w:rPr>
              <w:t>4m</w:t>
            </w:r>
          </w:p>
          <w:p w14:paraId="7E8F4DB6" w14:textId="77777777" w:rsidR="008E235E" w:rsidRDefault="008E235E" w:rsidP="008E235E">
            <w:pPr>
              <w:rPr>
                <w:sz w:val="16"/>
                <w:szCs w:val="16"/>
              </w:rPr>
            </w:pPr>
            <w:r>
              <w:rPr>
                <w:sz w:val="16"/>
                <w:szCs w:val="16"/>
              </w:rPr>
              <w:t>*zwangerschap</w:t>
            </w:r>
          </w:p>
          <w:p w14:paraId="5AA53CD8" w14:textId="77777777" w:rsidR="008E235E" w:rsidRDefault="008E235E" w:rsidP="008E235E">
            <w:pPr>
              <w:rPr>
                <w:sz w:val="16"/>
                <w:szCs w:val="16"/>
              </w:rPr>
            </w:pPr>
            <w:r>
              <w:rPr>
                <w:sz w:val="16"/>
                <w:szCs w:val="16"/>
              </w:rPr>
              <w:t>*</w:t>
            </w:r>
            <w:r>
              <w:rPr>
                <w:sz w:val="16"/>
                <w:szCs w:val="16"/>
              </w:rPr>
              <w:sym w:font="Symbol" w:char="F044"/>
            </w:r>
            <w:r>
              <w:rPr>
                <w:sz w:val="16"/>
                <w:szCs w:val="16"/>
              </w:rPr>
              <w:t xml:space="preserve"> in DM medicatie</w:t>
            </w:r>
          </w:p>
          <w:p w14:paraId="101C22E2" w14:textId="77777777" w:rsidR="008E235E" w:rsidRDefault="008E235E" w:rsidP="008E235E">
            <w:pPr>
              <w:rPr>
                <w:sz w:val="16"/>
                <w:szCs w:val="16"/>
              </w:rPr>
            </w:pPr>
            <w:r>
              <w:rPr>
                <w:sz w:val="16"/>
                <w:szCs w:val="16"/>
              </w:rPr>
              <w:t>*roken</w:t>
            </w:r>
          </w:p>
          <w:p w14:paraId="2272E79C" w14:textId="77777777" w:rsidR="008E235E" w:rsidRDefault="008E235E" w:rsidP="008E235E">
            <w:pPr>
              <w:rPr>
                <w:sz w:val="16"/>
                <w:szCs w:val="16"/>
              </w:rPr>
            </w:pPr>
            <w:r>
              <w:rPr>
                <w:sz w:val="16"/>
                <w:szCs w:val="16"/>
              </w:rPr>
              <w:t xml:space="preserve">*CVA/cardiovasculair event </w:t>
            </w:r>
            <w:r>
              <w:rPr>
                <w:sz w:val="16"/>
                <w:szCs w:val="16"/>
              </w:rPr>
              <w:sym w:font="Symbol" w:char="F0A3"/>
            </w:r>
            <w:r>
              <w:rPr>
                <w:sz w:val="16"/>
                <w:szCs w:val="16"/>
              </w:rPr>
              <w:t>12m</w:t>
            </w:r>
          </w:p>
          <w:p w14:paraId="2D2C054B" w14:textId="77777777" w:rsidR="008E235E" w:rsidRDefault="008E235E" w:rsidP="008E235E">
            <w:pPr>
              <w:rPr>
                <w:sz w:val="16"/>
                <w:szCs w:val="16"/>
              </w:rPr>
            </w:pPr>
          </w:p>
          <w:p w14:paraId="0CD3DBE0" w14:textId="77777777" w:rsidR="008E235E" w:rsidRDefault="008E235E" w:rsidP="008E235E">
            <w:pPr>
              <w:rPr>
                <w:sz w:val="16"/>
                <w:szCs w:val="16"/>
              </w:rPr>
            </w:pPr>
          </w:p>
          <w:p w14:paraId="36A6DABF" w14:textId="77777777" w:rsidR="008E235E" w:rsidRPr="00777CF2" w:rsidRDefault="008E235E" w:rsidP="008E235E">
            <w:pPr>
              <w:rPr>
                <w:sz w:val="16"/>
                <w:szCs w:val="16"/>
              </w:rPr>
            </w:pPr>
          </w:p>
        </w:tc>
        <w:tc>
          <w:tcPr>
            <w:tcW w:w="851" w:type="dxa"/>
          </w:tcPr>
          <w:p w14:paraId="3A2297F8" w14:textId="77777777" w:rsidR="008E235E" w:rsidRPr="00777CF2" w:rsidRDefault="008E235E" w:rsidP="008E235E">
            <w:pPr>
              <w:rPr>
                <w:sz w:val="16"/>
                <w:szCs w:val="16"/>
              </w:rPr>
            </w:pPr>
            <w:r>
              <w:rPr>
                <w:sz w:val="16"/>
                <w:szCs w:val="16"/>
              </w:rPr>
              <w:t>*15</w:t>
            </w:r>
          </w:p>
        </w:tc>
        <w:tc>
          <w:tcPr>
            <w:tcW w:w="850" w:type="dxa"/>
          </w:tcPr>
          <w:p w14:paraId="5C2CE2FA" w14:textId="77777777" w:rsidR="008E235E" w:rsidRPr="00777CF2" w:rsidRDefault="008E235E" w:rsidP="008E235E">
            <w:pPr>
              <w:rPr>
                <w:sz w:val="16"/>
                <w:szCs w:val="16"/>
              </w:rPr>
            </w:pPr>
            <w:r>
              <w:rPr>
                <w:sz w:val="16"/>
                <w:szCs w:val="16"/>
              </w:rPr>
              <w:t>*17</w:t>
            </w:r>
          </w:p>
        </w:tc>
        <w:tc>
          <w:tcPr>
            <w:tcW w:w="851" w:type="dxa"/>
          </w:tcPr>
          <w:p w14:paraId="410C8183" w14:textId="77777777" w:rsidR="008E235E" w:rsidRDefault="008E235E" w:rsidP="008E235E">
            <w:pPr>
              <w:rPr>
                <w:sz w:val="16"/>
                <w:szCs w:val="16"/>
              </w:rPr>
            </w:pPr>
            <w:r>
              <w:rPr>
                <w:sz w:val="16"/>
                <w:szCs w:val="16"/>
              </w:rPr>
              <w:t>*t:NSPT +CHX 0,12% 3x/dag    -&gt;14d</w:t>
            </w:r>
          </w:p>
          <w:p w14:paraId="17D15FA0" w14:textId="77777777" w:rsidR="008E235E" w:rsidRDefault="008E235E" w:rsidP="008E235E">
            <w:pPr>
              <w:rPr>
                <w:sz w:val="16"/>
                <w:szCs w:val="16"/>
              </w:rPr>
            </w:pPr>
          </w:p>
          <w:p w14:paraId="564E3937" w14:textId="77777777" w:rsidR="008E235E" w:rsidRPr="00777CF2" w:rsidRDefault="008E235E" w:rsidP="008E235E">
            <w:pPr>
              <w:rPr>
                <w:sz w:val="16"/>
                <w:szCs w:val="16"/>
              </w:rPr>
            </w:pPr>
            <w:r>
              <w:rPr>
                <w:sz w:val="16"/>
                <w:szCs w:val="16"/>
              </w:rPr>
              <w:t>*c:MHI</w:t>
            </w:r>
          </w:p>
        </w:tc>
        <w:tc>
          <w:tcPr>
            <w:tcW w:w="916" w:type="dxa"/>
          </w:tcPr>
          <w:p w14:paraId="11F5E6BF" w14:textId="77777777" w:rsidR="008E235E" w:rsidRDefault="008E235E" w:rsidP="008E235E">
            <w:pPr>
              <w:rPr>
                <w:sz w:val="16"/>
                <w:szCs w:val="16"/>
              </w:rPr>
            </w:pPr>
            <w:r>
              <w:rPr>
                <w:sz w:val="16"/>
                <w:szCs w:val="16"/>
              </w:rPr>
              <w:t xml:space="preserve">*5°PPD van </w:t>
            </w:r>
            <w:r>
              <w:rPr>
                <w:sz w:val="16"/>
                <w:szCs w:val="16"/>
              </w:rPr>
              <w:sym w:font="Symbol" w:char="F0B3"/>
            </w:r>
            <w:r>
              <w:rPr>
                <w:sz w:val="16"/>
                <w:szCs w:val="16"/>
              </w:rPr>
              <w:t xml:space="preserve"> 5mm </w:t>
            </w:r>
          </w:p>
          <w:p w14:paraId="21A1F937" w14:textId="77777777" w:rsidR="008E235E" w:rsidRDefault="008E235E" w:rsidP="008E235E">
            <w:pPr>
              <w:rPr>
                <w:sz w:val="16"/>
                <w:szCs w:val="16"/>
              </w:rPr>
            </w:pPr>
          </w:p>
          <w:p w14:paraId="5DE285ED" w14:textId="77777777" w:rsidR="008E235E" w:rsidRDefault="008E235E" w:rsidP="008E235E">
            <w:pPr>
              <w:rPr>
                <w:sz w:val="16"/>
                <w:szCs w:val="16"/>
              </w:rPr>
            </w:pPr>
            <w:r>
              <w:rPr>
                <w:sz w:val="16"/>
                <w:szCs w:val="16"/>
              </w:rPr>
              <w:t>EN/OF</w:t>
            </w:r>
          </w:p>
          <w:p w14:paraId="5638B1DC" w14:textId="77777777" w:rsidR="008E235E" w:rsidRDefault="008E235E" w:rsidP="008E235E">
            <w:pPr>
              <w:rPr>
                <w:sz w:val="16"/>
                <w:szCs w:val="16"/>
              </w:rPr>
            </w:pPr>
          </w:p>
          <w:p w14:paraId="580C19D1" w14:textId="77777777" w:rsidR="008E235E" w:rsidRPr="00777CF2" w:rsidRDefault="008E235E" w:rsidP="008E235E">
            <w:pPr>
              <w:rPr>
                <w:sz w:val="16"/>
                <w:szCs w:val="16"/>
              </w:rPr>
            </w:pPr>
            <w:r>
              <w:rPr>
                <w:sz w:val="16"/>
                <w:szCs w:val="16"/>
              </w:rPr>
              <w:t>*CAL</w:t>
            </w:r>
            <w:r>
              <w:rPr>
                <w:sz w:val="16"/>
                <w:szCs w:val="16"/>
              </w:rPr>
              <w:sym w:font="Symbol" w:char="F0B3"/>
            </w:r>
            <w:r>
              <w:rPr>
                <w:sz w:val="16"/>
                <w:szCs w:val="16"/>
              </w:rPr>
              <w:t>4mm in 2</w:t>
            </w:r>
            <w:r>
              <w:rPr>
                <w:sz w:val="16"/>
                <w:szCs w:val="16"/>
              </w:rPr>
              <w:sym w:font="Symbol" w:char="F0B9"/>
            </w:r>
            <w:r>
              <w:rPr>
                <w:sz w:val="16"/>
                <w:szCs w:val="16"/>
              </w:rPr>
              <w:t>Q</w:t>
            </w:r>
          </w:p>
        </w:tc>
        <w:tc>
          <w:tcPr>
            <w:tcW w:w="885" w:type="dxa"/>
          </w:tcPr>
          <w:p w14:paraId="6347390C" w14:textId="77777777" w:rsidR="008E235E" w:rsidRPr="00777CF2" w:rsidRDefault="008E235E" w:rsidP="008E235E">
            <w:pPr>
              <w:rPr>
                <w:sz w:val="16"/>
                <w:szCs w:val="16"/>
              </w:rPr>
            </w:pPr>
            <w:r>
              <w:rPr>
                <w:sz w:val="16"/>
                <w:szCs w:val="16"/>
              </w:rPr>
              <w:t>*DM</w:t>
            </w:r>
            <w:r>
              <w:rPr>
                <w:sz w:val="16"/>
                <w:szCs w:val="16"/>
              </w:rPr>
              <w:sym w:font="Symbol" w:char="F0B3"/>
            </w:r>
            <w:r>
              <w:rPr>
                <w:sz w:val="16"/>
                <w:szCs w:val="16"/>
              </w:rPr>
              <w:t>1 jaar</w:t>
            </w:r>
          </w:p>
        </w:tc>
        <w:tc>
          <w:tcPr>
            <w:tcW w:w="2026" w:type="dxa"/>
            <w:shd w:val="clear" w:color="auto" w:fill="D6E3BC" w:themeFill="accent3" w:themeFillTint="66"/>
          </w:tcPr>
          <w:p w14:paraId="3E645E32" w14:textId="77777777" w:rsidR="008E235E" w:rsidRDefault="008E235E" w:rsidP="008E235E">
            <w:pPr>
              <w:rPr>
                <w:sz w:val="16"/>
                <w:szCs w:val="16"/>
              </w:rPr>
            </w:pPr>
            <w:r>
              <w:rPr>
                <w:i/>
                <w:sz w:val="16"/>
                <w:szCs w:val="16"/>
              </w:rPr>
              <w:t>HbA1c</w:t>
            </w:r>
            <w:r>
              <w:rPr>
                <w:sz w:val="16"/>
                <w:szCs w:val="16"/>
              </w:rPr>
              <w:t>:</w:t>
            </w:r>
          </w:p>
          <w:p w14:paraId="2B7E8007" w14:textId="77777777" w:rsidR="008E235E" w:rsidRDefault="008E235E" w:rsidP="008E235E">
            <w:pPr>
              <w:rPr>
                <w:sz w:val="16"/>
                <w:szCs w:val="16"/>
              </w:rPr>
            </w:pPr>
            <w:r>
              <w:rPr>
                <w:sz w:val="16"/>
                <w:szCs w:val="16"/>
              </w:rPr>
              <w:t>T</w:t>
            </w:r>
            <w:r>
              <w:rPr>
                <w:sz w:val="16"/>
                <w:szCs w:val="16"/>
              </w:rPr>
              <w:sym w:font="Symbol" w:char="F0AF"/>
            </w:r>
            <w:r>
              <w:rPr>
                <w:sz w:val="16"/>
                <w:szCs w:val="16"/>
              </w:rPr>
              <w:t>:0,7%</w:t>
            </w:r>
          </w:p>
          <w:p w14:paraId="2F025A8B" w14:textId="77777777" w:rsidR="008E235E" w:rsidRDefault="008E235E" w:rsidP="008E235E">
            <w:pPr>
              <w:rPr>
                <w:sz w:val="16"/>
                <w:szCs w:val="16"/>
              </w:rPr>
            </w:pPr>
            <w:r>
              <w:rPr>
                <w:sz w:val="16"/>
                <w:szCs w:val="16"/>
              </w:rPr>
              <w:t>C</w:t>
            </w:r>
            <w:r>
              <w:rPr>
                <w:sz w:val="16"/>
                <w:szCs w:val="16"/>
              </w:rPr>
              <w:sym w:font="Symbol" w:char="F0AF"/>
            </w:r>
            <w:r>
              <w:rPr>
                <w:sz w:val="16"/>
                <w:szCs w:val="16"/>
              </w:rPr>
              <w:t>:0,5%</w:t>
            </w:r>
          </w:p>
          <w:p w14:paraId="085863B6" w14:textId="77777777" w:rsidR="008E235E" w:rsidRDefault="008E235E" w:rsidP="008E235E">
            <w:pPr>
              <w:rPr>
                <w:sz w:val="16"/>
                <w:szCs w:val="16"/>
              </w:rPr>
            </w:pPr>
          </w:p>
          <w:p w14:paraId="41F5EF18" w14:textId="77777777" w:rsidR="008E235E" w:rsidRDefault="008E235E" w:rsidP="008E235E">
            <w:pPr>
              <w:rPr>
                <w:sz w:val="16"/>
                <w:szCs w:val="16"/>
              </w:rPr>
            </w:pPr>
            <w:r>
              <w:rPr>
                <w:sz w:val="16"/>
                <w:szCs w:val="16"/>
              </w:rPr>
              <w:t>PPD:</w:t>
            </w:r>
          </w:p>
          <w:p w14:paraId="12E24B7B" w14:textId="77777777" w:rsidR="008E235E" w:rsidRDefault="008E235E" w:rsidP="008E235E">
            <w:pPr>
              <w:rPr>
                <w:sz w:val="16"/>
                <w:szCs w:val="16"/>
              </w:rPr>
            </w:pPr>
            <w:r>
              <w:rPr>
                <w:sz w:val="16"/>
                <w:szCs w:val="16"/>
              </w:rPr>
              <w:t>T</w:t>
            </w:r>
            <w:r>
              <w:rPr>
                <w:sz w:val="16"/>
                <w:szCs w:val="16"/>
              </w:rPr>
              <w:sym w:font="Symbol" w:char="F0AF"/>
            </w:r>
            <w:r>
              <w:rPr>
                <w:sz w:val="16"/>
                <w:szCs w:val="16"/>
              </w:rPr>
              <w:t>: in PPD 6 mm</w:t>
            </w:r>
            <w:r>
              <w:rPr>
                <w:sz w:val="16"/>
                <w:szCs w:val="16"/>
              </w:rPr>
              <w:sym w:font="Symbol" w:char="F0AF"/>
            </w:r>
            <w:r>
              <w:rPr>
                <w:sz w:val="16"/>
                <w:szCs w:val="16"/>
              </w:rPr>
              <w:t xml:space="preserve"> van 2mm</w:t>
            </w:r>
          </w:p>
          <w:p w14:paraId="0E766668" w14:textId="77777777" w:rsidR="008E235E" w:rsidRDefault="008E235E" w:rsidP="008E235E">
            <w:pPr>
              <w:rPr>
                <w:sz w:val="16"/>
                <w:szCs w:val="16"/>
              </w:rPr>
            </w:pPr>
          </w:p>
          <w:p w14:paraId="6F436A83" w14:textId="77777777" w:rsidR="008E235E" w:rsidRDefault="008E235E" w:rsidP="008E235E">
            <w:pPr>
              <w:rPr>
                <w:sz w:val="16"/>
                <w:szCs w:val="16"/>
              </w:rPr>
            </w:pPr>
            <w:r>
              <w:rPr>
                <w:sz w:val="16"/>
                <w:szCs w:val="16"/>
              </w:rPr>
              <w:t xml:space="preserve">16 pt met </w:t>
            </w:r>
            <w:r>
              <w:rPr>
                <w:sz w:val="16"/>
                <w:szCs w:val="16"/>
              </w:rPr>
              <w:sym w:font="Symbol" w:char="F0AF"/>
            </w:r>
            <w:r>
              <w:rPr>
                <w:sz w:val="16"/>
                <w:szCs w:val="16"/>
              </w:rPr>
              <w:sym w:font="Symbol" w:char="F0B3"/>
            </w:r>
            <w:r>
              <w:rPr>
                <w:sz w:val="16"/>
                <w:szCs w:val="16"/>
              </w:rPr>
              <w:t>50% PPD        -&gt;</w:t>
            </w:r>
            <w:r>
              <w:rPr>
                <w:sz w:val="16"/>
                <w:szCs w:val="16"/>
              </w:rPr>
              <w:sym w:font="Symbol" w:char="F0AF"/>
            </w:r>
            <w:r>
              <w:rPr>
                <w:sz w:val="16"/>
                <w:szCs w:val="16"/>
              </w:rPr>
              <w:t xml:space="preserve">HbA1c + </w:t>
            </w:r>
            <w:r>
              <w:rPr>
                <w:sz w:val="16"/>
                <w:szCs w:val="16"/>
              </w:rPr>
              <w:sym w:font="Symbol" w:char="F0AF"/>
            </w:r>
            <w:r>
              <w:rPr>
                <w:sz w:val="16"/>
                <w:szCs w:val="16"/>
              </w:rPr>
              <w:t>hs-CRP</w:t>
            </w:r>
          </w:p>
          <w:p w14:paraId="085A0F6A" w14:textId="77777777" w:rsidR="008E235E" w:rsidRDefault="008E235E" w:rsidP="008E235E">
            <w:pPr>
              <w:rPr>
                <w:sz w:val="16"/>
                <w:szCs w:val="16"/>
              </w:rPr>
            </w:pPr>
          </w:p>
          <w:p w14:paraId="020E17AC" w14:textId="77777777" w:rsidR="008E235E" w:rsidRDefault="008E235E" w:rsidP="008E235E">
            <w:pPr>
              <w:rPr>
                <w:i/>
                <w:sz w:val="16"/>
                <w:szCs w:val="16"/>
              </w:rPr>
            </w:pPr>
            <w:r w:rsidRPr="00AF6006">
              <w:rPr>
                <w:i/>
                <w:sz w:val="16"/>
                <w:szCs w:val="16"/>
              </w:rPr>
              <w:t>Hs-CRP</w:t>
            </w:r>
            <w:r>
              <w:rPr>
                <w:i/>
                <w:sz w:val="16"/>
                <w:szCs w:val="16"/>
              </w:rPr>
              <w:t>:</w:t>
            </w:r>
          </w:p>
          <w:p w14:paraId="71AEE3DE" w14:textId="77777777" w:rsidR="008E235E" w:rsidRDefault="008E235E" w:rsidP="008E235E">
            <w:pPr>
              <w:rPr>
                <w:sz w:val="16"/>
                <w:szCs w:val="16"/>
              </w:rPr>
            </w:pPr>
            <w:r>
              <w:rPr>
                <w:sz w:val="16"/>
                <w:szCs w:val="16"/>
              </w:rPr>
              <w:t>T</w:t>
            </w:r>
            <w:r>
              <w:rPr>
                <w:sz w:val="16"/>
                <w:szCs w:val="16"/>
              </w:rPr>
              <w:sym w:font="Symbol" w:char="F0AF"/>
            </w:r>
            <w:r>
              <w:rPr>
                <w:sz w:val="16"/>
                <w:szCs w:val="16"/>
              </w:rPr>
              <w:t>:significant</w:t>
            </w:r>
          </w:p>
          <w:p w14:paraId="5D68B94E" w14:textId="77777777" w:rsidR="008E235E" w:rsidRDefault="008E235E" w:rsidP="008E235E">
            <w:pPr>
              <w:rPr>
                <w:sz w:val="16"/>
                <w:szCs w:val="16"/>
              </w:rPr>
            </w:pPr>
            <w:r>
              <w:rPr>
                <w:sz w:val="16"/>
                <w:szCs w:val="16"/>
              </w:rPr>
              <w:t>C</w:t>
            </w:r>
            <w:r>
              <w:rPr>
                <w:sz w:val="16"/>
                <w:szCs w:val="16"/>
              </w:rPr>
              <w:sym w:font="Symbol" w:char="F0AF"/>
            </w:r>
            <w:r>
              <w:rPr>
                <w:sz w:val="16"/>
                <w:szCs w:val="16"/>
              </w:rPr>
              <w:t>:significant</w:t>
            </w:r>
          </w:p>
          <w:p w14:paraId="1599C745" w14:textId="77777777" w:rsidR="008E235E" w:rsidRDefault="008E235E" w:rsidP="008E235E">
            <w:pPr>
              <w:rPr>
                <w:sz w:val="16"/>
                <w:szCs w:val="16"/>
              </w:rPr>
            </w:pPr>
          </w:p>
          <w:p w14:paraId="477E650D" w14:textId="77777777" w:rsidR="008E235E" w:rsidRPr="00AF6006" w:rsidRDefault="008E235E" w:rsidP="008E235E">
            <w:pPr>
              <w:rPr>
                <w:sz w:val="16"/>
                <w:szCs w:val="16"/>
              </w:rPr>
            </w:pPr>
          </w:p>
        </w:tc>
      </w:tr>
      <w:tr w:rsidR="008E235E" w14:paraId="610C023B" w14:textId="77777777" w:rsidTr="008E235E">
        <w:tc>
          <w:tcPr>
            <w:tcW w:w="1134" w:type="dxa"/>
          </w:tcPr>
          <w:p w14:paraId="71D1F560" w14:textId="77777777" w:rsidR="008E235E" w:rsidRPr="00525A9E" w:rsidRDefault="008E235E" w:rsidP="008E235E">
            <w:pPr>
              <w:rPr>
                <w:i/>
                <w:sz w:val="16"/>
                <w:szCs w:val="16"/>
              </w:rPr>
            </w:pPr>
            <w:r>
              <w:rPr>
                <w:i/>
                <w:sz w:val="16"/>
                <w:szCs w:val="16"/>
              </w:rPr>
              <w:t>Gay IC</w:t>
            </w:r>
          </w:p>
        </w:tc>
        <w:tc>
          <w:tcPr>
            <w:tcW w:w="1702" w:type="dxa"/>
          </w:tcPr>
          <w:p w14:paraId="1EBF594A" w14:textId="77777777" w:rsidR="008E235E" w:rsidRPr="00525A9E" w:rsidRDefault="008E235E" w:rsidP="008E235E">
            <w:pPr>
              <w:rPr>
                <w:sz w:val="16"/>
                <w:szCs w:val="16"/>
              </w:rPr>
            </w:pPr>
            <w:r>
              <w:rPr>
                <w:sz w:val="16"/>
                <w:szCs w:val="16"/>
              </w:rPr>
              <w:t>Effect NSPT op HbA1c bij Spaanse bevolking</w:t>
            </w:r>
          </w:p>
        </w:tc>
        <w:tc>
          <w:tcPr>
            <w:tcW w:w="1134" w:type="dxa"/>
          </w:tcPr>
          <w:p w14:paraId="2DD137A3" w14:textId="77777777" w:rsidR="008E235E" w:rsidRDefault="008E235E" w:rsidP="008E235E">
            <w:pPr>
              <w:rPr>
                <w:sz w:val="16"/>
                <w:szCs w:val="16"/>
              </w:rPr>
            </w:pPr>
            <w:r>
              <w:rPr>
                <w:sz w:val="16"/>
                <w:szCs w:val="16"/>
              </w:rPr>
              <w:t>*lokaal/gegeneraliseerde cP</w:t>
            </w:r>
          </w:p>
          <w:p w14:paraId="4E503431" w14:textId="77777777" w:rsidR="008E235E" w:rsidRDefault="008E235E" w:rsidP="008E235E">
            <w:pPr>
              <w:rPr>
                <w:sz w:val="16"/>
                <w:szCs w:val="16"/>
              </w:rPr>
            </w:pPr>
            <w:r>
              <w:rPr>
                <w:sz w:val="16"/>
                <w:szCs w:val="16"/>
              </w:rPr>
              <w:t>*DM2</w:t>
            </w:r>
          </w:p>
          <w:p w14:paraId="75EF1CAE" w14:textId="77777777" w:rsidR="008E235E" w:rsidRDefault="008E235E" w:rsidP="008E235E">
            <w:pPr>
              <w:rPr>
                <w:sz w:val="16"/>
                <w:szCs w:val="16"/>
              </w:rPr>
            </w:pPr>
            <w:r>
              <w:rPr>
                <w:sz w:val="16"/>
                <w:szCs w:val="16"/>
              </w:rPr>
              <w:t>*leeftijd</w:t>
            </w:r>
            <w:r>
              <w:rPr>
                <w:sz w:val="16"/>
                <w:szCs w:val="16"/>
              </w:rPr>
              <w:sym w:font="Symbol" w:char="F0B3"/>
            </w:r>
            <w:r>
              <w:rPr>
                <w:sz w:val="16"/>
                <w:szCs w:val="16"/>
              </w:rPr>
              <w:t>18 jaar</w:t>
            </w:r>
          </w:p>
          <w:p w14:paraId="712C3A17" w14:textId="77777777" w:rsidR="008E235E" w:rsidRDefault="008E235E" w:rsidP="008E235E">
            <w:pPr>
              <w:rPr>
                <w:sz w:val="16"/>
                <w:szCs w:val="16"/>
              </w:rPr>
            </w:pPr>
            <w:r>
              <w:rPr>
                <w:sz w:val="16"/>
                <w:szCs w:val="16"/>
              </w:rPr>
              <w:t xml:space="preserve">*AB </w:t>
            </w:r>
            <w:r>
              <w:rPr>
                <w:sz w:val="16"/>
                <w:szCs w:val="16"/>
              </w:rPr>
              <w:sym w:font="Symbol" w:char="F0A3"/>
            </w:r>
            <w:r>
              <w:rPr>
                <w:sz w:val="16"/>
                <w:szCs w:val="16"/>
              </w:rPr>
              <w:t xml:space="preserve"> 6m</w:t>
            </w:r>
          </w:p>
          <w:p w14:paraId="48BD805D" w14:textId="77777777" w:rsidR="008E235E" w:rsidRDefault="008E235E" w:rsidP="008E235E">
            <w:pPr>
              <w:rPr>
                <w:sz w:val="16"/>
                <w:szCs w:val="16"/>
              </w:rPr>
            </w:pPr>
            <w:r>
              <w:rPr>
                <w:sz w:val="16"/>
                <w:szCs w:val="16"/>
              </w:rPr>
              <w:t>*niet-roken</w:t>
            </w:r>
          </w:p>
          <w:p w14:paraId="28F23AF1" w14:textId="77777777" w:rsidR="008E235E" w:rsidRDefault="008E235E" w:rsidP="008E235E">
            <w:pPr>
              <w:rPr>
                <w:sz w:val="16"/>
                <w:szCs w:val="16"/>
              </w:rPr>
            </w:pPr>
            <w:r>
              <w:rPr>
                <w:sz w:val="16"/>
                <w:szCs w:val="16"/>
              </w:rPr>
              <w:t>*Spaanse origine</w:t>
            </w:r>
          </w:p>
          <w:p w14:paraId="6FCBEA24" w14:textId="77777777" w:rsidR="008E235E" w:rsidRDefault="008E235E" w:rsidP="008E235E">
            <w:pPr>
              <w:rPr>
                <w:sz w:val="16"/>
                <w:szCs w:val="16"/>
              </w:rPr>
            </w:pPr>
            <w:r>
              <w:rPr>
                <w:sz w:val="16"/>
                <w:szCs w:val="16"/>
              </w:rPr>
              <w:t xml:space="preserve">*dentale bh </w:t>
            </w:r>
            <w:r>
              <w:rPr>
                <w:sz w:val="16"/>
                <w:szCs w:val="16"/>
              </w:rPr>
              <w:sym w:font="Symbol" w:char="F0A3"/>
            </w:r>
            <w:r>
              <w:rPr>
                <w:sz w:val="16"/>
                <w:szCs w:val="16"/>
              </w:rPr>
              <w:t>1jaar</w:t>
            </w:r>
          </w:p>
          <w:p w14:paraId="7CE268ED" w14:textId="77777777" w:rsidR="008E235E" w:rsidRPr="00525A9E" w:rsidRDefault="008E235E" w:rsidP="008E235E">
            <w:pPr>
              <w:rPr>
                <w:sz w:val="16"/>
                <w:szCs w:val="16"/>
              </w:rPr>
            </w:pPr>
          </w:p>
        </w:tc>
        <w:tc>
          <w:tcPr>
            <w:tcW w:w="1417" w:type="dxa"/>
          </w:tcPr>
          <w:p w14:paraId="14E04410" w14:textId="77777777" w:rsidR="008E235E" w:rsidRPr="00541030" w:rsidRDefault="008E235E" w:rsidP="008E235E">
            <w:pPr>
              <w:rPr>
                <w:sz w:val="16"/>
                <w:szCs w:val="16"/>
              </w:rPr>
            </w:pPr>
          </w:p>
        </w:tc>
        <w:tc>
          <w:tcPr>
            <w:tcW w:w="851" w:type="dxa"/>
          </w:tcPr>
          <w:p w14:paraId="7A9FC5F1" w14:textId="77777777" w:rsidR="008E235E" w:rsidRPr="00541030" w:rsidRDefault="008E235E" w:rsidP="008E235E">
            <w:pPr>
              <w:rPr>
                <w:sz w:val="16"/>
                <w:szCs w:val="16"/>
              </w:rPr>
            </w:pPr>
            <w:r w:rsidRPr="00541030">
              <w:rPr>
                <w:sz w:val="16"/>
                <w:szCs w:val="16"/>
              </w:rPr>
              <w:t>*77</w:t>
            </w:r>
          </w:p>
        </w:tc>
        <w:tc>
          <w:tcPr>
            <w:tcW w:w="850" w:type="dxa"/>
          </w:tcPr>
          <w:p w14:paraId="5E79AE3A" w14:textId="77777777" w:rsidR="008E235E" w:rsidRPr="00541030" w:rsidRDefault="008E235E" w:rsidP="008E235E">
            <w:pPr>
              <w:rPr>
                <w:sz w:val="16"/>
                <w:szCs w:val="16"/>
              </w:rPr>
            </w:pPr>
            <w:r>
              <w:rPr>
                <w:sz w:val="16"/>
                <w:szCs w:val="16"/>
              </w:rPr>
              <w:t>*77</w:t>
            </w:r>
          </w:p>
        </w:tc>
        <w:tc>
          <w:tcPr>
            <w:tcW w:w="851" w:type="dxa"/>
          </w:tcPr>
          <w:p w14:paraId="7D1DD4B0" w14:textId="77777777" w:rsidR="008E235E" w:rsidRDefault="008E235E" w:rsidP="008E235E">
            <w:pPr>
              <w:rPr>
                <w:sz w:val="16"/>
                <w:szCs w:val="16"/>
              </w:rPr>
            </w:pPr>
            <w:r>
              <w:rPr>
                <w:sz w:val="16"/>
                <w:szCs w:val="16"/>
              </w:rPr>
              <w:t>*t:SCL + RPL</w:t>
            </w:r>
          </w:p>
          <w:p w14:paraId="7C755A2C" w14:textId="77777777" w:rsidR="008E235E" w:rsidRDefault="008E235E" w:rsidP="008E235E">
            <w:pPr>
              <w:rPr>
                <w:sz w:val="16"/>
                <w:szCs w:val="16"/>
              </w:rPr>
            </w:pPr>
          </w:p>
          <w:p w14:paraId="3D113C1A" w14:textId="77777777" w:rsidR="008E235E" w:rsidRPr="00541030" w:rsidRDefault="008E235E" w:rsidP="008E235E">
            <w:pPr>
              <w:rPr>
                <w:sz w:val="16"/>
                <w:szCs w:val="16"/>
              </w:rPr>
            </w:pPr>
            <w:r>
              <w:rPr>
                <w:sz w:val="16"/>
                <w:szCs w:val="16"/>
              </w:rPr>
              <w:t>*c:MHI</w:t>
            </w:r>
          </w:p>
        </w:tc>
        <w:tc>
          <w:tcPr>
            <w:tcW w:w="916" w:type="dxa"/>
          </w:tcPr>
          <w:p w14:paraId="593B7D7F" w14:textId="77777777" w:rsidR="008E235E" w:rsidRDefault="008E235E" w:rsidP="008E235E">
            <w:pPr>
              <w:rPr>
                <w:sz w:val="16"/>
                <w:szCs w:val="16"/>
              </w:rPr>
            </w:pPr>
            <w:r>
              <w:rPr>
                <w:sz w:val="16"/>
                <w:szCs w:val="16"/>
              </w:rPr>
              <w:t>*lokaal/gegeneraliseerde cP (AAP)</w:t>
            </w:r>
          </w:p>
          <w:p w14:paraId="5A4A58FC" w14:textId="77777777" w:rsidR="008E235E" w:rsidRDefault="008E235E" w:rsidP="008E235E">
            <w:pPr>
              <w:rPr>
                <w:sz w:val="16"/>
                <w:szCs w:val="16"/>
              </w:rPr>
            </w:pPr>
          </w:p>
          <w:p w14:paraId="7144B24E" w14:textId="77777777" w:rsidR="008E235E" w:rsidRDefault="008E235E" w:rsidP="008E235E">
            <w:pPr>
              <w:rPr>
                <w:i/>
                <w:sz w:val="16"/>
                <w:szCs w:val="16"/>
              </w:rPr>
            </w:pPr>
            <w:r w:rsidRPr="00541030">
              <w:rPr>
                <w:i/>
                <w:sz w:val="16"/>
                <w:szCs w:val="16"/>
              </w:rPr>
              <w:t>mildP:</w:t>
            </w:r>
          </w:p>
          <w:p w14:paraId="737956B7" w14:textId="77777777" w:rsidR="008E235E" w:rsidRDefault="008E235E" w:rsidP="008E235E">
            <w:pPr>
              <w:rPr>
                <w:sz w:val="16"/>
                <w:szCs w:val="16"/>
              </w:rPr>
            </w:pPr>
            <w:r>
              <w:rPr>
                <w:sz w:val="16"/>
                <w:szCs w:val="16"/>
              </w:rPr>
              <w:t>*PPD:1-3mm + CAL 1-2 mm</w:t>
            </w:r>
          </w:p>
          <w:p w14:paraId="11009867" w14:textId="77777777" w:rsidR="008E235E" w:rsidRDefault="008E235E" w:rsidP="008E235E">
            <w:pPr>
              <w:rPr>
                <w:sz w:val="16"/>
                <w:szCs w:val="16"/>
              </w:rPr>
            </w:pPr>
          </w:p>
          <w:p w14:paraId="5EE36CE0" w14:textId="77777777" w:rsidR="008E235E" w:rsidRDefault="008E235E" w:rsidP="008E235E">
            <w:pPr>
              <w:rPr>
                <w:i/>
                <w:sz w:val="16"/>
                <w:szCs w:val="16"/>
              </w:rPr>
            </w:pPr>
            <w:r w:rsidRPr="00541030">
              <w:rPr>
                <w:i/>
                <w:sz w:val="16"/>
                <w:szCs w:val="16"/>
              </w:rPr>
              <w:t>mP</w:t>
            </w:r>
            <w:r>
              <w:rPr>
                <w:i/>
                <w:sz w:val="16"/>
                <w:szCs w:val="16"/>
              </w:rPr>
              <w:t>:</w:t>
            </w:r>
          </w:p>
          <w:p w14:paraId="55D4B5D3" w14:textId="77777777" w:rsidR="008E235E" w:rsidRDefault="008E235E" w:rsidP="008E235E">
            <w:pPr>
              <w:rPr>
                <w:sz w:val="16"/>
                <w:szCs w:val="16"/>
              </w:rPr>
            </w:pPr>
            <w:r>
              <w:rPr>
                <w:sz w:val="16"/>
                <w:szCs w:val="16"/>
              </w:rPr>
              <w:t>*PPD:4-6mm + CAL: 3-4mm</w:t>
            </w:r>
          </w:p>
          <w:p w14:paraId="5C50416F" w14:textId="77777777" w:rsidR="008E235E" w:rsidRDefault="008E235E" w:rsidP="008E235E">
            <w:pPr>
              <w:rPr>
                <w:sz w:val="16"/>
                <w:szCs w:val="16"/>
              </w:rPr>
            </w:pPr>
          </w:p>
          <w:p w14:paraId="0DEB1ABD" w14:textId="77777777" w:rsidR="008E235E" w:rsidRDefault="008E235E" w:rsidP="008E235E">
            <w:pPr>
              <w:rPr>
                <w:i/>
                <w:sz w:val="16"/>
                <w:szCs w:val="16"/>
              </w:rPr>
            </w:pPr>
            <w:r w:rsidRPr="00541030">
              <w:rPr>
                <w:i/>
                <w:sz w:val="16"/>
                <w:szCs w:val="16"/>
              </w:rPr>
              <w:t>sP:</w:t>
            </w:r>
          </w:p>
          <w:p w14:paraId="0F6D8F38" w14:textId="77777777" w:rsidR="008E235E" w:rsidRPr="00541030" w:rsidRDefault="008E235E" w:rsidP="008E235E">
            <w:pPr>
              <w:rPr>
                <w:sz w:val="16"/>
                <w:szCs w:val="16"/>
              </w:rPr>
            </w:pPr>
            <w:r>
              <w:rPr>
                <w:sz w:val="16"/>
                <w:szCs w:val="16"/>
              </w:rPr>
              <w:t>*PPD</w:t>
            </w:r>
            <w:r>
              <w:rPr>
                <w:sz w:val="16"/>
                <w:szCs w:val="16"/>
              </w:rPr>
              <w:sym w:font="Symbol" w:char="F0B3"/>
            </w:r>
            <w:r>
              <w:rPr>
                <w:sz w:val="16"/>
                <w:szCs w:val="16"/>
              </w:rPr>
              <w:t>7mm + CAL</w:t>
            </w:r>
            <w:r>
              <w:rPr>
                <w:sz w:val="16"/>
                <w:szCs w:val="16"/>
              </w:rPr>
              <w:sym w:font="Symbol" w:char="F0B3"/>
            </w:r>
            <w:r>
              <w:rPr>
                <w:sz w:val="16"/>
                <w:szCs w:val="16"/>
              </w:rPr>
              <w:t>5mm</w:t>
            </w:r>
          </w:p>
          <w:p w14:paraId="791C008D" w14:textId="77777777" w:rsidR="008E235E" w:rsidRPr="00541030" w:rsidRDefault="008E235E" w:rsidP="008E235E">
            <w:pPr>
              <w:rPr>
                <w:sz w:val="16"/>
                <w:szCs w:val="16"/>
              </w:rPr>
            </w:pPr>
          </w:p>
        </w:tc>
        <w:tc>
          <w:tcPr>
            <w:tcW w:w="885" w:type="dxa"/>
          </w:tcPr>
          <w:p w14:paraId="424E1DAE" w14:textId="77777777" w:rsidR="008E235E" w:rsidRDefault="008E235E" w:rsidP="008E235E">
            <w:pPr>
              <w:rPr>
                <w:sz w:val="16"/>
                <w:szCs w:val="16"/>
              </w:rPr>
            </w:pPr>
            <w:r>
              <w:rPr>
                <w:sz w:val="16"/>
                <w:szCs w:val="16"/>
              </w:rPr>
              <w:t>*HbA1c</w:t>
            </w:r>
            <w:r>
              <w:rPr>
                <w:sz w:val="16"/>
                <w:szCs w:val="16"/>
              </w:rPr>
              <w:sym w:font="Symbol" w:char="F0B3"/>
            </w:r>
            <w:r>
              <w:rPr>
                <w:sz w:val="16"/>
                <w:szCs w:val="16"/>
              </w:rPr>
              <w:t xml:space="preserve">6,5%   </w:t>
            </w:r>
          </w:p>
          <w:p w14:paraId="49D56ACF" w14:textId="77777777" w:rsidR="008E235E" w:rsidRDefault="008E235E" w:rsidP="008E235E">
            <w:pPr>
              <w:rPr>
                <w:sz w:val="16"/>
                <w:szCs w:val="16"/>
              </w:rPr>
            </w:pPr>
          </w:p>
          <w:p w14:paraId="1B6F75CC" w14:textId="77777777" w:rsidR="008E235E" w:rsidRDefault="008E235E" w:rsidP="008E235E">
            <w:pPr>
              <w:rPr>
                <w:sz w:val="16"/>
                <w:szCs w:val="16"/>
              </w:rPr>
            </w:pPr>
            <w:r>
              <w:rPr>
                <w:sz w:val="16"/>
                <w:szCs w:val="16"/>
              </w:rPr>
              <w:t>OF</w:t>
            </w:r>
          </w:p>
          <w:p w14:paraId="1E06CA7C" w14:textId="77777777" w:rsidR="008E235E" w:rsidRDefault="008E235E" w:rsidP="008E235E">
            <w:pPr>
              <w:rPr>
                <w:sz w:val="16"/>
                <w:szCs w:val="16"/>
              </w:rPr>
            </w:pPr>
          </w:p>
          <w:p w14:paraId="0592B371" w14:textId="77777777" w:rsidR="008E235E" w:rsidRDefault="008E235E" w:rsidP="008E235E">
            <w:pPr>
              <w:rPr>
                <w:sz w:val="16"/>
                <w:szCs w:val="16"/>
              </w:rPr>
            </w:pPr>
            <w:r>
              <w:rPr>
                <w:sz w:val="16"/>
                <w:szCs w:val="16"/>
              </w:rPr>
              <w:t>HbA1c: 5,7-6,4% bij inname hypoglycemische medicatie</w:t>
            </w:r>
          </w:p>
          <w:p w14:paraId="67FAB8F6" w14:textId="77777777" w:rsidR="008E235E" w:rsidRDefault="008E235E" w:rsidP="008E235E">
            <w:pPr>
              <w:rPr>
                <w:sz w:val="16"/>
                <w:szCs w:val="16"/>
              </w:rPr>
            </w:pPr>
          </w:p>
          <w:p w14:paraId="18969714" w14:textId="77777777" w:rsidR="008E235E" w:rsidRPr="00541030" w:rsidRDefault="008E235E" w:rsidP="008E235E">
            <w:pPr>
              <w:rPr>
                <w:sz w:val="16"/>
                <w:szCs w:val="16"/>
              </w:rPr>
            </w:pPr>
          </w:p>
        </w:tc>
        <w:tc>
          <w:tcPr>
            <w:tcW w:w="2026" w:type="dxa"/>
            <w:shd w:val="clear" w:color="auto" w:fill="D6E3BC" w:themeFill="accent3" w:themeFillTint="66"/>
          </w:tcPr>
          <w:p w14:paraId="642E8858" w14:textId="77777777" w:rsidR="008E235E" w:rsidRDefault="008E235E" w:rsidP="008E235E">
            <w:pPr>
              <w:rPr>
                <w:i/>
                <w:sz w:val="16"/>
                <w:szCs w:val="16"/>
              </w:rPr>
            </w:pPr>
            <w:r>
              <w:rPr>
                <w:i/>
                <w:sz w:val="16"/>
                <w:szCs w:val="16"/>
              </w:rPr>
              <w:t>HbA1c:</w:t>
            </w:r>
          </w:p>
          <w:p w14:paraId="68318D01" w14:textId="77777777" w:rsidR="008E235E" w:rsidRDefault="008E235E" w:rsidP="008E235E">
            <w:pPr>
              <w:rPr>
                <w:sz w:val="16"/>
                <w:szCs w:val="16"/>
              </w:rPr>
            </w:pPr>
            <w:r>
              <w:rPr>
                <w:sz w:val="16"/>
                <w:szCs w:val="16"/>
              </w:rPr>
              <w:t>T</w:t>
            </w:r>
            <w:r>
              <w:rPr>
                <w:sz w:val="16"/>
                <w:szCs w:val="16"/>
              </w:rPr>
              <w:sym w:font="Symbol" w:char="F0AF"/>
            </w:r>
            <w:r>
              <w:rPr>
                <w:sz w:val="16"/>
                <w:szCs w:val="16"/>
              </w:rPr>
              <w:t>:9,0</w:t>
            </w:r>
            <w:r>
              <w:rPr>
                <w:sz w:val="16"/>
                <w:szCs w:val="16"/>
              </w:rPr>
              <w:sym w:font="Symbol" w:char="F0B1"/>
            </w:r>
            <w:r>
              <w:rPr>
                <w:sz w:val="16"/>
                <w:szCs w:val="16"/>
              </w:rPr>
              <w:t>2,3-&gt;8,4</w:t>
            </w:r>
            <w:r>
              <w:rPr>
                <w:sz w:val="16"/>
                <w:szCs w:val="16"/>
              </w:rPr>
              <w:sym w:font="Symbol" w:char="F0B1"/>
            </w:r>
            <w:r>
              <w:rPr>
                <w:sz w:val="16"/>
                <w:szCs w:val="16"/>
              </w:rPr>
              <w:t>1,9%</w:t>
            </w:r>
          </w:p>
          <w:p w14:paraId="4FFB54ED" w14:textId="77777777" w:rsidR="008E235E" w:rsidRDefault="008E235E" w:rsidP="008E235E">
            <w:pPr>
              <w:rPr>
                <w:sz w:val="16"/>
                <w:szCs w:val="16"/>
              </w:rPr>
            </w:pPr>
            <w:r>
              <w:rPr>
                <w:sz w:val="16"/>
                <w:szCs w:val="16"/>
              </w:rPr>
              <w:t xml:space="preserve">       -&gt;</w:t>
            </w:r>
            <w:r>
              <w:rPr>
                <w:sz w:val="16"/>
                <w:szCs w:val="16"/>
              </w:rPr>
              <w:sym w:font="Symbol" w:char="F044"/>
            </w:r>
            <w:r>
              <w:rPr>
                <w:sz w:val="16"/>
                <w:szCs w:val="16"/>
              </w:rPr>
              <w:t>0,6%</w:t>
            </w:r>
          </w:p>
          <w:p w14:paraId="77F5E1B5" w14:textId="77777777" w:rsidR="008E235E" w:rsidRDefault="008E235E" w:rsidP="008E235E">
            <w:pPr>
              <w:rPr>
                <w:sz w:val="16"/>
                <w:szCs w:val="16"/>
              </w:rPr>
            </w:pPr>
            <w:r>
              <w:rPr>
                <w:sz w:val="16"/>
                <w:szCs w:val="16"/>
              </w:rPr>
              <w:t>C</w:t>
            </w:r>
            <w:r>
              <w:rPr>
                <w:sz w:val="16"/>
                <w:szCs w:val="16"/>
              </w:rPr>
              <w:sym w:font="Symbol" w:char="F0AF"/>
            </w:r>
            <w:r>
              <w:rPr>
                <w:sz w:val="16"/>
                <w:szCs w:val="16"/>
              </w:rPr>
              <w:t>:8,4</w:t>
            </w:r>
            <w:r>
              <w:rPr>
                <w:sz w:val="16"/>
                <w:szCs w:val="16"/>
              </w:rPr>
              <w:sym w:font="Symbol" w:char="F0B1"/>
            </w:r>
            <w:r>
              <w:rPr>
                <w:sz w:val="16"/>
                <w:szCs w:val="16"/>
              </w:rPr>
              <w:t>2,0-&gt;8,1</w:t>
            </w:r>
            <w:r>
              <w:rPr>
                <w:sz w:val="16"/>
                <w:szCs w:val="16"/>
              </w:rPr>
              <w:sym w:font="Symbol" w:char="F0B1"/>
            </w:r>
            <w:r>
              <w:rPr>
                <w:sz w:val="16"/>
                <w:szCs w:val="16"/>
              </w:rPr>
              <w:t>1,8%</w:t>
            </w:r>
          </w:p>
          <w:p w14:paraId="2EE0E640" w14:textId="77777777" w:rsidR="008E235E" w:rsidRDefault="008E235E" w:rsidP="008E235E">
            <w:pPr>
              <w:rPr>
                <w:sz w:val="16"/>
                <w:szCs w:val="16"/>
              </w:rPr>
            </w:pPr>
            <w:r>
              <w:rPr>
                <w:sz w:val="16"/>
                <w:szCs w:val="16"/>
              </w:rPr>
              <w:t xml:space="preserve">       -&gt;</w:t>
            </w:r>
            <w:r>
              <w:rPr>
                <w:sz w:val="16"/>
                <w:szCs w:val="16"/>
              </w:rPr>
              <w:sym w:font="Symbol" w:char="F044"/>
            </w:r>
            <w:r>
              <w:rPr>
                <w:sz w:val="16"/>
                <w:szCs w:val="16"/>
              </w:rPr>
              <w:t>0,3%</w:t>
            </w:r>
          </w:p>
          <w:p w14:paraId="04EDE4B8" w14:textId="77777777" w:rsidR="008E235E" w:rsidRDefault="008E235E" w:rsidP="008E235E">
            <w:pPr>
              <w:rPr>
                <w:sz w:val="16"/>
                <w:szCs w:val="16"/>
              </w:rPr>
            </w:pPr>
          </w:p>
          <w:p w14:paraId="356C148D" w14:textId="77777777" w:rsidR="008E235E" w:rsidRDefault="008E235E" w:rsidP="008E235E">
            <w:pPr>
              <w:rPr>
                <w:sz w:val="16"/>
                <w:szCs w:val="16"/>
              </w:rPr>
            </w:pPr>
            <w:r>
              <w:rPr>
                <w:sz w:val="16"/>
                <w:szCs w:val="16"/>
              </w:rPr>
              <w:t xml:space="preserve">geen significante </w:t>
            </w:r>
            <w:r>
              <w:rPr>
                <w:sz w:val="16"/>
                <w:szCs w:val="16"/>
              </w:rPr>
              <w:sym w:font="Symbol" w:char="F044"/>
            </w:r>
            <w:r>
              <w:rPr>
                <w:sz w:val="16"/>
                <w:szCs w:val="16"/>
              </w:rPr>
              <w:t xml:space="preserve"> tussen T en C groep</w:t>
            </w:r>
          </w:p>
          <w:p w14:paraId="0E5D376C" w14:textId="77777777" w:rsidR="008E235E" w:rsidRDefault="008E235E" w:rsidP="008E235E">
            <w:pPr>
              <w:rPr>
                <w:sz w:val="16"/>
                <w:szCs w:val="16"/>
              </w:rPr>
            </w:pPr>
          </w:p>
          <w:p w14:paraId="2923E7AD" w14:textId="77777777" w:rsidR="008E235E" w:rsidRDefault="008E235E" w:rsidP="008E235E">
            <w:pPr>
              <w:rPr>
                <w:sz w:val="16"/>
                <w:szCs w:val="16"/>
              </w:rPr>
            </w:pPr>
            <w:r>
              <w:rPr>
                <w:i/>
                <w:sz w:val="16"/>
                <w:szCs w:val="16"/>
              </w:rPr>
              <w:t>PPD</w:t>
            </w:r>
            <w:r>
              <w:rPr>
                <w:sz w:val="16"/>
                <w:szCs w:val="16"/>
              </w:rPr>
              <w:t>:</w:t>
            </w:r>
          </w:p>
          <w:p w14:paraId="617BAF96" w14:textId="77777777" w:rsidR="008E235E" w:rsidRPr="00035954" w:rsidRDefault="008E235E" w:rsidP="008E235E">
            <w:pPr>
              <w:rPr>
                <w:sz w:val="16"/>
                <w:szCs w:val="16"/>
              </w:rPr>
            </w:pPr>
            <w:r>
              <w:rPr>
                <w:sz w:val="16"/>
                <w:szCs w:val="16"/>
              </w:rPr>
              <w:sym w:font="Symbol" w:char="F0AF"/>
            </w:r>
            <w:r>
              <w:rPr>
                <w:sz w:val="16"/>
                <w:szCs w:val="16"/>
              </w:rPr>
              <w:t xml:space="preserve"> bij PPD 4-6mm en </w:t>
            </w:r>
            <w:r>
              <w:rPr>
                <w:sz w:val="16"/>
                <w:szCs w:val="16"/>
              </w:rPr>
              <w:sym w:font="Symbol" w:char="F0B3"/>
            </w:r>
            <w:r>
              <w:rPr>
                <w:sz w:val="16"/>
                <w:szCs w:val="16"/>
              </w:rPr>
              <w:t>7mm</w:t>
            </w:r>
          </w:p>
        </w:tc>
      </w:tr>
      <w:tr w:rsidR="008E235E" w14:paraId="4BFEAA1F" w14:textId="77777777" w:rsidTr="008E235E">
        <w:tc>
          <w:tcPr>
            <w:tcW w:w="1134" w:type="dxa"/>
          </w:tcPr>
          <w:p w14:paraId="24BE6B20" w14:textId="77777777" w:rsidR="008E235E" w:rsidRDefault="008E235E" w:rsidP="008E235E">
            <w:pPr>
              <w:rPr>
                <w:i/>
                <w:sz w:val="16"/>
                <w:szCs w:val="16"/>
              </w:rPr>
            </w:pPr>
            <w:r>
              <w:rPr>
                <w:i/>
                <w:sz w:val="16"/>
                <w:szCs w:val="16"/>
              </w:rPr>
              <w:t>Amanda Lamer Schjetlein</w:t>
            </w:r>
          </w:p>
        </w:tc>
        <w:tc>
          <w:tcPr>
            <w:tcW w:w="1702" w:type="dxa"/>
          </w:tcPr>
          <w:p w14:paraId="38206E5C" w14:textId="77777777" w:rsidR="008E235E" w:rsidRDefault="008E235E" w:rsidP="008E235E">
            <w:pPr>
              <w:rPr>
                <w:sz w:val="16"/>
                <w:szCs w:val="16"/>
              </w:rPr>
            </w:pPr>
            <w:r>
              <w:rPr>
                <w:sz w:val="16"/>
                <w:szCs w:val="16"/>
              </w:rPr>
              <w:t>Prevalentie van P bij DM2 in Groenland</w:t>
            </w:r>
          </w:p>
        </w:tc>
        <w:tc>
          <w:tcPr>
            <w:tcW w:w="1134" w:type="dxa"/>
          </w:tcPr>
          <w:p w14:paraId="4F36A10E" w14:textId="77777777" w:rsidR="008E235E" w:rsidRDefault="008E235E" w:rsidP="008E235E">
            <w:pPr>
              <w:rPr>
                <w:sz w:val="16"/>
                <w:szCs w:val="16"/>
              </w:rPr>
            </w:pPr>
            <w:r>
              <w:rPr>
                <w:sz w:val="16"/>
                <w:szCs w:val="16"/>
              </w:rPr>
              <w:t>*leeftijd:</w:t>
            </w:r>
            <w:r>
              <w:rPr>
                <w:sz w:val="16"/>
                <w:szCs w:val="16"/>
              </w:rPr>
              <w:sym w:font="Symbol" w:char="F0B3"/>
            </w:r>
            <w:r>
              <w:rPr>
                <w:sz w:val="16"/>
                <w:szCs w:val="16"/>
              </w:rPr>
              <w:t>20 jaar</w:t>
            </w:r>
          </w:p>
          <w:p w14:paraId="7DCD638F" w14:textId="77777777" w:rsidR="008E235E" w:rsidRDefault="008E235E" w:rsidP="008E235E">
            <w:pPr>
              <w:rPr>
                <w:sz w:val="16"/>
                <w:szCs w:val="16"/>
              </w:rPr>
            </w:pPr>
            <w:r>
              <w:rPr>
                <w:sz w:val="16"/>
                <w:szCs w:val="16"/>
              </w:rPr>
              <w:t>*DM1 en DM2</w:t>
            </w:r>
          </w:p>
        </w:tc>
        <w:tc>
          <w:tcPr>
            <w:tcW w:w="1417" w:type="dxa"/>
          </w:tcPr>
          <w:p w14:paraId="4B715E1C" w14:textId="77777777" w:rsidR="008E235E" w:rsidRDefault="008E235E" w:rsidP="008E235E">
            <w:pPr>
              <w:rPr>
                <w:sz w:val="16"/>
                <w:szCs w:val="16"/>
              </w:rPr>
            </w:pPr>
            <w:r>
              <w:rPr>
                <w:sz w:val="16"/>
                <w:szCs w:val="16"/>
              </w:rPr>
              <w:t>*edentaten</w:t>
            </w:r>
          </w:p>
          <w:p w14:paraId="57342712" w14:textId="77777777" w:rsidR="008E235E" w:rsidRDefault="008E235E" w:rsidP="008E235E">
            <w:pPr>
              <w:rPr>
                <w:sz w:val="16"/>
                <w:szCs w:val="16"/>
              </w:rPr>
            </w:pPr>
            <w:r>
              <w:rPr>
                <w:sz w:val="16"/>
                <w:szCs w:val="16"/>
              </w:rPr>
              <w:t>*inname anti-coagulatie medicatie</w:t>
            </w:r>
          </w:p>
          <w:p w14:paraId="06CBC1A6" w14:textId="77777777" w:rsidR="008E235E" w:rsidRDefault="008E235E" w:rsidP="008E235E">
            <w:pPr>
              <w:rPr>
                <w:sz w:val="16"/>
                <w:szCs w:val="16"/>
              </w:rPr>
            </w:pPr>
            <w:r>
              <w:rPr>
                <w:sz w:val="16"/>
                <w:szCs w:val="16"/>
              </w:rPr>
              <w:t>*ernstige ziekten</w:t>
            </w:r>
          </w:p>
          <w:p w14:paraId="51D0A431" w14:textId="77777777" w:rsidR="008E235E" w:rsidRDefault="008E235E" w:rsidP="008E235E">
            <w:pPr>
              <w:rPr>
                <w:sz w:val="16"/>
                <w:szCs w:val="16"/>
              </w:rPr>
            </w:pPr>
            <w:r>
              <w:rPr>
                <w:sz w:val="16"/>
                <w:szCs w:val="16"/>
              </w:rPr>
              <w:t>*</w:t>
            </w:r>
            <w:r>
              <w:rPr>
                <w:sz w:val="16"/>
                <w:szCs w:val="16"/>
              </w:rPr>
              <w:sym w:font="Symbol" w:char="F0AD"/>
            </w:r>
            <w:r>
              <w:rPr>
                <w:sz w:val="16"/>
                <w:szCs w:val="16"/>
              </w:rPr>
              <w:t>bloedingsrisico</w:t>
            </w:r>
          </w:p>
          <w:p w14:paraId="4C37D00E" w14:textId="77777777" w:rsidR="008E235E" w:rsidRDefault="008E235E" w:rsidP="008E235E">
            <w:pPr>
              <w:rPr>
                <w:sz w:val="16"/>
                <w:szCs w:val="16"/>
              </w:rPr>
            </w:pPr>
            <w:r>
              <w:rPr>
                <w:sz w:val="16"/>
                <w:szCs w:val="16"/>
              </w:rPr>
              <w:t>*alcohol</w:t>
            </w:r>
          </w:p>
          <w:p w14:paraId="14358447" w14:textId="77777777" w:rsidR="008E235E" w:rsidRDefault="008E235E" w:rsidP="008E235E">
            <w:pPr>
              <w:rPr>
                <w:sz w:val="16"/>
                <w:szCs w:val="16"/>
              </w:rPr>
            </w:pPr>
            <w:r>
              <w:rPr>
                <w:sz w:val="16"/>
                <w:szCs w:val="16"/>
              </w:rPr>
              <w:t>*dentaal behandelde pt</w:t>
            </w:r>
          </w:p>
          <w:p w14:paraId="64204D71" w14:textId="77777777" w:rsidR="008E235E" w:rsidRPr="00035954" w:rsidRDefault="008E235E" w:rsidP="008E235E">
            <w:pPr>
              <w:rPr>
                <w:sz w:val="16"/>
                <w:szCs w:val="16"/>
              </w:rPr>
            </w:pPr>
            <w:r>
              <w:rPr>
                <w:sz w:val="16"/>
                <w:szCs w:val="16"/>
              </w:rPr>
              <w:t>*woonzorgcentra inwoners</w:t>
            </w:r>
          </w:p>
        </w:tc>
        <w:tc>
          <w:tcPr>
            <w:tcW w:w="851" w:type="dxa"/>
          </w:tcPr>
          <w:p w14:paraId="4647C3FD" w14:textId="77777777" w:rsidR="008E235E" w:rsidRDefault="008E235E" w:rsidP="008E235E">
            <w:pPr>
              <w:rPr>
                <w:sz w:val="16"/>
                <w:szCs w:val="16"/>
              </w:rPr>
            </w:pPr>
            <w:r>
              <w:rPr>
                <w:sz w:val="16"/>
                <w:szCs w:val="16"/>
              </w:rPr>
              <w:t>*62</w:t>
            </w:r>
          </w:p>
        </w:tc>
        <w:tc>
          <w:tcPr>
            <w:tcW w:w="850" w:type="dxa"/>
          </w:tcPr>
          <w:p w14:paraId="4A3695E1" w14:textId="77777777" w:rsidR="008E235E" w:rsidRPr="00035954" w:rsidRDefault="008E235E" w:rsidP="008E235E">
            <w:pPr>
              <w:rPr>
                <w:sz w:val="16"/>
                <w:szCs w:val="16"/>
              </w:rPr>
            </w:pPr>
            <w:r>
              <w:rPr>
                <w:sz w:val="16"/>
                <w:szCs w:val="16"/>
              </w:rPr>
              <w:t>/</w:t>
            </w:r>
          </w:p>
        </w:tc>
        <w:tc>
          <w:tcPr>
            <w:tcW w:w="851" w:type="dxa"/>
          </w:tcPr>
          <w:p w14:paraId="2B20B1D4" w14:textId="77777777" w:rsidR="008E235E" w:rsidRDefault="008E235E" w:rsidP="008E235E">
            <w:pPr>
              <w:rPr>
                <w:sz w:val="16"/>
                <w:szCs w:val="16"/>
              </w:rPr>
            </w:pPr>
            <w:r>
              <w:rPr>
                <w:sz w:val="16"/>
                <w:szCs w:val="16"/>
              </w:rPr>
              <w:t xml:space="preserve">*t: </w:t>
            </w:r>
          </w:p>
          <w:p w14:paraId="2052EABC" w14:textId="77777777" w:rsidR="008E235E" w:rsidRDefault="008E235E" w:rsidP="008E235E">
            <w:pPr>
              <w:rPr>
                <w:sz w:val="16"/>
                <w:szCs w:val="16"/>
              </w:rPr>
            </w:pPr>
            <w:r>
              <w:rPr>
                <w:sz w:val="16"/>
                <w:szCs w:val="16"/>
              </w:rPr>
              <w:t>1.paro-status</w:t>
            </w:r>
          </w:p>
          <w:p w14:paraId="2803E42C" w14:textId="77777777" w:rsidR="008E235E" w:rsidRDefault="008E235E" w:rsidP="008E235E">
            <w:pPr>
              <w:rPr>
                <w:sz w:val="16"/>
                <w:szCs w:val="16"/>
              </w:rPr>
            </w:pPr>
            <w:r>
              <w:rPr>
                <w:sz w:val="16"/>
                <w:szCs w:val="16"/>
              </w:rPr>
              <w:t>2.MHI</w:t>
            </w:r>
          </w:p>
          <w:p w14:paraId="38553677" w14:textId="77777777" w:rsidR="008E235E" w:rsidRDefault="008E235E" w:rsidP="008E235E">
            <w:pPr>
              <w:rPr>
                <w:sz w:val="16"/>
                <w:szCs w:val="16"/>
              </w:rPr>
            </w:pPr>
            <w:r>
              <w:rPr>
                <w:sz w:val="16"/>
                <w:szCs w:val="16"/>
              </w:rPr>
              <w:t>3.SCL + RPL</w:t>
            </w:r>
          </w:p>
        </w:tc>
        <w:tc>
          <w:tcPr>
            <w:tcW w:w="916" w:type="dxa"/>
          </w:tcPr>
          <w:p w14:paraId="38173BD6" w14:textId="77777777" w:rsidR="008E235E" w:rsidRDefault="008E235E" w:rsidP="008E235E">
            <w:pPr>
              <w:rPr>
                <w:sz w:val="16"/>
                <w:szCs w:val="16"/>
              </w:rPr>
            </w:pPr>
            <w:r>
              <w:rPr>
                <w:sz w:val="16"/>
                <w:szCs w:val="16"/>
              </w:rPr>
              <w:t>PSI (periodontal screening index)</w:t>
            </w:r>
          </w:p>
          <w:p w14:paraId="6E5F5AF4" w14:textId="77777777" w:rsidR="008E235E" w:rsidRDefault="008E235E" w:rsidP="008E235E">
            <w:pPr>
              <w:rPr>
                <w:sz w:val="16"/>
                <w:szCs w:val="16"/>
              </w:rPr>
            </w:pPr>
            <w:r>
              <w:rPr>
                <w:sz w:val="16"/>
                <w:szCs w:val="16"/>
              </w:rPr>
              <w:t>0: gezond</w:t>
            </w:r>
          </w:p>
          <w:p w14:paraId="5B313727" w14:textId="77777777" w:rsidR="008E235E" w:rsidRDefault="008E235E" w:rsidP="008E235E">
            <w:pPr>
              <w:rPr>
                <w:sz w:val="16"/>
                <w:szCs w:val="16"/>
              </w:rPr>
            </w:pPr>
            <w:r>
              <w:rPr>
                <w:sz w:val="16"/>
                <w:szCs w:val="16"/>
              </w:rPr>
              <w:t>1: bloeding</w:t>
            </w:r>
          </w:p>
          <w:p w14:paraId="0A1DBE65" w14:textId="77777777" w:rsidR="008E235E" w:rsidRDefault="008E235E" w:rsidP="008E235E">
            <w:pPr>
              <w:rPr>
                <w:sz w:val="16"/>
                <w:szCs w:val="16"/>
              </w:rPr>
            </w:pPr>
            <w:r>
              <w:rPr>
                <w:sz w:val="16"/>
                <w:szCs w:val="16"/>
              </w:rPr>
              <w:t>2:supra- of subgingivaal TS</w:t>
            </w:r>
          </w:p>
          <w:p w14:paraId="321DD965" w14:textId="77777777" w:rsidR="008E235E" w:rsidRDefault="008E235E" w:rsidP="008E235E">
            <w:pPr>
              <w:rPr>
                <w:sz w:val="16"/>
                <w:szCs w:val="16"/>
              </w:rPr>
            </w:pPr>
            <w:r>
              <w:rPr>
                <w:sz w:val="16"/>
                <w:szCs w:val="16"/>
              </w:rPr>
              <w:t>3.PPD: 3,5-5,5mm</w:t>
            </w:r>
          </w:p>
          <w:p w14:paraId="3E29D414" w14:textId="77777777" w:rsidR="008E235E" w:rsidRDefault="008E235E" w:rsidP="008E235E">
            <w:pPr>
              <w:rPr>
                <w:sz w:val="16"/>
                <w:szCs w:val="16"/>
              </w:rPr>
            </w:pPr>
            <w:r>
              <w:rPr>
                <w:sz w:val="16"/>
                <w:szCs w:val="16"/>
              </w:rPr>
              <w:t>4.PPD&gt;5mm</w:t>
            </w:r>
          </w:p>
          <w:p w14:paraId="65B9DBAE" w14:textId="77777777" w:rsidR="008E235E" w:rsidRDefault="008E235E" w:rsidP="008E235E">
            <w:pPr>
              <w:rPr>
                <w:sz w:val="16"/>
                <w:szCs w:val="16"/>
              </w:rPr>
            </w:pPr>
          </w:p>
          <w:p w14:paraId="262D88F1" w14:textId="77777777" w:rsidR="008E235E" w:rsidRDefault="008E235E" w:rsidP="008E235E">
            <w:pPr>
              <w:rPr>
                <w:sz w:val="16"/>
                <w:szCs w:val="16"/>
              </w:rPr>
            </w:pPr>
            <w:r>
              <w:rPr>
                <w:sz w:val="16"/>
                <w:szCs w:val="16"/>
              </w:rPr>
              <w:t>P vanaf score 3</w:t>
            </w:r>
          </w:p>
        </w:tc>
        <w:tc>
          <w:tcPr>
            <w:tcW w:w="885" w:type="dxa"/>
          </w:tcPr>
          <w:p w14:paraId="3BEB3A27" w14:textId="77777777" w:rsidR="008E235E" w:rsidRDefault="008E235E" w:rsidP="008E235E">
            <w:pPr>
              <w:rPr>
                <w:sz w:val="16"/>
                <w:szCs w:val="16"/>
              </w:rPr>
            </w:pPr>
            <w:r>
              <w:rPr>
                <w:sz w:val="16"/>
                <w:szCs w:val="16"/>
              </w:rPr>
              <w:t xml:space="preserve">*HbA1c </w:t>
            </w:r>
            <w:r>
              <w:rPr>
                <w:sz w:val="16"/>
                <w:szCs w:val="16"/>
              </w:rPr>
              <w:sym w:font="Symbol" w:char="F0B3"/>
            </w:r>
            <w:r>
              <w:rPr>
                <w:sz w:val="16"/>
                <w:szCs w:val="16"/>
              </w:rPr>
              <w:t xml:space="preserve"> 6,5%</w:t>
            </w:r>
          </w:p>
          <w:p w14:paraId="4A22B146" w14:textId="77777777" w:rsidR="008E235E" w:rsidRDefault="008E235E" w:rsidP="008E235E">
            <w:r>
              <w:rPr>
                <w:sz w:val="16"/>
                <w:szCs w:val="16"/>
              </w:rPr>
              <w:t xml:space="preserve">                </w:t>
            </w:r>
            <w:r>
              <w:rPr>
                <w:sz w:val="16"/>
                <w:szCs w:val="16"/>
              </w:rPr>
              <w:sym w:font="Symbol" w:char="F0B3"/>
            </w:r>
            <w:r>
              <w:rPr>
                <w:sz w:val="16"/>
                <w:szCs w:val="16"/>
              </w:rPr>
              <w:t>48mmol/mol</w:t>
            </w:r>
          </w:p>
        </w:tc>
        <w:tc>
          <w:tcPr>
            <w:tcW w:w="2026" w:type="dxa"/>
            <w:shd w:val="clear" w:color="auto" w:fill="FBD4B4" w:themeFill="accent6" w:themeFillTint="66"/>
          </w:tcPr>
          <w:p w14:paraId="2FF7B2BB" w14:textId="77777777" w:rsidR="008E235E" w:rsidRDefault="008E235E" w:rsidP="008E235E">
            <w:pPr>
              <w:rPr>
                <w:i/>
                <w:sz w:val="16"/>
                <w:szCs w:val="16"/>
              </w:rPr>
            </w:pPr>
            <w:r>
              <w:rPr>
                <w:i/>
                <w:sz w:val="16"/>
                <w:szCs w:val="16"/>
              </w:rPr>
              <w:t>HbA1c:</w:t>
            </w:r>
          </w:p>
          <w:p w14:paraId="4C9083C7" w14:textId="77777777" w:rsidR="008E235E" w:rsidRDefault="008E235E" w:rsidP="008E235E">
            <w:pPr>
              <w:rPr>
                <w:sz w:val="16"/>
                <w:szCs w:val="16"/>
              </w:rPr>
            </w:pPr>
            <w:r>
              <w:rPr>
                <w:sz w:val="16"/>
                <w:szCs w:val="16"/>
              </w:rPr>
              <w:t xml:space="preserve">*geen </w:t>
            </w:r>
            <w:r>
              <w:rPr>
                <w:sz w:val="16"/>
                <w:szCs w:val="16"/>
              </w:rPr>
              <w:sym w:font="Symbol" w:char="F0B9"/>
            </w:r>
            <w:r>
              <w:rPr>
                <w:sz w:val="16"/>
                <w:szCs w:val="16"/>
              </w:rPr>
              <w:t xml:space="preserve"> na sessie 1 en laatste sessie</w:t>
            </w:r>
          </w:p>
          <w:p w14:paraId="5F1C4CF2" w14:textId="77777777" w:rsidR="008E235E" w:rsidRDefault="008E235E" w:rsidP="008E235E">
            <w:pPr>
              <w:rPr>
                <w:sz w:val="16"/>
                <w:szCs w:val="16"/>
              </w:rPr>
            </w:pPr>
          </w:p>
          <w:p w14:paraId="5BC0D015" w14:textId="77777777" w:rsidR="008E235E" w:rsidRPr="00763479" w:rsidRDefault="008E235E" w:rsidP="008E235E">
            <w:pPr>
              <w:rPr>
                <w:i/>
                <w:sz w:val="16"/>
                <w:szCs w:val="16"/>
              </w:rPr>
            </w:pPr>
            <w:r w:rsidRPr="00763479">
              <w:rPr>
                <w:i/>
                <w:sz w:val="16"/>
                <w:szCs w:val="16"/>
              </w:rPr>
              <w:t>P</w:t>
            </w:r>
          </w:p>
          <w:p w14:paraId="0EFB8C40" w14:textId="77777777" w:rsidR="008E235E" w:rsidRDefault="008E235E" w:rsidP="008E235E">
            <w:pPr>
              <w:rPr>
                <w:sz w:val="16"/>
                <w:szCs w:val="16"/>
              </w:rPr>
            </w:pPr>
            <w:r>
              <w:rPr>
                <w:sz w:val="16"/>
                <w:szCs w:val="16"/>
              </w:rPr>
              <w:t>*</w:t>
            </w:r>
            <w:r>
              <w:rPr>
                <w:sz w:val="16"/>
                <w:szCs w:val="16"/>
              </w:rPr>
              <w:sym w:font="Symbol" w:char="F0AF"/>
            </w:r>
            <w:r>
              <w:rPr>
                <w:sz w:val="16"/>
                <w:szCs w:val="16"/>
              </w:rPr>
              <w:t>prevalentie van 21%-&gt;0%</w:t>
            </w:r>
          </w:p>
          <w:p w14:paraId="634025D3" w14:textId="77777777" w:rsidR="008E235E" w:rsidRDefault="008E235E" w:rsidP="008E235E">
            <w:pPr>
              <w:rPr>
                <w:sz w:val="16"/>
                <w:szCs w:val="16"/>
              </w:rPr>
            </w:pPr>
          </w:p>
          <w:p w14:paraId="2EF800CC" w14:textId="77777777" w:rsidR="008E235E" w:rsidRDefault="008E235E" w:rsidP="008E235E">
            <w:pPr>
              <w:rPr>
                <w:i/>
                <w:sz w:val="16"/>
                <w:szCs w:val="16"/>
              </w:rPr>
            </w:pPr>
            <w:r>
              <w:rPr>
                <w:i/>
                <w:sz w:val="16"/>
                <w:szCs w:val="16"/>
              </w:rPr>
              <w:t>BoP:</w:t>
            </w:r>
          </w:p>
          <w:p w14:paraId="7B435039" w14:textId="77777777" w:rsidR="008E235E" w:rsidRDefault="008E235E" w:rsidP="008E235E">
            <w:pPr>
              <w:rPr>
                <w:sz w:val="16"/>
                <w:szCs w:val="16"/>
              </w:rPr>
            </w:pPr>
            <w:r>
              <w:rPr>
                <w:sz w:val="16"/>
                <w:szCs w:val="16"/>
              </w:rPr>
              <w:t>*</w:t>
            </w:r>
            <w:r>
              <w:rPr>
                <w:sz w:val="16"/>
                <w:szCs w:val="16"/>
              </w:rPr>
              <w:sym w:font="Symbol" w:char="F0AF"/>
            </w:r>
            <w:r>
              <w:rPr>
                <w:sz w:val="16"/>
                <w:szCs w:val="16"/>
              </w:rPr>
              <w:t>92% -&gt; 33%</w:t>
            </w:r>
          </w:p>
          <w:p w14:paraId="60698ACC" w14:textId="77777777" w:rsidR="008E235E" w:rsidRDefault="008E235E" w:rsidP="008E235E">
            <w:pPr>
              <w:rPr>
                <w:i/>
                <w:sz w:val="16"/>
                <w:szCs w:val="16"/>
              </w:rPr>
            </w:pPr>
          </w:p>
        </w:tc>
      </w:tr>
      <w:tr w:rsidR="008E235E" w14:paraId="41BC3C1D" w14:textId="77777777" w:rsidTr="008E235E">
        <w:tc>
          <w:tcPr>
            <w:tcW w:w="1134" w:type="dxa"/>
          </w:tcPr>
          <w:p w14:paraId="03D14454" w14:textId="77777777" w:rsidR="008E235E" w:rsidRPr="00035954" w:rsidRDefault="008E235E" w:rsidP="008E235E">
            <w:pPr>
              <w:rPr>
                <w:i/>
                <w:sz w:val="16"/>
                <w:szCs w:val="16"/>
              </w:rPr>
            </w:pPr>
            <w:r>
              <w:rPr>
                <w:i/>
                <w:sz w:val="16"/>
                <w:szCs w:val="16"/>
              </w:rPr>
              <w:t>Muthu J</w:t>
            </w:r>
          </w:p>
        </w:tc>
        <w:tc>
          <w:tcPr>
            <w:tcW w:w="1702" w:type="dxa"/>
          </w:tcPr>
          <w:p w14:paraId="0E36EE8F" w14:textId="77777777" w:rsidR="008E235E" w:rsidRPr="00035954" w:rsidRDefault="008E235E" w:rsidP="008E235E">
            <w:pPr>
              <w:rPr>
                <w:sz w:val="16"/>
                <w:szCs w:val="16"/>
              </w:rPr>
            </w:pPr>
            <w:r>
              <w:rPr>
                <w:sz w:val="16"/>
                <w:szCs w:val="16"/>
              </w:rPr>
              <w:t>Effect van NSPT bij P zonder DM op HbA1c</w:t>
            </w:r>
          </w:p>
        </w:tc>
        <w:tc>
          <w:tcPr>
            <w:tcW w:w="1134" w:type="dxa"/>
          </w:tcPr>
          <w:p w14:paraId="6C6AA596" w14:textId="77777777" w:rsidR="008E235E" w:rsidRPr="00035954" w:rsidRDefault="008E235E" w:rsidP="008E235E">
            <w:pPr>
              <w:rPr>
                <w:sz w:val="16"/>
                <w:szCs w:val="16"/>
              </w:rPr>
            </w:pPr>
            <w:r>
              <w:rPr>
                <w:sz w:val="16"/>
                <w:szCs w:val="16"/>
              </w:rPr>
              <w:t>*leeftijd: 35-60 jaar</w:t>
            </w:r>
          </w:p>
        </w:tc>
        <w:tc>
          <w:tcPr>
            <w:tcW w:w="1417" w:type="dxa"/>
          </w:tcPr>
          <w:p w14:paraId="525F49D3" w14:textId="77777777" w:rsidR="008E235E" w:rsidRPr="00035954" w:rsidRDefault="008E235E" w:rsidP="008E235E">
            <w:pPr>
              <w:rPr>
                <w:sz w:val="16"/>
                <w:szCs w:val="16"/>
              </w:rPr>
            </w:pPr>
          </w:p>
        </w:tc>
        <w:tc>
          <w:tcPr>
            <w:tcW w:w="851" w:type="dxa"/>
          </w:tcPr>
          <w:p w14:paraId="2CA017DE" w14:textId="77777777" w:rsidR="008E235E" w:rsidRPr="00035954" w:rsidRDefault="008E235E" w:rsidP="008E235E">
            <w:pPr>
              <w:rPr>
                <w:sz w:val="16"/>
                <w:szCs w:val="16"/>
              </w:rPr>
            </w:pPr>
            <w:r>
              <w:rPr>
                <w:sz w:val="16"/>
                <w:szCs w:val="16"/>
              </w:rPr>
              <w:t>*110</w:t>
            </w:r>
          </w:p>
        </w:tc>
        <w:tc>
          <w:tcPr>
            <w:tcW w:w="850" w:type="dxa"/>
          </w:tcPr>
          <w:p w14:paraId="14C06EED" w14:textId="77777777" w:rsidR="008E235E" w:rsidRPr="00035954" w:rsidRDefault="008E235E" w:rsidP="008E235E">
            <w:pPr>
              <w:rPr>
                <w:sz w:val="16"/>
                <w:szCs w:val="16"/>
              </w:rPr>
            </w:pPr>
            <w:r w:rsidRPr="00035954">
              <w:rPr>
                <w:sz w:val="16"/>
                <w:szCs w:val="16"/>
              </w:rPr>
              <w:t>*110</w:t>
            </w:r>
          </w:p>
        </w:tc>
        <w:tc>
          <w:tcPr>
            <w:tcW w:w="851" w:type="dxa"/>
          </w:tcPr>
          <w:p w14:paraId="356C3451" w14:textId="77777777" w:rsidR="008E235E" w:rsidRDefault="008E235E" w:rsidP="008E235E">
            <w:pPr>
              <w:rPr>
                <w:sz w:val="16"/>
                <w:szCs w:val="16"/>
              </w:rPr>
            </w:pPr>
            <w:r>
              <w:rPr>
                <w:sz w:val="16"/>
                <w:szCs w:val="16"/>
              </w:rPr>
              <w:t>*t:cP : SCL +RPL</w:t>
            </w:r>
          </w:p>
          <w:p w14:paraId="131FE670" w14:textId="77777777" w:rsidR="008E235E" w:rsidRDefault="008E235E" w:rsidP="008E235E">
            <w:pPr>
              <w:rPr>
                <w:sz w:val="16"/>
                <w:szCs w:val="16"/>
              </w:rPr>
            </w:pPr>
          </w:p>
          <w:p w14:paraId="49D81674" w14:textId="77777777" w:rsidR="008E235E" w:rsidRPr="00035954" w:rsidRDefault="008E235E" w:rsidP="008E235E">
            <w:pPr>
              <w:rPr>
                <w:sz w:val="16"/>
                <w:szCs w:val="16"/>
              </w:rPr>
            </w:pPr>
            <w:r>
              <w:rPr>
                <w:sz w:val="16"/>
                <w:szCs w:val="16"/>
              </w:rPr>
              <w:t>*c: gezonde pt -&gt;MHI</w:t>
            </w:r>
          </w:p>
        </w:tc>
        <w:tc>
          <w:tcPr>
            <w:tcW w:w="916" w:type="dxa"/>
          </w:tcPr>
          <w:p w14:paraId="01E229B9" w14:textId="77777777" w:rsidR="008E235E" w:rsidRPr="00035954" w:rsidRDefault="008E235E" w:rsidP="008E235E">
            <w:pPr>
              <w:rPr>
                <w:sz w:val="16"/>
                <w:szCs w:val="16"/>
              </w:rPr>
            </w:pPr>
            <w:r>
              <w:rPr>
                <w:sz w:val="16"/>
                <w:szCs w:val="16"/>
              </w:rPr>
              <w:t>*</w:t>
            </w:r>
            <w:r w:rsidRPr="00035954">
              <w:rPr>
                <w:sz w:val="16"/>
                <w:szCs w:val="16"/>
              </w:rPr>
              <w:t>cP</w:t>
            </w:r>
          </w:p>
        </w:tc>
        <w:tc>
          <w:tcPr>
            <w:tcW w:w="885" w:type="dxa"/>
          </w:tcPr>
          <w:p w14:paraId="5C675FEB" w14:textId="77777777" w:rsidR="008E235E" w:rsidRDefault="008E235E" w:rsidP="008E235E"/>
        </w:tc>
        <w:tc>
          <w:tcPr>
            <w:tcW w:w="2026" w:type="dxa"/>
            <w:shd w:val="clear" w:color="auto" w:fill="D6E3BC" w:themeFill="accent3" w:themeFillTint="66"/>
          </w:tcPr>
          <w:p w14:paraId="04D79FAE" w14:textId="77777777" w:rsidR="008E235E" w:rsidRDefault="008E235E" w:rsidP="008E235E">
            <w:pPr>
              <w:rPr>
                <w:i/>
                <w:sz w:val="16"/>
                <w:szCs w:val="16"/>
              </w:rPr>
            </w:pPr>
            <w:r>
              <w:rPr>
                <w:i/>
                <w:sz w:val="16"/>
                <w:szCs w:val="16"/>
              </w:rPr>
              <w:t>HbA1c</w:t>
            </w:r>
          </w:p>
          <w:p w14:paraId="5F159081" w14:textId="77777777" w:rsidR="008E235E" w:rsidRDefault="008E235E" w:rsidP="008E235E">
            <w:pPr>
              <w:rPr>
                <w:sz w:val="16"/>
                <w:szCs w:val="16"/>
              </w:rPr>
            </w:pPr>
            <w:r>
              <w:rPr>
                <w:sz w:val="16"/>
                <w:szCs w:val="16"/>
              </w:rPr>
              <w:t>*T</w:t>
            </w:r>
            <w:r>
              <w:rPr>
                <w:sz w:val="16"/>
                <w:szCs w:val="16"/>
              </w:rPr>
              <w:sym w:font="Symbol" w:char="F0AF"/>
            </w:r>
            <w:r>
              <w:rPr>
                <w:sz w:val="16"/>
                <w:szCs w:val="16"/>
              </w:rPr>
              <w:t>: significant (3m)</w:t>
            </w:r>
          </w:p>
          <w:p w14:paraId="59558AD7" w14:textId="77777777" w:rsidR="008E235E" w:rsidRPr="00035954" w:rsidRDefault="008E235E" w:rsidP="008E235E">
            <w:pPr>
              <w:rPr>
                <w:sz w:val="16"/>
                <w:szCs w:val="16"/>
              </w:rPr>
            </w:pPr>
            <w:r>
              <w:rPr>
                <w:sz w:val="16"/>
                <w:szCs w:val="16"/>
              </w:rPr>
              <w:t xml:space="preserve">         </w:t>
            </w:r>
          </w:p>
        </w:tc>
      </w:tr>
    </w:tbl>
    <w:p w14:paraId="453790B4" w14:textId="77777777" w:rsidR="00790511" w:rsidRDefault="00790511" w:rsidP="00790511"/>
    <w:p w14:paraId="6BC120B3" w14:textId="57C91F84" w:rsidR="00275AD6" w:rsidRDefault="00275AD6" w:rsidP="00275AD6">
      <w:pPr>
        <w:pStyle w:val="Kop3"/>
        <w:spacing w:line="360" w:lineRule="auto"/>
      </w:pPr>
      <w:bookmarkStart w:id="29" w:name="_Toc417809160"/>
      <w:r>
        <w:rPr>
          <w:rFonts w:asciiTheme="minorHAnsi" w:hAnsiTheme="minorHAnsi"/>
        </w:rPr>
        <w:t>X.9.3</w:t>
      </w:r>
      <w:r w:rsidRPr="00BA72D3">
        <w:rPr>
          <w:rFonts w:asciiTheme="minorHAnsi" w:hAnsiTheme="minorHAnsi"/>
        </w:rPr>
        <w:t xml:space="preserve"> </w:t>
      </w:r>
      <w:r>
        <w:rPr>
          <w:i/>
        </w:rPr>
        <w:t>Tabel 5</w:t>
      </w:r>
      <w:r w:rsidRPr="008E235E">
        <w:rPr>
          <w:i/>
        </w:rPr>
        <w:t>:</w:t>
      </w:r>
      <w:r w:rsidRPr="008E235E">
        <w:t xml:space="preserve"> toont de </w:t>
      </w:r>
      <w:r>
        <w:t>systematic reviews</w:t>
      </w:r>
      <w:bookmarkEnd w:id="29"/>
    </w:p>
    <w:p w14:paraId="222A9CAB" w14:textId="77777777" w:rsidR="00275AD6" w:rsidRPr="00275AD6" w:rsidRDefault="00275AD6" w:rsidP="00275AD6">
      <w:pPr>
        <w:rPr>
          <w:rFonts w:eastAsiaTheme="minorEastAsia"/>
        </w:rPr>
      </w:pPr>
    </w:p>
    <w:tbl>
      <w:tblPr>
        <w:tblStyle w:val="Tabelraster"/>
        <w:tblW w:w="16237" w:type="dxa"/>
        <w:tblInd w:w="-885" w:type="dxa"/>
        <w:tblLayout w:type="fixed"/>
        <w:tblLook w:val="04A0" w:firstRow="1" w:lastRow="0" w:firstColumn="1" w:lastColumn="0" w:noHBand="0" w:noVBand="1"/>
      </w:tblPr>
      <w:tblGrid>
        <w:gridCol w:w="1277"/>
        <w:gridCol w:w="1276"/>
        <w:gridCol w:w="1701"/>
        <w:gridCol w:w="2409"/>
        <w:gridCol w:w="2552"/>
        <w:gridCol w:w="1843"/>
        <w:gridCol w:w="1351"/>
        <w:gridCol w:w="3828"/>
      </w:tblGrid>
      <w:tr w:rsidR="00E14BC1" w14:paraId="25030933" w14:textId="77777777" w:rsidTr="00E14BC1">
        <w:tc>
          <w:tcPr>
            <w:tcW w:w="1277" w:type="dxa"/>
            <w:shd w:val="clear" w:color="auto" w:fill="BFBFBF" w:themeFill="background1" w:themeFillShade="BF"/>
          </w:tcPr>
          <w:p w14:paraId="6E431F43" w14:textId="77777777" w:rsidR="00E14BC1" w:rsidRDefault="00E14BC1" w:rsidP="00E14BC1">
            <w:r>
              <w:t>artikel</w:t>
            </w:r>
          </w:p>
        </w:tc>
        <w:tc>
          <w:tcPr>
            <w:tcW w:w="1276" w:type="dxa"/>
            <w:shd w:val="clear" w:color="auto" w:fill="BFBFBF" w:themeFill="background1" w:themeFillShade="BF"/>
          </w:tcPr>
          <w:p w14:paraId="20134EBE" w14:textId="77777777" w:rsidR="00E14BC1" w:rsidRDefault="00E14BC1" w:rsidP="00E14BC1">
            <w:r>
              <w:t>doel</w:t>
            </w:r>
          </w:p>
        </w:tc>
        <w:tc>
          <w:tcPr>
            <w:tcW w:w="1701" w:type="dxa"/>
            <w:shd w:val="clear" w:color="auto" w:fill="BFBFBF" w:themeFill="background1" w:themeFillShade="BF"/>
          </w:tcPr>
          <w:p w14:paraId="1FC09D2D" w14:textId="77777777" w:rsidR="00E14BC1" w:rsidRDefault="00E14BC1" w:rsidP="00E14BC1">
            <w:r>
              <w:t>database</w:t>
            </w:r>
          </w:p>
        </w:tc>
        <w:tc>
          <w:tcPr>
            <w:tcW w:w="2409" w:type="dxa"/>
            <w:shd w:val="clear" w:color="auto" w:fill="BFBFBF" w:themeFill="background1" w:themeFillShade="BF"/>
          </w:tcPr>
          <w:p w14:paraId="3B5A8C22" w14:textId="77777777" w:rsidR="00E14BC1" w:rsidRDefault="00E14BC1" w:rsidP="00E14BC1">
            <w:r>
              <w:t>inclusie</w:t>
            </w:r>
          </w:p>
        </w:tc>
        <w:tc>
          <w:tcPr>
            <w:tcW w:w="2552" w:type="dxa"/>
            <w:shd w:val="clear" w:color="auto" w:fill="BFBFBF" w:themeFill="background1" w:themeFillShade="BF"/>
          </w:tcPr>
          <w:p w14:paraId="1BBEC474" w14:textId="77777777" w:rsidR="00E14BC1" w:rsidRDefault="00E14BC1" w:rsidP="00E14BC1">
            <w:r>
              <w:t># en soort artikel</w:t>
            </w:r>
          </w:p>
        </w:tc>
        <w:tc>
          <w:tcPr>
            <w:tcW w:w="1843" w:type="dxa"/>
            <w:shd w:val="clear" w:color="auto" w:fill="BFBFBF" w:themeFill="background1" w:themeFillShade="BF"/>
          </w:tcPr>
          <w:p w14:paraId="0083504A" w14:textId="77777777" w:rsidR="00E14BC1" w:rsidRDefault="00E14BC1" w:rsidP="00E14BC1">
            <w:r>
              <w:t>paro</w:t>
            </w:r>
          </w:p>
        </w:tc>
        <w:tc>
          <w:tcPr>
            <w:tcW w:w="1351" w:type="dxa"/>
            <w:shd w:val="clear" w:color="auto" w:fill="BFBFBF" w:themeFill="background1" w:themeFillShade="BF"/>
          </w:tcPr>
          <w:p w14:paraId="48ABD88F" w14:textId="77777777" w:rsidR="00E14BC1" w:rsidRDefault="00E14BC1" w:rsidP="00E14BC1">
            <w:r>
              <w:t>systeem</w:t>
            </w:r>
          </w:p>
        </w:tc>
        <w:tc>
          <w:tcPr>
            <w:tcW w:w="3828" w:type="dxa"/>
            <w:shd w:val="clear" w:color="auto" w:fill="BFBFBF" w:themeFill="background1" w:themeFillShade="BF"/>
          </w:tcPr>
          <w:p w14:paraId="039FD034" w14:textId="77777777" w:rsidR="00E14BC1" w:rsidRDefault="00E14BC1" w:rsidP="00E14BC1">
            <w:r>
              <w:t>outcome</w:t>
            </w:r>
          </w:p>
        </w:tc>
      </w:tr>
      <w:tr w:rsidR="00E14BC1" w14:paraId="2843A69D" w14:textId="77777777" w:rsidTr="00E14BC1">
        <w:tc>
          <w:tcPr>
            <w:tcW w:w="1277" w:type="dxa"/>
          </w:tcPr>
          <w:p w14:paraId="0084A6BF" w14:textId="77777777" w:rsidR="00E14BC1" w:rsidRDefault="00E14BC1" w:rsidP="00E14BC1">
            <w:pPr>
              <w:pStyle w:val="Normaalweb"/>
            </w:pPr>
            <w:r>
              <w:t>1</w:t>
            </w:r>
            <w:r w:rsidRPr="00757E1B">
              <w:rPr>
                <w:sz w:val="24"/>
                <w:szCs w:val="24"/>
              </w:rPr>
              <w:t>.</w:t>
            </w:r>
            <w:r w:rsidRPr="00757E1B">
              <w:rPr>
                <w:rFonts w:ascii="ThjmkwAdvPTimesB" w:hAnsi="ThjmkwAdvPTimesB"/>
                <w:sz w:val="24"/>
                <w:szCs w:val="24"/>
              </w:rPr>
              <w:t xml:space="preserve"> Elisabet Mauri-Obradors</w:t>
            </w:r>
            <w:r>
              <w:rPr>
                <w:rFonts w:ascii="ThjmkwAdvPTimesB" w:hAnsi="ThjmkwAdvPTimesB"/>
              </w:rPr>
              <w:t xml:space="preserve"> </w:t>
            </w:r>
          </w:p>
          <w:p w14:paraId="7BFDB038" w14:textId="77777777" w:rsidR="00E14BC1" w:rsidRDefault="00E14BC1" w:rsidP="00E14BC1"/>
        </w:tc>
        <w:tc>
          <w:tcPr>
            <w:tcW w:w="1276" w:type="dxa"/>
          </w:tcPr>
          <w:p w14:paraId="4E5E5572" w14:textId="77777777" w:rsidR="00E14BC1" w:rsidRDefault="00E14BC1" w:rsidP="00E14BC1">
            <w:r>
              <w:t>NSPT kan HbA1c waarden doen dalen in pt met DM?</w:t>
            </w:r>
          </w:p>
        </w:tc>
        <w:tc>
          <w:tcPr>
            <w:tcW w:w="1701" w:type="dxa"/>
          </w:tcPr>
          <w:p w14:paraId="1400DA99" w14:textId="77777777" w:rsidR="00E14BC1" w:rsidRDefault="00E14BC1" w:rsidP="00E14BC1">
            <w:r>
              <w:t>-Cochrane</w:t>
            </w:r>
          </w:p>
          <w:p w14:paraId="7FCECD6F" w14:textId="77777777" w:rsidR="00E14BC1" w:rsidRDefault="00E14BC1" w:rsidP="00E14BC1">
            <w:r>
              <w:t>-PRISMA</w:t>
            </w:r>
          </w:p>
          <w:p w14:paraId="3BAC21D2" w14:textId="77777777" w:rsidR="00E14BC1" w:rsidRDefault="00E14BC1" w:rsidP="00E14BC1">
            <w:r>
              <w:t>-Web of knowledge</w:t>
            </w:r>
          </w:p>
          <w:p w14:paraId="559A50ED" w14:textId="77777777" w:rsidR="00E14BC1" w:rsidRDefault="00E14BC1" w:rsidP="00E14BC1"/>
          <w:p w14:paraId="1C1F738F" w14:textId="77777777" w:rsidR="00E14BC1" w:rsidRDefault="00E14BC1" w:rsidP="00E14BC1">
            <w:r>
              <w:t>sleutelwoorden:</w:t>
            </w:r>
          </w:p>
          <w:p w14:paraId="7DA0F828" w14:textId="77777777" w:rsidR="00E14BC1" w:rsidRDefault="00E14BC1" w:rsidP="00E14BC1">
            <w:r>
              <w:sym w:font="Symbol" w:char="F05B"/>
            </w:r>
            <w:r>
              <w:t>periodontal disease</w:t>
            </w:r>
            <w:r>
              <w:sym w:font="Symbol" w:char="F05D"/>
            </w:r>
            <w:r>
              <w:t xml:space="preserve"> AND </w:t>
            </w:r>
            <w:r>
              <w:sym w:font="Symbol" w:char="F05B"/>
            </w:r>
            <w:r>
              <w:t>diabetes mellitus</w:t>
            </w:r>
            <w:r>
              <w:sym w:font="Symbol" w:char="F05D"/>
            </w:r>
          </w:p>
        </w:tc>
        <w:tc>
          <w:tcPr>
            <w:tcW w:w="2409" w:type="dxa"/>
          </w:tcPr>
          <w:p w14:paraId="235D141D" w14:textId="77777777" w:rsidR="00E14BC1" w:rsidRDefault="00E14BC1" w:rsidP="00E14BC1">
            <w:r>
              <w:t>-publicatie in Engels tussen 2001 – 2012 in standaard wetenschappelijke tijdschrift</w:t>
            </w:r>
          </w:p>
          <w:p w14:paraId="44D9607F" w14:textId="77777777" w:rsidR="00E14BC1" w:rsidRDefault="00E14BC1" w:rsidP="00E14BC1">
            <w:r>
              <w:t>-&gt;20 pt betrokken</w:t>
            </w:r>
          </w:p>
          <w:p w14:paraId="6257B84F" w14:textId="77777777" w:rsidR="00E14BC1" w:rsidRDefault="00E14BC1" w:rsidP="00E14BC1">
            <w:r>
              <w:t>-boedtesten, HbA1c voor en na</w:t>
            </w:r>
          </w:p>
          <w:p w14:paraId="5A46962D" w14:textId="77777777" w:rsidR="00E14BC1" w:rsidRDefault="00E14BC1" w:rsidP="00E14BC1">
            <w:r>
              <w:t>-follow-up minstens 3 maanden</w:t>
            </w:r>
          </w:p>
        </w:tc>
        <w:tc>
          <w:tcPr>
            <w:tcW w:w="2552" w:type="dxa"/>
          </w:tcPr>
          <w:p w14:paraId="60FC1044" w14:textId="77777777" w:rsidR="00E14BC1" w:rsidRDefault="00E14BC1" w:rsidP="00E14BC1">
            <w:r>
              <w:t>21 artikels en 1454 deelnemers:</w:t>
            </w:r>
          </w:p>
          <w:p w14:paraId="4108EB54" w14:textId="77777777" w:rsidR="00E14BC1" w:rsidRDefault="00E14BC1" w:rsidP="00E14BC1">
            <w:r>
              <w:t xml:space="preserve"> -13 RCT</w:t>
            </w:r>
          </w:p>
          <w:p w14:paraId="0E38BB34" w14:textId="77777777" w:rsidR="00E14BC1" w:rsidRPr="00DA78A5" w:rsidRDefault="00E14BC1" w:rsidP="00E14BC1">
            <w:pPr>
              <w:rPr>
                <w:sz w:val="20"/>
                <w:szCs w:val="20"/>
              </w:rPr>
            </w:pPr>
            <w:r w:rsidRPr="00DA78A5">
              <w:rPr>
                <w:sz w:val="20"/>
                <w:szCs w:val="20"/>
              </w:rPr>
              <w:t>2009 Katagiri</w:t>
            </w:r>
          </w:p>
          <w:p w14:paraId="31726A85" w14:textId="77777777" w:rsidR="00E14BC1" w:rsidRPr="00DA78A5" w:rsidRDefault="00E14BC1" w:rsidP="00E14BC1">
            <w:pPr>
              <w:rPr>
                <w:sz w:val="20"/>
                <w:szCs w:val="20"/>
              </w:rPr>
            </w:pPr>
            <w:r w:rsidRPr="00DA78A5">
              <w:rPr>
                <w:sz w:val="20"/>
                <w:szCs w:val="20"/>
              </w:rPr>
              <w:t>2009 AL-zohrari</w:t>
            </w:r>
          </w:p>
          <w:p w14:paraId="0D6D45BD" w14:textId="77777777" w:rsidR="00E14BC1" w:rsidRPr="00DA78A5" w:rsidRDefault="00E14BC1" w:rsidP="00E14BC1">
            <w:pPr>
              <w:rPr>
                <w:sz w:val="20"/>
                <w:szCs w:val="20"/>
              </w:rPr>
            </w:pPr>
            <w:r w:rsidRPr="00DA78A5">
              <w:rPr>
                <w:sz w:val="20"/>
                <w:szCs w:val="20"/>
              </w:rPr>
              <w:t>2012 Chen</w:t>
            </w:r>
          </w:p>
          <w:p w14:paraId="341919D6" w14:textId="77777777" w:rsidR="00E14BC1" w:rsidRPr="00DA78A5" w:rsidRDefault="00E14BC1" w:rsidP="00E14BC1">
            <w:pPr>
              <w:rPr>
                <w:sz w:val="20"/>
                <w:szCs w:val="20"/>
              </w:rPr>
            </w:pPr>
            <w:r w:rsidRPr="00DA78A5">
              <w:rPr>
                <w:sz w:val="20"/>
                <w:szCs w:val="20"/>
              </w:rPr>
              <w:t>2011 Sun</w:t>
            </w:r>
          </w:p>
          <w:p w14:paraId="4200E6BB" w14:textId="77777777" w:rsidR="00E14BC1" w:rsidRPr="00DA78A5" w:rsidRDefault="00E14BC1" w:rsidP="00E14BC1">
            <w:pPr>
              <w:rPr>
                <w:sz w:val="20"/>
                <w:szCs w:val="20"/>
              </w:rPr>
            </w:pPr>
            <w:r w:rsidRPr="00DA78A5">
              <w:rPr>
                <w:sz w:val="20"/>
                <w:szCs w:val="20"/>
              </w:rPr>
              <w:t>2008 O’Conell</w:t>
            </w:r>
          </w:p>
          <w:p w14:paraId="37A0726B" w14:textId="77777777" w:rsidR="00E14BC1" w:rsidRPr="00DA78A5" w:rsidRDefault="00E14BC1" w:rsidP="00E14BC1">
            <w:pPr>
              <w:rPr>
                <w:sz w:val="20"/>
                <w:szCs w:val="20"/>
              </w:rPr>
            </w:pPr>
            <w:r w:rsidRPr="00DA78A5">
              <w:rPr>
                <w:sz w:val="20"/>
                <w:szCs w:val="20"/>
              </w:rPr>
              <w:t>2003 Rodrigues</w:t>
            </w:r>
          </w:p>
          <w:p w14:paraId="21524E96" w14:textId="77777777" w:rsidR="00E14BC1" w:rsidRPr="00DA78A5" w:rsidRDefault="00E14BC1" w:rsidP="00E14BC1">
            <w:pPr>
              <w:rPr>
                <w:sz w:val="20"/>
                <w:szCs w:val="20"/>
              </w:rPr>
            </w:pPr>
            <w:r w:rsidRPr="00DA78A5">
              <w:rPr>
                <w:sz w:val="20"/>
                <w:szCs w:val="20"/>
              </w:rPr>
              <w:t>2007 Jones</w:t>
            </w:r>
          </w:p>
          <w:p w14:paraId="6D9D908E" w14:textId="77777777" w:rsidR="00E14BC1" w:rsidRPr="00DA78A5" w:rsidRDefault="00E14BC1" w:rsidP="00E14BC1">
            <w:pPr>
              <w:rPr>
                <w:sz w:val="20"/>
                <w:szCs w:val="20"/>
              </w:rPr>
            </w:pPr>
            <w:r w:rsidRPr="00DA78A5">
              <w:rPr>
                <w:sz w:val="20"/>
                <w:szCs w:val="20"/>
              </w:rPr>
              <w:t>2005 Kiran</w:t>
            </w:r>
          </w:p>
          <w:p w14:paraId="50BF7D0A" w14:textId="77777777" w:rsidR="00E14BC1" w:rsidRPr="00DA78A5" w:rsidRDefault="00E14BC1" w:rsidP="00E14BC1">
            <w:pPr>
              <w:rPr>
                <w:sz w:val="20"/>
                <w:szCs w:val="20"/>
              </w:rPr>
            </w:pPr>
            <w:r w:rsidRPr="00DA78A5">
              <w:rPr>
                <w:sz w:val="20"/>
                <w:szCs w:val="20"/>
              </w:rPr>
              <w:t>2001 Rocha</w:t>
            </w:r>
          </w:p>
          <w:p w14:paraId="5D2CC05F" w14:textId="77777777" w:rsidR="00E14BC1" w:rsidRPr="00DA78A5" w:rsidRDefault="00E14BC1" w:rsidP="00E14BC1">
            <w:pPr>
              <w:rPr>
                <w:sz w:val="20"/>
                <w:szCs w:val="20"/>
              </w:rPr>
            </w:pPr>
            <w:r w:rsidRPr="00DA78A5">
              <w:rPr>
                <w:sz w:val="20"/>
                <w:szCs w:val="20"/>
              </w:rPr>
              <w:t>2002</w:t>
            </w:r>
          </w:p>
          <w:p w14:paraId="18DCF141" w14:textId="77777777" w:rsidR="00E14BC1" w:rsidRPr="00DA78A5" w:rsidRDefault="00E14BC1" w:rsidP="00E14BC1">
            <w:pPr>
              <w:rPr>
                <w:sz w:val="20"/>
                <w:szCs w:val="20"/>
              </w:rPr>
            </w:pPr>
            <w:r w:rsidRPr="00DA78A5">
              <w:rPr>
                <w:sz w:val="20"/>
                <w:szCs w:val="20"/>
              </w:rPr>
              <w:t>Al-Mubarak</w:t>
            </w:r>
          </w:p>
          <w:p w14:paraId="6F1FFDF0" w14:textId="77777777" w:rsidR="00E14BC1" w:rsidRPr="00DA78A5" w:rsidRDefault="00E14BC1" w:rsidP="00E14BC1">
            <w:pPr>
              <w:rPr>
                <w:sz w:val="20"/>
                <w:szCs w:val="20"/>
              </w:rPr>
            </w:pPr>
            <w:r w:rsidRPr="00DA78A5">
              <w:rPr>
                <w:sz w:val="20"/>
                <w:szCs w:val="20"/>
              </w:rPr>
              <w:t>2011 Korormantzos</w:t>
            </w:r>
          </w:p>
          <w:p w14:paraId="395DCA49" w14:textId="77777777" w:rsidR="00E14BC1" w:rsidRPr="00DA78A5" w:rsidRDefault="00E14BC1" w:rsidP="00E14BC1">
            <w:pPr>
              <w:rPr>
                <w:sz w:val="20"/>
                <w:szCs w:val="20"/>
              </w:rPr>
            </w:pPr>
            <w:r w:rsidRPr="00DA78A5">
              <w:rPr>
                <w:sz w:val="20"/>
                <w:szCs w:val="20"/>
              </w:rPr>
              <w:t>2012 Lin</w:t>
            </w:r>
          </w:p>
          <w:p w14:paraId="5E263426" w14:textId="77777777" w:rsidR="00E14BC1" w:rsidRDefault="00E14BC1" w:rsidP="00E14BC1">
            <w:r w:rsidRPr="00757E1B">
              <w:rPr>
                <w:sz w:val="18"/>
                <w:szCs w:val="18"/>
              </w:rPr>
              <w:t>2012</w:t>
            </w:r>
            <w:r>
              <w:t xml:space="preserve"> </w:t>
            </w:r>
            <w:r w:rsidRPr="00757E1B">
              <w:rPr>
                <w:sz w:val="18"/>
                <w:szCs w:val="18"/>
              </w:rPr>
              <w:t>Moeintghav</w:t>
            </w:r>
            <w:r>
              <w:t>i</w:t>
            </w:r>
          </w:p>
          <w:p w14:paraId="7AAB89A4" w14:textId="77777777" w:rsidR="00E14BC1" w:rsidRPr="00DA78A5" w:rsidRDefault="00E14BC1" w:rsidP="00E14BC1">
            <w:r w:rsidRPr="00DA78A5">
              <w:t>-8 non-RCT</w:t>
            </w:r>
          </w:p>
          <w:p w14:paraId="21CC51BD" w14:textId="77777777" w:rsidR="00E14BC1" w:rsidRPr="00DA78A5" w:rsidRDefault="00E14BC1" w:rsidP="00E14BC1">
            <w:pPr>
              <w:rPr>
                <w:sz w:val="20"/>
                <w:szCs w:val="20"/>
              </w:rPr>
            </w:pPr>
            <w:r w:rsidRPr="00DA78A5">
              <w:rPr>
                <w:sz w:val="20"/>
                <w:szCs w:val="20"/>
              </w:rPr>
              <w:t>2009 Santos</w:t>
            </w:r>
          </w:p>
          <w:p w14:paraId="36688E90" w14:textId="77777777" w:rsidR="00E14BC1" w:rsidRPr="00DA78A5" w:rsidRDefault="00E14BC1" w:rsidP="00E14BC1">
            <w:pPr>
              <w:rPr>
                <w:sz w:val="20"/>
                <w:szCs w:val="20"/>
              </w:rPr>
            </w:pPr>
            <w:r w:rsidRPr="00DA78A5">
              <w:rPr>
                <w:sz w:val="20"/>
                <w:szCs w:val="20"/>
              </w:rPr>
              <w:t>2010 Kardesler</w:t>
            </w:r>
          </w:p>
          <w:p w14:paraId="6431E80D" w14:textId="77777777" w:rsidR="00E14BC1" w:rsidRPr="00DA78A5" w:rsidRDefault="00E14BC1" w:rsidP="00E14BC1">
            <w:pPr>
              <w:rPr>
                <w:sz w:val="20"/>
                <w:szCs w:val="20"/>
              </w:rPr>
            </w:pPr>
            <w:r w:rsidRPr="00DA78A5">
              <w:rPr>
                <w:sz w:val="20"/>
                <w:szCs w:val="20"/>
              </w:rPr>
              <w:t>2011 calabrese</w:t>
            </w:r>
          </w:p>
          <w:p w14:paraId="69A02E56" w14:textId="77777777" w:rsidR="00E14BC1" w:rsidRPr="00DA78A5" w:rsidRDefault="00E14BC1" w:rsidP="00E14BC1">
            <w:pPr>
              <w:rPr>
                <w:sz w:val="20"/>
                <w:szCs w:val="20"/>
              </w:rPr>
            </w:pPr>
            <w:r w:rsidRPr="00DA78A5">
              <w:rPr>
                <w:sz w:val="20"/>
                <w:szCs w:val="20"/>
              </w:rPr>
              <w:t>2001 Stewart</w:t>
            </w:r>
          </w:p>
          <w:p w14:paraId="411E7D7F" w14:textId="77777777" w:rsidR="00E14BC1" w:rsidRPr="00DA78A5" w:rsidRDefault="00E14BC1" w:rsidP="00E14BC1">
            <w:pPr>
              <w:rPr>
                <w:sz w:val="20"/>
                <w:szCs w:val="20"/>
              </w:rPr>
            </w:pPr>
            <w:r w:rsidRPr="00DA78A5">
              <w:rPr>
                <w:sz w:val="20"/>
                <w:szCs w:val="20"/>
              </w:rPr>
              <w:t>2005 Promsudthi</w:t>
            </w:r>
          </w:p>
          <w:p w14:paraId="49C14C53" w14:textId="77777777" w:rsidR="00E14BC1" w:rsidRPr="00DA78A5" w:rsidRDefault="00E14BC1" w:rsidP="00E14BC1">
            <w:pPr>
              <w:rPr>
                <w:sz w:val="20"/>
                <w:szCs w:val="20"/>
              </w:rPr>
            </w:pPr>
            <w:r w:rsidRPr="00DA78A5">
              <w:rPr>
                <w:sz w:val="20"/>
                <w:szCs w:val="20"/>
              </w:rPr>
              <w:t>2011 Ou &amp; Li</w:t>
            </w:r>
          </w:p>
          <w:p w14:paraId="1799E82B" w14:textId="77777777" w:rsidR="00E14BC1" w:rsidRPr="00DA78A5" w:rsidRDefault="00E14BC1" w:rsidP="00E14BC1">
            <w:pPr>
              <w:rPr>
                <w:sz w:val="20"/>
                <w:szCs w:val="20"/>
              </w:rPr>
            </w:pPr>
            <w:r w:rsidRPr="00DA78A5">
              <w:rPr>
                <w:sz w:val="20"/>
                <w:szCs w:val="20"/>
              </w:rPr>
              <w:t>2012 Auyeung</w:t>
            </w:r>
          </w:p>
          <w:p w14:paraId="066C6F33" w14:textId="77777777" w:rsidR="00E14BC1" w:rsidRPr="00DA78A5" w:rsidRDefault="00E14BC1" w:rsidP="00E14BC1">
            <w:pPr>
              <w:rPr>
                <w:sz w:val="20"/>
                <w:szCs w:val="20"/>
              </w:rPr>
            </w:pPr>
            <w:r w:rsidRPr="00DA78A5">
              <w:rPr>
                <w:sz w:val="20"/>
                <w:szCs w:val="20"/>
              </w:rPr>
              <w:t>2007 Navarro-Sanchez</w:t>
            </w:r>
          </w:p>
          <w:p w14:paraId="08F2A623" w14:textId="77777777" w:rsidR="00E14BC1" w:rsidRDefault="00E14BC1" w:rsidP="00E14BC1"/>
        </w:tc>
        <w:tc>
          <w:tcPr>
            <w:tcW w:w="1843" w:type="dxa"/>
          </w:tcPr>
          <w:p w14:paraId="5FDC3F71" w14:textId="77777777" w:rsidR="00E14BC1" w:rsidRDefault="00E14BC1" w:rsidP="00E14BC1">
            <w:r>
              <w:t>1.CAL</w:t>
            </w:r>
          </w:p>
          <w:p w14:paraId="1F7AAAC5" w14:textId="77777777" w:rsidR="00E14BC1" w:rsidRDefault="00E14BC1" w:rsidP="00E14BC1">
            <w:r>
              <w:t>2.PD</w:t>
            </w:r>
          </w:p>
          <w:p w14:paraId="3FF5FD71" w14:textId="77777777" w:rsidR="00E14BC1" w:rsidRDefault="00E14BC1" w:rsidP="00E14BC1">
            <w:r>
              <w:t>3.BoP</w:t>
            </w:r>
          </w:p>
          <w:p w14:paraId="5B08A287" w14:textId="77777777" w:rsidR="00E14BC1" w:rsidRDefault="00E14BC1" w:rsidP="00E14BC1">
            <w:r>
              <w:t>4.PI</w:t>
            </w:r>
          </w:p>
          <w:p w14:paraId="75500402" w14:textId="77777777" w:rsidR="00E14BC1" w:rsidRDefault="00E14BC1" w:rsidP="00E14BC1">
            <w:r>
              <w:t>5.#GE</w:t>
            </w:r>
          </w:p>
        </w:tc>
        <w:tc>
          <w:tcPr>
            <w:tcW w:w="1351" w:type="dxa"/>
          </w:tcPr>
          <w:p w14:paraId="19B6C14E" w14:textId="77777777" w:rsidR="00E14BC1" w:rsidRDefault="00E14BC1" w:rsidP="00E14BC1">
            <w:r>
              <w:t>1.HbA1c</w:t>
            </w:r>
          </w:p>
          <w:p w14:paraId="13229B7D" w14:textId="77777777" w:rsidR="00E14BC1" w:rsidRDefault="00E14BC1" w:rsidP="00E14BC1">
            <w:r>
              <w:t>2.hs-CRP</w:t>
            </w:r>
          </w:p>
          <w:p w14:paraId="31B3CF32" w14:textId="77777777" w:rsidR="00E14BC1" w:rsidRDefault="00E14BC1" w:rsidP="00E14BC1">
            <w:r>
              <w:t>3.IL-1</w:t>
            </w:r>
            <w:r>
              <w:sym w:font="Symbol" w:char="F062"/>
            </w:r>
          </w:p>
          <w:p w14:paraId="5A208143" w14:textId="77777777" w:rsidR="00E14BC1" w:rsidRDefault="00E14BC1" w:rsidP="00E14BC1">
            <w:r>
              <w:t>4.IL-6</w:t>
            </w:r>
          </w:p>
          <w:p w14:paraId="2C0BC7D9" w14:textId="77777777" w:rsidR="00E14BC1" w:rsidRDefault="00E14BC1" w:rsidP="00E14BC1">
            <w:r>
              <w:t>5.TNF-</w:t>
            </w:r>
            <w:r>
              <w:sym w:font="Symbol" w:char="F061"/>
            </w:r>
          </w:p>
        </w:tc>
        <w:tc>
          <w:tcPr>
            <w:tcW w:w="3828" w:type="dxa"/>
          </w:tcPr>
          <w:p w14:paraId="5AFEA7DF" w14:textId="77777777" w:rsidR="00E14BC1" w:rsidRDefault="00E14BC1" w:rsidP="00E14BC1">
            <w:r>
              <w:t xml:space="preserve">14 studies rapporteerden </w:t>
            </w:r>
            <w:r>
              <w:sym w:font="Symbol" w:char="F0DF"/>
            </w:r>
            <w:r>
              <w:t xml:space="preserve"> HbA1c</w:t>
            </w:r>
          </w:p>
          <w:p w14:paraId="767B0042" w14:textId="77777777" w:rsidR="00E14BC1" w:rsidRDefault="00E14BC1" w:rsidP="00E14BC1">
            <w:r>
              <w:t>7 studies vonden dit resultaat niet</w:t>
            </w:r>
          </w:p>
          <w:p w14:paraId="67C5D38B" w14:textId="77777777" w:rsidR="00E14BC1" w:rsidRDefault="00E14BC1" w:rsidP="00E14BC1"/>
          <w:p w14:paraId="2B51672B" w14:textId="77777777" w:rsidR="00E14BC1" w:rsidRDefault="00E14BC1" w:rsidP="00E14BC1">
            <w:r>
              <w:t>14/21 toonden significantie aan in daling van HbA1c dwz 66%:</w:t>
            </w:r>
          </w:p>
          <w:p w14:paraId="6CEFB722" w14:textId="77777777" w:rsidR="00E14BC1" w:rsidRDefault="00E14BC1" w:rsidP="00E14BC1">
            <w:r>
              <w:t>-69% RCT</w:t>
            </w:r>
          </w:p>
          <w:p w14:paraId="43517D60" w14:textId="77777777" w:rsidR="00E14BC1" w:rsidRDefault="00E14BC1" w:rsidP="00E14BC1">
            <w:r>
              <w:t>-62% non-RCT</w:t>
            </w:r>
          </w:p>
        </w:tc>
      </w:tr>
      <w:tr w:rsidR="00E14BC1" w14:paraId="37E2F764" w14:textId="77777777" w:rsidTr="00E14BC1">
        <w:tc>
          <w:tcPr>
            <w:tcW w:w="1277" w:type="dxa"/>
          </w:tcPr>
          <w:p w14:paraId="465BAD9A" w14:textId="77777777" w:rsidR="00E14BC1" w:rsidRDefault="00E14BC1" w:rsidP="00E14BC1">
            <w:r>
              <w:t>2.Amare Teshome</w:t>
            </w:r>
          </w:p>
        </w:tc>
        <w:tc>
          <w:tcPr>
            <w:tcW w:w="1276" w:type="dxa"/>
          </w:tcPr>
          <w:p w14:paraId="461FBB3F" w14:textId="77777777" w:rsidR="00E14BC1" w:rsidRDefault="00E14BC1" w:rsidP="00E14BC1">
            <w:r>
              <w:t>Effectiviteit van NSPT vs geen paro thearpie op HbA1c en FPG waarden in DM2 pt’en</w:t>
            </w:r>
          </w:p>
        </w:tc>
        <w:tc>
          <w:tcPr>
            <w:tcW w:w="1701" w:type="dxa"/>
          </w:tcPr>
          <w:p w14:paraId="4A5F329B" w14:textId="77777777" w:rsidR="00E14BC1" w:rsidRDefault="00E14BC1" w:rsidP="00E14BC1">
            <w:r>
              <w:t>-MEDLINE</w:t>
            </w:r>
          </w:p>
          <w:p w14:paraId="41255287" w14:textId="77777777" w:rsidR="00E14BC1" w:rsidRDefault="00E14BC1" w:rsidP="00E14BC1">
            <w:r>
              <w:t>-Cochrane library (central)</w:t>
            </w:r>
          </w:p>
          <w:p w14:paraId="4FDBE64D" w14:textId="77777777" w:rsidR="00E14BC1" w:rsidRDefault="00E14BC1" w:rsidP="00E14BC1">
            <w:r>
              <w:t>-EMBASE</w:t>
            </w:r>
          </w:p>
          <w:p w14:paraId="421EE8F8" w14:textId="77777777" w:rsidR="00E14BC1" w:rsidRDefault="00E14BC1" w:rsidP="00E14BC1">
            <w:r>
              <w:t>-CINAHL</w:t>
            </w:r>
          </w:p>
          <w:p w14:paraId="36DC597F" w14:textId="77777777" w:rsidR="00E14BC1" w:rsidRDefault="00E14BC1" w:rsidP="00E14BC1">
            <w:r>
              <w:t>-manual search</w:t>
            </w:r>
          </w:p>
          <w:p w14:paraId="3E622A17" w14:textId="77777777" w:rsidR="00E14BC1" w:rsidRDefault="00E14BC1" w:rsidP="00E14BC1">
            <w:r>
              <w:t>sleutelwoorden:</w:t>
            </w:r>
          </w:p>
          <w:p w14:paraId="56F57CBC" w14:textId="77777777" w:rsidR="00E14BC1" w:rsidRDefault="00E14BC1" w:rsidP="00E14BC1">
            <w:r>
              <w:t>1.</w:t>
            </w:r>
            <w:r>
              <w:sym w:font="Symbol" w:char="F05B"/>
            </w:r>
            <w:r>
              <w:t>periodontaltherapy</w:t>
            </w:r>
            <w:r>
              <w:sym w:font="Symbol" w:char="F05D"/>
            </w:r>
            <w:r>
              <w:t xml:space="preserve"> AND</w:t>
            </w:r>
            <w:r>
              <w:sym w:font="Symbol" w:char="F05B"/>
            </w:r>
            <w:r>
              <w:t>type 2 diabetes</w:t>
            </w:r>
            <w:r>
              <w:sym w:font="Symbol" w:char="F05D"/>
            </w:r>
          </w:p>
          <w:p w14:paraId="22BF23F9" w14:textId="77777777" w:rsidR="00E14BC1" w:rsidRDefault="00E14BC1" w:rsidP="00E14BC1">
            <w:r>
              <w:t xml:space="preserve">2. </w:t>
            </w:r>
            <w:r>
              <w:sym w:font="Symbol" w:char="F05B"/>
            </w:r>
            <w:r>
              <w:t>periodontal disease</w:t>
            </w:r>
            <w:r>
              <w:sym w:font="Symbol" w:char="F05D"/>
            </w:r>
            <w:r>
              <w:t>AND</w:t>
            </w:r>
            <w:r>
              <w:sym w:font="Symbol" w:char="F05B"/>
            </w:r>
            <w:r>
              <w:t>type 2 diabetes mellitus</w:t>
            </w:r>
            <w:r>
              <w:sym w:font="Symbol" w:char="F05D"/>
            </w:r>
          </w:p>
          <w:p w14:paraId="19D3BB9C" w14:textId="77777777" w:rsidR="00E14BC1" w:rsidRDefault="00E14BC1" w:rsidP="00E14BC1">
            <w:r>
              <w:t xml:space="preserve">3. </w:t>
            </w:r>
            <w:r>
              <w:sym w:font="Symbol" w:char="F05B"/>
            </w:r>
            <w:r>
              <w:t>periodontal disease</w:t>
            </w:r>
            <w:r>
              <w:sym w:font="Symbol" w:char="F05D"/>
            </w:r>
            <w:r>
              <w:t xml:space="preserve">AND </w:t>
            </w:r>
            <w:r>
              <w:sym w:font="Symbol" w:char="F05B"/>
            </w:r>
            <w:r>
              <w:t>glycemic control</w:t>
            </w:r>
            <w:r>
              <w:sym w:font="Symbol" w:char="F05D"/>
            </w:r>
          </w:p>
          <w:p w14:paraId="6AD11354" w14:textId="77777777" w:rsidR="00E14BC1" w:rsidRDefault="00E14BC1" w:rsidP="00E14BC1">
            <w:r>
              <w:t xml:space="preserve">4. </w:t>
            </w:r>
            <w:r>
              <w:sym w:font="Symbol" w:char="F05B"/>
            </w:r>
            <w:r>
              <w:t>periodontal disease</w:t>
            </w:r>
            <w:r>
              <w:sym w:font="Symbol" w:char="F05D"/>
            </w:r>
            <w:r>
              <w:t xml:space="preserve"> AND </w:t>
            </w:r>
            <w:r>
              <w:sym w:font="Symbol" w:char="F05B"/>
            </w:r>
            <w:r>
              <w:t>diabetes mellitis</w:t>
            </w:r>
            <w:r>
              <w:sym w:font="Symbol" w:char="F05D"/>
            </w:r>
          </w:p>
        </w:tc>
        <w:tc>
          <w:tcPr>
            <w:tcW w:w="2409" w:type="dxa"/>
          </w:tcPr>
          <w:p w14:paraId="71DF7E8A" w14:textId="77777777" w:rsidR="00E14BC1" w:rsidRDefault="00E14BC1" w:rsidP="00E14BC1">
            <w:r>
              <w:t>-RCT</w:t>
            </w:r>
          </w:p>
          <w:p w14:paraId="26066C3F" w14:textId="77777777" w:rsidR="00E14BC1" w:rsidRDefault="00E14BC1" w:rsidP="00E14BC1">
            <w:r>
              <w:t>-Engelse studies tussen 2005-2015</w:t>
            </w:r>
          </w:p>
          <w:p w14:paraId="5F7366F4" w14:textId="77777777" w:rsidR="00E14BC1" w:rsidRDefault="00E14BC1" w:rsidP="00E14BC1">
            <w:r>
              <w:t>-alle pt hebben P en DM2</w:t>
            </w:r>
          </w:p>
          <w:p w14:paraId="69419613" w14:textId="77777777" w:rsidR="00E14BC1" w:rsidRDefault="00E14BC1" w:rsidP="00E14BC1">
            <w:r>
              <w:t>-follow-up 3mdn</w:t>
            </w:r>
          </w:p>
          <w:p w14:paraId="14274546" w14:textId="77777777" w:rsidR="00E14BC1" w:rsidRDefault="00E14BC1" w:rsidP="00E14BC1">
            <w:r>
              <w:t>-alle I-groep deelnemers kregen NSPT en controle groep kreeg niets</w:t>
            </w:r>
          </w:p>
          <w:p w14:paraId="41995743" w14:textId="77777777" w:rsidR="00E14BC1" w:rsidRDefault="00E14BC1" w:rsidP="00E14BC1"/>
        </w:tc>
        <w:tc>
          <w:tcPr>
            <w:tcW w:w="2552" w:type="dxa"/>
          </w:tcPr>
          <w:p w14:paraId="32B56E19" w14:textId="77777777" w:rsidR="00E14BC1" w:rsidRDefault="00E14BC1" w:rsidP="00E14BC1">
            <w:r>
              <w:t>7 artikels en 473  interventie groep + 467 controle groep deelnemers (totaal 940):</w:t>
            </w:r>
          </w:p>
          <w:p w14:paraId="754D76DE" w14:textId="77777777" w:rsidR="00E14BC1" w:rsidRDefault="00E14BC1" w:rsidP="00E14BC1">
            <w:r>
              <w:t>7 RCT:</w:t>
            </w:r>
          </w:p>
          <w:p w14:paraId="37D60EEC" w14:textId="77777777" w:rsidR="00E14BC1" w:rsidRPr="00DA78A5" w:rsidRDefault="00E14BC1" w:rsidP="00E14BC1">
            <w:pPr>
              <w:rPr>
                <w:sz w:val="20"/>
                <w:szCs w:val="20"/>
              </w:rPr>
            </w:pPr>
            <w:r w:rsidRPr="00DA78A5">
              <w:rPr>
                <w:sz w:val="20"/>
                <w:szCs w:val="20"/>
              </w:rPr>
              <w:t>2011 Koromantzos</w:t>
            </w:r>
          </w:p>
          <w:p w14:paraId="2A073958" w14:textId="77777777" w:rsidR="00E14BC1" w:rsidRPr="00DA78A5" w:rsidRDefault="00E14BC1" w:rsidP="00E14BC1">
            <w:pPr>
              <w:rPr>
                <w:sz w:val="20"/>
                <w:szCs w:val="20"/>
              </w:rPr>
            </w:pPr>
            <w:r w:rsidRPr="00DA78A5">
              <w:rPr>
                <w:sz w:val="20"/>
                <w:szCs w:val="20"/>
              </w:rPr>
              <w:t>2015 Kumar</w:t>
            </w:r>
          </w:p>
          <w:p w14:paraId="722FB4FD" w14:textId="77777777" w:rsidR="00E14BC1" w:rsidRPr="00DA78A5" w:rsidRDefault="00E14BC1" w:rsidP="00E14BC1">
            <w:pPr>
              <w:rPr>
                <w:sz w:val="20"/>
                <w:szCs w:val="20"/>
              </w:rPr>
            </w:pPr>
            <w:r w:rsidRPr="00DA78A5">
              <w:rPr>
                <w:sz w:val="20"/>
                <w:szCs w:val="20"/>
              </w:rPr>
              <w:t>2014 Kanduluru and Naganandini</w:t>
            </w:r>
          </w:p>
          <w:p w14:paraId="2B3F4DD0" w14:textId="77777777" w:rsidR="00E14BC1" w:rsidRPr="00DA78A5" w:rsidRDefault="00E14BC1" w:rsidP="00E14BC1">
            <w:pPr>
              <w:rPr>
                <w:sz w:val="20"/>
                <w:szCs w:val="20"/>
              </w:rPr>
            </w:pPr>
            <w:r w:rsidRPr="00DA78A5">
              <w:rPr>
                <w:sz w:val="20"/>
                <w:szCs w:val="20"/>
              </w:rPr>
              <w:t>2013 Engebretson</w:t>
            </w:r>
          </w:p>
          <w:p w14:paraId="369900CD" w14:textId="77777777" w:rsidR="00E14BC1" w:rsidRPr="00DA78A5" w:rsidRDefault="00E14BC1" w:rsidP="00E14BC1">
            <w:pPr>
              <w:rPr>
                <w:sz w:val="20"/>
                <w:szCs w:val="20"/>
              </w:rPr>
            </w:pPr>
            <w:r w:rsidRPr="00DA78A5">
              <w:rPr>
                <w:sz w:val="20"/>
                <w:szCs w:val="20"/>
              </w:rPr>
              <w:t>2014 Gay</w:t>
            </w:r>
          </w:p>
          <w:p w14:paraId="26C082F4" w14:textId="77777777" w:rsidR="00E14BC1" w:rsidRPr="00DA78A5" w:rsidRDefault="00E14BC1" w:rsidP="00E14BC1">
            <w:pPr>
              <w:rPr>
                <w:sz w:val="20"/>
                <w:szCs w:val="20"/>
              </w:rPr>
            </w:pPr>
            <w:r w:rsidRPr="00DA78A5">
              <w:rPr>
                <w:sz w:val="20"/>
                <w:szCs w:val="20"/>
              </w:rPr>
              <w:t>2015 Kaur</w:t>
            </w:r>
          </w:p>
          <w:p w14:paraId="426C933F" w14:textId="77777777" w:rsidR="00E14BC1" w:rsidRDefault="00E14BC1" w:rsidP="00E14BC1">
            <w:r w:rsidRPr="00DA78A5">
              <w:rPr>
                <w:sz w:val="20"/>
                <w:szCs w:val="20"/>
              </w:rPr>
              <w:t>2013 Telgi</w:t>
            </w:r>
          </w:p>
        </w:tc>
        <w:tc>
          <w:tcPr>
            <w:tcW w:w="1843" w:type="dxa"/>
          </w:tcPr>
          <w:p w14:paraId="5A59B219" w14:textId="77777777" w:rsidR="00E14BC1" w:rsidRDefault="00E14BC1" w:rsidP="00E14BC1">
            <w:r>
              <w:t>1.PPD</w:t>
            </w:r>
          </w:p>
          <w:p w14:paraId="3E125D99" w14:textId="77777777" w:rsidR="00E14BC1" w:rsidRDefault="00E14BC1" w:rsidP="00E14BC1">
            <w:r>
              <w:t>2.CAL</w:t>
            </w:r>
          </w:p>
        </w:tc>
        <w:tc>
          <w:tcPr>
            <w:tcW w:w="1351" w:type="dxa"/>
          </w:tcPr>
          <w:p w14:paraId="619D7B5D" w14:textId="77777777" w:rsidR="00E14BC1" w:rsidRDefault="00E14BC1" w:rsidP="00E14BC1">
            <w:r>
              <w:t>1.HbA1c</w:t>
            </w:r>
          </w:p>
          <w:p w14:paraId="7192953E" w14:textId="77777777" w:rsidR="00E14BC1" w:rsidRDefault="00E14BC1" w:rsidP="00E14BC1">
            <w:r>
              <w:t>2.FPG</w:t>
            </w:r>
          </w:p>
        </w:tc>
        <w:tc>
          <w:tcPr>
            <w:tcW w:w="3828" w:type="dxa"/>
          </w:tcPr>
          <w:p w14:paraId="1F747266" w14:textId="77777777" w:rsidR="00E14BC1" w:rsidRDefault="00E14BC1" w:rsidP="00E14BC1">
            <w:r>
              <w:t xml:space="preserve">Alle deelnemers aan interventie groep ontvingen SCL + RPL </w:t>
            </w:r>
            <w:r>
              <w:sym w:font="Symbol" w:char="F0B1"/>
            </w:r>
            <w:r>
              <w:t xml:space="preserve"> adjuvante therapie ( AB/mondspoeling)</w:t>
            </w:r>
          </w:p>
          <w:p w14:paraId="515564BB" w14:textId="77777777" w:rsidR="00E14BC1" w:rsidRDefault="00E14BC1" w:rsidP="00E14BC1">
            <w:r>
              <w:t>In alle artikels werd een daling van HbA1c waargenomen. Gemiddelde reductie hieruit is 0,53%</w:t>
            </w:r>
          </w:p>
          <w:p w14:paraId="5406442E" w14:textId="77777777" w:rsidR="00E14BC1" w:rsidRDefault="00E14BC1" w:rsidP="00E14BC1">
            <w:r>
              <w:t>Bescheiden impact heeft NSPT op glycemische controle</w:t>
            </w:r>
          </w:p>
          <w:p w14:paraId="0F728848" w14:textId="77777777" w:rsidR="00E14BC1" w:rsidRDefault="00E14BC1" w:rsidP="00E14BC1">
            <w:r>
              <w:t>In 4 studies daalde ook FPG</w:t>
            </w:r>
          </w:p>
        </w:tc>
      </w:tr>
      <w:tr w:rsidR="00E14BC1" w14:paraId="5B026B6B" w14:textId="77777777" w:rsidTr="00E14BC1">
        <w:tc>
          <w:tcPr>
            <w:tcW w:w="1277" w:type="dxa"/>
          </w:tcPr>
          <w:p w14:paraId="19398AE0" w14:textId="77777777" w:rsidR="00E14BC1" w:rsidRDefault="00E14BC1" w:rsidP="00E14BC1">
            <w:r>
              <w:t>3.JE Botero</w:t>
            </w:r>
          </w:p>
        </w:tc>
        <w:tc>
          <w:tcPr>
            <w:tcW w:w="1276" w:type="dxa"/>
          </w:tcPr>
          <w:p w14:paraId="4F917B28" w14:textId="77777777" w:rsidR="00E14BC1" w:rsidRDefault="00E14BC1" w:rsidP="00E14BC1">
            <w:r>
              <w:t>Effect van paro bh op HbA1c bij DM en P pt’en</w:t>
            </w:r>
          </w:p>
        </w:tc>
        <w:tc>
          <w:tcPr>
            <w:tcW w:w="1701" w:type="dxa"/>
          </w:tcPr>
          <w:p w14:paraId="1B2E87D3" w14:textId="77777777" w:rsidR="00E14BC1" w:rsidRDefault="00E14BC1" w:rsidP="00E14BC1">
            <w:r>
              <w:t>-medline via pubmed</w:t>
            </w:r>
          </w:p>
          <w:p w14:paraId="631D5868" w14:textId="77777777" w:rsidR="00E14BC1" w:rsidRDefault="00E14BC1" w:rsidP="00E14BC1">
            <w:r>
              <w:t>-embase</w:t>
            </w:r>
          </w:p>
          <w:p w14:paraId="77D574CE" w14:textId="77777777" w:rsidR="00E14BC1" w:rsidRDefault="00E14BC1" w:rsidP="00E14BC1">
            <w:r>
              <w:t>-cochrane database of systematic reviews</w:t>
            </w:r>
          </w:p>
          <w:p w14:paraId="52EEF9AC" w14:textId="77777777" w:rsidR="00E14BC1" w:rsidRDefault="00E14BC1" w:rsidP="00E14BC1">
            <w:r>
              <w:t>science direct</w:t>
            </w:r>
          </w:p>
          <w:p w14:paraId="34ED189F" w14:textId="77777777" w:rsidR="00E14BC1" w:rsidRDefault="00E14BC1" w:rsidP="00E14BC1">
            <w:r>
              <w:t>-google scolar</w:t>
            </w:r>
          </w:p>
          <w:p w14:paraId="06D65D23" w14:textId="77777777" w:rsidR="00E14BC1" w:rsidRDefault="00E14BC1" w:rsidP="00E14BC1">
            <w:r>
              <w:t>-scopus</w:t>
            </w:r>
          </w:p>
          <w:p w14:paraId="68BFC53B" w14:textId="77777777" w:rsidR="00E14BC1" w:rsidRDefault="00E14BC1" w:rsidP="00E14BC1">
            <w:r>
              <w:t>-scielo</w:t>
            </w:r>
          </w:p>
        </w:tc>
        <w:tc>
          <w:tcPr>
            <w:tcW w:w="2409" w:type="dxa"/>
          </w:tcPr>
          <w:p w14:paraId="1FFE4725" w14:textId="77777777" w:rsidR="00E14BC1" w:rsidRDefault="00E14BC1" w:rsidP="00E14BC1">
            <w:r>
              <w:t>1.systematic reviews met en zonder meta-analyses</w:t>
            </w:r>
          </w:p>
          <w:p w14:paraId="78FC20B1" w14:textId="77777777" w:rsidR="00E14BC1" w:rsidRDefault="00E14BC1" w:rsidP="00E14BC1">
            <w:r>
              <w:t>2.artikels vergelijken NSPT met of zonder AB met controle groep (geen NSPT of verlaat of alleen supragingivale profylaxe)</w:t>
            </w:r>
          </w:p>
          <w:p w14:paraId="7B7F26B9" w14:textId="77777777" w:rsidR="00E14BC1" w:rsidRDefault="00E14BC1" w:rsidP="00E14BC1">
            <w:r>
              <w:t>3.HbA1c primaire outcome en FBG secundaire outcome</w:t>
            </w:r>
          </w:p>
          <w:p w14:paraId="57FD944C" w14:textId="77777777" w:rsidR="00E14BC1" w:rsidRDefault="00E14BC1" w:rsidP="00E14BC1">
            <w:r>
              <w:t>4.Engels/Spaans/Portugese artikels</w:t>
            </w:r>
          </w:p>
          <w:p w14:paraId="362F02A6" w14:textId="77777777" w:rsidR="00E14BC1" w:rsidRDefault="00E14BC1" w:rsidP="00E14BC1">
            <w:r>
              <w:t>5.artikels gepubliceerd tussen 1995-2015(juli)</w:t>
            </w:r>
          </w:p>
        </w:tc>
        <w:tc>
          <w:tcPr>
            <w:tcW w:w="2552" w:type="dxa"/>
          </w:tcPr>
          <w:p w14:paraId="44856861" w14:textId="77777777" w:rsidR="00E14BC1" w:rsidRDefault="00E14BC1" w:rsidP="00E14BC1">
            <w:r>
              <w:t>13 systematic reviews</w:t>
            </w:r>
          </w:p>
          <w:p w14:paraId="4D02356B" w14:textId="77777777" w:rsidR="00E14BC1" w:rsidRPr="00FB444F" w:rsidRDefault="00E14BC1" w:rsidP="00E14BC1">
            <w:pPr>
              <w:rPr>
                <w:sz w:val="20"/>
                <w:szCs w:val="20"/>
              </w:rPr>
            </w:pPr>
            <w:r w:rsidRPr="00FB444F">
              <w:rPr>
                <w:sz w:val="20"/>
                <w:szCs w:val="20"/>
              </w:rPr>
              <w:t>2015 simpson</w:t>
            </w:r>
          </w:p>
          <w:p w14:paraId="68C81E17" w14:textId="77777777" w:rsidR="00E14BC1" w:rsidRPr="00FB444F" w:rsidRDefault="00E14BC1" w:rsidP="00E14BC1">
            <w:pPr>
              <w:rPr>
                <w:sz w:val="20"/>
                <w:szCs w:val="20"/>
              </w:rPr>
            </w:pPr>
            <w:r w:rsidRPr="00FB444F">
              <w:rPr>
                <w:sz w:val="20"/>
                <w:szCs w:val="20"/>
              </w:rPr>
              <w:t>2015 Li</w:t>
            </w:r>
          </w:p>
          <w:p w14:paraId="6037387D" w14:textId="77777777" w:rsidR="00E14BC1" w:rsidRPr="00FB444F" w:rsidRDefault="00E14BC1" w:rsidP="00E14BC1">
            <w:pPr>
              <w:rPr>
                <w:sz w:val="20"/>
                <w:szCs w:val="20"/>
              </w:rPr>
            </w:pPr>
            <w:r w:rsidRPr="00FB444F">
              <w:rPr>
                <w:sz w:val="20"/>
                <w:szCs w:val="20"/>
              </w:rPr>
              <w:t>2014 wang</w:t>
            </w:r>
          </w:p>
          <w:p w14:paraId="417EEEF9" w14:textId="77777777" w:rsidR="00E14BC1" w:rsidRPr="00FB444F" w:rsidRDefault="00E14BC1" w:rsidP="00E14BC1">
            <w:pPr>
              <w:rPr>
                <w:sz w:val="20"/>
                <w:szCs w:val="20"/>
              </w:rPr>
            </w:pPr>
            <w:r w:rsidRPr="00FB444F">
              <w:rPr>
                <w:sz w:val="20"/>
                <w:szCs w:val="20"/>
              </w:rPr>
              <w:t>2014 Mauri-Obradors</w:t>
            </w:r>
          </w:p>
          <w:p w14:paraId="3DA29EF3" w14:textId="77777777" w:rsidR="00E14BC1" w:rsidRPr="00FB444F" w:rsidRDefault="00E14BC1" w:rsidP="00E14BC1">
            <w:pPr>
              <w:rPr>
                <w:sz w:val="20"/>
                <w:szCs w:val="20"/>
              </w:rPr>
            </w:pPr>
            <w:r w:rsidRPr="00FB444F">
              <w:rPr>
                <w:sz w:val="20"/>
                <w:szCs w:val="20"/>
              </w:rPr>
              <w:t>2014 sun</w:t>
            </w:r>
          </w:p>
          <w:p w14:paraId="22B8979C" w14:textId="77777777" w:rsidR="00E14BC1" w:rsidRPr="00FB444F" w:rsidRDefault="00E14BC1" w:rsidP="00E14BC1">
            <w:pPr>
              <w:rPr>
                <w:sz w:val="20"/>
                <w:szCs w:val="20"/>
              </w:rPr>
            </w:pPr>
            <w:r w:rsidRPr="00FB444F">
              <w:rPr>
                <w:sz w:val="20"/>
                <w:szCs w:val="20"/>
              </w:rPr>
              <w:t>2014 wang</w:t>
            </w:r>
          </w:p>
          <w:p w14:paraId="1E9D1284" w14:textId="77777777" w:rsidR="00E14BC1" w:rsidRPr="00FB444F" w:rsidRDefault="00E14BC1" w:rsidP="00E14BC1">
            <w:pPr>
              <w:rPr>
                <w:sz w:val="20"/>
                <w:szCs w:val="20"/>
              </w:rPr>
            </w:pPr>
            <w:r w:rsidRPr="00FB444F">
              <w:rPr>
                <w:sz w:val="20"/>
                <w:szCs w:val="20"/>
              </w:rPr>
              <w:t>2013 corbella</w:t>
            </w:r>
          </w:p>
          <w:p w14:paraId="0ADC1970" w14:textId="77777777" w:rsidR="00E14BC1" w:rsidRDefault="00E14BC1" w:rsidP="00E14BC1">
            <w:r w:rsidRPr="00FB444F">
              <w:rPr>
                <w:sz w:val="20"/>
                <w:szCs w:val="20"/>
              </w:rPr>
              <w:t>2013 engebretson</w:t>
            </w:r>
          </w:p>
          <w:p w14:paraId="38C89C1B" w14:textId="77777777" w:rsidR="00E14BC1" w:rsidRDefault="00E14BC1" w:rsidP="00E14BC1">
            <w:r>
              <w:t>2013 sgolastra</w:t>
            </w:r>
          </w:p>
          <w:p w14:paraId="0319770D" w14:textId="77777777" w:rsidR="00E14BC1" w:rsidRPr="00FB444F" w:rsidRDefault="00E14BC1" w:rsidP="00E14BC1">
            <w:pPr>
              <w:rPr>
                <w:sz w:val="20"/>
                <w:szCs w:val="20"/>
              </w:rPr>
            </w:pPr>
            <w:r w:rsidRPr="00FB444F">
              <w:rPr>
                <w:sz w:val="20"/>
                <w:szCs w:val="20"/>
              </w:rPr>
              <w:t>2013 Liew</w:t>
            </w:r>
          </w:p>
          <w:p w14:paraId="02F8ECE4" w14:textId="77777777" w:rsidR="00E14BC1" w:rsidRPr="00FB444F" w:rsidRDefault="00E14BC1" w:rsidP="00E14BC1">
            <w:pPr>
              <w:rPr>
                <w:sz w:val="20"/>
                <w:szCs w:val="20"/>
              </w:rPr>
            </w:pPr>
            <w:r w:rsidRPr="00FB444F">
              <w:rPr>
                <w:sz w:val="20"/>
                <w:szCs w:val="20"/>
              </w:rPr>
              <w:t>2010 Simpson</w:t>
            </w:r>
          </w:p>
          <w:p w14:paraId="22A49F07" w14:textId="77777777" w:rsidR="00E14BC1" w:rsidRPr="00FB444F" w:rsidRDefault="00E14BC1" w:rsidP="00E14BC1">
            <w:pPr>
              <w:rPr>
                <w:sz w:val="20"/>
                <w:szCs w:val="20"/>
              </w:rPr>
            </w:pPr>
            <w:r w:rsidRPr="00FB444F">
              <w:rPr>
                <w:sz w:val="20"/>
                <w:szCs w:val="20"/>
              </w:rPr>
              <w:t>2010 Teeuw</w:t>
            </w:r>
          </w:p>
          <w:p w14:paraId="2075A2DC" w14:textId="77777777" w:rsidR="00E14BC1" w:rsidRPr="00FB444F" w:rsidRDefault="00E14BC1" w:rsidP="00E14BC1">
            <w:pPr>
              <w:rPr>
                <w:sz w:val="20"/>
                <w:szCs w:val="20"/>
              </w:rPr>
            </w:pPr>
            <w:r w:rsidRPr="00FB444F">
              <w:rPr>
                <w:sz w:val="20"/>
                <w:szCs w:val="20"/>
              </w:rPr>
              <w:t>2008 darre</w:t>
            </w:r>
          </w:p>
          <w:p w14:paraId="5BF5A384" w14:textId="77777777" w:rsidR="00E14BC1" w:rsidRDefault="00E14BC1" w:rsidP="00E14BC1">
            <w:pPr>
              <w:rPr>
                <w:sz w:val="20"/>
                <w:szCs w:val="20"/>
              </w:rPr>
            </w:pPr>
            <w:r w:rsidRPr="00FB444F">
              <w:rPr>
                <w:sz w:val="20"/>
                <w:szCs w:val="20"/>
              </w:rPr>
              <w:t>2005 Janket</w:t>
            </w:r>
          </w:p>
          <w:p w14:paraId="798EF7BC" w14:textId="77777777" w:rsidR="00E14BC1" w:rsidRDefault="00E14BC1" w:rsidP="00E14BC1">
            <w:pPr>
              <w:rPr>
                <w:sz w:val="20"/>
                <w:szCs w:val="20"/>
              </w:rPr>
            </w:pPr>
          </w:p>
          <w:p w14:paraId="7CC2E001" w14:textId="77777777" w:rsidR="00E14BC1" w:rsidRDefault="00E14BC1" w:rsidP="00E14BC1">
            <w:r>
              <w:rPr>
                <w:sz w:val="20"/>
                <w:szCs w:val="20"/>
              </w:rPr>
              <w:t>55 studies in totaal geïncludeerd met 39 RCT en 16 non-RCT</w:t>
            </w:r>
          </w:p>
        </w:tc>
        <w:tc>
          <w:tcPr>
            <w:tcW w:w="1843" w:type="dxa"/>
          </w:tcPr>
          <w:p w14:paraId="5B18782E" w14:textId="77777777" w:rsidR="00E14BC1" w:rsidRDefault="00E14BC1" w:rsidP="00E14BC1"/>
        </w:tc>
        <w:tc>
          <w:tcPr>
            <w:tcW w:w="1351" w:type="dxa"/>
          </w:tcPr>
          <w:p w14:paraId="54C75341" w14:textId="77777777" w:rsidR="00E14BC1" w:rsidRDefault="00E14BC1" w:rsidP="00E14BC1"/>
        </w:tc>
        <w:tc>
          <w:tcPr>
            <w:tcW w:w="3828" w:type="dxa"/>
          </w:tcPr>
          <w:p w14:paraId="7DD1B695" w14:textId="77777777" w:rsidR="00E14BC1" w:rsidRDefault="00E14BC1" w:rsidP="00E14BC1">
            <w:r>
              <w:t>Reductie van HbA1c waarden werden aangetoond ( 0,23-1,03%) over 3 maanden na bh bij P en DM pt’en in 10/12 van reviews met meta-analyse en werden significant bevonden.</w:t>
            </w:r>
          </w:p>
          <w:p w14:paraId="71566764" w14:textId="77777777" w:rsidR="00E14BC1" w:rsidRDefault="00E14BC1" w:rsidP="00E14BC1">
            <w:r>
              <w:t xml:space="preserve">Daling van FBG van 0,69 tot 9,04 mg/dL in 3/ 12 studies waarvan 2 significant </w:t>
            </w:r>
          </w:p>
          <w:p w14:paraId="1AC94B83" w14:textId="77777777" w:rsidR="00E14BC1" w:rsidRDefault="00E14BC1" w:rsidP="00E14BC1">
            <w:r>
              <w:t>Korte termijn studies met kleine sample size en hoge heterogeniteit suggeren dat paro bh de glycemische controle kan verbeteren na 3 mdn bij pt met DM2 en P. Lange termijn studies met grote sample size voorzien niet dat paro bh de glycemische waarden kan verbeteren</w:t>
            </w:r>
          </w:p>
          <w:p w14:paraId="37628E86" w14:textId="77777777" w:rsidR="00E14BC1" w:rsidRDefault="00E14BC1" w:rsidP="00E14BC1"/>
        </w:tc>
      </w:tr>
    </w:tbl>
    <w:p w14:paraId="3E3C34B0" w14:textId="371BD2AB" w:rsidR="007B17B5" w:rsidRPr="007B17B5" w:rsidRDefault="007B17B5" w:rsidP="007B17B5">
      <w:pPr>
        <w:pStyle w:val="BackCoverAdres1"/>
        <w:sectPr w:rsidR="007B17B5" w:rsidRPr="007B17B5" w:rsidSect="002162E0">
          <w:pgSz w:w="16840" w:h="11900" w:orient="landscape"/>
          <w:pgMar w:top="1417" w:right="1417" w:bottom="1417" w:left="1417" w:header="708" w:footer="708" w:gutter="0"/>
          <w:pgNumType w:start="1"/>
          <w:cols w:space="708"/>
          <w:docGrid w:linePitch="360"/>
        </w:sectPr>
      </w:pPr>
    </w:p>
    <w:p w14:paraId="37EF507A" w14:textId="64852A33" w:rsidR="007B17B5" w:rsidRPr="004F34D0" w:rsidRDefault="007B17B5" w:rsidP="007B17B5">
      <w:pPr>
        <w:pStyle w:val="BackCoverAdres1"/>
        <w:jc w:val="left"/>
      </w:pPr>
      <w:r>
        <w:rPr>
          <w:noProof/>
          <w:lang w:val="en-US" w:eastAsia="nl-NL"/>
        </w:rPr>
        <w:drawing>
          <wp:anchor distT="0" distB="0" distL="114300" distR="114300" simplePos="0" relativeHeight="251736064" behindDoc="1" locked="0" layoutInCell="1" allowOverlap="1" wp14:anchorId="46C9844C" wp14:editId="1DF6FF1F">
            <wp:simplePos x="0" y="0"/>
            <wp:positionH relativeFrom="page">
              <wp:posOffset>5128895</wp:posOffset>
            </wp:positionH>
            <wp:positionV relativeFrom="page">
              <wp:posOffset>785495</wp:posOffset>
            </wp:positionV>
            <wp:extent cx="2241410" cy="800100"/>
            <wp:effectExtent l="0" t="0" r="0" b="0"/>
            <wp:wrapNone/>
            <wp:docPr id="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backlogo_20mm.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41410" cy="8001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4F34D0">
        <w:t>afdeling</w:t>
      </w:r>
      <w:r>
        <w:t xml:space="preserve"> parodontologie </w:t>
      </w:r>
    </w:p>
    <w:p w14:paraId="72EF2B57" w14:textId="0139E39A" w:rsidR="007B17B5" w:rsidRPr="004F34D0" w:rsidRDefault="007B17B5" w:rsidP="007B17B5">
      <w:pPr>
        <w:pStyle w:val="BackcoverAdres2"/>
      </w:pPr>
      <w:r>
        <w:t>Kapucijnenvoer 7 blok a bus 7001</w:t>
      </w:r>
    </w:p>
    <w:p w14:paraId="5C5E8C55" w14:textId="23722B70" w:rsidR="007B17B5" w:rsidRPr="00A50268" w:rsidRDefault="007B17B5" w:rsidP="007B17B5">
      <w:pPr>
        <w:pStyle w:val="BackcoverAdres2"/>
        <w:rPr>
          <w:color w:val="0000FF" w:themeColor="hyperlink"/>
          <w:u w:val="single"/>
          <w:lang w:val="en-US"/>
        </w:rPr>
      </w:pPr>
      <w:r w:rsidRPr="004F34D0">
        <w:t>3000 LEUVEN, België</w:t>
      </w:r>
      <w:r w:rsidRPr="004F34D0">
        <w:br/>
        <w:t xml:space="preserve">tel. </w:t>
      </w:r>
      <w:r w:rsidRPr="00A50268">
        <w:rPr>
          <w:lang w:val="en-US"/>
        </w:rPr>
        <w:t xml:space="preserve">+ 32 16 </w:t>
      </w:r>
      <w:r>
        <w:rPr>
          <w:lang w:val="en-US"/>
        </w:rPr>
        <w:t>3 32483</w:t>
      </w:r>
      <w:r>
        <w:rPr>
          <w:lang w:val="en-US"/>
        </w:rPr>
        <w:br/>
        <w:t>fax + 32 16 3 32484</w:t>
      </w:r>
      <w:r w:rsidRPr="00A50268">
        <w:rPr>
          <w:lang w:val="en-US"/>
        </w:rPr>
        <w:br/>
        <w:t>@kuleuven.be</w:t>
      </w:r>
      <w:r w:rsidRPr="00A50268">
        <w:rPr>
          <w:lang w:val="en-US"/>
        </w:rPr>
        <w:br/>
      </w:r>
      <w:hyperlink r:id="rId26" w:history="1">
        <w:r w:rsidRPr="00A50268">
          <w:rPr>
            <w:rStyle w:val="Hyperlink"/>
            <w:lang w:val="en-US"/>
          </w:rPr>
          <w:t>www.kuleuven.be</w:t>
        </w:r>
      </w:hyperlink>
    </w:p>
    <w:p w14:paraId="7E62B138" w14:textId="77777777" w:rsidR="007B17B5" w:rsidRDefault="007B17B5" w:rsidP="00C90A13">
      <w:pPr>
        <w:spacing w:line="360" w:lineRule="auto"/>
        <w:jc w:val="both"/>
        <w:rPr>
          <w:rFonts w:asciiTheme="minorHAnsi" w:eastAsiaTheme="minorEastAsia" w:hAnsiTheme="minorHAnsi" w:cstheme="minorBidi"/>
          <w:lang w:eastAsia="nl-NL"/>
        </w:rPr>
      </w:pPr>
    </w:p>
    <w:p w14:paraId="2B35BA8A" w14:textId="77777777" w:rsidR="007B17B5" w:rsidRDefault="007B17B5" w:rsidP="00C90A13">
      <w:pPr>
        <w:spacing w:line="360" w:lineRule="auto"/>
        <w:jc w:val="both"/>
        <w:rPr>
          <w:rFonts w:asciiTheme="minorHAnsi" w:eastAsiaTheme="minorEastAsia" w:hAnsiTheme="minorHAnsi" w:cstheme="minorBidi"/>
          <w:lang w:eastAsia="nl-NL"/>
        </w:rPr>
      </w:pPr>
    </w:p>
    <w:p w14:paraId="47420A16" w14:textId="77777777" w:rsidR="007B17B5" w:rsidRDefault="007B17B5" w:rsidP="00C90A13">
      <w:pPr>
        <w:spacing w:line="360" w:lineRule="auto"/>
        <w:jc w:val="both"/>
        <w:rPr>
          <w:rFonts w:asciiTheme="minorHAnsi" w:eastAsiaTheme="minorEastAsia" w:hAnsiTheme="minorHAnsi" w:cstheme="minorBidi"/>
          <w:lang w:eastAsia="nl-NL"/>
        </w:rPr>
      </w:pPr>
    </w:p>
    <w:p w14:paraId="4B89D28C" w14:textId="77777777" w:rsidR="007B17B5" w:rsidRDefault="007B17B5" w:rsidP="00C90A13">
      <w:pPr>
        <w:spacing w:line="360" w:lineRule="auto"/>
        <w:jc w:val="both"/>
        <w:rPr>
          <w:rFonts w:asciiTheme="minorHAnsi" w:eastAsiaTheme="minorEastAsia" w:hAnsiTheme="minorHAnsi" w:cstheme="minorBidi"/>
          <w:lang w:eastAsia="nl-NL"/>
        </w:rPr>
      </w:pPr>
    </w:p>
    <w:p w14:paraId="015F1590" w14:textId="77777777" w:rsidR="007B17B5" w:rsidRDefault="007B17B5" w:rsidP="00C90A13">
      <w:pPr>
        <w:spacing w:line="360" w:lineRule="auto"/>
        <w:jc w:val="both"/>
        <w:rPr>
          <w:rFonts w:asciiTheme="minorHAnsi" w:eastAsiaTheme="minorEastAsia" w:hAnsiTheme="minorHAnsi" w:cstheme="minorBidi"/>
          <w:lang w:eastAsia="nl-NL"/>
        </w:rPr>
      </w:pPr>
    </w:p>
    <w:p w14:paraId="37CADA7A" w14:textId="77777777" w:rsidR="007B17B5" w:rsidRDefault="007B17B5" w:rsidP="00C90A13">
      <w:pPr>
        <w:spacing w:line="360" w:lineRule="auto"/>
        <w:jc w:val="both"/>
        <w:rPr>
          <w:rFonts w:asciiTheme="minorHAnsi" w:eastAsiaTheme="minorEastAsia" w:hAnsiTheme="minorHAnsi" w:cstheme="minorBidi"/>
          <w:lang w:eastAsia="nl-NL"/>
        </w:rPr>
      </w:pPr>
    </w:p>
    <w:p w14:paraId="7C2C57C1" w14:textId="77777777" w:rsidR="007B17B5" w:rsidRDefault="007B17B5" w:rsidP="00C90A13">
      <w:pPr>
        <w:spacing w:line="360" w:lineRule="auto"/>
        <w:jc w:val="both"/>
        <w:rPr>
          <w:rFonts w:asciiTheme="minorHAnsi" w:eastAsiaTheme="minorEastAsia" w:hAnsiTheme="minorHAnsi" w:cstheme="minorBidi"/>
          <w:lang w:eastAsia="nl-NL"/>
        </w:rPr>
      </w:pPr>
    </w:p>
    <w:p w14:paraId="4C2F7FD3" w14:textId="77777777" w:rsidR="007B17B5" w:rsidRDefault="007B17B5" w:rsidP="00C90A13">
      <w:pPr>
        <w:spacing w:line="360" w:lineRule="auto"/>
        <w:jc w:val="both"/>
        <w:rPr>
          <w:rFonts w:asciiTheme="minorHAnsi" w:eastAsiaTheme="minorEastAsia" w:hAnsiTheme="minorHAnsi" w:cstheme="minorBidi"/>
          <w:lang w:eastAsia="nl-NL"/>
        </w:rPr>
      </w:pPr>
    </w:p>
    <w:p w14:paraId="55478D1B" w14:textId="77777777" w:rsidR="007B17B5" w:rsidRDefault="007B17B5" w:rsidP="00C90A13">
      <w:pPr>
        <w:spacing w:line="360" w:lineRule="auto"/>
        <w:jc w:val="both"/>
        <w:rPr>
          <w:rFonts w:asciiTheme="minorHAnsi" w:eastAsiaTheme="minorEastAsia" w:hAnsiTheme="minorHAnsi" w:cstheme="minorBidi"/>
          <w:lang w:eastAsia="nl-NL"/>
        </w:rPr>
      </w:pPr>
    </w:p>
    <w:p w14:paraId="34FD1B47" w14:textId="77777777" w:rsidR="007B17B5" w:rsidRDefault="007B17B5" w:rsidP="00C90A13">
      <w:pPr>
        <w:spacing w:line="360" w:lineRule="auto"/>
        <w:jc w:val="both"/>
        <w:rPr>
          <w:rFonts w:asciiTheme="minorHAnsi" w:eastAsiaTheme="minorEastAsia" w:hAnsiTheme="minorHAnsi" w:cstheme="minorBidi"/>
          <w:lang w:eastAsia="nl-NL"/>
        </w:rPr>
      </w:pPr>
    </w:p>
    <w:p w14:paraId="6D0C3DCB" w14:textId="77777777" w:rsidR="007B17B5" w:rsidRDefault="007B17B5" w:rsidP="00C90A13">
      <w:pPr>
        <w:spacing w:line="360" w:lineRule="auto"/>
        <w:jc w:val="both"/>
        <w:rPr>
          <w:rFonts w:asciiTheme="minorHAnsi" w:eastAsiaTheme="minorEastAsia" w:hAnsiTheme="minorHAnsi" w:cstheme="minorBidi"/>
          <w:lang w:eastAsia="nl-NL"/>
        </w:rPr>
      </w:pPr>
    </w:p>
    <w:p w14:paraId="09AB8E22" w14:textId="77777777" w:rsidR="007B17B5" w:rsidRDefault="007B17B5" w:rsidP="00C90A13">
      <w:pPr>
        <w:spacing w:line="360" w:lineRule="auto"/>
        <w:jc w:val="both"/>
        <w:rPr>
          <w:rFonts w:asciiTheme="minorHAnsi" w:eastAsiaTheme="minorEastAsia" w:hAnsiTheme="minorHAnsi" w:cstheme="minorBidi"/>
          <w:lang w:eastAsia="nl-NL"/>
        </w:rPr>
      </w:pPr>
    </w:p>
    <w:p w14:paraId="15786BB9" w14:textId="77777777" w:rsidR="007B17B5" w:rsidRDefault="007B17B5" w:rsidP="00C90A13">
      <w:pPr>
        <w:spacing w:line="360" w:lineRule="auto"/>
        <w:jc w:val="both"/>
        <w:rPr>
          <w:rFonts w:asciiTheme="minorHAnsi" w:eastAsiaTheme="minorEastAsia" w:hAnsiTheme="minorHAnsi" w:cstheme="minorBidi"/>
          <w:lang w:eastAsia="nl-NL"/>
        </w:rPr>
      </w:pPr>
    </w:p>
    <w:p w14:paraId="47C9429E" w14:textId="77777777" w:rsidR="007B17B5" w:rsidRDefault="007B17B5" w:rsidP="00C90A13">
      <w:pPr>
        <w:spacing w:line="360" w:lineRule="auto"/>
        <w:jc w:val="both"/>
        <w:rPr>
          <w:rFonts w:asciiTheme="minorHAnsi" w:eastAsiaTheme="minorEastAsia" w:hAnsiTheme="minorHAnsi" w:cstheme="minorBidi"/>
          <w:lang w:eastAsia="nl-NL"/>
        </w:rPr>
      </w:pPr>
    </w:p>
    <w:p w14:paraId="0F0D79E6" w14:textId="77777777" w:rsidR="007B17B5" w:rsidRDefault="007B17B5" w:rsidP="00C90A13">
      <w:pPr>
        <w:spacing w:line="360" w:lineRule="auto"/>
        <w:jc w:val="both"/>
        <w:rPr>
          <w:rFonts w:asciiTheme="minorHAnsi" w:eastAsiaTheme="minorEastAsia" w:hAnsiTheme="minorHAnsi" w:cstheme="minorBidi"/>
          <w:lang w:eastAsia="nl-NL"/>
        </w:rPr>
      </w:pPr>
    </w:p>
    <w:p w14:paraId="130A1F82" w14:textId="77777777" w:rsidR="007B17B5" w:rsidRDefault="007B17B5" w:rsidP="00C90A13">
      <w:pPr>
        <w:spacing w:line="360" w:lineRule="auto"/>
        <w:jc w:val="both"/>
        <w:rPr>
          <w:rFonts w:asciiTheme="minorHAnsi" w:eastAsiaTheme="minorEastAsia" w:hAnsiTheme="minorHAnsi" w:cstheme="minorBidi"/>
          <w:lang w:eastAsia="nl-NL"/>
        </w:rPr>
      </w:pPr>
    </w:p>
    <w:p w14:paraId="0667857D" w14:textId="77777777" w:rsidR="007B17B5" w:rsidRDefault="007B17B5" w:rsidP="00C90A13">
      <w:pPr>
        <w:spacing w:line="360" w:lineRule="auto"/>
        <w:jc w:val="both"/>
        <w:rPr>
          <w:rFonts w:asciiTheme="minorHAnsi" w:eastAsiaTheme="minorEastAsia" w:hAnsiTheme="minorHAnsi" w:cstheme="minorBidi"/>
          <w:lang w:eastAsia="nl-NL"/>
        </w:rPr>
      </w:pPr>
    </w:p>
    <w:p w14:paraId="4C78B5EC" w14:textId="77777777" w:rsidR="007B17B5" w:rsidRDefault="007B17B5" w:rsidP="00C90A13">
      <w:pPr>
        <w:spacing w:line="360" w:lineRule="auto"/>
        <w:jc w:val="both"/>
        <w:rPr>
          <w:rFonts w:asciiTheme="minorHAnsi" w:eastAsiaTheme="minorEastAsia" w:hAnsiTheme="minorHAnsi" w:cstheme="minorBidi"/>
          <w:lang w:eastAsia="nl-NL"/>
        </w:rPr>
      </w:pPr>
    </w:p>
    <w:p w14:paraId="4DE7EA56" w14:textId="77777777" w:rsidR="007B17B5" w:rsidRDefault="007B17B5" w:rsidP="00C90A13">
      <w:pPr>
        <w:spacing w:line="360" w:lineRule="auto"/>
        <w:jc w:val="both"/>
        <w:rPr>
          <w:rFonts w:asciiTheme="minorHAnsi" w:eastAsiaTheme="minorEastAsia" w:hAnsiTheme="minorHAnsi" w:cstheme="minorBidi"/>
          <w:lang w:eastAsia="nl-NL"/>
        </w:rPr>
      </w:pPr>
    </w:p>
    <w:p w14:paraId="5515C9A5" w14:textId="77777777" w:rsidR="007B17B5" w:rsidRDefault="007B17B5" w:rsidP="00C90A13">
      <w:pPr>
        <w:spacing w:line="360" w:lineRule="auto"/>
        <w:jc w:val="both"/>
        <w:rPr>
          <w:rFonts w:asciiTheme="minorHAnsi" w:eastAsiaTheme="minorEastAsia" w:hAnsiTheme="minorHAnsi" w:cstheme="minorBidi"/>
          <w:lang w:eastAsia="nl-NL"/>
        </w:rPr>
      </w:pPr>
    </w:p>
    <w:p w14:paraId="3FE5A811" w14:textId="77777777" w:rsidR="007B17B5" w:rsidRDefault="007B17B5" w:rsidP="00C90A13">
      <w:pPr>
        <w:spacing w:line="360" w:lineRule="auto"/>
        <w:jc w:val="both"/>
        <w:rPr>
          <w:rFonts w:asciiTheme="minorHAnsi" w:eastAsiaTheme="minorEastAsia" w:hAnsiTheme="minorHAnsi" w:cstheme="minorBidi"/>
          <w:lang w:eastAsia="nl-NL"/>
        </w:rPr>
      </w:pPr>
    </w:p>
    <w:p w14:paraId="686D67F2" w14:textId="77777777" w:rsidR="007B17B5" w:rsidRDefault="007B17B5" w:rsidP="00C90A13">
      <w:pPr>
        <w:spacing w:line="360" w:lineRule="auto"/>
        <w:jc w:val="both"/>
        <w:rPr>
          <w:rFonts w:asciiTheme="minorHAnsi" w:eastAsiaTheme="minorEastAsia" w:hAnsiTheme="minorHAnsi" w:cstheme="minorBidi"/>
          <w:lang w:eastAsia="nl-NL"/>
        </w:rPr>
      </w:pPr>
    </w:p>
    <w:p w14:paraId="48398B9A" w14:textId="77777777" w:rsidR="007B17B5" w:rsidRDefault="007B17B5" w:rsidP="00C90A13">
      <w:pPr>
        <w:spacing w:line="360" w:lineRule="auto"/>
        <w:jc w:val="both"/>
        <w:rPr>
          <w:rFonts w:asciiTheme="minorHAnsi" w:eastAsiaTheme="minorEastAsia" w:hAnsiTheme="minorHAnsi" w:cstheme="minorBidi"/>
          <w:lang w:eastAsia="nl-NL"/>
        </w:rPr>
      </w:pPr>
    </w:p>
    <w:p w14:paraId="62AD60DE" w14:textId="77777777" w:rsidR="007B17B5" w:rsidRDefault="007B17B5" w:rsidP="00C90A13">
      <w:pPr>
        <w:spacing w:line="360" w:lineRule="auto"/>
        <w:jc w:val="both"/>
        <w:rPr>
          <w:rFonts w:asciiTheme="minorHAnsi" w:eastAsiaTheme="minorEastAsia" w:hAnsiTheme="minorHAnsi" w:cstheme="minorBidi"/>
          <w:lang w:eastAsia="nl-NL"/>
        </w:rPr>
      </w:pPr>
    </w:p>
    <w:p w14:paraId="306A2141" w14:textId="77777777" w:rsidR="007B17B5" w:rsidRDefault="007B17B5" w:rsidP="00C90A13">
      <w:pPr>
        <w:spacing w:line="360" w:lineRule="auto"/>
        <w:jc w:val="both"/>
        <w:rPr>
          <w:rFonts w:asciiTheme="minorHAnsi" w:eastAsiaTheme="minorEastAsia" w:hAnsiTheme="minorHAnsi" w:cstheme="minorBidi"/>
          <w:lang w:eastAsia="nl-NL"/>
        </w:rPr>
      </w:pPr>
    </w:p>
    <w:p w14:paraId="728A9712" w14:textId="77777777" w:rsidR="007B17B5" w:rsidRDefault="007B17B5" w:rsidP="00C90A13">
      <w:pPr>
        <w:spacing w:line="360" w:lineRule="auto"/>
        <w:jc w:val="both"/>
        <w:rPr>
          <w:rFonts w:asciiTheme="minorHAnsi" w:eastAsiaTheme="minorEastAsia" w:hAnsiTheme="minorHAnsi" w:cstheme="minorBidi"/>
          <w:lang w:eastAsia="nl-NL"/>
        </w:rPr>
      </w:pPr>
    </w:p>
    <w:p w14:paraId="49D29349" w14:textId="77777777" w:rsidR="007B17B5" w:rsidRDefault="007B17B5" w:rsidP="00C90A13">
      <w:pPr>
        <w:spacing w:line="360" w:lineRule="auto"/>
        <w:jc w:val="both"/>
        <w:rPr>
          <w:rFonts w:asciiTheme="minorHAnsi" w:eastAsiaTheme="minorEastAsia" w:hAnsiTheme="minorHAnsi" w:cstheme="minorBidi"/>
          <w:lang w:eastAsia="nl-NL"/>
        </w:rPr>
      </w:pPr>
    </w:p>
    <w:p w14:paraId="2E693A34" w14:textId="77777777" w:rsidR="007B17B5" w:rsidRDefault="007B17B5" w:rsidP="00C90A13">
      <w:pPr>
        <w:spacing w:line="360" w:lineRule="auto"/>
        <w:jc w:val="both"/>
        <w:rPr>
          <w:rFonts w:asciiTheme="minorHAnsi" w:eastAsiaTheme="minorEastAsia" w:hAnsiTheme="minorHAnsi" w:cstheme="minorBidi"/>
          <w:lang w:eastAsia="nl-NL"/>
        </w:rPr>
      </w:pPr>
    </w:p>
    <w:p w14:paraId="15EA98D6" w14:textId="77777777" w:rsidR="007B17B5" w:rsidRDefault="007B17B5" w:rsidP="00C90A13">
      <w:pPr>
        <w:spacing w:line="360" w:lineRule="auto"/>
        <w:jc w:val="both"/>
        <w:rPr>
          <w:rFonts w:asciiTheme="minorHAnsi" w:eastAsiaTheme="minorEastAsia" w:hAnsiTheme="minorHAnsi" w:cstheme="minorBidi"/>
          <w:lang w:eastAsia="nl-NL"/>
        </w:rPr>
      </w:pPr>
    </w:p>
    <w:p w14:paraId="63F60934" w14:textId="77777777" w:rsidR="007B17B5" w:rsidRDefault="007B17B5" w:rsidP="00C90A13">
      <w:pPr>
        <w:spacing w:line="360" w:lineRule="auto"/>
        <w:jc w:val="both"/>
        <w:rPr>
          <w:rFonts w:asciiTheme="minorHAnsi" w:eastAsiaTheme="minorEastAsia" w:hAnsiTheme="minorHAnsi" w:cstheme="minorBidi"/>
          <w:lang w:eastAsia="nl-NL"/>
        </w:rPr>
      </w:pPr>
    </w:p>
    <w:p w14:paraId="61DA796D" w14:textId="2D670706" w:rsidR="00457CBE" w:rsidRPr="0059076F" w:rsidRDefault="007B17B5" w:rsidP="00C90A13">
      <w:pPr>
        <w:spacing w:line="360" w:lineRule="auto"/>
        <w:jc w:val="both"/>
        <w:rPr>
          <w:rFonts w:asciiTheme="minorHAnsi" w:eastAsiaTheme="minorEastAsia" w:hAnsiTheme="minorHAnsi" w:cstheme="minorBidi"/>
          <w:lang w:eastAsia="nl-NL"/>
        </w:rPr>
      </w:pPr>
      <w:r>
        <w:rPr>
          <w:noProof/>
          <w:lang w:val="en-US" w:eastAsia="nl-NL"/>
        </w:rPr>
        <mc:AlternateContent>
          <mc:Choice Requires="wps">
            <w:drawing>
              <wp:anchor distT="0" distB="0" distL="114300" distR="114300" simplePos="0" relativeHeight="251738112" behindDoc="1" locked="0" layoutInCell="1" allowOverlap="1" wp14:anchorId="7694E678" wp14:editId="63B0C922">
                <wp:simplePos x="0" y="0"/>
                <wp:positionH relativeFrom="page">
                  <wp:posOffset>288290</wp:posOffset>
                </wp:positionH>
                <wp:positionV relativeFrom="page">
                  <wp:posOffset>9613265</wp:posOffset>
                </wp:positionV>
                <wp:extent cx="6984000" cy="720000"/>
                <wp:effectExtent l="0" t="0" r="7620" b="4445"/>
                <wp:wrapNone/>
                <wp:docPr id="68"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4000" cy="720000"/>
                        </a:xfrm>
                        <a:prstGeom prst="rect">
                          <a:avLst/>
                        </a:prstGeom>
                        <a:solidFill>
                          <a:srgbClr val="1D8DB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542747" w14:textId="77777777" w:rsidR="00F956F9" w:rsidRPr="00394CF7" w:rsidRDefault="00F956F9" w:rsidP="007B17B5">
                            <w:pPr>
                              <w:pStyle w:val="CoverKoptekst"/>
                            </w:pPr>
                          </w:p>
                        </w:txbxContent>
                      </wps:txbx>
                      <wps:bodyPr rot="0" spcFirstLastPara="0" vertOverflow="overflow" horzOverflow="overflow" vert="horz" wrap="square" lIns="2340000" tIns="72000" rIns="216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5" o:spid="_x0000_s1045" type="#_x0000_t202" style="position:absolute;left:0;text-align:left;margin-left:22.7pt;margin-top:756.95pt;width:549.9pt;height:56.7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" fillcolor="#1d8db0" stroked="f" strokeweight=".5pt">
                <v:path arrowok="t"/>
                <v:textbox inset="65mm,2mm,6mm,2mm">
                  <w:txbxContent>
                    <w:p w14:paraId="2C542747" w14:textId="77777777" w:rsidR="00CF4788" w:rsidRPr="00394CF7" w:rsidRDefault="00CF4788" w:rsidP="007B17B5">
                      <w:pPr>
                        <w:pStyle w:val="CoverKoptekst"/>
                      </w:pPr>
                    </w:p>
                  </w:txbxContent>
                </v:textbox>
                <w10:wrap anchorx="page" anchory="page"/>
              </v:shape>
            </w:pict>
          </mc:Fallback>
        </mc:AlternateContent>
      </w:r>
    </w:p>
    <w:sectPr w:rsidR="00457CBE" w:rsidRPr="0059076F" w:rsidSect="007B17B5">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6673E" w14:textId="77777777" w:rsidR="00F956F9" w:rsidRDefault="00F956F9" w:rsidP="008353E3">
      <w:r>
        <w:separator/>
      </w:r>
    </w:p>
  </w:endnote>
  <w:endnote w:type="continuationSeparator" w:id="0">
    <w:p w14:paraId="225931DF" w14:textId="77777777" w:rsidR="00F956F9" w:rsidRDefault="00F956F9" w:rsidP="0083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merican Typewriter">
    <w:panose1 w:val="02090604020004020304"/>
    <w:charset w:val="00"/>
    <w:family w:val="auto"/>
    <w:pitch w:val="variable"/>
    <w:sig w:usb0="A000006F" w:usb1="00000019" w:usb2="00000000" w:usb3="00000000" w:csb0="00000111" w:csb1="00000000"/>
  </w:font>
  <w:font w:name="ThjmkwAdvPTimesB">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75AB" w14:textId="77777777" w:rsidR="00F956F9" w:rsidRDefault="00F956F9" w:rsidP="00D5079C">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99130" w14:textId="77777777" w:rsidR="00F956F9" w:rsidRDefault="00F956F9" w:rsidP="00D5079C">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64348"/>
      <w:docPartObj>
        <w:docPartGallery w:val="Page Numbers (Bottom of Page)"/>
        <w:docPartUnique/>
      </w:docPartObj>
    </w:sdtPr>
    <w:sdtEndPr/>
    <w:sdtContent>
      <w:p w14:paraId="5855189F" w14:textId="00A0C01E" w:rsidR="00F956F9" w:rsidRDefault="00F956F9">
        <w:pPr>
          <w:pStyle w:val="Voettekst"/>
          <w:jc w:val="right"/>
        </w:pPr>
        <w:r>
          <w:fldChar w:fldCharType="begin"/>
        </w:r>
        <w:r>
          <w:instrText>PAGE   \* MERGEFORMAT</w:instrText>
        </w:r>
        <w:r>
          <w:fldChar w:fldCharType="separate"/>
        </w:r>
        <w:r w:rsidR="005F7E39">
          <w:rPr>
            <w:noProof/>
          </w:rPr>
          <w:t>24</w:t>
        </w:r>
        <w:r>
          <w:fldChar w:fldCharType="end"/>
        </w:r>
      </w:p>
    </w:sdtContent>
  </w:sdt>
  <w:p w14:paraId="697C1596" w14:textId="77777777" w:rsidR="00F956F9" w:rsidRDefault="00F956F9" w:rsidP="00D5079C">
    <w:pPr>
      <w:pStyle w:val="Voettekst"/>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347953"/>
      <w:docPartObj>
        <w:docPartGallery w:val="Page Numbers (Bottom of Page)"/>
        <w:docPartUnique/>
      </w:docPartObj>
    </w:sdtPr>
    <w:sdtEndPr/>
    <w:sdtContent>
      <w:p w14:paraId="173C1D78" w14:textId="48E158A5" w:rsidR="00F956F9" w:rsidRDefault="00F956F9">
        <w:pPr>
          <w:pStyle w:val="Voettekst"/>
          <w:jc w:val="right"/>
        </w:pPr>
        <w:r>
          <w:fldChar w:fldCharType="begin"/>
        </w:r>
        <w:r>
          <w:instrText>PAGE   \* MERGEFORMAT</w:instrText>
        </w:r>
        <w:r>
          <w:fldChar w:fldCharType="separate"/>
        </w:r>
        <w:r w:rsidR="005F7E39">
          <w:rPr>
            <w:noProof/>
          </w:rPr>
          <w:t>25</w:t>
        </w:r>
        <w:r>
          <w:fldChar w:fldCharType="end"/>
        </w:r>
      </w:p>
    </w:sdtContent>
  </w:sdt>
  <w:p w14:paraId="5BCB4D4B" w14:textId="77777777" w:rsidR="00F956F9" w:rsidRDefault="00F956F9" w:rsidP="00D5079C">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FFF4" w14:textId="77777777" w:rsidR="00F956F9" w:rsidRDefault="00F956F9" w:rsidP="008353E3">
      <w:r>
        <w:separator/>
      </w:r>
    </w:p>
  </w:footnote>
  <w:footnote w:type="continuationSeparator" w:id="0">
    <w:p w14:paraId="53A504CB" w14:textId="77777777" w:rsidR="00F956F9" w:rsidRDefault="00F956F9" w:rsidP="008353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E16E4"/>
    <w:multiLevelType w:val="hybridMultilevel"/>
    <w:tmpl w:val="F564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1208E"/>
    <w:multiLevelType w:val="hybridMultilevel"/>
    <w:tmpl w:val="3F98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5728F"/>
    <w:rsid w:val="00001C6E"/>
    <w:rsid w:val="00006AA4"/>
    <w:rsid w:val="00023F72"/>
    <w:rsid w:val="00025FA1"/>
    <w:rsid w:val="00033B76"/>
    <w:rsid w:val="00034A27"/>
    <w:rsid w:val="000359BA"/>
    <w:rsid w:val="000505CD"/>
    <w:rsid w:val="0006469D"/>
    <w:rsid w:val="00073201"/>
    <w:rsid w:val="00073502"/>
    <w:rsid w:val="0007570B"/>
    <w:rsid w:val="0007687B"/>
    <w:rsid w:val="00082947"/>
    <w:rsid w:val="0008575B"/>
    <w:rsid w:val="000875DF"/>
    <w:rsid w:val="00090F3B"/>
    <w:rsid w:val="0009581E"/>
    <w:rsid w:val="000A52FA"/>
    <w:rsid w:val="000B562A"/>
    <w:rsid w:val="000C5F41"/>
    <w:rsid w:val="000D5993"/>
    <w:rsid w:val="000F0872"/>
    <w:rsid w:val="000F6BAE"/>
    <w:rsid w:val="000F7B54"/>
    <w:rsid w:val="001018C9"/>
    <w:rsid w:val="001137A5"/>
    <w:rsid w:val="00117DBF"/>
    <w:rsid w:val="0013264A"/>
    <w:rsid w:val="00133517"/>
    <w:rsid w:val="001408F7"/>
    <w:rsid w:val="0014434E"/>
    <w:rsid w:val="0016797F"/>
    <w:rsid w:val="00175911"/>
    <w:rsid w:val="001813DB"/>
    <w:rsid w:val="00183364"/>
    <w:rsid w:val="00194F1D"/>
    <w:rsid w:val="001A0A47"/>
    <w:rsid w:val="001A2D6A"/>
    <w:rsid w:val="001A547B"/>
    <w:rsid w:val="001A75A3"/>
    <w:rsid w:val="001B2685"/>
    <w:rsid w:val="001B4DAF"/>
    <w:rsid w:val="001B6763"/>
    <w:rsid w:val="001C2690"/>
    <w:rsid w:val="001D47E9"/>
    <w:rsid w:val="001D4A09"/>
    <w:rsid w:val="001E0B90"/>
    <w:rsid w:val="001E5D23"/>
    <w:rsid w:val="001E6C46"/>
    <w:rsid w:val="001E724E"/>
    <w:rsid w:val="002162E0"/>
    <w:rsid w:val="00243EF9"/>
    <w:rsid w:val="0025728F"/>
    <w:rsid w:val="00263993"/>
    <w:rsid w:val="00272C6A"/>
    <w:rsid w:val="00272F39"/>
    <w:rsid w:val="0027356B"/>
    <w:rsid w:val="00275AD6"/>
    <w:rsid w:val="00285CD7"/>
    <w:rsid w:val="00285DDA"/>
    <w:rsid w:val="00292CF7"/>
    <w:rsid w:val="002B00BD"/>
    <w:rsid w:val="002B6774"/>
    <w:rsid w:val="002B7EE0"/>
    <w:rsid w:val="002C2EEF"/>
    <w:rsid w:val="002C4203"/>
    <w:rsid w:val="002D7629"/>
    <w:rsid w:val="002E7EBD"/>
    <w:rsid w:val="002F1228"/>
    <w:rsid w:val="00302F7A"/>
    <w:rsid w:val="00303A81"/>
    <w:rsid w:val="00303D5B"/>
    <w:rsid w:val="00304297"/>
    <w:rsid w:val="00310CA4"/>
    <w:rsid w:val="00311DD7"/>
    <w:rsid w:val="00314CF7"/>
    <w:rsid w:val="00332757"/>
    <w:rsid w:val="00332917"/>
    <w:rsid w:val="00335DB1"/>
    <w:rsid w:val="003371D5"/>
    <w:rsid w:val="00343A65"/>
    <w:rsid w:val="00345F45"/>
    <w:rsid w:val="00353D1D"/>
    <w:rsid w:val="00360904"/>
    <w:rsid w:val="00363E2A"/>
    <w:rsid w:val="0036509B"/>
    <w:rsid w:val="00375C65"/>
    <w:rsid w:val="003B288D"/>
    <w:rsid w:val="003C045F"/>
    <w:rsid w:val="003E0F63"/>
    <w:rsid w:val="003F3A5D"/>
    <w:rsid w:val="004016CB"/>
    <w:rsid w:val="0040578B"/>
    <w:rsid w:val="00420308"/>
    <w:rsid w:val="00431E86"/>
    <w:rsid w:val="0044606F"/>
    <w:rsid w:val="00451F85"/>
    <w:rsid w:val="00457CBE"/>
    <w:rsid w:val="004629E1"/>
    <w:rsid w:val="00464014"/>
    <w:rsid w:val="0048440F"/>
    <w:rsid w:val="004C0304"/>
    <w:rsid w:val="004C7396"/>
    <w:rsid w:val="004E711F"/>
    <w:rsid w:val="004E74FA"/>
    <w:rsid w:val="004F52AE"/>
    <w:rsid w:val="005043F9"/>
    <w:rsid w:val="00524D1F"/>
    <w:rsid w:val="005303A7"/>
    <w:rsid w:val="005359E9"/>
    <w:rsid w:val="00543B6A"/>
    <w:rsid w:val="005548AD"/>
    <w:rsid w:val="005575A0"/>
    <w:rsid w:val="00564147"/>
    <w:rsid w:val="005661D5"/>
    <w:rsid w:val="00571BF9"/>
    <w:rsid w:val="00580123"/>
    <w:rsid w:val="00585623"/>
    <w:rsid w:val="00587370"/>
    <w:rsid w:val="0059076F"/>
    <w:rsid w:val="00593D0F"/>
    <w:rsid w:val="005957CE"/>
    <w:rsid w:val="005975E5"/>
    <w:rsid w:val="005A2763"/>
    <w:rsid w:val="005C154D"/>
    <w:rsid w:val="005C33C9"/>
    <w:rsid w:val="005C44DE"/>
    <w:rsid w:val="005D790E"/>
    <w:rsid w:val="005E1C2E"/>
    <w:rsid w:val="005F0697"/>
    <w:rsid w:val="005F3175"/>
    <w:rsid w:val="005F7469"/>
    <w:rsid w:val="005F7E39"/>
    <w:rsid w:val="0060048F"/>
    <w:rsid w:val="00606271"/>
    <w:rsid w:val="00617978"/>
    <w:rsid w:val="00626294"/>
    <w:rsid w:val="00634147"/>
    <w:rsid w:val="0064380B"/>
    <w:rsid w:val="00646E1E"/>
    <w:rsid w:val="00652146"/>
    <w:rsid w:val="00654E9C"/>
    <w:rsid w:val="0065718F"/>
    <w:rsid w:val="006626C9"/>
    <w:rsid w:val="00672E59"/>
    <w:rsid w:val="00672E8C"/>
    <w:rsid w:val="0067335D"/>
    <w:rsid w:val="006746CD"/>
    <w:rsid w:val="00674BE7"/>
    <w:rsid w:val="00675841"/>
    <w:rsid w:val="00677D02"/>
    <w:rsid w:val="0068573C"/>
    <w:rsid w:val="00687E32"/>
    <w:rsid w:val="0069702C"/>
    <w:rsid w:val="0069706D"/>
    <w:rsid w:val="006B1539"/>
    <w:rsid w:val="006B35FD"/>
    <w:rsid w:val="006B5569"/>
    <w:rsid w:val="006C0549"/>
    <w:rsid w:val="006E374B"/>
    <w:rsid w:val="006E379D"/>
    <w:rsid w:val="007109B2"/>
    <w:rsid w:val="00713B79"/>
    <w:rsid w:val="0071668A"/>
    <w:rsid w:val="00717BB2"/>
    <w:rsid w:val="00721B4A"/>
    <w:rsid w:val="007223C7"/>
    <w:rsid w:val="00726D76"/>
    <w:rsid w:val="00733C8E"/>
    <w:rsid w:val="00742C37"/>
    <w:rsid w:val="00764CC4"/>
    <w:rsid w:val="00786D27"/>
    <w:rsid w:val="00790511"/>
    <w:rsid w:val="00796994"/>
    <w:rsid w:val="007B17B5"/>
    <w:rsid w:val="007B1E5C"/>
    <w:rsid w:val="007B28EA"/>
    <w:rsid w:val="007C30D6"/>
    <w:rsid w:val="007C393C"/>
    <w:rsid w:val="007C630C"/>
    <w:rsid w:val="007D065A"/>
    <w:rsid w:val="007D19AB"/>
    <w:rsid w:val="007D289A"/>
    <w:rsid w:val="007E5754"/>
    <w:rsid w:val="007F11F8"/>
    <w:rsid w:val="00803AE7"/>
    <w:rsid w:val="00803FA1"/>
    <w:rsid w:val="0080517A"/>
    <w:rsid w:val="00815FEA"/>
    <w:rsid w:val="008247AC"/>
    <w:rsid w:val="00824971"/>
    <w:rsid w:val="00834DAA"/>
    <w:rsid w:val="008353E3"/>
    <w:rsid w:val="0084139F"/>
    <w:rsid w:val="0085576B"/>
    <w:rsid w:val="008569BA"/>
    <w:rsid w:val="00862176"/>
    <w:rsid w:val="008631AF"/>
    <w:rsid w:val="0087769A"/>
    <w:rsid w:val="00877862"/>
    <w:rsid w:val="00885C75"/>
    <w:rsid w:val="00891529"/>
    <w:rsid w:val="008A0A92"/>
    <w:rsid w:val="008A4327"/>
    <w:rsid w:val="008B28E4"/>
    <w:rsid w:val="008B3A32"/>
    <w:rsid w:val="008B7867"/>
    <w:rsid w:val="008C4C7C"/>
    <w:rsid w:val="008D3AD0"/>
    <w:rsid w:val="008D6425"/>
    <w:rsid w:val="008E17C4"/>
    <w:rsid w:val="008E1E4D"/>
    <w:rsid w:val="008E235E"/>
    <w:rsid w:val="008F4427"/>
    <w:rsid w:val="008F44FD"/>
    <w:rsid w:val="008F4F1E"/>
    <w:rsid w:val="008F620F"/>
    <w:rsid w:val="009174B5"/>
    <w:rsid w:val="00934EC6"/>
    <w:rsid w:val="009411C5"/>
    <w:rsid w:val="009428F8"/>
    <w:rsid w:val="0094603A"/>
    <w:rsid w:val="0096197A"/>
    <w:rsid w:val="00964A82"/>
    <w:rsid w:val="00964D32"/>
    <w:rsid w:val="009678A3"/>
    <w:rsid w:val="00970125"/>
    <w:rsid w:val="00974DE5"/>
    <w:rsid w:val="00980F30"/>
    <w:rsid w:val="00983CFC"/>
    <w:rsid w:val="009918B5"/>
    <w:rsid w:val="0099198A"/>
    <w:rsid w:val="009944BE"/>
    <w:rsid w:val="0099473D"/>
    <w:rsid w:val="00995ABB"/>
    <w:rsid w:val="009A7CA8"/>
    <w:rsid w:val="009B0C9A"/>
    <w:rsid w:val="009B0CFE"/>
    <w:rsid w:val="009B1112"/>
    <w:rsid w:val="009B1813"/>
    <w:rsid w:val="009B272F"/>
    <w:rsid w:val="00A16EE1"/>
    <w:rsid w:val="00A43916"/>
    <w:rsid w:val="00A573A3"/>
    <w:rsid w:val="00A87021"/>
    <w:rsid w:val="00AA0B3A"/>
    <w:rsid w:val="00AA6D13"/>
    <w:rsid w:val="00AB0D78"/>
    <w:rsid w:val="00AE1518"/>
    <w:rsid w:val="00AF322B"/>
    <w:rsid w:val="00B0101D"/>
    <w:rsid w:val="00B104F6"/>
    <w:rsid w:val="00B30AD1"/>
    <w:rsid w:val="00B3584A"/>
    <w:rsid w:val="00B36A31"/>
    <w:rsid w:val="00B43752"/>
    <w:rsid w:val="00B47C35"/>
    <w:rsid w:val="00B47D99"/>
    <w:rsid w:val="00B51536"/>
    <w:rsid w:val="00B552FA"/>
    <w:rsid w:val="00B56627"/>
    <w:rsid w:val="00B57734"/>
    <w:rsid w:val="00B6384F"/>
    <w:rsid w:val="00B66D3A"/>
    <w:rsid w:val="00B846D3"/>
    <w:rsid w:val="00B91F9B"/>
    <w:rsid w:val="00B9692E"/>
    <w:rsid w:val="00BA1403"/>
    <w:rsid w:val="00BA72D3"/>
    <w:rsid w:val="00BB46F3"/>
    <w:rsid w:val="00BC14A1"/>
    <w:rsid w:val="00BD1810"/>
    <w:rsid w:val="00BF1208"/>
    <w:rsid w:val="00BF2233"/>
    <w:rsid w:val="00BF3FB1"/>
    <w:rsid w:val="00C05D22"/>
    <w:rsid w:val="00C150AF"/>
    <w:rsid w:val="00C1532B"/>
    <w:rsid w:val="00C259E4"/>
    <w:rsid w:val="00C30813"/>
    <w:rsid w:val="00C45BA6"/>
    <w:rsid w:val="00C47E66"/>
    <w:rsid w:val="00C5454A"/>
    <w:rsid w:val="00C60E1B"/>
    <w:rsid w:val="00C632FF"/>
    <w:rsid w:val="00C71E2F"/>
    <w:rsid w:val="00C72313"/>
    <w:rsid w:val="00C75FF2"/>
    <w:rsid w:val="00C817BC"/>
    <w:rsid w:val="00C90A13"/>
    <w:rsid w:val="00C932E0"/>
    <w:rsid w:val="00C96D27"/>
    <w:rsid w:val="00C97205"/>
    <w:rsid w:val="00CA4A11"/>
    <w:rsid w:val="00CA7509"/>
    <w:rsid w:val="00CB1D85"/>
    <w:rsid w:val="00CB31B7"/>
    <w:rsid w:val="00CB3760"/>
    <w:rsid w:val="00CC080F"/>
    <w:rsid w:val="00CC1F66"/>
    <w:rsid w:val="00CD1CC6"/>
    <w:rsid w:val="00CD1F6E"/>
    <w:rsid w:val="00CD304B"/>
    <w:rsid w:val="00CD330D"/>
    <w:rsid w:val="00CD41D2"/>
    <w:rsid w:val="00CD5C10"/>
    <w:rsid w:val="00CE36AB"/>
    <w:rsid w:val="00CE67C4"/>
    <w:rsid w:val="00CF4788"/>
    <w:rsid w:val="00D05696"/>
    <w:rsid w:val="00D07EB8"/>
    <w:rsid w:val="00D210EA"/>
    <w:rsid w:val="00D27F11"/>
    <w:rsid w:val="00D30951"/>
    <w:rsid w:val="00D4240E"/>
    <w:rsid w:val="00D5079C"/>
    <w:rsid w:val="00D52A8E"/>
    <w:rsid w:val="00D71393"/>
    <w:rsid w:val="00D73D50"/>
    <w:rsid w:val="00D778E4"/>
    <w:rsid w:val="00D80756"/>
    <w:rsid w:val="00D87CD9"/>
    <w:rsid w:val="00D93E98"/>
    <w:rsid w:val="00D94D45"/>
    <w:rsid w:val="00D967F4"/>
    <w:rsid w:val="00DA25FD"/>
    <w:rsid w:val="00DA3979"/>
    <w:rsid w:val="00DB1C3C"/>
    <w:rsid w:val="00DC1147"/>
    <w:rsid w:val="00DC51D1"/>
    <w:rsid w:val="00DD15E2"/>
    <w:rsid w:val="00DD7658"/>
    <w:rsid w:val="00DE19D0"/>
    <w:rsid w:val="00DE2757"/>
    <w:rsid w:val="00DE4EE5"/>
    <w:rsid w:val="00DF3237"/>
    <w:rsid w:val="00DF6F71"/>
    <w:rsid w:val="00E13D71"/>
    <w:rsid w:val="00E14BC1"/>
    <w:rsid w:val="00E21426"/>
    <w:rsid w:val="00E2690F"/>
    <w:rsid w:val="00E421D2"/>
    <w:rsid w:val="00E606AE"/>
    <w:rsid w:val="00E60D0E"/>
    <w:rsid w:val="00E6426E"/>
    <w:rsid w:val="00E64412"/>
    <w:rsid w:val="00E65A46"/>
    <w:rsid w:val="00E702C3"/>
    <w:rsid w:val="00E71772"/>
    <w:rsid w:val="00E749BA"/>
    <w:rsid w:val="00E80378"/>
    <w:rsid w:val="00E80562"/>
    <w:rsid w:val="00E91EDE"/>
    <w:rsid w:val="00E92154"/>
    <w:rsid w:val="00E9340A"/>
    <w:rsid w:val="00E94BFE"/>
    <w:rsid w:val="00EA10CF"/>
    <w:rsid w:val="00EA5378"/>
    <w:rsid w:val="00EA779B"/>
    <w:rsid w:val="00EB376D"/>
    <w:rsid w:val="00EB6F16"/>
    <w:rsid w:val="00EC0DCA"/>
    <w:rsid w:val="00EC1B7A"/>
    <w:rsid w:val="00ED6048"/>
    <w:rsid w:val="00EE48F0"/>
    <w:rsid w:val="00F02A7D"/>
    <w:rsid w:val="00F10250"/>
    <w:rsid w:val="00F1314E"/>
    <w:rsid w:val="00F16600"/>
    <w:rsid w:val="00F17F3C"/>
    <w:rsid w:val="00F25DE9"/>
    <w:rsid w:val="00F3299C"/>
    <w:rsid w:val="00F45AA0"/>
    <w:rsid w:val="00F51DE5"/>
    <w:rsid w:val="00F54C66"/>
    <w:rsid w:val="00F70A80"/>
    <w:rsid w:val="00F83EBC"/>
    <w:rsid w:val="00F94604"/>
    <w:rsid w:val="00F956F9"/>
    <w:rsid w:val="00F9654C"/>
    <w:rsid w:val="00FA18A1"/>
    <w:rsid w:val="00FB4C1B"/>
    <w:rsid w:val="00FC3F3D"/>
    <w:rsid w:val="00FE1F4A"/>
    <w:rsid w:val="00FF1D15"/>
    <w:rsid w:val="00FF59A2"/>
    <w:rsid w:val="00FF6AAB"/>
    <w:rsid w:val="00FF70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277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728F"/>
    <w:rPr>
      <w:rFonts w:ascii="Times New Roman" w:eastAsia="Times New Roman" w:hAnsi="Times New Roman" w:cs="Times New Roman"/>
      <w:lang w:eastAsia="en-US"/>
    </w:rPr>
  </w:style>
  <w:style w:type="paragraph" w:styleId="Kop1">
    <w:name w:val="heading 1"/>
    <w:basedOn w:val="Normaal"/>
    <w:next w:val="Normaal"/>
    <w:link w:val="Kop1Teken"/>
    <w:qFormat/>
    <w:rsid w:val="0025728F"/>
    <w:pPr>
      <w:keepNext/>
      <w:suppressAutoHyphens/>
      <w:spacing w:before="240" w:line="360" w:lineRule="exact"/>
      <w:jc w:val="center"/>
      <w:outlineLvl w:val="0"/>
    </w:pPr>
    <w:rPr>
      <w:b/>
      <w:sz w:val="28"/>
      <w:szCs w:val="20"/>
    </w:rPr>
  </w:style>
  <w:style w:type="paragraph" w:styleId="Kop2">
    <w:name w:val="heading 2"/>
    <w:basedOn w:val="Normaal"/>
    <w:next w:val="Normaal"/>
    <w:link w:val="Kop2Teken"/>
    <w:uiPriority w:val="9"/>
    <w:unhideWhenUsed/>
    <w:qFormat/>
    <w:rsid w:val="0099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Normaal"/>
    <w:next w:val="Normaal"/>
    <w:link w:val="Kop3Teken"/>
    <w:uiPriority w:val="9"/>
    <w:unhideWhenUsed/>
    <w:qFormat/>
    <w:rsid w:val="00285CD7"/>
    <w:pPr>
      <w:keepNext/>
      <w:keepLines/>
      <w:spacing w:before="40"/>
      <w:outlineLvl w:val="2"/>
    </w:pPr>
    <w:rPr>
      <w:rFonts w:asciiTheme="majorHAnsi" w:eastAsiaTheme="majorEastAsia" w:hAnsiTheme="majorHAnsi" w:cstheme="majorBidi"/>
    </w:rPr>
  </w:style>
  <w:style w:type="paragraph" w:styleId="Kop4">
    <w:name w:val="heading 4"/>
    <w:basedOn w:val="Normaal"/>
    <w:next w:val="Normaal"/>
    <w:link w:val="Kop4Teken"/>
    <w:uiPriority w:val="9"/>
    <w:unhideWhenUsed/>
    <w:qFormat/>
    <w:rsid w:val="00D309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25728F"/>
    <w:rPr>
      <w:rFonts w:ascii="Times New Roman" w:eastAsia="Times New Roman" w:hAnsi="Times New Roman" w:cs="Times New Roman"/>
      <w:b/>
      <w:sz w:val="28"/>
      <w:szCs w:val="20"/>
      <w:lang w:val="en-US" w:eastAsia="en-US"/>
    </w:rPr>
  </w:style>
  <w:style w:type="paragraph" w:customStyle="1" w:styleId="bronvermelding">
    <w:name w:val="bronvermelding"/>
    <w:basedOn w:val="Normaal"/>
    <w:rsid w:val="0025728F"/>
    <w:pPr>
      <w:tabs>
        <w:tab w:val="left" w:pos="9000"/>
        <w:tab w:val="right" w:pos="9360"/>
      </w:tabs>
      <w:suppressAutoHyphens/>
    </w:pPr>
    <w:rPr>
      <w:rFonts w:ascii="Courier New" w:hAnsi="Courier New"/>
      <w:szCs w:val="20"/>
    </w:rPr>
  </w:style>
  <w:style w:type="paragraph" w:styleId="Plattetekst">
    <w:name w:val="Body Text"/>
    <w:basedOn w:val="Normaal"/>
    <w:link w:val="PlattetekstTeken"/>
    <w:rsid w:val="0025728F"/>
    <w:pPr>
      <w:suppressAutoHyphens/>
      <w:spacing w:line="480" w:lineRule="exact"/>
      <w:jc w:val="center"/>
    </w:pPr>
    <w:rPr>
      <w:b/>
      <w:sz w:val="28"/>
      <w:szCs w:val="20"/>
    </w:rPr>
  </w:style>
  <w:style w:type="character" w:customStyle="1" w:styleId="PlattetekstTeken">
    <w:name w:val="Platte tekst Teken"/>
    <w:basedOn w:val="Standaardalinea-lettertype"/>
    <w:link w:val="Plattetekst"/>
    <w:rsid w:val="0025728F"/>
    <w:rPr>
      <w:rFonts w:ascii="Times New Roman" w:eastAsia="Times New Roman" w:hAnsi="Times New Roman" w:cs="Times New Roman"/>
      <w:b/>
      <w:sz w:val="28"/>
      <w:szCs w:val="20"/>
      <w:lang w:val="en-US" w:eastAsia="en-US"/>
    </w:rPr>
  </w:style>
  <w:style w:type="paragraph" w:customStyle="1" w:styleId="EndNoteBibliographyTitle">
    <w:name w:val="EndNote Bibliography Title"/>
    <w:basedOn w:val="Normaal"/>
    <w:rsid w:val="00D967F4"/>
    <w:pPr>
      <w:jc w:val="center"/>
    </w:pPr>
  </w:style>
  <w:style w:type="paragraph" w:customStyle="1" w:styleId="EndNoteBibliography">
    <w:name w:val="EndNote Bibliography"/>
    <w:basedOn w:val="Normaal"/>
    <w:rsid w:val="00D967F4"/>
  </w:style>
  <w:style w:type="paragraph" w:styleId="Ballontekst">
    <w:name w:val="Balloon Text"/>
    <w:basedOn w:val="Normaal"/>
    <w:link w:val="BallontekstTeken"/>
    <w:uiPriority w:val="99"/>
    <w:semiHidden/>
    <w:unhideWhenUsed/>
    <w:rsid w:val="00DA397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A3979"/>
    <w:rPr>
      <w:rFonts w:ascii="Lucida Grande" w:eastAsia="Times New Roman" w:hAnsi="Lucida Grande" w:cs="Lucida Grande"/>
      <w:sz w:val="18"/>
      <w:szCs w:val="18"/>
      <w:lang w:val="en-US" w:eastAsia="en-US"/>
    </w:rPr>
  </w:style>
  <w:style w:type="paragraph" w:styleId="Kopvaninhoudsopgave">
    <w:name w:val="TOC Heading"/>
    <w:basedOn w:val="Kop1"/>
    <w:next w:val="Normaal"/>
    <w:uiPriority w:val="39"/>
    <w:unhideWhenUsed/>
    <w:qFormat/>
    <w:rsid w:val="008353E3"/>
    <w:pPr>
      <w:keepLines/>
      <w:suppressAutoHyphens w:val="0"/>
      <w:spacing w:before="480" w:line="276" w:lineRule="auto"/>
      <w:jc w:val="left"/>
      <w:outlineLvl w:val="9"/>
    </w:pPr>
    <w:rPr>
      <w:rFonts w:asciiTheme="majorHAnsi" w:eastAsiaTheme="majorEastAsia" w:hAnsiTheme="majorHAnsi" w:cstheme="majorBidi"/>
      <w:bCs/>
      <w:color w:val="365F91" w:themeColor="accent1" w:themeShade="BF"/>
      <w:szCs w:val="28"/>
      <w:lang w:eastAsia="nl-NL"/>
    </w:rPr>
  </w:style>
  <w:style w:type="paragraph" w:styleId="Inhopg1">
    <w:name w:val="toc 1"/>
    <w:basedOn w:val="Normaal"/>
    <w:next w:val="Normaal"/>
    <w:autoRedefine/>
    <w:uiPriority w:val="39"/>
    <w:unhideWhenUsed/>
    <w:rsid w:val="008353E3"/>
    <w:pPr>
      <w:spacing w:before="120"/>
    </w:pPr>
    <w:rPr>
      <w:rFonts w:asciiTheme="minorHAnsi" w:hAnsiTheme="minorHAnsi"/>
      <w:b/>
      <w:bCs/>
      <w:i/>
      <w:iCs/>
    </w:rPr>
  </w:style>
  <w:style w:type="paragraph" w:styleId="Inhopg2">
    <w:name w:val="toc 2"/>
    <w:basedOn w:val="Normaal"/>
    <w:next w:val="Normaal"/>
    <w:autoRedefine/>
    <w:uiPriority w:val="39"/>
    <w:unhideWhenUsed/>
    <w:rsid w:val="008353E3"/>
    <w:pPr>
      <w:spacing w:before="120"/>
      <w:ind w:left="240"/>
    </w:pPr>
    <w:rPr>
      <w:rFonts w:asciiTheme="minorHAnsi" w:hAnsiTheme="minorHAnsi"/>
      <w:b/>
      <w:bCs/>
      <w:sz w:val="22"/>
      <w:szCs w:val="22"/>
    </w:rPr>
  </w:style>
  <w:style w:type="paragraph" w:styleId="Inhopg3">
    <w:name w:val="toc 3"/>
    <w:basedOn w:val="Normaal"/>
    <w:next w:val="Normaal"/>
    <w:autoRedefine/>
    <w:uiPriority w:val="39"/>
    <w:unhideWhenUsed/>
    <w:rsid w:val="00BA72D3"/>
    <w:pPr>
      <w:tabs>
        <w:tab w:val="right" w:leader="dot" w:pos="9056"/>
      </w:tabs>
      <w:spacing w:line="276" w:lineRule="auto"/>
      <w:ind w:left="480"/>
      <w:jc w:val="both"/>
    </w:pPr>
    <w:rPr>
      <w:rFonts w:asciiTheme="minorHAnsi" w:hAnsiTheme="minorHAnsi"/>
      <w:sz w:val="20"/>
      <w:szCs w:val="20"/>
    </w:rPr>
  </w:style>
  <w:style w:type="paragraph" w:styleId="Inhopg4">
    <w:name w:val="toc 4"/>
    <w:basedOn w:val="Normaal"/>
    <w:next w:val="Normaal"/>
    <w:autoRedefine/>
    <w:uiPriority w:val="39"/>
    <w:unhideWhenUsed/>
    <w:rsid w:val="008353E3"/>
    <w:pPr>
      <w:ind w:left="720"/>
    </w:pPr>
    <w:rPr>
      <w:rFonts w:asciiTheme="minorHAnsi" w:hAnsiTheme="minorHAnsi"/>
      <w:sz w:val="20"/>
      <w:szCs w:val="20"/>
    </w:rPr>
  </w:style>
  <w:style w:type="paragraph" w:styleId="Inhopg5">
    <w:name w:val="toc 5"/>
    <w:basedOn w:val="Normaal"/>
    <w:next w:val="Normaal"/>
    <w:autoRedefine/>
    <w:uiPriority w:val="39"/>
    <w:unhideWhenUsed/>
    <w:rsid w:val="008353E3"/>
    <w:pPr>
      <w:ind w:left="960"/>
    </w:pPr>
    <w:rPr>
      <w:rFonts w:asciiTheme="minorHAnsi" w:hAnsiTheme="minorHAnsi"/>
      <w:sz w:val="20"/>
      <w:szCs w:val="20"/>
    </w:rPr>
  </w:style>
  <w:style w:type="paragraph" w:styleId="Inhopg6">
    <w:name w:val="toc 6"/>
    <w:basedOn w:val="Normaal"/>
    <w:next w:val="Normaal"/>
    <w:autoRedefine/>
    <w:uiPriority w:val="39"/>
    <w:unhideWhenUsed/>
    <w:rsid w:val="008353E3"/>
    <w:pPr>
      <w:ind w:left="1200"/>
    </w:pPr>
    <w:rPr>
      <w:rFonts w:asciiTheme="minorHAnsi" w:hAnsiTheme="minorHAnsi"/>
      <w:sz w:val="20"/>
      <w:szCs w:val="20"/>
    </w:rPr>
  </w:style>
  <w:style w:type="paragraph" w:styleId="Inhopg7">
    <w:name w:val="toc 7"/>
    <w:basedOn w:val="Normaal"/>
    <w:next w:val="Normaal"/>
    <w:autoRedefine/>
    <w:uiPriority w:val="39"/>
    <w:unhideWhenUsed/>
    <w:rsid w:val="008353E3"/>
    <w:pPr>
      <w:ind w:left="1440"/>
    </w:pPr>
    <w:rPr>
      <w:rFonts w:asciiTheme="minorHAnsi" w:hAnsiTheme="minorHAnsi"/>
      <w:sz w:val="20"/>
      <w:szCs w:val="20"/>
    </w:rPr>
  </w:style>
  <w:style w:type="paragraph" w:styleId="Inhopg8">
    <w:name w:val="toc 8"/>
    <w:basedOn w:val="Normaal"/>
    <w:next w:val="Normaal"/>
    <w:autoRedefine/>
    <w:uiPriority w:val="39"/>
    <w:unhideWhenUsed/>
    <w:rsid w:val="008353E3"/>
    <w:pPr>
      <w:ind w:left="1680"/>
    </w:pPr>
    <w:rPr>
      <w:rFonts w:asciiTheme="minorHAnsi" w:hAnsiTheme="minorHAnsi"/>
      <w:sz w:val="20"/>
      <w:szCs w:val="20"/>
    </w:rPr>
  </w:style>
  <w:style w:type="paragraph" w:styleId="Inhopg9">
    <w:name w:val="toc 9"/>
    <w:basedOn w:val="Normaal"/>
    <w:next w:val="Normaal"/>
    <w:autoRedefine/>
    <w:uiPriority w:val="39"/>
    <w:unhideWhenUsed/>
    <w:rsid w:val="008353E3"/>
    <w:pPr>
      <w:ind w:left="1920"/>
    </w:pPr>
    <w:rPr>
      <w:rFonts w:asciiTheme="minorHAnsi" w:hAnsiTheme="minorHAnsi"/>
      <w:sz w:val="20"/>
      <w:szCs w:val="20"/>
    </w:rPr>
  </w:style>
  <w:style w:type="paragraph" w:styleId="Koptekst">
    <w:name w:val="header"/>
    <w:basedOn w:val="Normaal"/>
    <w:link w:val="KoptekstTeken"/>
    <w:uiPriority w:val="99"/>
    <w:unhideWhenUsed/>
    <w:rsid w:val="008353E3"/>
    <w:pPr>
      <w:tabs>
        <w:tab w:val="center" w:pos="4536"/>
        <w:tab w:val="right" w:pos="9072"/>
      </w:tabs>
    </w:pPr>
  </w:style>
  <w:style w:type="character" w:customStyle="1" w:styleId="KoptekstTeken">
    <w:name w:val="Koptekst Teken"/>
    <w:basedOn w:val="Standaardalinea-lettertype"/>
    <w:link w:val="Koptekst"/>
    <w:uiPriority w:val="99"/>
    <w:rsid w:val="008353E3"/>
    <w:rPr>
      <w:rFonts w:ascii="Times New Roman" w:eastAsia="Times New Roman" w:hAnsi="Times New Roman" w:cs="Times New Roman"/>
      <w:lang w:eastAsia="en-US"/>
    </w:rPr>
  </w:style>
  <w:style w:type="paragraph" w:styleId="Voettekst">
    <w:name w:val="footer"/>
    <w:basedOn w:val="Normaal"/>
    <w:link w:val="VoettekstTeken"/>
    <w:uiPriority w:val="99"/>
    <w:unhideWhenUsed/>
    <w:rsid w:val="008353E3"/>
    <w:pPr>
      <w:tabs>
        <w:tab w:val="center" w:pos="4536"/>
        <w:tab w:val="right" w:pos="9072"/>
      </w:tabs>
    </w:pPr>
  </w:style>
  <w:style w:type="character" w:customStyle="1" w:styleId="VoettekstTeken">
    <w:name w:val="Voettekst Teken"/>
    <w:basedOn w:val="Standaardalinea-lettertype"/>
    <w:link w:val="Voettekst"/>
    <w:uiPriority w:val="99"/>
    <w:rsid w:val="008353E3"/>
    <w:rPr>
      <w:rFonts w:ascii="Times New Roman" w:eastAsia="Times New Roman" w:hAnsi="Times New Roman" w:cs="Times New Roman"/>
      <w:lang w:eastAsia="en-US"/>
    </w:rPr>
  </w:style>
  <w:style w:type="paragraph" w:styleId="Geenafstand">
    <w:name w:val="No Spacing"/>
    <w:link w:val="GeenafstandTeken"/>
    <w:qFormat/>
    <w:rsid w:val="008353E3"/>
    <w:rPr>
      <w:rFonts w:ascii="PMingLiU" w:hAnsi="PMingLiU"/>
      <w:sz w:val="22"/>
      <w:szCs w:val="22"/>
    </w:rPr>
  </w:style>
  <w:style w:type="character" w:customStyle="1" w:styleId="GeenafstandTeken">
    <w:name w:val="Geen afstand Teken"/>
    <w:basedOn w:val="Standaardalinea-lettertype"/>
    <w:link w:val="Geenafstand"/>
    <w:rsid w:val="008353E3"/>
    <w:rPr>
      <w:rFonts w:ascii="PMingLiU" w:hAnsi="PMingLiU"/>
      <w:sz w:val="22"/>
      <w:szCs w:val="22"/>
    </w:rPr>
  </w:style>
  <w:style w:type="table" w:styleId="Lichtearcering-accent1">
    <w:name w:val="Light Shading Accent 1"/>
    <w:basedOn w:val="Standaardtabel"/>
    <w:uiPriority w:val="60"/>
    <w:rsid w:val="008353E3"/>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
    <w:name w:val="Table Grid"/>
    <w:basedOn w:val="Standaardtabel"/>
    <w:uiPriority w:val="59"/>
    <w:rsid w:val="00716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71668A"/>
    <w:pPr>
      <w:ind w:left="720"/>
      <w:contextualSpacing/>
    </w:pPr>
    <w:rPr>
      <w:rFonts w:asciiTheme="minorHAnsi" w:eastAsiaTheme="minorEastAsia" w:hAnsiTheme="minorHAnsi" w:cstheme="minorBidi"/>
      <w:lang w:eastAsia="nl-NL"/>
    </w:rPr>
  </w:style>
  <w:style w:type="character" w:styleId="Verwijzingopmerking">
    <w:name w:val="annotation reference"/>
    <w:basedOn w:val="Standaardalinea-lettertype"/>
    <w:uiPriority w:val="99"/>
    <w:semiHidden/>
    <w:unhideWhenUsed/>
    <w:rsid w:val="00834DAA"/>
    <w:rPr>
      <w:sz w:val="16"/>
      <w:szCs w:val="16"/>
    </w:rPr>
  </w:style>
  <w:style w:type="paragraph" w:styleId="Tekstopmerking">
    <w:name w:val="annotation text"/>
    <w:basedOn w:val="Normaal"/>
    <w:link w:val="TekstopmerkingTeken"/>
    <w:uiPriority w:val="99"/>
    <w:unhideWhenUsed/>
    <w:rsid w:val="00834DAA"/>
    <w:rPr>
      <w:sz w:val="20"/>
      <w:szCs w:val="20"/>
    </w:rPr>
  </w:style>
  <w:style w:type="character" w:customStyle="1" w:styleId="TekstopmerkingTeken">
    <w:name w:val="Tekst opmerking Teken"/>
    <w:basedOn w:val="Standaardalinea-lettertype"/>
    <w:link w:val="Tekstopmerking"/>
    <w:uiPriority w:val="99"/>
    <w:rsid w:val="00834DAA"/>
    <w:rPr>
      <w:rFonts w:ascii="Times New Roman" w:eastAsia="Times New Roman" w:hAnsi="Times New Roman" w:cs="Times New Roman"/>
      <w:sz w:val="20"/>
      <w:szCs w:val="20"/>
      <w:lang w:eastAsia="en-US"/>
    </w:rPr>
  </w:style>
  <w:style w:type="paragraph" w:styleId="Onderwerpvanopmerking">
    <w:name w:val="annotation subject"/>
    <w:basedOn w:val="Tekstopmerking"/>
    <w:next w:val="Tekstopmerking"/>
    <w:link w:val="OnderwerpvanopmerkingTeken"/>
    <w:uiPriority w:val="99"/>
    <w:semiHidden/>
    <w:unhideWhenUsed/>
    <w:rsid w:val="00834DAA"/>
    <w:rPr>
      <w:b/>
      <w:bCs/>
    </w:rPr>
  </w:style>
  <w:style w:type="character" w:customStyle="1" w:styleId="OnderwerpvanopmerkingTeken">
    <w:name w:val="Onderwerp van opmerking Teken"/>
    <w:basedOn w:val="TekstopmerkingTeken"/>
    <w:link w:val="Onderwerpvanopmerking"/>
    <w:uiPriority w:val="99"/>
    <w:semiHidden/>
    <w:rsid w:val="00834DAA"/>
    <w:rPr>
      <w:rFonts w:ascii="Times New Roman" w:eastAsia="Times New Roman" w:hAnsi="Times New Roman" w:cs="Times New Roman"/>
      <w:b/>
      <w:bCs/>
      <w:sz w:val="20"/>
      <w:szCs w:val="20"/>
      <w:lang w:eastAsia="en-US"/>
    </w:rPr>
  </w:style>
  <w:style w:type="character" w:styleId="Paginanummer">
    <w:name w:val="page number"/>
    <w:basedOn w:val="Standaardalinea-lettertype"/>
    <w:uiPriority w:val="99"/>
    <w:semiHidden/>
    <w:unhideWhenUsed/>
    <w:rsid w:val="00D5079C"/>
  </w:style>
  <w:style w:type="paragraph" w:styleId="Titel">
    <w:name w:val="Title"/>
    <w:basedOn w:val="Normaal"/>
    <w:next w:val="Normaal"/>
    <w:link w:val="TitelTeken"/>
    <w:uiPriority w:val="10"/>
    <w:qFormat/>
    <w:rsid w:val="00C96D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96D2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2Teken">
    <w:name w:val="Kop 2 Teken"/>
    <w:basedOn w:val="Standaardalinea-lettertype"/>
    <w:link w:val="Kop2"/>
    <w:uiPriority w:val="9"/>
    <w:rsid w:val="009944BE"/>
    <w:rPr>
      <w:rFonts w:asciiTheme="majorHAnsi" w:eastAsiaTheme="majorEastAsia" w:hAnsiTheme="majorHAnsi" w:cstheme="majorBidi"/>
      <w:color w:val="365F91" w:themeColor="accent1" w:themeShade="BF"/>
      <w:sz w:val="26"/>
      <w:szCs w:val="26"/>
      <w:lang w:eastAsia="en-US"/>
    </w:rPr>
  </w:style>
  <w:style w:type="character" w:customStyle="1" w:styleId="Kop3Teken">
    <w:name w:val="Kop 3 Teken"/>
    <w:basedOn w:val="Standaardalinea-lettertype"/>
    <w:link w:val="Kop3"/>
    <w:uiPriority w:val="9"/>
    <w:rsid w:val="00285CD7"/>
    <w:rPr>
      <w:rFonts w:asciiTheme="majorHAnsi" w:eastAsiaTheme="majorEastAsia" w:hAnsiTheme="majorHAnsi" w:cstheme="majorBidi"/>
      <w:lang w:eastAsia="en-US"/>
    </w:rPr>
  </w:style>
  <w:style w:type="character" w:styleId="Hyperlink">
    <w:name w:val="Hyperlink"/>
    <w:basedOn w:val="Standaardalinea-lettertype"/>
    <w:uiPriority w:val="99"/>
    <w:unhideWhenUsed/>
    <w:rsid w:val="009944BE"/>
    <w:rPr>
      <w:color w:val="0000FF" w:themeColor="hyperlink"/>
      <w:u w:val="single"/>
    </w:rPr>
  </w:style>
  <w:style w:type="paragraph" w:customStyle="1" w:styleId="CoverKoptekst">
    <w:name w:val="_CoverKoptekst"/>
    <w:basedOn w:val="Normaal"/>
    <w:semiHidden/>
    <w:qFormat/>
    <w:rsid w:val="005C44DE"/>
    <w:pPr>
      <w:spacing w:before="240"/>
      <w:jc w:val="right"/>
    </w:pPr>
    <w:rPr>
      <w:rFonts w:ascii="Arial" w:eastAsiaTheme="minorEastAsia" w:hAnsi="Arial" w:cstheme="minorBidi"/>
      <w:caps/>
      <w:color w:val="FFFFFF" w:themeColor="background1"/>
      <w:szCs w:val="20"/>
      <w:lang w:val="nl-BE" w:eastAsia="nl-BE"/>
    </w:rPr>
  </w:style>
  <w:style w:type="paragraph" w:customStyle="1" w:styleId="CoverTitel">
    <w:name w:val="_CoverTitel"/>
    <w:basedOn w:val="Normaal"/>
    <w:semiHidden/>
    <w:qFormat/>
    <w:rsid w:val="00524D1F"/>
    <w:rPr>
      <w:rFonts w:ascii="Arial" w:eastAsiaTheme="minorEastAsia" w:hAnsi="Arial" w:cstheme="minorBidi"/>
      <w:color w:val="1D8DB0"/>
      <w:sz w:val="80"/>
      <w:szCs w:val="80"/>
      <w:lang w:val="nl-BE" w:eastAsia="nl-BE"/>
    </w:rPr>
  </w:style>
  <w:style w:type="paragraph" w:customStyle="1" w:styleId="CoverSubtekst">
    <w:name w:val="_CoverSubtekst"/>
    <w:basedOn w:val="Normaal"/>
    <w:semiHidden/>
    <w:qFormat/>
    <w:rsid w:val="00524D1F"/>
    <w:pPr>
      <w:jc w:val="right"/>
    </w:pPr>
    <w:rPr>
      <w:rFonts w:ascii="Arial" w:eastAsiaTheme="minorEastAsia" w:hAnsi="Arial" w:cstheme="minorBidi"/>
      <w:lang w:val="nl-BE" w:eastAsia="nl-BE"/>
    </w:rPr>
  </w:style>
  <w:style w:type="paragraph" w:customStyle="1" w:styleId="CoverAuteur">
    <w:name w:val="_CoverAuteur"/>
    <w:basedOn w:val="Normaal"/>
    <w:semiHidden/>
    <w:qFormat/>
    <w:rsid w:val="00524D1F"/>
    <w:pPr>
      <w:jc w:val="right"/>
    </w:pPr>
    <w:rPr>
      <w:rFonts w:ascii="Arial" w:eastAsia="Calibri" w:hAnsi="Arial" w:cs="Arial"/>
      <w:b/>
      <w:bCs/>
      <w:sz w:val="28"/>
      <w:lang w:val="nl-BE"/>
    </w:rPr>
  </w:style>
  <w:style w:type="character" w:customStyle="1" w:styleId="Kop4Teken">
    <w:name w:val="Kop 4 Teken"/>
    <w:basedOn w:val="Standaardalinea-lettertype"/>
    <w:link w:val="Kop4"/>
    <w:uiPriority w:val="9"/>
    <w:rsid w:val="00D30951"/>
    <w:rPr>
      <w:rFonts w:asciiTheme="majorHAnsi" w:eastAsiaTheme="majorEastAsia" w:hAnsiTheme="majorHAnsi" w:cstheme="majorBidi"/>
      <w:b/>
      <w:bCs/>
      <w:i/>
      <w:iCs/>
      <w:color w:val="4F81BD" w:themeColor="accent1"/>
      <w:lang w:eastAsia="en-US"/>
    </w:rPr>
  </w:style>
  <w:style w:type="paragraph" w:styleId="Normaalweb">
    <w:name w:val="Normal (Web)"/>
    <w:basedOn w:val="Normaal"/>
    <w:uiPriority w:val="99"/>
    <w:unhideWhenUsed/>
    <w:rsid w:val="002162E0"/>
    <w:pPr>
      <w:spacing w:before="100" w:beforeAutospacing="1" w:after="100" w:afterAutospacing="1"/>
    </w:pPr>
    <w:rPr>
      <w:rFonts w:eastAsiaTheme="minorEastAsia"/>
      <w:sz w:val="20"/>
      <w:szCs w:val="20"/>
      <w:lang w:eastAsia="nl-NL"/>
    </w:rPr>
  </w:style>
  <w:style w:type="paragraph" w:customStyle="1" w:styleId="BackCoverAdres1">
    <w:name w:val="_BackCover_Adres1"/>
    <w:basedOn w:val="Normaal"/>
    <w:semiHidden/>
    <w:qFormat/>
    <w:rsid w:val="007B17B5"/>
    <w:pPr>
      <w:spacing w:line="150" w:lineRule="exact"/>
      <w:jc w:val="right"/>
    </w:pPr>
    <w:rPr>
      <w:rFonts w:ascii="Arial" w:eastAsiaTheme="minorEastAsia" w:hAnsi="Arial" w:cstheme="minorBidi"/>
      <w:caps/>
      <w:sz w:val="14"/>
      <w:lang w:val="nl-BE" w:eastAsia="nl-BE"/>
    </w:rPr>
  </w:style>
  <w:style w:type="paragraph" w:customStyle="1" w:styleId="BackcoverAdres2">
    <w:name w:val="_Backcover_Adres2"/>
    <w:basedOn w:val="BackCoverAdres1"/>
    <w:semiHidden/>
    <w:qFormat/>
    <w:rsid w:val="007B17B5"/>
    <w:rPr>
      <w:caps w:val="0"/>
    </w:rPr>
  </w:style>
  <w:style w:type="character" w:styleId="GevolgdeHyperlink">
    <w:name w:val="FollowedHyperlink"/>
    <w:basedOn w:val="Standaardalinea-lettertype"/>
    <w:uiPriority w:val="99"/>
    <w:semiHidden/>
    <w:unhideWhenUsed/>
    <w:rsid w:val="007B17B5"/>
    <w:rPr>
      <w:color w:val="800080" w:themeColor="followedHyperlink"/>
      <w:u w:val="single"/>
    </w:rPr>
  </w:style>
  <w:style w:type="character" w:customStyle="1" w:styleId="apple-converted-space">
    <w:name w:val="apple-converted-space"/>
    <w:basedOn w:val="Standaardalinea-lettertype"/>
    <w:rsid w:val="00C972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728F"/>
    <w:rPr>
      <w:rFonts w:ascii="Times New Roman" w:eastAsia="Times New Roman" w:hAnsi="Times New Roman" w:cs="Times New Roman"/>
      <w:lang w:eastAsia="en-US"/>
    </w:rPr>
  </w:style>
  <w:style w:type="paragraph" w:styleId="Kop1">
    <w:name w:val="heading 1"/>
    <w:basedOn w:val="Normaal"/>
    <w:next w:val="Normaal"/>
    <w:link w:val="Kop1Teken"/>
    <w:qFormat/>
    <w:rsid w:val="0025728F"/>
    <w:pPr>
      <w:keepNext/>
      <w:suppressAutoHyphens/>
      <w:spacing w:before="240" w:line="360" w:lineRule="exact"/>
      <w:jc w:val="center"/>
      <w:outlineLvl w:val="0"/>
    </w:pPr>
    <w:rPr>
      <w:b/>
      <w:sz w:val="28"/>
      <w:szCs w:val="20"/>
    </w:rPr>
  </w:style>
  <w:style w:type="paragraph" w:styleId="Kop2">
    <w:name w:val="heading 2"/>
    <w:basedOn w:val="Normaal"/>
    <w:next w:val="Normaal"/>
    <w:link w:val="Kop2Teken"/>
    <w:uiPriority w:val="9"/>
    <w:unhideWhenUsed/>
    <w:qFormat/>
    <w:rsid w:val="0099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Normaal"/>
    <w:next w:val="Normaal"/>
    <w:link w:val="Kop3Teken"/>
    <w:uiPriority w:val="9"/>
    <w:unhideWhenUsed/>
    <w:qFormat/>
    <w:rsid w:val="00285CD7"/>
    <w:pPr>
      <w:keepNext/>
      <w:keepLines/>
      <w:spacing w:before="40"/>
      <w:outlineLvl w:val="2"/>
    </w:pPr>
    <w:rPr>
      <w:rFonts w:asciiTheme="majorHAnsi" w:eastAsiaTheme="majorEastAsia" w:hAnsiTheme="majorHAnsi" w:cstheme="majorBidi"/>
    </w:rPr>
  </w:style>
  <w:style w:type="paragraph" w:styleId="Kop4">
    <w:name w:val="heading 4"/>
    <w:basedOn w:val="Normaal"/>
    <w:next w:val="Normaal"/>
    <w:link w:val="Kop4Teken"/>
    <w:uiPriority w:val="9"/>
    <w:unhideWhenUsed/>
    <w:qFormat/>
    <w:rsid w:val="00D309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25728F"/>
    <w:rPr>
      <w:rFonts w:ascii="Times New Roman" w:eastAsia="Times New Roman" w:hAnsi="Times New Roman" w:cs="Times New Roman"/>
      <w:b/>
      <w:sz w:val="28"/>
      <w:szCs w:val="20"/>
      <w:lang w:val="en-US" w:eastAsia="en-US"/>
    </w:rPr>
  </w:style>
  <w:style w:type="paragraph" w:customStyle="1" w:styleId="bronvermelding">
    <w:name w:val="bronvermelding"/>
    <w:basedOn w:val="Normaal"/>
    <w:rsid w:val="0025728F"/>
    <w:pPr>
      <w:tabs>
        <w:tab w:val="left" w:pos="9000"/>
        <w:tab w:val="right" w:pos="9360"/>
      </w:tabs>
      <w:suppressAutoHyphens/>
    </w:pPr>
    <w:rPr>
      <w:rFonts w:ascii="Courier New" w:hAnsi="Courier New"/>
      <w:szCs w:val="20"/>
    </w:rPr>
  </w:style>
  <w:style w:type="paragraph" w:styleId="Plattetekst">
    <w:name w:val="Body Text"/>
    <w:basedOn w:val="Normaal"/>
    <w:link w:val="PlattetekstTeken"/>
    <w:rsid w:val="0025728F"/>
    <w:pPr>
      <w:suppressAutoHyphens/>
      <w:spacing w:line="480" w:lineRule="exact"/>
      <w:jc w:val="center"/>
    </w:pPr>
    <w:rPr>
      <w:b/>
      <w:sz w:val="28"/>
      <w:szCs w:val="20"/>
    </w:rPr>
  </w:style>
  <w:style w:type="character" w:customStyle="1" w:styleId="PlattetekstTeken">
    <w:name w:val="Platte tekst Teken"/>
    <w:basedOn w:val="Standaardalinea-lettertype"/>
    <w:link w:val="Plattetekst"/>
    <w:rsid w:val="0025728F"/>
    <w:rPr>
      <w:rFonts w:ascii="Times New Roman" w:eastAsia="Times New Roman" w:hAnsi="Times New Roman" w:cs="Times New Roman"/>
      <w:b/>
      <w:sz w:val="28"/>
      <w:szCs w:val="20"/>
      <w:lang w:val="en-US" w:eastAsia="en-US"/>
    </w:rPr>
  </w:style>
  <w:style w:type="paragraph" w:customStyle="1" w:styleId="EndNoteBibliographyTitle">
    <w:name w:val="EndNote Bibliography Title"/>
    <w:basedOn w:val="Normaal"/>
    <w:rsid w:val="00D967F4"/>
    <w:pPr>
      <w:jc w:val="center"/>
    </w:pPr>
  </w:style>
  <w:style w:type="paragraph" w:customStyle="1" w:styleId="EndNoteBibliography">
    <w:name w:val="EndNote Bibliography"/>
    <w:basedOn w:val="Normaal"/>
    <w:rsid w:val="00D967F4"/>
  </w:style>
  <w:style w:type="paragraph" w:styleId="Ballontekst">
    <w:name w:val="Balloon Text"/>
    <w:basedOn w:val="Normaal"/>
    <w:link w:val="BallontekstTeken"/>
    <w:uiPriority w:val="99"/>
    <w:semiHidden/>
    <w:unhideWhenUsed/>
    <w:rsid w:val="00DA397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A3979"/>
    <w:rPr>
      <w:rFonts w:ascii="Lucida Grande" w:eastAsia="Times New Roman" w:hAnsi="Lucida Grande" w:cs="Lucida Grande"/>
      <w:sz w:val="18"/>
      <w:szCs w:val="18"/>
      <w:lang w:val="en-US" w:eastAsia="en-US"/>
    </w:rPr>
  </w:style>
  <w:style w:type="paragraph" w:styleId="Kopvaninhoudsopgave">
    <w:name w:val="TOC Heading"/>
    <w:basedOn w:val="Kop1"/>
    <w:next w:val="Normaal"/>
    <w:uiPriority w:val="39"/>
    <w:unhideWhenUsed/>
    <w:qFormat/>
    <w:rsid w:val="008353E3"/>
    <w:pPr>
      <w:keepLines/>
      <w:suppressAutoHyphens w:val="0"/>
      <w:spacing w:before="480" w:line="276" w:lineRule="auto"/>
      <w:jc w:val="left"/>
      <w:outlineLvl w:val="9"/>
    </w:pPr>
    <w:rPr>
      <w:rFonts w:asciiTheme="majorHAnsi" w:eastAsiaTheme="majorEastAsia" w:hAnsiTheme="majorHAnsi" w:cstheme="majorBidi"/>
      <w:bCs/>
      <w:color w:val="365F91" w:themeColor="accent1" w:themeShade="BF"/>
      <w:szCs w:val="28"/>
      <w:lang w:eastAsia="nl-NL"/>
    </w:rPr>
  </w:style>
  <w:style w:type="paragraph" w:styleId="Inhopg1">
    <w:name w:val="toc 1"/>
    <w:basedOn w:val="Normaal"/>
    <w:next w:val="Normaal"/>
    <w:autoRedefine/>
    <w:uiPriority w:val="39"/>
    <w:unhideWhenUsed/>
    <w:rsid w:val="008353E3"/>
    <w:pPr>
      <w:spacing w:before="120"/>
    </w:pPr>
    <w:rPr>
      <w:rFonts w:asciiTheme="minorHAnsi" w:hAnsiTheme="minorHAnsi"/>
      <w:b/>
      <w:bCs/>
      <w:i/>
      <w:iCs/>
    </w:rPr>
  </w:style>
  <w:style w:type="paragraph" w:styleId="Inhopg2">
    <w:name w:val="toc 2"/>
    <w:basedOn w:val="Normaal"/>
    <w:next w:val="Normaal"/>
    <w:autoRedefine/>
    <w:uiPriority w:val="39"/>
    <w:unhideWhenUsed/>
    <w:rsid w:val="008353E3"/>
    <w:pPr>
      <w:spacing w:before="120"/>
      <w:ind w:left="240"/>
    </w:pPr>
    <w:rPr>
      <w:rFonts w:asciiTheme="minorHAnsi" w:hAnsiTheme="minorHAnsi"/>
      <w:b/>
      <w:bCs/>
      <w:sz w:val="22"/>
      <w:szCs w:val="22"/>
    </w:rPr>
  </w:style>
  <w:style w:type="paragraph" w:styleId="Inhopg3">
    <w:name w:val="toc 3"/>
    <w:basedOn w:val="Normaal"/>
    <w:next w:val="Normaal"/>
    <w:autoRedefine/>
    <w:uiPriority w:val="39"/>
    <w:unhideWhenUsed/>
    <w:rsid w:val="00BA72D3"/>
    <w:pPr>
      <w:tabs>
        <w:tab w:val="right" w:leader="dot" w:pos="9056"/>
      </w:tabs>
      <w:spacing w:line="276" w:lineRule="auto"/>
      <w:ind w:left="480"/>
      <w:jc w:val="both"/>
    </w:pPr>
    <w:rPr>
      <w:rFonts w:asciiTheme="minorHAnsi" w:hAnsiTheme="minorHAnsi"/>
      <w:sz w:val="20"/>
      <w:szCs w:val="20"/>
    </w:rPr>
  </w:style>
  <w:style w:type="paragraph" w:styleId="Inhopg4">
    <w:name w:val="toc 4"/>
    <w:basedOn w:val="Normaal"/>
    <w:next w:val="Normaal"/>
    <w:autoRedefine/>
    <w:uiPriority w:val="39"/>
    <w:unhideWhenUsed/>
    <w:rsid w:val="008353E3"/>
    <w:pPr>
      <w:ind w:left="720"/>
    </w:pPr>
    <w:rPr>
      <w:rFonts w:asciiTheme="minorHAnsi" w:hAnsiTheme="minorHAnsi"/>
      <w:sz w:val="20"/>
      <w:szCs w:val="20"/>
    </w:rPr>
  </w:style>
  <w:style w:type="paragraph" w:styleId="Inhopg5">
    <w:name w:val="toc 5"/>
    <w:basedOn w:val="Normaal"/>
    <w:next w:val="Normaal"/>
    <w:autoRedefine/>
    <w:uiPriority w:val="39"/>
    <w:unhideWhenUsed/>
    <w:rsid w:val="008353E3"/>
    <w:pPr>
      <w:ind w:left="960"/>
    </w:pPr>
    <w:rPr>
      <w:rFonts w:asciiTheme="minorHAnsi" w:hAnsiTheme="minorHAnsi"/>
      <w:sz w:val="20"/>
      <w:szCs w:val="20"/>
    </w:rPr>
  </w:style>
  <w:style w:type="paragraph" w:styleId="Inhopg6">
    <w:name w:val="toc 6"/>
    <w:basedOn w:val="Normaal"/>
    <w:next w:val="Normaal"/>
    <w:autoRedefine/>
    <w:uiPriority w:val="39"/>
    <w:unhideWhenUsed/>
    <w:rsid w:val="008353E3"/>
    <w:pPr>
      <w:ind w:left="1200"/>
    </w:pPr>
    <w:rPr>
      <w:rFonts w:asciiTheme="minorHAnsi" w:hAnsiTheme="minorHAnsi"/>
      <w:sz w:val="20"/>
      <w:szCs w:val="20"/>
    </w:rPr>
  </w:style>
  <w:style w:type="paragraph" w:styleId="Inhopg7">
    <w:name w:val="toc 7"/>
    <w:basedOn w:val="Normaal"/>
    <w:next w:val="Normaal"/>
    <w:autoRedefine/>
    <w:uiPriority w:val="39"/>
    <w:unhideWhenUsed/>
    <w:rsid w:val="008353E3"/>
    <w:pPr>
      <w:ind w:left="1440"/>
    </w:pPr>
    <w:rPr>
      <w:rFonts w:asciiTheme="minorHAnsi" w:hAnsiTheme="minorHAnsi"/>
      <w:sz w:val="20"/>
      <w:szCs w:val="20"/>
    </w:rPr>
  </w:style>
  <w:style w:type="paragraph" w:styleId="Inhopg8">
    <w:name w:val="toc 8"/>
    <w:basedOn w:val="Normaal"/>
    <w:next w:val="Normaal"/>
    <w:autoRedefine/>
    <w:uiPriority w:val="39"/>
    <w:unhideWhenUsed/>
    <w:rsid w:val="008353E3"/>
    <w:pPr>
      <w:ind w:left="1680"/>
    </w:pPr>
    <w:rPr>
      <w:rFonts w:asciiTheme="minorHAnsi" w:hAnsiTheme="minorHAnsi"/>
      <w:sz w:val="20"/>
      <w:szCs w:val="20"/>
    </w:rPr>
  </w:style>
  <w:style w:type="paragraph" w:styleId="Inhopg9">
    <w:name w:val="toc 9"/>
    <w:basedOn w:val="Normaal"/>
    <w:next w:val="Normaal"/>
    <w:autoRedefine/>
    <w:uiPriority w:val="39"/>
    <w:unhideWhenUsed/>
    <w:rsid w:val="008353E3"/>
    <w:pPr>
      <w:ind w:left="1920"/>
    </w:pPr>
    <w:rPr>
      <w:rFonts w:asciiTheme="minorHAnsi" w:hAnsiTheme="minorHAnsi"/>
      <w:sz w:val="20"/>
      <w:szCs w:val="20"/>
    </w:rPr>
  </w:style>
  <w:style w:type="paragraph" w:styleId="Koptekst">
    <w:name w:val="header"/>
    <w:basedOn w:val="Normaal"/>
    <w:link w:val="KoptekstTeken"/>
    <w:uiPriority w:val="99"/>
    <w:unhideWhenUsed/>
    <w:rsid w:val="008353E3"/>
    <w:pPr>
      <w:tabs>
        <w:tab w:val="center" w:pos="4536"/>
        <w:tab w:val="right" w:pos="9072"/>
      </w:tabs>
    </w:pPr>
  </w:style>
  <w:style w:type="character" w:customStyle="1" w:styleId="KoptekstTeken">
    <w:name w:val="Koptekst Teken"/>
    <w:basedOn w:val="Standaardalinea-lettertype"/>
    <w:link w:val="Koptekst"/>
    <w:uiPriority w:val="99"/>
    <w:rsid w:val="008353E3"/>
    <w:rPr>
      <w:rFonts w:ascii="Times New Roman" w:eastAsia="Times New Roman" w:hAnsi="Times New Roman" w:cs="Times New Roman"/>
      <w:lang w:eastAsia="en-US"/>
    </w:rPr>
  </w:style>
  <w:style w:type="paragraph" w:styleId="Voettekst">
    <w:name w:val="footer"/>
    <w:basedOn w:val="Normaal"/>
    <w:link w:val="VoettekstTeken"/>
    <w:uiPriority w:val="99"/>
    <w:unhideWhenUsed/>
    <w:rsid w:val="008353E3"/>
    <w:pPr>
      <w:tabs>
        <w:tab w:val="center" w:pos="4536"/>
        <w:tab w:val="right" w:pos="9072"/>
      </w:tabs>
    </w:pPr>
  </w:style>
  <w:style w:type="character" w:customStyle="1" w:styleId="VoettekstTeken">
    <w:name w:val="Voettekst Teken"/>
    <w:basedOn w:val="Standaardalinea-lettertype"/>
    <w:link w:val="Voettekst"/>
    <w:uiPriority w:val="99"/>
    <w:rsid w:val="008353E3"/>
    <w:rPr>
      <w:rFonts w:ascii="Times New Roman" w:eastAsia="Times New Roman" w:hAnsi="Times New Roman" w:cs="Times New Roman"/>
      <w:lang w:eastAsia="en-US"/>
    </w:rPr>
  </w:style>
  <w:style w:type="paragraph" w:styleId="Geenafstand">
    <w:name w:val="No Spacing"/>
    <w:link w:val="GeenafstandTeken"/>
    <w:qFormat/>
    <w:rsid w:val="008353E3"/>
    <w:rPr>
      <w:rFonts w:ascii="PMingLiU" w:hAnsi="PMingLiU"/>
      <w:sz w:val="22"/>
      <w:szCs w:val="22"/>
    </w:rPr>
  </w:style>
  <w:style w:type="character" w:customStyle="1" w:styleId="GeenafstandTeken">
    <w:name w:val="Geen afstand Teken"/>
    <w:basedOn w:val="Standaardalinea-lettertype"/>
    <w:link w:val="Geenafstand"/>
    <w:rsid w:val="008353E3"/>
    <w:rPr>
      <w:rFonts w:ascii="PMingLiU" w:hAnsi="PMingLiU"/>
      <w:sz w:val="22"/>
      <w:szCs w:val="22"/>
    </w:rPr>
  </w:style>
  <w:style w:type="table" w:styleId="Lichtearcering-accent1">
    <w:name w:val="Light Shading Accent 1"/>
    <w:basedOn w:val="Standaardtabel"/>
    <w:uiPriority w:val="60"/>
    <w:rsid w:val="008353E3"/>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
    <w:name w:val="Table Grid"/>
    <w:basedOn w:val="Standaardtabel"/>
    <w:uiPriority w:val="59"/>
    <w:rsid w:val="00716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71668A"/>
    <w:pPr>
      <w:ind w:left="720"/>
      <w:contextualSpacing/>
    </w:pPr>
    <w:rPr>
      <w:rFonts w:asciiTheme="minorHAnsi" w:eastAsiaTheme="minorEastAsia" w:hAnsiTheme="minorHAnsi" w:cstheme="minorBidi"/>
      <w:lang w:eastAsia="nl-NL"/>
    </w:rPr>
  </w:style>
  <w:style w:type="character" w:styleId="Verwijzingopmerking">
    <w:name w:val="annotation reference"/>
    <w:basedOn w:val="Standaardalinea-lettertype"/>
    <w:uiPriority w:val="99"/>
    <w:semiHidden/>
    <w:unhideWhenUsed/>
    <w:rsid w:val="00834DAA"/>
    <w:rPr>
      <w:sz w:val="16"/>
      <w:szCs w:val="16"/>
    </w:rPr>
  </w:style>
  <w:style w:type="paragraph" w:styleId="Tekstopmerking">
    <w:name w:val="annotation text"/>
    <w:basedOn w:val="Normaal"/>
    <w:link w:val="TekstopmerkingTeken"/>
    <w:uiPriority w:val="99"/>
    <w:unhideWhenUsed/>
    <w:rsid w:val="00834DAA"/>
    <w:rPr>
      <w:sz w:val="20"/>
      <w:szCs w:val="20"/>
    </w:rPr>
  </w:style>
  <w:style w:type="character" w:customStyle="1" w:styleId="TekstopmerkingTeken">
    <w:name w:val="Tekst opmerking Teken"/>
    <w:basedOn w:val="Standaardalinea-lettertype"/>
    <w:link w:val="Tekstopmerking"/>
    <w:uiPriority w:val="99"/>
    <w:rsid w:val="00834DAA"/>
    <w:rPr>
      <w:rFonts w:ascii="Times New Roman" w:eastAsia="Times New Roman" w:hAnsi="Times New Roman" w:cs="Times New Roman"/>
      <w:sz w:val="20"/>
      <w:szCs w:val="20"/>
      <w:lang w:eastAsia="en-US"/>
    </w:rPr>
  </w:style>
  <w:style w:type="paragraph" w:styleId="Onderwerpvanopmerking">
    <w:name w:val="annotation subject"/>
    <w:basedOn w:val="Tekstopmerking"/>
    <w:next w:val="Tekstopmerking"/>
    <w:link w:val="OnderwerpvanopmerkingTeken"/>
    <w:uiPriority w:val="99"/>
    <w:semiHidden/>
    <w:unhideWhenUsed/>
    <w:rsid w:val="00834DAA"/>
    <w:rPr>
      <w:b/>
      <w:bCs/>
    </w:rPr>
  </w:style>
  <w:style w:type="character" w:customStyle="1" w:styleId="OnderwerpvanopmerkingTeken">
    <w:name w:val="Onderwerp van opmerking Teken"/>
    <w:basedOn w:val="TekstopmerkingTeken"/>
    <w:link w:val="Onderwerpvanopmerking"/>
    <w:uiPriority w:val="99"/>
    <w:semiHidden/>
    <w:rsid w:val="00834DAA"/>
    <w:rPr>
      <w:rFonts w:ascii="Times New Roman" w:eastAsia="Times New Roman" w:hAnsi="Times New Roman" w:cs="Times New Roman"/>
      <w:b/>
      <w:bCs/>
      <w:sz w:val="20"/>
      <w:szCs w:val="20"/>
      <w:lang w:eastAsia="en-US"/>
    </w:rPr>
  </w:style>
  <w:style w:type="character" w:styleId="Paginanummer">
    <w:name w:val="page number"/>
    <w:basedOn w:val="Standaardalinea-lettertype"/>
    <w:uiPriority w:val="99"/>
    <w:semiHidden/>
    <w:unhideWhenUsed/>
    <w:rsid w:val="00D5079C"/>
  </w:style>
  <w:style w:type="paragraph" w:styleId="Titel">
    <w:name w:val="Title"/>
    <w:basedOn w:val="Normaal"/>
    <w:next w:val="Normaal"/>
    <w:link w:val="TitelTeken"/>
    <w:uiPriority w:val="10"/>
    <w:qFormat/>
    <w:rsid w:val="00C96D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96D2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2Teken">
    <w:name w:val="Kop 2 Teken"/>
    <w:basedOn w:val="Standaardalinea-lettertype"/>
    <w:link w:val="Kop2"/>
    <w:uiPriority w:val="9"/>
    <w:rsid w:val="009944BE"/>
    <w:rPr>
      <w:rFonts w:asciiTheme="majorHAnsi" w:eastAsiaTheme="majorEastAsia" w:hAnsiTheme="majorHAnsi" w:cstheme="majorBidi"/>
      <w:color w:val="365F91" w:themeColor="accent1" w:themeShade="BF"/>
      <w:sz w:val="26"/>
      <w:szCs w:val="26"/>
      <w:lang w:eastAsia="en-US"/>
    </w:rPr>
  </w:style>
  <w:style w:type="character" w:customStyle="1" w:styleId="Kop3Teken">
    <w:name w:val="Kop 3 Teken"/>
    <w:basedOn w:val="Standaardalinea-lettertype"/>
    <w:link w:val="Kop3"/>
    <w:uiPriority w:val="9"/>
    <w:rsid w:val="00285CD7"/>
    <w:rPr>
      <w:rFonts w:asciiTheme="majorHAnsi" w:eastAsiaTheme="majorEastAsia" w:hAnsiTheme="majorHAnsi" w:cstheme="majorBidi"/>
      <w:lang w:eastAsia="en-US"/>
    </w:rPr>
  </w:style>
  <w:style w:type="character" w:styleId="Hyperlink">
    <w:name w:val="Hyperlink"/>
    <w:basedOn w:val="Standaardalinea-lettertype"/>
    <w:uiPriority w:val="99"/>
    <w:unhideWhenUsed/>
    <w:rsid w:val="009944BE"/>
    <w:rPr>
      <w:color w:val="0000FF" w:themeColor="hyperlink"/>
      <w:u w:val="single"/>
    </w:rPr>
  </w:style>
  <w:style w:type="paragraph" w:customStyle="1" w:styleId="CoverKoptekst">
    <w:name w:val="_CoverKoptekst"/>
    <w:basedOn w:val="Normaal"/>
    <w:semiHidden/>
    <w:qFormat/>
    <w:rsid w:val="005C44DE"/>
    <w:pPr>
      <w:spacing w:before="240"/>
      <w:jc w:val="right"/>
    </w:pPr>
    <w:rPr>
      <w:rFonts w:ascii="Arial" w:eastAsiaTheme="minorEastAsia" w:hAnsi="Arial" w:cstheme="minorBidi"/>
      <w:caps/>
      <w:color w:val="FFFFFF" w:themeColor="background1"/>
      <w:szCs w:val="20"/>
      <w:lang w:val="nl-BE" w:eastAsia="nl-BE"/>
    </w:rPr>
  </w:style>
  <w:style w:type="paragraph" w:customStyle="1" w:styleId="CoverTitel">
    <w:name w:val="_CoverTitel"/>
    <w:basedOn w:val="Normaal"/>
    <w:semiHidden/>
    <w:qFormat/>
    <w:rsid w:val="00524D1F"/>
    <w:rPr>
      <w:rFonts w:ascii="Arial" w:eastAsiaTheme="minorEastAsia" w:hAnsi="Arial" w:cstheme="minorBidi"/>
      <w:color w:val="1D8DB0"/>
      <w:sz w:val="80"/>
      <w:szCs w:val="80"/>
      <w:lang w:val="nl-BE" w:eastAsia="nl-BE"/>
    </w:rPr>
  </w:style>
  <w:style w:type="paragraph" w:customStyle="1" w:styleId="CoverSubtekst">
    <w:name w:val="_CoverSubtekst"/>
    <w:basedOn w:val="Normaal"/>
    <w:semiHidden/>
    <w:qFormat/>
    <w:rsid w:val="00524D1F"/>
    <w:pPr>
      <w:jc w:val="right"/>
    </w:pPr>
    <w:rPr>
      <w:rFonts w:ascii="Arial" w:eastAsiaTheme="minorEastAsia" w:hAnsi="Arial" w:cstheme="minorBidi"/>
      <w:lang w:val="nl-BE" w:eastAsia="nl-BE"/>
    </w:rPr>
  </w:style>
  <w:style w:type="paragraph" w:customStyle="1" w:styleId="CoverAuteur">
    <w:name w:val="_CoverAuteur"/>
    <w:basedOn w:val="Normaal"/>
    <w:semiHidden/>
    <w:qFormat/>
    <w:rsid w:val="00524D1F"/>
    <w:pPr>
      <w:jc w:val="right"/>
    </w:pPr>
    <w:rPr>
      <w:rFonts w:ascii="Arial" w:eastAsia="Calibri" w:hAnsi="Arial" w:cs="Arial"/>
      <w:b/>
      <w:bCs/>
      <w:sz w:val="28"/>
      <w:lang w:val="nl-BE"/>
    </w:rPr>
  </w:style>
  <w:style w:type="character" w:customStyle="1" w:styleId="Kop4Teken">
    <w:name w:val="Kop 4 Teken"/>
    <w:basedOn w:val="Standaardalinea-lettertype"/>
    <w:link w:val="Kop4"/>
    <w:uiPriority w:val="9"/>
    <w:rsid w:val="00D30951"/>
    <w:rPr>
      <w:rFonts w:asciiTheme="majorHAnsi" w:eastAsiaTheme="majorEastAsia" w:hAnsiTheme="majorHAnsi" w:cstheme="majorBidi"/>
      <w:b/>
      <w:bCs/>
      <w:i/>
      <w:iCs/>
      <w:color w:val="4F81BD" w:themeColor="accent1"/>
      <w:lang w:eastAsia="en-US"/>
    </w:rPr>
  </w:style>
  <w:style w:type="paragraph" w:styleId="Normaalweb">
    <w:name w:val="Normal (Web)"/>
    <w:basedOn w:val="Normaal"/>
    <w:uiPriority w:val="99"/>
    <w:unhideWhenUsed/>
    <w:rsid w:val="002162E0"/>
    <w:pPr>
      <w:spacing w:before="100" w:beforeAutospacing="1" w:after="100" w:afterAutospacing="1"/>
    </w:pPr>
    <w:rPr>
      <w:rFonts w:eastAsiaTheme="minorEastAsia"/>
      <w:sz w:val="20"/>
      <w:szCs w:val="20"/>
      <w:lang w:eastAsia="nl-NL"/>
    </w:rPr>
  </w:style>
  <w:style w:type="paragraph" w:customStyle="1" w:styleId="BackCoverAdres1">
    <w:name w:val="_BackCover_Adres1"/>
    <w:basedOn w:val="Normaal"/>
    <w:semiHidden/>
    <w:qFormat/>
    <w:rsid w:val="007B17B5"/>
    <w:pPr>
      <w:spacing w:line="150" w:lineRule="exact"/>
      <w:jc w:val="right"/>
    </w:pPr>
    <w:rPr>
      <w:rFonts w:ascii="Arial" w:eastAsiaTheme="minorEastAsia" w:hAnsi="Arial" w:cstheme="minorBidi"/>
      <w:caps/>
      <w:sz w:val="14"/>
      <w:lang w:val="nl-BE" w:eastAsia="nl-BE"/>
    </w:rPr>
  </w:style>
  <w:style w:type="paragraph" w:customStyle="1" w:styleId="BackcoverAdres2">
    <w:name w:val="_Backcover_Adres2"/>
    <w:basedOn w:val="BackCoverAdres1"/>
    <w:semiHidden/>
    <w:qFormat/>
    <w:rsid w:val="007B17B5"/>
    <w:rPr>
      <w:caps w:val="0"/>
    </w:rPr>
  </w:style>
  <w:style w:type="character" w:styleId="GevolgdeHyperlink">
    <w:name w:val="FollowedHyperlink"/>
    <w:basedOn w:val="Standaardalinea-lettertype"/>
    <w:uiPriority w:val="99"/>
    <w:semiHidden/>
    <w:unhideWhenUsed/>
    <w:rsid w:val="007B17B5"/>
    <w:rPr>
      <w:color w:val="800080" w:themeColor="followedHyperlink"/>
      <w:u w:val="single"/>
    </w:rPr>
  </w:style>
  <w:style w:type="character" w:customStyle="1" w:styleId="apple-converted-space">
    <w:name w:val="apple-converted-space"/>
    <w:basedOn w:val="Standaardalinea-lettertype"/>
    <w:rsid w:val="00C9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49519">
      <w:bodyDiv w:val="1"/>
      <w:marLeft w:val="0"/>
      <w:marRight w:val="0"/>
      <w:marTop w:val="0"/>
      <w:marBottom w:val="0"/>
      <w:divBdr>
        <w:top w:val="none" w:sz="0" w:space="0" w:color="auto"/>
        <w:left w:val="none" w:sz="0" w:space="0" w:color="auto"/>
        <w:bottom w:val="none" w:sz="0" w:space="0" w:color="auto"/>
        <w:right w:val="none" w:sz="0" w:space="0" w:color="auto"/>
      </w:divBdr>
    </w:div>
    <w:div w:id="525023248">
      <w:bodyDiv w:val="1"/>
      <w:marLeft w:val="0"/>
      <w:marRight w:val="0"/>
      <w:marTop w:val="0"/>
      <w:marBottom w:val="0"/>
      <w:divBdr>
        <w:top w:val="none" w:sz="0" w:space="0" w:color="auto"/>
        <w:left w:val="none" w:sz="0" w:space="0" w:color="auto"/>
        <w:bottom w:val="none" w:sz="0" w:space="0" w:color="auto"/>
        <w:right w:val="none" w:sz="0" w:space="0" w:color="auto"/>
      </w:divBdr>
    </w:div>
    <w:div w:id="1111391378">
      <w:bodyDiv w:val="1"/>
      <w:marLeft w:val="0"/>
      <w:marRight w:val="0"/>
      <w:marTop w:val="0"/>
      <w:marBottom w:val="0"/>
      <w:divBdr>
        <w:top w:val="none" w:sz="0" w:space="0" w:color="auto"/>
        <w:left w:val="none" w:sz="0" w:space="0" w:color="auto"/>
        <w:bottom w:val="none" w:sz="0" w:space="0" w:color="auto"/>
        <w:right w:val="none" w:sz="0" w:space="0" w:color="auto"/>
      </w:divBdr>
      <w:divsChild>
        <w:div w:id="682711354">
          <w:marLeft w:val="0"/>
          <w:marRight w:val="0"/>
          <w:marTop w:val="0"/>
          <w:marBottom w:val="0"/>
          <w:divBdr>
            <w:top w:val="none" w:sz="0" w:space="0" w:color="auto"/>
            <w:left w:val="none" w:sz="0" w:space="0" w:color="auto"/>
            <w:bottom w:val="none" w:sz="0" w:space="0" w:color="auto"/>
            <w:right w:val="none" w:sz="0" w:space="0" w:color="auto"/>
          </w:divBdr>
        </w:div>
        <w:div w:id="944071415">
          <w:marLeft w:val="0"/>
          <w:marRight w:val="0"/>
          <w:marTop w:val="0"/>
          <w:marBottom w:val="0"/>
          <w:divBdr>
            <w:top w:val="none" w:sz="0" w:space="0" w:color="auto"/>
            <w:left w:val="none" w:sz="0" w:space="0" w:color="auto"/>
            <w:bottom w:val="none" w:sz="0" w:space="0" w:color="auto"/>
            <w:right w:val="none" w:sz="0" w:space="0" w:color="auto"/>
          </w:divBdr>
        </w:div>
      </w:divsChild>
    </w:div>
    <w:div w:id="1406292988">
      <w:bodyDiv w:val="1"/>
      <w:marLeft w:val="0"/>
      <w:marRight w:val="0"/>
      <w:marTop w:val="0"/>
      <w:marBottom w:val="0"/>
      <w:divBdr>
        <w:top w:val="none" w:sz="0" w:space="0" w:color="auto"/>
        <w:left w:val="none" w:sz="0" w:space="0" w:color="auto"/>
        <w:bottom w:val="none" w:sz="0" w:space="0" w:color="auto"/>
        <w:right w:val="none" w:sz="0" w:space="0" w:color="auto"/>
      </w:divBdr>
    </w:div>
    <w:div w:id="1555583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image" Target="media/image13.png"/><Relationship Id="rId26" Type="http://schemas.openxmlformats.org/officeDocument/2006/relationships/hyperlink" Target="http://www.kuleuven.be" TargetMode="Externa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C125D68DB64B478DD65F6741435F2B"/>
        <w:category>
          <w:name w:val="Algemeen"/>
          <w:gallery w:val="placeholder"/>
        </w:category>
        <w:types>
          <w:type w:val="bbPlcHdr"/>
        </w:types>
        <w:behaviors>
          <w:behavior w:val="content"/>
        </w:behaviors>
        <w:guid w:val="{2319145C-56A7-DD4E-BFF2-CE95EC886FD4}"/>
      </w:docPartPr>
      <w:docPartBody>
        <w:p w:rsidR="00FD7ED8" w:rsidRDefault="00FD7ED8" w:rsidP="00FD7ED8">
          <w:pPr>
            <w:pStyle w:val="93C125D68DB64B478DD65F6741435F2B"/>
          </w:pPr>
          <w:r w:rsidRPr="00F53F1D">
            <w:t>Klik en typ de titel</w:t>
          </w:r>
        </w:p>
      </w:docPartBody>
    </w:docPart>
    <w:docPart>
      <w:docPartPr>
        <w:name w:val="ACBC9C1339EFD346B3048ACE012071A4"/>
        <w:category>
          <w:name w:val="Algemeen"/>
          <w:gallery w:val="placeholder"/>
        </w:category>
        <w:types>
          <w:type w:val="bbPlcHdr"/>
        </w:types>
        <w:behaviors>
          <w:behavior w:val="content"/>
        </w:behaviors>
        <w:guid w:val="{4B432BDC-B3E8-F641-A27B-B41D1503295B}"/>
      </w:docPartPr>
      <w:docPartBody>
        <w:p w:rsidR="00FD7ED8" w:rsidRDefault="00FD7ED8" w:rsidP="00FD7ED8">
          <w:pPr>
            <w:pStyle w:val="ACBC9C1339EFD346B3048ACE012071A4"/>
          </w:pPr>
          <w:r w:rsidRPr="00831A5D">
            <w:rPr>
              <w:rStyle w:val="Tekstvantijdelijkeaanduiding"/>
            </w:rPr>
            <w:t>Klik en typ de subtitel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merican Typewriter">
    <w:panose1 w:val="02090604020004020304"/>
    <w:charset w:val="00"/>
    <w:family w:val="auto"/>
    <w:pitch w:val="variable"/>
    <w:sig w:usb0="A000006F" w:usb1="00000019" w:usb2="00000000" w:usb3="00000000" w:csb0="00000111" w:csb1="00000000"/>
  </w:font>
  <w:font w:name="ThjmkwAdvPTimesB">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D8"/>
    <w:rsid w:val="000667C4"/>
    <w:rsid w:val="0031445A"/>
    <w:rsid w:val="005C611A"/>
    <w:rsid w:val="005C7287"/>
    <w:rsid w:val="00632E69"/>
    <w:rsid w:val="00BB1B62"/>
    <w:rsid w:val="00DB6C82"/>
    <w:rsid w:val="00F24194"/>
    <w:rsid w:val="00FA3D24"/>
    <w:rsid w:val="00FD7E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F021058CC18D94D8F2C33BC6569ABB1">
    <w:name w:val="4F021058CC18D94D8F2C33BC6569ABB1"/>
    <w:rsid w:val="00FD7ED8"/>
  </w:style>
  <w:style w:type="character" w:styleId="Tekstvantijdelijkeaanduiding">
    <w:name w:val="Placeholder Text"/>
    <w:basedOn w:val="Standaardalinea-lettertype"/>
    <w:uiPriority w:val="99"/>
    <w:semiHidden/>
    <w:rsid w:val="00FD7ED8"/>
    <w:rPr>
      <w:color w:val="808080"/>
    </w:rPr>
  </w:style>
  <w:style w:type="paragraph" w:customStyle="1" w:styleId="0A013880D094094F883EFD972CB37B6F">
    <w:name w:val="0A013880D094094F883EFD972CB37B6F"/>
    <w:rsid w:val="00FD7ED8"/>
  </w:style>
  <w:style w:type="paragraph" w:customStyle="1" w:styleId="356C8B485C7FDB4CA37BAE1492FEF7F3">
    <w:name w:val="356C8B485C7FDB4CA37BAE1492FEF7F3"/>
    <w:rsid w:val="00FD7ED8"/>
  </w:style>
  <w:style w:type="paragraph" w:customStyle="1" w:styleId="690D47ED5899AE48AD97551CD87E67C9">
    <w:name w:val="690D47ED5899AE48AD97551CD87E67C9"/>
    <w:rsid w:val="00FD7ED8"/>
  </w:style>
  <w:style w:type="paragraph" w:customStyle="1" w:styleId="AF823B1977A1FF4BA382CBF6C37774D5">
    <w:name w:val="AF823B1977A1FF4BA382CBF6C37774D5"/>
    <w:rsid w:val="00FD7ED8"/>
  </w:style>
  <w:style w:type="paragraph" w:customStyle="1" w:styleId="F0ED7DC8AF2B3E4E8E8D143F645DA9EE">
    <w:name w:val="F0ED7DC8AF2B3E4E8E8D143F645DA9EE"/>
    <w:rsid w:val="00FD7ED8"/>
  </w:style>
  <w:style w:type="paragraph" w:customStyle="1" w:styleId="93C125D68DB64B478DD65F6741435F2B">
    <w:name w:val="93C125D68DB64B478DD65F6741435F2B"/>
    <w:rsid w:val="00FD7ED8"/>
  </w:style>
  <w:style w:type="paragraph" w:customStyle="1" w:styleId="ACBC9C1339EFD346B3048ACE012071A4">
    <w:name w:val="ACBC9C1339EFD346B3048ACE012071A4"/>
    <w:rsid w:val="00FD7ED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F021058CC18D94D8F2C33BC6569ABB1">
    <w:name w:val="4F021058CC18D94D8F2C33BC6569ABB1"/>
    <w:rsid w:val="00FD7ED8"/>
  </w:style>
  <w:style w:type="character" w:styleId="Tekstvantijdelijkeaanduiding">
    <w:name w:val="Placeholder Text"/>
    <w:basedOn w:val="Standaardalinea-lettertype"/>
    <w:uiPriority w:val="99"/>
    <w:semiHidden/>
    <w:rsid w:val="00FD7ED8"/>
    <w:rPr>
      <w:color w:val="808080"/>
    </w:rPr>
  </w:style>
  <w:style w:type="paragraph" w:customStyle="1" w:styleId="0A013880D094094F883EFD972CB37B6F">
    <w:name w:val="0A013880D094094F883EFD972CB37B6F"/>
    <w:rsid w:val="00FD7ED8"/>
  </w:style>
  <w:style w:type="paragraph" w:customStyle="1" w:styleId="356C8B485C7FDB4CA37BAE1492FEF7F3">
    <w:name w:val="356C8B485C7FDB4CA37BAE1492FEF7F3"/>
    <w:rsid w:val="00FD7ED8"/>
  </w:style>
  <w:style w:type="paragraph" w:customStyle="1" w:styleId="690D47ED5899AE48AD97551CD87E67C9">
    <w:name w:val="690D47ED5899AE48AD97551CD87E67C9"/>
    <w:rsid w:val="00FD7ED8"/>
  </w:style>
  <w:style w:type="paragraph" w:customStyle="1" w:styleId="AF823B1977A1FF4BA382CBF6C37774D5">
    <w:name w:val="AF823B1977A1FF4BA382CBF6C37774D5"/>
    <w:rsid w:val="00FD7ED8"/>
  </w:style>
  <w:style w:type="paragraph" w:customStyle="1" w:styleId="F0ED7DC8AF2B3E4E8E8D143F645DA9EE">
    <w:name w:val="F0ED7DC8AF2B3E4E8E8D143F645DA9EE"/>
    <w:rsid w:val="00FD7ED8"/>
  </w:style>
  <w:style w:type="paragraph" w:customStyle="1" w:styleId="93C125D68DB64B478DD65F6741435F2B">
    <w:name w:val="93C125D68DB64B478DD65F6741435F2B"/>
    <w:rsid w:val="00FD7ED8"/>
  </w:style>
  <w:style w:type="paragraph" w:customStyle="1" w:styleId="ACBC9C1339EFD346B3048ACE012071A4">
    <w:name w:val="ACBC9C1339EFD346B3048ACE012071A4"/>
    <w:rsid w:val="00FD7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9B54-6809-854C-90B1-D39DD74C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23803</Words>
  <Characters>130919</Characters>
  <Application>Microsoft Macintosh Word</Application>
  <DocSecurity>0</DocSecurity>
  <Lines>1090</Lines>
  <Paragraphs>308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van looveren</dc:creator>
  <cp:keywords/>
  <dc:description/>
  <cp:lastModifiedBy>Wilfried Vanden Bossche</cp:lastModifiedBy>
  <cp:revision>2</cp:revision>
  <cp:lastPrinted>2019-04-25T08:57:00Z</cp:lastPrinted>
  <dcterms:created xsi:type="dcterms:W3CDTF">2021-01-08T09:46:00Z</dcterms:created>
  <dcterms:modified xsi:type="dcterms:W3CDTF">2021-01-08T09:46:00Z</dcterms:modified>
</cp:coreProperties>
</file>