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D6166" w14:textId="565BDC93" w:rsidR="00C119D5" w:rsidRPr="008F60AF" w:rsidRDefault="00C119D5" w:rsidP="00C119D5">
      <w:pPr>
        <w:spacing w:before="18"/>
        <w:ind w:left="3104" w:right="3484"/>
        <w:jc w:val="center"/>
        <w:rPr>
          <w:rFonts w:asciiTheme="minorHAnsi" w:hAnsiTheme="minorHAnsi"/>
          <w:color w:val="000000" w:themeColor="text1"/>
          <w:sz w:val="24"/>
          <w:szCs w:val="24"/>
          <w:lang w:val="nl-NL"/>
        </w:rPr>
      </w:pPr>
      <w:r w:rsidRPr="008F60AF">
        <w:rPr>
          <w:rFonts w:asciiTheme="minorHAnsi" w:hAnsiTheme="minorHAnsi"/>
          <w:color w:val="000000" w:themeColor="text1"/>
          <w:sz w:val="24"/>
          <w:szCs w:val="24"/>
          <w:lang w:val="nl-NL"/>
        </w:rPr>
        <w:t>Un</w:t>
      </w:r>
      <w:r w:rsidRPr="008F60AF">
        <w:rPr>
          <w:rFonts w:asciiTheme="minorHAnsi" w:hAnsiTheme="minorHAnsi"/>
          <w:color w:val="000000" w:themeColor="text1"/>
          <w:spacing w:val="1"/>
          <w:sz w:val="24"/>
          <w:szCs w:val="24"/>
          <w:lang w:val="nl-NL"/>
        </w:rPr>
        <w:t>i</w:t>
      </w:r>
      <w:r w:rsidRPr="008F60AF">
        <w:rPr>
          <w:rFonts w:asciiTheme="minorHAnsi" w:hAnsiTheme="minorHAnsi"/>
          <w:color w:val="000000" w:themeColor="text1"/>
          <w:sz w:val="24"/>
          <w:szCs w:val="24"/>
          <w:lang w:val="nl-NL"/>
        </w:rPr>
        <w:t>v</w:t>
      </w:r>
      <w:r w:rsidRPr="008F60AF">
        <w:rPr>
          <w:rFonts w:asciiTheme="minorHAnsi" w:hAnsiTheme="minorHAnsi"/>
          <w:color w:val="000000" w:themeColor="text1"/>
          <w:spacing w:val="-1"/>
          <w:sz w:val="24"/>
          <w:szCs w:val="24"/>
          <w:lang w:val="nl-NL"/>
        </w:rPr>
        <w:t>er</w:t>
      </w:r>
      <w:r w:rsidRPr="008F60AF">
        <w:rPr>
          <w:rFonts w:asciiTheme="minorHAnsi" w:hAnsiTheme="minorHAnsi"/>
          <w:color w:val="000000" w:themeColor="text1"/>
          <w:sz w:val="24"/>
          <w:szCs w:val="24"/>
          <w:lang w:val="nl-NL"/>
        </w:rPr>
        <w:t>s</w:t>
      </w:r>
      <w:r w:rsidRPr="008F60AF">
        <w:rPr>
          <w:rFonts w:asciiTheme="minorHAnsi" w:hAnsiTheme="minorHAnsi"/>
          <w:color w:val="000000" w:themeColor="text1"/>
          <w:spacing w:val="1"/>
          <w:sz w:val="24"/>
          <w:szCs w:val="24"/>
          <w:lang w:val="nl-NL"/>
        </w:rPr>
        <w:t>it</w:t>
      </w:r>
      <w:r w:rsidRPr="008F60AF">
        <w:rPr>
          <w:rFonts w:asciiTheme="minorHAnsi" w:hAnsiTheme="minorHAnsi"/>
          <w:color w:val="000000" w:themeColor="text1"/>
          <w:spacing w:val="-1"/>
          <w:sz w:val="24"/>
          <w:szCs w:val="24"/>
          <w:lang w:val="nl-NL"/>
        </w:rPr>
        <w:t>e</w:t>
      </w:r>
      <w:r w:rsidRPr="008F60AF">
        <w:rPr>
          <w:rFonts w:asciiTheme="minorHAnsi" w:hAnsiTheme="minorHAnsi"/>
          <w:color w:val="000000" w:themeColor="text1"/>
          <w:spacing w:val="1"/>
          <w:sz w:val="24"/>
          <w:szCs w:val="24"/>
          <w:lang w:val="nl-NL"/>
        </w:rPr>
        <w:t>i</w:t>
      </w:r>
      <w:r w:rsidRPr="008F60AF">
        <w:rPr>
          <w:rFonts w:asciiTheme="minorHAnsi" w:hAnsiTheme="minorHAnsi"/>
          <w:color w:val="000000" w:themeColor="text1"/>
          <w:sz w:val="24"/>
          <w:szCs w:val="24"/>
          <w:lang w:val="nl-NL"/>
        </w:rPr>
        <w:t>t</w:t>
      </w:r>
      <w:r w:rsidRPr="008F60AF">
        <w:rPr>
          <w:rFonts w:asciiTheme="minorHAnsi" w:hAnsiTheme="minorHAnsi"/>
          <w:color w:val="000000" w:themeColor="text1"/>
          <w:spacing w:val="-6"/>
          <w:sz w:val="24"/>
          <w:szCs w:val="24"/>
          <w:lang w:val="nl-NL"/>
        </w:rPr>
        <w:t xml:space="preserve"> </w:t>
      </w:r>
      <w:r w:rsidRPr="008F60AF">
        <w:rPr>
          <w:rFonts w:asciiTheme="minorHAnsi" w:hAnsiTheme="minorHAnsi"/>
          <w:color w:val="000000" w:themeColor="text1"/>
          <w:w w:val="99"/>
          <w:sz w:val="24"/>
          <w:szCs w:val="24"/>
          <w:lang w:val="nl-NL"/>
        </w:rPr>
        <w:t>An</w:t>
      </w:r>
      <w:r w:rsidRPr="008F60AF">
        <w:rPr>
          <w:rFonts w:asciiTheme="minorHAnsi" w:hAnsiTheme="minorHAnsi"/>
          <w:color w:val="000000" w:themeColor="text1"/>
          <w:spacing w:val="1"/>
          <w:sz w:val="24"/>
          <w:szCs w:val="24"/>
          <w:lang w:val="nl-NL"/>
        </w:rPr>
        <w:t>t</w:t>
      </w:r>
      <w:r w:rsidRPr="008F60AF">
        <w:rPr>
          <w:rFonts w:asciiTheme="minorHAnsi" w:hAnsiTheme="minorHAnsi"/>
          <w:color w:val="000000" w:themeColor="text1"/>
          <w:w w:val="99"/>
          <w:sz w:val="24"/>
          <w:szCs w:val="24"/>
          <w:lang w:val="nl-NL"/>
        </w:rPr>
        <w:t>w</w:t>
      </w:r>
      <w:r w:rsidRPr="008F60AF">
        <w:rPr>
          <w:rFonts w:asciiTheme="minorHAnsi" w:hAnsiTheme="minorHAnsi"/>
          <w:color w:val="000000" w:themeColor="text1"/>
          <w:spacing w:val="-1"/>
          <w:sz w:val="24"/>
          <w:szCs w:val="24"/>
          <w:lang w:val="nl-NL"/>
        </w:rPr>
        <w:t>e</w:t>
      </w:r>
      <w:r w:rsidRPr="008F60AF">
        <w:rPr>
          <w:rFonts w:asciiTheme="minorHAnsi" w:hAnsiTheme="minorHAnsi"/>
          <w:color w:val="000000" w:themeColor="text1"/>
          <w:spacing w:val="-1"/>
          <w:w w:val="99"/>
          <w:sz w:val="24"/>
          <w:szCs w:val="24"/>
          <w:lang w:val="nl-NL"/>
        </w:rPr>
        <w:t>r</w:t>
      </w:r>
      <w:r w:rsidRPr="008F60AF">
        <w:rPr>
          <w:rFonts w:asciiTheme="minorHAnsi" w:hAnsiTheme="minorHAnsi"/>
          <w:color w:val="000000" w:themeColor="text1"/>
          <w:w w:val="99"/>
          <w:sz w:val="24"/>
          <w:szCs w:val="24"/>
          <w:lang w:val="nl-NL"/>
        </w:rPr>
        <w:t>p</w:t>
      </w:r>
      <w:r w:rsidRPr="008F60AF">
        <w:rPr>
          <w:rFonts w:asciiTheme="minorHAnsi" w:hAnsiTheme="minorHAnsi"/>
          <w:color w:val="000000" w:themeColor="text1"/>
          <w:spacing w:val="-1"/>
          <w:sz w:val="24"/>
          <w:szCs w:val="24"/>
          <w:lang w:val="nl-NL"/>
        </w:rPr>
        <w:t>e</w:t>
      </w:r>
      <w:r w:rsidRPr="008F60AF">
        <w:rPr>
          <w:rFonts w:asciiTheme="minorHAnsi" w:hAnsiTheme="minorHAnsi"/>
          <w:color w:val="000000" w:themeColor="text1"/>
          <w:w w:val="99"/>
          <w:sz w:val="24"/>
          <w:szCs w:val="24"/>
          <w:lang w:val="nl-NL"/>
        </w:rPr>
        <w:t>n</w:t>
      </w:r>
    </w:p>
    <w:p w14:paraId="51BE850F" w14:textId="77777777" w:rsidR="00C119D5" w:rsidRPr="008F60AF" w:rsidRDefault="00C119D5" w:rsidP="00C119D5">
      <w:pPr>
        <w:spacing w:before="7" w:line="120" w:lineRule="exact"/>
        <w:rPr>
          <w:rFonts w:asciiTheme="minorHAnsi" w:hAnsiTheme="minorHAnsi"/>
          <w:color w:val="000000" w:themeColor="text1"/>
          <w:sz w:val="13"/>
          <w:szCs w:val="13"/>
          <w:lang w:val="nl-NL"/>
        </w:rPr>
      </w:pPr>
    </w:p>
    <w:p w14:paraId="150365CC" w14:textId="77777777" w:rsidR="00C119D5" w:rsidRPr="008F60AF" w:rsidRDefault="00C119D5" w:rsidP="00C119D5">
      <w:pPr>
        <w:ind w:left="2038" w:right="2419"/>
        <w:jc w:val="center"/>
        <w:rPr>
          <w:rFonts w:asciiTheme="minorHAnsi" w:hAnsiTheme="minorHAnsi"/>
          <w:color w:val="000000" w:themeColor="text1"/>
          <w:sz w:val="24"/>
          <w:szCs w:val="24"/>
          <w:lang w:val="nl-NL"/>
        </w:rPr>
      </w:pPr>
      <w:r w:rsidRPr="008F60AF">
        <w:rPr>
          <w:rFonts w:asciiTheme="minorHAnsi" w:hAnsiTheme="minorHAnsi"/>
          <w:color w:val="000000" w:themeColor="text1"/>
          <w:spacing w:val="-1"/>
          <w:sz w:val="24"/>
          <w:szCs w:val="24"/>
          <w:lang w:val="nl-NL"/>
        </w:rPr>
        <w:t>Fac</w:t>
      </w:r>
      <w:r w:rsidRPr="008F60AF">
        <w:rPr>
          <w:rFonts w:asciiTheme="minorHAnsi" w:hAnsiTheme="minorHAnsi"/>
          <w:color w:val="000000" w:themeColor="text1"/>
          <w:sz w:val="24"/>
          <w:szCs w:val="24"/>
          <w:lang w:val="nl-NL"/>
        </w:rPr>
        <w:t>u</w:t>
      </w:r>
      <w:r w:rsidRPr="008F60AF">
        <w:rPr>
          <w:rFonts w:asciiTheme="minorHAnsi" w:hAnsiTheme="minorHAnsi"/>
          <w:color w:val="000000" w:themeColor="text1"/>
          <w:spacing w:val="1"/>
          <w:sz w:val="24"/>
          <w:szCs w:val="24"/>
          <w:lang w:val="nl-NL"/>
        </w:rPr>
        <w:t>lt</w:t>
      </w:r>
      <w:r w:rsidRPr="008F60AF">
        <w:rPr>
          <w:rFonts w:asciiTheme="minorHAnsi" w:hAnsiTheme="minorHAnsi"/>
          <w:color w:val="000000" w:themeColor="text1"/>
          <w:spacing w:val="-1"/>
          <w:sz w:val="24"/>
          <w:szCs w:val="24"/>
          <w:lang w:val="nl-NL"/>
        </w:rPr>
        <w:t>e</w:t>
      </w:r>
      <w:r w:rsidRPr="008F60AF">
        <w:rPr>
          <w:rFonts w:asciiTheme="minorHAnsi" w:hAnsiTheme="minorHAnsi"/>
          <w:color w:val="000000" w:themeColor="text1"/>
          <w:spacing w:val="1"/>
          <w:sz w:val="24"/>
          <w:szCs w:val="24"/>
          <w:lang w:val="nl-NL"/>
        </w:rPr>
        <w:t>i</w:t>
      </w:r>
      <w:r w:rsidRPr="008F60AF">
        <w:rPr>
          <w:rFonts w:asciiTheme="minorHAnsi" w:hAnsiTheme="minorHAnsi"/>
          <w:color w:val="000000" w:themeColor="text1"/>
          <w:sz w:val="24"/>
          <w:szCs w:val="24"/>
          <w:lang w:val="nl-NL"/>
        </w:rPr>
        <w:t>t</w:t>
      </w:r>
      <w:r w:rsidRPr="008F60AF">
        <w:rPr>
          <w:rFonts w:asciiTheme="minorHAnsi" w:hAnsiTheme="minorHAnsi"/>
          <w:color w:val="000000" w:themeColor="text1"/>
          <w:spacing w:val="-1"/>
          <w:sz w:val="24"/>
          <w:szCs w:val="24"/>
          <w:lang w:val="nl-NL"/>
        </w:rPr>
        <w:t xml:space="preserve"> </w:t>
      </w:r>
      <w:r w:rsidRPr="008F60AF">
        <w:rPr>
          <w:rFonts w:asciiTheme="minorHAnsi" w:hAnsiTheme="minorHAnsi"/>
          <w:color w:val="000000" w:themeColor="text1"/>
          <w:spacing w:val="1"/>
          <w:sz w:val="24"/>
          <w:szCs w:val="24"/>
          <w:lang w:val="nl-NL"/>
        </w:rPr>
        <w:t>S</w:t>
      </w:r>
      <w:r w:rsidRPr="008F60AF">
        <w:rPr>
          <w:rFonts w:asciiTheme="minorHAnsi" w:hAnsiTheme="minorHAnsi"/>
          <w:color w:val="000000" w:themeColor="text1"/>
          <w:sz w:val="24"/>
          <w:szCs w:val="24"/>
          <w:lang w:val="nl-NL"/>
        </w:rPr>
        <w:t>o</w:t>
      </w:r>
      <w:r w:rsidRPr="008F60AF">
        <w:rPr>
          <w:rFonts w:asciiTheme="minorHAnsi" w:hAnsiTheme="minorHAnsi"/>
          <w:color w:val="000000" w:themeColor="text1"/>
          <w:spacing w:val="-1"/>
          <w:sz w:val="24"/>
          <w:szCs w:val="24"/>
          <w:lang w:val="nl-NL"/>
        </w:rPr>
        <w:t>c</w:t>
      </w:r>
      <w:r w:rsidRPr="008F60AF">
        <w:rPr>
          <w:rFonts w:asciiTheme="minorHAnsi" w:hAnsiTheme="minorHAnsi"/>
          <w:color w:val="000000" w:themeColor="text1"/>
          <w:spacing w:val="1"/>
          <w:sz w:val="24"/>
          <w:szCs w:val="24"/>
          <w:lang w:val="nl-NL"/>
        </w:rPr>
        <w:t>i</w:t>
      </w:r>
      <w:r w:rsidRPr="008F60AF">
        <w:rPr>
          <w:rFonts w:asciiTheme="minorHAnsi" w:hAnsiTheme="minorHAnsi"/>
          <w:color w:val="000000" w:themeColor="text1"/>
          <w:spacing w:val="-1"/>
          <w:sz w:val="24"/>
          <w:szCs w:val="24"/>
          <w:lang w:val="nl-NL"/>
        </w:rPr>
        <w:t>a</w:t>
      </w:r>
      <w:r w:rsidRPr="008F60AF">
        <w:rPr>
          <w:rFonts w:asciiTheme="minorHAnsi" w:hAnsiTheme="minorHAnsi"/>
          <w:color w:val="000000" w:themeColor="text1"/>
          <w:spacing w:val="1"/>
          <w:sz w:val="24"/>
          <w:szCs w:val="24"/>
          <w:lang w:val="nl-NL"/>
        </w:rPr>
        <w:t>l</w:t>
      </w:r>
      <w:r w:rsidRPr="008F60AF">
        <w:rPr>
          <w:rFonts w:asciiTheme="minorHAnsi" w:hAnsiTheme="minorHAnsi"/>
          <w:color w:val="000000" w:themeColor="text1"/>
          <w:sz w:val="24"/>
          <w:szCs w:val="24"/>
          <w:lang w:val="nl-NL"/>
        </w:rPr>
        <w:t>e</w:t>
      </w:r>
      <w:r w:rsidRPr="008F60AF">
        <w:rPr>
          <w:rFonts w:asciiTheme="minorHAnsi" w:hAnsiTheme="minorHAnsi"/>
          <w:color w:val="000000" w:themeColor="text1"/>
          <w:spacing w:val="-4"/>
          <w:sz w:val="24"/>
          <w:szCs w:val="24"/>
          <w:lang w:val="nl-NL"/>
        </w:rPr>
        <w:t xml:space="preserve"> </w:t>
      </w:r>
      <w:r w:rsidRPr="008F60AF">
        <w:rPr>
          <w:rFonts w:asciiTheme="minorHAnsi" w:hAnsiTheme="minorHAnsi"/>
          <w:color w:val="000000" w:themeColor="text1"/>
          <w:spacing w:val="2"/>
          <w:sz w:val="24"/>
          <w:szCs w:val="24"/>
          <w:lang w:val="nl-NL"/>
        </w:rPr>
        <w:t>W</w:t>
      </w:r>
      <w:r w:rsidRPr="008F60AF">
        <w:rPr>
          <w:rFonts w:asciiTheme="minorHAnsi" w:hAnsiTheme="minorHAnsi"/>
          <w:color w:val="000000" w:themeColor="text1"/>
          <w:spacing w:val="-1"/>
          <w:sz w:val="24"/>
          <w:szCs w:val="24"/>
          <w:lang w:val="nl-NL"/>
        </w:rPr>
        <w:t>e</w:t>
      </w:r>
      <w:r w:rsidRPr="008F60AF">
        <w:rPr>
          <w:rFonts w:asciiTheme="minorHAnsi" w:hAnsiTheme="minorHAnsi"/>
          <w:color w:val="000000" w:themeColor="text1"/>
          <w:spacing w:val="1"/>
          <w:sz w:val="24"/>
          <w:szCs w:val="24"/>
          <w:lang w:val="nl-NL"/>
        </w:rPr>
        <w:t>t</w:t>
      </w:r>
      <w:r w:rsidRPr="008F60AF">
        <w:rPr>
          <w:rFonts w:asciiTheme="minorHAnsi" w:hAnsiTheme="minorHAnsi"/>
          <w:color w:val="000000" w:themeColor="text1"/>
          <w:spacing w:val="-1"/>
          <w:sz w:val="24"/>
          <w:szCs w:val="24"/>
          <w:lang w:val="nl-NL"/>
        </w:rPr>
        <w:t>e</w:t>
      </w:r>
      <w:r w:rsidRPr="008F60AF">
        <w:rPr>
          <w:rFonts w:asciiTheme="minorHAnsi" w:hAnsiTheme="minorHAnsi"/>
          <w:color w:val="000000" w:themeColor="text1"/>
          <w:w w:val="99"/>
          <w:sz w:val="24"/>
          <w:szCs w:val="24"/>
          <w:lang w:val="nl-NL"/>
        </w:rPr>
        <w:t>ns</w:t>
      </w:r>
      <w:r w:rsidRPr="008F60AF">
        <w:rPr>
          <w:rFonts w:asciiTheme="minorHAnsi" w:hAnsiTheme="minorHAnsi"/>
          <w:color w:val="000000" w:themeColor="text1"/>
          <w:spacing w:val="-1"/>
          <w:sz w:val="24"/>
          <w:szCs w:val="24"/>
          <w:lang w:val="nl-NL"/>
        </w:rPr>
        <w:t>c</w:t>
      </w:r>
      <w:r w:rsidRPr="008F60AF">
        <w:rPr>
          <w:rFonts w:asciiTheme="minorHAnsi" w:hAnsiTheme="minorHAnsi"/>
          <w:color w:val="000000" w:themeColor="text1"/>
          <w:w w:val="99"/>
          <w:sz w:val="24"/>
          <w:szCs w:val="24"/>
          <w:lang w:val="nl-NL"/>
        </w:rPr>
        <w:t>h</w:t>
      </w:r>
      <w:r w:rsidRPr="008F60AF">
        <w:rPr>
          <w:rFonts w:asciiTheme="minorHAnsi" w:hAnsiTheme="minorHAnsi"/>
          <w:color w:val="000000" w:themeColor="text1"/>
          <w:spacing w:val="-1"/>
          <w:sz w:val="24"/>
          <w:szCs w:val="24"/>
          <w:lang w:val="nl-NL"/>
        </w:rPr>
        <w:t>a</w:t>
      </w:r>
      <w:r w:rsidRPr="008F60AF">
        <w:rPr>
          <w:rFonts w:asciiTheme="minorHAnsi" w:hAnsiTheme="minorHAnsi"/>
          <w:color w:val="000000" w:themeColor="text1"/>
          <w:w w:val="99"/>
          <w:sz w:val="24"/>
          <w:szCs w:val="24"/>
          <w:lang w:val="nl-NL"/>
        </w:rPr>
        <w:t>p</w:t>
      </w:r>
      <w:r w:rsidRPr="008F60AF">
        <w:rPr>
          <w:rFonts w:asciiTheme="minorHAnsi" w:hAnsiTheme="minorHAnsi"/>
          <w:color w:val="000000" w:themeColor="text1"/>
          <w:spacing w:val="2"/>
          <w:w w:val="99"/>
          <w:sz w:val="24"/>
          <w:szCs w:val="24"/>
          <w:lang w:val="nl-NL"/>
        </w:rPr>
        <w:t>p</w:t>
      </w:r>
      <w:r w:rsidRPr="008F60AF">
        <w:rPr>
          <w:rFonts w:asciiTheme="minorHAnsi" w:hAnsiTheme="minorHAnsi"/>
          <w:color w:val="000000" w:themeColor="text1"/>
          <w:spacing w:val="-1"/>
          <w:sz w:val="24"/>
          <w:szCs w:val="24"/>
          <w:lang w:val="nl-NL"/>
        </w:rPr>
        <w:t>e</w:t>
      </w:r>
      <w:r w:rsidRPr="008F60AF">
        <w:rPr>
          <w:rFonts w:asciiTheme="minorHAnsi" w:hAnsiTheme="minorHAnsi"/>
          <w:color w:val="000000" w:themeColor="text1"/>
          <w:w w:val="99"/>
          <w:sz w:val="24"/>
          <w:szCs w:val="24"/>
          <w:lang w:val="nl-NL"/>
        </w:rPr>
        <w:t>n</w:t>
      </w:r>
    </w:p>
    <w:p w14:paraId="3E64F251" w14:textId="77777777" w:rsidR="00C119D5" w:rsidRPr="008F60AF" w:rsidRDefault="00C119D5" w:rsidP="00C119D5">
      <w:pPr>
        <w:spacing w:before="9" w:line="120" w:lineRule="exact"/>
        <w:rPr>
          <w:rFonts w:asciiTheme="minorHAnsi" w:hAnsiTheme="minorHAnsi"/>
          <w:color w:val="000000" w:themeColor="text1"/>
          <w:sz w:val="13"/>
          <w:szCs w:val="13"/>
          <w:lang w:val="nl-NL"/>
        </w:rPr>
      </w:pPr>
    </w:p>
    <w:p w14:paraId="41B0D189" w14:textId="77777777" w:rsidR="00C119D5" w:rsidRPr="008F60AF" w:rsidRDefault="00C119D5" w:rsidP="00C119D5">
      <w:pPr>
        <w:ind w:left="3017" w:right="3396"/>
        <w:jc w:val="center"/>
        <w:rPr>
          <w:rFonts w:asciiTheme="minorHAnsi" w:hAnsiTheme="minorHAnsi"/>
          <w:color w:val="000000" w:themeColor="text1"/>
          <w:sz w:val="24"/>
          <w:szCs w:val="24"/>
          <w:lang w:val="nl-NL"/>
        </w:rPr>
      </w:pPr>
      <w:r w:rsidRPr="008F60AF">
        <w:rPr>
          <w:rFonts w:asciiTheme="minorHAnsi" w:hAnsiTheme="minorHAnsi"/>
          <w:color w:val="000000" w:themeColor="text1"/>
          <w:sz w:val="24"/>
          <w:szCs w:val="24"/>
          <w:lang w:val="nl-NL"/>
        </w:rPr>
        <w:t>A</w:t>
      </w:r>
      <w:r w:rsidRPr="008F60AF">
        <w:rPr>
          <w:rFonts w:asciiTheme="minorHAnsi" w:hAnsiTheme="minorHAnsi"/>
          <w:color w:val="000000" w:themeColor="text1"/>
          <w:spacing w:val="-1"/>
          <w:sz w:val="24"/>
          <w:szCs w:val="24"/>
          <w:lang w:val="nl-NL"/>
        </w:rPr>
        <w:t>ca</w:t>
      </w:r>
      <w:r w:rsidRPr="008F60AF">
        <w:rPr>
          <w:rFonts w:asciiTheme="minorHAnsi" w:hAnsiTheme="minorHAnsi"/>
          <w:color w:val="000000" w:themeColor="text1"/>
          <w:sz w:val="24"/>
          <w:szCs w:val="24"/>
          <w:lang w:val="nl-NL"/>
        </w:rPr>
        <w:t>d</w:t>
      </w:r>
      <w:r w:rsidRPr="008F60AF">
        <w:rPr>
          <w:rFonts w:asciiTheme="minorHAnsi" w:hAnsiTheme="minorHAnsi"/>
          <w:color w:val="000000" w:themeColor="text1"/>
          <w:spacing w:val="-1"/>
          <w:sz w:val="24"/>
          <w:szCs w:val="24"/>
          <w:lang w:val="nl-NL"/>
        </w:rPr>
        <w:t>e</w:t>
      </w:r>
      <w:r w:rsidRPr="008F60AF">
        <w:rPr>
          <w:rFonts w:asciiTheme="minorHAnsi" w:hAnsiTheme="minorHAnsi"/>
          <w:color w:val="000000" w:themeColor="text1"/>
          <w:spacing w:val="1"/>
          <w:sz w:val="24"/>
          <w:szCs w:val="24"/>
          <w:lang w:val="nl-NL"/>
        </w:rPr>
        <w:t>mi</w:t>
      </w:r>
      <w:r w:rsidRPr="008F60AF">
        <w:rPr>
          <w:rFonts w:asciiTheme="minorHAnsi" w:hAnsiTheme="minorHAnsi"/>
          <w:color w:val="000000" w:themeColor="text1"/>
          <w:spacing w:val="-1"/>
          <w:sz w:val="24"/>
          <w:szCs w:val="24"/>
          <w:lang w:val="nl-NL"/>
        </w:rPr>
        <w:t>e</w:t>
      </w:r>
      <w:r w:rsidRPr="008F60AF">
        <w:rPr>
          <w:rFonts w:asciiTheme="minorHAnsi" w:hAnsiTheme="minorHAnsi"/>
          <w:color w:val="000000" w:themeColor="text1"/>
          <w:spacing w:val="3"/>
          <w:sz w:val="24"/>
          <w:szCs w:val="24"/>
          <w:lang w:val="nl-NL"/>
        </w:rPr>
        <w:t>j</w:t>
      </w:r>
      <w:r w:rsidRPr="008F60AF">
        <w:rPr>
          <w:rFonts w:asciiTheme="minorHAnsi" w:hAnsiTheme="minorHAnsi"/>
          <w:color w:val="000000" w:themeColor="text1"/>
          <w:spacing w:val="-1"/>
          <w:sz w:val="24"/>
          <w:szCs w:val="24"/>
          <w:lang w:val="nl-NL"/>
        </w:rPr>
        <w:t>aa</w:t>
      </w:r>
      <w:r w:rsidRPr="008F60AF">
        <w:rPr>
          <w:rFonts w:asciiTheme="minorHAnsi" w:hAnsiTheme="minorHAnsi"/>
          <w:color w:val="000000" w:themeColor="text1"/>
          <w:sz w:val="24"/>
          <w:szCs w:val="24"/>
          <w:lang w:val="nl-NL"/>
        </w:rPr>
        <w:t>r</w:t>
      </w:r>
      <w:r w:rsidRPr="008F60AF">
        <w:rPr>
          <w:rFonts w:asciiTheme="minorHAnsi" w:hAnsiTheme="minorHAnsi"/>
          <w:color w:val="000000" w:themeColor="text1"/>
          <w:spacing w:val="-5"/>
          <w:sz w:val="24"/>
          <w:szCs w:val="24"/>
          <w:lang w:val="nl-NL"/>
        </w:rPr>
        <w:t xml:space="preserve"> </w:t>
      </w:r>
      <w:r w:rsidRPr="008F60AF">
        <w:rPr>
          <w:rFonts w:asciiTheme="minorHAnsi" w:hAnsiTheme="minorHAnsi"/>
          <w:color w:val="000000" w:themeColor="text1"/>
          <w:w w:val="99"/>
          <w:sz w:val="24"/>
          <w:szCs w:val="24"/>
          <w:lang w:val="nl-NL"/>
        </w:rPr>
        <w:t>20</w:t>
      </w:r>
      <w:r w:rsidR="00D050EC" w:rsidRPr="008F60AF">
        <w:rPr>
          <w:rFonts w:asciiTheme="minorHAnsi" w:hAnsiTheme="minorHAnsi"/>
          <w:color w:val="000000" w:themeColor="text1"/>
          <w:w w:val="99"/>
          <w:sz w:val="24"/>
          <w:szCs w:val="24"/>
          <w:lang w:val="nl-NL"/>
        </w:rPr>
        <w:t>19</w:t>
      </w:r>
      <w:r w:rsidRPr="008F60AF">
        <w:rPr>
          <w:rFonts w:asciiTheme="minorHAnsi" w:hAnsiTheme="minorHAnsi"/>
          <w:color w:val="000000" w:themeColor="text1"/>
          <w:spacing w:val="-1"/>
          <w:w w:val="99"/>
          <w:sz w:val="24"/>
          <w:szCs w:val="24"/>
          <w:lang w:val="nl-NL"/>
        </w:rPr>
        <w:t>-</w:t>
      </w:r>
      <w:r w:rsidR="00602D27" w:rsidRPr="008F60AF">
        <w:rPr>
          <w:rFonts w:asciiTheme="minorHAnsi" w:hAnsiTheme="minorHAnsi"/>
          <w:color w:val="000000" w:themeColor="text1"/>
          <w:w w:val="99"/>
          <w:sz w:val="24"/>
          <w:szCs w:val="24"/>
          <w:lang w:val="nl-NL"/>
        </w:rPr>
        <w:t>20</w:t>
      </w:r>
      <w:r w:rsidR="00D050EC" w:rsidRPr="008F60AF">
        <w:rPr>
          <w:rFonts w:asciiTheme="minorHAnsi" w:hAnsiTheme="minorHAnsi"/>
          <w:color w:val="000000" w:themeColor="text1"/>
          <w:w w:val="99"/>
          <w:sz w:val="24"/>
          <w:szCs w:val="24"/>
          <w:lang w:val="nl-NL"/>
        </w:rPr>
        <w:t>20</w:t>
      </w:r>
    </w:p>
    <w:p w14:paraId="376352E1" w14:textId="77777777" w:rsidR="00C119D5" w:rsidRPr="008F60AF" w:rsidRDefault="00C119D5" w:rsidP="00C119D5">
      <w:pPr>
        <w:spacing w:line="200" w:lineRule="exact"/>
        <w:rPr>
          <w:rFonts w:asciiTheme="minorHAnsi" w:hAnsiTheme="minorHAnsi"/>
          <w:color w:val="000000" w:themeColor="text1"/>
          <w:lang w:val="nl-NL"/>
        </w:rPr>
      </w:pPr>
    </w:p>
    <w:p w14:paraId="786F60F8" w14:textId="77777777" w:rsidR="00C119D5" w:rsidRPr="008F60AF" w:rsidRDefault="00C119D5" w:rsidP="00C119D5">
      <w:pPr>
        <w:spacing w:line="200" w:lineRule="exact"/>
        <w:rPr>
          <w:rFonts w:asciiTheme="minorHAnsi" w:hAnsiTheme="minorHAnsi"/>
          <w:color w:val="000000" w:themeColor="text1"/>
          <w:lang w:val="nl-NL"/>
        </w:rPr>
      </w:pPr>
    </w:p>
    <w:p w14:paraId="63E80520" w14:textId="77777777" w:rsidR="00C119D5" w:rsidRPr="008F60AF" w:rsidRDefault="00C119D5" w:rsidP="00C119D5">
      <w:pPr>
        <w:spacing w:line="200" w:lineRule="exact"/>
        <w:rPr>
          <w:rFonts w:asciiTheme="minorHAnsi" w:hAnsiTheme="minorHAnsi"/>
          <w:color w:val="000000" w:themeColor="text1"/>
          <w:lang w:val="nl-NL"/>
        </w:rPr>
      </w:pPr>
    </w:p>
    <w:p w14:paraId="5719805A" w14:textId="77777777" w:rsidR="00C119D5" w:rsidRPr="008F60AF" w:rsidRDefault="00C119D5" w:rsidP="00C119D5">
      <w:pPr>
        <w:spacing w:line="200" w:lineRule="exact"/>
        <w:rPr>
          <w:rFonts w:asciiTheme="minorHAnsi" w:hAnsiTheme="minorHAnsi"/>
          <w:color w:val="000000" w:themeColor="text1"/>
          <w:lang w:val="nl-NL"/>
        </w:rPr>
      </w:pPr>
    </w:p>
    <w:p w14:paraId="085DF3D6" w14:textId="77777777" w:rsidR="00C119D5" w:rsidRPr="008F60AF" w:rsidRDefault="00C119D5" w:rsidP="00C119D5">
      <w:pPr>
        <w:spacing w:line="200" w:lineRule="exact"/>
        <w:rPr>
          <w:rFonts w:asciiTheme="minorHAnsi" w:hAnsiTheme="minorHAnsi"/>
          <w:color w:val="000000" w:themeColor="text1"/>
          <w:lang w:val="nl-NL"/>
        </w:rPr>
      </w:pPr>
    </w:p>
    <w:p w14:paraId="176004E1" w14:textId="77777777" w:rsidR="00C119D5" w:rsidRPr="008F60AF" w:rsidRDefault="00C119D5" w:rsidP="00C119D5">
      <w:pPr>
        <w:spacing w:line="200" w:lineRule="exact"/>
        <w:rPr>
          <w:rFonts w:asciiTheme="minorHAnsi" w:hAnsiTheme="minorHAnsi"/>
          <w:color w:val="000000" w:themeColor="text1"/>
          <w:lang w:val="nl-NL"/>
        </w:rPr>
      </w:pPr>
    </w:p>
    <w:p w14:paraId="59A7DEB0" w14:textId="77777777" w:rsidR="00C119D5" w:rsidRPr="008F60AF" w:rsidRDefault="00C119D5" w:rsidP="00C119D5">
      <w:pPr>
        <w:spacing w:line="200" w:lineRule="exact"/>
        <w:rPr>
          <w:rFonts w:asciiTheme="minorHAnsi" w:hAnsiTheme="minorHAnsi"/>
          <w:color w:val="000000" w:themeColor="text1"/>
          <w:lang w:val="nl-NL"/>
        </w:rPr>
      </w:pPr>
    </w:p>
    <w:p w14:paraId="1816F38F" w14:textId="77777777" w:rsidR="00C119D5" w:rsidRPr="008F60AF" w:rsidRDefault="00C119D5" w:rsidP="00C119D5">
      <w:pPr>
        <w:spacing w:line="200" w:lineRule="exact"/>
        <w:rPr>
          <w:rFonts w:asciiTheme="minorHAnsi" w:hAnsiTheme="minorHAnsi"/>
          <w:color w:val="000000" w:themeColor="text1"/>
          <w:lang w:val="nl-NL"/>
        </w:rPr>
      </w:pPr>
    </w:p>
    <w:p w14:paraId="438A84D3" w14:textId="77777777" w:rsidR="00C119D5" w:rsidRPr="008F60AF" w:rsidRDefault="00C119D5" w:rsidP="00C119D5">
      <w:pPr>
        <w:spacing w:line="200" w:lineRule="exact"/>
        <w:rPr>
          <w:rFonts w:asciiTheme="minorHAnsi" w:hAnsiTheme="minorHAnsi"/>
          <w:color w:val="000000" w:themeColor="text1"/>
          <w:lang w:val="nl-NL"/>
        </w:rPr>
      </w:pPr>
    </w:p>
    <w:p w14:paraId="34165E42" w14:textId="77777777" w:rsidR="00C119D5" w:rsidRPr="008F60AF" w:rsidRDefault="00C119D5" w:rsidP="00C119D5">
      <w:pPr>
        <w:spacing w:line="200" w:lineRule="exact"/>
        <w:rPr>
          <w:rFonts w:asciiTheme="minorHAnsi" w:hAnsiTheme="minorHAnsi"/>
          <w:color w:val="000000" w:themeColor="text1"/>
          <w:lang w:val="nl-NL"/>
        </w:rPr>
      </w:pPr>
    </w:p>
    <w:p w14:paraId="592AC804" w14:textId="77777777" w:rsidR="00C119D5" w:rsidRPr="008F60AF" w:rsidRDefault="00C119D5" w:rsidP="00C119D5">
      <w:pPr>
        <w:spacing w:before="6" w:line="220" w:lineRule="exact"/>
        <w:rPr>
          <w:rFonts w:asciiTheme="minorHAnsi" w:hAnsiTheme="minorHAnsi"/>
          <w:color w:val="000000" w:themeColor="text1"/>
          <w:szCs w:val="22"/>
          <w:lang w:val="nl-NL"/>
        </w:rPr>
      </w:pPr>
    </w:p>
    <w:p w14:paraId="59482A94" w14:textId="77777777" w:rsidR="00C119D5" w:rsidRPr="008F60AF" w:rsidRDefault="00C119D5" w:rsidP="00C119D5">
      <w:pPr>
        <w:spacing w:line="220" w:lineRule="exact"/>
        <w:ind w:left="3312" w:right="3691"/>
        <w:jc w:val="center"/>
        <w:rPr>
          <w:rFonts w:asciiTheme="minorHAnsi" w:hAnsiTheme="minorHAnsi"/>
          <w:color w:val="000000" w:themeColor="text1"/>
          <w:sz w:val="24"/>
          <w:szCs w:val="24"/>
          <w:lang w:val="nl-NL"/>
        </w:rPr>
      </w:pPr>
      <w:r w:rsidRPr="008F60AF">
        <w:rPr>
          <w:rFonts w:asciiTheme="minorHAnsi" w:hAnsiTheme="minorHAnsi"/>
          <w:b/>
          <w:color w:val="000000" w:themeColor="text1"/>
          <w:spacing w:val="-1"/>
          <w:position w:val="-4"/>
          <w:sz w:val="24"/>
          <w:szCs w:val="24"/>
          <w:lang w:val="nl-NL"/>
        </w:rPr>
        <w:t>M</w:t>
      </w:r>
      <w:r w:rsidRPr="008F60AF">
        <w:rPr>
          <w:rFonts w:asciiTheme="minorHAnsi" w:hAnsiTheme="minorHAnsi"/>
          <w:b/>
          <w:color w:val="000000" w:themeColor="text1"/>
          <w:w w:val="99"/>
          <w:position w:val="-4"/>
          <w:sz w:val="24"/>
          <w:szCs w:val="24"/>
          <w:lang w:val="nl-NL"/>
        </w:rPr>
        <w:t>A</w:t>
      </w:r>
      <w:r w:rsidRPr="008F60AF">
        <w:rPr>
          <w:rFonts w:asciiTheme="minorHAnsi" w:hAnsiTheme="minorHAnsi"/>
          <w:b/>
          <w:color w:val="000000" w:themeColor="text1"/>
          <w:spacing w:val="1"/>
          <w:w w:val="99"/>
          <w:position w:val="-4"/>
          <w:sz w:val="24"/>
          <w:szCs w:val="24"/>
          <w:lang w:val="nl-NL"/>
        </w:rPr>
        <w:t>S</w:t>
      </w:r>
      <w:r w:rsidRPr="008F60AF">
        <w:rPr>
          <w:rFonts w:asciiTheme="minorHAnsi" w:hAnsiTheme="minorHAnsi"/>
          <w:b/>
          <w:color w:val="000000" w:themeColor="text1"/>
          <w:spacing w:val="1"/>
          <w:position w:val="-4"/>
          <w:sz w:val="24"/>
          <w:szCs w:val="24"/>
          <w:lang w:val="nl-NL"/>
        </w:rPr>
        <w:t>TE</w:t>
      </w:r>
      <w:r w:rsidRPr="008F60AF">
        <w:rPr>
          <w:rFonts w:asciiTheme="minorHAnsi" w:hAnsiTheme="minorHAnsi"/>
          <w:b/>
          <w:color w:val="000000" w:themeColor="text1"/>
          <w:w w:val="99"/>
          <w:position w:val="-4"/>
          <w:sz w:val="24"/>
          <w:szCs w:val="24"/>
          <w:lang w:val="nl-NL"/>
        </w:rPr>
        <w:t>R</w:t>
      </w:r>
      <w:r w:rsidRPr="008F60AF">
        <w:rPr>
          <w:rFonts w:asciiTheme="minorHAnsi" w:hAnsiTheme="minorHAnsi"/>
          <w:b/>
          <w:color w:val="000000" w:themeColor="text1"/>
          <w:spacing w:val="-3"/>
          <w:position w:val="-4"/>
          <w:sz w:val="24"/>
          <w:szCs w:val="24"/>
          <w:lang w:val="nl-NL"/>
        </w:rPr>
        <w:t>P</w:t>
      </w:r>
      <w:r w:rsidRPr="008F60AF">
        <w:rPr>
          <w:rFonts w:asciiTheme="minorHAnsi" w:hAnsiTheme="minorHAnsi"/>
          <w:b/>
          <w:color w:val="000000" w:themeColor="text1"/>
          <w:w w:val="99"/>
          <w:position w:val="-4"/>
          <w:sz w:val="24"/>
          <w:szCs w:val="24"/>
          <w:lang w:val="nl-NL"/>
        </w:rPr>
        <w:t>R</w:t>
      </w:r>
      <w:r w:rsidRPr="008F60AF">
        <w:rPr>
          <w:rFonts w:asciiTheme="minorHAnsi" w:hAnsiTheme="minorHAnsi"/>
          <w:b/>
          <w:color w:val="000000" w:themeColor="text1"/>
          <w:spacing w:val="1"/>
          <w:position w:val="-4"/>
          <w:sz w:val="24"/>
          <w:szCs w:val="24"/>
          <w:lang w:val="nl-NL"/>
        </w:rPr>
        <w:t>O</w:t>
      </w:r>
      <w:r w:rsidRPr="008F60AF">
        <w:rPr>
          <w:rFonts w:asciiTheme="minorHAnsi" w:hAnsiTheme="minorHAnsi"/>
          <w:b/>
          <w:color w:val="000000" w:themeColor="text1"/>
          <w:spacing w:val="3"/>
          <w:position w:val="-4"/>
          <w:sz w:val="24"/>
          <w:szCs w:val="24"/>
          <w:lang w:val="nl-NL"/>
        </w:rPr>
        <w:t>E</w:t>
      </w:r>
      <w:r w:rsidRPr="008F60AF">
        <w:rPr>
          <w:rFonts w:asciiTheme="minorHAnsi" w:hAnsiTheme="minorHAnsi"/>
          <w:b/>
          <w:color w:val="000000" w:themeColor="text1"/>
          <w:position w:val="-4"/>
          <w:sz w:val="24"/>
          <w:szCs w:val="24"/>
          <w:lang w:val="nl-NL"/>
        </w:rPr>
        <w:t>F</w:t>
      </w:r>
    </w:p>
    <w:p w14:paraId="40964389" w14:textId="77777777" w:rsidR="00C119D5" w:rsidRPr="008F60AF" w:rsidRDefault="00C119D5" w:rsidP="00C119D5">
      <w:pPr>
        <w:spacing w:line="200" w:lineRule="exact"/>
        <w:rPr>
          <w:rFonts w:asciiTheme="minorHAnsi" w:hAnsiTheme="minorHAnsi"/>
          <w:color w:val="000000" w:themeColor="text1"/>
          <w:lang w:val="nl-NL"/>
        </w:rPr>
      </w:pPr>
    </w:p>
    <w:p w14:paraId="66396334" w14:textId="77777777" w:rsidR="00C119D5" w:rsidRPr="008F60AF" w:rsidRDefault="00C119D5" w:rsidP="00C119D5">
      <w:pPr>
        <w:spacing w:line="200" w:lineRule="exact"/>
        <w:rPr>
          <w:rFonts w:asciiTheme="minorHAnsi" w:hAnsiTheme="minorHAnsi"/>
          <w:color w:val="000000" w:themeColor="text1"/>
          <w:lang w:val="nl-NL"/>
        </w:rPr>
      </w:pPr>
    </w:p>
    <w:p w14:paraId="429F9E5A" w14:textId="77777777" w:rsidR="00C119D5" w:rsidRPr="008F60AF" w:rsidRDefault="00C119D5" w:rsidP="00C119D5">
      <w:pPr>
        <w:spacing w:line="200" w:lineRule="exact"/>
        <w:rPr>
          <w:rFonts w:asciiTheme="minorHAnsi" w:hAnsiTheme="minorHAnsi"/>
          <w:color w:val="000000" w:themeColor="text1"/>
          <w:lang w:val="nl-NL"/>
        </w:rPr>
      </w:pPr>
    </w:p>
    <w:p w14:paraId="008AC215" w14:textId="77777777" w:rsidR="00C119D5" w:rsidRPr="008F60AF" w:rsidRDefault="00C119D5" w:rsidP="00C119D5">
      <w:pPr>
        <w:spacing w:line="200" w:lineRule="exact"/>
        <w:rPr>
          <w:rFonts w:asciiTheme="minorHAnsi" w:hAnsiTheme="minorHAnsi"/>
          <w:color w:val="000000" w:themeColor="text1"/>
          <w:lang w:val="nl-NL"/>
        </w:rPr>
      </w:pPr>
    </w:p>
    <w:p w14:paraId="66445BDF" w14:textId="77777777" w:rsidR="00C119D5" w:rsidRPr="008F60AF" w:rsidRDefault="00C119D5" w:rsidP="00C119D5">
      <w:pPr>
        <w:spacing w:line="200" w:lineRule="exact"/>
        <w:rPr>
          <w:rFonts w:asciiTheme="minorHAnsi" w:hAnsiTheme="minorHAnsi"/>
          <w:color w:val="000000" w:themeColor="text1"/>
          <w:lang w:val="nl-NL"/>
        </w:rPr>
      </w:pPr>
    </w:p>
    <w:p w14:paraId="44C1EA8D" w14:textId="77777777" w:rsidR="00321EF8" w:rsidRPr="008F60AF" w:rsidRDefault="00321EF8" w:rsidP="00C119D5">
      <w:pPr>
        <w:spacing w:line="200" w:lineRule="exact"/>
        <w:rPr>
          <w:rFonts w:asciiTheme="minorHAnsi" w:hAnsiTheme="minorHAnsi"/>
          <w:color w:val="000000" w:themeColor="text1"/>
          <w:lang w:val="nl-NL"/>
        </w:rPr>
      </w:pPr>
    </w:p>
    <w:p w14:paraId="67855559" w14:textId="77777777" w:rsidR="00C119D5" w:rsidRPr="008F60AF" w:rsidRDefault="00C119D5" w:rsidP="00C119D5">
      <w:pPr>
        <w:spacing w:line="200" w:lineRule="exact"/>
        <w:rPr>
          <w:rFonts w:asciiTheme="minorHAnsi" w:hAnsiTheme="minorHAnsi"/>
          <w:color w:val="000000" w:themeColor="text1"/>
          <w:lang w:val="nl-NL"/>
        </w:rPr>
      </w:pPr>
    </w:p>
    <w:p w14:paraId="01282CC0" w14:textId="77777777" w:rsidR="00C119D5" w:rsidRPr="008F60AF" w:rsidRDefault="00C119D5" w:rsidP="00C119D5">
      <w:pPr>
        <w:spacing w:line="200" w:lineRule="exact"/>
        <w:rPr>
          <w:rFonts w:asciiTheme="minorHAnsi" w:hAnsiTheme="minorHAnsi"/>
          <w:color w:val="000000" w:themeColor="text1"/>
          <w:lang w:val="nl-NL"/>
        </w:rPr>
      </w:pPr>
    </w:p>
    <w:p w14:paraId="7D496710" w14:textId="77777777" w:rsidR="009A03A0" w:rsidRPr="008F60AF" w:rsidRDefault="009A03A0"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b/>
          <w:color w:val="000000" w:themeColor="text1"/>
          <w:lang w:val="nl-NL"/>
        </w:rPr>
      </w:pPr>
    </w:p>
    <w:p w14:paraId="0403BC31" w14:textId="0EB167C6" w:rsidR="009A03A0" w:rsidRPr="008F60AF" w:rsidRDefault="00B71334"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b/>
          <w:smallCaps/>
          <w:color w:val="000000" w:themeColor="text1"/>
          <w:lang w:val="nl-NL"/>
        </w:rPr>
      </w:pPr>
      <w:r w:rsidRPr="008F60AF">
        <w:rPr>
          <w:rFonts w:ascii="Tahoma" w:eastAsia="Calibri" w:hAnsi="Tahoma" w:cs="Tahoma"/>
          <w:b/>
          <w:smallCaps/>
          <w:color w:val="000000" w:themeColor="text1"/>
          <w:lang w:val="nl-NL"/>
        </w:rPr>
        <w:t xml:space="preserve">De Rol en Betekenis van </w:t>
      </w:r>
      <w:r w:rsidR="007A28C3">
        <w:rPr>
          <w:rFonts w:ascii="Tahoma" w:eastAsia="Calibri" w:hAnsi="Tahoma" w:cs="Tahoma"/>
          <w:b/>
          <w:smallCaps/>
          <w:color w:val="000000" w:themeColor="text1"/>
          <w:lang w:val="nl-NL"/>
        </w:rPr>
        <w:t>Artificiële Intelligentie</w:t>
      </w:r>
      <w:r w:rsidRPr="008F60AF">
        <w:rPr>
          <w:rFonts w:ascii="Tahoma" w:eastAsia="Calibri" w:hAnsi="Tahoma" w:cs="Tahoma"/>
          <w:b/>
          <w:smallCaps/>
          <w:color w:val="000000" w:themeColor="text1"/>
          <w:lang w:val="nl-NL"/>
        </w:rPr>
        <w:t xml:space="preserve"> in Audiovisuele Media</w:t>
      </w:r>
    </w:p>
    <w:p w14:paraId="1E5747B2" w14:textId="1467C5B4" w:rsidR="009A03A0" w:rsidRPr="008F60AF" w:rsidRDefault="00B71334" w:rsidP="00B71334">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b/>
          <w:color w:val="000000" w:themeColor="text1"/>
          <w:lang w:val="nl-NL"/>
        </w:rPr>
      </w:pPr>
      <w:r w:rsidRPr="008F60AF">
        <w:rPr>
          <w:rFonts w:ascii="Tahoma" w:eastAsia="Calibri" w:hAnsi="Tahoma" w:cs="Tahoma"/>
          <w:b/>
          <w:smallCaps/>
          <w:color w:val="000000" w:themeColor="text1"/>
          <w:lang w:val="nl-NL"/>
        </w:rPr>
        <w:t>Een Lezing</w:t>
      </w:r>
      <w:r w:rsidR="007A28C3">
        <w:rPr>
          <w:rFonts w:ascii="Tahoma" w:eastAsia="Calibri" w:hAnsi="Tahoma" w:cs="Tahoma"/>
          <w:b/>
          <w:smallCaps/>
          <w:color w:val="000000" w:themeColor="text1"/>
          <w:lang w:val="nl-NL"/>
        </w:rPr>
        <w:t xml:space="preserve"> vanuit Kritisch-</w:t>
      </w:r>
      <w:r w:rsidR="007A28C3" w:rsidRPr="007A28C3">
        <w:rPr>
          <w:rFonts w:ascii="Tahoma" w:eastAsia="Calibri" w:hAnsi="Tahoma" w:cs="Tahoma"/>
          <w:b/>
          <w:smallCaps/>
          <w:color w:val="000000" w:themeColor="text1"/>
          <w:lang w:val="nl-NL"/>
        </w:rPr>
        <w:t xml:space="preserve"> </w:t>
      </w:r>
      <w:r w:rsidR="007A28C3" w:rsidRPr="008F60AF">
        <w:rPr>
          <w:rFonts w:ascii="Tahoma" w:eastAsia="Calibri" w:hAnsi="Tahoma" w:cs="Tahoma"/>
          <w:b/>
          <w:smallCaps/>
          <w:color w:val="000000" w:themeColor="text1"/>
          <w:lang w:val="nl-NL"/>
        </w:rPr>
        <w:t>Feministisch</w:t>
      </w:r>
      <w:r w:rsidR="007A28C3">
        <w:rPr>
          <w:rFonts w:ascii="Tahoma" w:eastAsia="Calibri" w:hAnsi="Tahoma" w:cs="Tahoma"/>
          <w:b/>
          <w:smallCaps/>
          <w:color w:val="000000" w:themeColor="text1"/>
          <w:lang w:val="nl-NL"/>
        </w:rPr>
        <w:t xml:space="preserve"> Perspectief</w:t>
      </w:r>
    </w:p>
    <w:p w14:paraId="15662B5E" w14:textId="77777777" w:rsidR="00B71334" w:rsidRPr="008F60AF" w:rsidRDefault="00B71334" w:rsidP="00B71334">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b/>
          <w:color w:val="000000" w:themeColor="text1"/>
          <w:lang w:val="nl-NL"/>
        </w:rPr>
      </w:pPr>
    </w:p>
    <w:p w14:paraId="0B9A755E" w14:textId="77777777" w:rsidR="009A03A0" w:rsidRPr="008F60AF" w:rsidRDefault="00B71334"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b/>
          <w:color w:val="000000" w:themeColor="text1"/>
          <w:lang w:val="nl-NL"/>
        </w:rPr>
      </w:pPr>
      <w:r w:rsidRPr="008F60AF">
        <w:rPr>
          <w:rFonts w:ascii="Tahoma" w:eastAsia="Calibri" w:hAnsi="Tahoma" w:cs="Tahoma"/>
          <w:b/>
          <w:color w:val="000000" w:themeColor="text1"/>
          <w:lang w:val="nl-NL"/>
        </w:rPr>
        <w:t>Simon Hendrickx</w:t>
      </w:r>
    </w:p>
    <w:p w14:paraId="3F953DD0" w14:textId="77777777" w:rsidR="009A03A0" w:rsidRPr="008F60AF" w:rsidRDefault="009A03A0"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color w:val="000000" w:themeColor="text1"/>
          <w:lang w:val="nl-NL"/>
        </w:rPr>
      </w:pPr>
      <w:r w:rsidRPr="008F60AF">
        <w:rPr>
          <w:rFonts w:ascii="Tahoma" w:eastAsia="Calibri" w:hAnsi="Tahoma" w:cs="Tahoma"/>
          <w:color w:val="000000" w:themeColor="text1"/>
          <w:lang w:val="nl-NL"/>
        </w:rPr>
        <w:t>Master in de Filmstudies en de Visuele Cultuur</w:t>
      </w:r>
    </w:p>
    <w:p w14:paraId="5B7123E9" w14:textId="77777777" w:rsidR="009A03A0" w:rsidRPr="008F60AF" w:rsidRDefault="009A03A0"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b/>
          <w:color w:val="000000" w:themeColor="text1"/>
          <w:lang w:val="nl-NL"/>
        </w:rPr>
      </w:pPr>
    </w:p>
    <w:p w14:paraId="1E7B8933" w14:textId="77777777" w:rsidR="009A03A0" w:rsidRPr="008F60AF" w:rsidRDefault="009A03A0"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color w:val="000000" w:themeColor="text1"/>
          <w:lang w:val="nl-NL"/>
        </w:rPr>
      </w:pPr>
      <w:r w:rsidRPr="008F60AF">
        <w:rPr>
          <w:rFonts w:ascii="Tahoma" w:eastAsia="Calibri" w:hAnsi="Tahoma" w:cs="Tahoma"/>
          <w:b/>
          <w:color w:val="000000" w:themeColor="text1"/>
          <w:lang w:val="nl-NL"/>
        </w:rPr>
        <w:t xml:space="preserve">Promotor: </w:t>
      </w:r>
      <w:r w:rsidRPr="008F60AF">
        <w:rPr>
          <w:rFonts w:ascii="Tahoma" w:eastAsia="Calibri" w:hAnsi="Tahoma" w:cs="Tahoma"/>
          <w:color w:val="000000" w:themeColor="text1"/>
          <w:lang w:val="nl-NL"/>
        </w:rPr>
        <w:t xml:space="preserve">Prof. Dr. </w:t>
      </w:r>
      <w:r w:rsidR="00B71334" w:rsidRPr="008F60AF">
        <w:rPr>
          <w:rFonts w:ascii="Tahoma" w:eastAsia="Calibri" w:hAnsi="Tahoma" w:cs="Tahoma"/>
          <w:color w:val="000000" w:themeColor="text1"/>
          <w:lang w:val="nl-NL"/>
        </w:rPr>
        <w:t>Steven Malliet</w:t>
      </w:r>
    </w:p>
    <w:p w14:paraId="044B1E0E" w14:textId="77777777" w:rsidR="009A03A0" w:rsidRPr="008F60AF" w:rsidRDefault="009A03A0"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color w:val="000000" w:themeColor="text1"/>
          <w:lang w:val="nl-NL"/>
        </w:rPr>
      </w:pPr>
      <w:r w:rsidRPr="008F60AF">
        <w:rPr>
          <w:rFonts w:ascii="Tahoma" w:eastAsia="Calibri" w:hAnsi="Tahoma" w:cs="Tahoma"/>
          <w:b/>
          <w:color w:val="000000" w:themeColor="text1"/>
          <w:lang w:val="nl-NL"/>
        </w:rPr>
        <w:t>Medebeoordelaar:</w:t>
      </w:r>
      <w:r w:rsidRPr="008F60AF">
        <w:rPr>
          <w:rFonts w:ascii="Tahoma" w:eastAsia="Calibri" w:hAnsi="Tahoma" w:cs="Tahoma"/>
          <w:color w:val="000000" w:themeColor="text1"/>
          <w:lang w:val="nl-NL"/>
        </w:rPr>
        <w:t xml:space="preserve"> Prof. Dr. </w:t>
      </w:r>
      <w:r w:rsidR="00B71334" w:rsidRPr="008F60AF">
        <w:rPr>
          <w:rFonts w:ascii="Tahoma" w:eastAsia="Calibri" w:hAnsi="Tahoma" w:cs="Tahoma"/>
          <w:color w:val="000000" w:themeColor="text1"/>
          <w:lang w:val="nl-NL"/>
        </w:rPr>
        <w:t>Luc Pauwels</w:t>
      </w:r>
    </w:p>
    <w:p w14:paraId="50CCBF39" w14:textId="77777777" w:rsidR="009A03A0" w:rsidRPr="008F60AF" w:rsidRDefault="009A03A0"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color w:val="000000" w:themeColor="text1"/>
          <w:lang w:val="nl-NL"/>
        </w:rPr>
      </w:pPr>
    </w:p>
    <w:p w14:paraId="59D0DA21" w14:textId="77777777" w:rsidR="009A03A0" w:rsidRPr="008F60AF" w:rsidRDefault="009A03A0"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color w:val="000000" w:themeColor="text1"/>
          <w:lang w:val="nl-NL"/>
        </w:rPr>
      </w:pPr>
    </w:p>
    <w:p w14:paraId="3C4CF775" w14:textId="77777777" w:rsidR="009A03A0" w:rsidRPr="008F60AF" w:rsidRDefault="009A03A0" w:rsidP="009A03A0">
      <w:pPr>
        <w:pBdr>
          <w:top w:val="single" w:sz="4" w:space="1" w:color="auto"/>
          <w:left w:val="single" w:sz="4" w:space="4" w:color="auto"/>
          <w:bottom w:val="single" w:sz="4" w:space="1" w:color="auto"/>
          <w:right w:val="single" w:sz="4" w:space="4" w:color="auto"/>
        </w:pBdr>
        <w:shd w:val="clear" w:color="auto" w:fill="D9D9D9"/>
        <w:spacing w:after="160" w:line="276" w:lineRule="auto"/>
        <w:jc w:val="center"/>
        <w:rPr>
          <w:rFonts w:ascii="Tahoma" w:eastAsia="Calibri" w:hAnsi="Tahoma" w:cs="Tahoma"/>
          <w:b/>
          <w:color w:val="000000" w:themeColor="text1"/>
          <w:lang w:val="nl-NL"/>
        </w:rPr>
      </w:pPr>
    </w:p>
    <w:p w14:paraId="6FBE2AAD" w14:textId="77777777" w:rsidR="00C119D5" w:rsidRPr="008F60AF" w:rsidRDefault="00C119D5" w:rsidP="00C119D5">
      <w:pPr>
        <w:spacing w:line="200" w:lineRule="exact"/>
        <w:rPr>
          <w:rFonts w:asciiTheme="minorHAnsi" w:hAnsiTheme="minorHAnsi"/>
          <w:color w:val="000000" w:themeColor="text1"/>
          <w:lang w:val="nl-NL"/>
        </w:rPr>
      </w:pPr>
    </w:p>
    <w:p w14:paraId="6D78339E" w14:textId="77777777" w:rsidR="00C119D5" w:rsidRPr="008F60AF" w:rsidRDefault="00C119D5" w:rsidP="00C119D5">
      <w:pPr>
        <w:spacing w:before="15" w:line="200" w:lineRule="exact"/>
        <w:rPr>
          <w:rFonts w:asciiTheme="minorHAnsi" w:hAnsiTheme="minorHAnsi"/>
          <w:color w:val="000000" w:themeColor="text1"/>
          <w:lang w:val="nl-NL"/>
        </w:rPr>
      </w:pPr>
    </w:p>
    <w:p w14:paraId="37612F82" w14:textId="4E23A5DC" w:rsidR="00C119D5" w:rsidRPr="008F60AF" w:rsidRDefault="00C119D5" w:rsidP="00C119D5">
      <w:pPr>
        <w:spacing w:line="200" w:lineRule="exact"/>
        <w:rPr>
          <w:rFonts w:asciiTheme="minorHAnsi" w:hAnsiTheme="minorHAnsi"/>
          <w:color w:val="000000" w:themeColor="text1"/>
          <w:lang w:val="nl-NL"/>
        </w:rPr>
      </w:pPr>
    </w:p>
    <w:p w14:paraId="2668527D" w14:textId="489EC89B" w:rsidR="00C119D5" w:rsidRPr="008F60AF" w:rsidRDefault="00321EF8" w:rsidP="00C119D5">
      <w:pPr>
        <w:spacing w:before="2" w:line="280" w:lineRule="exact"/>
        <w:rPr>
          <w:rFonts w:asciiTheme="minorHAnsi" w:hAnsiTheme="minorHAnsi"/>
          <w:color w:val="000000" w:themeColor="text1"/>
          <w:sz w:val="28"/>
          <w:szCs w:val="28"/>
          <w:lang w:val="nl-NL"/>
        </w:rPr>
      </w:pPr>
      <w:r w:rsidRPr="008F60AF">
        <w:rPr>
          <w:rFonts w:asciiTheme="minorHAnsi" w:hAnsiTheme="minorHAnsi"/>
          <w:noProof/>
          <w:color w:val="000000" w:themeColor="text1"/>
          <w:lang w:val="nl-NL" w:eastAsia="nl-NL"/>
        </w:rPr>
        <w:drawing>
          <wp:anchor distT="0" distB="0" distL="114300" distR="114300" simplePos="0" relativeHeight="251658240" behindDoc="0" locked="0" layoutInCell="1" allowOverlap="1" wp14:anchorId="10D6BC49" wp14:editId="171FF3E2">
            <wp:simplePos x="0" y="0"/>
            <wp:positionH relativeFrom="column">
              <wp:posOffset>1894205</wp:posOffset>
            </wp:positionH>
            <wp:positionV relativeFrom="paragraph">
              <wp:posOffset>5715</wp:posOffset>
            </wp:positionV>
            <wp:extent cx="1924050" cy="628015"/>
            <wp:effectExtent l="0" t="0" r="6350" b="6985"/>
            <wp:wrapSquare wrapText="bothSides"/>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14B19" w14:textId="77777777" w:rsidR="00C119D5" w:rsidRPr="008F60AF" w:rsidRDefault="00C119D5" w:rsidP="00C119D5">
      <w:pPr>
        <w:spacing w:line="200" w:lineRule="exact"/>
        <w:rPr>
          <w:rFonts w:asciiTheme="minorHAnsi" w:hAnsiTheme="minorHAnsi"/>
          <w:color w:val="000000" w:themeColor="text1"/>
          <w:lang w:val="nl-NL"/>
        </w:rPr>
      </w:pPr>
    </w:p>
    <w:p w14:paraId="7D1AAEB5" w14:textId="77777777" w:rsidR="00C119D5" w:rsidRPr="008F60AF" w:rsidRDefault="00C119D5" w:rsidP="00C119D5">
      <w:pPr>
        <w:spacing w:line="200" w:lineRule="exact"/>
        <w:rPr>
          <w:rFonts w:asciiTheme="minorHAnsi" w:hAnsiTheme="minorHAnsi"/>
          <w:color w:val="000000" w:themeColor="text1"/>
          <w:lang w:val="nl-NL"/>
        </w:rPr>
      </w:pPr>
    </w:p>
    <w:p w14:paraId="03AD518A" w14:textId="71F44C45" w:rsidR="00C119D5" w:rsidRPr="008F60AF" w:rsidRDefault="00C119D5" w:rsidP="00C119D5">
      <w:pPr>
        <w:spacing w:line="200" w:lineRule="exact"/>
        <w:rPr>
          <w:rFonts w:asciiTheme="minorHAnsi" w:hAnsiTheme="minorHAnsi"/>
          <w:color w:val="000000" w:themeColor="text1"/>
          <w:lang w:val="nl-NL"/>
        </w:rPr>
      </w:pPr>
    </w:p>
    <w:p w14:paraId="2B1DD14F" w14:textId="77777777" w:rsidR="00C119D5" w:rsidRPr="008F60AF" w:rsidRDefault="00C119D5" w:rsidP="00C119D5">
      <w:pPr>
        <w:spacing w:line="200" w:lineRule="exact"/>
        <w:rPr>
          <w:rFonts w:asciiTheme="minorHAnsi" w:hAnsiTheme="minorHAnsi"/>
          <w:color w:val="000000" w:themeColor="text1"/>
          <w:lang w:val="nl-NL"/>
        </w:rPr>
      </w:pPr>
    </w:p>
    <w:p w14:paraId="31F383B0" w14:textId="77777777" w:rsidR="00C119D5" w:rsidRPr="008F60AF" w:rsidRDefault="00C119D5" w:rsidP="00C119D5">
      <w:pPr>
        <w:spacing w:line="200" w:lineRule="exact"/>
        <w:rPr>
          <w:rFonts w:asciiTheme="minorHAnsi" w:hAnsiTheme="minorHAnsi"/>
          <w:color w:val="000000" w:themeColor="text1"/>
          <w:lang w:val="nl-NL"/>
        </w:rPr>
      </w:pPr>
    </w:p>
    <w:p w14:paraId="660FD56C" w14:textId="7413C43E" w:rsidR="00C13C87" w:rsidRPr="008F60AF" w:rsidRDefault="00C13C87">
      <w:pPr>
        <w:spacing w:after="200" w:line="276" w:lineRule="auto"/>
        <w:jc w:val="left"/>
        <w:rPr>
          <w:color w:val="000000" w:themeColor="text1"/>
          <w:lang w:val="nl-NL"/>
        </w:rPr>
      </w:pPr>
      <w:r w:rsidRPr="008F60AF">
        <w:rPr>
          <w:color w:val="000000" w:themeColor="text1"/>
          <w:lang w:val="nl-NL"/>
        </w:rPr>
        <w:br w:type="page"/>
      </w:r>
    </w:p>
    <w:p w14:paraId="1B033A08" w14:textId="77777777" w:rsidR="00C13C87" w:rsidRPr="008F60AF" w:rsidRDefault="00C13C87" w:rsidP="00C13C87">
      <w:pPr>
        <w:pStyle w:val="Heading1"/>
      </w:pPr>
      <w:bookmarkStart w:id="0" w:name="_Toc41145351"/>
      <w:r w:rsidRPr="008F60AF">
        <w:lastRenderedPageBreak/>
        <w:t>Abstract</w:t>
      </w:r>
      <w:bookmarkEnd w:id="0"/>
    </w:p>
    <w:p w14:paraId="37FC61BD" w14:textId="190312CF" w:rsidR="000F7CAB" w:rsidRPr="008F60AF" w:rsidRDefault="00012137" w:rsidP="001E380F">
      <w:pPr>
        <w:rPr>
          <w:color w:val="000000" w:themeColor="text1"/>
        </w:rPr>
      </w:pPr>
      <w:r w:rsidRPr="008F60AF">
        <w:rPr>
          <w:color w:val="000000" w:themeColor="text1"/>
        </w:rPr>
        <w:t>Throughout history</w:t>
      </w:r>
      <w:r w:rsidR="00E8063E" w:rsidRPr="008F60AF">
        <w:rPr>
          <w:color w:val="000000" w:themeColor="text1"/>
        </w:rPr>
        <w:t>,</w:t>
      </w:r>
      <w:r w:rsidRPr="008F60AF">
        <w:rPr>
          <w:color w:val="000000" w:themeColor="text1"/>
        </w:rPr>
        <w:t xml:space="preserve"> artificial intelligence has been present in </w:t>
      </w:r>
      <w:r w:rsidR="00E8063E" w:rsidRPr="008F60AF">
        <w:rPr>
          <w:color w:val="000000" w:themeColor="text1"/>
        </w:rPr>
        <w:t>a variety of media</w:t>
      </w:r>
      <w:r w:rsidRPr="008F60AF">
        <w:rPr>
          <w:color w:val="000000" w:themeColor="text1"/>
        </w:rPr>
        <w:t>. From Homer’s Iliad (8 BC) to Apple’s Siri in the 21st century, there have been artificial</w:t>
      </w:r>
      <w:r w:rsidR="007A28C3">
        <w:rPr>
          <w:color w:val="000000" w:themeColor="text1"/>
        </w:rPr>
        <w:t>ly</w:t>
      </w:r>
      <w:r w:rsidRPr="008F60AF">
        <w:rPr>
          <w:color w:val="000000" w:themeColor="text1"/>
        </w:rPr>
        <w:t xml:space="preserve"> intelligent creatures that played a role</w:t>
      </w:r>
      <w:r w:rsidR="007A28C3">
        <w:rPr>
          <w:color w:val="000000" w:themeColor="text1"/>
        </w:rPr>
        <w:t xml:space="preserve"> in different types of narrations</w:t>
      </w:r>
      <w:r w:rsidRPr="008F60AF">
        <w:rPr>
          <w:color w:val="000000" w:themeColor="text1"/>
        </w:rPr>
        <w:t>. In stories</w:t>
      </w:r>
      <w:r w:rsidR="00F23557" w:rsidRPr="008F60AF">
        <w:rPr>
          <w:color w:val="000000" w:themeColor="text1"/>
        </w:rPr>
        <w:t xml:space="preserve"> or other </w:t>
      </w:r>
      <w:r w:rsidRPr="008F60AF">
        <w:rPr>
          <w:color w:val="000000" w:themeColor="text1"/>
        </w:rPr>
        <w:t xml:space="preserve">audiovisual material, the presence of an AI often represents a </w:t>
      </w:r>
      <w:r w:rsidR="00F23557" w:rsidRPr="008F60AF">
        <w:rPr>
          <w:color w:val="000000" w:themeColor="text1"/>
        </w:rPr>
        <w:t xml:space="preserve">state of </w:t>
      </w:r>
      <w:r w:rsidR="00C874D8" w:rsidRPr="008F60AF">
        <w:rPr>
          <w:color w:val="000000" w:themeColor="text1"/>
        </w:rPr>
        <w:t xml:space="preserve">the </w:t>
      </w:r>
      <w:r w:rsidR="00F23557" w:rsidRPr="008F60AF">
        <w:rPr>
          <w:color w:val="000000" w:themeColor="text1"/>
        </w:rPr>
        <w:t>time</w:t>
      </w:r>
      <w:r w:rsidR="00C874D8" w:rsidRPr="008F60AF">
        <w:rPr>
          <w:color w:val="000000" w:themeColor="text1"/>
        </w:rPr>
        <w:t>s</w:t>
      </w:r>
      <w:r w:rsidR="00F23557" w:rsidRPr="008F60AF">
        <w:rPr>
          <w:color w:val="000000" w:themeColor="text1"/>
        </w:rPr>
        <w:t xml:space="preserve"> it was crafted in. This thesis will take a closer look </w:t>
      </w:r>
      <w:r w:rsidR="001E380F" w:rsidRPr="008F60AF">
        <w:rPr>
          <w:color w:val="000000" w:themeColor="text1"/>
        </w:rPr>
        <w:t xml:space="preserve">at different cases </w:t>
      </w:r>
      <w:r w:rsidR="00BB0642" w:rsidRPr="008F60AF">
        <w:rPr>
          <w:color w:val="000000" w:themeColor="text1"/>
        </w:rPr>
        <w:t>through</w:t>
      </w:r>
      <w:r w:rsidR="001E380F" w:rsidRPr="008F60AF">
        <w:rPr>
          <w:color w:val="000000" w:themeColor="text1"/>
        </w:rPr>
        <w:t xml:space="preserve"> time </w:t>
      </w:r>
      <w:r w:rsidR="00BB0642" w:rsidRPr="008F60AF">
        <w:rPr>
          <w:color w:val="000000" w:themeColor="text1"/>
        </w:rPr>
        <w:t>from</w:t>
      </w:r>
      <w:r w:rsidR="001E380F" w:rsidRPr="008F60AF">
        <w:rPr>
          <w:color w:val="000000" w:themeColor="text1"/>
        </w:rPr>
        <w:t xml:space="preserve"> a feminist </w:t>
      </w:r>
      <w:r w:rsidR="00BB0642" w:rsidRPr="008F60AF">
        <w:rPr>
          <w:color w:val="000000" w:themeColor="text1"/>
        </w:rPr>
        <w:t>perspective</w:t>
      </w:r>
      <w:r w:rsidR="001E380F" w:rsidRPr="008F60AF">
        <w:rPr>
          <w:color w:val="000000" w:themeColor="text1"/>
        </w:rPr>
        <w:t xml:space="preserve">. In doing so, this dissertation will be </w:t>
      </w:r>
      <w:r w:rsidR="007A28C3">
        <w:rPr>
          <w:color w:val="000000" w:themeColor="text1"/>
        </w:rPr>
        <w:t xml:space="preserve">(historically) </w:t>
      </w:r>
      <w:r w:rsidR="001E380F" w:rsidRPr="008F60AF">
        <w:rPr>
          <w:color w:val="000000" w:themeColor="text1"/>
        </w:rPr>
        <w:t>guided by the four different waves of feminism. From each wave a case will be selected and subsequently mirrored to its core believes</w:t>
      </w:r>
      <w:r w:rsidR="000F7CAB" w:rsidRPr="008F60AF">
        <w:rPr>
          <w:color w:val="000000" w:themeColor="text1"/>
        </w:rPr>
        <w:t>, the production context and its reception.</w:t>
      </w:r>
    </w:p>
    <w:p w14:paraId="3BA60941" w14:textId="26E076D4" w:rsidR="009F3C90" w:rsidRPr="008F60AF" w:rsidRDefault="000F7CAB" w:rsidP="001E380F">
      <w:pPr>
        <w:rPr>
          <w:color w:val="000000" w:themeColor="text1"/>
        </w:rPr>
      </w:pPr>
      <w:r w:rsidRPr="008F60AF">
        <w:rPr>
          <w:color w:val="000000" w:themeColor="text1"/>
        </w:rPr>
        <w:tab/>
      </w:r>
      <w:r w:rsidR="00A86612" w:rsidRPr="008F60AF">
        <w:rPr>
          <w:color w:val="000000" w:themeColor="text1"/>
        </w:rPr>
        <w:t>This thesis</w:t>
      </w:r>
      <w:r w:rsidRPr="008F60AF">
        <w:rPr>
          <w:color w:val="000000" w:themeColor="text1"/>
        </w:rPr>
        <w:t xml:space="preserve"> uncover</w:t>
      </w:r>
      <w:r w:rsidR="00A86612" w:rsidRPr="008F60AF">
        <w:rPr>
          <w:color w:val="000000" w:themeColor="text1"/>
        </w:rPr>
        <w:t>s</w:t>
      </w:r>
      <w:r w:rsidRPr="008F60AF">
        <w:rPr>
          <w:color w:val="000000" w:themeColor="text1"/>
        </w:rPr>
        <w:t xml:space="preserve"> women’s societal role </w:t>
      </w:r>
      <w:r w:rsidR="00C874D8" w:rsidRPr="008F60AF">
        <w:rPr>
          <w:color w:val="000000" w:themeColor="text1"/>
        </w:rPr>
        <w:t>via</w:t>
      </w:r>
      <w:r w:rsidRPr="008F60AF">
        <w:rPr>
          <w:color w:val="000000" w:themeColor="text1"/>
        </w:rPr>
        <w:t xml:space="preserve"> the use of artificial intelligence in audiovisual material and literature. The cases selected include Mary Shelley’s </w:t>
      </w:r>
      <w:r w:rsidRPr="008F60AF">
        <w:rPr>
          <w:i/>
          <w:iCs/>
          <w:color w:val="000000" w:themeColor="text1"/>
        </w:rPr>
        <w:t>Frankenstein</w:t>
      </w:r>
      <w:r w:rsidRPr="008F60AF">
        <w:rPr>
          <w:color w:val="000000" w:themeColor="text1"/>
        </w:rPr>
        <w:t xml:space="preserve">, Ira Levin’s </w:t>
      </w:r>
      <w:r w:rsidRPr="008F60AF">
        <w:rPr>
          <w:i/>
          <w:iCs/>
          <w:color w:val="000000" w:themeColor="text1"/>
        </w:rPr>
        <w:t>The Stepford Wives</w:t>
      </w:r>
      <w:r w:rsidRPr="008F60AF">
        <w:rPr>
          <w:color w:val="000000" w:themeColor="text1"/>
        </w:rPr>
        <w:t xml:space="preserve">, Mamoru Oshii’s </w:t>
      </w:r>
      <w:r w:rsidRPr="008F60AF">
        <w:rPr>
          <w:i/>
          <w:iCs/>
          <w:color w:val="000000" w:themeColor="text1"/>
        </w:rPr>
        <w:t xml:space="preserve">Ghost in the Shell </w:t>
      </w:r>
      <w:r w:rsidRPr="008F60AF">
        <w:rPr>
          <w:color w:val="000000" w:themeColor="text1"/>
        </w:rPr>
        <w:t xml:space="preserve">and Janelle Monáe’s </w:t>
      </w:r>
      <w:r w:rsidRPr="008F60AF">
        <w:rPr>
          <w:i/>
          <w:iCs/>
          <w:color w:val="000000" w:themeColor="text1"/>
        </w:rPr>
        <w:t>Dirty Computer</w:t>
      </w:r>
      <w:r w:rsidRPr="008F60AF">
        <w:rPr>
          <w:color w:val="000000" w:themeColor="text1"/>
        </w:rPr>
        <w:t>.</w:t>
      </w:r>
      <w:r w:rsidR="00E8063E" w:rsidRPr="008F60AF">
        <w:rPr>
          <w:color w:val="000000" w:themeColor="text1"/>
        </w:rPr>
        <w:t xml:space="preserve"> </w:t>
      </w:r>
      <w:r w:rsidR="00A86612" w:rsidRPr="008F60AF">
        <w:rPr>
          <w:color w:val="000000" w:themeColor="text1"/>
        </w:rPr>
        <w:t xml:space="preserve">At the surface </w:t>
      </w:r>
      <w:r w:rsidR="007A28C3">
        <w:rPr>
          <w:color w:val="000000" w:themeColor="text1"/>
        </w:rPr>
        <w:t>these</w:t>
      </w:r>
      <w:r w:rsidR="00A86612" w:rsidRPr="008F60AF">
        <w:rPr>
          <w:color w:val="000000" w:themeColor="text1"/>
        </w:rPr>
        <w:t xml:space="preserve"> seem like four different cases constructed in four different periods of time, while in their core </w:t>
      </w:r>
      <w:r w:rsidR="007A28C3">
        <w:rPr>
          <w:color w:val="000000" w:themeColor="text1"/>
        </w:rPr>
        <w:t>these</w:t>
      </w:r>
      <w:r w:rsidR="00A86612" w:rsidRPr="008F60AF">
        <w:rPr>
          <w:color w:val="000000" w:themeColor="text1"/>
        </w:rPr>
        <w:t xml:space="preserve"> all carry a sense of oppression and silencing</w:t>
      </w:r>
      <w:r w:rsidR="0008033D">
        <w:rPr>
          <w:color w:val="000000" w:themeColor="text1"/>
        </w:rPr>
        <w:t xml:space="preserve"> which these stories brought to light via the use of arti</w:t>
      </w:r>
      <w:r w:rsidR="007A28C3">
        <w:rPr>
          <w:color w:val="000000" w:themeColor="text1"/>
        </w:rPr>
        <w:t>fi</w:t>
      </w:r>
      <w:r w:rsidR="0008033D">
        <w:rPr>
          <w:color w:val="000000" w:themeColor="text1"/>
        </w:rPr>
        <w:t>cial intelligence</w:t>
      </w:r>
      <w:r w:rsidR="00A86612" w:rsidRPr="008F60AF">
        <w:rPr>
          <w:color w:val="000000" w:themeColor="text1"/>
        </w:rPr>
        <w:t>. The</w:t>
      </w:r>
      <w:r w:rsidR="00A821BA" w:rsidRPr="008F60AF">
        <w:rPr>
          <w:color w:val="000000" w:themeColor="text1"/>
        </w:rPr>
        <w:t xml:space="preserve"> analysis will not only deal with the role women played </w:t>
      </w:r>
      <w:r w:rsidR="00C874D8" w:rsidRPr="008F60AF">
        <w:rPr>
          <w:color w:val="000000" w:themeColor="text1"/>
        </w:rPr>
        <w:t xml:space="preserve">during </w:t>
      </w:r>
      <w:r w:rsidR="00A821BA" w:rsidRPr="008F60AF">
        <w:rPr>
          <w:color w:val="000000" w:themeColor="text1"/>
        </w:rPr>
        <w:t xml:space="preserve"> </w:t>
      </w:r>
      <w:r w:rsidR="007A28C3">
        <w:rPr>
          <w:color w:val="000000" w:themeColor="text1"/>
        </w:rPr>
        <w:t xml:space="preserve">the </w:t>
      </w:r>
      <w:r w:rsidR="00A821BA" w:rsidRPr="008F60AF">
        <w:rPr>
          <w:color w:val="000000" w:themeColor="text1"/>
        </w:rPr>
        <w:t xml:space="preserve">time of </w:t>
      </w:r>
      <w:r w:rsidR="00C874D8" w:rsidRPr="008F60AF">
        <w:rPr>
          <w:color w:val="000000" w:themeColor="text1"/>
        </w:rPr>
        <w:t>production</w:t>
      </w:r>
      <w:r w:rsidR="00A821BA" w:rsidRPr="008F60AF">
        <w:rPr>
          <w:color w:val="000000" w:themeColor="text1"/>
        </w:rPr>
        <w:t>, but more importantly this thesis will zoom in on how the use of artificial intelligence reflects the way society looked at and treated its female members.</w:t>
      </w:r>
      <w:r w:rsidR="00C13C87" w:rsidRPr="008F60AF">
        <w:rPr>
          <w:color w:val="000000" w:themeColor="text1"/>
        </w:rPr>
        <w:br w:type="page"/>
      </w:r>
    </w:p>
    <w:sdt>
      <w:sdtPr>
        <w:rPr>
          <w:rFonts w:eastAsia="Times New Roman" w:cs="Times New Roman"/>
          <w:bCs w:val="0"/>
          <w:color w:val="auto"/>
          <w:sz w:val="22"/>
          <w:szCs w:val="20"/>
          <w:u w:val="none"/>
          <w:lang w:val="en-US" w:eastAsia="en-US"/>
        </w:rPr>
        <w:id w:val="-456880853"/>
        <w:docPartObj>
          <w:docPartGallery w:val="Table of Contents"/>
          <w:docPartUnique/>
        </w:docPartObj>
      </w:sdtPr>
      <w:sdtEndPr>
        <w:rPr>
          <w:b/>
          <w:noProof/>
        </w:rPr>
      </w:sdtEndPr>
      <w:sdtContent>
        <w:p w14:paraId="50831BBD" w14:textId="61B57033" w:rsidR="00516D89" w:rsidRPr="008F60AF" w:rsidRDefault="00516D89">
          <w:pPr>
            <w:pStyle w:val="TOCHeading"/>
            <w:rPr>
              <w:rStyle w:val="Heading1Char"/>
            </w:rPr>
          </w:pPr>
          <w:r w:rsidRPr="008F60AF">
            <w:rPr>
              <w:rStyle w:val="Heading1Char"/>
            </w:rPr>
            <w:t>Inhoudsopgave</w:t>
          </w:r>
        </w:p>
        <w:p w14:paraId="0A266C12" w14:textId="5AE7649C" w:rsidR="00466BB7" w:rsidRPr="008F60AF" w:rsidRDefault="00516D89">
          <w:pPr>
            <w:pStyle w:val="TOC1"/>
            <w:tabs>
              <w:tab w:val="right" w:pos="9062"/>
            </w:tabs>
            <w:rPr>
              <w:rFonts w:eastAsiaTheme="minorEastAsia" w:cstheme="minorBidi"/>
              <w:b w:val="0"/>
              <w:bCs w:val="0"/>
              <w:noProof/>
              <w:color w:val="000000" w:themeColor="text1"/>
              <w:sz w:val="24"/>
              <w:szCs w:val="24"/>
              <w:lang w:val="en-BE" w:eastAsia="en-GB"/>
            </w:rPr>
          </w:pPr>
          <w:r w:rsidRPr="008F60AF">
            <w:rPr>
              <w:b w:val="0"/>
              <w:bCs w:val="0"/>
              <w:color w:val="000000" w:themeColor="text1"/>
              <w:lang w:val="nl-NL"/>
            </w:rPr>
            <w:fldChar w:fldCharType="begin"/>
          </w:r>
          <w:r w:rsidRPr="008F60AF">
            <w:rPr>
              <w:color w:val="000000" w:themeColor="text1"/>
              <w:lang w:val="nl-NL"/>
            </w:rPr>
            <w:instrText>TOC \o "1-3" \h \z \u</w:instrText>
          </w:r>
          <w:r w:rsidRPr="008F60AF">
            <w:rPr>
              <w:b w:val="0"/>
              <w:bCs w:val="0"/>
              <w:color w:val="000000" w:themeColor="text1"/>
              <w:lang w:val="nl-NL"/>
            </w:rPr>
            <w:fldChar w:fldCharType="separate"/>
          </w:r>
          <w:hyperlink w:anchor="_Toc41145351" w:history="1">
            <w:r w:rsidR="00466BB7" w:rsidRPr="008F60AF">
              <w:rPr>
                <w:rStyle w:val="Hyperlink"/>
                <w:noProof/>
                <w:color w:val="000000" w:themeColor="text1"/>
              </w:rPr>
              <w:t>Abstract</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_Toc41145351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w:t>
            </w:r>
            <w:r w:rsidR="00466BB7" w:rsidRPr="008F60AF">
              <w:rPr>
                <w:noProof/>
                <w:webHidden/>
                <w:color w:val="000000" w:themeColor="text1"/>
              </w:rPr>
              <w:fldChar w:fldCharType="end"/>
            </w:r>
          </w:hyperlink>
        </w:p>
        <w:p w14:paraId="7F0C938D" w14:textId="0E82D64C" w:rsidR="00466BB7" w:rsidRPr="008F60AF" w:rsidRDefault="00DD3E94">
          <w:pPr>
            <w:pStyle w:val="TOC1"/>
            <w:tabs>
              <w:tab w:val="right" w:pos="9062"/>
            </w:tabs>
            <w:rPr>
              <w:rFonts w:eastAsiaTheme="minorEastAsia" w:cstheme="minorBidi"/>
              <w:b w:val="0"/>
              <w:bCs w:val="0"/>
              <w:noProof/>
              <w:color w:val="000000" w:themeColor="text1"/>
              <w:sz w:val="24"/>
              <w:szCs w:val="24"/>
              <w:lang w:val="en-BE" w:eastAsia="en-GB"/>
            </w:rPr>
          </w:pPr>
          <w:hyperlink w:anchor="_Toc41145352" w:history="1">
            <w:r w:rsidR="00466BB7" w:rsidRPr="008F60AF">
              <w:rPr>
                <w:rStyle w:val="Hyperlink"/>
                <w:noProof/>
                <w:color w:val="000000" w:themeColor="text1"/>
                <w:lang w:val="nl-NL"/>
              </w:rPr>
              <w:t>Inleiding</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_Toc41145352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5</w:t>
            </w:r>
            <w:r w:rsidR="00466BB7" w:rsidRPr="008F60AF">
              <w:rPr>
                <w:noProof/>
                <w:webHidden/>
                <w:color w:val="000000" w:themeColor="text1"/>
              </w:rPr>
              <w:fldChar w:fldCharType="end"/>
            </w:r>
          </w:hyperlink>
        </w:p>
        <w:p w14:paraId="20857E16" w14:textId="6E1979BE"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53" w:history="1">
            <w:r w:rsidR="00466BB7" w:rsidRPr="008F60AF">
              <w:rPr>
                <w:rStyle w:val="Hyperlink"/>
                <w:noProof/>
                <w:color w:val="000000" w:themeColor="text1"/>
                <w:lang w:val="nl-NL"/>
              </w:rPr>
              <w:t>Toelichting</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_Toc41145353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6</w:t>
            </w:r>
            <w:r w:rsidR="00466BB7" w:rsidRPr="008F60AF">
              <w:rPr>
                <w:noProof/>
                <w:webHidden/>
                <w:color w:val="000000" w:themeColor="text1"/>
              </w:rPr>
              <w:fldChar w:fldCharType="end"/>
            </w:r>
          </w:hyperlink>
        </w:p>
        <w:p w14:paraId="3C42E131" w14:textId="12D60F50" w:rsidR="00466BB7" w:rsidRPr="008F60AF" w:rsidRDefault="00DD3E94">
          <w:pPr>
            <w:pStyle w:val="TOC1"/>
            <w:tabs>
              <w:tab w:val="right" w:pos="9062"/>
            </w:tabs>
            <w:rPr>
              <w:rFonts w:eastAsiaTheme="minorEastAsia" w:cstheme="minorBidi"/>
              <w:b w:val="0"/>
              <w:bCs w:val="0"/>
              <w:noProof/>
              <w:color w:val="000000" w:themeColor="text1"/>
              <w:sz w:val="24"/>
              <w:szCs w:val="24"/>
              <w:lang w:val="en-BE" w:eastAsia="en-GB"/>
            </w:rPr>
          </w:pPr>
          <w:hyperlink w:anchor="_Toc41145354" w:history="1">
            <w:r w:rsidR="00466BB7" w:rsidRPr="008F60AF">
              <w:rPr>
                <w:rStyle w:val="Hyperlink"/>
                <w:noProof/>
                <w:color w:val="000000" w:themeColor="text1"/>
                <w:lang w:val="nl-NL"/>
              </w:rPr>
              <w:t>Theoretisch kader</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_Toc41145354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7</w:t>
            </w:r>
            <w:r w:rsidR="00466BB7" w:rsidRPr="008F60AF">
              <w:rPr>
                <w:noProof/>
                <w:webHidden/>
                <w:color w:val="000000" w:themeColor="text1"/>
              </w:rPr>
              <w:fldChar w:fldCharType="end"/>
            </w:r>
          </w:hyperlink>
        </w:p>
        <w:p w14:paraId="6CC5EE6A" w14:textId="30C2DD3E"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55" w:history="1">
            <w:r w:rsidR="00466BB7" w:rsidRPr="008F60AF">
              <w:rPr>
                <w:rStyle w:val="Hyperlink"/>
                <w:noProof/>
                <w:color w:val="000000" w:themeColor="text1"/>
                <w:lang w:val="nl-NL"/>
              </w:rPr>
              <w:t>Artificiële Intelligentie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_Toc41145355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7</w:t>
            </w:r>
            <w:r w:rsidR="00466BB7" w:rsidRPr="008F60AF">
              <w:rPr>
                <w:noProof/>
                <w:webHidden/>
                <w:color w:val="000000" w:themeColor="text1"/>
              </w:rPr>
              <w:fldChar w:fldCharType="end"/>
            </w:r>
          </w:hyperlink>
        </w:p>
        <w:p w14:paraId="00583BA4" w14:textId="7C37EDB0"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56" w:history="1">
            <w:r w:rsidR="00466BB7" w:rsidRPr="008F60AF">
              <w:rPr>
                <w:rStyle w:val="Hyperlink"/>
                <w:noProof/>
                <w:color w:val="000000" w:themeColor="text1"/>
                <w:lang w:val="nl-NL"/>
              </w:rPr>
              <w:t>De Oude Grieken</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_Toc41145356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7</w:t>
            </w:r>
            <w:r w:rsidR="00466BB7" w:rsidRPr="008F60AF">
              <w:rPr>
                <w:noProof/>
                <w:webHidden/>
                <w:color w:val="000000" w:themeColor="text1"/>
              </w:rPr>
              <w:fldChar w:fldCharType="end"/>
            </w:r>
          </w:hyperlink>
        </w:p>
        <w:p w14:paraId="53F4C20B" w14:textId="4D77DCA6"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57" w:history="1">
            <w:r w:rsidR="00466BB7" w:rsidRPr="008F60AF">
              <w:rPr>
                <w:rStyle w:val="Hyperlink"/>
                <w:noProof/>
                <w:color w:val="000000" w:themeColor="text1"/>
                <w:lang w:val="nl-NL"/>
              </w:rPr>
              <w:t>Tijd van verval</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_Toc41145357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8</w:t>
            </w:r>
            <w:r w:rsidR="00466BB7" w:rsidRPr="008F60AF">
              <w:rPr>
                <w:noProof/>
                <w:webHidden/>
                <w:color w:val="000000" w:themeColor="text1"/>
              </w:rPr>
              <w:fldChar w:fldCharType="end"/>
            </w:r>
          </w:hyperlink>
        </w:p>
        <w:p w14:paraId="6FC4F411" w14:textId="65C960A4"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58" w:history="1">
            <w:r w:rsidR="00466BB7" w:rsidRPr="008F60AF">
              <w:rPr>
                <w:rStyle w:val="Hyperlink"/>
                <w:noProof/>
                <w:color w:val="000000" w:themeColor="text1"/>
                <w:lang w:val="nl-NL"/>
              </w:rPr>
              <w:t>Heropleving</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_Toc41145358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8</w:t>
            </w:r>
            <w:r w:rsidR="00466BB7" w:rsidRPr="008F60AF">
              <w:rPr>
                <w:noProof/>
                <w:webHidden/>
                <w:color w:val="000000" w:themeColor="text1"/>
              </w:rPr>
              <w:fldChar w:fldCharType="end"/>
            </w:r>
          </w:hyperlink>
        </w:p>
        <w:p w14:paraId="71D410C1" w14:textId="41E938BE"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59" w:history="1">
            <w:r w:rsidR="00466BB7" w:rsidRPr="008F60AF">
              <w:rPr>
                <w:rStyle w:val="Hyperlink"/>
                <w:noProof/>
                <w:color w:val="000000" w:themeColor="text1"/>
                <w:lang w:val="nl-NL"/>
              </w:rPr>
              <w:t>Renaissance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_Toc41145359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9</w:t>
            </w:r>
            <w:r w:rsidR="00466BB7" w:rsidRPr="008F60AF">
              <w:rPr>
                <w:noProof/>
                <w:webHidden/>
                <w:color w:val="000000" w:themeColor="text1"/>
              </w:rPr>
              <w:fldChar w:fldCharType="end"/>
            </w:r>
          </w:hyperlink>
        </w:p>
        <w:p w14:paraId="6F93C18F" w14:textId="70036221"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60" w:history="1">
            <w:r w:rsidR="00466BB7" w:rsidRPr="008F60AF">
              <w:rPr>
                <w:rStyle w:val="Hyperlink"/>
                <w:noProof/>
                <w:color w:val="000000" w:themeColor="text1"/>
                <w:lang w:val="nl-NL"/>
              </w:rPr>
              <w:t>Hoogmis voor automatons</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_Toc41145360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9</w:t>
            </w:r>
            <w:r w:rsidR="00466BB7" w:rsidRPr="008F60AF">
              <w:rPr>
                <w:noProof/>
                <w:webHidden/>
                <w:color w:val="000000" w:themeColor="text1"/>
              </w:rPr>
              <w:fldChar w:fldCharType="end"/>
            </w:r>
          </w:hyperlink>
        </w:p>
        <w:p w14:paraId="1275781F" w14:textId="0BE86B20"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61" w:history="1">
            <w:r w:rsidR="00466BB7" w:rsidRPr="008F60AF">
              <w:rPr>
                <w:rStyle w:val="Hyperlink"/>
                <w:noProof/>
                <w:color w:val="000000" w:themeColor="text1"/>
                <w:lang w:val="nl-NL"/>
              </w:rPr>
              <w:t>Industrialisatie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_Toc41145361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9</w:t>
            </w:r>
            <w:r w:rsidR="00466BB7" w:rsidRPr="008F60AF">
              <w:rPr>
                <w:noProof/>
                <w:webHidden/>
                <w:color w:val="000000" w:themeColor="text1"/>
              </w:rPr>
              <w:fldChar w:fldCharType="end"/>
            </w:r>
          </w:hyperlink>
        </w:p>
        <w:p w14:paraId="3F8E09C4" w14:textId="4D6A9514"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62" w:history="1">
            <w:r w:rsidR="00466BB7" w:rsidRPr="008F60AF">
              <w:rPr>
                <w:rStyle w:val="Hyperlink"/>
                <w:noProof/>
                <w:color w:val="000000" w:themeColor="text1"/>
                <w:lang w:val="nl-NL"/>
              </w:rPr>
              <w:t>Gender representatie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_Toc41145362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10</w:t>
            </w:r>
            <w:r w:rsidR="00466BB7" w:rsidRPr="008F60AF">
              <w:rPr>
                <w:noProof/>
                <w:webHidden/>
                <w:color w:val="000000" w:themeColor="text1"/>
              </w:rPr>
              <w:fldChar w:fldCharType="end"/>
            </w:r>
          </w:hyperlink>
        </w:p>
        <w:p w14:paraId="47196923" w14:textId="5032FA56" w:rsidR="00466BB7" w:rsidRPr="008F60AF" w:rsidRDefault="00DD3E94">
          <w:pPr>
            <w:pStyle w:val="TOC1"/>
            <w:tabs>
              <w:tab w:val="right" w:pos="9062"/>
            </w:tabs>
            <w:rPr>
              <w:rFonts w:eastAsiaTheme="minorEastAsia" w:cstheme="minorBidi"/>
              <w:b w:val="0"/>
              <w:bCs w:val="0"/>
              <w:noProof/>
              <w:color w:val="000000" w:themeColor="text1"/>
              <w:sz w:val="24"/>
              <w:szCs w:val="24"/>
              <w:lang w:val="en-BE" w:eastAsia="en-GB"/>
            </w:rPr>
          </w:pPr>
          <w:hyperlink w:anchor="_Toc41145363" w:history="1">
            <w:r w:rsidR="00466BB7" w:rsidRPr="008F60AF">
              <w:rPr>
                <w:rStyle w:val="Hyperlink"/>
                <w:noProof/>
                <w:color w:val="000000" w:themeColor="text1"/>
                <w:lang w:val="nl-NL"/>
              </w:rPr>
              <w:t>Methodologie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_Toc41145363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13</w:t>
            </w:r>
            <w:r w:rsidR="00466BB7" w:rsidRPr="008F60AF">
              <w:rPr>
                <w:noProof/>
                <w:webHidden/>
                <w:color w:val="000000" w:themeColor="text1"/>
              </w:rPr>
              <w:fldChar w:fldCharType="end"/>
            </w:r>
          </w:hyperlink>
        </w:p>
        <w:p w14:paraId="34E341C0" w14:textId="7E88CAAC"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64" w:history="1">
            <w:r w:rsidR="00466BB7" w:rsidRPr="008F60AF">
              <w:rPr>
                <w:rStyle w:val="Hyperlink"/>
                <w:noProof/>
                <w:color w:val="000000" w:themeColor="text1"/>
                <w:lang w:val="nl-NL"/>
              </w:rPr>
              <w:t>Feministische golven</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_Toc41145364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13</w:t>
            </w:r>
            <w:r w:rsidR="00466BB7" w:rsidRPr="008F60AF">
              <w:rPr>
                <w:noProof/>
                <w:webHidden/>
                <w:color w:val="000000" w:themeColor="text1"/>
              </w:rPr>
              <w:fldChar w:fldCharType="end"/>
            </w:r>
          </w:hyperlink>
        </w:p>
        <w:p w14:paraId="0D5E3B05" w14:textId="10CC7B47"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65" w:history="1">
            <w:r w:rsidR="00466BB7" w:rsidRPr="008F60AF">
              <w:rPr>
                <w:rStyle w:val="Hyperlink"/>
                <w:noProof/>
                <w:color w:val="000000" w:themeColor="text1"/>
                <w:lang w:val="nl-NL"/>
              </w:rPr>
              <w:t>Eerste feministische golf</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_Toc41145365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13</w:t>
            </w:r>
            <w:r w:rsidR="00466BB7" w:rsidRPr="008F60AF">
              <w:rPr>
                <w:noProof/>
                <w:webHidden/>
                <w:color w:val="000000" w:themeColor="text1"/>
              </w:rPr>
              <w:fldChar w:fldCharType="end"/>
            </w:r>
          </w:hyperlink>
        </w:p>
        <w:p w14:paraId="730AE13E" w14:textId="39FA651F"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66" w:history="1">
            <w:r w:rsidR="00466BB7" w:rsidRPr="008F60AF">
              <w:rPr>
                <w:rStyle w:val="Hyperlink"/>
                <w:noProof/>
                <w:color w:val="000000" w:themeColor="text1"/>
                <w:lang w:val="nl-NL"/>
              </w:rPr>
              <w:t>Tweede feministische golf</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_Toc41145366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14</w:t>
            </w:r>
            <w:r w:rsidR="00466BB7" w:rsidRPr="008F60AF">
              <w:rPr>
                <w:noProof/>
                <w:webHidden/>
                <w:color w:val="000000" w:themeColor="text1"/>
              </w:rPr>
              <w:fldChar w:fldCharType="end"/>
            </w:r>
          </w:hyperlink>
        </w:p>
        <w:p w14:paraId="036FEABC" w14:textId="5949D3A0"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67" w:history="1">
            <w:r w:rsidR="00466BB7" w:rsidRPr="008F60AF">
              <w:rPr>
                <w:rStyle w:val="Hyperlink"/>
                <w:noProof/>
                <w:color w:val="000000" w:themeColor="text1"/>
                <w:lang w:val="nl-NL"/>
              </w:rPr>
              <w:t>Derde feministische golf</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_Toc41145367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15</w:t>
            </w:r>
            <w:r w:rsidR="00466BB7" w:rsidRPr="008F60AF">
              <w:rPr>
                <w:noProof/>
                <w:webHidden/>
                <w:color w:val="000000" w:themeColor="text1"/>
              </w:rPr>
              <w:fldChar w:fldCharType="end"/>
            </w:r>
          </w:hyperlink>
        </w:p>
        <w:p w14:paraId="778CCE4A" w14:textId="55D081A4"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68" w:history="1">
            <w:r w:rsidR="00466BB7" w:rsidRPr="008F60AF">
              <w:rPr>
                <w:rStyle w:val="Hyperlink"/>
                <w:noProof/>
                <w:color w:val="000000" w:themeColor="text1"/>
                <w:lang w:val="nl-NL"/>
              </w:rPr>
              <w:t>Vierde feministische golf</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_Toc41145368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15</w:t>
            </w:r>
            <w:r w:rsidR="00466BB7" w:rsidRPr="008F60AF">
              <w:rPr>
                <w:noProof/>
                <w:webHidden/>
                <w:color w:val="000000" w:themeColor="text1"/>
              </w:rPr>
              <w:fldChar w:fldCharType="end"/>
            </w:r>
          </w:hyperlink>
        </w:p>
        <w:p w14:paraId="6FD2DC39" w14:textId="668D7C28" w:rsidR="00466BB7" w:rsidRPr="008F60AF" w:rsidRDefault="00DD3E94">
          <w:pPr>
            <w:pStyle w:val="TOC1"/>
            <w:tabs>
              <w:tab w:val="right" w:pos="9062"/>
            </w:tabs>
            <w:rPr>
              <w:rFonts w:eastAsiaTheme="minorEastAsia" w:cstheme="minorBidi"/>
              <w:b w:val="0"/>
              <w:bCs w:val="0"/>
              <w:noProof/>
              <w:color w:val="000000" w:themeColor="text1"/>
              <w:sz w:val="24"/>
              <w:szCs w:val="24"/>
              <w:lang w:val="en-BE" w:eastAsia="en-GB"/>
            </w:rPr>
          </w:pPr>
          <w:hyperlink w:anchor="_Toc41145369" w:history="1">
            <w:r w:rsidR="00466BB7" w:rsidRPr="008F60AF">
              <w:rPr>
                <w:rStyle w:val="Hyperlink"/>
                <w:noProof/>
                <w:color w:val="000000" w:themeColor="text1"/>
                <w:lang w:val="nl-NL"/>
              </w:rPr>
              <w:t>Casussen</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_Toc41145369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17</w:t>
            </w:r>
            <w:r w:rsidR="00466BB7" w:rsidRPr="008F60AF">
              <w:rPr>
                <w:noProof/>
                <w:webHidden/>
                <w:color w:val="000000" w:themeColor="text1"/>
              </w:rPr>
              <w:fldChar w:fldCharType="end"/>
            </w:r>
          </w:hyperlink>
        </w:p>
        <w:p w14:paraId="075773EA" w14:textId="06F4D658"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70" w:history="1">
            <w:r w:rsidR="00466BB7" w:rsidRPr="008F60AF">
              <w:rPr>
                <w:rStyle w:val="Hyperlink"/>
                <w:noProof/>
                <w:color w:val="000000" w:themeColor="text1"/>
                <w:lang w:val="nl-NL"/>
              </w:rPr>
              <w:t>Frankenstein</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_Toc41145370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17</w:t>
            </w:r>
            <w:r w:rsidR="00466BB7" w:rsidRPr="008F60AF">
              <w:rPr>
                <w:noProof/>
                <w:webHidden/>
                <w:color w:val="000000" w:themeColor="text1"/>
              </w:rPr>
              <w:fldChar w:fldCharType="end"/>
            </w:r>
          </w:hyperlink>
        </w:p>
        <w:p w14:paraId="41069F91" w14:textId="77D89EAD"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71" w:history="1">
            <w:r w:rsidR="00466BB7" w:rsidRPr="008F60AF">
              <w:rPr>
                <w:rStyle w:val="Hyperlink"/>
                <w:noProof/>
                <w:color w:val="000000" w:themeColor="text1"/>
                <w:lang w:val="nl-NL"/>
              </w:rPr>
              <w:t>Moederfiguur en de maan</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_Toc41145371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17</w:t>
            </w:r>
            <w:r w:rsidR="00466BB7" w:rsidRPr="008F60AF">
              <w:rPr>
                <w:noProof/>
                <w:webHidden/>
                <w:color w:val="000000" w:themeColor="text1"/>
              </w:rPr>
              <w:fldChar w:fldCharType="end"/>
            </w:r>
          </w:hyperlink>
        </w:p>
        <w:p w14:paraId="3624430F" w14:textId="5DA34F94"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72" w:history="1">
            <w:r w:rsidR="00466BB7" w:rsidRPr="008F60AF">
              <w:rPr>
                <w:rStyle w:val="Hyperlink"/>
                <w:noProof/>
                <w:color w:val="000000" w:themeColor="text1"/>
                <w:lang w:val="nl-NL"/>
              </w:rPr>
              <w:t>Het portret van de moeder</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_Toc41145372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18</w:t>
            </w:r>
            <w:r w:rsidR="00466BB7" w:rsidRPr="008F60AF">
              <w:rPr>
                <w:noProof/>
                <w:webHidden/>
                <w:color w:val="000000" w:themeColor="text1"/>
              </w:rPr>
              <w:fldChar w:fldCharType="end"/>
            </w:r>
          </w:hyperlink>
        </w:p>
        <w:p w14:paraId="282D77EF" w14:textId="26B9460B"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73" w:history="1">
            <w:r w:rsidR="00466BB7" w:rsidRPr="008F60AF">
              <w:rPr>
                <w:rStyle w:val="Hyperlink"/>
                <w:noProof/>
                <w:color w:val="000000" w:themeColor="text1"/>
                <w:lang w:val="nl-NL"/>
              </w:rPr>
              <w:t>Feminisme en Frankenstein</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_Toc41145373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18</w:t>
            </w:r>
            <w:r w:rsidR="00466BB7" w:rsidRPr="008F60AF">
              <w:rPr>
                <w:noProof/>
                <w:webHidden/>
                <w:color w:val="000000" w:themeColor="text1"/>
              </w:rPr>
              <w:fldChar w:fldCharType="end"/>
            </w:r>
          </w:hyperlink>
        </w:p>
        <w:p w14:paraId="735ECB5C" w14:textId="1D563972"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74" w:history="1">
            <w:r w:rsidR="00466BB7" w:rsidRPr="008F60AF">
              <w:rPr>
                <w:rStyle w:val="Hyperlink"/>
                <w:noProof/>
                <w:color w:val="000000" w:themeColor="text1"/>
                <w:lang w:val="nl-NL"/>
              </w:rPr>
              <w:t>The Stepford Wives</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_Toc41145374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21</w:t>
            </w:r>
            <w:r w:rsidR="00466BB7" w:rsidRPr="008F60AF">
              <w:rPr>
                <w:noProof/>
                <w:webHidden/>
                <w:color w:val="000000" w:themeColor="text1"/>
              </w:rPr>
              <w:fldChar w:fldCharType="end"/>
            </w:r>
          </w:hyperlink>
        </w:p>
        <w:p w14:paraId="16AC89D3" w14:textId="28F03B88"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75" w:history="1">
            <w:r w:rsidR="00466BB7" w:rsidRPr="008F60AF">
              <w:rPr>
                <w:rStyle w:val="Hyperlink"/>
                <w:noProof/>
                <w:color w:val="000000" w:themeColor="text1"/>
                <w:lang w:val="nl-NL"/>
              </w:rPr>
              <w:t>“En de man schiep de vrouw”</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_Toc41145375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21</w:t>
            </w:r>
            <w:r w:rsidR="00466BB7" w:rsidRPr="008F60AF">
              <w:rPr>
                <w:noProof/>
                <w:webHidden/>
                <w:color w:val="000000" w:themeColor="text1"/>
              </w:rPr>
              <w:fldChar w:fldCharType="end"/>
            </w:r>
          </w:hyperlink>
        </w:p>
        <w:p w14:paraId="743031CD" w14:textId="4ACB29C2"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76" w:history="1">
            <w:r w:rsidR="00466BB7" w:rsidRPr="008F60AF">
              <w:rPr>
                <w:rStyle w:val="Hyperlink"/>
                <w:noProof/>
                <w:color w:val="000000" w:themeColor="text1"/>
                <w:lang w:val="nl-NL"/>
              </w:rPr>
              <w:t>De losbandige vrouw</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_Toc41145376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22</w:t>
            </w:r>
            <w:r w:rsidR="00466BB7" w:rsidRPr="008F60AF">
              <w:rPr>
                <w:noProof/>
                <w:webHidden/>
                <w:color w:val="000000" w:themeColor="text1"/>
              </w:rPr>
              <w:fldChar w:fldCharType="end"/>
            </w:r>
          </w:hyperlink>
        </w:p>
        <w:p w14:paraId="77F3709E" w14:textId="5A983671"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77" w:history="1">
            <w:r w:rsidR="00466BB7" w:rsidRPr="008F60AF">
              <w:rPr>
                <w:rStyle w:val="Hyperlink"/>
                <w:noProof/>
                <w:color w:val="000000" w:themeColor="text1"/>
                <w:lang w:val="nl-NL"/>
              </w:rPr>
              <w:t>The Stepford Wives en de tweede golf</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_Toc41145377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22</w:t>
            </w:r>
            <w:r w:rsidR="00466BB7" w:rsidRPr="008F60AF">
              <w:rPr>
                <w:noProof/>
                <w:webHidden/>
                <w:color w:val="000000" w:themeColor="text1"/>
              </w:rPr>
              <w:fldChar w:fldCharType="end"/>
            </w:r>
          </w:hyperlink>
        </w:p>
        <w:p w14:paraId="51345402" w14:textId="15CCB995"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78" w:history="1">
            <w:r w:rsidR="00466BB7" w:rsidRPr="008F60AF">
              <w:rPr>
                <w:rStyle w:val="Hyperlink"/>
                <w:noProof/>
                <w:color w:val="000000" w:themeColor="text1"/>
                <w:lang w:val="nl-NL"/>
              </w:rPr>
              <w:t>Feministische kritiek</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_Toc41145378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23</w:t>
            </w:r>
            <w:r w:rsidR="00466BB7" w:rsidRPr="008F60AF">
              <w:rPr>
                <w:noProof/>
                <w:webHidden/>
                <w:color w:val="000000" w:themeColor="text1"/>
              </w:rPr>
              <w:fldChar w:fldCharType="end"/>
            </w:r>
          </w:hyperlink>
        </w:p>
        <w:p w14:paraId="5F87BF3F" w14:textId="1D482249"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79" w:history="1">
            <w:r w:rsidR="00466BB7" w:rsidRPr="008F60AF">
              <w:rPr>
                <w:rStyle w:val="Hyperlink"/>
                <w:noProof/>
                <w:color w:val="000000" w:themeColor="text1"/>
                <w:lang w:val="nl-NL"/>
              </w:rPr>
              <w:t>Ghost in the Shell</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_Toc41145379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25</w:t>
            </w:r>
            <w:r w:rsidR="00466BB7" w:rsidRPr="008F60AF">
              <w:rPr>
                <w:noProof/>
                <w:webHidden/>
                <w:color w:val="000000" w:themeColor="text1"/>
              </w:rPr>
              <w:fldChar w:fldCharType="end"/>
            </w:r>
          </w:hyperlink>
        </w:p>
        <w:p w14:paraId="75C0AAA7" w14:textId="0F33CB3D"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80" w:history="1">
            <w:r w:rsidR="00466BB7" w:rsidRPr="008F60AF">
              <w:rPr>
                <w:rStyle w:val="Hyperlink"/>
                <w:noProof/>
                <w:color w:val="000000" w:themeColor="text1"/>
                <w:lang w:val="nl-NL"/>
              </w:rPr>
              <w:t>Beknopte geschiedenis van anime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_Toc41145380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25</w:t>
            </w:r>
            <w:r w:rsidR="00466BB7" w:rsidRPr="008F60AF">
              <w:rPr>
                <w:noProof/>
                <w:webHidden/>
                <w:color w:val="000000" w:themeColor="text1"/>
              </w:rPr>
              <w:fldChar w:fldCharType="end"/>
            </w:r>
          </w:hyperlink>
        </w:p>
        <w:p w14:paraId="7B5FAF8B" w14:textId="346550EF"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81" w:history="1">
            <w:r w:rsidR="00466BB7" w:rsidRPr="008F60AF">
              <w:rPr>
                <w:rStyle w:val="Hyperlink"/>
                <w:noProof/>
                <w:color w:val="000000" w:themeColor="text1"/>
                <w:lang w:val="nl-NL"/>
              </w:rPr>
              <w:t>Breken met de norm</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_Toc41145381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25</w:t>
            </w:r>
            <w:r w:rsidR="00466BB7" w:rsidRPr="008F60AF">
              <w:rPr>
                <w:noProof/>
                <w:webHidden/>
                <w:color w:val="000000" w:themeColor="text1"/>
              </w:rPr>
              <w:fldChar w:fldCharType="end"/>
            </w:r>
          </w:hyperlink>
        </w:p>
        <w:p w14:paraId="20DE5079" w14:textId="5125F0DB"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82" w:history="1">
            <w:r w:rsidR="00466BB7" w:rsidRPr="008F60AF">
              <w:rPr>
                <w:rStyle w:val="Hyperlink"/>
                <w:noProof/>
                <w:color w:val="000000" w:themeColor="text1"/>
                <w:lang w:val="nl-NL"/>
              </w:rPr>
              <w:t>Belang van de ogen</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_Toc41145382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26</w:t>
            </w:r>
            <w:r w:rsidR="00466BB7" w:rsidRPr="008F60AF">
              <w:rPr>
                <w:noProof/>
                <w:webHidden/>
                <w:color w:val="000000" w:themeColor="text1"/>
              </w:rPr>
              <w:fldChar w:fldCharType="end"/>
            </w:r>
          </w:hyperlink>
        </w:p>
        <w:p w14:paraId="0BC1F7DE" w14:textId="555E3628"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83" w:history="1">
            <w:r w:rsidR="00466BB7" w:rsidRPr="008F60AF">
              <w:rPr>
                <w:rStyle w:val="Hyperlink"/>
                <w:noProof/>
                <w:color w:val="000000" w:themeColor="text1"/>
                <w:lang w:val="nl-NL"/>
              </w:rPr>
              <w:t>Feminisme?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_Toc41145383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26</w:t>
            </w:r>
            <w:r w:rsidR="00466BB7" w:rsidRPr="008F60AF">
              <w:rPr>
                <w:noProof/>
                <w:webHidden/>
                <w:color w:val="000000" w:themeColor="text1"/>
              </w:rPr>
              <w:fldChar w:fldCharType="end"/>
            </w:r>
          </w:hyperlink>
        </w:p>
        <w:p w14:paraId="2B4EC52F" w14:textId="45168E47"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84" w:history="1">
            <w:r w:rsidR="00466BB7" w:rsidRPr="008F60AF">
              <w:rPr>
                <w:rStyle w:val="Hyperlink"/>
                <w:noProof/>
                <w:color w:val="000000" w:themeColor="text1"/>
                <w:lang w:val="nl-NL"/>
              </w:rPr>
              <w:t>Feminisme!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_Toc41145384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27</w:t>
            </w:r>
            <w:r w:rsidR="00466BB7" w:rsidRPr="008F60AF">
              <w:rPr>
                <w:noProof/>
                <w:webHidden/>
                <w:color w:val="000000" w:themeColor="text1"/>
              </w:rPr>
              <w:fldChar w:fldCharType="end"/>
            </w:r>
          </w:hyperlink>
        </w:p>
        <w:p w14:paraId="07EF6522" w14:textId="7316BC8A"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85" w:history="1">
            <w:r w:rsidR="00466BB7" w:rsidRPr="008F60AF">
              <w:rPr>
                <w:rStyle w:val="Hyperlink"/>
                <w:noProof/>
                <w:color w:val="000000" w:themeColor="text1"/>
                <w:lang w:val="nl-NL"/>
              </w:rPr>
              <w:t>De derde golf</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_Toc41145385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28</w:t>
            </w:r>
            <w:r w:rsidR="00466BB7" w:rsidRPr="008F60AF">
              <w:rPr>
                <w:noProof/>
                <w:webHidden/>
                <w:color w:val="000000" w:themeColor="text1"/>
              </w:rPr>
              <w:fldChar w:fldCharType="end"/>
            </w:r>
          </w:hyperlink>
        </w:p>
        <w:p w14:paraId="060780A7" w14:textId="55DEEA5F" w:rsidR="00466BB7" w:rsidRPr="008F60AF" w:rsidRDefault="00DD3E94">
          <w:pPr>
            <w:pStyle w:val="TOC2"/>
            <w:tabs>
              <w:tab w:val="right" w:pos="9062"/>
            </w:tabs>
            <w:rPr>
              <w:rFonts w:eastAsiaTheme="minorEastAsia" w:cstheme="minorBidi"/>
              <w:i w:val="0"/>
              <w:iCs w:val="0"/>
              <w:noProof/>
              <w:color w:val="000000" w:themeColor="text1"/>
              <w:sz w:val="24"/>
              <w:szCs w:val="24"/>
              <w:lang w:val="en-BE" w:eastAsia="en-GB"/>
            </w:rPr>
          </w:pPr>
          <w:hyperlink w:anchor="_Toc41145386" w:history="1">
            <w:r w:rsidR="00466BB7" w:rsidRPr="008F60AF">
              <w:rPr>
                <w:rStyle w:val="Hyperlink"/>
                <w:noProof/>
                <w:color w:val="000000" w:themeColor="text1"/>
                <w:lang w:val="nl-NL"/>
              </w:rPr>
              <w:t>Dirty Computer</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_Toc41145386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29</w:t>
            </w:r>
            <w:r w:rsidR="00466BB7" w:rsidRPr="008F60AF">
              <w:rPr>
                <w:noProof/>
                <w:webHidden/>
                <w:color w:val="000000" w:themeColor="text1"/>
              </w:rPr>
              <w:fldChar w:fldCharType="end"/>
            </w:r>
          </w:hyperlink>
        </w:p>
        <w:p w14:paraId="68DF3C17" w14:textId="0AB1ED85"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87" w:history="1">
            <w:r w:rsidR="00466BB7" w:rsidRPr="008F60AF">
              <w:rPr>
                <w:rStyle w:val="Hyperlink"/>
                <w:noProof/>
                <w:color w:val="000000" w:themeColor="text1"/>
                <w:lang w:val="nl-NL"/>
              </w:rPr>
              <w:t>Dubbele minderheid</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_Toc41145387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29</w:t>
            </w:r>
            <w:r w:rsidR="00466BB7" w:rsidRPr="008F60AF">
              <w:rPr>
                <w:noProof/>
                <w:webHidden/>
                <w:color w:val="000000" w:themeColor="text1"/>
              </w:rPr>
              <w:fldChar w:fldCharType="end"/>
            </w:r>
          </w:hyperlink>
        </w:p>
        <w:p w14:paraId="57112BC0" w14:textId="0E8FA7CE"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88" w:history="1">
            <w:r w:rsidR="00466BB7" w:rsidRPr="008F60AF">
              <w:rPr>
                <w:rStyle w:val="Hyperlink"/>
                <w:noProof/>
                <w:color w:val="000000" w:themeColor="text1"/>
                <w:lang w:val="nl-NL"/>
              </w:rPr>
              <w:t>Het internet als belangrijke schakel</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_Toc41145388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30</w:t>
            </w:r>
            <w:r w:rsidR="00466BB7" w:rsidRPr="008F60AF">
              <w:rPr>
                <w:noProof/>
                <w:webHidden/>
                <w:color w:val="000000" w:themeColor="text1"/>
              </w:rPr>
              <w:fldChar w:fldCharType="end"/>
            </w:r>
          </w:hyperlink>
        </w:p>
        <w:p w14:paraId="48C84615" w14:textId="2AC4C657"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89" w:history="1">
            <w:r w:rsidR="00466BB7" w:rsidRPr="008F60AF">
              <w:rPr>
                <w:rStyle w:val="Hyperlink"/>
                <w:noProof/>
                <w:color w:val="000000" w:themeColor="text1"/>
                <w:lang w:val="nl-NL"/>
              </w:rPr>
              <w:t>Pynk en de feministische boodschap</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_Toc41145389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30</w:t>
            </w:r>
            <w:r w:rsidR="00466BB7" w:rsidRPr="008F60AF">
              <w:rPr>
                <w:noProof/>
                <w:webHidden/>
                <w:color w:val="000000" w:themeColor="text1"/>
              </w:rPr>
              <w:fldChar w:fldCharType="end"/>
            </w:r>
          </w:hyperlink>
        </w:p>
        <w:p w14:paraId="46356B98" w14:textId="534E39FC"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90" w:history="1">
            <w:r w:rsidR="00466BB7" w:rsidRPr="008F60AF">
              <w:rPr>
                <w:rStyle w:val="Hyperlink"/>
                <w:noProof/>
                <w:color w:val="000000" w:themeColor="text1"/>
                <w:lang w:val="nl-NL"/>
              </w:rPr>
              <w:t>De menselijke robot</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_Toc41145390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31</w:t>
            </w:r>
            <w:r w:rsidR="00466BB7" w:rsidRPr="008F60AF">
              <w:rPr>
                <w:noProof/>
                <w:webHidden/>
                <w:color w:val="000000" w:themeColor="text1"/>
              </w:rPr>
              <w:fldChar w:fldCharType="end"/>
            </w:r>
          </w:hyperlink>
        </w:p>
        <w:p w14:paraId="0A6D8981" w14:textId="4A549F5B"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91" w:history="1">
            <w:r w:rsidR="00466BB7" w:rsidRPr="008F60AF">
              <w:rPr>
                <w:rStyle w:val="Hyperlink"/>
                <w:noProof/>
                <w:color w:val="000000" w:themeColor="text1"/>
                <w:lang w:val="nl-NL"/>
              </w:rPr>
              <w:t>De vierde golf</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_Toc41145391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31</w:t>
            </w:r>
            <w:r w:rsidR="00466BB7" w:rsidRPr="008F60AF">
              <w:rPr>
                <w:noProof/>
                <w:webHidden/>
                <w:color w:val="000000" w:themeColor="text1"/>
              </w:rPr>
              <w:fldChar w:fldCharType="end"/>
            </w:r>
          </w:hyperlink>
        </w:p>
        <w:p w14:paraId="2740C0D4" w14:textId="28F4285D" w:rsidR="00466BB7" w:rsidRPr="008F60AF" w:rsidRDefault="00DD3E94">
          <w:pPr>
            <w:pStyle w:val="TOC1"/>
            <w:tabs>
              <w:tab w:val="right" w:pos="9062"/>
            </w:tabs>
            <w:rPr>
              <w:rFonts w:eastAsiaTheme="minorEastAsia" w:cstheme="minorBidi"/>
              <w:b w:val="0"/>
              <w:bCs w:val="0"/>
              <w:noProof/>
              <w:color w:val="000000" w:themeColor="text1"/>
              <w:sz w:val="24"/>
              <w:szCs w:val="24"/>
              <w:lang w:val="en-BE" w:eastAsia="en-GB"/>
            </w:rPr>
          </w:pPr>
          <w:hyperlink w:anchor="_Toc41145392" w:history="1">
            <w:r w:rsidR="00466BB7" w:rsidRPr="008F60AF">
              <w:rPr>
                <w:rStyle w:val="Hyperlink"/>
                <w:noProof/>
                <w:color w:val="000000" w:themeColor="text1"/>
                <w:lang w:val="nl-NL"/>
              </w:rPr>
              <w:t>Conclusie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_Toc41145392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33</w:t>
            </w:r>
            <w:r w:rsidR="00466BB7" w:rsidRPr="008F60AF">
              <w:rPr>
                <w:noProof/>
                <w:webHidden/>
                <w:color w:val="000000" w:themeColor="text1"/>
              </w:rPr>
              <w:fldChar w:fldCharType="end"/>
            </w:r>
          </w:hyperlink>
        </w:p>
        <w:p w14:paraId="7A3249DF" w14:textId="74C5CA7C" w:rsidR="00466BB7" w:rsidRPr="008F60AF" w:rsidRDefault="00DD3E94">
          <w:pPr>
            <w:pStyle w:val="TOC1"/>
            <w:tabs>
              <w:tab w:val="right" w:pos="9062"/>
            </w:tabs>
            <w:rPr>
              <w:rFonts w:eastAsiaTheme="minorEastAsia" w:cstheme="minorBidi"/>
              <w:b w:val="0"/>
              <w:bCs w:val="0"/>
              <w:noProof/>
              <w:color w:val="000000" w:themeColor="text1"/>
              <w:sz w:val="24"/>
              <w:szCs w:val="24"/>
              <w:lang w:val="en-BE" w:eastAsia="en-GB"/>
            </w:rPr>
          </w:pPr>
          <w:hyperlink w:anchor="_Toc41145393" w:history="1">
            <w:r w:rsidR="00466BB7" w:rsidRPr="008F60AF">
              <w:rPr>
                <w:rStyle w:val="Hyperlink"/>
                <w:noProof/>
                <w:color w:val="000000" w:themeColor="text1"/>
                <w:lang w:val="nl-NL"/>
              </w:rPr>
              <w:t>Bibliografie</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_Toc41145393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35</w:t>
            </w:r>
            <w:r w:rsidR="00466BB7" w:rsidRPr="008F60AF">
              <w:rPr>
                <w:noProof/>
                <w:webHidden/>
                <w:color w:val="000000" w:themeColor="text1"/>
              </w:rPr>
              <w:fldChar w:fldCharType="end"/>
            </w:r>
          </w:hyperlink>
        </w:p>
        <w:p w14:paraId="7648ED70" w14:textId="7A9CB449" w:rsidR="00466BB7" w:rsidRPr="008F60AF" w:rsidRDefault="00DD3E94">
          <w:pPr>
            <w:pStyle w:val="TOC1"/>
            <w:tabs>
              <w:tab w:val="right" w:pos="9062"/>
            </w:tabs>
            <w:rPr>
              <w:rFonts w:eastAsiaTheme="minorEastAsia" w:cstheme="minorBidi"/>
              <w:b w:val="0"/>
              <w:bCs w:val="0"/>
              <w:noProof/>
              <w:color w:val="000000" w:themeColor="text1"/>
              <w:sz w:val="24"/>
              <w:szCs w:val="24"/>
              <w:lang w:val="en-BE" w:eastAsia="en-GB"/>
            </w:rPr>
          </w:pPr>
          <w:hyperlink w:anchor="_Toc41145394" w:history="1">
            <w:r w:rsidR="00466BB7" w:rsidRPr="008F60AF">
              <w:rPr>
                <w:rStyle w:val="Hyperlink"/>
                <w:noProof/>
                <w:color w:val="000000" w:themeColor="text1"/>
                <w:lang w:val="nl-NL"/>
              </w:rPr>
              <w:t>Bijlagen</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_Toc41145394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39</w:t>
            </w:r>
            <w:r w:rsidR="00466BB7" w:rsidRPr="008F60AF">
              <w:rPr>
                <w:noProof/>
                <w:webHidden/>
                <w:color w:val="000000" w:themeColor="text1"/>
              </w:rPr>
              <w:fldChar w:fldCharType="end"/>
            </w:r>
          </w:hyperlink>
        </w:p>
        <w:p w14:paraId="66C9E496" w14:textId="5DF33173"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95" w:history="1">
            <w:r w:rsidR="00466BB7" w:rsidRPr="008F60AF">
              <w:rPr>
                <w:rStyle w:val="Hyperlink"/>
                <w:noProof/>
                <w:color w:val="000000" w:themeColor="text1"/>
              </w:rPr>
              <w:t>Bijlage 1 - Visualisatie Batou</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_Toc41145395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39</w:t>
            </w:r>
            <w:r w:rsidR="00466BB7" w:rsidRPr="008F60AF">
              <w:rPr>
                <w:noProof/>
                <w:webHidden/>
                <w:color w:val="000000" w:themeColor="text1"/>
              </w:rPr>
              <w:fldChar w:fldCharType="end"/>
            </w:r>
          </w:hyperlink>
        </w:p>
        <w:p w14:paraId="6A5334EB" w14:textId="2DBD6EC6"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96" w:history="1">
            <w:r w:rsidR="00466BB7" w:rsidRPr="008F60AF">
              <w:rPr>
                <w:rStyle w:val="Hyperlink"/>
                <w:noProof/>
                <w:color w:val="000000" w:themeColor="text1"/>
                <w:lang w:val="nl-NL"/>
              </w:rPr>
              <w:t>Bijlage 2 - De creatie van Major</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_Toc41145396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40</w:t>
            </w:r>
            <w:r w:rsidR="00466BB7" w:rsidRPr="008F60AF">
              <w:rPr>
                <w:noProof/>
                <w:webHidden/>
                <w:color w:val="000000" w:themeColor="text1"/>
              </w:rPr>
              <w:fldChar w:fldCharType="end"/>
            </w:r>
          </w:hyperlink>
        </w:p>
        <w:p w14:paraId="152200D4" w14:textId="21D14C19"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r:id="rId9" w:anchor="_Toc41145397" w:history="1">
            <w:r w:rsidR="00466BB7" w:rsidRPr="008F60AF">
              <w:rPr>
                <w:rStyle w:val="Hyperlink"/>
                <w:noProof/>
                <w:color w:val="000000" w:themeColor="text1"/>
              </w:rPr>
              <w:t>Bijlage 3 - Monoloog Major Motoko Kusanagi</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_Toc41145397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42</w:t>
            </w:r>
            <w:r w:rsidR="00466BB7" w:rsidRPr="008F60AF">
              <w:rPr>
                <w:noProof/>
                <w:webHidden/>
                <w:color w:val="000000" w:themeColor="text1"/>
              </w:rPr>
              <w:fldChar w:fldCharType="end"/>
            </w:r>
          </w:hyperlink>
        </w:p>
        <w:p w14:paraId="5486763E" w14:textId="2EEEAFAA" w:rsidR="00466BB7" w:rsidRPr="008F60AF" w:rsidRDefault="00DD3E94">
          <w:pPr>
            <w:pStyle w:val="TOC3"/>
            <w:tabs>
              <w:tab w:val="right" w:pos="9062"/>
            </w:tabs>
            <w:rPr>
              <w:rFonts w:eastAsiaTheme="minorEastAsia" w:cstheme="minorBidi"/>
              <w:noProof/>
              <w:color w:val="000000" w:themeColor="text1"/>
              <w:sz w:val="24"/>
              <w:szCs w:val="24"/>
              <w:lang w:val="en-BE" w:eastAsia="en-GB"/>
            </w:rPr>
          </w:pPr>
          <w:hyperlink w:anchor="_Toc41145398" w:history="1">
            <w:r w:rsidR="00466BB7" w:rsidRPr="008F60AF">
              <w:rPr>
                <w:rStyle w:val="Hyperlink"/>
                <w:noProof/>
                <w:color w:val="000000" w:themeColor="text1"/>
                <w:lang w:val="fr-FR"/>
              </w:rPr>
              <w:t>Bijlage 4 - The ArchAndroid (2010) vs Metropolis (1927)</w:t>
            </w:r>
            <w:r w:rsidR="00466BB7" w:rsidRPr="008F60AF">
              <w:rPr>
                <w:noProof/>
                <w:webHidden/>
                <w:color w:val="000000" w:themeColor="text1"/>
              </w:rPr>
              <w:tab/>
            </w:r>
            <w:r w:rsidR="00466BB7" w:rsidRPr="008F60AF">
              <w:rPr>
                <w:noProof/>
                <w:webHidden/>
                <w:color w:val="000000" w:themeColor="text1"/>
              </w:rPr>
              <w:fldChar w:fldCharType="begin"/>
            </w:r>
            <w:r w:rsidR="00466BB7" w:rsidRPr="008F60AF">
              <w:rPr>
                <w:noProof/>
                <w:webHidden/>
                <w:color w:val="000000" w:themeColor="text1"/>
              </w:rPr>
              <w:instrText xml:space="preserve"> PAGEREF _Toc41145398 \h </w:instrText>
            </w:r>
            <w:r w:rsidR="00466BB7" w:rsidRPr="008F60AF">
              <w:rPr>
                <w:noProof/>
                <w:webHidden/>
                <w:color w:val="000000" w:themeColor="text1"/>
              </w:rPr>
            </w:r>
            <w:r w:rsidR="00466BB7" w:rsidRPr="008F60AF">
              <w:rPr>
                <w:noProof/>
                <w:webHidden/>
                <w:color w:val="000000" w:themeColor="text1"/>
              </w:rPr>
              <w:fldChar w:fldCharType="separate"/>
            </w:r>
            <w:r w:rsidR="00466BB7" w:rsidRPr="008F60AF">
              <w:rPr>
                <w:noProof/>
                <w:webHidden/>
                <w:color w:val="000000" w:themeColor="text1"/>
              </w:rPr>
              <w:t>42</w:t>
            </w:r>
            <w:r w:rsidR="00466BB7" w:rsidRPr="008F60AF">
              <w:rPr>
                <w:noProof/>
                <w:webHidden/>
                <w:color w:val="000000" w:themeColor="text1"/>
              </w:rPr>
              <w:fldChar w:fldCharType="end"/>
            </w:r>
          </w:hyperlink>
        </w:p>
        <w:p w14:paraId="16BDF589" w14:textId="45730F53" w:rsidR="009040C2" w:rsidRPr="008F60AF" w:rsidRDefault="00516D89" w:rsidP="00C13C87">
          <w:pPr>
            <w:rPr>
              <w:color w:val="000000" w:themeColor="text1"/>
              <w:lang w:val="nl-NL"/>
            </w:rPr>
            <w:sectPr w:rsidR="009040C2" w:rsidRPr="008F60AF" w:rsidSect="001C0FBB">
              <w:footerReference w:type="even" r:id="rId10"/>
              <w:footerReference w:type="default" r:id="rId11"/>
              <w:pgSz w:w="11906" w:h="16838"/>
              <w:pgMar w:top="1417" w:right="1417" w:bottom="1417" w:left="1417" w:header="708" w:footer="708" w:gutter="0"/>
              <w:cols w:space="708"/>
              <w:titlePg/>
              <w:docGrid w:linePitch="360"/>
            </w:sectPr>
          </w:pPr>
          <w:r w:rsidRPr="008F60AF">
            <w:rPr>
              <w:b/>
              <w:bCs/>
              <w:noProof/>
              <w:color w:val="000000" w:themeColor="text1"/>
              <w:lang w:val="nl-NL"/>
            </w:rPr>
            <w:fldChar w:fldCharType="end"/>
          </w:r>
        </w:p>
      </w:sdtContent>
    </w:sdt>
    <w:p w14:paraId="4B8CCD50" w14:textId="7DE56C8C" w:rsidR="009F3C90" w:rsidRPr="008F60AF" w:rsidRDefault="00C24254" w:rsidP="00C24254">
      <w:pPr>
        <w:pStyle w:val="Heading1"/>
        <w:rPr>
          <w:lang w:val="nl-NL"/>
        </w:rPr>
      </w:pPr>
      <w:bookmarkStart w:id="1" w:name="_Toc41145352"/>
      <w:r w:rsidRPr="008F60AF">
        <w:rPr>
          <w:lang w:val="nl-NL"/>
        </w:rPr>
        <w:lastRenderedPageBreak/>
        <w:t>Inleiding</w:t>
      </w:r>
      <w:bookmarkEnd w:id="1"/>
    </w:p>
    <w:p w14:paraId="47DB99CF" w14:textId="0A7F4D90" w:rsidR="00E03D69" w:rsidRPr="008F60AF" w:rsidRDefault="0052776A" w:rsidP="0052776A">
      <w:pPr>
        <w:rPr>
          <w:color w:val="000000" w:themeColor="text1"/>
          <w:lang w:val="nl-NL"/>
        </w:rPr>
      </w:pPr>
      <w:r w:rsidRPr="008F60AF">
        <w:rPr>
          <w:color w:val="000000" w:themeColor="text1"/>
          <w:lang w:val="nl-NL"/>
        </w:rPr>
        <w:t xml:space="preserve">Het is geen hyperbool te stellen dat artificiële intelligentie (AI) een vaste waarde in de levens van vele mensen geworden is. Denk zo maar aan de Siri’s, Alexa’s, Google Home’s, enzovoort van deze wereld. Wat op het eerste gezicht lijkt op een trend van de laatste paar </w:t>
      </w:r>
      <w:r w:rsidR="0018796A" w:rsidRPr="008F60AF">
        <w:rPr>
          <w:color w:val="000000" w:themeColor="text1"/>
          <w:lang w:val="nl-NL"/>
        </w:rPr>
        <w:t>jaren</w:t>
      </w:r>
      <w:r w:rsidRPr="008F60AF">
        <w:rPr>
          <w:color w:val="000000" w:themeColor="text1"/>
          <w:lang w:val="nl-NL"/>
        </w:rPr>
        <w:t xml:space="preserve">, </w:t>
      </w:r>
      <w:r w:rsidR="000B697C" w:rsidRPr="008F60AF">
        <w:rPr>
          <w:color w:val="000000" w:themeColor="text1"/>
          <w:lang w:val="nl-NL"/>
        </w:rPr>
        <w:t xml:space="preserve">is </w:t>
      </w:r>
      <w:r w:rsidR="00200EDD" w:rsidRPr="008F60AF">
        <w:rPr>
          <w:color w:val="000000" w:themeColor="text1"/>
          <w:lang w:val="nl-NL"/>
        </w:rPr>
        <w:t xml:space="preserve">echter </w:t>
      </w:r>
      <w:r w:rsidR="000B697C" w:rsidRPr="008F60AF">
        <w:rPr>
          <w:color w:val="000000" w:themeColor="text1"/>
          <w:lang w:val="nl-NL"/>
        </w:rPr>
        <w:t xml:space="preserve">een concept dat </w:t>
      </w:r>
      <w:r w:rsidR="007E3231" w:rsidRPr="008F60AF">
        <w:rPr>
          <w:color w:val="000000" w:themeColor="text1"/>
          <w:lang w:val="nl-NL"/>
        </w:rPr>
        <w:t xml:space="preserve">een paar duizend jaar geleden </w:t>
      </w:r>
      <w:r w:rsidR="00E03D69" w:rsidRPr="008F60AF">
        <w:rPr>
          <w:color w:val="000000" w:themeColor="text1"/>
          <w:lang w:val="nl-NL"/>
        </w:rPr>
        <w:t xml:space="preserve">al springlevend was. </w:t>
      </w:r>
    </w:p>
    <w:p w14:paraId="307849CC" w14:textId="77777777" w:rsidR="00E03D69" w:rsidRPr="008F60AF" w:rsidRDefault="00E03D69" w:rsidP="0052776A">
      <w:pPr>
        <w:rPr>
          <w:color w:val="000000" w:themeColor="text1"/>
          <w:lang w:val="nl-NL"/>
        </w:rPr>
      </w:pPr>
    </w:p>
    <w:p w14:paraId="5339CCF9" w14:textId="7B5B03A6" w:rsidR="00E03D69" w:rsidRPr="008F60AF" w:rsidRDefault="00320333" w:rsidP="0052776A">
      <w:pPr>
        <w:rPr>
          <w:color w:val="000000" w:themeColor="text1"/>
          <w:lang w:val="nl-NL"/>
        </w:rPr>
      </w:pPr>
      <w:r w:rsidRPr="008F60AF">
        <w:rPr>
          <w:color w:val="000000" w:themeColor="text1"/>
          <w:lang w:val="nl-NL"/>
        </w:rPr>
        <w:t>Dit werk focust echter niet</w:t>
      </w:r>
      <w:r w:rsidR="00E03D69" w:rsidRPr="008F60AF">
        <w:rPr>
          <w:color w:val="000000" w:themeColor="text1"/>
          <w:lang w:val="nl-NL"/>
        </w:rPr>
        <w:t xml:space="preserve"> op de geschiedenis van AI noch op wat het concept in onze huidige maatschappij van betekenis heeft. De focus zal liggen op de rol en betekenis die het heeft in de audiovisuele media. Nog specifieker zal er een feministische lezing gedaan worden van AI. Daarmee wordt bedoeld op welke manier vrouwelijke AI’s in beeld gebracht worden en hoe deze representatie kan worden gekaderd in het ruimere maatschappelijke kader waarin het audiovisueel werk tot stand kwam. Deze thesis zal de stroom van de vier feministische golven volgen om telkens aan de hand van deze vier tijdsperioden een voorbeeld aan te halen uit dit stuk geschiedenis om dat in de diepte te gaan behandelen.</w:t>
      </w:r>
    </w:p>
    <w:p w14:paraId="6DA7E42C" w14:textId="6974B246" w:rsidR="003B4326" w:rsidRPr="008F60AF" w:rsidRDefault="00D61CA7" w:rsidP="0052776A">
      <w:pPr>
        <w:rPr>
          <w:color w:val="000000" w:themeColor="text1"/>
          <w:lang w:val="nl-NL"/>
        </w:rPr>
      </w:pPr>
      <w:r w:rsidRPr="008F60AF">
        <w:rPr>
          <w:color w:val="000000" w:themeColor="text1"/>
          <w:lang w:val="nl-NL"/>
        </w:rPr>
        <w:tab/>
        <w:t>Voor deze thesis kunnen er bijge</w:t>
      </w:r>
      <w:r w:rsidR="00237BFD" w:rsidRPr="008F60AF">
        <w:rPr>
          <w:color w:val="000000" w:themeColor="text1"/>
          <w:lang w:val="nl-NL"/>
        </w:rPr>
        <w:t xml:space="preserve">volg twee onderzoeksvragen gesteld worden. </w:t>
      </w:r>
      <w:r w:rsidR="005D0AD1" w:rsidRPr="008F60AF">
        <w:rPr>
          <w:color w:val="000000" w:themeColor="text1"/>
          <w:lang w:val="nl-NL"/>
        </w:rPr>
        <w:t xml:space="preserve">Enerzijds kan de vraag gesteld worden </w:t>
      </w:r>
      <w:r w:rsidR="005D0AD1" w:rsidRPr="008F60AF">
        <w:rPr>
          <w:b/>
          <w:bCs/>
          <w:color w:val="000000" w:themeColor="text1"/>
          <w:lang w:val="nl-NL"/>
        </w:rPr>
        <w:t xml:space="preserve">hoe </w:t>
      </w:r>
      <w:r w:rsidR="00D11D04" w:rsidRPr="008F60AF">
        <w:rPr>
          <w:b/>
          <w:bCs/>
          <w:color w:val="000000" w:themeColor="text1"/>
          <w:lang w:val="nl-NL"/>
        </w:rPr>
        <w:t xml:space="preserve">gebeurt de representatie van de vrouwelijke AI in de behandelde cases? </w:t>
      </w:r>
      <w:r w:rsidR="00D11D04" w:rsidRPr="008F60AF">
        <w:rPr>
          <w:color w:val="000000" w:themeColor="text1"/>
          <w:lang w:val="nl-NL"/>
        </w:rPr>
        <w:t>Anderzijds</w:t>
      </w:r>
      <w:r w:rsidR="00D11D04" w:rsidRPr="008F60AF">
        <w:rPr>
          <w:b/>
          <w:bCs/>
          <w:color w:val="000000" w:themeColor="text1"/>
          <w:lang w:val="nl-NL"/>
        </w:rPr>
        <w:t xml:space="preserve">, op welke manier </w:t>
      </w:r>
      <w:r w:rsidR="003B05D3" w:rsidRPr="008F60AF">
        <w:rPr>
          <w:b/>
          <w:bCs/>
          <w:color w:val="000000" w:themeColor="text1"/>
          <w:lang w:val="nl-NL"/>
        </w:rPr>
        <w:t>internaliseren</w:t>
      </w:r>
      <w:r w:rsidR="00D11D04" w:rsidRPr="008F60AF">
        <w:rPr>
          <w:b/>
          <w:bCs/>
          <w:color w:val="000000" w:themeColor="text1"/>
          <w:lang w:val="nl-NL"/>
        </w:rPr>
        <w:t xml:space="preserve"> deze casussen en</w:t>
      </w:r>
      <w:r w:rsidR="00A6755B" w:rsidRPr="008F60AF">
        <w:rPr>
          <w:b/>
          <w:bCs/>
          <w:color w:val="000000" w:themeColor="text1"/>
          <w:lang w:val="nl-NL"/>
        </w:rPr>
        <w:t xml:space="preserve"> de aanwezigheid van robotica </w:t>
      </w:r>
      <w:r w:rsidR="003B05D3" w:rsidRPr="008F60AF">
        <w:rPr>
          <w:b/>
          <w:bCs/>
          <w:color w:val="000000" w:themeColor="text1"/>
          <w:lang w:val="nl-NL"/>
        </w:rPr>
        <w:t>het feministisch gedachtegoed</w:t>
      </w:r>
      <w:r w:rsidR="00A6755B" w:rsidRPr="008F60AF">
        <w:rPr>
          <w:b/>
          <w:bCs/>
          <w:color w:val="000000" w:themeColor="text1"/>
          <w:lang w:val="nl-NL"/>
        </w:rPr>
        <w:t xml:space="preserve"> </w:t>
      </w:r>
      <w:r w:rsidR="003B05D3" w:rsidRPr="008F60AF">
        <w:rPr>
          <w:b/>
          <w:bCs/>
          <w:color w:val="000000" w:themeColor="text1"/>
          <w:lang w:val="nl-NL"/>
        </w:rPr>
        <w:t>dat leefde in de tijd waarin</w:t>
      </w:r>
      <w:r w:rsidR="00A6755B" w:rsidRPr="008F60AF">
        <w:rPr>
          <w:b/>
          <w:bCs/>
          <w:color w:val="000000" w:themeColor="text1"/>
          <w:lang w:val="nl-NL"/>
        </w:rPr>
        <w:t xml:space="preserve"> de (audi</w:t>
      </w:r>
      <w:r w:rsidR="007B4A6F" w:rsidRPr="008F60AF">
        <w:rPr>
          <w:b/>
          <w:bCs/>
          <w:color w:val="000000" w:themeColor="text1"/>
          <w:lang w:val="nl-NL"/>
        </w:rPr>
        <w:t>o</w:t>
      </w:r>
      <w:r w:rsidR="00A6755B" w:rsidRPr="008F60AF">
        <w:rPr>
          <w:b/>
          <w:bCs/>
          <w:color w:val="000000" w:themeColor="text1"/>
          <w:lang w:val="nl-NL"/>
        </w:rPr>
        <w:t>visuele</w:t>
      </w:r>
      <w:r w:rsidR="007B4A6F" w:rsidRPr="008F60AF">
        <w:rPr>
          <w:b/>
          <w:bCs/>
          <w:color w:val="000000" w:themeColor="text1"/>
          <w:lang w:val="nl-NL"/>
        </w:rPr>
        <w:t>)</w:t>
      </w:r>
      <w:r w:rsidR="00A6755B" w:rsidRPr="008F60AF">
        <w:rPr>
          <w:b/>
          <w:bCs/>
          <w:color w:val="000000" w:themeColor="text1"/>
          <w:lang w:val="nl-NL"/>
        </w:rPr>
        <w:t xml:space="preserve"> producten tot stand </w:t>
      </w:r>
      <w:r w:rsidR="007B4A6F" w:rsidRPr="008F60AF">
        <w:rPr>
          <w:b/>
          <w:bCs/>
          <w:color w:val="000000" w:themeColor="text1"/>
          <w:lang w:val="nl-NL"/>
        </w:rPr>
        <w:t xml:space="preserve">kwamen? </w:t>
      </w:r>
      <w:r w:rsidR="007B4A6F" w:rsidRPr="008F60AF">
        <w:rPr>
          <w:color w:val="000000" w:themeColor="text1"/>
          <w:lang w:val="nl-NL"/>
        </w:rPr>
        <w:t>Kortom</w:t>
      </w:r>
      <w:r w:rsidR="005E3F58" w:rsidRPr="008F60AF">
        <w:rPr>
          <w:color w:val="000000" w:themeColor="text1"/>
          <w:lang w:val="nl-NL"/>
        </w:rPr>
        <w:t>,</w:t>
      </w:r>
      <w:r w:rsidR="007B4A6F" w:rsidRPr="008F60AF">
        <w:rPr>
          <w:color w:val="000000" w:themeColor="text1"/>
          <w:lang w:val="nl-NL"/>
        </w:rPr>
        <w:t xml:space="preserve"> de </w:t>
      </w:r>
      <w:r w:rsidR="00807EEB" w:rsidRPr="008F60AF">
        <w:rPr>
          <w:color w:val="000000" w:themeColor="text1"/>
          <w:lang w:val="nl-NL"/>
        </w:rPr>
        <w:t xml:space="preserve">focus </w:t>
      </w:r>
      <w:r w:rsidR="005E3F58" w:rsidRPr="008F60AF">
        <w:rPr>
          <w:color w:val="000000" w:themeColor="text1"/>
          <w:lang w:val="nl-NL"/>
        </w:rPr>
        <w:t>zal t</w:t>
      </w:r>
      <w:r w:rsidR="00807EEB" w:rsidRPr="008F60AF">
        <w:rPr>
          <w:color w:val="000000" w:themeColor="text1"/>
          <w:lang w:val="nl-NL"/>
        </w:rPr>
        <w:t>weeledig zijn</w:t>
      </w:r>
      <w:r w:rsidR="005E3F58" w:rsidRPr="008F60AF">
        <w:rPr>
          <w:color w:val="000000" w:themeColor="text1"/>
          <w:lang w:val="nl-NL"/>
        </w:rPr>
        <w:t xml:space="preserve">. Met aan de ene kant een focus op het </w:t>
      </w:r>
      <w:r w:rsidR="0055185F" w:rsidRPr="008F60AF">
        <w:rPr>
          <w:color w:val="000000" w:themeColor="text1"/>
          <w:lang w:val="nl-NL"/>
        </w:rPr>
        <w:t xml:space="preserve">visuele en het representatieve, aan de andere kant </w:t>
      </w:r>
      <w:r w:rsidR="00DE6094" w:rsidRPr="008F60AF">
        <w:rPr>
          <w:color w:val="000000" w:themeColor="text1"/>
          <w:lang w:val="nl-NL"/>
        </w:rPr>
        <w:t>op de verscheidene feministische stromingen en hoe z</w:t>
      </w:r>
      <w:r w:rsidR="008E2C54" w:rsidRPr="008F60AF">
        <w:rPr>
          <w:color w:val="000000" w:themeColor="text1"/>
          <w:lang w:val="nl-NL"/>
        </w:rPr>
        <w:t>e hun weerklank vonden in het gebruik van AI.</w:t>
      </w:r>
    </w:p>
    <w:p w14:paraId="25798F92" w14:textId="77777777" w:rsidR="00E03D69" w:rsidRPr="008F60AF" w:rsidRDefault="00E03D69" w:rsidP="0052776A">
      <w:pPr>
        <w:rPr>
          <w:color w:val="000000" w:themeColor="text1"/>
          <w:lang w:val="nl-NL"/>
        </w:rPr>
      </w:pPr>
    </w:p>
    <w:p w14:paraId="77BE15D6" w14:textId="05CD4A2A" w:rsidR="00A05FF5" w:rsidRPr="008F60AF" w:rsidRDefault="00E03D69" w:rsidP="0052776A">
      <w:pPr>
        <w:rPr>
          <w:color w:val="000000" w:themeColor="text1"/>
          <w:lang w:val="nl-NL"/>
        </w:rPr>
      </w:pPr>
      <w:r w:rsidRPr="008F60AF">
        <w:rPr>
          <w:color w:val="000000" w:themeColor="text1"/>
          <w:lang w:val="nl-NL"/>
        </w:rPr>
        <w:t xml:space="preserve">Alvorens </w:t>
      </w:r>
      <w:r w:rsidR="00200EDD" w:rsidRPr="008F60AF">
        <w:rPr>
          <w:color w:val="000000" w:themeColor="text1"/>
          <w:lang w:val="nl-NL"/>
        </w:rPr>
        <w:t xml:space="preserve">de verschillende cases in de diepte behandeld worden, zal een theoretisch kader geboden worden. In dit kader </w:t>
      </w:r>
      <w:r w:rsidR="00050A17" w:rsidRPr="008F60AF">
        <w:rPr>
          <w:color w:val="000000" w:themeColor="text1"/>
          <w:lang w:val="nl-NL"/>
        </w:rPr>
        <w:t xml:space="preserve">wordt een blik geworden op wat AI precies is en hoe het in de geschiedenis geplaatst kan worden. </w:t>
      </w:r>
      <w:r w:rsidR="006E6162" w:rsidRPr="008F60AF">
        <w:rPr>
          <w:color w:val="000000" w:themeColor="text1"/>
          <w:lang w:val="nl-NL"/>
        </w:rPr>
        <w:t xml:space="preserve">Daarna </w:t>
      </w:r>
      <w:r w:rsidR="00050A17" w:rsidRPr="008F60AF">
        <w:rPr>
          <w:color w:val="000000" w:themeColor="text1"/>
          <w:lang w:val="nl-NL"/>
        </w:rPr>
        <w:t xml:space="preserve">zal een overzicht geschetst worden van </w:t>
      </w:r>
      <w:r w:rsidR="00A05FF5" w:rsidRPr="008F60AF">
        <w:rPr>
          <w:color w:val="000000" w:themeColor="text1"/>
          <w:lang w:val="nl-NL"/>
        </w:rPr>
        <w:t>de verscheidene feminis</w:t>
      </w:r>
      <w:r w:rsidR="006E6162" w:rsidRPr="008F60AF">
        <w:rPr>
          <w:color w:val="000000" w:themeColor="text1"/>
          <w:lang w:val="nl-NL"/>
        </w:rPr>
        <w:t xml:space="preserve">tische golven en hun betekenis. Deze golven zullen fungeren als </w:t>
      </w:r>
      <w:r w:rsidR="00CB0A05" w:rsidRPr="008F60AF">
        <w:rPr>
          <w:color w:val="000000" w:themeColor="text1"/>
          <w:lang w:val="nl-NL"/>
        </w:rPr>
        <w:t>tool om de te behandelen cases te analyseren.</w:t>
      </w:r>
    </w:p>
    <w:p w14:paraId="30F81286" w14:textId="77777777" w:rsidR="00A05FF5" w:rsidRPr="008F60AF" w:rsidRDefault="00A05FF5" w:rsidP="0052776A">
      <w:pPr>
        <w:rPr>
          <w:color w:val="000000" w:themeColor="text1"/>
          <w:lang w:val="nl-NL"/>
        </w:rPr>
      </w:pPr>
    </w:p>
    <w:p w14:paraId="7AC8F4D7" w14:textId="50FFD631" w:rsidR="001B2451" w:rsidRPr="008F60AF" w:rsidRDefault="00A05FF5" w:rsidP="0052776A">
      <w:pPr>
        <w:rPr>
          <w:color w:val="000000" w:themeColor="text1"/>
          <w:lang w:val="nl-NL"/>
        </w:rPr>
      </w:pPr>
      <w:r w:rsidRPr="008F60AF">
        <w:rPr>
          <w:color w:val="000000" w:themeColor="text1"/>
          <w:lang w:val="nl-NL"/>
        </w:rPr>
        <w:t>Afsluitend zal getracht worden een conclusie te vormen. Alsook een antwoord te bieden op de vraag in hoeverre de feministische golven hun weerslag vinden in de audiovisuele producten van die tijd. Daarnaast zullen ook mogelijke vervolgonderzoeken aangehaald worden die verder kunnen bouwen op aspecten waar in dit onderzoek geen tijd of ruimte voor was.</w:t>
      </w:r>
    </w:p>
    <w:p w14:paraId="01C8E48F" w14:textId="64D0BF3A" w:rsidR="00CD47DD" w:rsidRPr="008F60AF" w:rsidRDefault="00CD47DD" w:rsidP="0052776A">
      <w:pPr>
        <w:rPr>
          <w:color w:val="000000" w:themeColor="text1"/>
          <w:lang w:val="nl-NL"/>
        </w:rPr>
      </w:pPr>
    </w:p>
    <w:p w14:paraId="248E452D" w14:textId="1D366D81" w:rsidR="00703E96" w:rsidRPr="008F60AF" w:rsidRDefault="00703E96" w:rsidP="00703E96">
      <w:pPr>
        <w:pStyle w:val="Heading2"/>
        <w:rPr>
          <w:lang w:val="nl-NL"/>
        </w:rPr>
      </w:pPr>
      <w:bookmarkStart w:id="2" w:name="_Toc41145353"/>
      <w:r w:rsidRPr="008F60AF">
        <w:rPr>
          <w:lang w:val="nl-NL"/>
        </w:rPr>
        <w:lastRenderedPageBreak/>
        <w:t>Toelichting</w:t>
      </w:r>
      <w:bookmarkEnd w:id="2"/>
      <w:r w:rsidRPr="008F60AF">
        <w:rPr>
          <w:lang w:val="nl-NL"/>
        </w:rPr>
        <w:t xml:space="preserve"> </w:t>
      </w:r>
    </w:p>
    <w:p w14:paraId="37451386" w14:textId="78EFDA15" w:rsidR="00CD47DD" w:rsidRPr="008F60AF" w:rsidRDefault="00CD47DD" w:rsidP="0052776A">
      <w:pPr>
        <w:rPr>
          <w:color w:val="000000" w:themeColor="text1"/>
          <w:lang w:val="nl-NL"/>
        </w:rPr>
      </w:pPr>
      <w:r w:rsidRPr="008F60AF">
        <w:rPr>
          <w:color w:val="000000" w:themeColor="text1"/>
          <w:lang w:val="nl-NL"/>
        </w:rPr>
        <w:t xml:space="preserve">Deze thesis werd geschreven gedurende een uitdagende periode op mondiaal vlak, wat zijn invloed heeft gehad op het uitgevoerde onderzoek. Al bij al was het nog doenbaar om </w:t>
      </w:r>
      <w:r w:rsidR="007E2AF1" w:rsidRPr="008F60AF">
        <w:rPr>
          <w:color w:val="000000" w:themeColor="text1"/>
          <w:lang w:val="nl-NL"/>
        </w:rPr>
        <w:t xml:space="preserve">het onderzoek uit te voeren, alhoewel er toch enkele te overkomen struikelblokken waren. </w:t>
      </w:r>
    </w:p>
    <w:p w14:paraId="60E38694" w14:textId="102C9852" w:rsidR="007E2AF1" w:rsidRPr="008F60AF" w:rsidRDefault="007E2AF1" w:rsidP="0052776A">
      <w:pPr>
        <w:rPr>
          <w:color w:val="000000" w:themeColor="text1"/>
          <w:lang w:val="nl-NL"/>
        </w:rPr>
      </w:pPr>
      <w:r w:rsidRPr="008F60AF">
        <w:rPr>
          <w:color w:val="000000" w:themeColor="text1"/>
          <w:lang w:val="nl-NL"/>
        </w:rPr>
        <w:tab/>
        <w:t xml:space="preserve">Eerst en vooral het feit dat thuisblijven de norm was en dat scholen en bibliotheken gesloten waren, zorgden voor een extra moeilijkheidsgraad. Dankzij de VPN-verbinding voorzien door de Universiteit Antwerpen, was het alsnog mogelijk aan voldoende literatuur te geraken. Andere werken waren dan weer moeilijker op te sporen. </w:t>
      </w:r>
    </w:p>
    <w:p w14:paraId="19DC3D49" w14:textId="7A8953C3" w:rsidR="007E2AF1" w:rsidRPr="008F60AF" w:rsidRDefault="007E2AF1" w:rsidP="0052776A">
      <w:pPr>
        <w:rPr>
          <w:color w:val="000000" w:themeColor="text1"/>
          <w:lang w:val="nl-NL"/>
        </w:rPr>
      </w:pPr>
      <w:r w:rsidRPr="008F60AF">
        <w:rPr>
          <w:color w:val="000000" w:themeColor="text1"/>
          <w:lang w:val="nl-NL"/>
        </w:rPr>
        <w:tab/>
        <w:t>Vervolgens waren fysieke contactmomenten tussen student en promotor onmogelijk. Dat was uiteindelijk een niet al te groot probleem. De feedbackmomenten werden naar de virtuele ruimte verplaatst, dus dat zorgde voor geen vertraging als het aankwam op opvolging door de promotor.</w:t>
      </w:r>
    </w:p>
    <w:p w14:paraId="015F53E8" w14:textId="085C8174" w:rsidR="007E2AF1" w:rsidRPr="008F60AF" w:rsidRDefault="007E2AF1" w:rsidP="0052776A">
      <w:pPr>
        <w:rPr>
          <w:color w:val="000000" w:themeColor="text1"/>
          <w:lang w:val="nl-NL"/>
        </w:rPr>
      </w:pPr>
      <w:r w:rsidRPr="008F60AF">
        <w:rPr>
          <w:color w:val="000000" w:themeColor="text1"/>
          <w:lang w:val="nl-NL"/>
        </w:rPr>
        <w:tab/>
        <w:t>Een derde aspect dat mogelijks makkelijk over het hoofd gezien kan worden is de ruimte waarin deze thesis tot stand kwam. Eerder werd al vermeld dat thuisblijven de norm was en dat bibliotheken gesloten waren. Hierdoor was het verplicht om het onderzoek uit te voeren in de private sfeer. Dat was niet altijd even bevorderlijk voor de concentratie.</w:t>
      </w:r>
    </w:p>
    <w:p w14:paraId="2E44903A" w14:textId="6D45F040" w:rsidR="006A7BE4" w:rsidRPr="008F60AF" w:rsidRDefault="006A7BE4" w:rsidP="0052776A">
      <w:pPr>
        <w:rPr>
          <w:color w:val="000000" w:themeColor="text1"/>
          <w:lang w:val="nl-NL"/>
        </w:rPr>
      </w:pPr>
      <w:r w:rsidRPr="008F60AF">
        <w:rPr>
          <w:color w:val="000000" w:themeColor="text1"/>
          <w:lang w:val="nl-NL"/>
        </w:rPr>
        <w:tab/>
        <w:t>Ondanks voornoemde aspecten die het schrijven van een thesis uitdagender maakte, was het alsnog mogelijk om het onderzoek volledig uit te voeren. Het zijn tijden die vragen voor inventieve manieren van werken, schrijven en onderzoeken. Het resultaat is er bijgevolg een waar ik als onderzoeker volledig achter sta.</w:t>
      </w:r>
    </w:p>
    <w:p w14:paraId="7C1F09E3" w14:textId="77777777" w:rsidR="001B2451" w:rsidRPr="008F60AF" w:rsidRDefault="001B2451">
      <w:pPr>
        <w:spacing w:after="200" w:line="276" w:lineRule="auto"/>
        <w:jc w:val="left"/>
        <w:rPr>
          <w:color w:val="000000" w:themeColor="text1"/>
          <w:lang w:val="nl-NL"/>
        </w:rPr>
      </w:pPr>
      <w:r w:rsidRPr="008F60AF">
        <w:rPr>
          <w:color w:val="000000" w:themeColor="text1"/>
          <w:lang w:val="nl-NL"/>
        </w:rPr>
        <w:br w:type="page"/>
      </w:r>
    </w:p>
    <w:p w14:paraId="7F462583" w14:textId="59985E17" w:rsidR="00C24254" w:rsidRPr="008F60AF" w:rsidRDefault="00BE0770" w:rsidP="00BE0770">
      <w:pPr>
        <w:pStyle w:val="Heading1"/>
        <w:rPr>
          <w:lang w:val="nl-NL"/>
        </w:rPr>
      </w:pPr>
      <w:bookmarkStart w:id="3" w:name="_Toc41145354"/>
      <w:r w:rsidRPr="008F60AF">
        <w:rPr>
          <w:lang w:val="nl-NL"/>
        </w:rPr>
        <w:lastRenderedPageBreak/>
        <w:t>Theoretisch kader</w:t>
      </w:r>
      <w:bookmarkEnd w:id="3"/>
    </w:p>
    <w:p w14:paraId="1EC8FBAD" w14:textId="3F5E5A00" w:rsidR="00571548" w:rsidRPr="008F60AF" w:rsidRDefault="00571548" w:rsidP="00571548">
      <w:pPr>
        <w:pStyle w:val="Heading2"/>
        <w:rPr>
          <w:lang w:val="nl-NL"/>
        </w:rPr>
      </w:pPr>
      <w:bookmarkStart w:id="4" w:name="_Toc41145355"/>
      <w:r w:rsidRPr="008F60AF">
        <w:rPr>
          <w:lang w:val="nl-NL"/>
        </w:rPr>
        <w:t>Artificiële Intelligentie</w:t>
      </w:r>
      <w:bookmarkEnd w:id="4"/>
    </w:p>
    <w:p w14:paraId="724275EB" w14:textId="2303155C" w:rsidR="00BE0770" w:rsidRPr="008F60AF" w:rsidRDefault="00492B37" w:rsidP="00BE0770">
      <w:pPr>
        <w:rPr>
          <w:color w:val="000000" w:themeColor="text1"/>
          <w:lang w:val="nl-NL"/>
        </w:rPr>
      </w:pPr>
      <w:r w:rsidRPr="008F60AF">
        <w:rPr>
          <w:color w:val="000000" w:themeColor="text1"/>
          <w:lang w:val="nl-NL"/>
        </w:rPr>
        <w:t xml:space="preserve">Voor </w:t>
      </w:r>
      <w:r w:rsidR="00967173" w:rsidRPr="008F60AF">
        <w:rPr>
          <w:color w:val="000000" w:themeColor="text1"/>
          <w:lang w:val="nl-NL"/>
        </w:rPr>
        <w:t xml:space="preserve">in de geschiedenis van AI gedoken wordt, moet eerst uitgelegd worden wat het precies inhoudt. </w:t>
      </w:r>
      <w:r w:rsidR="00163223" w:rsidRPr="008F60AF">
        <w:rPr>
          <w:color w:val="000000" w:themeColor="text1"/>
          <w:lang w:val="nl-NL"/>
        </w:rPr>
        <w:t>Er bestaat geen eenduidige betekenis voor het concept. Het behelst een breed veld met t</w:t>
      </w:r>
      <w:r w:rsidR="00365669" w:rsidRPr="008F60AF">
        <w:rPr>
          <w:color w:val="000000" w:themeColor="text1"/>
          <w:lang w:val="nl-NL"/>
        </w:rPr>
        <w:t xml:space="preserve">elkens een andere betekenis. Voor de computerwetenschappen verstaat men hieronder programma’s die intelligent gedrag vertonen. Voor ingenieurs daarentegen gaat het dan weer over het bouwen machines die handelingen uitvoeren die normaal door mensen worden uitgevoerd. Ten laatste </w:t>
      </w:r>
      <w:r w:rsidR="00411EAD" w:rsidRPr="008F60AF">
        <w:rPr>
          <w:color w:val="000000" w:themeColor="text1"/>
          <w:lang w:val="nl-NL"/>
        </w:rPr>
        <w:t xml:space="preserve">voor </w:t>
      </w:r>
      <w:r w:rsidR="00E4532F" w:rsidRPr="008F60AF">
        <w:rPr>
          <w:color w:val="000000" w:themeColor="text1"/>
          <w:lang w:val="nl-NL"/>
        </w:rPr>
        <w:t xml:space="preserve">de </w:t>
      </w:r>
      <w:r w:rsidR="00411EAD" w:rsidRPr="008F60AF">
        <w:rPr>
          <w:color w:val="000000" w:themeColor="text1"/>
          <w:lang w:val="nl-NL"/>
        </w:rPr>
        <w:t xml:space="preserve">cognitieve </w:t>
      </w:r>
      <w:r w:rsidR="00E4532F" w:rsidRPr="008F60AF">
        <w:rPr>
          <w:color w:val="000000" w:themeColor="text1"/>
          <w:lang w:val="nl-NL"/>
        </w:rPr>
        <w:t>wetenschappen ziet men artificiële intelligentie als een geconstrueerde menselijke intelligentie die gebruikt wordt voor een beter begrip van het menselijk gedrag.</w:t>
      </w:r>
    </w:p>
    <w:p w14:paraId="493C2277" w14:textId="3E7A513B" w:rsidR="00E4532F" w:rsidRPr="008F60AF" w:rsidRDefault="00E4532F" w:rsidP="00BE0770">
      <w:pPr>
        <w:rPr>
          <w:color w:val="000000" w:themeColor="text1"/>
          <w:lang w:val="nl-NL"/>
        </w:rPr>
      </w:pPr>
      <w:r w:rsidRPr="008F60AF">
        <w:rPr>
          <w:color w:val="000000" w:themeColor="text1"/>
          <w:lang w:val="nl-NL"/>
        </w:rPr>
        <w:tab/>
        <w:t xml:space="preserve">Er valt wel een belangrijke kanttekening te worden gemaakt. Telkens moet voorop geplaatst worden dat artificiële intelligentie geen menselijke intelligentie bevat, maar dat het louter intelligent gedrag vertoont. Die grens kan soms </w:t>
      </w:r>
      <w:r w:rsidR="00132101" w:rsidRPr="008F60AF">
        <w:rPr>
          <w:color w:val="000000" w:themeColor="text1"/>
          <w:lang w:val="nl-NL"/>
        </w:rPr>
        <w:t xml:space="preserve">vervagen omwille van </w:t>
      </w:r>
      <w:r w:rsidR="00785046" w:rsidRPr="008F60AF">
        <w:rPr>
          <w:color w:val="000000" w:themeColor="text1"/>
          <w:lang w:val="nl-NL"/>
        </w:rPr>
        <w:t>dat</w:t>
      </w:r>
      <w:r w:rsidR="00E66B20" w:rsidRPr="008F60AF">
        <w:rPr>
          <w:color w:val="000000" w:themeColor="text1"/>
          <w:lang w:val="nl-NL"/>
        </w:rPr>
        <w:t xml:space="preserve"> intelligente gedrag </w:t>
      </w:r>
      <w:r w:rsidR="00E66B20" w:rsidRPr="008F60AF">
        <w:rPr>
          <w:color w:val="000000" w:themeColor="text1"/>
          <w:lang w:val="nl-NL"/>
        </w:rPr>
        <w:fldChar w:fldCharType="begin"/>
      </w:r>
      <w:r w:rsidR="004C4868" w:rsidRPr="008F60AF">
        <w:rPr>
          <w:color w:val="000000" w:themeColor="text1"/>
          <w:lang w:val="nl-NL"/>
        </w:rPr>
        <w:instrText xml:space="preserve"> ADDIN EN.CITE &lt;EndNote&gt;&lt;Cite&gt;&lt;Author&gt;Whitson&lt;/Author&gt;&lt;Year&gt;2018&lt;/Year&gt;&lt;RecNum&gt;1316&lt;/RecNum&gt;&lt;DisplayText&gt;(Whitson, 2018)&lt;/DisplayText&gt;&lt;record&gt;&lt;rec-number&gt;1316&lt;/rec-number&gt;&lt;foreign-keys&gt;&lt;key app="EN" db-id="tvw0xfa5br0zx0ez0v15dsexazwaa9zrwavw" timestamp="1589448350"&gt;1316&lt;/key&gt;&lt;/foreign-keys&gt;&lt;ref-type name="Encyclopedia"&gt;53&lt;/ref-type&gt;&lt;contributors&gt;&lt;authors&gt;&lt;author&gt;Whitson, George M. I. I. I. B. S. M. S. PhD&lt;/author&gt;&lt;/authors&gt;&lt;/contributors&gt;&lt;titles&gt;&lt;title&gt;Artificial intelligence&lt;/title&gt;&lt;alt-title&gt;Salem Press Encyclopedia of Science&lt;/alt-title&gt;&lt;/titles&gt;&lt;keywords&gt;&lt;keyword&gt;Artificial intelligence&lt;/keyword&gt;&lt;/keywords&gt;&lt;dates&gt;&lt;year&gt;2018&lt;/year&gt;&lt;/dates&gt;&lt;publisher&gt;Salem Press&lt;/publisher&gt;&lt;urls&gt;&lt;related-urls&gt;&lt;url&gt;https://vpn.uantwerpen.be?url=https%3a%2f%2fsearch.ebscohost.com%2flogin.aspx%3fdirect%3dtrue%26AuthType%3dip%2curl%2cuid%26db%3ders%26AN%3d89250362%26lang%3dnl%26site%3deds-live&lt;/url&gt;&lt;/related-urls&gt;&lt;/urls&gt;&lt;remote-database-name&gt;Research Starters&lt;/remote-database-name&gt;&lt;remote-database-provider&gt;EBSCOhost&lt;/remote-database-provider&gt;&lt;/record&gt;&lt;/Cite&gt;&lt;/EndNote&gt;</w:instrText>
      </w:r>
      <w:r w:rsidR="00E66B20" w:rsidRPr="008F60AF">
        <w:rPr>
          <w:color w:val="000000" w:themeColor="text1"/>
          <w:lang w:val="nl-NL"/>
        </w:rPr>
        <w:fldChar w:fldCharType="separate"/>
      </w:r>
      <w:r w:rsidR="00E66B20" w:rsidRPr="008F60AF">
        <w:rPr>
          <w:noProof/>
          <w:color w:val="000000" w:themeColor="text1"/>
          <w:lang w:val="nl-NL"/>
        </w:rPr>
        <w:t>(Whitson, 2018)</w:t>
      </w:r>
      <w:r w:rsidR="00E66B20" w:rsidRPr="008F60AF">
        <w:rPr>
          <w:color w:val="000000" w:themeColor="text1"/>
          <w:lang w:val="nl-NL"/>
        </w:rPr>
        <w:fldChar w:fldCharType="end"/>
      </w:r>
      <w:r w:rsidR="00E66B20" w:rsidRPr="008F60AF">
        <w:rPr>
          <w:color w:val="000000" w:themeColor="text1"/>
          <w:lang w:val="nl-NL"/>
        </w:rPr>
        <w:t>.</w:t>
      </w:r>
    </w:p>
    <w:p w14:paraId="3603D8C2" w14:textId="77777777" w:rsidR="00507E1F" w:rsidRPr="008F60AF" w:rsidRDefault="00507E1F" w:rsidP="00BE0770">
      <w:pPr>
        <w:rPr>
          <w:color w:val="000000" w:themeColor="text1"/>
          <w:lang w:val="nl-NL"/>
        </w:rPr>
      </w:pPr>
    </w:p>
    <w:p w14:paraId="6EAD8062" w14:textId="4FE57654" w:rsidR="00FF20A4" w:rsidRPr="008F60AF" w:rsidRDefault="00FF20A4" w:rsidP="00FF20A4">
      <w:pPr>
        <w:pStyle w:val="Heading2"/>
        <w:rPr>
          <w:lang w:val="nl-NL"/>
        </w:rPr>
      </w:pPr>
      <w:bookmarkStart w:id="5" w:name="_Toc41145356"/>
      <w:r w:rsidRPr="008F60AF">
        <w:rPr>
          <w:lang w:val="nl-NL"/>
        </w:rPr>
        <w:t>De Oude Grieken</w:t>
      </w:r>
      <w:bookmarkEnd w:id="5"/>
    </w:p>
    <w:p w14:paraId="4201A33D" w14:textId="7568C476" w:rsidR="00EF444F" w:rsidRPr="008F60AF" w:rsidRDefault="00507E1F" w:rsidP="00A200EE">
      <w:pPr>
        <w:rPr>
          <w:color w:val="000000" w:themeColor="text1"/>
          <w:lang w:val="nl-NL"/>
        </w:rPr>
      </w:pPr>
      <w:r w:rsidRPr="008F60AF">
        <w:rPr>
          <w:color w:val="000000" w:themeColor="text1"/>
          <w:lang w:val="nl-NL"/>
        </w:rPr>
        <w:t xml:space="preserve">Zoals in de inleiding werd vermeld, lijkt AI een zeer recentelijk iets. Dat is echter niet waar. </w:t>
      </w:r>
      <w:r w:rsidR="00284C64" w:rsidRPr="008F60AF">
        <w:rPr>
          <w:color w:val="000000" w:themeColor="text1"/>
          <w:lang w:val="nl-NL"/>
        </w:rPr>
        <w:t xml:space="preserve">In hun tekst “The Automaton Chronicles” </w:t>
      </w:r>
      <w:r w:rsidR="007D2CCD" w:rsidRPr="008F60AF">
        <w:rPr>
          <w:color w:val="000000" w:themeColor="text1"/>
          <w:lang w:val="nl-NL"/>
        </w:rPr>
        <w:t>geven</w:t>
      </w:r>
      <w:r w:rsidR="00A200EE" w:rsidRPr="008F60AF">
        <w:rPr>
          <w:color w:val="000000" w:themeColor="text1"/>
          <w:lang w:val="nl-NL"/>
        </w:rPr>
        <w:t xml:space="preserve"> Stephen Cave en Kanta Dihal,</w:t>
      </w:r>
      <w:r w:rsidR="00284C64" w:rsidRPr="008F60AF">
        <w:rPr>
          <w:color w:val="000000" w:themeColor="text1"/>
          <w:lang w:val="nl-NL"/>
        </w:rPr>
        <w:t xml:space="preserve"> </w:t>
      </w:r>
      <w:r w:rsidR="00C47983" w:rsidRPr="008F60AF">
        <w:rPr>
          <w:color w:val="000000" w:themeColor="text1"/>
          <w:lang w:val="nl-NL"/>
        </w:rPr>
        <w:t xml:space="preserve">doctors aan </w:t>
      </w:r>
      <w:r w:rsidR="00A200EE" w:rsidRPr="008F60AF">
        <w:rPr>
          <w:color w:val="000000" w:themeColor="text1"/>
          <w:lang w:val="nl-NL"/>
        </w:rPr>
        <w:t>de Universiteit van Cambridge,</w:t>
      </w:r>
      <w:r w:rsidR="007D2CCD" w:rsidRPr="008F60AF">
        <w:rPr>
          <w:color w:val="000000" w:themeColor="text1"/>
          <w:lang w:val="nl-NL"/>
        </w:rPr>
        <w:t xml:space="preserve"> aan</w:t>
      </w:r>
      <w:r w:rsidR="00A200EE" w:rsidRPr="008F60AF">
        <w:rPr>
          <w:color w:val="000000" w:themeColor="text1"/>
          <w:lang w:val="nl-NL"/>
        </w:rPr>
        <w:t xml:space="preserve"> dat AI inderdaad </w:t>
      </w:r>
      <w:r w:rsidRPr="008F60AF">
        <w:rPr>
          <w:color w:val="000000" w:themeColor="text1"/>
          <w:lang w:val="nl-NL"/>
        </w:rPr>
        <w:t xml:space="preserve">een gegeven </w:t>
      </w:r>
      <w:r w:rsidR="00A200EE" w:rsidRPr="008F60AF">
        <w:rPr>
          <w:color w:val="000000" w:themeColor="text1"/>
          <w:lang w:val="nl-NL"/>
        </w:rPr>
        <w:t xml:space="preserve">is </w:t>
      </w:r>
      <w:r w:rsidRPr="008F60AF">
        <w:rPr>
          <w:color w:val="000000" w:themeColor="text1"/>
          <w:lang w:val="nl-NL"/>
        </w:rPr>
        <w:t>dat</w:t>
      </w:r>
      <w:r w:rsidR="00A200EE" w:rsidRPr="008F60AF">
        <w:rPr>
          <w:color w:val="000000" w:themeColor="text1"/>
          <w:lang w:val="nl-NL"/>
        </w:rPr>
        <w:t xml:space="preserve"> zelfs</w:t>
      </w:r>
      <w:r w:rsidRPr="008F60AF">
        <w:rPr>
          <w:color w:val="000000" w:themeColor="text1"/>
          <w:lang w:val="nl-NL"/>
        </w:rPr>
        <w:t xml:space="preserve"> teruggaat tot de achtste eeuw voor Christus</w:t>
      </w:r>
      <w:r w:rsidR="00865635" w:rsidRPr="008F60AF">
        <w:rPr>
          <w:color w:val="000000" w:themeColor="text1"/>
          <w:lang w:val="nl-NL"/>
        </w:rPr>
        <w:t xml:space="preserve">. </w:t>
      </w:r>
    </w:p>
    <w:p w14:paraId="4D2B753F" w14:textId="3DE63DC2" w:rsidR="00F70F72" w:rsidRPr="008F60AF" w:rsidRDefault="00865635" w:rsidP="00EF444F">
      <w:pPr>
        <w:ind w:firstLine="708"/>
        <w:rPr>
          <w:color w:val="000000" w:themeColor="text1"/>
          <w:lang w:val="nl-NL"/>
        </w:rPr>
      </w:pPr>
      <w:r w:rsidRPr="008F60AF">
        <w:rPr>
          <w:color w:val="000000" w:themeColor="text1"/>
          <w:lang w:val="nl-NL"/>
        </w:rPr>
        <w:t>In Homer</w:t>
      </w:r>
      <w:r w:rsidR="008E3F99" w:rsidRPr="008F60AF">
        <w:rPr>
          <w:color w:val="000000" w:themeColor="text1"/>
          <w:lang w:val="nl-NL"/>
        </w:rPr>
        <w:t>’</w:t>
      </w:r>
      <w:r w:rsidRPr="008F60AF">
        <w:rPr>
          <w:color w:val="000000" w:themeColor="text1"/>
          <w:lang w:val="nl-NL"/>
        </w:rPr>
        <w:t xml:space="preserve">s </w:t>
      </w:r>
      <w:r w:rsidRPr="008F60AF">
        <w:rPr>
          <w:i/>
          <w:color w:val="000000" w:themeColor="text1"/>
          <w:lang w:val="nl-NL"/>
        </w:rPr>
        <w:t>Ilias</w:t>
      </w:r>
      <w:r w:rsidR="008E3F99" w:rsidRPr="008F60AF">
        <w:rPr>
          <w:i/>
          <w:color w:val="000000" w:themeColor="text1"/>
          <w:lang w:val="nl-NL"/>
        </w:rPr>
        <w:t xml:space="preserve"> </w:t>
      </w:r>
      <w:r w:rsidR="008E3F99" w:rsidRPr="008F60AF">
        <w:rPr>
          <w:color w:val="000000" w:themeColor="text1"/>
          <w:lang w:val="nl-NL"/>
        </w:rPr>
        <w:t>(8 voor Christus)</w:t>
      </w:r>
      <w:r w:rsidRPr="008F60AF">
        <w:rPr>
          <w:i/>
          <w:color w:val="000000" w:themeColor="text1"/>
          <w:lang w:val="nl-NL"/>
        </w:rPr>
        <w:t xml:space="preserve"> </w:t>
      </w:r>
      <w:r w:rsidRPr="008F60AF">
        <w:rPr>
          <w:color w:val="000000" w:themeColor="text1"/>
          <w:lang w:val="nl-NL"/>
        </w:rPr>
        <w:t>creëert Hephaestus, de god van de smeedkunst, gouden diensters om hem te helpen smeden. Deze werden omschreven als zij met “begrip in hun hart, de mogelijkheid te kunnen praten, kracht en kennis van ambacht”</w:t>
      </w:r>
      <w:r w:rsidR="0003043C" w:rsidRPr="008F60AF">
        <w:rPr>
          <w:color w:val="000000" w:themeColor="text1"/>
          <w:lang w:val="nl-NL"/>
        </w:rPr>
        <w:t xml:space="preserve"> </w:t>
      </w:r>
      <w:r w:rsidR="0003043C" w:rsidRPr="008F60AF">
        <w:rPr>
          <w:color w:val="000000" w:themeColor="text1"/>
          <w:lang w:val="nl-NL"/>
        </w:rPr>
        <w:fldChar w:fldCharType="begin"/>
      </w:r>
      <w:r w:rsidR="004C4868" w:rsidRPr="008F60AF">
        <w:rPr>
          <w:color w:val="000000" w:themeColor="text1"/>
          <w:lang w:val="nl-NL"/>
        </w:rPr>
        <w:instrText xml:space="preserve"> ADDIN EN.CITE &lt;EndNote&gt;&lt;Cite&gt;&lt;Author&gt;Homer&lt;/Author&gt;&lt;Year&gt;1975&lt;/Year&gt;&lt;RecNum&gt;1318&lt;/RecNum&gt;&lt;DisplayText&gt;(Homer &amp;amp; Fitzgerald, 1975)&lt;/DisplayText&gt;&lt;record&gt;&lt;rec-number&gt;1318&lt;/rec-number&gt;&lt;foreign-keys&gt;&lt;key app="EN" db-id="tvw0xfa5br0zx0ez0v15dsexazwaa9zrwavw" timestamp="1589448350"&gt;1318&lt;/key&gt;&lt;/foreign-keys&gt;&lt;ref-type name="Book"&gt;6&lt;/ref-type&gt;&lt;contributors&gt;&lt;authors&gt;&lt;author&gt;Homer,&lt;/author&gt;&lt;author&gt;Fitzgerald, Robert&lt;/author&gt;&lt;/authors&gt;&lt;/contributors&gt;&lt;titles&gt;&lt;title&gt;The iliad&lt;/title&gt;&lt;/titles&gt;&lt;keywords&gt;&lt;keyword&gt;Classical Greek literature&lt;/keyword&gt;&lt;keyword&gt;Text edition&lt;/keyword&gt;&lt;/keywords&gt;&lt;dates&gt;&lt;year&gt;1975&lt;/year&gt;&lt;/dates&gt;&lt;isbn&gt;0-385-05941-8&lt;/isbn&gt;&lt;work-type&gt;Book&lt;/work-type&gt;&lt;urls&gt;&lt;related-urls&gt;&lt;url&gt;https://vpn.uantwerpen.be?url=https%3a%2f%2fsearch.ebscohost.com%2flogin.aspx%3fdirect%3dtrue%26AuthType%3dip%2curl%2cuid%26db%3dcat01187a%26AN%3dABC.c.lvd.48949%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03043C" w:rsidRPr="008F60AF">
        <w:rPr>
          <w:color w:val="000000" w:themeColor="text1"/>
          <w:lang w:val="nl-NL"/>
        </w:rPr>
        <w:fldChar w:fldCharType="separate"/>
      </w:r>
      <w:r w:rsidR="0003043C" w:rsidRPr="008F60AF">
        <w:rPr>
          <w:noProof/>
          <w:color w:val="000000" w:themeColor="text1"/>
          <w:lang w:val="nl-NL"/>
        </w:rPr>
        <w:t>(Homer &amp; Fitzgerald, 1975)</w:t>
      </w:r>
      <w:r w:rsidR="0003043C" w:rsidRPr="008F60AF">
        <w:rPr>
          <w:color w:val="000000" w:themeColor="text1"/>
          <w:lang w:val="nl-NL"/>
        </w:rPr>
        <w:fldChar w:fldCharType="end"/>
      </w:r>
      <w:r w:rsidRPr="008F60AF">
        <w:rPr>
          <w:color w:val="000000" w:themeColor="text1"/>
          <w:lang w:val="nl-NL"/>
        </w:rPr>
        <w:t xml:space="preserve">. Het was ook Hephaestus die volgens de vertelsels de eerste moordrobot Talos maakte. Dat was vijf jaar later terug te vinden in de </w:t>
      </w:r>
      <w:r w:rsidRPr="008F60AF">
        <w:rPr>
          <w:i/>
          <w:color w:val="000000" w:themeColor="text1"/>
          <w:lang w:val="nl-NL"/>
        </w:rPr>
        <w:t>Argonautica</w:t>
      </w:r>
      <w:r w:rsidR="00641208" w:rsidRPr="008F60AF">
        <w:rPr>
          <w:i/>
          <w:color w:val="000000" w:themeColor="text1"/>
          <w:lang w:val="nl-NL"/>
        </w:rPr>
        <w:t xml:space="preserve"> </w:t>
      </w:r>
      <w:r w:rsidR="00641208" w:rsidRPr="008F60AF">
        <w:rPr>
          <w:i/>
          <w:color w:val="000000" w:themeColor="text1"/>
          <w:lang w:val="nl-NL"/>
        </w:rPr>
        <w:fldChar w:fldCharType="begin"/>
      </w:r>
      <w:r w:rsidR="004C4868" w:rsidRPr="008F60AF">
        <w:rPr>
          <w:i/>
          <w:color w:val="000000" w:themeColor="text1"/>
          <w:lang w:val="nl-NL"/>
        </w:rPr>
        <w:instrText xml:space="preserve"> ADDIN EN.CITE &lt;EndNote&gt;&lt;Cite&gt;&lt;Author&gt;Apollonius of&lt;/Author&gt;&lt;Year&gt;1829&lt;/Year&gt;&lt;RecNum&gt;1319&lt;/RecNum&gt;&lt;DisplayText&gt;(Apollonius of, 1829)&lt;/DisplayText&gt;&lt;record&gt;&lt;rec-number&gt;1319&lt;/rec-number&gt;&lt;foreign-keys&gt;&lt;key app="EN" db-id="tvw0xfa5br0zx0ez0v15dsexazwaa9zrwavw" timestamp="1589448350"&gt;1319&lt;/key&gt;&lt;/foreign-keys&gt;&lt;ref-type name="Book"&gt;6&lt;/ref-type&gt;&lt;contributors&gt;&lt;authors&gt;&lt;author&gt;Apollonius of, Rhodes&lt;/author&gt;&lt;/authors&gt;&lt;/contributors&gt;&lt;titles&gt;&lt;title&gt;Argonautica&lt;/title&gt;&lt;/titles&gt;&lt;keywords&gt;&lt;keyword&gt;Classical Greek literature&lt;/keyword&gt;&lt;keyword&gt;Text edition&lt;/keyword&gt;&lt;/keywords&gt;&lt;dates&gt;&lt;year&gt;1829&lt;/year&gt;&lt;/dates&gt;&lt;publisher&gt;Tauchnitz&lt;/publisher&gt;&lt;work-type&gt;Book&lt;/work-type&gt;&lt;urls&gt;&lt;related-urls&gt;&lt;url&gt;https://vpn.uantwerpen.be?url=https%3a%2f%2fsearch.ebscohost.com%2flogin.aspx%3fdirect%3dtrue%26AuthType%3dip%2curl%2cuid%26db%3dcat01187a%26AN%3dABC.c.lvd.6543722%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641208" w:rsidRPr="008F60AF">
        <w:rPr>
          <w:i/>
          <w:color w:val="000000" w:themeColor="text1"/>
          <w:lang w:val="nl-NL"/>
        </w:rPr>
        <w:fldChar w:fldCharType="separate"/>
      </w:r>
      <w:r w:rsidR="00641208" w:rsidRPr="008F60AF">
        <w:rPr>
          <w:noProof/>
          <w:color w:val="000000" w:themeColor="text1"/>
          <w:lang w:val="nl-NL"/>
        </w:rPr>
        <w:t>(Apollonius of, 1829</w:t>
      </w:r>
      <w:r w:rsidR="00641208" w:rsidRPr="008F60AF">
        <w:rPr>
          <w:i/>
          <w:noProof/>
          <w:color w:val="000000" w:themeColor="text1"/>
          <w:lang w:val="nl-NL"/>
        </w:rPr>
        <w:t>)</w:t>
      </w:r>
      <w:r w:rsidR="00641208" w:rsidRPr="008F60AF">
        <w:rPr>
          <w:i/>
          <w:color w:val="000000" w:themeColor="text1"/>
          <w:lang w:val="nl-NL"/>
        </w:rPr>
        <w:fldChar w:fldCharType="end"/>
      </w:r>
      <w:r w:rsidRPr="008F60AF">
        <w:rPr>
          <w:color w:val="000000" w:themeColor="text1"/>
          <w:lang w:val="nl-NL"/>
        </w:rPr>
        <w:t>.</w:t>
      </w:r>
      <w:r w:rsidR="00B05BAE" w:rsidRPr="008F60AF">
        <w:rPr>
          <w:color w:val="000000" w:themeColor="text1"/>
          <w:lang w:val="nl-NL"/>
        </w:rPr>
        <w:t xml:space="preserve"> </w:t>
      </w:r>
    </w:p>
    <w:p w14:paraId="37C10660" w14:textId="4DCA8795" w:rsidR="00F70F72" w:rsidRPr="008F60AF" w:rsidRDefault="00B05BAE" w:rsidP="00F70F72">
      <w:pPr>
        <w:ind w:firstLine="708"/>
        <w:rPr>
          <w:color w:val="000000" w:themeColor="text1"/>
          <w:lang w:val="nl-NL"/>
        </w:rPr>
      </w:pPr>
      <w:r w:rsidRPr="008F60AF">
        <w:rPr>
          <w:color w:val="000000" w:themeColor="text1"/>
          <w:lang w:val="nl-NL"/>
        </w:rPr>
        <w:t xml:space="preserve">Alhoewel deze voorbeelden uit literatuur voortkwamen, hebben ze wel degelijk hun wortels in de realiteit. </w:t>
      </w:r>
      <w:r w:rsidR="00DB619F" w:rsidRPr="008F60AF">
        <w:rPr>
          <w:color w:val="000000" w:themeColor="text1"/>
          <w:lang w:val="nl-NL"/>
        </w:rPr>
        <w:t>De Griekse technologen</w:t>
      </w:r>
      <w:r w:rsidR="002C08D7" w:rsidRPr="008F60AF">
        <w:rPr>
          <w:color w:val="000000" w:themeColor="text1"/>
          <w:lang w:val="nl-NL"/>
        </w:rPr>
        <w:t xml:space="preserve"> waren extreem vaardig in de metaalbewerking en </w:t>
      </w:r>
      <w:r w:rsidR="00C56221" w:rsidRPr="008F60AF">
        <w:rPr>
          <w:color w:val="000000" w:themeColor="text1"/>
          <w:lang w:val="nl-NL"/>
        </w:rPr>
        <w:t>mechanica.</w:t>
      </w:r>
      <w:r w:rsidR="004A402C" w:rsidRPr="008F60AF">
        <w:rPr>
          <w:color w:val="000000" w:themeColor="text1"/>
          <w:lang w:val="nl-NL"/>
        </w:rPr>
        <w:t xml:space="preserve"> Zo omschreef Adrienne Mayor in haar boek </w:t>
      </w:r>
      <w:r w:rsidR="004A402C" w:rsidRPr="008F60AF">
        <w:rPr>
          <w:i/>
          <w:color w:val="000000" w:themeColor="text1"/>
          <w:lang w:val="nl-NL"/>
        </w:rPr>
        <w:t>Gods and Robots</w:t>
      </w:r>
      <w:r w:rsidR="004A402C" w:rsidRPr="008F60AF">
        <w:rPr>
          <w:color w:val="000000" w:themeColor="text1"/>
          <w:lang w:val="nl-NL"/>
        </w:rPr>
        <w:t xml:space="preserve"> de aanwezigheid van bronzen automata</w:t>
      </w:r>
      <w:r w:rsidR="009729EF" w:rsidRPr="008F60AF">
        <w:rPr>
          <w:rStyle w:val="FootnoteReference"/>
          <w:color w:val="000000" w:themeColor="text1"/>
          <w:lang w:val="nl-NL"/>
        </w:rPr>
        <w:footnoteReference w:id="1"/>
      </w:r>
      <w:r w:rsidR="004A402C" w:rsidRPr="008F60AF">
        <w:rPr>
          <w:color w:val="000000" w:themeColor="text1"/>
          <w:lang w:val="nl-NL"/>
        </w:rPr>
        <w:t xml:space="preserve"> op de Olympische Spelen</w:t>
      </w:r>
      <w:r w:rsidR="00C25156" w:rsidRPr="008F60AF">
        <w:rPr>
          <w:color w:val="000000" w:themeColor="text1"/>
          <w:lang w:val="nl-NL"/>
        </w:rPr>
        <w:t xml:space="preserve"> van 5 voor Christus</w:t>
      </w:r>
      <w:r w:rsidR="005344D7" w:rsidRPr="008F60AF">
        <w:rPr>
          <w:color w:val="000000" w:themeColor="text1"/>
          <w:lang w:val="nl-NL"/>
        </w:rPr>
        <w:t xml:space="preserve"> </w:t>
      </w:r>
      <w:r w:rsidR="005344D7" w:rsidRPr="008F60AF">
        <w:rPr>
          <w:color w:val="000000" w:themeColor="text1"/>
          <w:lang w:val="nl-NL"/>
        </w:rPr>
        <w:fldChar w:fldCharType="begin"/>
      </w:r>
      <w:r w:rsidR="004C4868" w:rsidRPr="008F60AF">
        <w:rPr>
          <w:color w:val="000000" w:themeColor="text1"/>
          <w:lang w:val="nl-NL"/>
        </w:rPr>
        <w:instrText xml:space="preserve"> ADDIN EN.CITE &lt;EndNote&gt;&lt;Cite&gt;&lt;Author&gt;Mayor&lt;/Author&gt;&lt;Year&gt;2018&lt;/Year&gt;&lt;RecNum&gt;1320&lt;/RecNum&gt;&lt;DisplayText&gt;(Mayor, 2018)&lt;/DisplayText&gt;&lt;record&gt;&lt;rec-number&gt;1320&lt;/rec-number&gt;&lt;foreign-keys&gt;&lt;key app="EN" db-id="tvw0xfa5br0zx0ez0v15dsexazwaa9zrwavw" timestamp="1589448350"&gt;1320&lt;/key&gt;&lt;/foreign-keys&gt;&lt;ref-type name="Book"&gt;6&lt;/ref-type&gt;&lt;contributors&gt;&lt;authors&gt;&lt;author&gt;Mayor, Adrienne&lt;/author&gt;&lt;/authors&gt;&lt;/contributors&gt;&lt;titles&gt;&lt;title&gt;Gods and Robots&amp;#xD;Myths, Machines, and Ancient Dreams of Technology&lt;/title&gt;&lt;/titles&gt;&lt;dates&gt;&lt;year&gt;2018&lt;/year&gt;&lt;/dates&gt;&lt;publisher&gt;Princeton University Press&lt;/publisher&gt;&lt;isbn&gt;9780691183510&lt;/isbn&gt;&lt;urls&gt;&lt;related-urls&gt;&lt;url&gt;www.jstor.org/stable/j.ctvc779xn&lt;/url&gt;&lt;/related-urls&gt;&lt;/urls&gt;&lt;electronic-resource-num&gt;10.2307/j.ctvc779xn&lt;/electronic-resource-num&gt;&lt;remote-database-name&gt;JSTOR&lt;/remote-database-name&gt;&lt;access-date&gt;2020/04/24/&lt;/access-date&gt;&lt;/record&gt;&lt;/Cite&gt;&lt;/EndNote&gt;</w:instrText>
      </w:r>
      <w:r w:rsidR="005344D7" w:rsidRPr="008F60AF">
        <w:rPr>
          <w:color w:val="000000" w:themeColor="text1"/>
          <w:lang w:val="nl-NL"/>
        </w:rPr>
        <w:fldChar w:fldCharType="separate"/>
      </w:r>
      <w:r w:rsidR="005344D7" w:rsidRPr="008F60AF">
        <w:rPr>
          <w:noProof/>
          <w:color w:val="000000" w:themeColor="text1"/>
          <w:lang w:val="nl-NL"/>
        </w:rPr>
        <w:t>(Mayor, 2018)</w:t>
      </w:r>
      <w:r w:rsidR="005344D7" w:rsidRPr="008F60AF">
        <w:rPr>
          <w:color w:val="000000" w:themeColor="text1"/>
          <w:lang w:val="nl-NL"/>
        </w:rPr>
        <w:fldChar w:fldCharType="end"/>
      </w:r>
      <w:r w:rsidR="00C25156" w:rsidRPr="008F60AF">
        <w:rPr>
          <w:color w:val="000000" w:themeColor="text1"/>
          <w:lang w:val="nl-NL"/>
        </w:rPr>
        <w:t xml:space="preserve">. </w:t>
      </w:r>
      <w:r w:rsidR="002408A0" w:rsidRPr="008F60AF">
        <w:rPr>
          <w:color w:val="000000" w:themeColor="text1"/>
          <w:lang w:val="nl-NL"/>
        </w:rPr>
        <w:t>Ook omschreef Hero van Alexandria in 1 voor Christus de creatie van een volledig functionerend geautomatiseerd poppentheater</w:t>
      </w:r>
      <w:r w:rsidR="00E050FA" w:rsidRPr="008F60AF">
        <w:rPr>
          <w:color w:val="000000" w:themeColor="text1"/>
          <w:lang w:val="nl-NL"/>
        </w:rPr>
        <w:t xml:space="preserve"> </w:t>
      </w:r>
      <w:r w:rsidR="00E050FA" w:rsidRPr="008F60AF">
        <w:rPr>
          <w:color w:val="000000" w:themeColor="text1"/>
          <w:lang w:val="nl-NL"/>
        </w:rPr>
        <w:fldChar w:fldCharType="begin"/>
      </w:r>
      <w:r w:rsidR="004C4868" w:rsidRPr="008F60AF">
        <w:rPr>
          <w:color w:val="000000" w:themeColor="text1"/>
          <w:lang w:val="nl-NL"/>
        </w:rPr>
        <w:instrText xml:space="preserve"> ADDIN EN.CITE &lt;EndNote&gt;&lt;Cite&gt;&lt;Author&gt;Murphy&lt;/Author&gt;&lt;Year&gt;1996&lt;/Year&gt;&lt;RecNum&gt;1321&lt;/RecNum&gt;&lt;DisplayText&gt;(Murphy, 1996)&lt;/DisplayText&gt;&lt;record&gt;&lt;rec-number&gt;1321&lt;/rec-number&gt;&lt;foreign-keys&gt;&lt;key app="EN" db-id="tvw0xfa5br0zx0ez0v15dsexazwaa9zrwavw" timestamp="1589448350"&gt;1321&lt;/key&gt;&lt;/foreign-keys&gt;&lt;ref-type name="Book Section"&gt;5&lt;/ref-type&gt;&lt;contributors&gt;&lt;authors&gt;&lt;author&gt;Murphy, Susan&lt;/author&gt;&lt;/authors&gt;&lt;secondary-authors&gt;&lt;author&gt;Hollister-Short, Graham&lt;/author&gt;&lt;author&gt;James, Frank A. J. L.&lt;/author&gt;&lt;/secondary-authors&gt;&lt;/contributors&gt;&lt;titles&gt;&lt;title&gt;Heron of Alexandria&amp;amp;#8217;s&lt;/title&gt;&lt;secondary-title&gt;History of Technology : Volume 17, 1995&lt;/secondary-title&gt;&lt;tertiary-title&gt;History of Technology&lt;/tertiary-title&gt;&lt;/titles&gt;&lt;pages&gt;1-44&lt;/pages&gt;&lt;volume&gt;17&lt;/volume&gt;&lt;edition&gt;1&lt;/edition&gt;&lt;dates&gt;&lt;year&gt;1996&lt;/year&gt;&lt;/dates&gt;&lt;pub-location&gt;London&lt;/pub-location&gt;&lt;publisher&gt;Bloomsbury Academic&lt;/publisher&gt;&lt;isbn&gt;978-1-3500-1876-1&lt;/isbn&gt;&lt;urls&gt;&lt;related-urls&gt;&lt;url&gt;http://www.bloomsburycollections.com/book/history-of-technology-volume-17-volume-17-1995/heron-of-alexandria-s-on-automaton-making/&lt;/url&gt;&lt;/related-urls&gt;&lt;/urls&gt;&lt;remote-database-name&gt;Bloomsbury Collections&lt;/remote-database-name&gt;&lt;language&gt;en&lt;/language&gt;&lt;access-date&gt;2016/10/28/&lt;/access-date&gt;&lt;/record&gt;&lt;/Cite&gt;&lt;/EndNote&gt;</w:instrText>
      </w:r>
      <w:r w:rsidR="00E050FA" w:rsidRPr="008F60AF">
        <w:rPr>
          <w:color w:val="000000" w:themeColor="text1"/>
          <w:lang w:val="nl-NL"/>
        </w:rPr>
        <w:fldChar w:fldCharType="separate"/>
      </w:r>
      <w:r w:rsidR="00E050FA" w:rsidRPr="008F60AF">
        <w:rPr>
          <w:noProof/>
          <w:color w:val="000000" w:themeColor="text1"/>
          <w:lang w:val="nl-NL"/>
        </w:rPr>
        <w:t>(Murphy, 1996)</w:t>
      </w:r>
      <w:r w:rsidR="00E050FA" w:rsidRPr="008F60AF">
        <w:rPr>
          <w:color w:val="000000" w:themeColor="text1"/>
          <w:lang w:val="nl-NL"/>
        </w:rPr>
        <w:fldChar w:fldCharType="end"/>
      </w:r>
      <w:r w:rsidR="00530840" w:rsidRPr="008F60AF">
        <w:rPr>
          <w:color w:val="000000" w:themeColor="text1"/>
          <w:lang w:val="nl-NL"/>
        </w:rPr>
        <w:t>.</w:t>
      </w:r>
    </w:p>
    <w:p w14:paraId="4627502C" w14:textId="2BB86947" w:rsidR="00530840" w:rsidRPr="008F60AF" w:rsidRDefault="00530840" w:rsidP="00F70F72">
      <w:pPr>
        <w:ind w:firstLine="708"/>
        <w:rPr>
          <w:color w:val="000000" w:themeColor="text1"/>
          <w:lang w:val="nl-NL"/>
        </w:rPr>
      </w:pPr>
      <w:r w:rsidRPr="008F60AF">
        <w:rPr>
          <w:color w:val="000000" w:themeColor="text1"/>
          <w:lang w:val="nl-NL"/>
        </w:rPr>
        <w:t>Naast de fysieke aanwezigheid van automata, kwam de notie ook voor in het</w:t>
      </w:r>
      <w:r w:rsidR="00A54522" w:rsidRPr="008F60AF">
        <w:rPr>
          <w:color w:val="000000" w:themeColor="text1"/>
          <w:lang w:val="nl-NL"/>
        </w:rPr>
        <w:t xml:space="preserve"> Griekse</w:t>
      </w:r>
      <w:r w:rsidRPr="008F60AF">
        <w:rPr>
          <w:color w:val="000000" w:themeColor="text1"/>
          <w:lang w:val="nl-NL"/>
        </w:rPr>
        <w:t xml:space="preserve"> theater onder de term van “Deus Ex Machina</w:t>
      </w:r>
      <w:r w:rsidR="00A54522" w:rsidRPr="008F60AF">
        <w:rPr>
          <w:color w:val="000000" w:themeColor="text1"/>
          <w:lang w:val="nl-NL"/>
        </w:rPr>
        <w:t xml:space="preserve">”. </w:t>
      </w:r>
      <w:r w:rsidR="00800A5C" w:rsidRPr="008F60AF">
        <w:rPr>
          <w:color w:val="000000" w:themeColor="text1"/>
          <w:lang w:val="nl-NL"/>
        </w:rPr>
        <w:t xml:space="preserve">Het concept verwijst naar een </w:t>
      </w:r>
      <w:r w:rsidR="00E9479C" w:rsidRPr="008F60AF">
        <w:rPr>
          <w:color w:val="000000" w:themeColor="text1"/>
          <w:lang w:val="nl-NL"/>
        </w:rPr>
        <w:t xml:space="preserve">mechanische oplossing voor een schijnbaar onoplosbaar probleem. </w:t>
      </w:r>
      <w:r w:rsidR="001101EA" w:rsidRPr="008F60AF">
        <w:rPr>
          <w:color w:val="000000" w:themeColor="text1"/>
          <w:lang w:val="nl-NL"/>
        </w:rPr>
        <w:t xml:space="preserve">Aan de hand van een goddelijke interventie, wordt het gestelde probleem opgelost met als resultaat dat de honger van het publiek naar een resolutie evenwel </w:t>
      </w:r>
      <w:r w:rsidR="00B95E8D" w:rsidRPr="008F60AF">
        <w:rPr>
          <w:color w:val="000000" w:themeColor="text1"/>
          <w:lang w:val="nl-NL"/>
        </w:rPr>
        <w:t>gestild</w:t>
      </w:r>
      <w:r w:rsidR="001101EA" w:rsidRPr="008F60AF">
        <w:rPr>
          <w:color w:val="000000" w:themeColor="text1"/>
          <w:lang w:val="nl-NL"/>
        </w:rPr>
        <w:t xml:space="preserve"> wordt </w:t>
      </w:r>
      <w:r w:rsidR="001101EA" w:rsidRPr="008F60AF">
        <w:rPr>
          <w:color w:val="000000" w:themeColor="text1"/>
          <w:lang w:val="nl-NL"/>
        </w:rPr>
        <w:fldChar w:fldCharType="begin"/>
      </w:r>
      <w:r w:rsidR="004C4868" w:rsidRPr="008F60AF">
        <w:rPr>
          <w:color w:val="000000" w:themeColor="text1"/>
          <w:lang w:val="nl-NL"/>
        </w:rPr>
        <w:instrText xml:space="preserve"> ADDIN EN.CITE &lt;EndNote&gt;&lt;Cite&gt;&lt;Author&gt;Breton&lt;/Author&gt;&lt;Year&gt;2005&lt;/Year&gt;&lt;RecNum&gt;1340&lt;/RecNum&gt;&lt;DisplayText&gt;(Breton, 2005)&lt;/DisplayText&gt;&lt;record&gt;&lt;rec-number&gt;1340&lt;/rec-number&gt;&lt;foreign-keys&gt;&lt;key app="EN" db-id="tvw0xfa5br0zx0ez0v15dsexazwaa9zrwavw" timestamp="1589448350"&gt;1340&lt;/key&gt;&lt;/foreign-keys&gt;&lt;ref-type name="Journal Article"&gt;17&lt;/ref-type&gt;&lt;contributors&gt;&lt;authors&gt;&lt;author&gt;Breton, Rob&lt;/author&gt;&lt;/authors&gt;&lt;/contributors&gt;&lt;titles&gt;&lt;title&gt;Ghosts in the Machina: Plotting in Chartist and Working-Class Fiction&lt;/title&gt;&lt;secondary-title&gt;Victorian Studies&lt;/secondary-title&gt;&lt;/titles&gt;&lt;periodical&gt;&lt;full-title&gt;Victorian Studies&lt;/full-title&gt;&lt;/periodical&gt;&lt;pages&gt;557-575&lt;/pages&gt;&lt;volume&gt;47&lt;/volume&gt;&lt;number&gt;4&lt;/number&gt;&lt;dates&gt;&lt;year&gt;2005&lt;/year&gt;&lt;/dates&gt;&lt;publisher&gt;Indiana University Press&lt;/publisher&gt;&lt;isbn&gt;00425222, 15272052&lt;/isbn&gt;&lt;urls&gt;&lt;related-urls&gt;&lt;url&gt;www.jstor.org/stable/3829646&lt;/url&gt;&lt;/related-urls&gt;&lt;/urls&gt;&lt;custom1&gt;Full publication date: Summer, 2005&lt;/custom1&gt;&lt;remote-database-name&gt;JSTOR&lt;/remote-database-name&gt;&lt;/record&gt;&lt;/Cite&gt;&lt;/EndNote&gt;</w:instrText>
      </w:r>
      <w:r w:rsidR="001101EA" w:rsidRPr="008F60AF">
        <w:rPr>
          <w:color w:val="000000" w:themeColor="text1"/>
          <w:lang w:val="nl-NL"/>
        </w:rPr>
        <w:fldChar w:fldCharType="separate"/>
      </w:r>
      <w:r w:rsidR="001101EA" w:rsidRPr="008F60AF">
        <w:rPr>
          <w:noProof/>
          <w:color w:val="000000" w:themeColor="text1"/>
          <w:lang w:val="nl-NL"/>
        </w:rPr>
        <w:t>(Breton, 2005)</w:t>
      </w:r>
      <w:r w:rsidR="001101EA" w:rsidRPr="008F60AF">
        <w:rPr>
          <w:color w:val="000000" w:themeColor="text1"/>
          <w:lang w:val="nl-NL"/>
        </w:rPr>
        <w:fldChar w:fldCharType="end"/>
      </w:r>
      <w:r w:rsidR="001101EA" w:rsidRPr="008F60AF">
        <w:rPr>
          <w:color w:val="000000" w:themeColor="text1"/>
          <w:lang w:val="nl-NL"/>
        </w:rPr>
        <w:t>. Deze truc werd veel gebruikt door</w:t>
      </w:r>
      <w:r w:rsidR="00B95E8D" w:rsidRPr="008F60AF">
        <w:rPr>
          <w:color w:val="000000" w:themeColor="text1"/>
          <w:lang w:val="nl-NL"/>
        </w:rPr>
        <w:t xml:space="preserve"> onder andere</w:t>
      </w:r>
      <w:r w:rsidR="001101EA" w:rsidRPr="008F60AF">
        <w:rPr>
          <w:color w:val="000000" w:themeColor="text1"/>
          <w:lang w:val="nl-NL"/>
        </w:rPr>
        <w:t xml:space="preserve"> Euripides (485 voor Christus – </w:t>
      </w:r>
      <w:r w:rsidR="001101EA" w:rsidRPr="008F60AF">
        <w:rPr>
          <w:color w:val="000000" w:themeColor="text1"/>
          <w:lang w:val="nl-NL"/>
        </w:rPr>
        <w:lastRenderedPageBreak/>
        <w:t xml:space="preserve">406 voor Christus) </w:t>
      </w:r>
      <w:r w:rsidR="001101EA" w:rsidRPr="008F60AF">
        <w:rPr>
          <w:color w:val="000000" w:themeColor="text1"/>
          <w:lang w:val="nl-NL"/>
        </w:rPr>
        <w:fldChar w:fldCharType="begin"/>
      </w:r>
      <w:r w:rsidR="004C4868" w:rsidRPr="008F60AF">
        <w:rPr>
          <w:color w:val="000000" w:themeColor="text1"/>
          <w:lang w:val="nl-NL"/>
        </w:rPr>
        <w:instrText xml:space="preserve"> ADDIN EN.CITE &lt;EndNote&gt;&lt;Cite&gt;&lt;Author&gt;Brand&lt;/Author&gt;&lt;Year&gt;2019&lt;/Year&gt;&lt;RecNum&gt;1341&lt;/RecNum&gt;&lt;DisplayText&gt;(Brand, 2019)&lt;/DisplayText&gt;&lt;record&gt;&lt;rec-number&gt;1341&lt;/rec-number&gt;&lt;foreign-keys&gt;&lt;key app="EN" db-id="tvw0xfa5br0zx0ez0v15dsexazwaa9zrwavw" timestamp="1589448350"&gt;1341&lt;/key&gt;&lt;/foreign-keys&gt;&lt;ref-type name="Encyclopedia"&gt;53&lt;/ref-type&gt;&lt;contributors&gt;&lt;authors&gt;&lt;author&gt;Brand, Gerhard&lt;/author&gt;&lt;/authors&gt;&lt;/contributors&gt;&lt;titles&gt;&lt;title&gt;Euripides&lt;/title&gt;&lt;alt-title&gt;Salem Press Biographical Encyclopedia&lt;/alt-title&gt;&lt;/titles&gt;&lt;keywords&gt;&lt;keyword&gt;Euripides, ca. 480 B.C.-406 B.C.&lt;/keyword&gt;&lt;/keywords&gt;&lt;dates&gt;&lt;year&gt;2019&lt;/year&gt;&lt;/dates&gt;&lt;publisher&gt;Salem Press&lt;/publisher&gt;&lt;urls&gt;&lt;related-urls&gt;&lt;url&gt;https://vpn.uantwerpen.be?url=https%3a%2f%2fsearch.ebscohost.com%2flogin.aspx%3fdirect%3dtrue%26AuthType%3dip%2curl%2cuid%26db%3ders%26AN%3d88258732%26lang%3dnl%26site%3deds-live&lt;/url&gt;&lt;/related-urls&gt;&lt;/urls&gt;&lt;remote-database-name&gt;Research Starters&lt;/remote-database-name&gt;&lt;remote-database-provider&gt;EBSCOhost&lt;/remote-database-provider&gt;&lt;/record&gt;&lt;/Cite&gt;&lt;/EndNote&gt;</w:instrText>
      </w:r>
      <w:r w:rsidR="001101EA" w:rsidRPr="008F60AF">
        <w:rPr>
          <w:color w:val="000000" w:themeColor="text1"/>
          <w:lang w:val="nl-NL"/>
        </w:rPr>
        <w:fldChar w:fldCharType="separate"/>
      </w:r>
      <w:r w:rsidR="001101EA" w:rsidRPr="008F60AF">
        <w:rPr>
          <w:noProof/>
          <w:color w:val="000000" w:themeColor="text1"/>
          <w:lang w:val="nl-NL"/>
        </w:rPr>
        <w:t>(Brand, 2019)</w:t>
      </w:r>
      <w:r w:rsidR="001101EA" w:rsidRPr="008F60AF">
        <w:rPr>
          <w:color w:val="000000" w:themeColor="text1"/>
          <w:lang w:val="nl-NL"/>
        </w:rPr>
        <w:fldChar w:fldCharType="end"/>
      </w:r>
      <w:r w:rsidR="001101EA" w:rsidRPr="008F60AF">
        <w:rPr>
          <w:color w:val="000000" w:themeColor="text1"/>
          <w:lang w:val="nl-NL"/>
        </w:rPr>
        <w:t xml:space="preserve">. </w:t>
      </w:r>
      <w:r w:rsidR="00B95E8D" w:rsidRPr="008F60AF">
        <w:rPr>
          <w:color w:val="000000" w:themeColor="text1"/>
          <w:lang w:val="nl-NL"/>
        </w:rPr>
        <w:t xml:space="preserve">Bij het gebruik van deze techniek, verschijnt een god boven de bühne om voorspellingen over de toekomst te maken. Hiervoor werd gebruik gemaakt van een kraan die de acteur boven het podium liet zweven, als een god zijnde </w:t>
      </w:r>
      <w:r w:rsidR="00BF1378" w:rsidRPr="008F60AF">
        <w:rPr>
          <w:color w:val="000000" w:themeColor="text1"/>
          <w:lang w:val="nl-NL"/>
        </w:rPr>
        <w:fldChar w:fldCharType="begin"/>
      </w:r>
      <w:r w:rsidR="004C4868" w:rsidRPr="008F60AF">
        <w:rPr>
          <w:color w:val="000000" w:themeColor="text1"/>
          <w:lang w:val="nl-NL"/>
        </w:rPr>
        <w:instrText xml:space="preserve"> ADDIN EN.CITE &lt;EndNote&gt;&lt;Cite&gt;&lt;Author&gt;Johnston&lt;/Author&gt;&lt;Year&gt;2019&lt;/Year&gt;&lt;RecNum&gt;1342&lt;/RecNum&gt;&lt;DisplayText&gt;(Johnston, 2019)&lt;/DisplayText&gt;&lt;record&gt;&lt;rec-number&gt;1342&lt;/rec-number&gt;&lt;foreign-keys&gt;&lt;key app="EN" db-id="tvw0xfa5br0zx0ez0v15dsexazwaa9zrwavw" timestamp="1589448350"&gt;1342&lt;/key&gt;&lt;/foreign-keys&gt;&lt;ref-type name="Journal Article"&gt;17&lt;/ref-type&gt;&lt;contributors&gt;&lt;authors&gt;&lt;author&gt;Johnston, Paul G.&lt;/author&gt;&lt;/authors&gt;&lt;/contributors&gt;&lt;titles&gt;&lt;title&gt;Rethinking Medea and the Deus ex machina&lt;/title&gt;&lt;secondary-title&gt;Classical Philology&lt;/secondary-title&gt;&lt;/titles&gt;&lt;periodical&gt;&lt;full-title&gt;Classical Philology&lt;/full-title&gt;&lt;/periodical&gt;&lt;pages&gt;125-135&lt;/pages&gt;&lt;volume&gt;114&lt;/volume&gt;&lt;number&gt;1&lt;/number&gt;&lt;keywords&gt;&lt;keyword&gt;Deus ex machina&lt;/keyword&gt;&lt;keyword&gt;Hippolytus (Mythological character)&lt;/keyword&gt;&lt;keyword&gt;Classical philology periodicals&lt;/keyword&gt;&lt;keyword&gt;Aristotle, 384-322 B.C.&lt;/keyword&gt;&lt;keyword&gt;Medea (Play : Euripides)&lt;/keyword&gt;&lt;/keywords&gt;&lt;dates&gt;&lt;year&gt;2019&lt;/year&gt;&lt;pub-dates&gt;&lt;date&gt;01//&lt;/date&gt;&lt;/pub-dates&gt;&lt;/dates&gt;&lt;isbn&gt;0009837X&lt;/isbn&gt;&lt;accession-num&gt;133649007&lt;/accession-num&gt;&lt;work-type&gt;Article&lt;/work-type&gt;&lt;urls&gt;&lt;related-urls&gt;&lt;url&gt;https://vpn.uantwerpen.be?url=https%3a%2f%2fsearch.ebscohost.com%2flogin.aspx%3fdirect%3dtrue%26AuthType%3dip%2curl%2cuid%26db%3dhft%26AN%3d133649007%26lang%3dnl%26site%3deds-live&lt;/url&gt;&lt;/related-urls&gt;&lt;/urls&gt;&lt;electronic-resource-num&gt;10.1086/700920&lt;/electronic-resource-num&gt;&lt;remote-database-name&gt;Humanities Full Text (H.W. Wilson)&lt;/remote-database-name&gt;&lt;remote-database-provider&gt;EBSCOhost&lt;/remote-database-provider&gt;&lt;/record&gt;&lt;/Cite&gt;&lt;/EndNote&gt;</w:instrText>
      </w:r>
      <w:r w:rsidR="00BF1378" w:rsidRPr="008F60AF">
        <w:rPr>
          <w:color w:val="000000" w:themeColor="text1"/>
          <w:lang w:val="nl-NL"/>
        </w:rPr>
        <w:fldChar w:fldCharType="separate"/>
      </w:r>
      <w:r w:rsidR="00BF1378" w:rsidRPr="008F60AF">
        <w:rPr>
          <w:noProof/>
          <w:color w:val="000000" w:themeColor="text1"/>
          <w:lang w:val="nl-NL"/>
        </w:rPr>
        <w:t>(Johnston, 2019)</w:t>
      </w:r>
      <w:r w:rsidR="00BF1378" w:rsidRPr="008F60AF">
        <w:rPr>
          <w:color w:val="000000" w:themeColor="text1"/>
          <w:lang w:val="nl-NL"/>
        </w:rPr>
        <w:fldChar w:fldCharType="end"/>
      </w:r>
      <w:r w:rsidR="00BF1378" w:rsidRPr="008F60AF">
        <w:rPr>
          <w:color w:val="000000" w:themeColor="text1"/>
          <w:lang w:val="nl-NL"/>
        </w:rPr>
        <w:t>.</w:t>
      </w:r>
      <w:r w:rsidR="00B95E8D" w:rsidRPr="008F60AF">
        <w:rPr>
          <w:color w:val="000000" w:themeColor="text1"/>
          <w:lang w:val="nl-NL"/>
        </w:rPr>
        <w:t xml:space="preserve"> </w:t>
      </w:r>
    </w:p>
    <w:p w14:paraId="4C9F65D0" w14:textId="31B1FFEA" w:rsidR="00507E1F" w:rsidRPr="008F60AF" w:rsidRDefault="002408A0" w:rsidP="00F70F72">
      <w:pPr>
        <w:ind w:firstLine="708"/>
        <w:rPr>
          <w:color w:val="000000" w:themeColor="text1"/>
          <w:lang w:val="nl-NL"/>
        </w:rPr>
      </w:pPr>
      <w:r w:rsidRPr="008F60AF">
        <w:rPr>
          <w:color w:val="000000" w:themeColor="text1"/>
          <w:lang w:val="nl-NL"/>
        </w:rPr>
        <w:t>Het is dus duidelijk da</w:t>
      </w:r>
      <w:r w:rsidR="00DA1AC8" w:rsidRPr="008F60AF">
        <w:rPr>
          <w:color w:val="000000" w:themeColor="text1"/>
          <w:lang w:val="nl-NL"/>
        </w:rPr>
        <w:t xml:space="preserve">t het gedachtengoed van robots </w:t>
      </w:r>
      <w:r w:rsidR="00694FD8" w:rsidRPr="008F60AF">
        <w:rPr>
          <w:color w:val="000000" w:themeColor="text1"/>
          <w:lang w:val="nl-NL"/>
        </w:rPr>
        <w:t>veel verder teruggaat dan dat algemeen gedacht wordt.</w:t>
      </w:r>
      <w:r w:rsidR="001A37C4" w:rsidRPr="008F60AF">
        <w:rPr>
          <w:color w:val="000000" w:themeColor="text1"/>
          <w:lang w:val="nl-NL"/>
        </w:rPr>
        <w:t xml:space="preserve"> Het gebruik ervan in werken als </w:t>
      </w:r>
      <w:r w:rsidR="001A37C4" w:rsidRPr="008F60AF">
        <w:rPr>
          <w:i/>
          <w:color w:val="000000" w:themeColor="text1"/>
          <w:lang w:val="nl-NL"/>
        </w:rPr>
        <w:t>Ilias</w:t>
      </w:r>
      <w:r w:rsidR="001A37C4" w:rsidRPr="008F60AF">
        <w:rPr>
          <w:color w:val="000000" w:themeColor="text1"/>
          <w:lang w:val="nl-NL"/>
        </w:rPr>
        <w:t xml:space="preserve"> en </w:t>
      </w:r>
      <w:r w:rsidR="001A37C4" w:rsidRPr="008F60AF">
        <w:rPr>
          <w:i/>
          <w:color w:val="000000" w:themeColor="text1"/>
          <w:lang w:val="nl-NL"/>
        </w:rPr>
        <w:t xml:space="preserve">De Argonautica, </w:t>
      </w:r>
      <w:r w:rsidR="001A37C4" w:rsidRPr="008F60AF">
        <w:rPr>
          <w:color w:val="000000" w:themeColor="text1"/>
          <w:lang w:val="nl-NL"/>
        </w:rPr>
        <w:t>draagt een onderliggende boodschap, namelijk een van hoop. De humanoïde machines staan symbool voor een hoop op de ideale dienaar die steeds gehoorzaamt en nooit moe wordt</w:t>
      </w:r>
      <w:r w:rsidR="00E35A0D" w:rsidRPr="008F60AF">
        <w:rPr>
          <w:color w:val="000000" w:themeColor="text1"/>
          <w:lang w:val="nl-NL"/>
        </w:rPr>
        <w:t xml:space="preserve"> </w:t>
      </w:r>
      <w:r w:rsidR="00E35A0D" w:rsidRPr="008F60AF">
        <w:rPr>
          <w:color w:val="000000" w:themeColor="text1"/>
          <w:lang w:val="nl-NL"/>
        </w:rPr>
        <w:fldChar w:fldCharType="begin"/>
      </w:r>
      <w:r w:rsidR="004C4868" w:rsidRPr="008F60AF">
        <w:rPr>
          <w:color w:val="000000" w:themeColor="text1"/>
          <w:lang w:val="nl-NL"/>
        </w:rPr>
        <w:instrText xml:space="preserve"> ADDIN EN.CITE &lt;EndNote&gt;&lt;Cite&gt;&lt;Author&gt;Cave&lt;/Author&gt;&lt;Year&gt;2018&lt;/Year&gt;&lt;RecNum&gt;1312&lt;/RecNum&gt;&lt;DisplayText&gt;(Cave &amp;amp; Dihal, 2018)&lt;/DisplayText&gt;&lt;record&gt;&lt;rec-number&gt;1312&lt;/rec-number&gt;&lt;foreign-keys&gt;&lt;key app="EN" db-id="tvw0xfa5br0zx0ez0v15dsexazwaa9zrwavw" timestamp="1589448350"&gt;1312&lt;/key&gt;&lt;/foreign-keys&gt;&lt;ref-type name="Journal Article"&gt;17&lt;/ref-type&gt;&lt;contributors&gt;&lt;authors&gt;&lt;author&gt;Cave, Stephen&lt;/author&gt;&lt;author&gt;Dihal, Kanta&lt;/author&gt;&lt;/authors&gt;&lt;/contributors&gt;&lt;titles&gt;&lt;title&gt;Ancient dreams of intelligent machines: 3,000 years of robots&lt;/title&gt;&lt;secondary-title&gt;Nature&lt;/secondary-title&gt;&lt;/titles&gt;&lt;periodical&gt;&lt;full-title&gt;Nature&lt;/full-title&gt;&lt;/periodical&gt;&lt;pages&gt;473-475&lt;/pages&gt;&lt;volume&gt;559&lt;/volume&gt;&lt;dates&gt;&lt;year&gt;2018&lt;/year&gt;&lt;pub-dates&gt;&lt;date&gt;07/01&lt;/date&gt;&lt;/pub-dates&gt;&lt;/dates&gt;&lt;urls&gt;&lt;/urls&gt;&lt;electronic-resource-num&gt;10.1038/d41586-018-05773-y&lt;/electronic-resource-num&gt;&lt;/record&gt;&lt;/Cite&gt;&lt;/EndNote&gt;</w:instrText>
      </w:r>
      <w:r w:rsidR="00E35A0D" w:rsidRPr="008F60AF">
        <w:rPr>
          <w:color w:val="000000" w:themeColor="text1"/>
          <w:lang w:val="nl-NL"/>
        </w:rPr>
        <w:fldChar w:fldCharType="separate"/>
      </w:r>
      <w:r w:rsidR="00E35A0D" w:rsidRPr="008F60AF">
        <w:rPr>
          <w:noProof/>
          <w:color w:val="000000" w:themeColor="text1"/>
          <w:lang w:val="nl-NL"/>
        </w:rPr>
        <w:t>(Cave &amp; Dihal, 2018)</w:t>
      </w:r>
      <w:r w:rsidR="00E35A0D" w:rsidRPr="008F60AF">
        <w:rPr>
          <w:color w:val="000000" w:themeColor="text1"/>
          <w:lang w:val="nl-NL"/>
        </w:rPr>
        <w:fldChar w:fldCharType="end"/>
      </w:r>
      <w:r w:rsidR="001A37C4" w:rsidRPr="008F60AF">
        <w:rPr>
          <w:color w:val="000000" w:themeColor="text1"/>
          <w:lang w:val="nl-NL"/>
        </w:rPr>
        <w:t>.</w:t>
      </w:r>
    </w:p>
    <w:p w14:paraId="79FE6F29" w14:textId="77777777" w:rsidR="001A37C4" w:rsidRPr="008F60AF" w:rsidRDefault="001A37C4" w:rsidP="00BE0770">
      <w:pPr>
        <w:rPr>
          <w:color w:val="000000" w:themeColor="text1"/>
          <w:lang w:val="nl-NL"/>
        </w:rPr>
      </w:pPr>
    </w:p>
    <w:p w14:paraId="6EDEBC09" w14:textId="7426A1D9" w:rsidR="00001320" w:rsidRPr="008F60AF" w:rsidRDefault="00C21446" w:rsidP="00376ACE">
      <w:pPr>
        <w:pStyle w:val="Heading2"/>
        <w:rPr>
          <w:lang w:val="nl-NL"/>
        </w:rPr>
      </w:pPr>
      <w:bookmarkStart w:id="6" w:name="_Toc41145357"/>
      <w:r w:rsidRPr="008F60AF">
        <w:rPr>
          <w:lang w:val="nl-NL"/>
        </w:rPr>
        <w:t>Tijd van verva</w:t>
      </w:r>
      <w:r w:rsidR="00001320" w:rsidRPr="008F60AF">
        <w:rPr>
          <w:lang w:val="nl-NL"/>
        </w:rPr>
        <w:t>l</w:t>
      </w:r>
      <w:bookmarkEnd w:id="6"/>
    </w:p>
    <w:p w14:paraId="1690C8AD" w14:textId="2E0E73AF" w:rsidR="008B590C" w:rsidRPr="008F60AF" w:rsidRDefault="00001320" w:rsidP="00001320">
      <w:pPr>
        <w:rPr>
          <w:color w:val="000000" w:themeColor="text1"/>
          <w:lang w:val="nl-NL"/>
        </w:rPr>
      </w:pPr>
      <w:r w:rsidRPr="008F60AF">
        <w:rPr>
          <w:color w:val="000000" w:themeColor="text1"/>
          <w:lang w:val="nl-NL"/>
        </w:rPr>
        <w:t>Met een dalende invloed van de Grieken, verminderde ook sterk de interesse in automata. Er brak een periode aan waarin het Westen de technieken, geïntroducee</w:t>
      </w:r>
      <w:r w:rsidR="00227609" w:rsidRPr="008F60AF">
        <w:rPr>
          <w:color w:val="000000" w:themeColor="text1"/>
          <w:lang w:val="nl-NL"/>
        </w:rPr>
        <w:t>rd door de Grieken, verwaarloosde</w:t>
      </w:r>
      <w:r w:rsidRPr="008F60AF">
        <w:rPr>
          <w:color w:val="000000" w:themeColor="text1"/>
          <w:lang w:val="nl-NL"/>
        </w:rPr>
        <w:t xml:space="preserve">. </w:t>
      </w:r>
      <w:r w:rsidR="002517FE" w:rsidRPr="008F60AF">
        <w:rPr>
          <w:color w:val="000000" w:themeColor="text1"/>
          <w:lang w:val="nl-NL"/>
        </w:rPr>
        <w:t xml:space="preserve">Het is dankzij het Byzantijnse Rijk en de Arabische wereld dat de vaardigheden en kennis omtrent automata van de Grieken bewaard </w:t>
      </w:r>
      <w:r w:rsidR="00227609" w:rsidRPr="008F60AF">
        <w:rPr>
          <w:color w:val="000000" w:themeColor="text1"/>
          <w:lang w:val="nl-NL"/>
        </w:rPr>
        <w:t>bleef</w:t>
      </w:r>
      <w:r w:rsidR="002517FE" w:rsidRPr="008F60AF">
        <w:rPr>
          <w:color w:val="000000" w:themeColor="text1"/>
          <w:lang w:val="nl-NL"/>
        </w:rPr>
        <w:t>. Zo publiceerden in 850 na Christus de Banu Musa Broers ‘</w:t>
      </w:r>
      <w:r w:rsidR="002517FE" w:rsidRPr="008F60AF">
        <w:rPr>
          <w:i/>
          <w:color w:val="000000" w:themeColor="text1"/>
          <w:lang w:val="nl-NL"/>
        </w:rPr>
        <w:t>Book of Ingenious Devices’</w:t>
      </w:r>
      <w:r w:rsidR="006F53AF" w:rsidRPr="008F60AF">
        <w:rPr>
          <w:color w:val="000000" w:themeColor="text1"/>
          <w:lang w:val="nl-NL"/>
        </w:rPr>
        <w:t xml:space="preserve"> dat verscheidene </w:t>
      </w:r>
      <w:r w:rsidR="008B590C" w:rsidRPr="008F60AF">
        <w:rPr>
          <w:color w:val="000000" w:themeColor="text1"/>
          <w:lang w:val="nl-NL"/>
        </w:rPr>
        <w:t>voorbeelden</w:t>
      </w:r>
      <w:r w:rsidR="006F53AF" w:rsidRPr="008F60AF">
        <w:rPr>
          <w:color w:val="000000" w:themeColor="text1"/>
          <w:lang w:val="nl-NL"/>
        </w:rPr>
        <w:t xml:space="preserve"> bevatte</w:t>
      </w:r>
      <w:r w:rsidR="008B590C" w:rsidRPr="008F60AF">
        <w:rPr>
          <w:color w:val="000000" w:themeColor="text1"/>
          <w:lang w:val="nl-NL"/>
        </w:rPr>
        <w:t xml:space="preserve">. Het Westen stond </w:t>
      </w:r>
      <w:r w:rsidR="00B24D44" w:rsidRPr="008F60AF">
        <w:rPr>
          <w:color w:val="000000" w:themeColor="text1"/>
          <w:lang w:val="nl-NL"/>
        </w:rPr>
        <w:t>wantrouwig ten opzichte van deze machinerie</w:t>
      </w:r>
      <w:r w:rsidR="00B363F4" w:rsidRPr="008F60AF">
        <w:rPr>
          <w:color w:val="000000" w:themeColor="text1"/>
          <w:lang w:val="nl-NL"/>
        </w:rPr>
        <w:t xml:space="preserve"> </w:t>
      </w:r>
      <w:r w:rsidR="00B363F4" w:rsidRPr="008F60AF">
        <w:rPr>
          <w:color w:val="000000" w:themeColor="text1"/>
          <w:lang w:val="nl-NL"/>
        </w:rPr>
        <w:fldChar w:fldCharType="begin"/>
      </w:r>
      <w:r w:rsidR="004C4868" w:rsidRPr="008F60AF">
        <w:rPr>
          <w:color w:val="000000" w:themeColor="text1"/>
          <w:lang w:val="nl-NL"/>
        </w:rPr>
        <w:instrText xml:space="preserve"> ADDIN EN.CITE &lt;EndNote&gt;&lt;Cite&gt;&lt;Author&gt;Armand&lt;/Author&gt;&lt;Year&gt;1981&lt;/Year&gt;&lt;RecNum&gt;1322&lt;/RecNum&gt;&lt;DisplayText&gt;(Armand, 1981)&lt;/DisplayText&gt;&lt;record&gt;&lt;rec-number&gt;1322&lt;/rec-number&gt;&lt;foreign-keys&gt;&lt;key app="EN" db-id="tvw0xfa5br0zx0ez0v15dsexazwaa9zrwavw" timestamp="1589448350"&gt;1322&lt;/key&gt;&lt;/foreign-keys&gt;&lt;ref-type name="Journal Article"&gt;17&lt;/ref-type&gt;&lt;contributors&gt;&lt;authors&gt;&lt;author&gt;Armand, Colin&lt;/author&gt;&lt;/authors&gt;&lt;/contributors&gt;&lt;titles&gt;&lt;title&gt;Banû Mûsa [=les fils de Moûsa], Kitâb al-hiyal, The Book of ingenious devices [le livre des dispositifs ingénieux], transl. and annotated by Donald R. Hill&lt;/title&gt;&lt;secondary-title&gt;Revue d&amp;apos;histoire des sciences&lt;/secondary-title&gt;&lt;/titles&gt;&lt;periodical&gt;&lt;full-title&gt;Revue d&amp;apos;histoire des sciences&lt;/full-title&gt;&lt;/periodical&gt;&lt;pages&gt;81-81&lt;/pages&gt;&lt;volume&gt;34&lt;/volume&gt;&lt;number&gt;1&lt;/number&gt;&lt;dates&gt;&lt;year&gt;1981&lt;/year&gt;&lt;pub-dates&gt;&lt;date&gt;01/01/&lt;/date&gt;&lt;/pub-dates&gt;&lt;/dates&gt;&lt;pub-location&gt;nL&lt;/pub-location&gt;&lt;publisher&gt;PERSEE&lt;/publisher&gt;&lt;isbn&gt;0151-4105&lt;/isbn&gt;&lt;accession-num&gt;edsper.rhs.0151.4105.1981.num.34.1.1751&lt;/accession-num&gt;&lt;work-type&gt;compterendu&lt;/work-type&gt;&lt;urls&gt;&lt;related-urls&gt;&lt;url&gt;https://vpn.uantwerpen.be?url=https%3a%2f%2fsearch.ebscohost.com%2flogin.aspx%3fdirect%3dtrue%26AuthType%3dip%2curl%2cuid%26db%3dedsper%26AN%3dedsper.rhs.0151.4105.1981.num.34.1.1751%26lang%3dnl%26site%3deds-live&lt;/url&gt;&lt;/related-urls&gt;&lt;/urls&gt;&lt;remote-database-name&gt;Persée&lt;/remote-database-name&gt;&lt;remote-database-provider&gt;EBSCOhost&lt;/remote-database-provider&gt;&lt;/record&gt;&lt;/Cite&gt;&lt;/EndNote&gt;</w:instrText>
      </w:r>
      <w:r w:rsidR="00B363F4" w:rsidRPr="008F60AF">
        <w:rPr>
          <w:color w:val="000000" w:themeColor="text1"/>
          <w:lang w:val="nl-NL"/>
        </w:rPr>
        <w:fldChar w:fldCharType="separate"/>
      </w:r>
      <w:r w:rsidR="00B363F4" w:rsidRPr="008F60AF">
        <w:rPr>
          <w:noProof/>
          <w:color w:val="000000" w:themeColor="text1"/>
          <w:lang w:val="nl-NL"/>
        </w:rPr>
        <w:t>(Armand, 1981)</w:t>
      </w:r>
      <w:r w:rsidR="00B363F4" w:rsidRPr="008F60AF">
        <w:rPr>
          <w:color w:val="000000" w:themeColor="text1"/>
          <w:lang w:val="nl-NL"/>
        </w:rPr>
        <w:fldChar w:fldCharType="end"/>
      </w:r>
      <w:r w:rsidR="008B590C" w:rsidRPr="008F60AF">
        <w:rPr>
          <w:color w:val="000000" w:themeColor="text1"/>
          <w:lang w:val="nl-NL"/>
        </w:rPr>
        <w:t xml:space="preserve">. Zij zagen het Oosten als </w:t>
      </w:r>
      <w:r w:rsidR="00B24D44" w:rsidRPr="008F60AF">
        <w:rPr>
          <w:color w:val="000000" w:themeColor="text1"/>
          <w:lang w:val="nl-NL"/>
        </w:rPr>
        <w:t>ongelovig</w:t>
      </w:r>
      <w:r w:rsidR="008B590C" w:rsidRPr="008F60AF">
        <w:rPr>
          <w:color w:val="000000" w:themeColor="text1"/>
          <w:lang w:val="nl-NL"/>
        </w:rPr>
        <w:t xml:space="preserve"> en deze technieken werden </w:t>
      </w:r>
      <w:r w:rsidR="00B24D44" w:rsidRPr="008F60AF">
        <w:rPr>
          <w:color w:val="000000" w:themeColor="text1"/>
          <w:lang w:val="nl-NL"/>
        </w:rPr>
        <w:t xml:space="preserve">bijgevolg met deze ongelovigheid </w:t>
      </w:r>
      <w:r w:rsidR="008B590C" w:rsidRPr="008F60AF">
        <w:rPr>
          <w:color w:val="000000" w:themeColor="text1"/>
          <w:lang w:val="nl-NL"/>
        </w:rPr>
        <w:t>in verband gebracht</w:t>
      </w:r>
      <w:r w:rsidR="00E35A0D" w:rsidRPr="008F60AF">
        <w:rPr>
          <w:color w:val="000000" w:themeColor="text1"/>
          <w:lang w:val="nl-NL"/>
        </w:rPr>
        <w:t xml:space="preserve"> </w:t>
      </w:r>
      <w:r w:rsidR="00E35A0D" w:rsidRPr="008F60AF">
        <w:rPr>
          <w:color w:val="000000" w:themeColor="text1"/>
          <w:lang w:val="nl-NL"/>
        </w:rPr>
        <w:fldChar w:fldCharType="begin"/>
      </w:r>
      <w:r w:rsidR="004C4868" w:rsidRPr="008F60AF">
        <w:rPr>
          <w:color w:val="000000" w:themeColor="text1"/>
          <w:lang w:val="nl-NL"/>
        </w:rPr>
        <w:instrText xml:space="preserve"> ADDIN EN.CITE &lt;EndNote&gt;&lt;Cite&gt;&lt;Author&gt;Cave&lt;/Author&gt;&lt;Year&gt;2018&lt;/Year&gt;&lt;RecNum&gt;1312&lt;/RecNum&gt;&lt;DisplayText&gt;(Cave &amp;amp; Dihal, 2018)&lt;/DisplayText&gt;&lt;record&gt;&lt;rec-number&gt;1312&lt;/rec-number&gt;&lt;foreign-keys&gt;&lt;key app="EN" db-id="tvw0xfa5br0zx0ez0v15dsexazwaa9zrwavw" timestamp="1589448350"&gt;1312&lt;/key&gt;&lt;/foreign-keys&gt;&lt;ref-type name="Journal Article"&gt;17&lt;/ref-type&gt;&lt;contributors&gt;&lt;authors&gt;&lt;author&gt;Cave, Stephen&lt;/author&gt;&lt;author&gt;Dihal, Kanta&lt;/author&gt;&lt;/authors&gt;&lt;/contributors&gt;&lt;titles&gt;&lt;title&gt;Ancient dreams of intelligent machines: 3,000 years of robots&lt;/title&gt;&lt;secondary-title&gt;Nature&lt;/secondary-title&gt;&lt;/titles&gt;&lt;periodical&gt;&lt;full-title&gt;Nature&lt;/full-title&gt;&lt;/periodical&gt;&lt;pages&gt;473-475&lt;/pages&gt;&lt;volume&gt;559&lt;/volume&gt;&lt;dates&gt;&lt;year&gt;2018&lt;/year&gt;&lt;pub-dates&gt;&lt;date&gt;07/01&lt;/date&gt;&lt;/pub-dates&gt;&lt;/dates&gt;&lt;urls&gt;&lt;/urls&gt;&lt;electronic-resource-num&gt;10.1038/d41586-018-05773-y&lt;/electronic-resource-num&gt;&lt;/record&gt;&lt;/Cite&gt;&lt;/EndNote&gt;</w:instrText>
      </w:r>
      <w:r w:rsidR="00E35A0D" w:rsidRPr="008F60AF">
        <w:rPr>
          <w:color w:val="000000" w:themeColor="text1"/>
          <w:lang w:val="nl-NL"/>
        </w:rPr>
        <w:fldChar w:fldCharType="separate"/>
      </w:r>
      <w:r w:rsidR="00E35A0D" w:rsidRPr="008F60AF">
        <w:rPr>
          <w:noProof/>
          <w:color w:val="000000" w:themeColor="text1"/>
          <w:lang w:val="nl-NL"/>
        </w:rPr>
        <w:t>(Cave &amp; Dihal, 2018)</w:t>
      </w:r>
      <w:r w:rsidR="00E35A0D" w:rsidRPr="008F60AF">
        <w:rPr>
          <w:color w:val="000000" w:themeColor="text1"/>
          <w:lang w:val="nl-NL"/>
        </w:rPr>
        <w:fldChar w:fldCharType="end"/>
      </w:r>
      <w:r w:rsidR="008B590C" w:rsidRPr="008F60AF">
        <w:rPr>
          <w:color w:val="000000" w:themeColor="text1"/>
          <w:lang w:val="nl-NL"/>
        </w:rPr>
        <w:t>.</w:t>
      </w:r>
    </w:p>
    <w:p w14:paraId="0AF39EC3" w14:textId="11AE1D75" w:rsidR="008B590C" w:rsidRPr="008F60AF" w:rsidRDefault="008B590C" w:rsidP="00001320">
      <w:pPr>
        <w:rPr>
          <w:color w:val="000000" w:themeColor="text1"/>
          <w:lang w:val="nl-NL"/>
        </w:rPr>
      </w:pPr>
    </w:p>
    <w:p w14:paraId="54EDE5B0" w14:textId="2FA0F63D" w:rsidR="008B590C" w:rsidRPr="008F60AF" w:rsidRDefault="008B590C" w:rsidP="008B590C">
      <w:pPr>
        <w:pStyle w:val="Heading2"/>
        <w:rPr>
          <w:lang w:val="nl-NL"/>
        </w:rPr>
      </w:pPr>
      <w:bookmarkStart w:id="7" w:name="_Toc41145358"/>
      <w:r w:rsidRPr="008F60AF">
        <w:rPr>
          <w:lang w:val="nl-NL"/>
        </w:rPr>
        <w:t>Heropleving</w:t>
      </w:r>
      <w:bookmarkEnd w:id="7"/>
    </w:p>
    <w:p w14:paraId="2B4DE8FF" w14:textId="6BAEBC6E" w:rsidR="008B590C" w:rsidRPr="008F60AF" w:rsidRDefault="008B590C" w:rsidP="008B590C">
      <w:pPr>
        <w:rPr>
          <w:color w:val="000000" w:themeColor="text1"/>
          <w:lang w:val="nl-NL"/>
        </w:rPr>
      </w:pPr>
      <w:r w:rsidRPr="008F60AF">
        <w:rPr>
          <w:color w:val="000000" w:themeColor="text1"/>
          <w:lang w:val="nl-NL"/>
        </w:rPr>
        <w:t>In de dertiende eeuw werd de Westerse interesse opnieuw aangewakkerd. Het prestigieus karakter van dergelijke machinerie werd ingezien en zij sijpelden door tot in verschillende hoven om bezoekers van hun sokken te blazen. Een voorbeeld hiervan valt terug te vinden bij de Graaf van Artois in het kasteel van Hesdin, gelegen in het huidige Noord-Frankrijk. De graaf had een groep van gemechaniseerde dieren en androïden voor ogen die konden interageren met zijn gasten</w:t>
      </w:r>
      <w:r w:rsidR="00DA657A" w:rsidRPr="008F60AF">
        <w:rPr>
          <w:color w:val="000000" w:themeColor="text1"/>
          <w:lang w:val="nl-NL"/>
        </w:rPr>
        <w:t xml:space="preserve"> </w:t>
      </w:r>
      <w:r w:rsidR="00DA657A" w:rsidRPr="008F60AF">
        <w:rPr>
          <w:color w:val="000000" w:themeColor="text1"/>
          <w:lang w:val="nl-NL"/>
        </w:rPr>
        <w:fldChar w:fldCharType="begin"/>
      </w:r>
      <w:r w:rsidR="004C4868" w:rsidRPr="008F60AF">
        <w:rPr>
          <w:color w:val="000000" w:themeColor="text1"/>
          <w:lang w:val="nl-NL"/>
        </w:rPr>
        <w:instrText xml:space="preserve"> ADDIN EN.CITE &lt;EndNote&gt;&lt;Cite&gt;&lt;Author&gt;LaGrandeur&lt;/Author&gt;&lt;Year&gt;2013&lt;/Year&gt;&lt;RecNum&gt;1326&lt;/RecNum&gt;&lt;DisplayText&gt;(LaGrandeur, 2013)&lt;/DisplayText&gt;&lt;record&gt;&lt;rec-number&gt;1326&lt;/rec-number&gt;&lt;foreign-keys&gt;&lt;key app="EN" db-id="tvw0xfa5br0zx0ez0v15dsexazwaa9zrwavw" timestamp="1589448350"&gt;1326&lt;/key&gt;&lt;/foreign-keys&gt;&lt;ref-type name="Book"&gt;6&lt;/ref-type&gt;&lt;contributors&gt;&lt;authors&gt;&lt;author&gt;Kevin LaGrandeur&lt;/author&gt;&lt;/authors&gt;&lt;/contributors&gt;&lt;titles&gt;&lt;title&gt;Androids and Intelligent Networks in Early Modern Literature and Culture: Artificial Slaves&lt;/title&gt;&lt;/titles&gt;&lt;pages&gt;207&lt;/pages&gt;&lt;volume&gt;22&lt;/volume&gt;&lt;section&gt;42&lt;/section&gt;&lt;dates&gt;&lt;year&gt;2013&lt;/year&gt;&lt;/dates&gt;&lt;publisher&gt;Routledge&lt;/publisher&gt;&lt;isbn&gt;9780415631211&lt;/isbn&gt;&lt;urls&gt;&lt;/urls&gt;&lt;/record&gt;&lt;/Cite&gt;&lt;/EndNote&gt;</w:instrText>
      </w:r>
      <w:r w:rsidR="00DA657A" w:rsidRPr="008F60AF">
        <w:rPr>
          <w:color w:val="000000" w:themeColor="text1"/>
          <w:lang w:val="nl-NL"/>
        </w:rPr>
        <w:fldChar w:fldCharType="separate"/>
      </w:r>
      <w:r w:rsidR="00DA657A" w:rsidRPr="008F60AF">
        <w:rPr>
          <w:noProof/>
          <w:color w:val="000000" w:themeColor="text1"/>
          <w:lang w:val="nl-NL"/>
        </w:rPr>
        <w:t>(LaGrandeur, 2013)</w:t>
      </w:r>
      <w:r w:rsidR="00DA657A" w:rsidRPr="008F60AF">
        <w:rPr>
          <w:color w:val="000000" w:themeColor="text1"/>
          <w:lang w:val="nl-NL"/>
        </w:rPr>
        <w:fldChar w:fldCharType="end"/>
      </w:r>
      <w:r w:rsidRPr="008F60AF">
        <w:rPr>
          <w:color w:val="000000" w:themeColor="text1"/>
          <w:lang w:val="nl-NL"/>
        </w:rPr>
        <w:t>. Ook hier speelt dus duidelijk een aspect van prestige een grote rol.</w:t>
      </w:r>
    </w:p>
    <w:p w14:paraId="6EDD212E" w14:textId="71617535" w:rsidR="00C53828" w:rsidRPr="008F60AF" w:rsidRDefault="008B590C" w:rsidP="008B590C">
      <w:pPr>
        <w:rPr>
          <w:color w:val="000000" w:themeColor="text1"/>
          <w:lang w:val="nl-NL"/>
        </w:rPr>
      </w:pPr>
      <w:r w:rsidRPr="008F60AF">
        <w:rPr>
          <w:color w:val="000000" w:themeColor="text1"/>
          <w:lang w:val="nl-NL"/>
        </w:rPr>
        <w:tab/>
      </w:r>
      <w:r w:rsidR="003408E5" w:rsidRPr="008F60AF">
        <w:rPr>
          <w:color w:val="000000" w:themeColor="text1"/>
          <w:lang w:val="nl-NL"/>
        </w:rPr>
        <w:t xml:space="preserve">Samen met de heropleving </w:t>
      </w:r>
      <w:r w:rsidR="00743561" w:rsidRPr="008F60AF">
        <w:rPr>
          <w:color w:val="000000" w:themeColor="text1"/>
          <w:lang w:val="nl-NL"/>
        </w:rPr>
        <w:t xml:space="preserve">ontstonden ook meer duistere thema’s. Zo zouden de grote middeleeuwse denkers Roger Bacon en Albertus Magnus een bronzen hoofd hebben gecreëerd dat op elke vraag een antwoord zou hebben. Deze “orakels” </w:t>
      </w:r>
      <w:r w:rsidR="00311E5C" w:rsidRPr="008F60AF">
        <w:rPr>
          <w:color w:val="000000" w:themeColor="text1"/>
          <w:lang w:val="nl-NL"/>
        </w:rPr>
        <w:t>deden</w:t>
      </w:r>
      <w:r w:rsidR="00743561" w:rsidRPr="008F60AF">
        <w:rPr>
          <w:color w:val="000000" w:themeColor="text1"/>
          <w:lang w:val="nl-NL"/>
        </w:rPr>
        <w:t xml:space="preserve"> de mensen een sceptische houding innemen ten opzichte van der</w:t>
      </w:r>
      <w:r w:rsidR="00621E24" w:rsidRPr="008F60AF">
        <w:rPr>
          <w:color w:val="000000" w:themeColor="text1"/>
          <w:lang w:val="nl-NL"/>
        </w:rPr>
        <w:t>gelijke concepten. Deze verhalen werden vooral als zogenaamde “</w:t>
      </w:r>
      <w:r w:rsidR="00621E24" w:rsidRPr="008F60AF">
        <w:rPr>
          <w:i/>
          <w:iCs/>
          <w:color w:val="000000" w:themeColor="text1"/>
          <w:lang w:val="nl-NL"/>
        </w:rPr>
        <w:t>cautionary tales</w:t>
      </w:r>
      <w:r w:rsidR="00621E24" w:rsidRPr="008F60AF">
        <w:rPr>
          <w:color w:val="000000" w:themeColor="text1"/>
          <w:lang w:val="nl-NL"/>
        </w:rPr>
        <w:t>” gezien</w:t>
      </w:r>
      <w:r w:rsidR="00311E5C" w:rsidRPr="008F60AF">
        <w:rPr>
          <w:color w:val="000000" w:themeColor="text1"/>
          <w:lang w:val="nl-NL"/>
        </w:rPr>
        <w:t>, waarin een duidelijke waarschuwende ondertoon aanwezig was</w:t>
      </w:r>
      <w:r w:rsidR="00776EDB" w:rsidRPr="008F60AF">
        <w:rPr>
          <w:color w:val="000000" w:themeColor="text1"/>
          <w:lang w:val="nl-NL"/>
        </w:rPr>
        <w:t xml:space="preserve"> </w:t>
      </w:r>
      <w:r w:rsidR="00685FD5" w:rsidRPr="008F60AF">
        <w:rPr>
          <w:color w:val="000000" w:themeColor="text1"/>
          <w:lang w:val="nl-NL"/>
        </w:rPr>
        <w:fldChar w:fldCharType="begin"/>
      </w:r>
      <w:r w:rsidR="004C4868" w:rsidRPr="008F60AF">
        <w:rPr>
          <w:color w:val="000000" w:themeColor="text1"/>
          <w:lang w:val="nl-NL"/>
        </w:rPr>
        <w:instrText xml:space="preserve"> ADDIN EN.CITE &lt;EndNote&gt;&lt;Cite&gt;&lt;Author&gt;Cave&lt;/Author&gt;&lt;Year&gt;2018&lt;/Year&gt;&lt;RecNum&gt;1312&lt;/RecNum&gt;&lt;DisplayText&gt;(Cave &amp;amp; Dihal, 2018)&lt;/DisplayText&gt;&lt;record&gt;&lt;rec-number&gt;1312&lt;/rec-number&gt;&lt;foreign-keys&gt;&lt;key app="EN" db-id="tvw0xfa5br0zx0ez0v15dsexazwaa9zrwavw" timestamp="1589448350"&gt;1312&lt;/key&gt;&lt;/foreign-keys&gt;&lt;ref-type name="Journal Article"&gt;17&lt;/ref-type&gt;&lt;contributors&gt;&lt;authors&gt;&lt;author&gt;Cave, Stephen&lt;/author&gt;&lt;author&gt;Dihal, Kanta&lt;/author&gt;&lt;/authors&gt;&lt;/contributors&gt;&lt;titles&gt;&lt;title&gt;Ancient dreams of intelligent machines: 3,000 years of robots&lt;/title&gt;&lt;secondary-title&gt;Nature&lt;/secondary-title&gt;&lt;/titles&gt;&lt;periodical&gt;&lt;full-title&gt;Nature&lt;/full-title&gt;&lt;/periodical&gt;&lt;pages&gt;473-475&lt;/pages&gt;&lt;volume&gt;559&lt;/volume&gt;&lt;dates&gt;&lt;year&gt;2018&lt;/year&gt;&lt;pub-dates&gt;&lt;date&gt;07/01&lt;/date&gt;&lt;/pub-dates&gt;&lt;/dates&gt;&lt;urls&gt;&lt;/urls&gt;&lt;electronic-resource-num&gt;10.1038/d41586-018-05773-y&lt;/electronic-resource-num&gt;&lt;/record&gt;&lt;/Cite&gt;&lt;/EndNote&gt;</w:instrText>
      </w:r>
      <w:r w:rsidR="00685FD5" w:rsidRPr="008F60AF">
        <w:rPr>
          <w:color w:val="000000" w:themeColor="text1"/>
          <w:lang w:val="nl-NL"/>
        </w:rPr>
        <w:fldChar w:fldCharType="separate"/>
      </w:r>
      <w:r w:rsidR="00685FD5" w:rsidRPr="008F60AF">
        <w:rPr>
          <w:noProof/>
          <w:color w:val="000000" w:themeColor="text1"/>
          <w:lang w:val="nl-NL"/>
        </w:rPr>
        <w:t>(Cave &amp; Dihal, 2018)</w:t>
      </w:r>
      <w:r w:rsidR="00685FD5" w:rsidRPr="008F60AF">
        <w:rPr>
          <w:color w:val="000000" w:themeColor="text1"/>
          <w:lang w:val="nl-NL"/>
        </w:rPr>
        <w:fldChar w:fldCharType="end"/>
      </w:r>
      <w:r w:rsidR="00621E24" w:rsidRPr="008F60AF">
        <w:rPr>
          <w:color w:val="000000" w:themeColor="text1"/>
          <w:lang w:val="nl-NL"/>
        </w:rPr>
        <w:t xml:space="preserve">. Er kan een link met de mythe van Prometheus gelegd worden waarin </w:t>
      </w:r>
      <w:r w:rsidR="00752620" w:rsidRPr="008F60AF">
        <w:rPr>
          <w:color w:val="000000" w:themeColor="text1"/>
          <w:lang w:val="nl-NL"/>
        </w:rPr>
        <w:t xml:space="preserve">de god het vuur aan de mensen, de gewone stervelingen schonk. </w:t>
      </w:r>
      <w:r w:rsidR="00311E5C" w:rsidRPr="008F60AF">
        <w:rPr>
          <w:color w:val="000000" w:themeColor="text1"/>
          <w:lang w:val="nl-NL"/>
        </w:rPr>
        <w:t>Dat</w:t>
      </w:r>
      <w:r w:rsidR="00752620" w:rsidRPr="008F60AF">
        <w:rPr>
          <w:color w:val="000000" w:themeColor="text1"/>
          <w:lang w:val="nl-NL"/>
        </w:rPr>
        <w:t xml:space="preserve"> vuur, net zoals het bronzen hoofd dat op elke vraag het antwoord</w:t>
      </w:r>
      <w:r w:rsidR="00621E24" w:rsidRPr="008F60AF">
        <w:rPr>
          <w:color w:val="000000" w:themeColor="text1"/>
          <w:lang w:val="nl-NL"/>
        </w:rPr>
        <w:t xml:space="preserve"> </w:t>
      </w:r>
      <w:r w:rsidR="00752620" w:rsidRPr="008F60AF">
        <w:rPr>
          <w:color w:val="000000" w:themeColor="text1"/>
          <w:lang w:val="nl-NL"/>
        </w:rPr>
        <w:t>weet, is een macht te groot voor d</w:t>
      </w:r>
      <w:r w:rsidR="007B2AE2" w:rsidRPr="008F60AF">
        <w:rPr>
          <w:color w:val="000000" w:themeColor="text1"/>
          <w:lang w:val="nl-NL"/>
        </w:rPr>
        <w:t>e mens om te beheersen</w:t>
      </w:r>
      <w:r w:rsidR="008B1FD2" w:rsidRPr="008F60AF">
        <w:rPr>
          <w:color w:val="000000" w:themeColor="text1"/>
          <w:lang w:val="nl-NL"/>
        </w:rPr>
        <w:t xml:space="preserve"> </w:t>
      </w:r>
      <w:r w:rsidR="008B1FD2" w:rsidRPr="008F60AF">
        <w:rPr>
          <w:color w:val="000000" w:themeColor="text1"/>
          <w:lang w:val="nl-NL"/>
        </w:rPr>
        <w:fldChar w:fldCharType="begin"/>
      </w:r>
      <w:r w:rsidR="004C4868" w:rsidRPr="008F60AF">
        <w:rPr>
          <w:color w:val="000000" w:themeColor="text1"/>
          <w:lang w:val="nl-NL"/>
        </w:rPr>
        <w:instrText xml:space="preserve"> ADDIN EN.CITE &lt;EndNote&gt;&lt;Cite&gt;&lt;Author&gt;Rector&lt;/Author&gt;&lt;Year&gt;2020&lt;/Year&gt;&lt;RecNum&gt;1327&lt;/RecNum&gt;&lt;DisplayText&gt;(Rector, 2020)&lt;/DisplayText&gt;&lt;record&gt;&lt;rec-number&gt;1327&lt;/rec-number&gt;&lt;foreign-keys&gt;&lt;key app="EN" db-id="tvw0xfa5br0zx0ez0v15dsexazwaa9zrwavw" timestamp="1589448350"&gt;1327&lt;/key&gt;&lt;/foreign-keys&gt;&lt;ref-type name="Encyclopedia"&gt;53&lt;/ref-type&gt;&lt;contributors&gt;&lt;authors&gt;&lt;author&gt;Rector, Rebecca Kraft M. L. S.&lt;/author&gt;&lt;/authors&gt;&lt;/contributors&gt;&lt;titles&gt;&lt;title&gt;Prometheus (deity)&lt;/title&gt;&lt;alt-title&gt;Salem Press Encyclopedia&lt;/alt-title&gt;&lt;/titles&gt;&lt;keywords&gt;&lt;keyword&gt;Prometheus (Greek deity)&lt;/keyword&gt;&lt;keyword&gt;Greek gods&lt;/keyword&gt;&lt;keyword&gt;Greek mythology&lt;/keyword&gt;&lt;/keywords&gt;&lt;dates&gt;&lt;year&gt;2020&lt;/year&gt;&lt;/dates&gt;&lt;publisher&gt;Salem Press&lt;/publisher&gt;&lt;urls&gt;&lt;related-urls&gt;&lt;url&gt;https://vpn.uantwerpen.be?url=https%3a%2f%2fsearch.ebscohost.com%2flogin.aspx%3fdirect%3dtrue%26AuthType%3dip%2curl%2cuid%26db%3ders%26AN%3d87324493%26lang%3dnl%26site%3deds-live&lt;/url&gt;&lt;/related-urls&gt;&lt;/urls&gt;&lt;remote-database-name&gt;Research Starters&lt;/remote-database-name&gt;&lt;remote-database-provider&gt;EBSCOhost&lt;/remote-database-provider&gt;&lt;/record&gt;&lt;/Cite&gt;&lt;/EndNote&gt;</w:instrText>
      </w:r>
      <w:r w:rsidR="008B1FD2" w:rsidRPr="008F60AF">
        <w:rPr>
          <w:color w:val="000000" w:themeColor="text1"/>
          <w:lang w:val="nl-NL"/>
        </w:rPr>
        <w:fldChar w:fldCharType="separate"/>
      </w:r>
      <w:r w:rsidR="008B1FD2" w:rsidRPr="008F60AF">
        <w:rPr>
          <w:noProof/>
          <w:color w:val="000000" w:themeColor="text1"/>
          <w:lang w:val="nl-NL"/>
        </w:rPr>
        <w:t>(Rector, 2020)</w:t>
      </w:r>
      <w:r w:rsidR="008B1FD2" w:rsidRPr="008F60AF">
        <w:rPr>
          <w:color w:val="000000" w:themeColor="text1"/>
          <w:lang w:val="nl-NL"/>
        </w:rPr>
        <w:fldChar w:fldCharType="end"/>
      </w:r>
      <w:r w:rsidR="007B2AE2" w:rsidRPr="008F60AF">
        <w:rPr>
          <w:color w:val="000000" w:themeColor="text1"/>
          <w:lang w:val="nl-NL"/>
        </w:rPr>
        <w:t xml:space="preserve">. Desondanks </w:t>
      </w:r>
      <w:r w:rsidR="00C53828" w:rsidRPr="008F60AF">
        <w:rPr>
          <w:color w:val="000000" w:themeColor="text1"/>
          <w:lang w:val="nl-NL"/>
        </w:rPr>
        <w:t>deze twijfelachtige houding bleef het concept van een machinale humanoïde bestaan en floreerde deze zelfs nog sterker in de Renaissance.</w:t>
      </w:r>
    </w:p>
    <w:p w14:paraId="506049C9" w14:textId="77777777" w:rsidR="00C53828" w:rsidRPr="008F60AF" w:rsidRDefault="00C53828" w:rsidP="008B590C">
      <w:pPr>
        <w:rPr>
          <w:color w:val="000000" w:themeColor="text1"/>
          <w:lang w:val="nl-NL"/>
        </w:rPr>
      </w:pPr>
    </w:p>
    <w:p w14:paraId="18FB95C3" w14:textId="436DB222" w:rsidR="00C53828" w:rsidRPr="008F60AF" w:rsidRDefault="00C53828" w:rsidP="00C53828">
      <w:pPr>
        <w:pStyle w:val="Heading2"/>
        <w:rPr>
          <w:lang w:val="nl-NL"/>
        </w:rPr>
      </w:pPr>
      <w:bookmarkStart w:id="8" w:name="_Toc41145359"/>
      <w:r w:rsidRPr="008F60AF">
        <w:rPr>
          <w:lang w:val="nl-NL"/>
        </w:rPr>
        <w:lastRenderedPageBreak/>
        <w:t>Renaissance</w:t>
      </w:r>
      <w:bookmarkEnd w:id="8"/>
    </w:p>
    <w:p w14:paraId="72FECAA2" w14:textId="37A4354C" w:rsidR="00C53828" w:rsidRPr="008F60AF" w:rsidRDefault="00C53828" w:rsidP="00C53828">
      <w:pPr>
        <w:rPr>
          <w:color w:val="000000" w:themeColor="text1"/>
          <w:lang w:val="nl-NL"/>
        </w:rPr>
      </w:pPr>
      <w:r w:rsidRPr="008F60AF">
        <w:rPr>
          <w:color w:val="000000" w:themeColor="text1"/>
          <w:lang w:val="nl-NL"/>
        </w:rPr>
        <w:t xml:space="preserve">De Renaissance was een periode van culturele en technische innovatie. Er heerste een algemeen gevoel van verbazing als het op automata aankwam. Deze machinerie vond zijn weg naar het leven van de gewone mens. Ze verscheen in de vorm van geautomatiseerde engelen in kerken, maar ook bijvoorbeeld Neptunus-automata werden in </w:t>
      </w:r>
      <w:r w:rsidR="00311E5C" w:rsidRPr="008F60AF">
        <w:rPr>
          <w:color w:val="000000" w:themeColor="text1"/>
          <w:lang w:val="nl-NL"/>
        </w:rPr>
        <w:t xml:space="preserve">menig </w:t>
      </w:r>
      <w:r w:rsidRPr="008F60AF">
        <w:rPr>
          <w:color w:val="000000" w:themeColor="text1"/>
          <w:lang w:val="nl-NL"/>
        </w:rPr>
        <w:t>spelonken geplaatst</w:t>
      </w:r>
      <w:r w:rsidR="00932223" w:rsidRPr="008F60AF">
        <w:rPr>
          <w:color w:val="000000" w:themeColor="text1"/>
          <w:lang w:val="nl-NL"/>
        </w:rPr>
        <w:t xml:space="preserve"> </w:t>
      </w:r>
      <w:r w:rsidR="00932223" w:rsidRPr="008F60AF">
        <w:rPr>
          <w:color w:val="000000" w:themeColor="text1"/>
          <w:lang w:val="nl-NL"/>
        </w:rPr>
        <w:fldChar w:fldCharType="begin"/>
      </w:r>
      <w:r w:rsidR="004C4868" w:rsidRPr="008F60AF">
        <w:rPr>
          <w:color w:val="000000" w:themeColor="text1"/>
          <w:lang w:val="nl-NL"/>
        </w:rPr>
        <w:instrText xml:space="preserve"> ADDIN EN.CITE &lt;EndNote&gt;&lt;Cite&gt;&lt;Author&gt;Cave&lt;/Author&gt;&lt;Year&gt;2018&lt;/Year&gt;&lt;RecNum&gt;1312&lt;/RecNum&gt;&lt;DisplayText&gt;(Cave &amp;amp; Dihal, 2018)&lt;/DisplayText&gt;&lt;record&gt;&lt;rec-number&gt;1312&lt;/rec-number&gt;&lt;foreign-keys&gt;&lt;key app="EN" db-id="tvw0xfa5br0zx0ez0v15dsexazwaa9zrwavw" timestamp="1589448350"&gt;1312&lt;/key&gt;&lt;/foreign-keys&gt;&lt;ref-type name="Journal Article"&gt;17&lt;/ref-type&gt;&lt;contributors&gt;&lt;authors&gt;&lt;author&gt;Cave, Stephen&lt;/author&gt;&lt;author&gt;Dihal, Kanta&lt;/author&gt;&lt;/authors&gt;&lt;/contributors&gt;&lt;titles&gt;&lt;title&gt;Ancient dreams of intelligent machines: 3,000 years of robots&lt;/title&gt;&lt;secondary-title&gt;Nature&lt;/secondary-title&gt;&lt;/titles&gt;&lt;periodical&gt;&lt;full-title&gt;Nature&lt;/full-title&gt;&lt;/periodical&gt;&lt;pages&gt;473-475&lt;/pages&gt;&lt;volume&gt;559&lt;/volume&gt;&lt;dates&gt;&lt;year&gt;2018&lt;/year&gt;&lt;pub-dates&gt;&lt;date&gt;07/01&lt;/date&gt;&lt;/pub-dates&gt;&lt;/dates&gt;&lt;urls&gt;&lt;/urls&gt;&lt;electronic-resource-num&gt;10.1038/d41586-018-05773-y&lt;/electronic-resource-num&gt;&lt;/record&gt;&lt;/Cite&gt;&lt;/EndNote&gt;</w:instrText>
      </w:r>
      <w:r w:rsidR="00932223" w:rsidRPr="008F60AF">
        <w:rPr>
          <w:color w:val="000000" w:themeColor="text1"/>
          <w:lang w:val="nl-NL"/>
        </w:rPr>
        <w:fldChar w:fldCharType="separate"/>
      </w:r>
      <w:r w:rsidR="00932223" w:rsidRPr="008F60AF">
        <w:rPr>
          <w:noProof/>
          <w:color w:val="000000" w:themeColor="text1"/>
          <w:lang w:val="nl-NL"/>
        </w:rPr>
        <w:t>(Cave &amp; Dihal, 2018)</w:t>
      </w:r>
      <w:r w:rsidR="00932223" w:rsidRPr="008F60AF">
        <w:rPr>
          <w:color w:val="000000" w:themeColor="text1"/>
          <w:lang w:val="nl-NL"/>
        </w:rPr>
        <w:fldChar w:fldCharType="end"/>
      </w:r>
      <w:r w:rsidRPr="008F60AF">
        <w:rPr>
          <w:color w:val="000000" w:themeColor="text1"/>
          <w:lang w:val="nl-NL"/>
        </w:rPr>
        <w:t xml:space="preserve">. Niet enkel vond het zijn weg naar de gewone mens, ook naar de wetenschappelijke ontwerpen. Het gedachtengoed vond ook zijn weerklank in de technische vernuftigheden van onder andere Leonardo Da Vinci. Deze Homo Universalis had bijvoorbeeld plannen klaar voor een geautomatiseerde ridder die bewoog door </w:t>
      </w:r>
      <w:r w:rsidR="00311E5C" w:rsidRPr="008F60AF">
        <w:rPr>
          <w:color w:val="000000" w:themeColor="text1"/>
          <w:lang w:val="nl-NL"/>
        </w:rPr>
        <w:t>middel</w:t>
      </w:r>
      <w:r w:rsidRPr="008F60AF">
        <w:rPr>
          <w:color w:val="000000" w:themeColor="text1"/>
          <w:lang w:val="nl-NL"/>
        </w:rPr>
        <w:t xml:space="preserve"> van interne gewichten en hendels</w:t>
      </w:r>
      <w:r w:rsidR="00F94F23" w:rsidRPr="008F60AF">
        <w:rPr>
          <w:color w:val="000000" w:themeColor="text1"/>
          <w:lang w:val="nl-NL"/>
        </w:rPr>
        <w:t xml:space="preserve"> </w:t>
      </w:r>
      <w:r w:rsidR="00F94F23" w:rsidRPr="008F60AF">
        <w:rPr>
          <w:color w:val="000000" w:themeColor="text1"/>
          <w:lang w:val="nl-NL"/>
        </w:rPr>
        <w:fldChar w:fldCharType="begin"/>
      </w:r>
      <w:r w:rsidR="004C4868" w:rsidRPr="008F60AF">
        <w:rPr>
          <w:color w:val="000000" w:themeColor="text1"/>
          <w:lang w:val="nl-NL"/>
        </w:rPr>
        <w:instrText xml:space="preserve"> ADDIN EN.CITE &lt;EndNote&gt;&lt;Cite&gt;&lt;Author&gt;Bedini&lt;/Author&gt;&lt;Year&gt;1964&lt;/Year&gt;&lt;RecNum&gt;1328&lt;/RecNum&gt;&lt;DisplayText&gt;(Bedini, 1964)&lt;/DisplayText&gt;&lt;record&gt;&lt;rec-number&gt;1328&lt;/rec-number&gt;&lt;foreign-keys&gt;&lt;key app="EN" db-id="tvw0xfa5br0zx0ez0v15dsexazwaa9zrwavw" timestamp="1589448350"&gt;1328&lt;/key&gt;&lt;/foreign-keys&gt;&lt;ref-type name="Journal Article"&gt;17&lt;/ref-type&gt;&lt;contributors&gt;&lt;authors&gt;&lt;author&gt;Bedini, Silvio A.&lt;/author&gt;&lt;/authors&gt;&lt;/contributors&gt;&lt;titles&gt;&lt;title&gt;The Role of Automata in the History of Technology&lt;/title&gt;&lt;secondary-title&gt;Technology and Culture&lt;/secondary-title&gt;&lt;/titles&gt;&lt;periodical&gt;&lt;full-title&gt;Technology and Culture&lt;/full-title&gt;&lt;/periodical&gt;&lt;pages&gt;24-42&lt;/pages&gt;&lt;volume&gt;5&lt;/volume&gt;&lt;number&gt;1&lt;/number&gt;&lt;dates&gt;&lt;year&gt;1964&lt;/year&gt;&lt;/dates&gt;&lt;publisher&gt;[The Johns Hopkins University Press, Society for the History of Technology]&lt;/publisher&gt;&lt;isbn&gt;0040165X, 10973729&lt;/isbn&gt;&lt;urls&gt;&lt;related-urls&gt;&lt;url&gt;www.jstor.org/stable/3101120&lt;/url&gt;&lt;/related-urls&gt;&lt;/urls&gt;&lt;custom1&gt;Full publication date: Winter, 1964&lt;/custom1&gt;&lt;electronic-resource-num&gt;10.2307/3101120&lt;/electronic-resource-num&gt;&lt;remote-database-name&gt;JSTOR&lt;/remote-database-name&gt;&lt;access-date&gt;2020/04/24/&lt;/access-date&gt;&lt;/record&gt;&lt;/Cite&gt;&lt;/EndNote&gt;</w:instrText>
      </w:r>
      <w:r w:rsidR="00F94F23" w:rsidRPr="008F60AF">
        <w:rPr>
          <w:color w:val="000000" w:themeColor="text1"/>
          <w:lang w:val="nl-NL"/>
        </w:rPr>
        <w:fldChar w:fldCharType="separate"/>
      </w:r>
      <w:r w:rsidR="00F94F23" w:rsidRPr="008F60AF">
        <w:rPr>
          <w:noProof/>
          <w:color w:val="000000" w:themeColor="text1"/>
          <w:lang w:val="nl-NL"/>
        </w:rPr>
        <w:t>(Bedini, 1964)</w:t>
      </w:r>
      <w:r w:rsidR="00F94F23" w:rsidRPr="008F60AF">
        <w:rPr>
          <w:color w:val="000000" w:themeColor="text1"/>
          <w:lang w:val="nl-NL"/>
        </w:rPr>
        <w:fldChar w:fldCharType="end"/>
      </w:r>
      <w:r w:rsidRPr="008F60AF">
        <w:rPr>
          <w:color w:val="000000" w:themeColor="text1"/>
          <w:lang w:val="nl-NL"/>
        </w:rPr>
        <w:t xml:space="preserve">. </w:t>
      </w:r>
    </w:p>
    <w:p w14:paraId="1966C5E0" w14:textId="77777777" w:rsidR="00C53828" w:rsidRPr="008F60AF" w:rsidRDefault="00C53828" w:rsidP="00C53828">
      <w:pPr>
        <w:rPr>
          <w:color w:val="000000" w:themeColor="text1"/>
          <w:lang w:val="nl-NL"/>
        </w:rPr>
      </w:pPr>
    </w:p>
    <w:p w14:paraId="16C1E391" w14:textId="721749AB" w:rsidR="00C53828" w:rsidRPr="008F60AF" w:rsidRDefault="00C53828" w:rsidP="00C53828">
      <w:pPr>
        <w:pStyle w:val="Heading2"/>
        <w:rPr>
          <w:lang w:val="nl-NL"/>
        </w:rPr>
      </w:pPr>
      <w:bookmarkStart w:id="9" w:name="_Toc41145360"/>
      <w:r w:rsidRPr="008F60AF">
        <w:rPr>
          <w:lang w:val="nl-NL"/>
        </w:rPr>
        <w:t>Hoogmis voor automatons</w:t>
      </w:r>
      <w:bookmarkEnd w:id="9"/>
    </w:p>
    <w:p w14:paraId="0D440DF8" w14:textId="0CCD27BD" w:rsidR="00C53828" w:rsidRPr="008F60AF" w:rsidRDefault="00C53828" w:rsidP="00C53828">
      <w:pPr>
        <w:rPr>
          <w:color w:val="000000" w:themeColor="text1"/>
          <w:lang w:val="nl-NL"/>
        </w:rPr>
      </w:pPr>
      <w:r w:rsidRPr="008F60AF">
        <w:rPr>
          <w:color w:val="000000" w:themeColor="text1"/>
          <w:lang w:val="nl-NL"/>
        </w:rPr>
        <w:t>De zeventiende eeuw en de vroege negentiende eeuw worden gezien als het hoogtepunt voor de automata. Een illustratie van dit hoogtepunt was de “Digesting Duck” van Jacques de Vau</w:t>
      </w:r>
      <w:r w:rsidR="00AC6EBF" w:rsidRPr="008F60AF">
        <w:rPr>
          <w:color w:val="000000" w:themeColor="text1"/>
          <w:lang w:val="nl-NL"/>
        </w:rPr>
        <w:t>canson uit 1739. Deze eend bestond uit 400 bewegende delen en het leek alsof deze werkelijk leefde. Enkel was dat niet het geval en werden toeschouwers voor de gek gehouden. De uitwerpselen van het “dier” waren voorgemaakt en werden vanuit een verscholen compartiment uit de machine geworpen</w:t>
      </w:r>
      <w:r w:rsidR="0089421D" w:rsidRPr="008F60AF">
        <w:rPr>
          <w:color w:val="000000" w:themeColor="text1"/>
          <w:lang w:val="nl-NL"/>
        </w:rPr>
        <w:t xml:space="preserve"> </w:t>
      </w:r>
      <w:r w:rsidR="0089421D" w:rsidRPr="008F60AF">
        <w:rPr>
          <w:color w:val="000000" w:themeColor="text1"/>
          <w:lang w:val="nl-NL"/>
        </w:rPr>
        <w:fldChar w:fldCharType="begin"/>
      </w:r>
      <w:r w:rsidR="004C4868" w:rsidRPr="008F60AF">
        <w:rPr>
          <w:color w:val="000000" w:themeColor="text1"/>
          <w:lang w:val="nl-NL"/>
        </w:rPr>
        <w:instrText xml:space="preserve"> ADDIN EN.CITE &lt;EndNote&gt;&lt;Cite&gt;&lt;Author&gt;Fryer&lt;/Author&gt;&lt;Year&gt;1979&lt;/Year&gt;&lt;RecNum&gt;1329&lt;/RecNum&gt;&lt;DisplayText&gt;(Fryer &amp;amp; Marshall, 1979)&lt;/DisplayText&gt;&lt;record&gt;&lt;rec-number&gt;1329&lt;/rec-number&gt;&lt;foreign-keys&gt;&lt;key app="EN" db-id="tvw0xfa5br0zx0ez0v15dsexazwaa9zrwavw" timestamp="1589448350"&gt;1329&lt;/key&gt;&lt;/foreign-keys&gt;&lt;ref-type name="Journal Article"&gt;17&lt;/ref-type&gt;&lt;contributors&gt;&lt;authors&gt;&lt;author&gt;Fryer, David M.&lt;/author&gt;&lt;author&gt;Marshall, John C.&lt;/author&gt;&lt;/authors&gt;&lt;/contributors&gt;&lt;titles&gt;&lt;title&gt;The Motives of Jacques de Vaucanson&lt;/title&gt;&lt;secondary-title&gt;Technology and Culture&lt;/secondary-title&gt;&lt;/titles&gt;&lt;periodical&gt;&lt;full-title&gt;Technology and Culture&lt;/full-title&gt;&lt;/periodical&gt;&lt;pages&gt;263-265&lt;/pages&gt;&lt;volume&gt;20&lt;/volume&gt;&lt;number&gt;2&lt;/number&gt;&lt;dates&gt;&lt;year&gt;1979&lt;/year&gt;&lt;/dates&gt;&lt;publisher&gt;[The Johns Hopkins University Press, Society for the History of Technology]&lt;/publisher&gt;&lt;isbn&gt;0040165X, 10973729&lt;/isbn&gt;&lt;urls&gt;&lt;related-urls&gt;&lt;url&gt;www.jstor.org/stable/3103866&lt;/url&gt;&lt;/related-urls&gt;&lt;/urls&gt;&lt;custom1&gt;Full publication date: Apr., 1979&lt;/custom1&gt;&lt;electronic-resource-num&gt;10.2307/3103866&lt;/electronic-resource-num&gt;&lt;remote-database-name&gt;JSTOR&lt;/remote-database-name&gt;&lt;access-date&gt;2020/04/24/&lt;/access-date&gt;&lt;/record&gt;&lt;/Cite&gt;&lt;/EndNote&gt;</w:instrText>
      </w:r>
      <w:r w:rsidR="0089421D" w:rsidRPr="008F60AF">
        <w:rPr>
          <w:color w:val="000000" w:themeColor="text1"/>
          <w:lang w:val="nl-NL"/>
        </w:rPr>
        <w:fldChar w:fldCharType="separate"/>
      </w:r>
      <w:r w:rsidR="0089421D" w:rsidRPr="008F60AF">
        <w:rPr>
          <w:noProof/>
          <w:color w:val="000000" w:themeColor="text1"/>
          <w:lang w:val="nl-NL"/>
        </w:rPr>
        <w:t>(Fryer &amp; Marshall, 1979)</w:t>
      </w:r>
      <w:r w:rsidR="0089421D" w:rsidRPr="008F60AF">
        <w:rPr>
          <w:color w:val="000000" w:themeColor="text1"/>
          <w:lang w:val="nl-NL"/>
        </w:rPr>
        <w:fldChar w:fldCharType="end"/>
      </w:r>
      <w:r w:rsidR="00AC6EBF" w:rsidRPr="008F60AF">
        <w:rPr>
          <w:color w:val="000000" w:themeColor="text1"/>
          <w:lang w:val="nl-NL"/>
        </w:rPr>
        <w:t xml:space="preserve">. Zo zijn er nog meerdere voorbeelden waarbij toeschouwers </w:t>
      </w:r>
      <w:r w:rsidR="00C13E2C" w:rsidRPr="008F60AF">
        <w:rPr>
          <w:color w:val="000000" w:themeColor="text1"/>
          <w:lang w:val="nl-NL"/>
        </w:rPr>
        <w:t>bij de neus genomen worden.</w:t>
      </w:r>
    </w:p>
    <w:p w14:paraId="0A984806" w14:textId="02FF308E" w:rsidR="00175711" w:rsidRPr="008F60AF" w:rsidRDefault="00C13E2C" w:rsidP="00C53828">
      <w:pPr>
        <w:rPr>
          <w:color w:val="000000" w:themeColor="text1"/>
          <w:lang w:val="nl-NL"/>
        </w:rPr>
      </w:pPr>
      <w:r w:rsidRPr="008F60AF">
        <w:rPr>
          <w:color w:val="000000" w:themeColor="text1"/>
          <w:lang w:val="nl-NL"/>
        </w:rPr>
        <w:tab/>
        <w:t>Deze verwondering wordt later overmeesterd door een gevoel van angst voor bedrog. Het is deze angst die ook een vruchtbare bodem vindt in de fictie van die tijd. In 1816 publiceerde Pruisische auteur E.T.A. Hoffman “The Sandman”. Een verhaal o</w:t>
      </w:r>
      <w:r w:rsidR="00F07B9A" w:rsidRPr="008F60AF">
        <w:rPr>
          <w:color w:val="000000" w:themeColor="text1"/>
          <w:lang w:val="nl-NL"/>
        </w:rPr>
        <w:t>v</w:t>
      </w:r>
      <w:r w:rsidRPr="008F60AF">
        <w:rPr>
          <w:color w:val="000000" w:themeColor="text1"/>
          <w:lang w:val="nl-NL"/>
        </w:rPr>
        <w:t xml:space="preserve">er Nathanael die betoverd geraakt door de schoonheid van </w:t>
      </w:r>
      <w:r w:rsidR="007B1944" w:rsidRPr="008F60AF">
        <w:rPr>
          <w:color w:val="000000" w:themeColor="text1"/>
          <w:lang w:val="nl-NL"/>
        </w:rPr>
        <w:t>Olimpia</w:t>
      </w:r>
      <w:r w:rsidRPr="008F60AF">
        <w:rPr>
          <w:color w:val="000000" w:themeColor="text1"/>
          <w:lang w:val="nl-NL"/>
        </w:rPr>
        <w:t>. Wanneer aan het licht komt dat zij een automaton is, besluit de protagonist om zichzelf van zijn leven te ontnemen</w:t>
      </w:r>
      <w:r w:rsidR="00703A81" w:rsidRPr="008F60AF">
        <w:rPr>
          <w:color w:val="000000" w:themeColor="text1"/>
          <w:lang w:val="nl-NL"/>
        </w:rPr>
        <w:t xml:space="preserve"> </w:t>
      </w:r>
      <w:r w:rsidR="00703A81" w:rsidRPr="008F60AF">
        <w:rPr>
          <w:color w:val="000000" w:themeColor="text1"/>
          <w:lang w:val="nl-NL"/>
        </w:rPr>
        <w:fldChar w:fldCharType="begin"/>
      </w:r>
      <w:r w:rsidR="004C4868" w:rsidRPr="008F60AF">
        <w:rPr>
          <w:color w:val="000000" w:themeColor="text1"/>
          <w:lang w:val="nl-NL"/>
        </w:rPr>
        <w:instrText xml:space="preserve"> ADDIN EN.CITE &lt;EndNote&gt;&lt;Cite&gt;&lt;Author&gt;Hoffmann&lt;/Author&gt;&lt;Year&gt;1991&lt;/Year&gt;&lt;RecNum&gt;1330&lt;/RecNum&gt;&lt;DisplayText&gt;(E. T. A. Hoffmann, 1991)&lt;/DisplayText&gt;&lt;record&gt;&lt;rec-number&gt;1330&lt;/rec-number&gt;&lt;foreign-keys&gt;&lt;key app="EN" db-id="tvw0xfa5br0zx0ez0v15dsexazwaa9zrwavw" timestamp="1589448350"&gt;1330&lt;/key&gt;&lt;/foreign-keys&gt;&lt;ref-type name="Book"&gt;6&lt;/ref-type&gt;&lt;contributors&gt;&lt;authors&gt;&lt;author&gt;Hoffmann, E. T. A.&lt;/author&gt;&lt;/authors&gt;&lt;/contributors&gt;&lt;titles&gt;&lt;title&gt;Der Sandmann&lt;/title&gt;&lt;/titles&gt;&lt;dates&gt;&lt;year&gt;1991&lt;/year&gt;&lt;/dates&gt;&lt;publisher&gt;Stuttgart : Reclam, 1991.&lt;/publisher&gt;&lt;call-num&gt;PT2360 S3 1991&lt;/call-num&gt;&lt;urls&gt;&lt;related-urls&gt;&lt;url&gt;https://search.library.wisc.edu/catalog/999936939702121&lt;/url&gt;&lt;/related-urls&gt;&lt;/urls&gt;&lt;/record&gt;&lt;/Cite&gt;&lt;/EndNote&gt;</w:instrText>
      </w:r>
      <w:r w:rsidR="00703A81" w:rsidRPr="008F60AF">
        <w:rPr>
          <w:color w:val="000000" w:themeColor="text1"/>
          <w:lang w:val="nl-NL"/>
        </w:rPr>
        <w:fldChar w:fldCharType="separate"/>
      </w:r>
      <w:r w:rsidR="000B2ED2" w:rsidRPr="008F60AF">
        <w:rPr>
          <w:noProof/>
          <w:color w:val="000000" w:themeColor="text1"/>
          <w:lang w:val="nl-NL"/>
        </w:rPr>
        <w:t>(E. T. A. Hoffmann, 1991)</w:t>
      </w:r>
      <w:r w:rsidR="00703A81" w:rsidRPr="008F60AF">
        <w:rPr>
          <w:color w:val="000000" w:themeColor="text1"/>
          <w:lang w:val="nl-NL"/>
        </w:rPr>
        <w:fldChar w:fldCharType="end"/>
      </w:r>
      <w:r w:rsidRPr="008F60AF">
        <w:rPr>
          <w:color w:val="000000" w:themeColor="text1"/>
          <w:lang w:val="nl-NL"/>
        </w:rPr>
        <w:t xml:space="preserve">. De dualiteit van de machine komt in dit verhaal sterk aan het licht. Enerzijds is er de betoverende schoonheid en vernuftigheid van </w:t>
      </w:r>
      <w:r w:rsidR="007B1944" w:rsidRPr="008F60AF">
        <w:rPr>
          <w:color w:val="000000" w:themeColor="text1"/>
          <w:lang w:val="nl-NL"/>
        </w:rPr>
        <w:t>Olimpia</w:t>
      </w:r>
      <w:r w:rsidRPr="008F60AF">
        <w:rPr>
          <w:color w:val="000000" w:themeColor="text1"/>
          <w:lang w:val="nl-NL"/>
        </w:rPr>
        <w:t>. Anderzijds schuilt er een duistere kant, namelijk dat Nathaneal die omwille v</w:t>
      </w:r>
      <w:r w:rsidR="00175711" w:rsidRPr="008F60AF">
        <w:rPr>
          <w:color w:val="000000" w:themeColor="text1"/>
          <w:lang w:val="nl-NL"/>
        </w:rPr>
        <w:t>an het nieuws tot zelfdoding overgaat.</w:t>
      </w:r>
    </w:p>
    <w:p w14:paraId="69882715" w14:textId="77777777" w:rsidR="00175711" w:rsidRPr="008F60AF" w:rsidRDefault="00175711" w:rsidP="00C53828">
      <w:pPr>
        <w:rPr>
          <w:color w:val="000000" w:themeColor="text1"/>
          <w:lang w:val="nl-NL"/>
        </w:rPr>
      </w:pPr>
    </w:p>
    <w:p w14:paraId="27503B67" w14:textId="0539F78F" w:rsidR="00175711" w:rsidRPr="008F60AF" w:rsidRDefault="00175711" w:rsidP="00175711">
      <w:pPr>
        <w:pStyle w:val="Heading2"/>
        <w:rPr>
          <w:lang w:val="nl-NL"/>
        </w:rPr>
      </w:pPr>
      <w:bookmarkStart w:id="10" w:name="_Toc41145361"/>
      <w:r w:rsidRPr="008F60AF">
        <w:rPr>
          <w:lang w:val="nl-NL"/>
        </w:rPr>
        <w:t>Industrialisatie</w:t>
      </w:r>
      <w:bookmarkEnd w:id="10"/>
    </w:p>
    <w:p w14:paraId="24F6B670" w14:textId="3DD8ABEE" w:rsidR="00932223" w:rsidRPr="008F60AF" w:rsidRDefault="00175711" w:rsidP="00175711">
      <w:pPr>
        <w:rPr>
          <w:color w:val="000000" w:themeColor="text1"/>
          <w:lang w:val="nl-NL"/>
        </w:rPr>
      </w:pPr>
      <w:r w:rsidRPr="008F60AF">
        <w:rPr>
          <w:color w:val="000000" w:themeColor="text1"/>
          <w:lang w:val="nl-NL"/>
        </w:rPr>
        <w:t>Het</w:t>
      </w:r>
      <w:r w:rsidR="00C13E2C" w:rsidRPr="008F60AF">
        <w:rPr>
          <w:color w:val="000000" w:themeColor="text1"/>
          <w:lang w:val="nl-NL"/>
        </w:rPr>
        <w:t xml:space="preserve"> </w:t>
      </w:r>
      <w:r w:rsidRPr="008F60AF">
        <w:rPr>
          <w:color w:val="000000" w:themeColor="text1"/>
          <w:lang w:val="nl-NL"/>
        </w:rPr>
        <w:t xml:space="preserve">is in de 20e eeuw dat de </w:t>
      </w:r>
      <w:r w:rsidR="00703A81" w:rsidRPr="008F60AF">
        <w:rPr>
          <w:color w:val="000000" w:themeColor="text1"/>
          <w:lang w:val="nl-NL"/>
        </w:rPr>
        <w:t>vindingrijkheid</w:t>
      </w:r>
      <w:r w:rsidRPr="008F60AF">
        <w:rPr>
          <w:color w:val="000000" w:themeColor="text1"/>
          <w:lang w:val="nl-NL"/>
        </w:rPr>
        <w:t xml:space="preserve"> met betrekking tot humanoïde machines een hoogtepunt bereikt. Het is een tijd van revoluties. Niet langer zal de natuur het ritme van het menselijke leven bepalen, vanaf nu doen de machines dat</w:t>
      </w:r>
      <w:r w:rsidR="00703A81" w:rsidRPr="008F60AF">
        <w:rPr>
          <w:color w:val="000000" w:themeColor="text1"/>
          <w:lang w:val="nl-NL"/>
        </w:rPr>
        <w:t xml:space="preserve"> </w:t>
      </w:r>
      <w:r w:rsidR="00703A81" w:rsidRPr="008F60AF">
        <w:rPr>
          <w:color w:val="000000" w:themeColor="text1"/>
          <w:lang w:val="nl-NL"/>
        </w:rPr>
        <w:fldChar w:fldCharType="begin"/>
      </w:r>
      <w:r w:rsidR="004C4868" w:rsidRPr="008F60AF">
        <w:rPr>
          <w:color w:val="000000" w:themeColor="text1"/>
          <w:lang w:val="nl-NL"/>
        </w:rPr>
        <w:instrText xml:space="preserve"> ADDIN EN.CITE &lt;EndNote&gt;&lt;Cite&gt;&lt;Author&gt;Cave&lt;/Author&gt;&lt;Year&gt;2018&lt;/Year&gt;&lt;RecNum&gt;1312&lt;/RecNum&gt;&lt;DisplayText&gt;(Cave &amp;amp; Dihal, 2018)&lt;/DisplayText&gt;&lt;record&gt;&lt;rec-number&gt;1312&lt;/rec-number&gt;&lt;foreign-keys&gt;&lt;key app="EN" db-id="tvw0xfa5br0zx0ez0v15dsexazwaa9zrwavw" timestamp="1589448350"&gt;1312&lt;/key&gt;&lt;/foreign-keys&gt;&lt;ref-type name="Journal Article"&gt;17&lt;/ref-type&gt;&lt;contributors&gt;&lt;authors&gt;&lt;author&gt;Cave, Stephen&lt;/author&gt;&lt;author&gt;Dihal, Kanta&lt;/author&gt;&lt;/authors&gt;&lt;/contributors&gt;&lt;titles&gt;&lt;title&gt;Ancient dreams of intelligent machines: 3,000 years of robots&lt;/title&gt;&lt;secondary-title&gt;Nature&lt;/secondary-title&gt;&lt;/titles&gt;&lt;periodical&gt;&lt;full-title&gt;Nature&lt;/full-title&gt;&lt;/periodical&gt;&lt;pages&gt;473-475&lt;/pages&gt;&lt;volume&gt;559&lt;/volume&gt;&lt;dates&gt;&lt;year&gt;2018&lt;/year&gt;&lt;pub-dates&gt;&lt;date&gt;07/01&lt;/date&gt;&lt;/pub-dates&gt;&lt;/dates&gt;&lt;urls&gt;&lt;/urls&gt;&lt;electronic-resource-num&gt;10.1038/d41586-018-05773-y&lt;/electronic-resource-num&gt;&lt;/record&gt;&lt;/Cite&gt;&lt;/EndNote&gt;</w:instrText>
      </w:r>
      <w:r w:rsidR="00703A81" w:rsidRPr="008F60AF">
        <w:rPr>
          <w:color w:val="000000" w:themeColor="text1"/>
          <w:lang w:val="nl-NL"/>
        </w:rPr>
        <w:fldChar w:fldCharType="separate"/>
      </w:r>
      <w:r w:rsidR="00703A81" w:rsidRPr="008F60AF">
        <w:rPr>
          <w:noProof/>
          <w:color w:val="000000" w:themeColor="text1"/>
          <w:lang w:val="nl-NL"/>
        </w:rPr>
        <w:t>(Cave &amp; Dihal, 2018)</w:t>
      </w:r>
      <w:r w:rsidR="00703A81" w:rsidRPr="008F60AF">
        <w:rPr>
          <w:color w:val="000000" w:themeColor="text1"/>
          <w:lang w:val="nl-NL"/>
        </w:rPr>
        <w:fldChar w:fldCharType="end"/>
      </w:r>
      <w:r w:rsidR="00932223" w:rsidRPr="008F60AF">
        <w:rPr>
          <w:color w:val="000000" w:themeColor="text1"/>
          <w:lang w:val="nl-NL"/>
        </w:rPr>
        <w:t>.</w:t>
      </w:r>
    </w:p>
    <w:p w14:paraId="7F6FE6CE" w14:textId="4A10AEA2" w:rsidR="00932223" w:rsidRPr="008F60AF" w:rsidRDefault="00932223" w:rsidP="00175711">
      <w:pPr>
        <w:rPr>
          <w:color w:val="000000" w:themeColor="text1"/>
          <w:lang w:val="nl-NL"/>
        </w:rPr>
      </w:pPr>
      <w:r w:rsidRPr="008F60AF">
        <w:rPr>
          <w:color w:val="000000" w:themeColor="text1"/>
          <w:lang w:val="nl-NL"/>
        </w:rPr>
        <w:tab/>
        <w:t>De Industrialisatie verwelkomt een nieuwe energiebron</w:t>
      </w:r>
      <w:r w:rsidR="00784557" w:rsidRPr="008F60AF">
        <w:rPr>
          <w:color w:val="000000" w:themeColor="text1"/>
          <w:lang w:val="nl-NL"/>
        </w:rPr>
        <w:t>nen</w:t>
      </w:r>
      <w:r w:rsidRPr="008F60AF">
        <w:rPr>
          <w:color w:val="000000" w:themeColor="text1"/>
          <w:lang w:val="nl-NL"/>
        </w:rPr>
        <w:t xml:space="preserve">: </w:t>
      </w:r>
      <w:r w:rsidR="00784557" w:rsidRPr="008F60AF">
        <w:rPr>
          <w:color w:val="000000" w:themeColor="text1"/>
          <w:lang w:val="nl-NL"/>
        </w:rPr>
        <w:t xml:space="preserve">stoom en </w:t>
      </w:r>
      <w:r w:rsidRPr="008F60AF">
        <w:rPr>
          <w:color w:val="000000" w:themeColor="text1"/>
          <w:lang w:val="nl-NL"/>
        </w:rPr>
        <w:t>elektriciteit. Deze uitvinding</w:t>
      </w:r>
      <w:r w:rsidR="00B34C6B" w:rsidRPr="008F60AF">
        <w:rPr>
          <w:color w:val="000000" w:themeColor="text1"/>
          <w:lang w:val="nl-NL"/>
        </w:rPr>
        <w:t>en z</w:t>
      </w:r>
      <w:r w:rsidR="00B26BE2" w:rsidRPr="008F60AF">
        <w:rPr>
          <w:color w:val="000000" w:themeColor="text1"/>
          <w:lang w:val="nl-NL"/>
        </w:rPr>
        <w:t>orgden voor een meer efficië</w:t>
      </w:r>
      <w:r w:rsidR="00AC528B" w:rsidRPr="008F60AF">
        <w:rPr>
          <w:color w:val="000000" w:themeColor="text1"/>
          <w:lang w:val="nl-NL"/>
        </w:rPr>
        <w:t xml:space="preserve">nte werking van de automata, maar evengoed </w:t>
      </w:r>
      <w:r w:rsidR="00B01B9E" w:rsidRPr="008F60AF">
        <w:rPr>
          <w:color w:val="000000" w:themeColor="text1"/>
          <w:lang w:val="nl-NL"/>
        </w:rPr>
        <w:t xml:space="preserve">de ruime wereld van productie in bijvoorbeeld fabrieken. Waar voorheen met tandwielen en dergelijke gewerkt werd, werd de primaire aandrijving vanaf nu elektriciteit, een veel krachtigere bron </w:t>
      </w:r>
      <w:r w:rsidR="00B01B9E" w:rsidRPr="008F60AF">
        <w:rPr>
          <w:color w:val="000000" w:themeColor="text1"/>
          <w:lang w:val="nl-NL"/>
        </w:rPr>
        <w:fldChar w:fldCharType="begin"/>
      </w:r>
      <w:r w:rsidR="004C4868" w:rsidRPr="008F60AF">
        <w:rPr>
          <w:color w:val="000000" w:themeColor="text1"/>
          <w:lang w:val="nl-NL"/>
        </w:rPr>
        <w:instrText xml:space="preserve"> ADDIN EN.CITE &lt;EndNote&gt;&lt;Cite&gt;&lt;Author&gt;Yamakawa&lt;/Author&gt;&lt;Year&gt;1990&lt;/Year&gt;&lt;RecNum&gt;1344&lt;/RecNum&gt;&lt;DisplayText&gt;(Yamakawa, Aida, Hagino, Honda, &amp;amp; Shimizu, 1990)&lt;/DisplayText&gt;&lt;record&gt;&lt;rec-number&gt;1344&lt;/rec-number&gt;&lt;foreign-keys&gt;&lt;key app="EN" db-id="tvw0xfa5br0zx0ez0v15dsexazwaa9zrwavw" timestamp="1589448350"&gt;1344&lt;/key&gt;&lt;/foreign-keys&gt;&lt;ref-type name="Journal Article"&gt;17&lt;/ref-type&gt;&lt;contributors&gt;&lt;authors&gt;&lt;author&gt;Yamakawa, S.&lt;/author&gt;&lt;author&gt;Aida, S.&lt;/author&gt;&lt;author&gt;Hagino, K.&lt;/author&gt;&lt;author&gt;Honda, N.&lt;/author&gt;&lt;author&gt;Shimizu, T.&lt;/author&gt;&lt;/authors&gt;&lt;/contributors&gt;&lt;titles&gt;&lt;title&gt;The Application of Artificial Intelligence to Electricity Power System&lt;/title&gt;&lt;secondary-title&gt;IFAC Proceedings Volumes&lt;/secondary-title&gt;&lt;/titles&gt;&lt;periodical&gt;&lt;full-title&gt;IFAC Proceedings Volumes&lt;/full-title&gt;&lt;/periodical&gt;&lt;pages&gt;145-150&lt;/pages&gt;&lt;volume&gt;23&lt;/volume&gt;&lt;number&gt;7&lt;/number&gt;&lt;keywords&gt;&lt;keyword&gt;Artificial intelligence&lt;/keyword&gt;&lt;keyword&gt;Electric power system&lt;/keyword&gt;&lt;keyword&gt;Power converters&lt;/keyword&gt;&lt;keyword&gt;Power supplies&lt;/keyword&gt;&lt;/keywords&gt;&lt;dates&gt;&lt;year&gt;1990&lt;/year&gt;&lt;pub-dates&gt;&lt;date&gt;1990/11/01/&lt;/date&gt;&lt;/pub-dates&gt;&lt;/dates&gt;&lt;isbn&gt;1474-6670&lt;/isbn&gt;&lt;urls&gt;&lt;related-urls&gt;&lt;url&gt;http://www.sciencedirect.com/science/article/pii/S1474667017521503&lt;/url&gt;&lt;/related-urls&gt;&lt;/urls&gt;&lt;electronic-resource-num&gt;https://doi.org/10.1016/S1474-6670(17)52150-3&lt;/electronic-resource-num&gt;&lt;/record&gt;&lt;/Cite&gt;&lt;/EndNote&gt;</w:instrText>
      </w:r>
      <w:r w:rsidR="00B01B9E" w:rsidRPr="008F60AF">
        <w:rPr>
          <w:color w:val="000000" w:themeColor="text1"/>
          <w:lang w:val="nl-NL"/>
        </w:rPr>
        <w:fldChar w:fldCharType="separate"/>
      </w:r>
      <w:r w:rsidR="00B01B9E" w:rsidRPr="008F60AF">
        <w:rPr>
          <w:noProof/>
          <w:color w:val="000000" w:themeColor="text1"/>
          <w:lang w:val="nl-NL"/>
        </w:rPr>
        <w:t>(Yamakawa, Aida, Hagino, Honda, &amp; Shimizu, 1990)</w:t>
      </w:r>
      <w:r w:rsidR="00B01B9E" w:rsidRPr="008F60AF">
        <w:rPr>
          <w:color w:val="000000" w:themeColor="text1"/>
          <w:lang w:val="nl-NL"/>
        </w:rPr>
        <w:fldChar w:fldCharType="end"/>
      </w:r>
      <w:r w:rsidR="00B01B9E" w:rsidRPr="008F60AF">
        <w:rPr>
          <w:color w:val="000000" w:themeColor="text1"/>
          <w:lang w:val="nl-NL"/>
        </w:rPr>
        <w:t xml:space="preserve">. In de jaren ’50 publiceerde computerwetenschapper Alan Turing </w:t>
      </w:r>
      <w:r w:rsidR="00B01B9E" w:rsidRPr="008F60AF">
        <w:rPr>
          <w:color w:val="000000" w:themeColor="text1"/>
          <w:lang w:val="nl-NL"/>
        </w:rPr>
        <w:lastRenderedPageBreak/>
        <w:t>zijn paper waarin hij een test aanhaalde om de intelligentie van een computer na te gaan, de zogenaamde ‘Turing test’. De</w:t>
      </w:r>
      <w:r w:rsidR="007C03F3" w:rsidRPr="008F60AF">
        <w:rPr>
          <w:color w:val="000000" w:themeColor="text1"/>
          <w:lang w:val="nl-NL"/>
        </w:rPr>
        <w:t xml:space="preserve"> test bestaat uit een proefpersoon die communiceert met een mens, alsook met een computer die menselijk gedrag imiteert. Die persoon moet nadien uitmaken wie de mens was en wie de computer. Als het onderscheid niet kan worden gemaakt, slaagt de computer voor de test </w:t>
      </w:r>
      <w:r w:rsidR="007C03F3" w:rsidRPr="008F60AF">
        <w:rPr>
          <w:color w:val="000000" w:themeColor="text1"/>
          <w:lang w:val="nl-NL"/>
        </w:rPr>
        <w:fldChar w:fldCharType="begin"/>
      </w:r>
      <w:r w:rsidR="004C4868" w:rsidRPr="008F60AF">
        <w:rPr>
          <w:color w:val="000000" w:themeColor="text1"/>
          <w:lang w:val="nl-NL"/>
        </w:rPr>
        <w:instrText xml:space="preserve"> ADDIN EN.CITE &lt;EndNote&gt;&lt;Cite&gt;&lt;Author&gt;Mohn&lt;/Author&gt;&lt;Year&gt;2019&lt;/Year&gt;&lt;RecNum&gt;1345&lt;/RecNum&gt;&lt;DisplayText&gt;(Mohn, 2019)&lt;/DisplayText&gt;&lt;record&gt;&lt;rec-number&gt;1345&lt;/rec-number&gt;&lt;foreign-keys&gt;&lt;key app="EN" db-id="tvw0xfa5br0zx0ez0v15dsexazwaa9zrwavw" timestamp="1589448350"&gt;1345&lt;/key&gt;&lt;/foreign-keys&gt;&lt;ref-type name="Encyclopedia"&gt;53&lt;/ref-type&gt;&lt;contributors&gt;&lt;authors&gt;&lt;author&gt;Mohn, Elizabeth&lt;/author&gt;&lt;/authors&gt;&lt;/contributors&gt;&lt;titles&gt;&lt;title&gt;Turing Test&lt;/title&gt;&lt;alt-title&gt;Salem Press Encyclopedia of Science&lt;/alt-title&gt;&lt;/titles&gt;&lt;keywords&gt;&lt;keyword&gt;Turing test&lt;/keyword&gt;&lt;keyword&gt;Machine theory&lt;/keyword&gt;&lt;keyword&gt;Artificial intelligence&lt;/keyword&gt;&lt;keyword&gt;Turing, Alan Mathison, 1912-1954&lt;/keyword&gt;&lt;keyword&gt;History&lt;/keyword&gt;&lt;/keywords&gt;&lt;dates&gt;&lt;year&gt;2019&lt;/year&gt;&lt;/dates&gt;&lt;publisher&gt;Salem Press&lt;/publisher&gt;&lt;urls&gt;&lt;related-urls&gt;&lt;url&gt;https://vpn.uantwerpen.be?url=https%3a%2f%2fsearch.ebscohost.com%2flogin.aspx%3fdirect%3dtrue%26AuthType%3dip%2curl%2cuid%26db%3ders%26AN%3d87321154%26lang%3dnl%26site%3deds-live&lt;/url&gt;&lt;/related-urls&gt;&lt;/urls&gt;&lt;remote-database-name&gt;Research Starters&lt;/remote-database-name&gt;&lt;remote-database-provider&gt;EBSCOhost&lt;/remote-database-provider&gt;&lt;/record&gt;&lt;/Cite&gt;&lt;/EndNote&gt;</w:instrText>
      </w:r>
      <w:r w:rsidR="007C03F3" w:rsidRPr="008F60AF">
        <w:rPr>
          <w:color w:val="000000" w:themeColor="text1"/>
          <w:lang w:val="nl-NL"/>
        </w:rPr>
        <w:fldChar w:fldCharType="separate"/>
      </w:r>
      <w:r w:rsidR="007C03F3" w:rsidRPr="008F60AF">
        <w:rPr>
          <w:noProof/>
          <w:color w:val="000000" w:themeColor="text1"/>
          <w:lang w:val="nl-NL"/>
        </w:rPr>
        <w:t>(Mohn, 2019)</w:t>
      </w:r>
      <w:r w:rsidR="007C03F3" w:rsidRPr="008F60AF">
        <w:rPr>
          <w:color w:val="000000" w:themeColor="text1"/>
          <w:lang w:val="nl-NL"/>
        </w:rPr>
        <w:fldChar w:fldCharType="end"/>
      </w:r>
      <w:r w:rsidR="007C03F3" w:rsidRPr="008F60AF">
        <w:rPr>
          <w:color w:val="000000" w:themeColor="text1"/>
          <w:lang w:val="nl-NL"/>
        </w:rPr>
        <w:t>. Het bestaan van deze test bewijst hoe vergevorderd artificiële intelligentie is, dat het mogelijks de menselijke intelligentie kan nabootsen.</w:t>
      </w:r>
    </w:p>
    <w:p w14:paraId="506E09D3" w14:textId="32344CC1" w:rsidR="00175711" w:rsidRPr="008F60AF" w:rsidRDefault="00175711" w:rsidP="00932223">
      <w:pPr>
        <w:ind w:firstLine="708"/>
        <w:rPr>
          <w:color w:val="000000" w:themeColor="text1"/>
          <w:lang w:val="nl-NL"/>
        </w:rPr>
      </w:pPr>
      <w:r w:rsidRPr="008F60AF">
        <w:rPr>
          <w:color w:val="000000" w:themeColor="text1"/>
          <w:lang w:val="nl-NL"/>
        </w:rPr>
        <w:t xml:space="preserve">Tijdens deze periode wordt eveneens voor de eerste keer het woord “robot” gebruikt. De geboorte van het woord was in 1920 door de Tsjechische schrijver Karel Čapek in zijn stuk </w:t>
      </w:r>
      <w:r w:rsidRPr="008F60AF">
        <w:rPr>
          <w:i/>
          <w:color w:val="000000" w:themeColor="text1"/>
          <w:lang w:val="nl-NL"/>
        </w:rPr>
        <w:t>Rossum’s Universal Robots</w:t>
      </w:r>
      <w:r w:rsidRPr="008F60AF">
        <w:rPr>
          <w:color w:val="000000" w:themeColor="text1"/>
          <w:lang w:val="nl-NL"/>
        </w:rPr>
        <w:t xml:space="preserve"> (</w:t>
      </w:r>
      <w:r w:rsidRPr="008F60AF">
        <w:rPr>
          <w:i/>
          <w:color w:val="000000" w:themeColor="text1"/>
          <w:lang w:val="nl-NL"/>
        </w:rPr>
        <w:t>R.U.R</w:t>
      </w:r>
      <w:r w:rsidRPr="008F60AF">
        <w:rPr>
          <w:color w:val="000000" w:themeColor="text1"/>
          <w:lang w:val="nl-NL"/>
        </w:rPr>
        <w:t>.)</w:t>
      </w:r>
      <w:r w:rsidR="00BD01BC" w:rsidRPr="008F60AF">
        <w:rPr>
          <w:color w:val="000000" w:themeColor="text1"/>
          <w:lang w:val="nl-NL"/>
        </w:rPr>
        <w:t xml:space="preserve"> </w:t>
      </w:r>
      <w:r w:rsidR="00697279" w:rsidRPr="008F60AF">
        <w:rPr>
          <w:color w:val="000000" w:themeColor="text1"/>
          <w:lang w:val="nl-NL"/>
        </w:rPr>
        <w:fldChar w:fldCharType="begin"/>
      </w:r>
      <w:r w:rsidR="004C4868" w:rsidRPr="008F60AF">
        <w:rPr>
          <w:color w:val="000000" w:themeColor="text1"/>
          <w:lang w:val="nl-NL"/>
        </w:rPr>
        <w:instrText xml:space="preserve"> ADDIN EN.CITE &lt;EndNote&gt;&lt;Cite&gt;&lt;Author&gt;Čapek&lt;/Author&gt;&lt;Year&gt;2004&lt;/Year&gt;&lt;RecNum&gt;1331&lt;/RecNum&gt;&lt;DisplayText&gt;(Čapek, 2004)&lt;/DisplayText&gt;&lt;record&gt;&lt;rec-number&gt;1331&lt;/rec-number&gt;&lt;foreign-keys&gt;&lt;key app="EN" db-id="tvw0xfa5br0zx0ez0v15dsexazwaa9zrwavw" timestamp="1589448350"&gt;1331&lt;/key&gt;&lt;/foreign-keys&gt;&lt;ref-type name="Book"&gt;6&lt;/ref-type&gt;&lt;contributors&gt;&lt;authors&gt;&lt;author&gt;Čapek, Karel&lt;/author&gt;&lt;/authors&gt;&lt;/contributors&gt;&lt;titles&gt;&lt;title&gt;R.U.R. (Rossum&amp;amp;#39;s universal robots)&lt;/title&gt;&lt;/titles&gt;&lt;dates&gt;&lt;year&gt;2004&lt;/year&gt;&lt;/dates&gt;&lt;publisher&gt;London ; New York : Penguin Books, 2004.&lt;/publisher&gt;&lt;call-num&gt;PG5038 C3 R213 2004&amp;#xD;PG5038.C3 R213 2004&lt;/call-num&gt;&lt;urls&gt;&lt;related-urls&gt;&lt;url&gt;https://search.library.wisc.edu/catalog/9910108472202121&lt;/url&gt;&lt;/related-urls&gt;&lt;/urls&gt;&lt;/record&gt;&lt;/Cite&gt;&lt;/EndNote&gt;</w:instrText>
      </w:r>
      <w:r w:rsidR="00697279" w:rsidRPr="008F60AF">
        <w:rPr>
          <w:color w:val="000000" w:themeColor="text1"/>
          <w:lang w:val="nl-NL"/>
        </w:rPr>
        <w:fldChar w:fldCharType="separate"/>
      </w:r>
      <w:r w:rsidR="00697279" w:rsidRPr="008F60AF">
        <w:rPr>
          <w:noProof/>
          <w:color w:val="000000" w:themeColor="text1"/>
          <w:lang w:val="nl-NL"/>
        </w:rPr>
        <w:t>(Čapek, 2004)</w:t>
      </w:r>
      <w:r w:rsidR="00697279" w:rsidRPr="008F60AF">
        <w:rPr>
          <w:color w:val="000000" w:themeColor="text1"/>
          <w:lang w:val="nl-NL"/>
        </w:rPr>
        <w:fldChar w:fldCharType="end"/>
      </w:r>
      <w:r w:rsidRPr="008F60AF">
        <w:rPr>
          <w:color w:val="000000" w:themeColor="text1"/>
          <w:lang w:val="nl-NL"/>
        </w:rPr>
        <w:t xml:space="preserve">. In dit stuk keert de robot zich tegen zijn maker, een narratief dat later nog vaker zal opduiken, wat getuigt van een grote angst onder mensen dat robots zich tegen de mensheid zullen keren. Andere verhalen die een gelijkende narratief hebben zijn onder andere </w:t>
      </w:r>
      <w:r w:rsidRPr="008F60AF">
        <w:rPr>
          <w:i/>
          <w:color w:val="000000" w:themeColor="text1"/>
          <w:lang w:val="nl-NL"/>
        </w:rPr>
        <w:t xml:space="preserve">2001: A Space Odyssey </w:t>
      </w:r>
      <w:r w:rsidRPr="008F60AF">
        <w:rPr>
          <w:color w:val="000000" w:themeColor="text1"/>
          <w:lang w:val="nl-NL"/>
        </w:rPr>
        <w:t>(1968) waarin de moordlustige robot HAL een belangrijke rol speelt</w:t>
      </w:r>
      <w:r w:rsidR="00C363BA" w:rsidRPr="008F60AF">
        <w:rPr>
          <w:color w:val="000000" w:themeColor="text1"/>
          <w:lang w:val="nl-NL"/>
        </w:rPr>
        <w:t xml:space="preserve"> </w:t>
      </w:r>
      <w:r w:rsidR="00C363BA" w:rsidRPr="008F60AF">
        <w:rPr>
          <w:color w:val="000000" w:themeColor="text1"/>
          <w:lang w:val="nl-NL"/>
        </w:rPr>
        <w:fldChar w:fldCharType="begin"/>
      </w:r>
      <w:r w:rsidR="004C4868" w:rsidRPr="008F60AF">
        <w:rPr>
          <w:color w:val="000000" w:themeColor="text1"/>
          <w:lang w:val="nl-NL"/>
        </w:rPr>
        <w:instrText xml:space="preserve"> ADDIN EN.CITE &lt;EndNote&gt;&lt;Cite&gt;&lt;Author&gt;Kubrick&lt;/Author&gt;&lt;Year&gt;1968&lt;/Year&gt;&lt;RecNum&gt;1333&lt;/RecNum&gt;&lt;DisplayText&gt;(Kubrick, 1968)&lt;/DisplayText&gt;&lt;record&gt;&lt;rec-number&gt;1333&lt;/rec-number&gt;&lt;foreign-keys&gt;&lt;key app="EN" db-id="tvw0xfa5br0zx0ez0v15dsexazwaa9zrwavw" timestamp="1589448350"&gt;1333&lt;/key&gt;&lt;/foreign-keys&gt;&lt;ref-type name="Audiovisual Material"&gt;3&lt;/ref-type&gt;&lt;contributors&gt;&lt;authors&gt;&lt;author&gt;Stanley Kubrick&lt;/author&gt;&lt;/authors&gt;&lt;secondary-authors&gt;&lt;author&gt;Ray Lovejoy&lt;/author&gt;&lt;/secondary-authors&gt;&lt;/contributors&gt;&lt;titles&gt;&lt;title&gt;2001: A Space Odyssey&lt;/title&gt;&lt;/titles&gt;&lt;dates&gt;&lt;year&gt;1968&lt;/year&gt;&lt;/dates&gt;&lt;publisher&gt;Metro-Goldwyn-Mayer&lt;/publisher&gt;&lt;work-type&gt;Movie&lt;/work-type&gt;&lt;urls&gt;&lt;/urls&gt;&lt;custom3&gt;164&lt;/custom3&gt;&lt;/record&gt;&lt;/Cite&gt;&lt;/EndNote&gt;</w:instrText>
      </w:r>
      <w:r w:rsidR="00C363BA" w:rsidRPr="008F60AF">
        <w:rPr>
          <w:color w:val="000000" w:themeColor="text1"/>
          <w:lang w:val="nl-NL"/>
        </w:rPr>
        <w:fldChar w:fldCharType="separate"/>
      </w:r>
      <w:r w:rsidR="00C363BA" w:rsidRPr="008F60AF">
        <w:rPr>
          <w:noProof/>
          <w:color w:val="000000" w:themeColor="text1"/>
          <w:lang w:val="nl-NL"/>
        </w:rPr>
        <w:t>(Kubrick, 1968)</w:t>
      </w:r>
      <w:r w:rsidR="00C363BA" w:rsidRPr="008F60AF">
        <w:rPr>
          <w:color w:val="000000" w:themeColor="text1"/>
          <w:lang w:val="nl-NL"/>
        </w:rPr>
        <w:fldChar w:fldCharType="end"/>
      </w:r>
      <w:r w:rsidRPr="008F60AF">
        <w:rPr>
          <w:color w:val="000000" w:themeColor="text1"/>
          <w:lang w:val="nl-NL"/>
        </w:rPr>
        <w:t xml:space="preserve">. Evenwel in </w:t>
      </w:r>
      <w:r w:rsidR="000512C2" w:rsidRPr="008F60AF">
        <w:rPr>
          <w:color w:val="000000" w:themeColor="text1"/>
          <w:lang w:val="nl-NL"/>
        </w:rPr>
        <w:t>andere</w:t>
      </w:r>
      <w:r w:rsidRPr="008F60AF">
        <w:rPr>
          <w:color w:val="000000" w:themeColor="text1"/>
          <w:lang w:val="nl-NL"/>
        </w:rPr>
        <w:t xml:space="preserve"> blockbusters als de </w:t>
      </w:r>
      <w:r w:rsidRPr="008F60AF">
        <w:rPr>
          <w:i/>
          <w:color w:val="000000" w:themeColor="text1"/>
          <w:lang w:val="nl-NL"/>
        </w:rPr>
        <w:t>The Terminator</w:t>
      </w:r>
      <w:r w:rsidRPr="008F60AF">
        <w:rPr>
          <w:color w:val="000000" w:themeColor="text1"/>
          <w:lang w:val="nl-NL"/>
        </w:rPr>
        <w:t xml:space="preserve">-franchise </w:t>
      </w:r>
      <w:r w:rsidR="000512C2" w:rsidRPr="008F60AF">
        <w:rPr>
          <w:color w:val="000000" w:themeColor="text1"/>
          <w:lang w:val="nl-NL"/>
        </w:rPr>
        <w:t xml:space="preserve">en </w:t>
      </w:r>
      <w:r w:rsidR="00A200EE" w:rsidRPr="008F60AF">
        <w:rPr>
          <w:i/>
          <w:color w:val="000000" w:themeColor="text1"/>
          <w:lang w:val="nl-NL"/>
        </w:rPr>
        <w:t>Th</w:t>
      </w:r>
      <w:r w:rsidR="000512C2" w:rsidRPr="008F60AF">
        <w:rPr>
          <w:i/>
          <w:color w:val="000000" w:themeColor="text1"/>
          <w:lang w:val="nl-NL"/>
        </w:rPr>
        <w:t>e Matrix</w:t>
      </w:r>
      <w:r w:rsidR="000512C2" w:rsidRPr="008F60AF">
        <w:rPr>
          <w:color w:val="000000" w:themeColor="text1"/>
          <w:lang w:val="nl-NL"/>
        </w:rPr>
        <w:t xml:space="preserve">-reeks keren de robots zich tegen hun creatoren. En ook in 2015 </w:t>
      </w:r>
      <w:r w:rsidR="007F1A04" w:rsidRPr="008F60AF">
        <w:rPr>
          <w:color w:val="000000" w:themeColor="text1"/>
          <w:lang w:val="nl-NL"/>
        </w:rPr>
        <w:t>stond</w:t>
      </w:r>
      <w:r w:rsidR="000512C2" w:rsidRPr="008F60AF">
        <w:rPr>
          <w:color w:val="000000" w:themeColor="text1"/>
          <w:lang w:val="nl-NL"/>
        </w:rPr>
        <w:t xml:space="preserve"> deze verhaallijn </w:t>
      </w:r>
      <w:r w:rsidR="007F1A04" w:rsidRPr="008F60AF">
        <w:rPr>
          <w:color w:val="000000" w:themeColor="text1"/>
          <w:lang w:val="nl-NL"/>
        </w:rPr>
        <w:t xml:space="preserve">centraal in Alex Garland’s </w:t>
      </w:r>
      <w:r w:rsidR="007F1A04" w:rsidRPr="008F60AF">
        <w:rPr>
          <w:i/>
          <w:color w:val="000000" w:themeColor="text1"/>
          <w:lang w:val="nl-NL"/>
        </w:rPr>
        <w:t>Ex Machina</w:t>
      </w:r>
      <w:r w:rsidR="007F1A04" w:rsidRPr="008F60AF">
        <w:rPr>
          <w:color w:val="000000" w:themeColor="text1"/>
          <w:lang w:val="nl-NL"/>
        </w:rPr>
        <w:t xml:space="preserve">. </w:t>
      </w:r>
    </w:p>
    <w:p w14:paraId="2D559582" w14:textId="275BE9E6" w:rsidR="007F1A04" w:rsidRPr="008F60AF" w:rsidRDefault="007F1A04" w:rsidP="00175711">
      <w:pPr>
        <w:rPr>
          <w:color w:val="000000" w:themeColor="text1"/>
          <w:lang w:val="nl-NL"/>
        </w:rPr>
      </w:pPr>
      <w:r w:rsidRPr="008F60AF">
        <w:rPr>
          <w:color w:val="000000" w:themeColor="text1"/>
          <w:lang w:val="nl-NL"/>
        </w:rPr>
        <w:tab/>
        <w:t>Ondanks de angst voor een opstand van de robots, blijft de mensheid hopen. Niet alle robots zijn kwaadaardig, daar zijn ook voldoende voorbeelden van in de audiovisuele media</w:t>
      </w:r>
      <w:r w:rsidR="00AB42A5" w:rsidRPr="008F60AF">
        <w:rPr>
          <w:color w:val="000000" w:themeColor="text1"/>
          <w:lang w:val="nl-NL"/>
        </w:rPr>
        <w:t xml:space="preserve"> </w:t>
      </w:r>
      <w:r w:rsidR="00AB42A5" w:rsidRPr="008F60AF">
        <w:rPr>
          <w:color w:val="000000" w:themeColor="text1"/>
          <w:lang w:val="nl-NL"/>
        </w:rPr>
        <w:fldChar w:fldCharType="begin"/>
      </w:r>
      <w:r w:rsidR="004C4868" w:rsidRPr="008F60AF">
        <w:rPr>
          <w:color w:val="000000" w:themeColor="text1"/>
          <w:lang w:val="nl-NL"/>
        </w:rPr>
        <w:instrText xml:space="preserve"> ADDIN EN.CITE &lt;EndNote&gt;&lt;Cite&gt;&lt;Author&gt;Cave&lt;/Author&gt;&lt;Year&gt;2018&lt;/Year&gt;&lt;RecNum&gt;1312&lt;/RecNum&gt;&lt;DisplayText&gt;(Cave &amp;amp; Dihal, 2018)&lt;/DisplayText&gt;&lt;record&gt;&lt;rec-number&gt;1312&lt;/rec-number&gt;&lt;foreign-keys&gt;&lt;key app="EN" db-id="tvw0xfa5br0zx0ez0v15dsexazwaa9zrwavw" timestamp="1589448350"&gt;1312&lt;/key&gt;&lt;/foreign-keys&gt;&lt;ref-type name="Journal Article"&gt;17&lt;/ref-type&gt;&lt;contributors&gt;&lt;authors&gt;&lt;author&gt;Cave, Stephen&lt;/author&gt;&lt;author&gt;Dihal, Kanta&lt;/author&gt;&lt;/authors&gt;&lt;/contributors&gt;&lt;titles&gt;&lt;title&gt;Ancient dreams of intelligent machines: 3,000 years of robots&lt;/title&gt;&lt;secondary-title&gt;Nature&lt;/secondary-title&gt;&lt;/titles&gt;&lt;periodical&gt;&lt;full-title&gt;Nature&lt;/full-title&gt;&lt;/periodical&gt;&lt;pages&gt;473-475&lt;/pages&gt;&lt;volume&gt;559&lt;/volume&gt;&lt;dates&gt;&lt;year&gt;2018&lt;/year&gt;&lt;pub-dates&gt;&lt;date&gt;07/01&lt;/date&gt;&lt;/pub-dates&gt;&lt;/dates&gt;&lt;urls&gt;&lt;/urls&gt;&lt;electronic-resource-num&gt;10.1038/d41586-018-05773-y&lt;/electronic-resource-num&gt;&lt;/record&gt;&lt;/Cite&gt;&lt;/EndNote&gt;</w:instrText>
      </w:r>
      <w:r w:rsidR="00AB42A5" w:rsidRPr="008F60AF">
        <w:rPr>
          <w:color w:val="000000" w:themeColor="text1"/>
          <w:lang w:val="nl-NL"/>
        </w:rPr>
        <w:fldChar w:fldCharType="separate"/>
      </w:r>
      <w:r w:rsidR="00AB42A5" w:rsidRPr="008F60AF">
        <w:rPr>
          <w:noProof/>
          <w:color w:val="000000" w:themeColor="text1"/>
          <w:lang w:val="nl-NL"/>
        </w:rPr>
        <w:t>(Cave &amp; Dihal, 2018)</w:t>
      </w:r>
      <w:r w:rsidR="00AB42A5" w:rsidRPr="008F60AF">
        <w:rPr>
          <w:color w:val="000000" w:themeColor="text1"/>
          <w:lang w:val="nl-NL"/>
        </w:rPr>
        <w:fldChar w:fldCharType="end"/>
      </w:r>
      <w:r w:rsidRPr="008F60AF">
        <w:rPr>
          <w:color w:val="000000" w:themeColor="text1"/>
          <w:lang w:val="nl-NL"/>
        </w:rPr>
        <w:t xml:space="preserve">. Voorbeelden zijn WALL-E en EVE uit de Pixarfilm </w:t>
      </w:r>
      <w:r w:rsidRPr="008F60AF">
        <w:rPr>
          <w:i/>
          <w:color w:val="000000" w:themeColor="text1"/>
          <w:lang w:val="nl-NL"/>
        </w:rPr>
        <w:t xml:space="preserve">WALL-E </w:t>
      </w:r>
      <w:r w:rsidRPr="008F60AF">
        <w:rPr>
          <w:color w:val="000000" w:themeColor="text1"/>
          <w:lang w:val="nl-NL"/>
        </w:rPr>
        <w:t xml:space="preserve">(2008), C-3PO uit </w:t>
      </w:r>
      <w:r w:rsidRPr="008F60AF">
        <w:rPr>
          <w:i/>
          <w:color w:val="000000" w:themeColor="text1"/>
          <w:lang w:val="nl-NL"/>
        </w:rPr>
        <w:t xml:space="preserve">Star Wars </w:t>
      </w:r>
      <w:r w:rsidR="002B5D96" w:rsidRPr="008F60AF">
        <w:rPr>
          <w:color w:val="000000" w:themeColor="text1"/>
          <w:lang w:val="nl-NL"/>
        </w:rPr>
        <w:t xml:space="preserve">of Samantha uit Spike Jonze’s </w:t>
      </w:r>
      <w:r w:rsidR="002B5D96" w:rsidRPr="008F60AF">
        <w:rPr>
          <w:i/>
          <w:color w:val="000000" w:themeColor="text1"/>
          <w:lang w:val="nl-NL"/>
        </w:rPr>
        <w:t xml:space="preserve">Her </w:t>
      </w:r>
      <w:r w:rsidR="002B5D96" w:rsidRPr="008F60AF">
        <w:rPr>
          <w:color w:val="000000" w:themeColor="text1"/>
          <w:lang w:val="nl-NL"/>
        </w:rPr>
        <w:t xml:space="preserve">(2013). </w:t>
      </w:r>
    </w:p>
    <w:p w14:paraId="181A3597" w14:textId="1EE84A10" w:rsidR="00C13E2C" w:rsidRPr="008F60AF" w:rsidRDefault="00C13E2C" w:rsidP="00175711">
      <w:pPr>
        <w:rPr>
          <w:color w:val="000000" w:themeColor="text1"/>
          <w:lang w:val="nl-NL"/>
        </w:rPr>
      </w:pPr>
    </w:p>
    <w:p w14:paraId="053EF2F4" w14:textId="77D6A898" w:rsidR="00A200EE" w:rsidRPr="008F60AF" w:rsidRDefault="003D3F65" w:rsidP="00A200EE">
      <w:pPr>
        <w:pStyle w:val="Heading2"/>
        <w:rPr>
          <w:lang w:val="nl-NL"/>
        </w:rPr>
      </w:pPr>
      <w:bookmarkStart w:id="11" w:name="_Toc41145362"/>
      <w:r w:rsidRPr="008F60AF">
        <w:rPr>
          <w:lang w:val="nl-NL"/>
        </w:rPr>
        <w:t>Gender representatie</w:t>
      </w:r>
      <w:bookmarkEnd w:id="11"/>
      <w:r w:rsidRPr="008F60AF">
        <w:rPr>
          <w:lang w:val="nl-NL"/>
        </w:rPr>
        <w:t xml:space="preserve"> </w:t>
      </w:r>
    </w:p>
    <w:p w14:paraId="5AFB1DDB" w14:textId="733C3F2D" w:rsidR="00A200EE" w:rsidRPr="008F60AF" w:rsidRDefault="00A200EE" w:rsidP="00A200EE">
      <w:pPr>
        <w:rPr>
          <w:color w:val="000000" w:themeColor="text1"/>
          <w:lang w:val="nl-NL"/>
        </w:rPr>
      </w:pPr>
      <w:r w:rsidRPr="008F60AF">
        <w:rPr>
          <w:color w:val="000000" w:themeColor="text1"/>
          <w:lang w:val="nl-NL"/>
        </w:rPr>
        <w:t xml:space="preserve">Uit het voorgaande is af te leiden dat automatons al langer een plek in het menselijke leven innemen dan enkel vanaf de industrialisatie. Wat evengoed opvallend is, is de gendertypering die met deze machinerie gepaard gaat doorheen de geschiedenis. </w:t>
      </w:r>
      <w:r w:rsidR="00F42EFB" w:rsidRPr="008F60AF">
        <w:rPr>
          <w:color w:val="000000" w:themeColor="text1"/>
          <w:lang w:val="nl-NL"/>
        </w:rPr>
        <w:t xml:space="preserve">Nog opvallender is dat het vaak de vrouwelijke stereotypen zijn die hun weg naar het concept van een robot vinden. </w:t>
      </w:r>
      <w:r w:rsidR="00BC7FA1" w:rsidRPr="008F60AF">
        <w:rPr>
          <w:color w:val="000000" w:themeColor="text1"/>
          <w:lang w:val="nl-NL"/>
        </w:rPr>
        <w:t>V</w:t>
      </w:r>
      <w:r w:rsidR="006C1090" w:rsidRPr="008F60AF">
        <w:rPr>
          <w:color w:val="000000" w:themeColor="text1"/>
          <w:lang w:val="nl-NL"/>
        </w:rPr>
        <w:t>oornamelijk i</w:t>
      </w:r>
      <w:r w:rsidR="00F42EFB" w:rsidRPr="008F60AF">
        <w:rPr>
          <w:color w:val="000000" w:themeColor="text1"/>
          <w:lang w:val="nl-NL"/>
        </w:rPr>
        <w:t xml:space="preserve">n de Westerse samenleving </w:t>
      </w:r>
      <w:r w:rsidR="00BC7FA1" w:rsidRPr="008F60AF">
        <w:rPr>
          <w:color w:val="000000" w:themeColor="text1"/>
          <w:lang w:val="nl-NL"/>
        </w:rPr>
        <w:t>zullen</w:t>
      </w:r>
      <w:r w:rsidR="00F42EFB" w:rsidRPr="008F60AF">
        <w:rPr>
          <w:color w:val="000000" w:themeColor="text1"/>
          <w:lang w:val="nl-NL"/>
        </w:rPr>
        <w:t xml:space="preserve"> robots sneller geschapen worden als zijnde een gelijke aan de mens</w:t>
      </w:r>
      <w:r w:rsidR="00791151" w:rsidRPr="008F60AF">
        <w:rPr>
          <w:color w:val="000000" w:themeColor="text1"/>
          <w:lang w:val="nl-NL"/>
        </w:rPr>
        <w:t xml:space="preserve"> </w:t>
      </w:r>
      <w:r w:rsidR="00791151" w:rsidRPr="008F60AF">
        <w:rPr>
          <w:color w:val="000000" w:themeColor="text1"/>
          <w:lang w:val="nl-NL"/>
        </w:rPr>
        <w:fldChar w:fldCharType="begin"/>
      </w:r>
      <w:r w:rsidR="00791151" w:rsidRPr="008F60AF">
        <w:rPr>
          <w:color w:val="000000" w:themeColor="text1"/>
          <w:lang w:val="nl-NL"/>
        </w:rPr>
        <w:instrText xml:space="preserve"> ADDIN EN.CITE &lt;EndNote&gt;&lt;Cite&gt;&lt;Author&gt;Adams&lt;/Author&gt;&lt;Year&gt;2019&lt;/Year&gt;&lt;RecNum&gt;1296&lt;/RecNum&gt;&lt;DisplayText&gt;(Adams, 2019)&lt;/DisplayText&gt;&lt;record&gt;&lt;rec-number&gt;1296&lt;/rec-number&gt;&lt;foreign-keys&gt;&lt;key app="EN" db-id="tvw0xfa5br0zx0ez0v15dsexazwaa9zrwavw" timestamp="1589448350"&gt;1296&lt;/key&gt;&lt;/foreign-keys&gt;&lt;ref-type name="Journal Article"&gt;17&lt;/ref-type&gt;&lt;contributors&gt;&lt;authors&gt;&lt;author&gt;Adams, R&lt;/author&gt;&lt;/authors&gt;&lt;/contributors&gt;&lt;titles&gt;&lt;title&gt;Helen A’Loy and other tales of female automata: a gendered reading of the narratives of hopes and fears of intelligent machines and artificial intelligence.&lt;/title&gt;&lt;secondary-title&gt;AI &amp;amp; SOCIETY: Journal of Knowledge, Culture and Communication&lt;/secondary-title&gt;&lt;/titles&gt;&lt;periodical&gt;&lt;full-title&gt;AI &amp;amp; SOCIETY: Journal of Knowledge, Culture and Communication&lt;/full-title&gt;&lt;/periodical&gt;&lt;volume&gt;1&lt;/volume&gt;&lt;dates&gt;&lt;year&gt;2019&lt;/year&gt;&lt;/dates&gt;&lt;work-type&gt;Original Paper&lt;/work-type&gt;&lt;urls&gt;&lt;/urls&gt;&lt;electronic-resource-num&gt;10.1007/s00146-019-00918-7&lt;/electronic-resource-num&gt;&lt;/record&gt;&lt;/Cite&gt;&lt;/EndNote&gt;</w:instrText>
      </w:r>
      <w:r w:rsidR="00791151" w:rsidRPr="008F60AF">
        <w:rPr>
          <w:color w:val="000000" w:themeColor="text1"/>
          <w:lang w:val="nl-NL"/>
        </w:rPr>
        <w:fldChar w:fldCharType="separate"/>
      </w:r>
      <w:r w:rsidR="00791151" w:rsidRPr="008F60AF">
        <w:rPr>
          <w:noProof/>
          <w:color w:val="000000" w:themeColor="text1"/>
          <w:lang w:val="nl-NL"/>
        </w:rPr>
        <w:t>(Adams, 2019)</w:t>
      </w:r>
      <w:r w:rsidR="00791151" w:rsidRPr="008F60AF">
        <w:rPr>
          <w:color w:val="000000" w:themeColor="text1"/>
          <w:lang w:val="nl-NL"/>
        </w:rPr>
        <w:fldChar w:fldCharType="end"/>
      </w:r>
      <w:r w:rsidR="00791151" w:rsidRPr="008F60AF">
        <w:rPr>
          <w:color w:val="000000" w:themeColor="text1"/>
          <w:lang w:val="nl-NL"/>
        </w:rPr>
        <w:t>. Westerse AI vertoont</w:t>
      </w:r>
      <w:r w:rsidR="00F42EFB" w:rsidRPr="008F60AF">
        <w:rPr>
          <w:color w:val="000000" w:themeColor="text1"/>
          <w:lang w:val="nl-NL"/>
        </w:rPr>
        <w:t xml:space="preserve"> op vlak van uiterlijk </w:t>
      </w:r>
      <w:r w:rsidR="00791151" w:rsidRPr="008F60AF">
        <w:rPr>
          <w:color w:val="000000" w:themeColor="text1"/>
          <w:lang w:val="nl-NL"/>
        </w:rPr>
        <w:t>sterker bepaalde</w:t>
      </w:r>
      <w:r w:rsidR="00F42EFB" w:rsidRPr="008F60AF">
        <w:rPr>
          <w:color w:val="000000" w:themeColor="text1"/>
          <w:lang w:val="nl-NL"/>
        </w:rPr>
        <w:t xml:space="preserve"> gendertyperingen</w:t>
      </w:r>
      <w:r w:rsidR="00D541A7" w:rsidRPr="008F60AF">
        <w:rPr>
          <w:color w:val="000000" w:themeColor="text1"/>
          <w:lang w:val="nl-NL"/>
        </w:rPr>
        <w:t xml:space="preserve"> </w:t>
      </w:r>
      <w:r w:rsidR="007C770C" w:rsidRPr="008F60AF">
        <w:rPr>
          <w:color w:val="000000" w:themeColor="text1"/>
          <w:lang w:val="nl-NL"/>
        </w:rPr>
        <w:fldChar w:fldCharType="begin">
          <w:fldData xml:space="preserve">PEVuZE5vdGU+PENpdGU+PEF1dGhvcj5TaGFua2VuPC9BdXRob3I+PFllYXI+MjAwNTwvWWVhcj48
UmVjTnVtPjEzMzU8L1JlY051bT48UGFnZXM+MjItNDFgLCAgNDMtNTU8L1BhZ2VzPjxEaXNwbGF5
VGV4dD4oQmVsbCwgMjAxODsgU2hhbmtlbiwgMjAwNSwgcHAuIDIyLTQxLCAgNDMtNTUpPC9EaXNw
bGF5VGV4dD48cmVjb3JkPjxyZWMtbnVtYmVyPjEzMzU8L3JlYy1udW1iZXI+PGZvcmVpZ24ta2V5
cz48a2V5IGFwcD0iRU4iIGRiLWlkPSJ0dncweGZhNWJyMHp4MGV6MHYxNWRzZXhhendhYTl6cndh
dnciIHRpbWVzdGFtcD0iMTU4OTQ0ODM1MCI+MTMzNTwva2V5PjwvZm9yZWlnbi1rZXlzPjxyZWYt
dHlwZSBuYW1lPSJKb3VybmFsIEFydGljbGUiPjE3PC9yZWYtdHlwZT48Y29udHJpYnV0b3JzPjxh
dXRob3JzPjxhdXRob3I+U2hhbmtlbiwgRWR3YXJkIEEuPC9hdXRob3I+PC9hdXRob3JzPjwvY29u
dHJpYnV0b3JzPjx0aXRsZXM+PHRpdGxlPkhvdCB0byBib3Q6IFB5Z21hbGlvbiZhcG9zO3MgbHVz
dCx0aGUgTWFoYXJhbCZhcG9zO3MgZmVhciwgYW5kIHRoZSBjeWJvcmcgZnV0dXJlIG9mIGFydDwv
dGl0bGU+PHNlY29uZGFyeS10aXRsZT5UZWNobm9ldGljIEFydHM6IEEgSm91cm5hbCBvZiBTcGVj
dWxhdGl2ZSBSZXNlYXJjaDwvc2Vjb25kYXJ5LXRpdGxlPjwvdGl0bGVzPjxwZXJpb2RpY2FsPjxm
dWxsLXRpdGxlPlRlY2hub2V0aWMgQXJ0czogQSBKb3VybmFsIG9mIFNwZWN1bGF0aXZlIFJlc2Vh
cmNoPC9mdWxsLXRpdGxlPjwvcGVyaW9kaWNhbD48cGFnZXM+NDMtNTU8L3BhZ2VzPjx2b2x1bWU+
Mzwvdm9sdW1lPjxudW1iZXI+MTwvbnVtYmVyPjxrZXl3b3Jkcz48a2V5d29yZD5BcnQ8L2tleXdv
cmQ+PGtleXdvcmQ+UHlnbWFsaW9uIChHcmVlayBteXRob2xvZ3kpPC9rZXl3b3JkPjxrZXl3b3Jk
PkdyZWVrIG15dGhvbG9neTwva2V5d29yZD48a2V5d29yZD5GZWFyPC9rZXl3b3JkPjxrZXl3b3Jk
PkN5Ym9yZ3M8L2tleXdvcmQ+PGtleXdvcmQ+YXV0b21hdGE8L2tleXdvcmQ+PGtleXdvcmQ+RnJh
bmtlbnN0ZWluPC9rZXl3b3JkPjxrZXl3b3JkPkdvbGVtPC9rZXl3b3JkPjxrZXl3b3JkPnJvYm90
PC9rZXl3b3JkPjwva2V5d29yZHM+PGRhdGVzPjx5ZWFyPjIwMDU8L3llYXI+PC9kYXRlcz48cHVi
bGlzaGVyPkludGVsbGVjdCBMdGQuPC9wdWJsaXNoZXI+PGlzYm4+MTQ3Nzk2NVg8L2lzYm4+PGFj
Y2Vzc2lvbi1udW0+MTcyODczODc8L2FjY2Vzc2lvbi1udW0+PHdvcmstdHlwZT5BcnRpY2xlPC93
b3JrLXR5cGU+PHVybHM+PHJlbGF0ZWQtdXJscz48dXJsPmh0dHBzOi8vdnBuLnVhbnR3ZXJwZW4u
YmU/dXJsPWh0dHBzJTNhJTJmJTJmc2VhcmNoLmVic2NvaG9zdC5jb20lMmZsb2dpbi5hc3B4JTNm
ZGlyZWN0JTNkdHJ1ZSUyNkF1dGhUeXBlJTNkaXAlMmN1cmwlMmN1aWQlMjZkYiUzZHZ0aCUyNkFO
JTNkMTcyODczODclMjZsYW5nJTNkbmwlMjZzaXRlJTNkZWRzLWxpdmU8L3VybD48L3JlbGF0ZWQt
dXJscz48L3VybHM+PGVsZWN0cm9uaWMtcmVzb3VyY2UtbnVtPjEwLjEzODYvdGVhci4zLjEuNDMv
MTwvZWxlY3Ryb25pYy1yZXNvdXJjZS1udW0+PHJlbW90ZS1kYXRhYmFzZS1uYW1lPkFydCAmYW1w
OyBBcmNoaXRlY3R1cmUgQ29tcGxldGU8L3JlbW90ZS1kYXRhYmFzZS1uYW1lPjxyZW1vdGUtZGF0
YWJhc2UtcHJvdmlkZXI+RUJTQ09ob3N0PC9yZW1vdGUtZGF0YWJhc2UtcHJvdmlkZXI+PC9yZWNv
cmQ+PC9DaXRlPjxDaXRlPjxBdXRob3I+QmVsbDwvQXV0aG9yPjxZZWFyPjIwMTg8L1llYXI+PFJl
Y051bT4xMzM0PC9SZWNOdW0+PHJlY29yZD48cmVjLW51bWJlcj4xMzM0PC9yZWMtbnVtYmVyPjxm
b3JlaWduLWtleXM+PGtleSBhcHA9IkVOIiBkYi1pZD0idHZ3MHhmYTVicjB6eDBlejB2MTVkc2V4
YXp3YWE5enJ3YXZ3IiB0aW1lc3RhbXA9IjE1ODk0NDgzNTAiPjEzMzQ8L2tleT48L2ZvcmVpZ24t
a2V5cz48cmVmLXR5cGUgbmFtZT0iR2VuZXJpYyI+MTM8L3JlZi10eXBlPjxjb250cmlidXRvcnM+
PGF1dGhvcnM+PGF1dGhvcj5CZWxsLCBHZW5ldmlldmU8L2F1dGhvcj48L2F1dGhvcnM+PC9jb250
cmlidXRvcnM+PHRpdGxlcz48dGl0bGU+TWFraW5nIGxpZmU6IGEgYnJpZWYgaGlzdG9yeSBvZiBo
dW1hbi1yb2JvdCBpbnRlcmFjdGlvbjwvdGl0bGU+PGFsdC10aXRsZT5DT05TVU1QVElPTiBNQVJL
RVRTICZhbXA7IENVTFRVUkU8L2FsdC10aXRsZT48L3RpdGxlcz48cGFnZXM+MjItNDE8L3BhZ2Vz
Pjx2b2x1bWU+MjE8L3ZvbHVtZT48a2V5d29yZHM+PGtleXdvcmQ+Q29ycG9yYXRlIGFudGhyb3Bv
bG9neTwva2V5d29yZD48a2V5d29yZD5jdWx0dXJhbCBwcm9kdWN0aW9uPC9rZXl3b3JkPjxrZXl3
b3JkPmN5Ym9yZ3M8L2tleXdvcmQ+PGtleXdvcmQ+aGlzdG9yeSBvZiB0ZWNobm9sb2d5PC9rZXl3
b3JkPjxrZXl3b3JkPmltYWdpbmF0aW9uPC9rZXl3b3JkPjxrZXl3b3JkPmludGVybmV0IG9mIHRo
aW5nczwva2V5d29yZD48a2V5d29yZD5yb2JvdHM8L2tleXdvcmQ+PGtleXdvcmQ+dGVjaG5vbG9n
eTwva2V5d29yZD48L2tleXdvcmRzPjxkYXRlcz48eWVhcj4yMDE4PC95ZWFyPjwvZGF0ZXM+PGlz
Ym4+MTAyNTM4NjY8L2lzYm4+PHVybHM+PHJlbGF0ZWQtdXJscz48dXJsPmh0dHBzOi8vdnBuLnVh
bnR3ZXJwZW4uYmU/dXJsPWh0dHBzJTNhJTJmJTJmc2VhcmNoLmVic2NvaG9zdC5jb20lMmZsb2dp
bi5hc3B4JTNmZGlyZWN0JTNkdHJ1ZSUyNkF1dGhUeXBlJTNkaXAlMmN1cmwlMmN1aWQlMjZkYiUz
ZGVkc3dzcyUyNkFOJTNkMDAwNDI4NzQ2MjAwMDAyJTI2bGFuZyUzZG5sJTI2c2l0ZSUzZGVkcy1s
aXZlPC91cmw+PC9yZWxhdGVkLXVybHM+PC91cmxzPjxlbGVjdHJvbmljLXJlc291cmNlLW51bT4x
MC4xMDgwLzEwMjUzODY2LjIwMTcuMTI5ODU1NTwvZWxlY3Ryb25pYy1yZXNvdXJjZS1udW0+PHJl
bW90ZS1kYXRhYmFzZS1uYW1lPkVEU1dTUyYjeEQ7U29jaWFsIFNjaWVuY2VzIENpdGF0aW9uIElu
ZGV4PC9yZW1vdGUtZGF0YWJhc2UtbmFtZT48cmVtb3RlLWRhdGFiYXNlLXByb3ZpZGVyPkVCU0NP
SG9zdDwvcmVtb3RlLWRhdGFiYXNlLXByb3ZpZGVyPjwvcmVjb3JkPjwvQ2l0ZT48L0VuZE5vdGU+
</w:fldData>
        </w:fldChar>
      </w:r>
      <w:r w:rsidR="0087433F" w:rsidRPr="008F60AF">
        <w:rPr>
          <w:color w:val="000000" w:themeColor="text1"/>
          <w:lang w:val="nl-NL"/>
        </w:rPr>
        <w:instrText xml:space="preserve"> ADDIN EN.CITE </w:instrText>
      </w:r>
      <w:r w:rsidR="0087433F" w:rsidRPr="008F60AF">
        <w:rPr>
          <w:color w:val="000000" w:themeColor="text1"/>
          <w:lang w:val="nl-NL"/>
        </w:rPr>
        <w:fldChar w:fldCharType="begin">
          <w:fldData xml:space="preserve">PEVuZE5vdGU+PENpdGU+PEF1dGhvcj5TaGFua2VuPC9BdXRob3I+PFllYXI+MjAwNTwvWWVhcj48
UmVjTnVtPjEzMzU8L1JlY051bT48UGFnZXM+MjItNDFgLCAgNDMtNTU8L1BhZ2VzPjxEaXNwbGF5
VGV4dD4oQmVsbCwgMjAxODsgU2hhbmtlbiwgMjAwNSwgcHAuIDIyLTQxLCAgNDMtNTUpPC9EaXNw
bGF5VGV4dD48cmVjb3JkPjxyZWMtbnVtYmVyPjEzMzU8L3JlYy1udW1iZXI+PGZvcmVpZ24ta2V5
cz48a2V5IGFwcD0iRU4iIGRiLWlkPSJ0dncweGZhNWJyMHp4MGV6MHYxNWRzZXhhendhYTl6cndh
dnciIHRpbWVzdGFtcD0iMTU4OTQ0ODM1MCI+MTMzNTwva2V5PjwvZm9yZWlnbi1rZXlzPjxyZWYt
dHlwZSBuYW1lPSJKb3VybmFsIEFydGljbGUiPjE3PC9yZWYtdHlwZT48Y29udHJpYnV0b3JzPjxh
dXRob3JzPjxhdXRob3I+U2hhbmtlbiwgRWR3YXJkIEEuPC9hdXRob3I+PC9hdXRob3JzPjwvY29u
dHJpYnV0b3JzPjx0aXRsZXM+PHRpdGxlPkhvdCB0byBib3Q6IFB5Z21hbGlvbiZhcG9zO3MgbHVz
dCx0aGUgTWFoYXJhbCZhcG9zO3MgZmVhciwgYW5kIHRoZSBjeWJvcmcgZnV0dXJlIG9mIGFydDwv
dGl0bGU+PHNlY29uZGFyeS10aXRsZT5UZWNobm9ldGljIEFydHM6IEEgSm91cm5hbCBvZiBTcGVj
dWxhdGl2ZSBSZXNlYXJjaDwvc2Vjb25kYXJ5LXRpdGxlPjwvdGl0bGVzPjxwZXJpb2RpY2FsPjxm
dWxsLXRpdGxlPlRlY2hub2V0aWMgQXJ0czogQSBKb3VybmFsIG9mIFNwZWN1bGF0aXZlIFJlc2Vh
cmNoPC9mdWxsLXRpdGxlPjwvcGVyaW9kaWNhbD48cGFnZXM+NDMtNTU8L3BhZ2VzPjx2b2x1bWU+
Mzwvdm9sdW1lPjxudW1iZXI+MTwvbnVtYmVyPjxrZXl3b3Jkcz48a2V5d29yZD5BcnQ8L2tleXdv
cmQ+PGtleXdvcmQ+UHlnbWFsaW9uIChHcmVlayBteXRob2xvZ3kpPC9rZXl3b3JkPjxrZXl3b3Jk
PkdyZWVrIG15dGhvbG9neTwva2V5d29yZD48a2V5d29yZD5GZWFyPC9rZXl3b3JkPjxrZXl3b3Jk
PkN5Ym9yZ3M8L2tleXdvcmQ+PGtleXdvcmQ+YXV0b21hdGE8L2tleXdvcmQ+PGtleXdvcmQ+RnJh
bmtlbnN0ZWluPC9rZXl3b3JkPjxrZXl3b3JkPkdvbGVtPC9rZXl3b3JkPjxrZXl3b3JkPnJvYm90
PC9rZXl3b3JkPjwva2V5d29yZHM+PGRhdGVzPjx5ZWFyPjIwMDU8L3llYXI+PC9kYXRlcz48cHVi
bGlzaGVyPkludGVsbGVjdCBMdGQuPC9wdWJsaXNoZXI+PGlzYm4+MTQ3Nzk2NVg8L2lzYm4+PGFj
Y2Vzc2lvbi1udW0+MTcyODczODc8L2FjY2Vzc2lvbi1udW0+PHdvcmstdHlwZT5BcnRpY2xlPC93
b3JrLXR5cGU+PHVybHM+PHJlbGF0ZWQtdXJscz48dXJsPmh0dHBzOi8vdnBuLnVhbnR3ZXJwZW4u
YmU/dXJsPWh0dHBzJTNhJTJmJTJmc2VhcmNoLmVic2NvaG9zdC5jb20lMmZsb2dpbi5hc3B4JTNm
ZGlyZWN0JTNkdHJ1ZSUyNkF1dGhUeXBlJTNkaXAlMmN1cmwlMmN1aWQlMjZkYiUzZHZ0aCUyNkFO
JTNkMTcyODczODclMjZsYW5nJTNkbmwlMjZzaXRlJTNkZWRzLWxpdmU8L3VybD48L3JlbGF0ZWQt
dXJscz48L3VybHM+PGVsZWN0cm9uaWMtcmVzb3VyY2UtbnVtPjEwLjEzODYvdGVhci4zLjEuNDMv
MTwvZWxlY3Ryb25pYy1yZXNvdXJjZS1udW0+PHJlbW90ZS1kYXRhYmFzZS1uYW1lPkFydCAmYW1w
OyBBcmNoaXRlY3R1cmUgQ29tcGxldGU8L3JlbW90ZS1kYXRhYmFzZS1uYW1lPjxyZW1vdGUtZGF0
YWJhc2UtcHJvdmlkZXI+RUJTQ09ob3N0PC9yZW1vdGUtZGF0YWJhc2UtcHJvdmlkZXI+PC9yZWNv
cmQ+PC9DaXRlPjxDaXRlPjxBdXRob3I+QmVsbDwvQXV0aG9yPjxZZWFyPjIwMTg8L1llYXI+PFJl
Y051bT4xMzM0PC9SZWNOdW0+PHJlY29yZD48cmVjLW51bWJlcj4xMzM0PC9yZWMtbnVtYmVyPjxm
b3JlaWduLWtleXM+PGtleSBhcHA9IkVOIiBkYi1pZD0idHZ3MHhmYTVicjB6eDBlejB2MTVkc2V4
YXp3YWE5enJ3YXZ3IiB0aW1lc3RhbXA9IjE1ODk0NDgzNTAiPjEzMzQ8L2tleT48L2ZvcmVpZ24t
a2V5cz48cmVmLXR5cGUgbmFtZT0iR2VuZXJpYyI+MTM8L3JlZi10eXBlPjxjb250cmlidXRvcnM+
PGF1dGhvcnM+PGF1dGhvcj5CZWxsLCBHZW5ldmlldmU8L2F1dGhvcj48L2F1dGhvcnM+PC9jb250
cmlidXRvcnM+PHRpdGxlcz48dGl0bGU+TWFraW5nIGxpZmU6IGEgYnJpZWYgaGlzdG9yeSBvZiBo
dW1hbi1yb2JvdCBpbnRlcmFjdGlvbjwvdGl0bGU+PGFsdC10aXRsZT5DT05TVU1QVElPTiBNQVJL
RVRTICZhbXA7IENVTFRVUkU8L2FsdC10aXRsZT48L3RpdGxlcz48cGFnZXM+MjItNDE8L3BhZ2Vz
Pjx2b2x1bWU+MjE8L3ZvbHVtZT48a2V5d29yZHM+PGtleXdvcmQ+Q29ycG9yYXRlIGFudGhyb3Bv
bG9neTwva2V5d29yZD48a2V5d29yZD5jdWx0dXJhbCBwcm9kdWN0aW9uPC9rZXl3b3JkPjxrZXl3
b3JkPmN5Ym9yZ3M8L2tleXdvcmQ+PGtleXdvcmQ+aGlzdG9yeSBvZiB0ZWNobm9sb2d5PC9rZXl3
b3JkPjxrZXl3b3JkPmltYWdpbmF0aW9uPC9rZXl3b3JkPjxrZXl3b3JkPmludGVybmV0IG9mIHRo
aW5nczwva2V5d29yZD48a2V5d29yZD5yb2JvdHM8L2tleXdvcmQ+PGtleXdvcmQ+dGVjaG5vbG9n
eTwva2V5d29yZD48L2tleXdvcmRzPjxkYXRlcz48eWVhcj4yMDE4PC95ZWFyPjwvZGF0ZXM+PGlz
Ym4+MTAyNTM4NjY8L2lzYm4+PHVybHM+PHJlbGF0ZWQtdXJscz48dXJsPmh0dHBzOi8vdnBuLnVh
bnR3ZXJwZW4uYmU/dXJsPWh0dHBzJTNhJTJmJTJmc2VhcmNoLmVic2NvaG9zdC5jb20lMmZsb2dp
bi5hc3B4JTNmZGlyZWN0JTNkdHJ1ZSUyNkF1dGhUeXBlJTNkaXAlMmN1cmwlMmN1aWQlMjZkYiUz
ZGVkc3dzcyUyNkFOJTNkMDAwNDI4NzQ2MjAwMDAyJTI2bGFuZyUzZG5sJTI2c2l0ZSUzZGVkcy1s
aXZlPC91cmw+PC9yZWxhdGVkLXVybHM+PC91cmxzPjxlbGVjdHJvbmljLXJlc291cmNlLW51bT4x
MC4xMDgwLzEwMjUzODY2LjIwMTcuMTI5ODU1NTwvZWxlY3Ryb25pYy1yZXNvdXJjZS1udW0+PHJl
bW90ZS1kYXRhYmFzZS1uYW1lPkVEU1dTUyYjeEQ7U29jaWFsIFNjaWVuY2VzIENpdGF0aW9uIElu
ZGV4PC9yZW1vdGUtZGF0YWJhc2UtbmFtZT48cmVtb3RlLWRhdGFiYXNlLXByb3ZpZGVyPkVCU0NP
SG9zdDwvcmVtb3RlLWRhdGFiYXNlLXByb3ZpZGVyPjwvcmVjb3JkPjwvQ2l0ZT48L0VuZE5vdGU+
</w:fldData>
        </w:fldChar>
      </w:r>
      <w:r w:rsidR="0087433F" w:rsidRPr="008F60AF">
        <w:rPr>
          <w:color w:val="000000" w:themeColor="text1"/>
          <w:lang w:val="nl-NL"/>
        </w:rPr>
        <w:instrText xml:space="preserve"> ADDIN EN.CITE.DATA </w:instrText>
      </w:r>
      <w:r w:rsidR="0087433F" w:rsidRPr="008F60AF">
        <w:rPr>
          <w:color w:val="000000" w:themeColor="text1"/>
          <w:lang w:val="nl-NL"/>
        </w:rPr>
      </w:r>
      <w:r w:rsidR="0087433F" w:rsidRPr="008F60AF">
        <w:rPr>
          <w:color w:val="000000" w:themeColor="text1"/>
          <w:lang w:val="nl-NL"/>
        </w:rPr>
        <w:fldChar w:fldCharType="end"/>
      </w:r>
      <w:r w:rsidR="007C770C" w:rsidRPr="008F60AF">
        <w:rPr>
          <w:color w:val="000000" w:themeColor="text1"/>
          <w:lang w:val="nl-NL"/>
        </w:rPr>
      </w:r>
      <w:r w:rsidR="007C770C" w:rsidRPr="008F60AF">
        <w:rPr>
          <w:color w:val="000000" w:themeColor="text1"/>
          <w:lang w:val="nl-NL"/>
        </w:rPr>
        <w:fldChar w:fldCharType="separate"/>
      </w:r>
      <w:r w:rsidR="0087433F" w:rsidRPr="008F60AF">
        <w:rPr>
          <w:noProof/>
          <w:color w:val="000000" w:themeColor="text1"/>
          <w:lang w:val="nl-NL"/>
        </w:rPr>
        <w:t>(Bell, 2018; Shanken, 2005, pp. 22-41,  43-55)</w:t>
      </w:r>
      <w:r w:rsidR="007C770C" w:rsidRPr="008F60AF">
        <w:rPr>
          <w:color w:val="000000" w:themeColor="text1"/>
          <w:lang w:val="nl-NL"/>
        </w:rPr>
        <w:fldChar w:fldCharType="end"/>
      </w:r>
      <w:r w:rsidR="00F42EFB" w:rsidRPr="008F60AF">
        <w:rPr>
          <w:color w:val="000000" w:themeColor="text1"/>
          <w:lang w:val="nl-NL"/>
        </w:rPr>
        <w:t xml:space="preserve">. Zo zal een vrouwelijke robot de “perfecte vrouw” trachten te benaderen, een die mechanisch is en waar bijgevolg de emotionele complicaties achterwege blijven. Ook zijn de makers van deze robots </w:t>
      </w:r>
      <w:r w:rsidR="00F91693" w:rsidRPr="008F60AF">
        <w:rPr>
          <w:color w:val="000000" w:themeColor="text1"/>
          <w:lang w:val="nl-NL"/>
        </w:rPr>
        <w:t>doorgaans</w:t>
      </w:r>
      <w:r w:rsidR="00F42EFB" w:rsidRPr="008F60AF">
        <w:rPr>
          <w:color w:val="000000" w:themeColor="text1"/>
          <w:lang w:val="nl-NL"/>
        </w:rPr>
        <w:t xml:space="preserve"> mannelijk, waardoor het zogezegde vrouwelijke product inherent ondergeschikt is aan zijn maker</w:t>
      </w:r>
      <w:r w:rsidR="00737F89" w:rsidRPr="008F60AF">
        <w:rPr>
          <w:color w:val="000000" w:themeColor="text1"/>
          <w:lang w:val="nl-NL"/>
        </w:rPr>
        <w:t xml:space="preserve"> </w:t>
      </w:r>
      <w:r w:rsidR="00737F89" w:rsidRPr="008F60AF">
        <w:rPr>
          <w:color w:val="000000" w:themeColor="text1"/>
          <w:lang w:val="nl-NL"/>
        </w:rPr>
        <w:fldChar w:fldCharType="begin"/>
      </w:r>
      <w:r w:rsidR="004C4868" w:rsidRPr="008F60AF">
        <w:rPr>
          <w:color w:val="000000" w:themeColor="text1"/>
          <w:lang w:val="nl-NL"/>
        </w:rPr>
        <w:instrText xml:space="preserve"> ADDIN EN.CITE &lt;EndNote&gt;&lt;Cite&gt;&lt;Author&gt;Cross&lt;/Author&gt;&lt;Year&gt;2016&lt;/Year&gt;&lt;RecNum&gt;1300&lt;/RecNum&gt;&lt;DisplayText&gt;(Cross, 2016)&lt;/DisplayText&gt;&lt;record&gt;&lt;rec-number&gt;1300&lt;/rec-number&gt;&lt;foreign-keys&gt;&lt;key app="EN" db-id="tvw0xfa5br0zx0ez0v15dsexazwaa9zrwavw" timestamp="1589448350"&gt;1300&lt;/key&gt;&lt;/foreign-keys&gt;&lt;ref-type name="Electronic Article"&gt;43&lt;/ref-type&gt;&lt;contributors&gt;&lt;authors&gt;&lt;author&gt;Katherine Cross&lt;/author&gt;&lt;/authors&gt;&lt;/contributors&gt;&lt;titles&gt;&lt;title&gt;When robots are an instrument of male desire&lt;/title&gt;&lt;secondary-title&gt;The Establishment&lt;/secondary-title&gt;&lt;tertiary-title&gt;www.medium.com&lt;/tertiary-title&gt;&lt;/titles&gt;&lt;periodical&gt;&lt;full-title&gt;The Establishment&lt;/full-title&gt;&lt;/periodical&gt;&lt;dates&gt;&lt;year&gt;2016&lt;/year&gt;&lt;/dates&gt;&lt;pub-location&gt;Medium&lt;/pub-location&gt;&lt;urls&gt;&lt;related-urls&gt;&lt;url&gt;https://medium.com/the-establishment/when-robots-are-an-instrument-of-male-desire-ad1567575a3d&lt;/url&gt;&lt;/related-urls&gt;&lt;/urls&gt;&lt;/record&gt;&lt;/Cite&gt;&lt;/EndNote&gt;</w:instrText>
      </w:r>
      <w:r w:rsidR="00737F89" w:rsidRPr="008F60AF">
        <w:rPr>
          <w:color w:val="000000" w:themeColor="text1"/>
          <w:lang w:val="nl-NL"/>
        </w:rPr>
        <w:fldChar w:fldCharType="separate"/>
      </w:r>
      <w:r w:rsidR="00737F89" w:rsidRPr="008F60AF">
        <w:rPr>
          <w:noProof/>
          <w:color w:val="000000" w:themeColor="text1"/>
          <w:lang w:val="nl-NL"/>
        </w:rPr>
        <w:t>(Cross, 2016)</w:t>
      </w:r>
      <w:r w:rsidR="00737F89" w:rsidRPr="008F60AF">
        <w:rPr>
          <w:color w:val="000000" w:themeColor="text1"/>
          <w:lang w:val="nl-NL"/>
        </w:rPr>
        <w:fldChar w:fldCharType="end"/>
      </w:r>
      <w:r w:rsidR="00F42EFB" w:rsidRPr="008F60AF">
        <w:rPr>
          <w:color w:val="000000" w:themeColor="text1"/>
          <w:lang w:val="nl-NL"/>
        </w:rPr>
        <w:t>.</w:t>
      </w:r>
    </w:p>
    <w:p w14:paraId="25968C91" w14:textId="54F1C85F" w:rsidR="009C46A7" w:rsidRPr="008F60AF" w:rsidRDefault="009C46A7" w:rsidP="00A200EE">
      <w:pPr>
        <w:rPr>
          <w:color w:val="000000" w:themeColor="text1"/>
          <w:lang w:val="nl-NL"/>
        </w:rPr>
      </w:pPr>
      <w:r w:rsidRPr="008F60AF">
        <w:rPr>
          <w:color w:val="000000" w:themeColor="text1"/>
          <w:lang w:val="nl-NL"/>
        </w:rPr>
        <w:tab/>
        <w:t xml:space="preserve">Het belang van correcte representatie is echter niet te onderschatten. </w:t>
      </w:r>
      <w:r w:rsidR="00817E09" w:rsidRPr="008F60AF">
        <w:rPr>
          <w:color w:val="000000" w:themeColor="text1"/>
          <w:lang w:val="nl-NL"/>
        </w:rPr>
        <w:t>Wat getoond wordt in de media, zijnde tv, literatuur of andere vormen van kunst</w:t>
      </w:r>
      <w:r w:rsidR="00F91693" w:rsidRPr="008F60AF">
        <w:rPr>
          <w:color w:val="000000" w:themeColor="text1"/>
          <w:lang w:val="nl-NL"/>
        </w:rPr>
        <w:t>, is voor velen</w:t>
      </w:r>
      <w:r w:rsidR="00817E09" w:rsidRPr="008F60AF">
        <w:rPr>
          <w:color w:val="000000" w:themeColor="text1"/>
          <w:lang w:val="nl-NL"/>
        </w:rPr>
        <w:t xml:space="preserve"> het beeld dat gebruikt wordt om </w:t>
      </w:r>
      <w:r w:rsidR="00F91693" w:rsidRPr="008F60AF">
        <w:rPr>
          <w:color w:val="000000" w:themeColor="text1"/>
          <w:lang w:val="nl-NL"/>
        </w:rPr>
        <w:t>de</w:t>
      </w:r>
      <w:r w:rsidR="00817E09" w:rsidRPr="008F60AF">
        <w:rPr>
          <w:color w:val="000000" w:themeColor="text1"/>
          <w:lang w:val="nl-NL"/>
        </w:rPr>
        <w:t xml:space="preserve"> realiteit mee te vormen. Een vaak gemaakte fout is die van het gebruik van stereotypes</w:t>
      </w:r>
      <w:r w:rsidR="005C70F8" w:rsidRPr="008F60AF">
        <w:rPr>
          <w:color w:val="000000" w:themeColor="text1"/>
          <w:lang w:val="nl-NL"/>
        </w:rPr>
        <w:t>. Stereotypes worden doorgaans door de machthebbende partij in een samen</w:t>
      </w:r>
      <w:r w:rsidR="009B7C2E" w:rsidRPr="008F60AF">
        <w:rPr>
          <w:color w:val="000000" w:themeColor="text1"/>
          <w:lang w:val="nl-NL"/>
        </w:rPr>
        <w:t>leving gevormd</w:t>
      </w:r>
      <w:r w:rsidR="00773E32" w:rsidRPr="008F60AF">
        <w:rPr>
          <w:color w:val="000000" w:themeColor="text1"/>
          <w:lang w:val="nl-NL"/>
        </w:rPr>
        <w:t xml:space="preserve"> </w:t>
      </w:r>
      <w:r w:rsidR="00773E32" w:rsidRPr="008F60AF">
        <w:rPr>
          <w:color w:val="000000" w:themeColor="text1"/>
          <w:lang w:val="nl-NL"/>
        </w:rPr>
        <w:fldChar w:fldCharType="begin"/>
      </w:r>
      <w:r w:rsidR="004C4868" w:rsidRPr="008F60AF">
        <w:rPr>
          <w:color w:val="000000" w:themeColor="text1"/>
          <w:lang w:val="nl-NL"/>
        </w:rPr>
        <w:instrText xml:space="preserve"> ADDIN EN.CITE &lt;EndNote&gt;&lt;Cite&gt;&lt;Author&gt;Taylor&lt;/Author&gt;&lt;Year&gt;1999&lt;/Year&gt;&lt;RecNum&gt;1346&lt;/RecNum&gt;&lt;DisplayText&gt;(L. Taylor &amp;amp; Willis, 1999)&lt;/DisplayText&gt;&lt;record&gt;&lt;rec-number&gt;1346&lt;/rec-number&gt;&lt;foreign-keys&gt;&lt;key app="EN" db-id="tvw0xfa5br0zx0ez0v15dsexazwaa9zrwavw" timestamp="1589448350"&gt;1346&lt;/key&gt;&lt;/foreign-keys&gt;&lt;ref-type name="Book Section"&gt;5&lt;/ref-type&gt;&lt;contributors&gt;&lt;authors&gt;&lt;author&gt;Taylor, L&lt;/author&gt;&lt;author&gt;Willis, A&lt;/author&gt;&lt;/authors&gt;&lt;/contributors&gt;&lt;titles&gt;&lt;title&gt;Representation&lt;/title&gt;&lt;secondary-title&gt;Media studies: Texts, Institutions and audiences&lt;/secondary-title&gt;&lt;/titles&gt;&lt;pages&gt;39-56&lt;/pages&gt;&lt;dates&gt;&lt;year&gt;1999&lt;/year&gt;&lt;/dates&gt;&lt;pub-location&gt;Oxford&lt;/pub-location&gt;&lt;publisher&gt;Blackwell&lt;/publisher&gt;&lt;isbn&gt;978-0631200260&lt;/isbn&gt;&lt;urls&gt;&lt;/urls&gt;&lt;/record&gt;&lt;/Cite&gt;&lt;/EndNote&gt;</w:instrText>
      </w:r>
      <w:r w:rsidR="00773E32" w:rsidRPr="008F60AF">
        <w:rPr>
          <w:color w:val="000000" w:themeColor="text1"/>
          <w:lang w:val="nl-NL"/>
        </w:rPr>
        <w:fldChar w:fldCharType="separate"/>
      </w:r>
      <w:r w:rsidR="009D7B6D" w:rsidRPr="008F60AF">
        <w:rPr>
          <w:noProof/>
          <w:color w:val="000000" w:themeColor="text1"/>
          <w:lang w:val="nl-NL"/>
        </w:rPr>
        <w:t>(L. Taylor &amp; Willis, 1999)</w:t>
      </w:r>
      <w:r w:rsidR="00773E32" w:rsidRPr="008F60AF">
        <w:rPr>
          <w:color w:val="000000" w:themeColor="text1"/>
          <w:lang w:val="nl-NL"/>
        </w:rPr>
        <w:fldChar w:fldCharType="end"/>
      </w:r>
      <w:r w:rsidR="009B7C2E" w:rsidRPr="008F60AF">
        <w:rPr>
          <w:color w:val="000000" w:themeColor="text1"/>
          <w:lang w:val="nl-NL"/>
        </w:rPr>
        <w:t xml:space="preserve">. </w:t>
      </w:r>
      <w:r w:rsidR="00AD00B6" w:rsidRPr="008F60AF">
        <w:rPr>
          <w:color w:val="000000" w:themeColor="text1"/>
          <w:lang w:val="nl-NL"/>
        </w:rPr>
        <w:t>In</w:t>
      </w:r>
      <w:r w:rsidR="009B7C2E" w:rsidRPr="008F60AF">
        <w:rPr>
          <w:color w:val="000000" w:themeColor="text1"/>
          <w:lang w:val="nl-NL"/>
        </w:rPr>
        <w:t xml:space="preserve"> een patriarchale samenleving is het dus de man die</w:t>
      </w:r>
      <w:r w:rsidR="00FC6265" w:rsidRPr="008F60AF">
        <w:rPr>
          <w:color w:val="000000" w:themeColor="text1"/>
          <w:lang w:val="nl-NL"/>
        </w:rPr>
        <w:t xml:space="preserve"> dan</w:t>
      </w:r>
      <w:r w:rsidR="009B7C2E" w:rsidRPr="008F60AF">
        <w:rPr>
          <w:color w:val="000000" w:themeColor="text1"/>
          <w:lang w:val="nl-NL"/>
        </w:rPr>
        <w:t xml:space="preserve"> </w:t>
      </w:r>
      <w:r w:rsidR="00AD00B6" w:rsidRPr="008F60AF">
        <w:rPr>
          <w:color w:val="000000" w:themeColor="text1"/>
          <w:lang w:val="nl-NL"/>
        </w:rPr>
        <w:t xml:space="preserve">vaak </w:t>
      </w:r>
      <w:r w:rsidR="009B7C2E" w:rsidRPr="008F60AF">
        <w:rPr>
          <w:color w:val="000000" w:themeColor="text1"/>
          <w:lang w:val="nl-NL"/>
        </w:rPr>
        <w:t>de stereotypes dicteert. Het probleem dat hier bijgevolg gevormd is dat de wereld door de ogen van de man</w:t>
      </w:r>
      <w:r w:rsidR="00FC6265" w:rsidRPr="008F60AF">
        <w:rPr>
          <w:color w:val="000000" w:themeColor="text1"/>
          <w:lang w:val="nl-NL"/>
        </w:rPr>
        <w:t xml:space="preserve"> gevormd wordt</w:t>
      </w:r>
      <w:r w:rsidR="00562AD1" w:rsidRPr="008F60AF">
        <w:rPr>
          <w:color w:val="000000" w:themeColor="text1"/>
          <w:lang w:val="nl-NL"/>
        </w:rPr>
        <w:t xml:space="preserve">. Het is </w:t>
      </w:r>
      <w:r w:rsidR="00562AD1" w:rsidRPr="008F60AF">
        <w:rPr>
          <w:color w:val="000000" w:themeColor="text1"/>
          <w:lang w:val="nl-NL"/>
        </w:rPr>
        <w:lastRenderedPageBreak/>
        <w:t>dus van belang dat de representatie van de vrouw, maar evengoed van andere minderheidsgroepen, wordt bijgesteld om zo een correct beeld van de wereld en de positie van de vrouw te communiceren naar consumenten van dergelijke media.</w:t>
      </w:r>
    </w:p>
    <w:p w14:paraId="2F12E1E0" w14:textId="5E1BC79C" w:rsidR="006F074E" w:rsidRPr="008F60AF" w:rsidRDefault="00F07B9A" w:rsidP="00A200EE">
      <w:pPr>
        <w:rPr>
          <w:color w:val="000000" w:themeColor="text1"/>
          <w:lang w:val="nl-NL"/>
        </w:rPr>
      </w:pPr>
      <w:r w:rsidRPr="008F60AF">
        <w:rPr>
          <w:color w:val="000000" w:themeColor="text1"/>
          <w:lang w:val="nl-NL"/>
        </w:rPr>
        <w:tab/>
        <w:t xml:space="preserve">De idee van een “perfecte vrouw” is er ook een die de mannelijke blik dient, aangezien deze zogenaamde perfectie gedicteerd wordt door de man. </w:t>
      </w:r>
      <w:r w:rsidR="007B1944" w:rsidRPr="008F60AF">
        <w:rPr>
          <w:color w:val="000000" w:themeColor="text1"/>
          <w:lang w:val="nl-NL"/>
        </w:rPr>
        <w:t xml:space="preserve">Dat is terug te vinden in de gouden diensters die in de </w:t>
      </w:r>
      <w:r w:rsidR="007B1944" w:rsidRPr="008F60AF">
        <w:rPr>
          <w:i/>
          <w:color w:val="000000" w:themeColor="text1"/>
          <w:lang w:val="nl-NL"/>
        </w:rPr>
        <w:t>Ilias</w:t>
      </w:r>
      <w:r w:rsidR="007B1944" w:rsidRPr="008F60AF">
        <w:rPr>
          <w:color w:val="000000" w:themeColor="text1"/>
          <w:lang w:val="nl-NL"/>
        </w:rPr>
        <w:t xml:space="preserve"> voorkomen, maar ook in het voornoemde </w:t>
      </w:r>
      <w:r w:rsidR="007B1944" w:rsidRPr="008F60AF">
        <w:rPr>
          <w:i/>
          <w:color w:val="000000" w:themeColor="text1"/>
          <w:lang w:val="nl-NL"/>
        </w:rPr>
        <w:t xml:space="preserve">The Sandman. </w:t>
      </w:r>
      <w:r w:rsidR="007B1944" w:rsidRPr="008F60AF">
        <w:rPr>
          <w:color w:val="000000" w:themeColor="text1"/>
          <w:lang w:val="nl-NL"/>
        </w:rPr>
        <w:t xml:space="preserve">In deze laatste is de betoverend mooie Olimpia </w:t>
      </w:r>
      <w:r w:rsidR="00BD749C" w:rsidRPr="008F60AF">
        <w:rPr>
          <w:color w:val="000000" w:themeColor="text1"/>
          <w:lang w:val="nl-NL"/>
        </w:rPr>
        <w:t>het object van de blik en lusten van Nathan</w:t>
      </w:r>
      <w:r w:rsidR="00DD280D" w:rsidRPr="008F60AF">
        <w:rPr>
          <w:color w:val="000000" w:themeColor="text1"/>
          <w:lang w:val="nl-NL"/>
        </w:rPr>
        <w:t>ael</w:t>
      </w:r>
      <w:r w:rsidR="0038439F" w:rsidRPr="008F60AF">
        <w:rPr>
          <w:color w:val="000000" w:themeColor="text1"/>
          <w:lang w:val="nl-NL"/>
        </w:rPr>
        <w:t xml:space="preserve"> </w:t>
      </w:r>
      <w:r w:rsidR="0038439F" w:rsidRPr="008F60AF">
        <w:rPr>
          <w:color w:val="000000" w:themeColor="text1"/>
          <w:lang w:val="nl-NL"/>
        </w:rPr>
        <w:fldChar w:fldCharType="begin"/>
      </w:r>
      <w:r w:rsidR="004C4868" w:rsidRPr="008F60AF">
        <w:rPr>
          <w:color w:val="000000" w:themeColor="text1"/>
          <w:lang w:val="nl-NL"/>
        </w:rPr>
        <w:instrText xml:space="preserve"> ADDIN EN.CITE &lt;EndNote&gt;&lt;Cite&gt;&lt;Author&gt;Hoffmann&lt;/Author&gt;&lt;Year&gt;1991&lt;/Year&gt;&lt;RecNum&gt;1330&lt;/RecNum&gt;&lt;DisplayText&gt;(E. T. A. Hoffmann, 1991)&lt;/DisplayText&gt;&lt;record&gt;&lt;rec-number&gt;1330&lt;/rec-number&gt;&lt;foreign-keys&gt;&lt;key app="EN" db-id="tvw0xfa5br0zx0ez0v15dsexazwaa9zrwavw" timestamp="1589448350"&gt;1330&lt;/key&gt;&lt;/foreign-keys&gt;&lt;ref-type name="Book"&gt;6&lt;/ref-type&gt;&lt;contributors&gt;&lt;authors&gt;&lt;author&gt;Hoffmann, E. T. A.&lt;/author&gt;&lt;/authors&gt;&lt;/contributors&gt;&lt;titles&gt;&lt;title&gt;Der Sandmann&lt;/title&gt;&lt;/titles&gt;&lt;dates&gt;&lt;year&gt;1991&lt;/year&gt;&lt;/dates&gt;&lt;publisher&gt;Stuttgart : Reclam, 1991.&lt;/publisher&gt;&lt;call-num&gt;PT2360 S3 1991&lt;/call-num&gt;&lt;urls&gt;&lt;related-urls&gt;&lt;url&gt;https://search.library.wisc.edu/catalog/999936939702121&lt;/url&gt;&lt;/related-urls&gt;&lt;/urls&gt;&lt;/record&gt;&lt;/Cite&gt;&lt;/EndNote&gt;</w:instrText>
      </w:r>
      <w:r w:rsidR="0038439F" w:rsidRPr="008F60AF">
        <w:rPr>
          <w:color w:val="000000" w:themeColor="text1"/>
          <w:lang w:val="nl-NL"/>
        </w:rPr>
        <w:fldChar w:fldCharType="separate"/>
      </w:r>
      <w:r w:rsidR="000B2ED2" w:rsidRPr="008F60AF">
        <w:rPr>
          <w:noProof/>
          <w:color w:val="000000" w:themeColor="text1"/>
          <w:lang w:val="nl-NL"/>
        </w:rPr>
        <w:t>(E. T. A. Hoffmann, 1991)</w:t>
      </w:r>
      <w:r w:rsidR="0038439F" w:rsidRPr="008F60AF">
        <w:rPr>
          <w:color w:val="000000" w:themeColor="text1"/>
          <w:lang w:val="nl-NL"/>
        </w:rPr>
        <w:fldChar w:fldCharType="end"/>
      </w:r>
      <w:r w:rsidR="00DD280D" w:rsidRPr="008F60AF">
        <w:rPr>
          <w:color w:val="000000" w:themeColor="text1"/>
          <w:lang w:val="nl-NL"/>
        </w:rPr>
        <w:t xml:space="preserve">. Andere voorbeelden uit de geschiedenis zijn </w:t>
      </w:r>
      <w:r w:rsidR="00E74F9F" w:rsidRPr="008F60AF">
        <w:rPr>
          <w:i/>
          <w:color w:val="000000" w:themeColor="text1"/>
          <w:lang w:val="nl-NL"/>
        </w:rPr>
        <w:t xml:space="preserve">L’Eve Future </w:t>
      </w:r>
      <w:r w:rsidR="00E74F9F" w:rsidRPr="008F60AF">
        <w:rPr>
          <w:color w:val="000000" w:themeColor="text1"/>
          <w:lang w:val="nl-NL"/>
        </w:rPr>
        <w:t>van Auguste Villiers. Het verhaal gaat over Ewald, een man misnoegd door zijn verloofde. In alle wanhoop roept hij de hulp van zijn vriend in die voorstelt een machinale vrouw te maken</w:t>
      </w:r>
      <w:r w:rsidR="0038439F" w:rsidRPr="008F60AF">
        <w:rPr>
          <w:color w:val="000000" w:themeColor="text1"/>
          <w:lang w:val="nl-NL"/>
        </w:rPr>
        <w:t xml:space="preserve"> </w:t>
      </w:r>
      <w:r w:rsidR="00C31C9B" w:rsidRPr="008F60AF">
        <w:rPr>
          <w:color w:val="000000" w:themeColor="text1"/>
          <w:lang w:val="nl-NL"/>
        </w:rPr>
        <w:fldChar w:fldCharType="begin"/>
      </w:r>
      <w:r w:rsidR="004C4868" w:rsidRPr="008F60AF">
        <w:rPr>
          <w:color w:val="000000" w:themeColor="text1"/>
          <w:lang w:val="nl-NL"/>
        </w:rPr>
        <w:instrText xml:space="preserve"> ADDIN EN.CITE &lt;EndNote&gt;&lt;Cite&gt;&lt;Author&gt;L&amp;apos;Isle-Adam&lt;/Author&gt;&lt;Year&gt;1993&lt;/Year&gt;&lt;RecNum&gt;1336&lt;/RecNum&gt;&lt;DisplayText&gt;(L&amp;apos;Isle-Adam, 1993)&lt;/DisplayText&gt;&lt;record&gt;&lt;rec-number&gt;1336&lt;/rec-number&gt;&lt;foreign-keys&gt;&lt;key app="EN" db-id="tvw0xfa5br0zx0ez0v15dsexazwaa9zrwavw" timestamp="1589448350"&gt;1336&lt;/key&gt;&lt;/foreign-keys&gt;&lt;ref-type name="Book"&gt;6&lt;/ref-type&gt;&lt;contributors&gt;&lt;authors&gt;&lt;author&gt;Comte De Auguste Villiers De L&amp;apos;Isle-Adam&lt;/author&gt;&lt;/authors&gt;&lt;/contributors&gt;&lt;titles&gt;&lt;title&gt;L’Eve Future&lt;/title&gt;&lt;/titles&gt;&lt;pages&gt;441&lt;/pages&gt;&lt;dates&gt;&lt;year&gt;1993&lt;/year&gt;&lt;/dates&gt;&lt;pub-location&gt;France&lt;/pub-location&gt;&lt;publisher&gt;Gallimard&lt;/publisher&gt;&lt;isbn&gt;9782070387397&lt;/isbn&gt;&lt;work-type&gt;Print&lt;/work-type&gt;&lt;urls&gt;&lt;/urls&gt;&lt;/record&gt;&lt;/Cite&gt;&lt;/EndNote&gt;</w:instrText>
      </w:r>
      <w:r w:rsidR="00C31C9B" w:rsidRPr="008F60AF">
        <w:rPr>
          <w:color w:val="000000" w:themeColor="text1"/>
          <w:lang w:val="nl-NL"/>
        </w:rPr>
        <w:fldChar w:fldCharType="separate"/>
      </w:r>
      <w:r w:rsidR="00C31C9B" w:rsidRPr="008F60AF">
        <w:rPr>
          <w:noProof/>
          <w:color w:val="000000" w:themeColor="text1"/>
          <w:lang w:val="nl-NL"/>
        </w:rPr>
        <w:t>(L'Isle-Adam, 1993)</w:t>
      </w:r>
      <w:r w:rsidR="00C31C9B" w:rsidRPr="008F60AF">
        <w:rPr>
          <w:color w:val="000000" w:themeColor="text1"/>
          <w:lang w:val="nl-NL"/>
        </w:rPr>
        <w:fldChar w:fldCharType="end"/>
      </w:r>
      <w:r w:rsidR="00E74F9F" w:rsidRPr="008F60AF">
        <w:rPr>
          <w:color w:val="000000" w:themeColor="text1"/>
          <w:lang w:val="nl-NL"/>
        </w:rPr>
        <w:t xml:space="preserve">. </w:t>
      </w:r>
      <w:r w:rsidR="00E804F9" w:rsidRPr="008F60AF">
        <w:rPr>
          <w:color w:val="000000" w:themeColor="text1"/>
          <w:lang w:val="nl-NL"/>
        </w:rPr>
        <w:t xml:space="preserve">Ook in </w:t>
      </w:r>
      <w:r w:rsidR="00E804F9" w:rsidRPr="008F60AF">
        <w:rPr>
          <w:i/>
          <w:color w:val="000000" w:themeColor="text1"/>
          <w:lang w:val="nl-NL"/>
        </w:rPr>
        <w:t xml:space="preserve">The Lady Automaton </w:t>
      </w:r>
      <w:r w:rsidR="00E804F9" w:rsidRPr="008F60AF">
        <w:rPr>
          <w:color w:val="000000" w:themeColor="text1"/>
          <w:lang w:val="nl-NL"/>
        </w:rPr>
        <w:t xml:space="preserve">van </w:t>
      </w:r>
      <w:r w:rsidR="006F074E" w:rsidRPr="008F60AF">
        <w:rPr>
          <w:color w:val="000000" w:themeColor="text1"/>
          <w:lang w:val="nl-NL"/>
        </w:rPr>
        <w:t>E.E. Kellett komen dezelfde stereotyperingen bovendrijven: een man die in zijn ogen de perfecte vrouw maakt, w</w:t>
      </w:r>
      <w:r w:rsidR="00E74F9F" w:rsidRPr="008F60AF">
        <w:rPr>
          <w:color w:val="000000" w:themeColor="text1"/>
          <w:lang w:val="nl-NL"/>
        </w:rPr>
        <w:t xml:space="preserve">at opnieuw resulteert in </w:t>
      </w:r>
      <w:r w:rsidR="006F074E" w:rsidRPr="008F60AF">
        <w:rPr>
          <w:color w:val="000000" w:themeColor="text1"/>
          <w:lang w:val="nl-NL"/>
        </w:rPr>
        <w:t>het dienen van</w:t>
      </w:r>
      <w:r w:rsidR="00E74F9F" w:rsidRPr="008F60AF">
        <w:rPr>
          <w:color w:val="000000" w:themeColor="text1"/>
          <w:lang w:val="nl-NL"/>
        </w:rPr>
        <w:t xml:space="preserve"> het mannelijk verlangen</w:t>
      </w:r>
      <w:r w:rsidR="00327EA2" w:rsidRPr="008F60AF">
        <w:rPr>
          <w:color w:val="000000" w:themeColor="text1"/>
          <w:lang w:val="nl-NL"/>
        </w:rPr>
        <w:t xml:space="preserve"> </w:t>
      </w:r>
      <w:r w:rsidR="00327EA2" w:rsidRPr="008F60AF">
        <w:rPr>
          <w:color w:val="000000" w:themeColor="text1"/>
          <w:lang w:val="nl-NL"/>
        </w:rPr>
        <w:fldChar w:fldCharType="begin"/>
      </w:r>
      <w:r w:rsidR="004C4868" w:rsidRPr="008F60AF">
        <w:rPr>
          <w:color w:val="000000" w:themeColor="text1"/>
          <w:lang w:val="nl-NL"/>
        </w:rPr>
        <w:instrText xml:space="preserve"> ADDIN EN.CITE &lt;EndNote&gt;&lt;Cite&gt;&lt;Author&gt;Kellet&lt;/Author&gt;&lt;Year&gt;1901&lt;/Year&gt;&lt;RecNum&gt;1337&lt;/RecNum&gt;&lt;DisplayText&gt;(Kellet, 1901)&lt;/DisplayText&gt;&lt;record&gt;&lt;rec-number&gt;1337&lt;/rec-number&gt;&lt;foreign-keys&gt;&lt;key app="EN" db-id="tvw0xfa5br0zx0ez0v15dsexazwaa9zrwavw" timestamp="1589448350"&gt;1337&lt;/key&gt;&lt;/foreign-keys&gt;&lt;ref-type name="Book"&gt;6&lt;/ref-type&gt;&lt;contributors&gt;&lt;authors&gt;&lt;author&gt;E.E. Kellet&lt;/author&gt;&lt;/authors&gt;&lt;/contributors&gt;&lt;titles&gt;&lt;title&gt;The Lady Automaton&lt;/title&gt;&lt;secondary-title&gt;A Corner in Sleep and Other Impossibilities&lt;/secondary-title&gt;&lt;/titles&gt;&lt;dates&gt;&lt;year&gt;1901&lt;/year&gt;&lt;/dates&gt;&lt;pub-location&gt;Pearson’s Magazine&lt;/pub-location&gt;&lt;urls&gt;&lt;/urls&gt;&lt;/record&gt;&lt;/Cite&gt;&lt;/EndNote&gt;</w:instrText>
      </w:r>
      <w:r w:rsidR="00327EA2" w:rsidRPr="008F60AF">
        <w:rPr>
          <w:color w:val="000000" w:themeColor="text1"/>
          <w:lang w:val="nl-NL"/>
        </w:rPr>
        <w:fldChar w:fldCharType="separate"/>
      </w:r>
      <w:r w:rsidR="00327EA2" w:rsidRPr="008F60AF">
        <w:rPr>
          <w:noProof/>
          <w:color w:val="000000" w:themeColor="text1"/>
          <w:lang w:val="nl-NL"/>
        </w:rPr>
        <w:t>(Kellet, 1901)</w:t>
      </w:r>
      <w:r w:rsidR="00327EA2" w:rsidRPr="008F60AF">
        <w:rPr>
          <w:color w:val="000000" w:themeColor="text1"/>
          <w:lang w:val="nl-NL"/>
        </w:rPr>
        <w:fldChar w:fldCharType="end"/>
      </w:r>
      <w:r w:rsidR="00E74F9F" w:rsidRPr="008F60AF">
        <w:rPr>
          <w:color w:val="000000" w:themeColor="text1"/>
          <w:lang w:val="nl-NL"/>
        </w:rPr>
        <w:t>.</w:t>
      </w:r>
      <w:r w:rsidR="006F074E" w:rsidRPr="008F60AF">
        <w:rPr>
          <w:color w:val="000000" w:themeColor="text1"/>
          <w:lang w:val="nl-NL"/>
        </w:rPr>
        <w:t xml:space="preserve"> Er is een duidelijke trend duidelijk van de mannelijke dominantie versus de vrouwelijke bevrediger/ondergeschikte. De vrouw staat in vele verhalen dan wel centraal, maar wat centraal staat is hun aantrekkelijkheid of hun mogelijkheid om seksueel te bevredigen, nooit hun intellect.</w:t>
      </w:r>
    </w:p>
    <w:p w14:paraId="5B234BA7" w14:textId="34ED31D0" w:rsidR="006F074E" w:rsidRPr="008F60AF" w:rsidRDefault="006F074E" w:rsidP="00A200EE">
      <w:pPr>
        <w:rPr>
          <w:color w:val="000000" w:themeColor="text1"/>
          <w:lang w:val="nl-NL"/>
        </w:rPr>
      </w:pPr>
      <w:r w:rsidRPr="008F60AF">
        <w:rPr>
          <w:color w:val="000000" w:themeColor="text1"/>
          <w:lang w:val="nl-NL"/>
        </w:rPr>
        <w:tab/>
        <w:t>In de 20</w:t>
      </w:r>
      <w:r w:rsidRPr="008F60AF">
        <w:rPr>
          <w:color w:val="000000" w:themeColor="text1"/>
          <w:vertAlign w:val="superscript"/>
          <w:lang w:val="nl-NL"/>
        </w:rPr>
        <w:t>e</w:t>
      </w:r>
      <w:r w:rsidRPr="008F60AF">
        <w:rPr>
          <w:color w:val="000000" w:themeColor="text1"/>
          <w:lang w:val="nl-NL"/>
        </w:rPr>
        <w:t xml:space="preserve"> eeuw vindt er een verandering van plaats</w:t>
      </w:r>
      <w:r w:rsidR="003D3F65" w:rsidRPr="008F60AF">
        <w:rPr>
          <w:color w:val="000000" w:themeColor="text1"/>
          <w:lang w:val="nl-NL"/>
        </w:rPr>
        <w:t xml:space="preserve"> op vlak van de representatie van gender</w:t>
      </w:r>
      <w:r w:rsidRPr="008F60AF">
        <w:rPr>
          <w:color w:val="000000" w:themeColor="text1"/>
          <w:lang w:val="nl-NL"/>
        </w:rPr>
        <w:t xml:space="preserve">. </w:t>
      </w:r>
      <w:r w:rsidR="000B5FA0" w:rsidRPr="008F60AF">
        <w:rPr>
          <w:color w:val="000000" w:themeColor="text1"/>
          <w:lang w:val="nl-NL"/>
        </w:rPr>
        <w:t xml:space="preserve">De link tussen de technologie </w:t>
      </w:r>
      <w:r w:rsidR="00EC541E" w:rsidRPr="008F60AF">
        <w:rPr>
          <w:color w:val="000000" w:themeColor="text1"/>
          <w:lang w:val="nl-NL"/>
        </w:rPr>
        <w:t>van het huishouden en vrouw</w:t>
      </w:r>
      <w:r w:rsidR="00AE36FE" w:rsidRPr="008F60AF">
        <w:rPr>
          <w:color w:val="000000" w:themeColor="text1"/>
          <w:lang w:val="nl-NL"/>
        </w:rPr>
        <w:t xml:space="preserve">elijkheid wordt nog duidelijker </w:t>
      </w:r>
      <w:r w:rsidR="00AE36FE" w:rsidRPr="008F60AF">
        <w:rPr>
          <w:color w:val="000000" w:themeColor="text1"/>
          <w:lang w:val="nl-NL"/>
        </w:rPr>
        <w:fldChar w:fldCharType="begin"/>
      </w:r>
      <w:r w:rsidR="004C4868" w:rsidRPr="008F60AF">
        <w:rPr>
          <w:color w:val="000000" w:themeColor="text1"/>
          <w:lang w:val="nl-NL"/>
        </w:rPr>
        <w:instrText xml:space="preserve"> ADDIN EN.CITE &lt;EndNote&gt;&lt;Cite&gt;&lt;Author&gt;Weinberg&lt;/Author&gt;&lt;Year&gt;2019&lt;/Year&gt;&lt;RecNum&gt;1297&lt;/RecNum&gt;&lt;DisplayText&gt;(Weinberg, 2019)&lt;/DisplayText&gt;&lt;record&gt;&lt;rec-number&gt;1297&lt;/rec-number&gt;&lt;foreign-keys&gt;&lt;key app="EN" db-id="tvw0xfa5br0zx0ez0v15dsexazwaa9zrwavw" timestamp="1589448350"&gt;1297&lt;/key&gt;&lt;/foreign-keys&gt;&lt;ref-type name="Journal Article"&gt;17&lt;/ref-type&gt;&lt;contributors&gt;&lt;authors&gt;&lt;author&gt;Lindsay Weinberg&lt;/author&gt;&lt;/authors&gt;&lt;/contributors&gt;&lt;titles&gt;&lt;title&gt;The Rationalization of Leisure: Marxist Feminism and the Fantasy of Machine Subordination&lt;/title&gt;&lt;secondary-title&gt;Lateral&lt;/secondary-title&gt;&lt;/titles&gt;&lt;periodical&gt;&lt;full-title&gt;Lateral&lt;/full-title&gt;&lt;/periodical&gt;&lt;volume&gt;8&lt;/volume&gt;&lt;number&gt;1&lt;/number&gt;&lt;dates&gt;&lt;year&gt;2019&lt;/year&gt;&lt;/dates&gt;&lt;isbn&gt;2469-4053&lt;/isbn&gt;&lt;urls&gt;&lt;/urls&gt;&lt;electronic-resource-num&gt;10.25158/L8.1.3&lt;/electronic-resource-num&gt;&lt;/record&gt;&lt;/Cite&gt;&lt;/EndNote&gt;</w:instrText>
      </w:r>
      <w:r w:rsidR="00AE36FE" w:rsidRPr="008F60AF">
        <w:rPr>
          <w:color w:val="000000" w:themeColor="text1"/>
          <w:lang w:val="nl-NL"/>
        </w:rPr>
        <w:fldChar w:fldCharType="separate"/>
      </w:r>
      <w:r w:rsidR="00AE36FE" w:rsidRPr="008F60AF">
        <w:rPr>
          <w:noProof/>
          <w:color w:val="000000" w:themeColor="text1"/>
          <w:lang w:val="nl-NL"/>
        </w:rPr>
        <w:t>(Weinberg, 2019)</w:t>
      </w:r>
      <w:r w:rsidR="00AE36FE" w:rsidRPr="008F60AF">
        <w:rPr>
          <w:color w:val="000000" w:themeColor="text1"/>
          <w:lang w:val="nl-NL"/>
        </w:rPr>
        <w:fldChar w:fldCharType="end"/>
      </w:r>
      <w:r w:rsidR="00DD6E7D" w:rsidRPr="008F60AF">
        <w:rPr>
          <w:color w:val="000000" w:themeColor="text1"/>
          <w:lang w:val="nl-NL"/>
        </w:rPr>
        <w:t xml:space="preserve">. Machines worden steeds meer in verband gebracht met huishoudelijke taken. </w:t>
      </w:r>
      <w:r w:rsidR="00874975" w:rsidRPr="008F60AF">
        <w:rPr>
          <w:color w:val="000000" w:themeColor="text1"/>
          <w:lang w:val="nl-NL"/>
        </w:rPr>
        <w:t xml:space="preserve">Zo werd in 1938 het kortverhaal </w:t>
      </w:r>
      <w:r w:rsidR="00874975" w:rsidRPr="008F60AF">
        <w:rPr>
          <w:i/>
          <w:color w:val="000000" w:themeColor="text1"/>
          <w:lang w:val="nl-NL"/>
        </w:rPr>
        <w:t xml:space="preserve">Helen A’Loy </w:t>
      </w:r>
      <w:r w:rsidR="00874975" w:rsidRPr="008F60AF">
        <w:rPr>
          <w:color w:val="000000" w:themeColor="text1"/>
          <w:lang w:val="nl-NL"/>
        </w:rPr>
        <w:t>van Lester Del Rey</w:t>
      </w:r>
      <w:r w:rsidR="00874975" w:rsidRPr="008F60AF">
        <w:rPr>
          <w:i/>
          <w:color w:val="000000" w:themeColor="text1"/>
          <w:lang w:val="nl-NL"/>
        </w:rPr>
        <w:t xml:space="preserve"> </w:t>
      </w:r>
      <w:r w:rsidR="00874975" w:rsidRPr="008F60AF">
        <w:rPr>
          <w:color w:val="000000" w:themeColor="text1"/>
          <w:lang w:val="nl-NL"/>
        </w:rPr>
        <w:t>gepubliceerd waarin de ultieme huishoudmachine genaamd Helen gefabriceerd wordt volgens het ideaalbeeld van haar mannelijke creatoren</w:t>
      </w:r>
      <w:r w:rsidR="0047263A" w:rsidRPr="008F60AF">
        <w:rPr>
          <w:color w:val="000000" w:themeColor="text1"/>
          <w:lang w:val="nl-NL"/>
        </w:rPr>
        <w:t xml:space="preserve"> </w:t>
      </w:r>
      <w:r w:rsidR="0047263A" w:rsidRPr="008F60AF">
        <w:rPr>
          <w:color w:val="000000" w:themeColor="text1"/>
          <w:lang w:val="nl-NL"/>
        </w:rPr>
        <w:fldChar w:fldCharType="begin"/>
      </w:r>
      <w:r w:rsidR="004C4868" w:rsidRPr="008F60AF">
        <w:rPr>
          <w:color w:val="000000" w:themeColor="text1"/>
          <w:lang w:val="nl-NL"/>
        </w:rPr>
        <w:instrText xml:space="preserve"> ADDIN EN.CITE &lt;EndNote&gt;&lt;Cite&gt;&lt;Author&gt;Del Rey&lt;/Author&gt;&lt;Year&gt;1978&lt;/Year&gt;&lt;RecNum&gt;1338&lt;/RecNum&gt;&lt;DisplayText&gt;(Del Rey, 1978)&lt;/DisplayText&gt;&lt;record&gt;&lt;rec-number&gt;1338&lt;/rec-number&gt;&lt;foreign-keys&gt;&lt;key app="EN" db-id="tvw0xfa5br0zx0ez0v15dsexazwaa9zrwavw" timestamp="1589448350"&gt;1338&lt;/key&gt;&lt;/foreign-keys&gt;&lt;ref-type name="Book"&gt;6&lt;/ref-type&gt;&lt;contributors&gt;&lt;authors&gt;&lt;author&gt;Del Rey, Lester&lt;/author&gt;&lt;/authors&gt;&lt;/contributors&gt;&lt;titles&gt;&lt;title&gt;Helen A’Loy&lt;/title&gt;&lt;secondary-title&gt;The best of Lester Del Rey&lt;/secondary-title&gt;&lt;/titles&gt;&lt;section&gt;1-3&lt;/section&gt;&lt;dates&gt;&lt;year&gt;1978&lt;/year&gt;&lt;/dates&gt;&lt;pub-location&gt;New York&lt;/pub-location&gt;&lt;publisher&gt;Ballantine&lt;/publisher&gt;&lt;urls&gt;&lt;/urls&gt;&lt;/record&gt;&lt;/Cite&gt;&lt;/EndNote&gt;</w:instrText>
      </w:r>
      <w:r w:rsidR="0047263A" w:rsidRPr="008F60AF">
        <w:rPr>
          <w:color w:val="000000" w:themeColor="text1"/>
          <w:lang w:val="nl-NL"/>
        </w:rPr>
        <w:fldChar w:fldCharType="separate"/>
      </w:r>
      <w:r w:rsidR="0047263A" w:rsidRPr="008F60AF">
        <w:rPr>
          <w:noProof/>
          <w:color w:val="000000" w:themeColor="text1"/>
          <w:lang w:val="nl-NL"/>
        </w:rPr>
        <w:t>(Del Rey, 1978)</w:t>
      </w:r>
      <w:r w:rsidR="0047263A" w:rsidRPr="008F60AF">
        <w:rPr>
          <w:color w:val="000000" w:themeColor="text1"/>
          <w:lang w:val="nl-NL"/>
        </w:rPr>
        <w:fldChar w:fldCharType="end"/>
      </w:r>
      <w:r w:rsidR="0047263A" w:rsidRPr="008F60AF">
        <w:rPr>
          <w:color w:val="000000" w:themeColor="text1"/>
          <w:lang w:val="nl-NL"/>
        </w:rPr>
        <w:t>.</w:t>
      </w:r>
      <w:r w:rsidR="00551A15" w:rsidRPr="008F60AF">
        <w:rPr>
          <w:color w:val="000000" w:themeColor="text1"/>
          <w:lang w:val="nl-NL"/>
        </w:rPr>
        <w:t xml:space="preserve"> Met andere woorden dat de vrouwelijke robot ondergeschikt is aan haar mannelijke overste. </w:t>
      </w:r>
    </w:p>
    <w:p w14:paraId="30BCB5CE" w14:textId="6178EED3" w:rsidR="00303666" w:rsidRPr="008F60AF" w:rsidRDefault="00303666" w:rsidP="00A200EE">
      <w:pPr>
        <w:rPr>
          <w:color w:val="000000" w:themeColor="text1"/>
          <w:lang w:val="nl-NL"/>
        </w:rPr>
      </w:pPr>
      <w:r w:rsidRPr="008F60AF">
        <w:rPr>
          <w:color w:val="000000" w:themeColor="text1"/>
          <w:lang w:val="nl-NL"/>
        </w:rPr>
        <w:tab/>
        <w:t xml:space="preserve">Niet enkel valt hier een machtsrelatie uit op te maken, maar evenwel komt hier een </w:t>
      </w:r>
      <w:r w:rsidR="00481113" w:rsidRPr="008F60AF">
        <w:rPr>
          <w:color w:val="000000" w:themeColor="text1"/>
          <w:lang w:val="nl-NL"/>
        </w:rPr>
        <w:t xml:space="preserve">angst voor </w:t>
      </w:r>
      <w:r w:rsidR="00E034E1" w:rsidRPr="008F60AF">
        <w:rPr>
          <w:color w:val="000000" w:themeColor="text1"/>
          <w:lang w:val="nl-NL"/>
        </w:rPr>
        <w:t xml:space="preserve">de robot </w:t>
      </w:r>
      <w:r w:rsidR="00481113" w:rsidRPr="008F60AF">
        <w:rPr>
          <w:color w:val="000000" w:themeColor="text1"/>
          <w:lang w:val="nl-NL"/>
        </w:rPr>
        <w:t xml:space="preserve">aan het licht. </w:t>
      </w:r>
      <w:r w:rsidR="0055628E" w:rsidRPr="008F60AF">
        <w:rPr>
          <w:color w:val="000000" w:themeColor="text1"/>
          <w:lang w:val="nl-NL"/>
        </w:rPr>
        <w:t xml:space="preserve">Een schoolvoorbeeld voor de opstandige automaton is </w:t>
      </w:r>
      <w:r w:rsidR="00481113" w:rsidRPr="008F60AF">
        <w:rPr>
          <w:i/>
          <w:color w:val="000000" w:themeColor="text1"/>
          <w:lang w:val="nl-NL"/>
        </w:rPr>
        <w:t>Metropolis</w:t>
      </w:r>
      <w:r w:rsidR="009875E6" w:rsidRPr="008F60AF">
        <w:rPr>
          <w:color w:val="000000" w:themeColor="text1"/>
          <w:lang w:val="nl-NL"/>
        </w:rPr>
        <w:t xml:space="preserve"> </w:t>
      </w:r>
      <w:r w:rsidR="009875E6" w:rsidRPr="008F60AF">
        <w:rPr>
          <w:color w:val="000000" w:themeColor="text1"/>
          <w:lang w:val="nl-NL"/>
        </w:rPr>
        <w:fldChar w:fldCharType="begin"/>
      </w:r>
      <w:r w:rsidR="004C4868" w:rsidRPr="008F60AF">
        <w:rPr>
          <w:color w:val="000000" w:themeColor="text1"/>
          <w:lang w:val="nl-NL"/>
        </w:rPr>
        <w:instrText xml:space="preserve"> ADDIN EN.CITE &lt;EndNote&gt;&lt;Cite&gt;&lt;Author&gt;Lang&lt;/Author&gt;&lt;Year&gt;1927&lt;/Year&gt;&lt;RecNum&gt;1301&lt;/RecNum&gt;&lt;DisplayText&gt;(Lang, 1927)&lt;/DisplayText&gt;&lt;record&gt;&lt;rec-number&gt;1301&lt;/rec-number&gt;&lt;foreign-keys&gt;&lt;key app="EN" db-id="tvw0xfa5br0zx0ez0v15dsexazwaa9zrwavw" timestamp="1589448350"&gt;1301&lt;/key&gt;&lt;/foreign-keys&gt;&lt;ref-type name="Film or Broadcast"&gt;21&lt;/ref-type&gt;&lt;contributors&gt;&lt;authors&gt;&lt;author&gt;Fritz Lang&lt;/author&gt;&lt;/authors&gt;&lt;tertiary-authors&gt;&lt;author&gt;UFA&lt;/author&gt;&lt;/tertiary-authors&gt;&lt;/contributors&gt;&lt;titles&gt;&lt;title&gt;Metropolis&lt;/title&gt;&lt;/titles&gt;&lt;pages&gt;153mins&lt;/pages&gt;&lt;dates&gt;&lt;year&gt;1927&lt;/year&gt;&lt;pub-dates&gt;&lt;date&gt;10 January 1927&lt;/date&gt;&lt;/pub-dates&gt;&lt;/dates&gt;&lt;pub-location&gt;Germany&lt;/pub-location&gt;&lt;publisher&gt;Parufamet&lt;/publisher&gt;&lt;work-type&gt;Film&lt;/work-type&gt;&lt;urls&gt;&lt;/urls&gt;&lt;/record&gt;&lt;/Cite&gt;&lt;/EndNote&gt;</w:instrText>
      </w:r>
      <w:r w:rsidR="009875E6" w:rsidRPr="008F60AF">
        <w:rPr>
          <w:color w:val="000000" w:themeColor="text1"/>
          <w:lang w:val="nl-NL"/>
        </w:rPr>
        <w:fldChar w:fldCharType="separate"/>
      </w:r>
      <w:r w:rsidR="009875E6" w:rsidRPr="008F60AF">
        <w:rPr>
          <w:noProof/>
          <w:color w:val="000000" w:themeColor="text1"/>
          <w:lang w:val="nl-NL"/>
        </w:rPr>
        <w:t>(Lang, 1927)</w:t>
      </w:r>
      <w:r w:rsidR="009875E6" w:rsidRPr="008F60AF">
        <w:rPr>
          <w:color w:val="000000" w:themeColor="text1"/>
          <w:lang w:val="nl-NL"/>
        </w:rPr>
        <w:fldChar w:fldCharType="end"/>
      </w:r>
      <w:r w:rsidR="0055628E" w:rsidRPr="008F60AF">
        <w:rPr>
          <w:color w:val="000000" w:themeColor="text1"/>
          <w:lang w:val="nl-NL"/>
        </w:rPr>
        <w:t>. Het verhaal van de vrouwelijke robot Maria die de</w:t>
      </w:r>
      <w:r w:rsidR="00E034E1" w:rsidRPr="008F60AF">
        <w:rPr>
          <w:color w:val="000000" w:themeColor="text1"/>
          <w:lang w:val="nl-NL"/>
        </w:rPr>
        <w:t xml:space="preserve"> onderdrukten naar de vrijheid</w:t>
      </w:r>
      <w:r w:rsidR="0055628E" w:rsidRPr="008F60AF">
        <w:rPr>
          <w:color w:val="000000" w:themeColor="text1"/>
          <w:lang w:val="nl-NL"/>
        </w:rPr>
        <w:t xml:space="preserve"> leidt</w:t>
      </w:r>
      <w:r w:rsidR="00E034E1" w:rsidRPr="008F60AF">
        <w:rPr>
          <w:color w:val="000000" w:themeColor="text1"/>
          <w:lang w:val="nl-NL"/>
        </w:rPr>
        <w:t xml:space="preserve"> </w:t>
      </w:r>
      <w:r w:rsidR="0055628E" w:rsidRPr="008F60AF">
        <w:rPr>
          <w:color w:val="000000" w:themeColor="text1"/>
          <w:lang w:val="nl-NL"/>
        </w:rPr>
        <w:t>tegen de</w:t>
      </w:r>
      <w:r w:rsidR="00E034E1" w:rsidRPr="008F60AF">
        <w:rPr>
          <w:color w:val="000000" w:themeColor="text1"/>
          <w:lang w:val="nl-NL"/>
        </w:rPr>
        <w:t xml:space="preserve"> bourgeoisie. Als echter met een nauwer oog gekeken wordt, wordt duidelijk dat Maria, de vrouwelijke machine,</w:t>
      </w:r>
      <w:r w:rsidR="00EB0880" w:rsidRPr="008F60AF">
        <w:rPr>
          <w:color w:val="000000" w:themeColor="text1"/>
          <w:lang w:val="nl-NL"/>
        </w:rPr>
        <w:t xml:space="preserve"> nog steeds een creatie was van een man. De conclusie die hieruit getrokken kan worden, is dat er niet enkel een vrees voor de opstand van AI schuilt in het verhaal, maar evengoed een schrik voor </w:t>
      </w:r>
      <w:r w:rsidR="005D7A58" w:rsidRPr="008F60AF">
        <w:rPr>
          <w:color w:val="000000" w:themeColor="text1"/>
          <w:lang w:val="nl-NL"/>
        </w:rPr>
        <w:t xml:space="preserve">de vrouwelijke seksualiteit </w:t>
      </w:r>
      <w:r w:rsidR="005D7A58" w:rsidRPr="008F60AF">
        <w:rPr>
          <w:color w:val="000000" w:themeColor="text1"/>
          <w:lang w:val="nl-NL"/>
        </w:rPr>
        <w:fldChar w:fldCharType="begin"/>
      </w:r>
      <w:r w:rsidR="004E5A88" w:rsidRPr="008F60AF">
        <w:rPr>
          <w:color w:val="000000" w:themeColor="text1"/>
          <w:lang w:val="nl-NL"/>
        </w:rPr>
        <w:instrText xml:space="preserve"> ADDIN EN.CITE &lt;EndNote&gt;&lt;Cite&gt;&lt;Author&gt;McCauley&lt;/Author&gt;&lt;Year&gt;2007&lt;/Year&gt;&lt;RecNum&gt;1298&lt;/RecNum&gt;&lt;Pages&gt;9-14&lt;/Pages&gt;&lt;DisplayText&gt;(McCauley, 2007, pp. 9-14)&lt;/DisplayText&gt;&lt;record&gt;&lt;rec-number&gt;1298&lt;/rec-number&gt;&lt;foreign-keys&gt;&lt;key app="EN" db-id="tvw0xfa5br0zx0ez0v15dsexazwaa9zrwavw" timestamp="1589448350"&gt;1298&lt;/key&gt;&lt;/foreign-keys&gt;&lt;ref-type name="Journal Article"&gt;17&lt;/ref-type&gt;&lt;contributors&gt;&lt;authors&gt;&lt;author&gt;Lee McCauley&lt;/author&gt;&lt;/authors&gt;&lt;/contributors&gt;&lt;titles&gt;&lt;title&gt;The frankenstein complex and Asimov’s three laws&lt;/title&gt;&lt;secondary-title&gt;THE ASSOCIATION FOR THE ADVANCEMENT OF ARTIFICIAL INTELLIGENCE&lt;/secondary-title&gt;&lt;/titles&gt;&lt;periodical&gt;&lt;full-title&gt;THE ASSOCIATION FOR THE ADVANCEMENT OF ARTIFICIAL INTELLIGENCE&lt;/full-title&gt;&lt;/periodical&gt;&lt;pages&gt;9 - 14&lt;/pages&gt;&lt;dates&gt;&lt;year&gt;2007&lt;/year&gt;&lt;/dates&gt;&lt;urls&gt;&lt;/urls&gt;&lt;/record&gt;&lt;/Cite&gt;&lt;/EndNote&gt;</w:instrText>
      </w:r>
      <w:r w:rsidR="005D7A58" w:rsidRPr="008F60AF">
        <w:rPr>
          <w:color w:val="000000" w:themeColor="text1"/>
          <w:lang w:val="nl-NL"/>
        </w:rPr>
        <w:fldChar w:fldCharType="separate"/>
      </w:r>
      <w:r w:rsidR="004E5A88" w:rsidRPr="008F60AF">
        <w:rPr>
          <w:noProof/>
          <w:color w:val="000000" w:themeColor="text1"/>
          <w:lang w:val="nl-NL"/>
        </w:rPr>
        <w:t>(McCauley, 2007, pp. 9-14)</w:t>
      </w:r>
      <w:r w:rsidR="005D7A58" w:rsidRPr="008F60AF">
        <w:rPr>
          <w:color w:val="000000" w:themeColor="text1"/>
          <w:lang w:val="nl-NL"/>
        </w:rPr>
        <w:fldChar w:fldCharType="end"/>
      </w:r>
      <w:r w:rsidR="005D7A58" w:rsidRPr="008F60AF">
        <w:rPr>
          <w:color w:val="000000" w:themeColor="text1"/>
          <w:lang w:val="nl-NL"/>
        </w:rPr>
        <w:t>.</w:t>
      </w:r>
      <w:r w:rsidR="009F3578" w:rsidRPr="008F60AF">
        <w:rPr>
          <w:color w:val="000000" w:themeColor="text1"/>
          <w:lang w:val="nl-NL"/>
        </w:rPr>
        <w:t xml:space="preserve"> Wat hieruit voortvloeit is een drang naar controle van de man over de vrouwelijke automaton.</w:t>
      </w:r>
    </w:p>
    <w:p w14:paraId="6CB00004" w14:textId="350E7481" w:rsidR="00CD3C31" w:rsidRPr="008F60AF" w:rsidRDefault="005E6565" w:rsidP="00A200EE">
      <w:pPr>
        <w:rPr>
          <w:color w:val="000000" w:themeColor="text1"/>
          <w:lang w:val="nl-NL"/>
        </w:rPr>
      </w:pPr>
      <w:r w:rsidRPr="008F60AF">
        <w:rPr>
          <w:color w:val="000000" w:themeColor="text1"/>
          <w:lang w:val="nl-NL"/>
        </w:rPr>
        <w:tab/>
      </w:r>
      <w:r w:rsidR="000A118A" w:rsidRPr="008F60AF">
        <w:rPr>
          <w:color w:val="000000" w:themeColor="text1"/>
          <w:lang w:val="nl-NL"/>
        </w:rPr>
        <w:t>De vrouwelijke seksualiteit wordt dus, zelfs in de AI-wereld, als een bedreiging gezien</w:t>
      </w:r>
      <w:r w:rsidR="009D7B6D" w:rsidRPr="008F60AF">
        <w:rPr>
          <w:color w:val="000000" w:themeColor="text1"/>
          <w:lang w:val="nl-NL"/>
        </w:rPr>
        <w:t xml:space="preserve"> </w:t>
      </w:r>
      <w:r w:rsidR="009D7B6D" w:rsidRPr="008F60AF">
        <w:rPr>
          <w:color w:val="000000" w:themeColor="text1"/>
          <w:lang w:val="nl-NL"/>
        </w:rPr>
        <w:fldChar w:fldCharType="begin"/>
      </w:r>
      <w:r w:rsidR="004E5A88" w:rsidRPr="008F60AF">
        <w:rPr>
          <w:color w:val="000000" w:themeColor="text1"/>
          <w:lang w:val="nl-NL"/>
        </w:rPr>
        <w:instrText xml:space="preserve"> ADDIN EN.CITE &lt;EndNote&gt;&lt;Cite&gt;&lt;Author&gt;Adams&lt;/Author&gt;&lt;Year&gt;2019&lt;/Year&gt;&lt;RecNum&gt;1296&lt;/RecNum&gt;&lt;Pages&gt;5&lt;/Pages&gt;&lt;DisplayText&gt;(Adams, 2019, p. 5)&lt;/DisplayText&gt;&lt;record&gt;&lt;rec-number&gt;1296&lt;/rec-number&gt;&lt;foreign-keys&gt;&lt;key app="EN" db-id="tvw0xfa5br0zx0ez0v15dsexazwaa9zrwavw" timestamp="1589448350"&gt;1296&lt;/key&gt;&lt;/foreign-keys&gt;&lt;ref-type name="Journal Article"&gt;17&lt;/ref-type&gt;&lt;contributors&gt;&lt;authors&gt;&lt;author&gt;Adams, R&lt;/author&gt;&lt;/authors&gt;&lt;/contributors&gt;&lt;titles&gt;&lt;title&gt;Helen A’Loy and other tales of female automata: a gendered reading of the narratives of hopes and fears of intelligent machines and artificial intelligence.&lt;/title&gt;&lt;secondary-title&gt;AI &amp;amp; SOCIETY: Journal of Knowledge, Culture and Communication&lt;/secondary-title&gt;&lt;/titles&gt;&lt;periodical&gt;&lt;full-title&gt;AI &amp;amp; SOCIETY: Journal of Knowledge, Culture and Communication&lt;/full-title&gt;&lt;/periodical&gt;&lt;volume&gt;1&lt;/volume&gt;&lt;dates&gt;&lt;year&gt;2019&lt;/year&gt;&lt;/dates&gt;&lt;work-type&gt;Original Paper&lt;/work-type&gt;&lt;urls&gt;&lt;/urls&gt;&lt;electronic-resource-num&gt;10.1007/s00146-019-00918-7&lt;/electronic-resource-num&gt;&lt;/record&gt;&lt;/Cite&gt;&lt;/EndNote&gt;</w:instrText>
      </w:r>
      <w:r w:rsidR="009D7B6D" w:rsidRPr="008F60AF">
        <w:rPr>
          <w:color w:val="000000" w:themeColor="text1"/>
          <w:lang w:val="nl-NL"/>
        </w:rPr>
        <w:fldChar w:fldCharType="separate"/>
      </w:r>
      <w:r w:rsidR="004E5A88" w:rsidRPr="008F60AF">
        <w:rPr>
          <w:noProof/>
          <w:color w:val="000000" w:themeColor="text1"/>
          <w:lang w:val="nl-NL"/>
        </w:rPr>
        <w:t>(Adams, 2019, p. 5)</w:t>
      </w:r>
      <w:r w:rsidR="009D7B6D" w:rsidRPr="008F60AF">
        <w:rPr>
          <w:color w:val="000000" w:themeColor="text1"/>
          <w:lang w:val="nl-NL"/>
        </w:rPr>
        <w:fldChar w:fldCharType="end"/>
      </w:r>
      <w:r w:rsidR="000A118A" w:rsidRPr="008F60AF">
        <w:rPr>
          <w:color w:val="000000" w:themeColor="text1"/>
          <w:lang w:val="nl-NL"/>
        </w:rPr>
        <w:t>.</w:t>
      </w:r>
      <w:r w:rsidR="00D968A8" w:rsidRPr="008F60AF">
        <w:rPr>
          <w:color w:val="000000" w:themeColor="text1"/>
          <w:lang w:val="nl-NL"/>
        </w:rPr>
        <w:t xml:space="preserve"> Er schuilt een angst bij de man. Deze angst kan teruggebracht worden naar de castratieangst beschreven door Freud. Hij heeft het over </w:t>
      </w:r>
      <w:r w:rsidR="00653B11" w:rsidRPr="008F60AF">
        <w:rPr>
          <w:color w:val="000000" w:themeColor="text1"/>
          <w:lang w:val="nl-NL"/>
        </w:rPr>
        <w:t>de incestueuze wensen van het</w:t>
      </w:r>
      <w:r w:rsidR="00D968A8" w:rsidRPr="008F60AF">
        <w:rPr>
          <w:color w:val="000000" w:themeColor="text1"/>
          <w:lang w:val="nl-NL"/>
        </w:rPr>
        <w:t xml:space="preserve"> mannelijke kind </w:t>
      </w:r>
      <w:r w:rsidR="00653B11" w:rsidRPr="008F60AF">
        <w:rPr>
          <w:color w:val="000000" w:themeColor="text1"/>
          <w:lang w:val="nl-NL"/>
        </w:rPr>
        <w:t>jegens</w:t>
      </w:r>
      <w:r w:rsidR="00D968A8" w:rsidRPr="008F60AF">
        <w:rPr>
          <w:color w:val="000000" w:themeColor="text1"/>
          <w:lang w:val="nl-NL"/>
        </w:rPr>
        <w:t xml:space="preserve"> </w:t>
      </w:r>
      <w:r w:rsidR="00653B11" w:rsidRPr="008F60AF">
        <w:rPr>
          <w:color w:val="000000" w:themeColor="text1"/>
          <w:lang w:val="nl-NL"/>
        </w:rPr>
        <w:t xml:space="preserve">zijn moeder en de fantasie de vader te doden die als rivaal gezien kan worden in het scenario van incest. Het kind </w:t>
      </w:r>
      <w:r w:rsidR="00D968A8" w:rsidRPr="008F60AF">
        <w:rPr>
          <w:color w:val="000000" w:themeColor="text1"/>
          <w:lang w:val="nl-NL"/>
        </w:rPr>
        <w:t>aanschouwt alsook het ontbreken van de fallus</w:t>
      </w:r>
      <w:r w:rsidR="00653B11" w:rsidRPr="008F60AF">
        <w:rPr>
          <w:color w:val="000000" w:themeColor="text1"/>
          <w:lang w:val="nl-NL"/>
        </w:rPr>
        <w:t xml:space="preserve"> bi</w:t>
      </w:r>
      <w:r w:rsidR="006F0F90" w:rsidRPr="008F60AF">
        <w:rPr>
          <w:color w:val="000000" w:themeColor="text1"/>
          <w:lang w:val="nl-NL"/>
        </w:rPr>
        <w:t>j de moeder</w:t>
      </w:r>
      <w:r w:rsidR="00D968A8" w:rsidRPr="008F60AF">
        <w:rPr>
          <w:color w:val="000000" w:themeColor="text1"/>
          <w:lang w:val="nl-NL"/>
        </w:rPr>
        <w:t>. Dat gebrek wekt een angst bij het kind op dat hij hetzelfde</w:t>
      </w:r>
      <w:r w:rsidR="000A118A" w:rsidRPr="008F60AF">
        <w:rPr>
          <w:color w:val="000000" w:themeColor="text1"/>
          <w:lang w:val="nl-NL"/>
        </w:rPr>
        <w:t xml:space="preserve"> </w:t>
      </w:r>
      <w:r w:rsidR="00D968A8" w:rsidRPr="008F60AF">
        <w:rPr>
          <w:color w:val="000000" w:themeColor="text1"/>
          <w:lang w:val="nl-NL"/>
        </w:rPr>
        <w:t>lot zal ondergaan, namelijk de castratie</w:t>
      </w:r>
      <w:r w:rsidR="006F0F90" w:rsidRPr="008F60AF">
        <w:rPr>
          <w:color w:val="000000" w:themeColor="text1"/>
          <w:lang w:val="nl-NL"/>
        </w:rPr>
        <w:t xml:space="preserve"> ten gevolge van de incestueuze fantasieën</w:t>
      </w:r>
      <w:r w:rsidR="009D7B6D" w:rsidRPr="008F60AF">
        <w:rPr>
          <w:color w:val="000000" w:themeColor="text1"/>
          <w:lang w:val="nl-NL"/>
        </w:rPr>
        <w:t xml:space="preserve"> </w:t>
      </w:r>
      <w:r w:rsidR="009D7B6D" w:rsidRPr="008F60AF">
        <w:rPr>
          <w:color w:val="000000" w:themeColor="text1"/>
          <w:lang w:val="nl-NL"/>
        </w:rPr>
        <w:fldChar w:fldCharType="begin"/>
      </w:r>
      <w:r w:rsidR="004E5A88" w:rsidRPr="008F60AF">
        <w:rPr>
          <w:color w:val="000000" w:themeColor="text1"/>
          <w:lang w:val="nl-NL"/>
        </w:rPr>
        <w:instrText xml:space="preserve"> ADDIN EN.CITE &lt;EndNote&gt;&lt;Cite&gt;&lt;Author&gt;Taylor&lt;/Author&gt;&lt;Year&gt;2016&lt;/Year&gt;&lt;RecNum&gt;1347&lt;/RecNum&gt;&lt;Pages&gt;1-2&lt;/Pages&gt;&lt;DisplayText&gt;(G. Taylor, 2016, pp. 1-2)&lt;/DisplayText&gt;&lt;record&gt;&lt;rec-number&gt;1347&lt;/rec-number&gt;&lt;foreign-keys&gt;&lt;key app="EN" db-id="tvw0xfa5br0zx0ez0v15dsexazwaa9zrwavw" timestamp="1589448350"&gt;1347&lt;/key&gt;&lt;/foreign-keys&gt;&lt;ref-type name="Book Section"&gt;5&lt;/ref-type&gt;&lt;contributors&gt;&lt;authors&gt;&lt;author&gt;Taylor, Graeme&lt;/author&gt;&lt;/authors&gt;&lt;secondary-authors&gt;&lt;author&gt;Zeigler-Hill, Virgil&lt;/author&gt;&lt;author&gt;Shackelford, Todd K.&lt;/author&gt;&lt;/secondary-authors&gt;&lt;/contributors&gt;&lt;titles&gt;&lt;title&gt;Castration Anxiety&lt;/title&gt;&lt;secondary-title&gt;Encyclopedia of Personality and Individual Differences&lt;/secondary-title&gt;&lt;/titles&gt;&lt;pages&gt;1-2&lt;/pages&gt;&lt;dates&gt;&lt;year&gt;2016&lt;/year&gt;&lt;pub-dates&gt;&lt;date&gt;2016//&lt;/date&gt;&lt;/pub-dates&gt;&lt;/dates&gt;&lt;pub-location&gt;Cham&lt;/pub-location&gt;&lt;publisher&gt;Springer International Publishing&lt;/publisher&gt;&lt;isbn&gt;978-3-319-28099-8&lt;/isbn&gt;&lt;urls&gt;&lt;related-urls&gt;&lt;url&gt;https://doi.org/10.1007/978-3-319-28099-8_1365-1&lt;/url&gt;&lt;/related-urls&gt;&lt;/urls&gt;&lt;electronic-resource-num&gt;10.1007/978-3-319-28099-8_1365-1&lt;/electronic-resource-num&gt;&lt;/record&gt;&lt;/Cite&gt;&lt;/EndNote&gt;</w:instrText>
      </w:r>
      <w:r w:rsidR="009D7B6D" w:rsidRPr="008F60AF">
        <w:rPr>
          <w:color w:val="000000" w:themeColor="text1"/>
          <w:lang w:val="nl-NL"/>
        </w:rPr>
        <w:fldChar w:fldCharType="separate"/>
      </w:r>
      <w:r w:rsidR="004E5A88" w:rsidRPr="008F60AF">
        <w:rPr>
          <w:noProof/>
          <w:color w:val="000000" w:themeColor="text1"/>
          <w:lang w:val="nl-NL"/>
        </w:rPr>
        <w:t>(G. Taylor, 2016, pp. 1-2)</w:t>
      </w:r>
      <w:r w:rsidR="009D7B6D" w:rsidRPr="008F60AF">
        <w:rPr>
          <w:color w:val="000000" w:themeColor="text1"/>
          <w:lang w:val="nl-NL"/>
        </w:rPr>
        <w:fldChar w:fldCharType="end"/>
      </w:r>
      <w:r w:rsidR="00D968A8" w:rsidRPr="008F60AF">
        <w:rPr>
          <w:color w:val="000000" w:themeColor="text1"/>
          <w:lang w:val="nl-NL"/>
        </w:rPr>
        <w:t xml:space="preserve">. </w:t>
      </w:r>
      <w:r w:rsidR="000A118A" w:rsidRPr="008F60AF">
        <w:rPr>
          <w:color w:val="000000" w:themeColor="text1"/>
          <w:lang w:val="nl-NL"/>
        </w:rPr>
        <w:t xml:space="preserve">Vanuit de mannelijke blik is het </w:t>
      </w:r>
      <w:r w:rsidR="00A659D1" w:rsidRPr="008F60AF">
        <w:rPr>
          <w:color w:val="000000" w:themeColor="text1"/>
          <w:lang w:val="nl-NL"/>
        </w:rPr>
        <w:t>daarom essentieel om de vrouwelijke ma</w:t>
      </w:r>
      <w:r w:rsidR="004E5C3A" w:rsidRPr="008F60AF">
        <w:rPr>
          <w:color w:val="000000" w:themeColor="text1"/>
          <w:lang w:val="nl-NL"/>
        </w:rPr>
        <w:t xml:space="preserve">chine ondergeschikt te houden. </w:t>
      </w:r>
    </w:p>
    <w:p w14:paraId="6B789111" w14:textId="72AFE9D3" w:rsidR="00CA0C2F" w:rsidRPr="008F60AF" w:rsidRDefault="004E5C3A" w:rsidP="00CD3C31">
      <w:pPr>
        <w:ind w:firstLine="708"/>
        <w:rPr>
          <w:color w:val="000000" w:themeColor="text1"/>
          <w:lang w:val="nl-NL"/>
        </w:rPr>
        <w:sectPr w:rsidR="00CA0C2F" w:rsidRPr="008F60AF" w:rsidSect="001B2451">
          <w:footerReference w:type="default" r:id="rId12"/>
          <w:footerReference w:type="first" r:id="rId13"/>
          <w:pgSz w:w="11906" w:h="16838"/>
          <w:pgMar w:top="1417" w:right="1417" w:bottom="1417" w:left="1417" w:header="708" w:footer="708" w:gutter="0"/>
          <w:pgNumType w:chapStyle="2"/>
          <w:cols w:space="708"/>
          <w:titlePg/>
          <w:docGrid w:linePitch="360"/>
        </w:sectPr>
      </w:pPr>
      <w:r w:rsidRPr="008F60AF">
        <w:rPr>
          <w:color w:val="000000" w:themeColor="text1"/>
          <w:lang w:val="nl-NL"/>
        </w:rPr>
        <w:lastRenderedPageBreak/>
        <w:t>Dat was in het verleden al het geval, kijk naar de voornoemde voorbeelden, maar is evengoed nog springlevend in de huidige samenleving</w:t>
      </w:r>
      <w:r w:rsidR="00B76D2B" w:rsidRPr="008F60AF">
        <w:rPr>
          <w:color w:val="000000" w:themeColor="text1"/>
          <w:lang w:val="nl-NL"/>
        </w:rPr>
        <w:t xml:space="preserve">. Een voorbeeld hiervan zijn de virtuele assistentes zoals Siri (Apple) </w:t>
      </w:r>
      <w:r w:rsidR="008D6B02" w:rsidRPr="008F60AF">
        <w:rPr>
          <w:color w:val="000000" w:themeColor="text1"/>
          <w:lang w:val="nl-NL"/>
        </w:rPr>
        <w:t>en Alexa (Amazon)</w:t>
      </w:r>
      <w:r w:rsidR="00B76D2B" w:rsidRPr="008F60AF">
        <w:rPr>
          <w:color w:val="000000" w:themeColor="text1"/>
          <w:lang w:val="nl-NL"/>
        </w:rPr>
        <w:t>. D</w:t>
      </w:r>
      <w:r w:rsidR="004408CA" w:rsidRPr="008F60AF">
        <w:rPr>
          <w:color w:val="000000" w:themeColor="text1"/>
          <w:lang w:val="nl-NL"/>
        </w:rPr>
        <w:t>eze twee systemen zijn in het leven geroepen om het leven gemakkelijker</w:t>
      </w:r>
      <w:r w:rsidR="006C7FEF" w:rsidRPr="008F60AF">
        <w:rPr>
          <w:color w:val="000000" w:themeColor="text1"/>
          <w:lang w:val="nl-NL"/>
        </w:rPr>
        <w:t xml:space="preserve"> te maken </w:t>
      </w:r>
      <w:r w:rsidR="006C7FEF" w:rsidRPr="008F60AF">
        <w:rPr>
          <w:color w:val="000000" w:themeColor="text1"/>
          <w:lang w:val="nl-NL"/>
        </w:rPr>
        <w:fldChar w:fldCharType="begin"/>
      </w:r>
      <w:r w:rsidR="004E5A88" w:rsidRPr="008F60AF">
        <w:rPr>
          <w:color w:val="000000" w:themeColor="text1"/>
          <w:lang w:val="nl-NL"/>
        </w:rPr>
        <w:instrText xml:space="preserve"> ADDIN EN.CITE &lt;EndNote&gt;&lt;Cite&gt;&lt;Author&gt;Woods&lt;/Author&gt;&lt;Year&gt;2018&lt;/Year&gt;&lt;RecNum&gt;1299&lt;/RecNum&gt;&lt;Pages&gt;334-349&lt;/Pages&gt;&lt;DisplayText&gt;(Woods, 2018, pp. 334-349)&lt;/DisplayText&gt;&lt;record&gt;&lt;rec-number&gt;1299&lt;/rec-number&gt;&lt;foreign-keys&gt;&lt;key app="EN" db-id="tvw0xfa5br0zx0ez0v15dsexazwaa9zrwavw" timestamp="1589448350"&gt;1299&lt;/key&gt;&lt;/foreign-keys&gt;&lt;ref-type name="Journal Article"&gt;17&lt;/ref-type&gt;&lt;contributors&gt;&lt;authors&gt;&lt;author&gt;Heather Suzanne Woods&lt;/author&gt;&lt;/authors&gt;&lt;/contributors&gt;&lt;titles&gt;&lt;title&gt;Asking more of Siri and Alexa: feminine persona in service of surveillance capitalism&lt;/title&gt;&lt;secondary-title&gt;Critical Studies in Media Communication&lt;/secondary-title&gt;&lt;/titles&gt;&lt;periodical&gt;&lt;full-title&gt;Critical Studies in Media Communication&lt;/full-title&gt;&lt;/periodical&gt;&lt;pages&gt;16&lt;/pages&gt;&lt;volume&gt;35&lt;/volume&gt;&lt;number&gt;4&lt;/number&gt;&lt;section&gt;334&lt;/section&gt;&lt;dates&gt;&lt;year&gt;2018&lt;/year&gt;&lt;/dates&gt;&lt;isbn&gt;15295036&lt;/isbn&gt;&lt;urls&gt;&lt;/urls&gt;&lt;electronic-resource-num&gt;10.1080/15295036.2018.1488082&lt;/electronic-resource-num&gt;&lt;/record&gt;&lt;/Cite&gt;&lt;/EndNote&gt;</w:instrText>
      </w:r>
      <w:r w:rsidR="006C7FEF" w:rsidRPr="008F60AF">
        <w:rPr>
          <w:color w:val="000000" w:themeColor="text1"/>
          <w:lang w:val="nl-NL"/>
        </w:rPr>
        <w:fldChar w:fldCharType="separate"/>
      </w:r>
      <w:r w:rsidR="004E5A88" w:rsidRPr="008F60AF">
        <w:rPr>
          <w:noProof/>
          <w:color w:val="000000" w:themeColor="text1"/>
          <w:lang w:val="nl-NL"/>
        </w:rPr>
        <w:t>(Woods, 2018, pp. 334-349)</w:t>
      </w:r>
      <w:r w:rsidR="006C7FEF" w:rsidRPr="008F60AF">
        <w:rPr>
          <w:color w:val="000000" w:themeColor="text1"/>
          <w:lang w:val="nl-NL"/>
        </w:rPr>
        <w:fldChar w:fldCharType="end"/>
      </w:r>
      <w:r w:rsidR="006C7FEF" w:rsidRPr="008F60AF">
        <w:rPr>
          <w:color w:val="000000" w:themeColor="text1"/>
          <w:lang w:val="nl-NL"/>
        </w:rPr>
        <w:t>.</w:t>
      </w:r>
      <w:r w:rsidR="008D6B02" w:rsidRPr="008F60AF">
        <w:rPr>
          <w:color w:val="000000" w:themeColor="text1"/>
          <w:lang w:val="nl-NL"/>
        </w:rPr>
        <w:t xml:space="preserve"> Belangrijk is op te merken dat beide systemen standaard vrouwelijk zijn, waarmee het de fantasie van de professionele man vervult. Namelijk die van de vrouwelijke assistent, en bijgevolg dus ook ondergeschikt, die </w:t>
      </w:r>
      <w:r w:rsidR="00142EC6" w:rsidRPr="008F60AF">
        <w:rPr>
          <w:color w:val="000000" w:themeColor="text1"/>
          <w:lang w:val="nl-NL"/>
        </w:rPr>
        <w:t xml:space="preserve">steeds paraat staat om haar mannelijke bevelvoerder op de wenken te bedienen </w:t>
      </w:r>
      <w:r w:rsidR="00142EC6" w:rsidRPr="008F60AF">
        <w:rPr>
          <w:color w:val="000000" w:themeColor="text1"/>
          <w:lang w:val="nl-NL"/>
        </w:rPr>
        <w:fldChar w:fldCharType="begin"/>
      </w:r>
      <w:r w:rsidR="004C4868" w:rsidRPr="008F60AF">
        <w:rPr>
          <w:color w:val="000000" w:themeColor="text1"/>
          <w:lang w:val="nl-NL"/>
        </w:rPr>
        <w:instrText xml:space="preserve"> ADDIN EN.CITE &lt;EndNote&gt;&lt;Cite&gt;&lt;Author&gt;Cross&lt;/Author&gt;&lt;Year&gt;2016&lt;/Year&gt;&lt;RecNum&gt;1300&lt;/RecNum&gt;&lt;DisplayText&gt;(Cross, 2016)&lt;/DisplayText&gt;&lt;record&gt;&lt;rec-number&gt;1300&lt;/rec-number&gt;&lt;foreign-keys&gt;&lt;key app="EN" db-id="tvw0xfa5br0zx0ez0v15dsexazwaa9zrwavw" timestamp="1589448350"&gt;1300&lt;/key&gt;&lt;/foreign-keys&gt;&lt;ref-type name="Electronic Article"&gt;43&lt;/ref-type&gt;&lt;contributors&gt;&lt;authors&gt;&lt;author&gt;Katherine Cross&lt;/author&gt;&lt;/authors&gt;&lt;/contributors&gt;&lt;titles&gt;&lt;title&gt;When robots are an instrument of male desire&lt;/title&gt;&lt;secondary-title&gt;The Establishment&lt;/secondary-title&gt;&lt;tertiary-title&gt;www.medium.com&lt;/tertiary-title&gt;&lt;/titles&gt;&lt;periodical&gt;&lt;full-title&gt;The Establishment&lt;/full-title&gt;&lt;/periodical&gt;&lt;dates&gt;&lt;year&gt;2016&lt;/year&gt;&lt;/dates&gt;&lt;pub-location&gt;Medium&lt;/pub-location&gt;&lt;urls&gt;&lt;related-urls&gt;&lt;url&gt;https://medium.com/the-establishment/when-robots-are-an-instrument-of-male-desire-ad1567575a3d&lt;/url&gt;&lt;/related-urls&gt;&lt;/urls&gt;&lt;/record&gt;&lt;/Cite&gt;&lt;/EndNote&gt;</w:instrText>
      </w:r>
      <w:r w:rsidR="00142EC6" w:rsidRPr="008F60AF">
        <w:rPr>
          <w:color w:val="000000" w:themeColor="text1"/>
          <w:lang w:val="nl-NL"/>
        </w:rPr>
        <w:fldChar w:fldCharType="separate"/>
      </w:r>
      <w:r w:rsidR="00142EC6" w:rsidRPr="008F60AF">
        <w:rPr>
          <w:noProof/>
          <w:color w:val="000000" w:themeColor="text1"/>
          <w:lang w:val="nl-NL"/>
        </w:rPr>
        <w:t>(Cross, 2016)</w:t>
      </w:r>
      <w:r w:rsidR="00142EC6" w:rsidRPr="008F60AF">
        <w:rPr>
          <w:color w:val="000000" w:themeColor="text1"/>
          <w:lang w:val="nl-NL"/>
        </w:rPr>
        <w:fldChar w:fldCharType="end"/>
      </w:r>
      <w:r w:rsidR="00142EC6" w:rsidRPr="008F60AF">
        <w:rPr>
          <w:color w:val="000000" w:themeColor="text1"/>
          <w:lang w:val="nl-NL"/>
        </w:rPr>
        <w:t>.</w:t>
      </w:r>
      <w:r w:rsidR="009875E6" w:rsidRPr="008F60AF">
        <w:rPr>
          <w:color w:val="000000" w:themeColor="text1"/>
          <w:lang w:val="nl-NL"/>
        </w:rPr>
        <w:t xml:space="preserve"> Deze man moet zich, omwille van de machinale aard van de assistent, geen zorgen maken over emotionele complicaties. De AI is onaangetast door eender welke externe factoren en is dus ter totale beschikking van de man. Hij heeft de controle </w:t>
      </w:r>
      <w:r w:rsidR="009875E6" w:rsidRPr="008F60AF">
        <w:rPr>
          <w:color w:val="000000" w:themeColor="text1"/>
          <w:lang w:val="nl-NL"/>
        </w:rPr>
        <w:fldChar w:fldCharType="begin"/>
      </w:r>
      <w:r w:rsidR="004C4868" w:rsidRPr="008F60AF">
        <w:rPr>
          <w:color w:val="000000" w:themeColor="text1"/>
          <w:lang w:val="nl-NL"/>
        </w:rPr>
        <w:instrText xml:space="preserve"> ADDIN EN.CITE &lt;EndNote&gt;&lt;Cite&gt;&lt;Author&gt;Cross&lt;/Author&gt;&lt;Year&gt;2016&lt;/Year&gt;&lt;RecNum&gt;1300&lt;/RecNum&gt;&lt;DisplayText&gt;(Cross, 2016)&lt;/DisplayText&gt;&lt;record&gt;&lt;rec-number&gt;1300&lt;/rec-number&gt;&lt;foreign-keys&gt;&lt;key app="EN" db-id="tvw0xfa5br0zx0ez0v15dsexazwaa9zrwavw" timestamp="1589448350"&gt;1300&lt;/key&gt;&lt;/foreign-keys&gt;&lt;ref-type name="Electronic Article"&gt;43&lt;/ref-type&gt;&lt;contributors&gt;&lt;authors&gt;&lt;author&gt;Katherine Cross&lt;/author&gt;&lt;/authors&gt;&lt;/contributors&gt;&lt;titles&gt;&lt;title&gt;When robots are an instrument of male desire&lt;/title&gt;&lt;secondary-title&gt;The Establishment&lt;/secondary-title&gt;&lt;tertiary-title&gt;www.medium.com&lt;/tertiary-title&gt;&lt;/titles&gt;&lt;periodical&gt;&lt;full-title&gt;The Establishment&lt;/full-title&gt;&lt;/periodical&gt;&lt;dates&gt;&lt;year&gt;2016&lt;/year&gt;&lt;/dates&gt;&lt;pub-location&gt;Medium&lt;/pub-location&gt;&lt;urls&gt;&lt;related-urls&gt;&lt;url&gt;https://medium.com/the-establishment/when-robots-are-an-instrument-of-male-desire-ad1567575a3d&lt;/url&gt;&lt;/related-urls&gt;&lt;/urls&gt;&lt;/record&gt;&lt;/Cite&gt;&lt;/EndNote&gt;</w:instrText>
      </w:r>
      <w:r w:rsidR="009875E6" w:rsidRPr="008F60AF">
        <w:rPr>
          <w:color w:val="000000" w:themeColor="text1"/>
          <w:lang w:val="nl-NL"/>
        </w:rPr>
        <w:fldChar w:fldCharType="separate"/>
      </w:r>
      <w:r w:rsidR="009875E6" w:rsidRPr="008F60AF">
        <w:rPr>
          <w:noProof/>
          <w:color w:val="000000" w:themeColor="text1"/>
          <w:lang w:val="nl-NL"/>
        </w:rPr>
        <w:t>(Cross, 2016)</w:t>
      </w:r>
      <w:r w:rsidR="009875E6" w:rsidRPr="008F60AF">
        <w:rPr>
          <w:color w:val="000000" w:themeColor="text1"/>
          <w:lang w:val="nl-NL"/>
        </w:rPr>
        <w:fldChar w:fldCharType="end"/>
      </w:r>
      <w:r w:rsidR="009875E6" w:rsidRPr="008F60AF">
        <w:rPr>
          <w:color w:val="000000" w:themeColor="text1"/>
          <w:lang w:val="nl-NL"/>
        </w:rPr>
        <w:t>. Bewijsmateriaal van de seksualisatie van Siri is terug te vinden in de begindagen van de AI. Als haar toen gezegd werd “</w:t>
      </w:r>
      <w:r w:rsidR="009875E6" w:rsidRPr="008F60AF">
        <w:rPr>
          <w:i/>
          <w:color w:val="000000" w:themeColor="text1"/>
          <w:lang w:val="nl-NL"/>
        </w:rPr>
        <w:t>You’re a bitch.</w:t>
      </w:r>
      <w:r w:rsidR="009875E6" w:rsidRPr="008F60AF">
        <w:rPr>
          <w:color w:val="000000" w:themeColor="text1"/>
          <w:lang w:val="nl-NL"/>
        </w:rPr>
        <w:t>”, luidde haar respons “</w:t>
      </w:r>
      <w:r w:rsidR="009875E6" w:rsidRPr="008F60AF">
        <w:rPr>
          <w:i/>
          <w:color w:val="000000" w:themeColor="text1"/>
          <w:lang w:val="nl-NL"/>
        </w:rPr>
        <w:t>I’d blush if I could</w:t>
      </w:r>
      <w:r w:rsidR="006A2991" w:rsidRPr="008F60AF">
        <w:rPr>
          <w:i/>
          <w:color w:val="000000" w:themeColor="text1"/>
          <w:lang w:val="nl-NL"/>
        </w:rPr>
        <w:t>”</w:t>
      </w:r>
      <w:r w:rsidR="006A2991" w:rsidRPr="008F60AF">
        <w:rPr>
          <w:color w:val="000000" w:themeColor="text1"/>
          <w:lang w:val="nl-NL"/>
        </w:rPr>
        <w:t xml:space="preserve"> </w:t>
      </w:r>
      <w:r w:rsidR="00BB2074" w:rsidRPr="008F60AF">
        <w:rPr>
          <w:color w:val="000000" w:themeColor="text1"/>
          <w:lang w:val="nl-NL"/>
        </w:rPr>
        <w:fldChar w:fldCharType="begin">
          <w:fldData xml:space="preserve">PEVuZE5vdGU+PENpdGU+PEF1dGhvcj5CZXJnZW48L0F1dGhvcj48WWVhcj4yMDE2PC9ZZWFyPjxS
ZWNOdW0+MTMwMzwvUmVjTnVtPjxQYWdlcz45NS0xMTM8L1BhZ2VzPjxEaXNwbGF5VGV4dD4oQmVy
Z2VuLCAyMDE2LCBwcC4gOTUtMTEzOyBMb2lkZWFpbiAmYW1wOyBBZGFtcywgMjAyMDsgVU5FU0NP
LCAyMDE5KTwvRGlzcGxheVRleHQ+PHJlY29yZD48cmVjLW51bWJlcj4xMzAzPC9yZWMtbnVtYmVy
Pjxmb3JlaWduLWtleXM+PGtleSBhcHA9IkVOIiBkYi1pZD0idHZ3MHhmYTVicjB6eDBlejB2MTVk
c2V4YXp3YWE5enJ3YXZ3IiB0aW1lc3RhbXA9IjE1ODk0NDgzNTAiPjEzMDM8L2tleT48L2ZvcmVp
Z24ta2V5cz48cmVmLXR5cGUgbmFtZT0iSm91cm5hbCBBcnRpY2xlIj4xNzwvcmVmLXR5cGU+PGNv
bnRyaWJ1dG9ycz48YXV0aG9ycz48YXV0aG9yPkJlcmdlbiwgSGlsYXJ5PC9hdXRob3I+PC9hdXRo
b3JzPjwvY29udHJpYnV0b3JzPjx0aXRsZXM+PHRpdGxlPuKAmEnigJlkIGJsdXNoIGlmIGkgY291
bGTigJk6IERpZ2l0YWwgYXNzaXN0YW50cywgZGlzZW1ib2RpZWQgY3lib3JncyBhbmQgdGhlIHBy
b2JsZW0gb2YgZ2VuZGVyPC90aXRsZT48c2Vjb25kYXJ5LXRpdGxlPldvcmQgYW5kIFRleHQ8L3Nl
Y29uZGFyeS10aXRsZT48L3RpdGxlcz48cGVyaW9kaWNhbD48ZnVsbC10aXRsZT5Xb3JkIGFuZCBU
ZXh0PC9mdWxsLXRpdGxlPjwvcGVyaW9kaWNhbD48cGFnZXM+OTUtMTEzPC9wYWdlcz48dm9sdW1l
PjY8L3ZvbHVtZT48ZGF0ZXM+PHllYXI+MjAxNjwveWVhcj48cHViLWRhdGVzPjxkYXRlPjEyLzAx
PC9kYXRlPjwvcHViLWRhdGVzPjwvZGF0ZXM+PHVybHM+PC91cmxzPjwvcmVjb3JkPjwvQ2l0ZT48
Q2l0ZT48QXV0aG9yPkxvaWRlYWluPC9BdXRob3I+PFllYXI+MjAyMDwvWWVhcj48UmVjTnVtPjEz
MDI8L1JlY051bT48cmVjb3JkPjxyZWMtbnVtYmVyPjEzMDI8L3JlYy1udW1iZXI+PGZvcmVpZ24t
a2V5cz48a2V5IGFwcD0iRU4iIGRiLWlkPSJ0dncweGZhNWJyMHp4MGV6MHYxNWRzZXhhendhYTl6
cndhdnciIHRpbWVzdGFtcD0iMTU4OTQ0ODM1MCI+MTMwMjwva2V5PjwvZm9yZWlnbi1rZXlzPjxy
ZWYtdHlwZSBuYW1lPSJKb3VybmFsIEFydGljbGUiPjE3PC9yZWYtdHlwZT48Y29udHJpYnV0b3Jz
PjxhdXRob3JzPjxhdXRob3I+TG9pZGVhaW4sIE7Ds3JhIE5pPC9hdXRob3I+PGF1dGhvcj5BZGFt
cywgUmFjaGVsPC9hdXRob3I+PC9hdXRob3JzPjwvY29udHJpYnV0b3JzPjx0aXRsZXM+PHRpdGxl
PkZyb20gQWxleGEgdG8gU2lyaSBhbmQgdGhlIEdEUFI6IFRoZSBnZW5kZXJpbmcgb2YgVmlydHVh
bCBQZXJzb25hbCBBc3Npc3RhbnRzIGFuZCB0aGUgcm9sZSBvZiBEYXRhIFByb3RlY3Rpb24gSW1w
YWN0IEFzc2Vzc21lbnRzPC90aXRsZT48c2Vjb25kYXJ5LXRpdGxlPkNvbXB1dGVyIExhdyAmYW1w
OyBTZWN1cml0eSBSZXZpZXc6IFRoZSBJbnRlcm5hdGlvbmFsIEpvdXJuYWwgb2YgVGVjaG5vbG9n
eSBMYXcgYW5kIFByYWN0aWNlPC9zZWNvbmRhcnktdGl0bGU+PC90aXRsZXM+PHBlcmlvZGljYWw+
PGZ1bGwtdGl0bGU+Q29tcHV0ZXIgTGF3ICZhbXA7IFNlY3VyaXR5IFJldmlldzogVGhlIEludGVy
bmF0aW9uYWwgSm91cm5hbCBvZiBUZWNobm9sb2d5IExhdyBhbmQgUHJhY3RpY2U8L2Z1bGwtdGl0
bGU+PC9wZXJpb2RpY2FsPjx2b2x1bWU+MzY8L3ZvbHVtZT48a2V5d29yZHM+PGtleXdvcmQ+QUk8
L2tleXdvcmQ+PGtleXdvcmQ+RGF0YSBwcm90ZWN0aW9uIGltcGFjdCBhc3Nlc3NtZW50czwva2V5
d29yZD48a2V5d29yZD5EaXNjcmltaW5hdGlvbjwva2V5d29yZD48a2V5d29yZD5FVSBkYXRhIHBy
b3RlY3Rpb24gbGF3PC9rZXl3b3JkPjxrZXl3b3JkPkZ1bmRhbWVudGFsIFJpZ2h0czwva2V5d29y
ZD48a2V5d29yZD5HRFBSPC9rZXl3b3JkPjxrZXl3b3JkPlZQQXM8L2tleXdvcmQ+PC9rZXl3b3Jk
cz48ZGF0ZXM+PHllYXI+MjAyMDwveWVhcj48cHViLWRhdGVzPjxkYXRlPjA0LzAxL0FwcmlsIDIw
MjA8L2RhdGU+PC9wdWItZGF0ZXM+PC9kYXRlcz48cHVibGlzaGVyPkVsc2V2aWVyIEx0ZDwvcHVi
bGlzaGVyPjxpc2JuPjAyNjctMzY0OTwvaXNibj48YWNjZXNzaW9uLW51bT5TMDI2NzM2NDkxOTMw
Mzc3MjwvYWNjZXNzaW9uLW51bT48d29yay10eXBlPkFydGljbGU8L3dvcmstdHlwZT48dXJscz48
cmVsYXRlZC11cmxzPjx1cmw+aHR0cHM6Ly92cG4udWFudHdlcnBlbi5iZT91cmw9aHR0cHMlM2El
MmYlMmZzZWFyY2guZWJzY29ob3N0LmNvbSUyZmxvZ2luLmFzcHglM2ZkaXJlY3QlM2R0cnVlJTI2
QXV0aFR5cGUlM2RpcCUyY3VybCUyY3VpZCUyNmRiJTNkZWRzZWxwJTI2QU4lM2RTMDI2NzM2NDkx
OTMwMzc3MiUyNmxhbmclM2RubCUyNnNpdGUlM2RlZHMtbGl2ZTwvdXJsPjwvcmVsYXRlZC11cmxz
PjwvdXJscz48ZWxlY3Ryb25pYy1yZXNvdXJjZS1udW0+MTAuMTAxNi9qLmNsc3IuMjAxOS4xMDUz
NjY8L2VsZWN0cm9uaWMtcmVzb3VyY2UtbnVtPjxyZW1vdGUtZGF0YWJhc2UtbmFtZT5TY2llbmNl
RGlyZWN0PC9yZW1vdGUtZGF0YWJhc2UtbmFtZT48cmVtb3RlLWRhdGFiYXNlLXByb3ZpZGVyPkVC
U0NPaG9zdDwvcmVtb3RlLWRhdGFiYXNlLXByb3ZpZGVyPjwvcmVjb3JkPjwvQ2l0ZT48Q2l0ZT48
QXV0aG9yPlVORVNDTzwvQXV0aG9yPjxZZWFyPjIwMTk8L1llYXI+PFJlY051bT4xMzA0PC9SZWNO
dW0+PHJlY29yZD48cmVjLW51bWJlcj4xMzA0PC9yZWMtbnVtYmVyPjxmb3JlaWduLWtleXM+PGtl
eSBhcHA9IkVOIiBkYi1pZD0idHZ3MHhmYTVicjB6eDBlejB2MTVkc2V4YXp3YWE5enJ3YXZ3IiB0
aW1lc3RhbXA9IjE1ODk0NDgzNTAiPjEzMDQ8L2tleT48L2ZvcmVpZ24ta2V5cz48cmVmLXR5cGUg
bmFtZT0iSm91cm5hbCBBcnRpY2xlIj4xNzwvcmVmLXR5cGU+PGNvbnRyaWJ1dG9ycz48YXV0aG9y
cz48YXV0aG9yPlVORVNDTywgRVFVQUwgU2tpbGxzIENvYWxpdGlvbjwvYXV0aG9yPjwvYXV0aG9y
cz48L2NvbnRyaWJ1dG9ycz48dGl0bGVzPjx0aXRsZT5J4oCZZCBibHVzaCBpZiBJIGNvdWxkOiBj
bG9zaW5nIGdlbmRlciBkaXZpZGVzIGluIGRpdGlnYWwgc2tpbGxzIHRocm91Z2ggZWR1Y2F0aW9u
LiBFUVVBTFM8L3RpdGxlPjwvdGl0bGVzPjxwYWdlcz4xNDU8L3BhZ2VzPjxkYXRlcz48eWVhcj4y
MDE5PC95ZWFyPjwvZGF0ZXM+PGNhbGwtbnVtPjY4MS4zOjM5NiBJV088L2NhbGwtbnVtPjx3b3Jr
LXR5cGU+RWxlY3Ryb25pYyBQYXBlcjwvd29yay10eXBlPjx1cmxzPjwvdXJscz48L3JlY29yZD48
L0NpdGU+PC9FbmROb3RlPgB=
</w:fldData>
        </w:fldChar>
      </w:r>
      <w:r w:rsidR="004E5A88" w:rsidRPr="008F60AF">
        <w:rPr>
          <w:color w:val="000000" w:themeColor="text1"/>
          <w:lang w:val="nl-NL"/>
        </w:rPr>
        <w:instrText xml:space="preserve"> ADDIN EN.CITE </w:instrText>
      </w:r>
      <w:r w:rsidR="004E5A88" w:rsidRPr="008F60AF">
        <w:rPr>
          <w:color w:val="000000" w:themeColor="text1"/>
          <w:lang w:val="nl-NL"/>
        </w:rPr>
        <w:fldChar w:fldCharType="begin">
          <w:fldData xml:space="preserve">PEVuZE5vdGU+PENpdGU+PEF1dGhvcj5CZXJnZW48L0F1dGhvcj48WWVhcj4yMDE2PC9ZZWFyPjxS
ZWNOdW0+MTMwMzwvUmVjTnVtPjxQYWdlcz45NS0xMTM8L1BhZ2VzPjxEaXNwbGF5VGV4dD4oQmVy
Z2VuLCAyMDE2LCBwcC4gOTUtMTEzOyBMb2lkZWFpbiAmYW1wOyBBZGFtcywgMjAyMDsgVU5FU0NP
LCAyMDE5KTwvRGlzcGxheVRleHQ+PHJlY29yZD48cmVjLW51bWJlcj4xMzAzPC9yZWMtbnVtYmVy
Pjxmb3JlaWduLWtleXM+PGtleSBhcHA9IkVOIiBkYi1pZD0idHZ3MHhmYTVicjB6eDBlejB2MTVk
c2V4YXp3YWE5enJ3YXZ3IiB0aW1lc3RhbXA9IjE1ODk0NDgzNTAiPjEzMDM8L2tleT48L2ZvcmVp
Z24ta2V5cz48cmVmLXR5cGUgbmFtZT0iSm91cm5hbCBBcnRpY2xlIj4xNzwvcmVmLXR5cGU+PGNv
bnRyaWJ1dG9ycz48YXV0aG9ycz48YXV0aG9yPkJlcmdlbiwgSGlsYXJ5PC9hdXRob3I+PC9hdXRo
b3JzPjwvY29udHJpYnV0b3JzPjx0aXRsZXM+PHRpdGxlPuKAmEnigJlkIGJsdXNoIGlmIGkgY291
bGTigJk6IERpZ2l0YWwgYXNzaXN0YW50cywgZGlzZW1ib2RpZWQgY3lib3JncyBhbmQgdGhlIHBy
b2JsZW0gb2YgZ2VuZGVyPC90aXRsZT48c2Vjb25kYXJ5LXRpdGxlPldvcmQgYW5kIFRleHQ8L3Nl
Y29uZGFyeS10aXRsZT48L3RpdGxlcz48cGVyaW9kaWNhbD48ZnVsbC10aXRsZT5Xb3JkIGFuZCBU
ZXh0PC9mdWxsLXRpdGxlPjwvcGVyaW9kaWNhbD48cGFnZXM+OTUtMTEzPC9wYWdlcz48dm9sdW1l
PjY8L3ZvbHVtZT48ZGF0ZXM+PHllYXI+MjAxNjwveWVhcj48cHViLWRhdGVzPjxkYXRlPjEyLzAx
PC9kYXRlPjwvcHViLWRhdGVzPjwvZGF0ZXM+PHVybHM+PC91cmxzPjwvcmVjb3JkPjwvQ2l0ZT48
Q2l0ZT48QXV0aG9yPkxvaWRlYWluPC9BdXRob3I+PFllYXI+MjAyMDwvWWVhcj48UmVjTnVtPjEz
MDI8L1JlY051bT48cmVjb3JkPjxyZWMtbnVtYmVyPjEzMDI8L3JlYy1udW1iZXI+PGZvcmVpZ24t
a2V5cz48a2V5IGFwcD0iRU4iIGRiLWlkPSJ0dncweGZhNWJyMHp4MGV6MHYxNWRzZXhhendhYTl6
cndhdnciIHRpbWVzdGFtcD0iMTU4OTQ0ODM1MCI+MTMwMjwva2V5PjwvZm9yZWlnbi1rZXlzPjxy
ZWYtdHlwZSBuYW1lPSJKb3VybmFsIEFydGljbGUiPjE3PC9yZWYtdHlwZT48Y29udHJpYnV0b3Jz
PjxhdXRob3JzPjxhdXRob3I+TG9pZGVhaW4sIE7Ds3JhIE5pPC9hdXRob3I+PGF1dGhvcj5BZGFt
cywgUmFjaGVsPC9hdXRob3I+PC9hdXRob3JzPjwvY29udHJpYnV0b3JzPjx0aXRsZXM+PHRpdGxl
PkZyb20gQWxleGEgdG8gU2lyaSBhbmQgdGhlIEdEUFI6IFRoZSBnZW5kZXJpbmcgb2YgVmlydHVh
bCBQZXJzb25hbCBBc3Npc3RhbnRzIGFuZCB0aGUgcm9sZSBvZiBEYXRhIFByb3RlY3Rpb24gSW1w
YWN0IEFzc2Vzc21lbnRzPC90aXRsZT48c2Vjb25kYXJ5LXRpdGxlPkNvbXB1dGVyIExhdyAmYW1w
OyBTZWN1cml0eSBSZXZpZXc6IFRoZSBJbnRlcm5hdGlvbmFsIEpvdXJuYWwgb2YgVGVjaG5vbG9n
eSBMYXcgYW5kIFByYWN0aWNlPC9zZWNvbmRhcnktdGl0bGU+PC90aXRsZXM+PHBlcmlvZGljYWw+
PGZ1bGwtdGl0bGU+Q29tcHV0ZXIgTGF3ICZhbXA7IFNlY3VyaXR5IFJldmlldzogVGhlIEludGVy
bmF0aW9uYWwgSm91cm5hbCBvZiBUZWNobm9sb2d5IExhdyBhbmQgUHJhY3RpY2U8L2Z1bGwtdGl0
bGU+PC9wZXJpb2RpY2FsPjx2b2x1bWU+MzY8L3ZvbHVtZT48a2V5d29yZHM+PGtleXdvcmQ+QUk8
L2tleXdvcmQ+PGtleXdvcmQ+RGF0YSBwcm90ZWN0aW9uIGltcGFjdCBhc3Nlc3NtZW50czwva2V5
d29yZD48a2V5d29yZD5EaXNjcmltaW5hdGlvbjwva2V5d29yZD48a2V5d29yZD5FVSBkYXRhIHBy
b3RlY3Rpb24gbGF3PC9rZXl3b3JkPjxrZXl3b3JkPkZ1bmRhbWVudGFsIFJpZ2h0czwva2V5d29y
ZD48a2V5d29yZD5HRFBSPC9rZXl3b3JkPjxrZXl3b3JkPlZQQXM8L2tleXdvcmQ+PC9rZXl3b3Jk
cz48ZGF0ZXM+PHllYXI+MjAyMDwveWVhcj48cHViLWRhdGVzPjxkYXRlPjA0LzAxL0FwcmlsIDIw
MjA8L2RhdGU+PC9wdWItZGF0ZXM+PC9kYXRlcz48cHVibGlzaGVyPkVsc2V2aWVyIEx0ZDwvcHVi
bGlzaGVyPjxpc2JuPjAyNjctMzY0OTwvaXNibj48YWNjZXNzaW9uLW51bT5TMDI2NzM2NDkxOTMw
Mzc3MjwvYWNjZXNzaW9uLW51bT48d29yay10eXBlPkFydGljbGU8L3dvcmstdHlwZT48dXJscz48
cmVsYXRlZC11cmxzPjx1cmw+aHR0cHM6Ly92cG4udWFudHdlcnBlbi5iZT91cmw9aHR0cHMlM2El
MmYlMmZzZWFyY2guZWJzY29ob3N0LmNvbSUyZmxvZ2luLmFzcHglM2ZkaXJlY3QlM2R0cnVlJTI2
QXV0aFR5cGUlM2RpcCUyY3VybCUyY3VpZCUyNmRiJTNkZWRzZWxwJTI2QU4lM2RTMDI2NzM2NDkx
OTMwMzc3MiUyNmxhbmclM2RubCUyNnNpdGUlM2RlZHMtbGl2ZTwvdXJsPjwvcmVsYXRlZC11cmxz
PjwvdXJscz48ZWxlY3Ryb25pYy1yZXNvdXJjZS1udW0+MTAuMTAxNi9qLmNsc3IuMjAxOS4xMDUz
NjY8L2VsZWN0cm9uaWMtcmVzb3VyY2UtbnVtPjxyZW1vdGUtZGF0YWJhc2UtbmFtZT5TY2llbmNl
RGlyZWN0PC9yZW1vdGUtZGF0YWJhc2UtbmFtZT48cmVtb3RlLWRhdGFiYXNlLXByb3ZpZGVyPkVC
U0NPaG9zdDwvcmVtb3RlLWRhdGFiYXNlLXByb3ZpZGVyPjwvcmVjb3JkPjwvQ2l0ZT48Q2l0ZT48
QXV0aG9yPlVORVNDTzwvQXV0aG9yPjxZZWFyPjIwMTk8L1llYXI+PFJlY051bT4xMzA0PC9SZWNO
dW0+PHJlY29yZD48cmVjLW51bWJlcj4xMzA0PC9yZWMtbnVtYmVyPjxmb3JlaWduLWtleXM+PGtl
eSBhcHA9IkVOIiBkYi1pZD0idHZ3MHhmYTVicjB6eDBlejB2MTVkc2V4YXp3YWE5enJ3YXZ3IiB0
aW1lc3RhbXA9IjE1ODk0NDgzNTAiPjEzMDQ8L2tleT48L2ZvcmVpZ24ta2V5cz48cmVmLXR5cGUg
bmFtZT0iSm91cm5hbCBBcnRpY2xlIj4xNzwvcmVmLXR5cGU+PGNvbnRyaWJ1dG9ycz48YXV0aG9y
cz48YXV0aG9yPlVORVNDTywgRVFVQUwgU2tpbGxzIENvYWxpdGlvbjwvYXV0aG9yPjwvYXV0aG9y
cz48L2NvbnRyaWJ1dG9ycz48dGl0bGVzPjx0aXRsZT5J4oCZZCBibHVzaCBpZiBJIGNvdWxkOiBj
bG9zaW5nIGdlbmRlciBkaXZpZGVzIGluIGRpdGlnYWwgc2tpbGxzIHRocm91Z2ggZWR1Y2F0aW9u
LiBFUVVBTFM8L3RpdGxlPjwvdGl0bGVzPjxwYWdlcz4xNDU8L3BhZ2VzPjxkYXRlcz48eWVhcj4y
MDE5PC95ZWFyPjwvZGF0ZXM+PGNhbGwtbnVtPjY4MS4zOjM5NiBJV088L2NhbGwtbnVtPjx3b3Jr
LXR5cGU+RWxlY3Ryb25pYyBQYXBlcjwvd29yay10eXBlPjx1cmxzPjwvdXJscz48L3JlY29yZD48
L0NpdGU+PC9FbmROb3RlPgB=
</w:fldData>
        </w:fldChar>
      </w:r>
      <w:r w:rsidR="004E5A88" w:rsidRPr="008F60AF">
        <w:rPr>
          <w:color w:val="000000" w:themeColor="text1"/>
          <w:lang w:val="nl-NL"/>
        </w:rPr>
        <w:instrText xml:space="preserve"> ADDIN EN.CITE.DATA </w:instrText>
      </w:r>
      <w:r w:rsidR="004E5A88" w:rsidRPr="008F60AF">
        <w:rPr>
          <w:color w:val="000000" w:themeColor="text1"/>
          <w:lang w:val="nl-NL"/>
        </w:rPr>
      </w:r>
      <w:r w:rsidR="004E5A88" w:rsidRPr="008F60AF">
        <w:rPr>
          <w:color w:val="000000" w:themeColor="text1"/>
          <w:lang w:val="nl-NL"/>
        </w:rPr>
        <w:fldChar w:fldCharType="end"/>
      </w:r>
      <w:r w:rsidR="00BB2074" w:rsidRPr="008F60AF">
        <w:rPr>
          <w:color w:val="000000" w:themeColor="text1"/>
          <w:lang w:val="nl-NL"/>
        </w:rPr>
      </w:r>
      <w:r w:rsidR="00BB2074" w:rsidRPr="008F60AF">
        <w:rPr>
          <w:color w:val="000000" w:themeColor="text1"/>
          <w:lang w:val="nl-NL"/>
        </w:rPr>
        <w:fldChar w:fldCharType="separate"/>
      </w:r>
      <w:r w:rsidR="004E5A88" w:rsidRPr="008F60AF">
        <w:rPr>
          <w:noProof/>
          <w:color w:val="000000" w:themeColor="text1"/>
          <w:lang w:val="nl-NL"/>
        </w:rPr>
        <w:t>(Bergen, 2016, pp. 95-113; Loideain &amp; Adams, 2020; UNESCO, 2019)</w:t>
      </w:r>
      <w:r w:rsidR="00BB2074" w:rsidRPr="008F60AF">
        <w:rPr>
          <w:color w:val="000000" w:themeColor="text1"/>
          <w:lang w:val="nl-NL"/>
        </w:rPr>
        <w:fldChar w:fldCharType="end"/>
      </w:r>
    </w:p>
    <w:p w14:paraId="4C5B103A" w14:textId="0BD3F778" w:rsidR="00715009" w:rsidRPr="008F60AF" w:rsidRDefault="00715009" w:rsidP="00FA72E4">
      <w:pPr>
        <w:pStyle w:val="Heading1"/>
        <w:rPr>
          <w:lang w:val="nl-NL"/>
        </w:rPr>
      </w:pPr>
      <w:bookmarkStart w:id="12" w:name="_Toc41145363"/>
      <w:r w:rsidRPr="008F60AF">
        <w:rPr>
          <w:lang w:val="nl-NL"/>
        </w:rPr>
        <w:lastRenderedPageBreak/>
        <w:t>Methodologie</w:t>
      </w:r>
      <w:bookmarkEnd w:id="12"/>
    </w:p>
    <w:p w14:paraId="518BD68D" w14:textId="6CAC5F58" w:rsidR="00FF20A4" w:rsidRPr="008F60AF" w:rsidRDefault="00FF20A4" w:rsidP="00FF20A4">
      <w:pPr>
        <w:pStyle w:val="Heading2"/>
        <w:rPr>
          <w:lang w:val="nl-NL"/>
        </w:rPr>
      </w:pPr>
      <w:bookmarkStart w:id="13" w:name="_Toc41145364"/>
      <w:r w:rsidRPr="008F60AF">
        <w:rPr>
          <w:lang w:val="nl-NL"/>
        </w:rPr>
        <w:t>Feministische golven</w:t>
      </w:r>
      <w:bookmarkEnd w:id="13"/>
    </w:p>
    <w:p w14:paraId="7C36049B" w14:textId="22AF0E4D" w:rsidR="00990ABD" w:rsidRPr="008F60AF" w:rsidRDefault="001A37C4" w:rsidP="00BE0770">
      <w:pPr>
        <w:rPr>
          <w:color w:val="000000" w:themeColor="text1"/>
          <w:lang w:val="nl-NL"/>
        </w:rPr>
      </w:pPr>
      <w:r w:rsidRPr="008F60AF">
        <w:rPr>
          <w:color w:val="000000" w:themeColor="text1"/>
          <w:lang w:val="nl-NL"/>
        </w:rPr>
        <w:t xml:space="preserve">Dit </w:t>
      </w:r>
      <w:r w:rsidR="00665698" w:rsidRPr="008F60AF">
        <w:rPr>
          <w:color w:val="000000" w:themeColor="text1"/>
          <w:lang w:val="nl-NL"/>
        </w:rPr>
        <w:t>is</w:t>
      </w:r>
      <w:r w:rsidRPr="008F60AF">
        <w:rPr>
          <w:color w:val="000000" w:themeColor="text1"/>
          <w:lang w:val="nl-NL"/>
        </w:rPr>
        <w:t xml:space="preserve"> echter geen </w:t>
      </w:r>
      <w:r w:rsidR="00F50482" w:rsidRPr="008F60AF">
        <w:rPr>
          <w:color w:val="000000" w:themeColor="text1"/>
          <w:lang w:val="nl-NL"/>
        </w:rPr>
        <w:t>werk</w:t>
      </w:r>
      <w:r w:rsidRPr="008F60AF">
        <w:rPr>
          <w:color w:val="000000" w:themeColor="text1"/>
          <w:lang w:val="nl-NL"/>
        </w:rPr>
        <w:t xml:space="preserve"> </w:t>
      </w:r>
      <w:r w:rsidR="00F50482" w:rsidRPr="008F60AF">
        <w:rPr>
          <w:color w:val="000000" w:themeColor="text1"/>
          <w:lang w:val="nl-NL"/>
        </w:rPr>
        <w:t>dat</w:t>
      </w:r>
      <w:r w:rsidRPr="008F60AF">
        <w:rPr>
          <w:color w:val="000000" w:themeColor="text1"/>
          <w:lang w:val="nl-NL"/>
        </w:rPr>
        <w:t xml:space="preserve"> </w:t>
      </w:r>
      <w:r w:rsidR="00C72AE1" w:rsidRPr="008F60AF">
        <w:rPr>
          <w:color w:val="000000" w:themeColor="text1"/>
          <w:lang w:val="nl-NL"/>
        </w:rPr>
        <w:t xml:space="preserve">de </w:t>
      </w:r>
      <w:r w:rsidR="00F513F9" w:rsidRPr="008F60AF">
        <w:rPr>
          <w:color w:val="000000" w:themeColor="text1"/>
          <w:lang w:val="nl-NL"/>
        </w:rPr>
        <w:t>geschiedenis achter artificiële</w:t>
      </w:r>
      <w:r w:rsidR="00F50482" w:rsidRPr="008F60AF">
        <w:rPr>
          <w:color w:val="000000" w:themeColor="text1"/>
          <w:lang w:val="nl-NL"/>
        </w:rPr>
        <w:t xml:space="preserve"> intelligentie gaat uitspitten. De focus ligt op de feministische benadering van AI in de audiovisuele media.</w:t>
      </w:r>
      <w:r w:rsidR="00E31807" w:rsidRPr="008F60AF">
        <w:rPr>
          <w:color w:val="000000" w:themeColor="text1"/>
          <w:lang w:val="nl-NL"/>
        </w:rPr>
        <w:t xml:space="preserve"> </w:t>
      </w:r>
      <w:r w:rsidR="008F5108" w:rsidRPr="008F60AF">
        <w:rPr>
          <w:color w:val="000000" w:themeColor="text1"/>
          <w:lang w:val="nl-NL"/>
        </w:rPr>
        <w:t xml:space="preserve">Wat hiermee wordt bedoeld is dat de analyse van de verschillende casussen niet rechtlijnig zullen zijn. De bespreking zal zowel op narratief </w:t>
      </w:r>
      <w:r w:rsidR="00274141" w:rsidRPr="008F60AF">
        <w:rPr>
          <w:color w:val="000000" w:themeColor="text1"/>
          <w:lang w:val="nl-NL"/>
        </w:rPr>
        <w:t xml:space="preserve">en symbolisch </w:t>
      </w:r>
      <w:r w:rsidR="007B7E33" w:rsidRPr="008F60AF">
        <w:rPr>
          <w:color w:val="000000" w:themeColor="text1"/>
          <w:lang w:val="nl-NL"/>
        </w:rPr>
        <w:t xml:space="preserve">(zie bijvoorbeeld de analyse van </w:t>
      </w:r>
      <w:r w:rsidR="007B7E33" w:rsidRPr="008F60AF">
        <w:rPr>
          <w:i/>
          <w:color w:val="000000" w:themeColor="text1"/>
          <w:lang w:val="nl-NL"/>
        </w:rPr>
        <w:t>Frankenstein</w:t>
      </w:r>
      <w:r w:rsidR="007B7E33" w:rsidRPr="008F60AF">
        <w:rPr>
          <w:color w:val="000000" w:themeColor="text1"/>
          <w:lang w:val="nl-NL"/>
        </w:rPr>
        <w:t xml:space="preserve">) </w:t>
      </w:r>
      <w:r w:rsidR="008F5108" w:rsidRPr="008F60AF">
        <w:rPr>
          <w:color w:val="000000" w:themeColor="text1"/>
          <w:lang w:val="nl-NL"/>
        </w:rPr>
        <w:t>als visueel</w:t>
      </w:r>
      <w:r w:rsidR="007B7E33" w:rsidRPr="008F60AF">
        <w:rPr>
          <w:color w:val="000000" w:themeColor="text1"/>
          <w:lang w:val="nl-NL"/>
        </w:rPr>
        <w:t xml:space="preserve"> (zie de analyse van bijvoorbeeld </w:t>
      </w:r>
      <w:r w:rsidR="00755B6A" w:rsidRPr="008F60AF">
        <w:rPr>
          <w:i/>
          <w:color w:val="000000" w:themeColor="text1"/>
          <w:lang w:val="nl-NL"/>
        </w:rPr>
        <w:t>Ghost in the Shell</w:t>
      </w:r>
      <w:r w:rsidR="007B7E33" w:rsidRPr="008F60AF">
        <w:rPr>
          <w:color w:val="000000" w:themeColor="text1"/>
          <w:lang w:val="nl-NL"/>
        </w:rPr>
        <w:t>)</w:t>
      </w:r>
      <w:r w:rsidR="008F5108" w:rsidRPr="008F60AF">
        <w:rPr>
          <w:color w:val="000000" w:themeColor="text1"/>
          <w:lang w:val="nl-NL"/>
        </w:rPr>
        <w:t xml:space="preserve"> vlak gebeuren</w:t>
      </w:r>
      <w:r w:rsidR="001477F3" w:rsidRPr="008F60AF">
        <w:rPr>
          <w:color w:val="000000" w:themeColor="text1"/>
          <w:lang w:val="nl-NL"/>
        </w:rPr>
        <w:t xml:space="preserve"> met telkens een grote aandacht voor de productionele en historische context en de receptie van het product. </w:t>
      </w:r>
      <w:r w:rsidR="007B7E33" w:rsidRPr="008F60AF">
        <w:rPr>
          <w:color w:val="000000" w:themeColor="text1"/>
          <w:lang w:val="nl-NL"/>
        </w:rPr>
        <w:t>Er zal gekeken worden naar op welke manier de vrouw in het verhaal aanwezig is, op welke manier ze uitgebeeld wordt en welke conclusies er uit deze representatie getrokken kan worden.</w:t>
      </w:r>
    </w:p>
    <w:p w14:paraId="569BDFA6" w14:textId="274A2E84" w:rsidR="007B7E33" w:rsidRPr="008F60AF" w:rsidRDefault="008F5108" w:rsidP="007B7E33">
      <w:pPr>
        <w:ind w:firstLine="708"/>
        <w:rPr>
          <w:color w:val="000000" w:themeColor="text1"/>
          <w:lang w:val="nl-NL"/>
        </w:rPr>
      </w:pPr>
      <w:r w:rsidRPr="008F60AF">
        <w:rPr>
          <w:color w:val="000000" w:themeColor="text1"/>
          <w:lang w:val="nl-NL"/>
        </w:rPr>
        <w:t xml:space="preserve">Deze bespreking zal gevoed worden door de aanwezige literatuur omtrent de verschillende voorbeelden, alsook door algemene teksten geschreven in het verleden over de feministische filmtheorie, zoals de </w:t>
      </w:r>
      <w:r w:rsidR="00B5029A" w:rsidRPr="008F60AF">
        <w:rPr>
          <w:color w:val="000000" w:themeColor="text1"/>
          <w:lang w:val="nl-NL"/>
        </w:rPr>
        <w:t xml:space="preserve">zogenaamde </w:t>
      </w:r>
      <w:r w:rsidR="00B5029A" w:rsidRPr="008F60AF">
        <w:rPr>
          <w:i/>
          <w:color w:val="000000" w:themeColor="text1"/>
          <w:lang w:val="nl-NL"/>
        </w:rPr>
        <w:t>male gaze</w:t>
      </w:r>
      <w:r w:rsidR="003303EC" w:rsidRPr="008F60AF">
        <w:rPr>
          <w:i/>
          <w:color w:val="000000" w:themeColor="text1"/>
          <w:lang w:val="nl-NL"/>
        </w:rPr>
        <w:t xml:space="preserve"> film theory</w:t>
      </w:r>
      <w:r w:rsidR="00B5029A" w:rsidRPr="008F60AF">
        <w:rPr>
          <w:i/>
          <w:color w:val="000000" w:themeColor="text1"/>
          <w:lang w:val="nl-NL"/>
        </w:rPr>
        <w:t xml:space="preserve"> </w:t>
      </w:r>
      <w:r w:rsidR="00B5029A" w:rsidRPr="008F60AF">
        <w:rPr>
          <w:color w:val="000000" w:themeColor="text1"/>
          <w:lang w:val="nl-NL"/>
        </w:rPr>
        <w:t xml:space="preserve">waar Laura Mulvey </w:t>
      </w:r>
      <w:r w:rsidR="003303EC" w:rsidRPr="008F60AF">
        <w:rPr>
          <w:color w:val="000000" w:themeColor="text1"/>
          <w:lang w:val="nl-NL"/>
        </w:rPr>
        <w:t>en Mary Ann Doane dieper op ingaan</w:t>
      </w:r>
      <w:r w:rsidR="00B5029A" w:rsidRPr="008F60AF">
        <w:rPr>
          <w:color w:val="000000" w:themeColor="text1"/>
          <w:lang w:val="nl-NL"/>
        </w:rPr>
        <w:t>.</w:t>
      </w:r>
      <w:r w:rsidR="003303EC" w:rsidRPr="008F60AF">
        <w:rPr>
          <w:color w:val="000000" w:themeColor="text1"/>
          <w:lang w:val="nl-NL"/>
        </w:rPr>
        <w:t xml:space="preserve"> Zij stellen dat de vrouw louter een object is van de mannelijke blik, nooit het subject</w:t>
      </w:r>
      <w:r w:rsidR="00CC495B" w:rsidRPr="008F60AF">
        <w:rPr>
          <w:color w:val="000000" w:themeColor="text1"/>
          <w:lang w:val="nl-NL"/>
        </w:rPr>
        <w:t xml:space="preserve"> </w:t>
      </w:r>
      <w:r w:rsidR="00CC495B" w:rsidRPr="008F60AF">
        <w:rPr>
          <w:color w:val="000000" w:themeColor="text1"/>
          <w:lang w:val="nl-NL"/>
        </w:rPr>
        <w:fldChar w:fldCharType="begin"/>
      </w:r>
      <w:r w:rsidR="00E5612C" w:rsidRPr="008F60AF">
        <w:rPr>
          <w:color w:val="000000" w:themeColor="text1"/>
          <w:lang w:val="nl-NL"/>
        </w:rPr>
        <w:instrText xml:space="preserve"> ADDIN EN.CITE &lt;EndNote&gt;&lt;Cite&gt;&lt;Author&gt;Neroni&lt;/Author&gt;&lt;Year&gt;2016&lt;/Year&gt;&lt;RecNum&gt;1387&lt;/RecNum&gt;&lt;Pages&gt;17-35&lt;/Pages&gt;&lt;DisplayText&gt;(Neroni, 2016, pp. 17-35)&lt;/DisplayText&gt;&lt;record&gt;&lt;rec-number&gt;1387&lt;/rec-number&gt;&lt;foreign-keys&gt;&lt;key app="EN" db-id="tvw0xfa5br0zx0ez0v15dsexazwaa9zrwavw" timestamp="1589448350"&gt;1387&lt;/key&gt;&lt;/foreign-keys&gt;&lt;ref-type name="Book"&gt;6&lt;/ref-type&gt;&lt;contributors&gt;&lt;authors&gt;&lt;author&gt;Neroni, H&lt;/author&gt;&lt;/authors&gt;&lt;/contributors&gt;&lt;titles&gt;&lt;title&gt;Feminist Film Theory and Cléo from 5 to 7&lt;/title&gt;&lt;/titles&gt;&lt;dates&gt;&lt;year&gt;2016&lt;/year&gt;&lt;/dates&gt;&lt;pub-location&gt;United States&lt;/pub-location&gt;&lt;publisher&gt;Bloomsbury Publishing&lt;/publisher&gt;&lt;isbn&gt;978-1501313691&lt;/isbn&gt;&lt;urls&gt;&lt;/urls&gt;&lt;/record&gt;&lt;/Cite&gt;&lt;/EndNote&gt;</w:instrText>
      </w:r>
      <w:r w:rsidR="00CC495B" w:rsidRPr="008F60AF">
        <w:rPr>
          <w:color w:val="000000" w:themeColor="text1"/>
          <w:lang w:val="nl-NL"/>
        </w:rPr>
        <w:fldChar w:fldCharType="separate"/>
      </w:r>
      <w:r w:rsidR="00E5612C" w:rsidRPr="008F60AF">
        <w:rPr>
          <w:noProof/>
          <w:color w:val="000000" w:themeColor="text1"/>
          <w:lang w:val="nl-NL"/>
        </w:rPr>
        <w:t>(Neroni, 2016, pp. 17-35)</w:t>
      </w:r>
      <w:r w:rsidR="00CC495B" w:rsidRPr="008F60AF">
        <w:rPr>
          <w:color w:val="000000" w:themeColor="text1"/>
          <w:lang w:val="nl-NL"/>
        </w:rPr>
        <w:fldChar w:fldCharType="end"/>
      </w:r>
      <w:r w:rsidR="003303EC" w:rsidRPr="008F60AF">
        <w:rPr>
          <w:color w:val="000000" w:themeColor="text1"/>
          <w:lang w:val="nl-NL"/>
        </w:rPr>
        <w:t xml:space="preserve">. </w:t>
      </w:r>
      <w:r w:rsidR="00990ABD" w:rsidRPr="008F60AF">
        <w:rPr>
          <w:color w:val="000000" w:themeColor="text1"/>
          <w:lang w:val="nl-NL"/>
        </w:rPr>
        <w:t xml:space="preserve">Een andere belangrijke figuur is Simone de Beauvoir met haar werk </w:t>
      </w:r>
      <w:r w:rsidR="00990ABD" w:rsidRPr="008F60AF">
        <w:rPr>
          <w:i/>
          <w:color w:val="000000" w:themeColor="text1"/>
          <w:lang w:val="nl-NL"/>
        </w:rPr>
        <w:t>The Second Se</w:t>
      </w:r>
      <w:r w:rsidR="007B7E33" w:rsidRPr="008F60AF">
        <w:rPr>
          <w:i/>
          <w:color w:val="000000" w:themeColor="text1"/>
          <w:lang w:val="nl-NL"/>
        </w:rPr>
        <w:t>x</w:t>
      </w:r>
      <w:r w:rsidR="00990ABD" w:rsidRPr="008F60AF">
        <w:rPr>
          <w:color w:val="000000" w:themeColor="text1"/>
          <w:lang w:val="nl-NL"/>
        </w:rPr>
        <w:t>. De Beauvoir behandelt de noodzakelijkheid van de vrouw voor man, maar dat de vrouw voor hem enkel een tweeledige rol heeft. Of is zij een moederfiguur of is zij een object van seksuele lusten, nooit beide en nooit iets anders</w:t>
      </w:r>
      <w:r w:rsidR="007B7E33" w:rsidRPr="008F60AF">
        <w:rPr>
          <w:color w:val="000000" w:themeColor="text1"/>
          <w:lang w:val="nl-NL"/>
        </w:rPr>
        <w:t xml:space="preserve"> </w:t>
      </w:r>
      <w:r w:rsidR="0060204C" w:rsidRPr="008F60AF">
        <w:rPr>
          <w:color w:val="000000" w:themeColor="text1"/>
          <w:lang w:val="nl-NL"/>
        </w:rPr>
        <w:fldChar w:fldCharType="begin"/>
      </w:r>
      <w:r w:rsidR="004C4868" w:rsidRPr="008F60AF">
        <w:rPr>
          <w:color w:val="000000" w:themeColor="text1"/>
          <w:lang w:val="nl-NL"/>
        </w:rPr>
        <w:instrText xml:space="preserve"> ADDIN EN.CITE &lt;EndNote&gt;&lt;Cite&gt;&lt;Author&gt;de Beauvoir&lt;/Author&gt;&lt;Year&gt;1972&lt;/Year&gt;&lt;RecNum&gt;1375&lt;/RecNum&gt;&lt;DisplayText&gt;(de Beauvoir, 1972)&lt;/DisplayText&gt;&lt;record&gt;&lt;rec-number&gt;1375&lt;/rec-number&gt;&lt;foreign-keys&gt;&lt;key app="EN" db-id="tvw0xfa5br0zx0ez0v15dsexazwaa9zrwavw" timestamp="1589448350"&gt;1375&lt;/key&gt;&lt;/foreign-keys&gt;&lt;ref-type name="Book"&gt;6&lt;/ref-type&gt;&lt;contributors&gt;&lt;authors&gt;&lt;author&gt;de Beauvoir, Simone&lt;/author&gt;&lt;/authors&gt;&lt;/contributors&gt;&lt;titles&gt;&lt;title&gt;The Second Sex&lt;/title&gt;&lt;/titles&gt;&lt;keywords&gt;&lt;keyword&gt;Sociology of the family. Sociology of sexuality&lt;/keyword&gt;&lt;/keywords&gt;&lt;dates&gt;&lt;year&gt;1972&lt;/year&gt;&lt;/dates&gt;&lt;isbn&gt;0-14-003463-3&lt;/isbn&gt;&lt;work-type&gt;Book&lt;/work-type&gt;&lt;urls&gt;&lt;related-urls&gt;&lt;url&gt;https://vpn.uantwerpen.be?url=https%3a%2f%2fsearch.ebscohost.com%2flogin.aspx%3fdirect%3dtrue%26AuthType%3dip%2curl%2cuid%26db%3dcat01187a%26AN%3dABC.c.lvd.45964%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60204C" w:rsidRPr="008F60AF">
        <w:rPr>
          <w:color w:val="000000" w:themeColor="text1"/>
          <w:lang w:val="nl-NL"/>
        </w:rPr>
        <w:fldChar w:fldCharType="separate"/>
      </w:r>
      <w:r w:rsidR="0060204C" w:rsidRPr="008F60AF">
        <w:rPr>
          <w:noProof/>
          <w:color w:val="000000" w:themeColor="text1"/>
          <w:lang w:val="nl-NL"/>
        </w:rPr>
        <w:t>(de Beauvoir, 1972)</w:t>
      </w:r>
      <w:r w:rsidR="0060204C" w:rsidRPr="008F60AF">
        <w:rPr>
          <w:color w:val="000000" w:themeColor="text1"/>
          <w:lang w:val="nl-NL"/>
        </w:rPr>
        <w:fldChar w:fldCharType="end"/>
      </w:r>
      <w:r w:rsidR="00990ABD" w:rsidRPr="008F60AF">
        <w:rPr>
          <w:color w:val="000000" w:themeColor="text1"/>
          <w:lang w:val="nl-NL"/>
        </w:rPr>
        <w:t xml:space="preserve">. De objectivering komt hier ook al sterk naar boven. </w:t>
      </w:r>
    </w:p>
    <w:p w14:paraId="5523901F" w14:textId="34DFC131" w:rsidR="00FF20A4" w:rsidRPr="008F60AF" w:rsidRDefault="00F50482" w:rsidP="007B7E33">
      <w:pPr>
        <w:ind w:firstLine="708"/>
        <w:rPr>
          <w:color w:val="000000" w:themeColor="text1"/>
          <w:lang w:val="nl-NL"/>
        </w:rPr>
      </w:pPr>
      <w:r w:rsidRPr="008F60AF">
        <w:rPr>
          <w:color w:val="000000" w:themeColor="text1"/>
          <w:lang w:val="nl-NL"/>
        </w:rPr>
        <w:t xml:space="preserve">Zoals eerder in de inleiding al werd aangehaald, zal de chronologische volgorde van de </w:t>
      </w:r>
      <w:r w:rsidR="00EB1847" w:rsidRPr="008F60AF">
        <w:rPr>
          <w:color w:val="000000" w:themeColor="text1"/>
          <w:lang w:val="nl-NL"/>
        </w:rPr>
        <w:t xml:space="preserve">vier </w:t>
      </w:r>
      <w:r w:rsidR="009A6F44" w:rsidRPr="008F60AF">
        <w:rPr>
          <w:color w:val="000000" w:themeColor="text1"/>
          <w:lang w:val="nl-NL"/>
        </w:rPr>
        <w:t xml:space="preserve">verschillende </w:t>
      </w:r>
      <w:r w:rsidRPr="008F60AF">
        <w:rPr>
          <w:color w:val="000000" w:themeColor="text1"/>
          <w:lang w:val="nl-NL"/>
        </w:rPr>
        <w:t>feministische golven gebruikt worden als le</w:t>
      </w:r>
      <w:r w:rsidR="001765F5" w:rsidRPr="008F60AF">
        <w:rPr>
          <w:color w:val="000000" w:themeColor="text1"/>
          <w:lang w:val="nl-NL"/>
        </w:rPr>
        <w:t>idraad doorheen de geschiedenis en als analysetool voor de casussen die later in dit schrijven aan bod zullen komen.</w:t>
      </w:r>
    </w:p>
    <w:p w14:paraId="14DDBA79" w14:textId="77777777" w:rsidR="00FF20A4" w:rsidRPr="008F60AF" w:rsidRDefault="00FF20A4" w:rsidP="00BE0770">
      <w:pPr>
        <w:rPr>
          <w:color w:val="000000" w:themeColor="text1"/>
          <w:lang w:val="nl-NL"/>
        </w:rPr>
      </w:pPr>
    </w:p>
    <w:p w14:paraId="19476710" w14:textId="7D6C9DB0" w:rsidR="00FF20A4" w:rsidRPr="008F60AF" w:rsidRDefault="00FF20A4" w:rsidP="00FF20A4">
      <w:pPr>
        <w:pStyle w:val="Heading3"/>
        <w:rPr>
          <w:lang w:val="nl-NL"/>
        </w:rPr>
      </w:pPr>
      <w:bookmarkStart w:id="14" w:name="_Toc41145365"/>
      <w:r w:rsidRPr="008F60AF">
        <w:rPr>
          <w:lang w:val="nl-NL"/>
        </w:rPr>
        <w:t>Eerste feministische golf</w:t>
      </w:r>
      <w:bookmarkEnd w:id="14"/>
    </w:p>
    <w:p w14:paraId="50F4AAA1" w14:textId="6445B4BC" w:rsidR="007B5F93" w:rsidRPr="008F60AF" w:rsidRDefault="00EB1847" w:rsidP="00BE0770">
      <w:pPr>
        <w:rPr>
          <w:color w:val="000000" w:themeColor="text1"/>
          <w:lang w:val="nl-NL"/>
        </w:rPr>
      </w:pPr>
      <w:r w:rsidRPr="008F60AF">
        <w:rPr>
          <w:color w:val="000000" w:themeColor="text1"/>
          <w:lang w:val="nl-NL"/>
        </w:rPr>
        <w:t>De eerste</w:t>
      </w:r>
      <w:r w:rsidR="00FF20A4" w:rsidRPr="008F60AF">
        <w:rPr>
          <w:color w:val="000000" w:themeColor="text1"/>
          <w:lang w:val="nl-NL"/>
        </w:rPr>
        <w:t xml:space="preserve"> golf</w:t>
      </w:r>
      <w:r w:rsidRPr="008F60AF">
        <w:rPr>
          <w:color w:val="000000" w:themeColor="text1"/>
          <w:lang w:val="nl-NL"/>
        </w:rPr>
        <w:t xml:space="preserve"> vindt zijn oorsprong aan het einde van de 18</w:t>
      </w:r>
      <w:r w:rsidRPr="008F60AF">
        <w:rPr>
          <w:color w:val="000000" w:themeColor="text1"/>
          <w:vertAlign w:val="superscript"/>
          <w:lang w:val="nl-NL"/>
        </w:rPr>
        <w:t>e</w:t>
      </w:r>
      <w:r w:rsidR="004F2FAD" w:rsidRPr="008F60AF">
        <w:rPr>
          <w:color w:val="000000" w:themeColor="text1"/>
          <w:vertAlign w:val="superscript"/>
          <w:lang w:val="nl-NL"/>
        </w:rPr>
        <w:t xml:space="preserve"> </w:t>
      </w:r>
      <w:r w:rsidR="004F2FAD" w:rsidRPr="008F60AF">
        <w:rPr>
          <w:color w:val="000000" w:themeColor="text1"/>
          <w:lang w:val="nl-NL"/>
        </w:rPr>
        <w:t>eeuw</w:t>
      </w:r>
      <w:r w:rsidRPr="008F60AF">
        <w:rPr>
          <w:color w:val="000000" w:themeColor="text1"/>
          <w:lang w:val="nl-NL"/>
        </w:rPr>
        <w:t>, ten tijde van de Verlichting</w:t>
      </w:r>
      <w:r w:rsidR="00FF20A4" w:rsidRPr="008F60AF">
        <w:rPr>
          <w:color w:val="000000" w:themeColor="text1"/>
          <w:lang w:val="nl-NL"/>
        </w:rPr>
        <w:t xml:space="preserve">. In de schrijfsels van </w:t>
      </w:r>
      <w:r w:rsidR="00764FFA" w:rsidRPr="008F60AF">
        <w:rPr>
          <w:color w:val="000000" w:themeColor="text1"/>
          <w:lang w:val="nl-NL"/>
        </w:rPr>
        <w:t xml:space="preserve">verlichte denkers als </w:t>
      </w:r>
      <w:r w:rsidR="00FF20A4" w:rsidRPr="008F60AF">
        <w:rPr>
          <w:color w:val="000000" w:themeColor="text1"/>
          <w:lang w:val="nl-NL"/>
        </w:rPr>
        <w:t>Jean Jacques Rousseau en J</w:t>
      </w:r>
      <w:r w:rsidR="00764FFA" w:rsidRPr="008F60AF">
        <w:rPr>
          <w:color w:val="000000" w:themeColor="text1"/>
          <w:lang w:val="nl-NL"/>
        </w:rPr>
        <w:t>ohn Locke</w:t>
      </w:r>
      <w:r w:rsidR="00FF20A4" w:rsidRPr="008F60AF">
        <w:rPr>
          <w:color w:val="000000" w:themeColor="text1"/>
          <w:lang w:val="nl-NL"/>
        </w:rPr>
        <w:t xml:space="preserve"> komt de vrouw niet of negatief aan bod. </w:t>
      </w:r>
      <w:r w:rsidR="00764FFA" w:rsidRPr="008F60AF">
        <w:rPr>
          <w:color w:val="000000" w:themeColor="text1"/>
          <w:lang w:val="nl-NL"/>
        </w:rPr>
        <w:t>Daar gingen vrouwelijke verlichte filosofen tegenin gaan. Het probleem was echter dat deze vrouwen uitsluitend tot de hogere klasse behoorden. Daardoor bleef een reactie tegen onder andere Rousseau en Locke uit bij de gewone vrouw die tot een lagere klasse behoorde.</w:t>
      </w:r>
      <w:r w:rsidR="00514C89" w:rsidRPr="008F60AF">
        <w:rPr>
          <w:color w:val="000000" w:themeColor="text1"/>
          <w:lang w:val="nl-NL"/>
        </w:rPr>
        <w:t xml:space="preserve"> Pas in de negentiende eeuw vindt een lichte verandering plaats met betrekking tot de rechten van de vrouw. In 1848 wordt onder leiding van Elizabeth Cady Stanton </w:t>
      </w:r>
      <w:r w:rsidR="0000547F" w:rsidRPr="008F60AF">
        <w:rPr>
          <w:color w:val="000000" w:themeColor="text1"/>
          <w:lang w:val="nl-NL"/>
        </w:rPr>
        <w:t xml:space="preserve">de </w:t>
      </w:r>
      <w:r w:rsidR="0000547F" w:rsidRPr="008F60AF">
        <w:rPr>
          <w:i/>
          <w:color w:val="000000" w:themeColor="text1"/>
          <w:lang w:val="nl-NL"/>
        </w:rPr>
        <w:t xml:space="preserve">Declaration of Sentiments </w:t>
      </w:r>
      <w:r w:rsidR="0000547F" w:rsidRPr="008F60AF">
        <w:rPr>
          <w:color w:val="000000" w:themeColor="text1"/>
          <w:lang w:val="nl-NL"/>
        </w:rPr>
        <w:t>opgesteld. De focus ligt nog steeds op educatie en politieke rechten, waardoor de gewone vrouw opnieuw uit te boot valt</w:t>
      </w:r>
      <w:r w:rsidR="007765D9" w:rsidRPr="008F60AF">
        <w:rPr>
          <w:color w:val="000000" w:themeColor="text1"/>
          <w:lang w:val="nl-NL"/>
        </w:rPr>
        <w:t xml:space="preserve"> </w:t>
      </w:r>
      <w:r w:rsidR="00E326AA" w:rsidRPr="008F60AF">
        <w:rPr>
          <w:color w:val="000000" w:themeColor="text1"/>
          <w:lang w:val="nl-NL"/>
        </w:rPr>
        <w:fldChar w:fldCharType="begin"/>
      </w:r>
      <w:r w:rsidR="004C4868" w:rsidRPr="008F60AF">
        <w:rPr>
          <w:color w:val="000000" w:themeColor="text1"/>
          <w:lang w:val="nl-NL"/>
        </w:rPr>
        <w:instrText xml:space="preserve"> ADDIN EN.CITE &lt;EndNote&gt;&lt;Cite&gt;&lt;Author&gt;Brunell&lt;/Author&gt;&lt;Year&gt;2020&lt;/Year&gt;&lt;RecNum&gt;1305&lt;/RecNum&gt;&lt;DisplayText&gt;(Brunell &amp;amp; Burkett, 2020)&lt;/DisplayText&gt;&lt;record&gt;&lt;rec-number&gt;1305&lt;/rec-number&gt;&lt;foreign-keys&gt;&lt;key app="EN" db-id="tvw0xfa5br0zx0ez0v15dsexazwaa9zrwavw" timestamp="1589448350"&gt;1305&lt;/key&gt;&lt;/foreign-keys&gt;&lt;ref-type name="Web Page"&gt;12&lt;/ref-type&gt;&lt;contributors&gt;&lt;authors&gt;&lt;author&gt;Brunell, Laura&lt;/author&gt;&lt;author&gt;Burkett, Elinor&lt;/author&gt;&lt;/authors&gt;&lt;/contributors&gt;&lt;titles&gt;&lt;title&gt;Feminism&lt;/title&gt;&lt;/titles&gt;&lt;volume&gt;2020&lt;/volume&gt;&lt;dates&gt;&lt;year&gt;2020&lt;/year&gt;&lt;pub-dates&gt;&lt;date&gt;March 05, 2020&lt;/date&gt;&lt;/pub-dates&gt;&lt;/dates&gt;&lt;publisher&gt;Encyclopædia Britannica, inc.&lt;/publisher&gt;&lt;urls&gt;&lt;related-urls&gt;&lt;url&gt;https://www.britannica.com/topic/feminism&lt;/url&gt;&lt;/related-urls&gt;&lt;/urls&gt;&lt;remote-database-name&gt;Encyclopædia Britannica&lt;/remote-database-name&gt;&lt;/record&gt;&lt;/Cite&gt;&lt;/EndNote&gt;</w:instrText>
      </w:r>
      <w:r w:rsidR="00E326AA" w:rsidRPr="008F60AF">
        <w:rPr>
          <w:color w:val="000000" w:themeColor="text1"/>
          <w:lang w:val="nl-NL"/>
        </w:rPr>
        <w:fldChar w:fldCharType="separate"/>
      </w:r>
      <w:r w:rsidR="00E326AA" w:rsidRPr="008F60AF">
        <w:rPr>
          <w:noProof/>
          <w:color w:val="000000" w:themeColor="text1"/>
          <w:lang w:val="nl-NL"/>
        </w:rPr>
        <w:t>(Brunell &amp; Burkett, 2020)</w:t>
      </w:r>
      <w:r w:rsidR="00E326AA" w:rsidRPr="008F60AF">
        <w:rPr>
          <w:color w:val="000000" w:themeColor="text1"/>
          <w:lang w:val="nl-NL"/>
        </w:rPr>
        <w:fldChar w:fldCharType="end"/>
      </w:r>
      <w:r w:rsidR="0000547F" w:rsidRPr="008F60AF">
        <w:rPr>
          <w:color w:val="000000" w:themeColor="text1"/>
          <w:lang w:val="nl-NL"/>
        </w:rPr>
        <w:t xml:space="preserve">. </w:t>
      </w:r>
    </w:p>
    <w:p w14:paraId="6CEB7F1B" w14:textId="228A5A18" w:rsidR="000771BF" w:rsidRPr="008F60AF" w:rsidRDefault="007B5F93" w:rsidP="00BE0770">
      <w:pPr>
        <w:rPr>
          <w:color w:val="000000" w:themeColor="text1"/>
          <w:lang w:val="nl-NL"/>
        </w:rPr>
      </w:pPr>
      <w:r w:rsidRPr="008F60AF">
        <w:rPr>
          <w:color w:val="000000" w:themeColor="text1"/>
          <w:lang w:val="nl-NL"/>
        </w:rPr>
        <w:tab/>
        <w:t xml:space="preserve">De aandacht tijdens de eerste golf gaat voornamelijk naar het </w:t>
      </w:r>
      <w:r w:rsidR="00F70F72" w:rsidRPr="008F60AF">
        <w:rPr>
          <w:color w:val="000000" w:themeColor="text1"/>
          <w:lang w:val="nl-NL"/>
        </w:rPr>
        <w:t xml:space="preserve">verkrijgen van het recht voor de vrouw om te stemmen. De </w:t>
      </w:r>
      <w:r w:rsidR="00F70F72" w:rsidRPr="008F60AF">
        <w:rPr>
          <w:i/>
          <w:color w:val="000000" w:themeColor="text1"/>
          <w:lang w:val="nl-NL"/>
        </w:rPr>
        <w:t xml:space="preserve">National Woman Suffrage </w:t>
      </w:r>
      <w:r w:rsidR="00F70F72" w:rsidRPr="008F60AF">
        <w:rPr>
          <w:color w:val="000000" w:themeColor="text1"/>
          <w:lang w:val="nl-NL"/>
        </w:rPr>
        <w:t xml:space="preserve">wordt in 1869 opgericht door Stanton en Susan B. Anthony. In hun strijd gaan ze de focus leggen op de toenemende immigratie. Ze vechten voor stemrecht </w:t>
      </w:r>
      <w:r w:rsidR="00F70F72" w:rsidRPr="008F60AF">
        <w:rPr>
          <w:color w:val="000000" w:themeColor="text1"/>
          <w:lang w:val="nl-NL"/>
        </w:rPr>
        <w:lastRenderedPageBreak/>
        <w:t>voor de geletterde, Amerikaanse vrouw. Hierdoor wordt overnieuw met vele vrouwen</w:t>
      </w:r>
      <w:r w:rsidR="000771BF" w:rsidRPr="008F60AF">
        <w:rPr>
          <w:color w:val="000000" w:themeColor="text1"/>
          <w:lang w:val="nl-NL"/>
        </w:rPr>
        <w:t xml:space="preserve"> </w:t>
      </w:r>
      <w:r w:rsidR="00F70F72" w:rsidRPr="008F60AF">
        <w:rPr>
          <w:color w:val="000000" w:themeColor="text1"/>
          <w:lang w:val="nl-NL"/>
        </w:rPr>
        <w:t>geen rekening gehouden. Stanton en Anthony worden daarom niet tot het gekleurd feminisme gerekend</w:t>
      </w:r>
      <w:r w:rsidR="00E326AA" w:rsidRPr="008F60AF">
        <w:rPr>
          <w:color w:val="000000" w:themeColor="text1"/>
          <w:lang w:val="nl-NL"/>
        </w:rPr>
        <w:t xml:space="preserve"> </w:t>
      </w:r>
      <w:r w:rsidR="006B6142" w:rsidRPr="008F60AF">
        <w:rPr>
          <w:color w:val="000000" w:themeColor="text1"/>
          <w:lang w:val="nl-NL"/>
        </w:rPr>
        <w:fldChar w:fldCharType="begin"/>
      </w:r>
      <w:r w:rsidR="00E5612C" w:rsidRPr="008F60AF">
        <w:rPr>
          <w:color w:val="000000" w:themeColor="text1"/>
          <w:lang w:val="nl-NL"/>
        </w:rPr>
        <w:instrText xml:space="preserve"> ADDIN EN.CITE &lt;EndNote&gt;&lt;Cite&gt;&lt;Author&gt;Eisenstein&lt;/Author&gt;&lt;Year&gt;2004&lt;/Year&gt;&lt;RecNum&gt;1306&lt;/RecNum&gt;&lt;Pages&gt;36&lt;/Pages&gt;&lt;DisplayText&gt;(Eisenstein, 2004, p. 36)&lt;/DisplayText&gt;&lt;record&gt;&lt;rec-number&gt;1306&lt;/rec-number&gt;&lt;foreign-keys&gt;&lt;key app="EN" db-id="tvw0xfa5br0zx0ez0v15dsexazwaa9zrwavw" timestamp="1589448350"&gt;1306&lt;/key&gt;&lt;/foreign-keys&gt;&lt;ref-type name="Book"&gt;6&lt;/ref-type&gt;&lt;contributors&gt;&lt;authors&gt;&lt;author&gt;Eisenstein, Zillah&lt;/author&gt;&lt;/authors&gt;&lt;/contributors&gt;&lt;titles&gt;&lt;title&gt;Against empire: feminisms, racism, and the West&lt;/title&gt;&lt;/titles&gt;&lt;section&gt;90&lt;/section&gt;&lt;keywords&gt;&lt;keyword&gt;Colonisation. Decolonisation&lt;/keyword&gt;&lt;keyword&gt;Foreign trade. International trade&lt;/keyword&gt;&lt;keyword&gt;Sociology of the family. Sociology of sexuality&lt;/keyword&gt;&lt;keyword&gt;Political philosophy. Social philosophy&lt;/keyword&gt;&lt;keyword&gt;Sociology of minorities&lt;/keyword&gt;&lt;keyword&gt;United States&lt;/keyword&gt;&lt;/keywords&gt;&lt;dates&gt;&lt;year&gt;2004&lt;/year&gt;&lt;/dates&gt;&lt;publisher&gt;Spinifex Press&lt;/publisher&gt;&lt;work-type&gt;Book&lt;/work-type&gt;&lt;urls&gt;&lt;related-urls&gt;&lt;url&gt;https://vpn.uantwerpen.be?url=https%3a%2f%2fsearch.ebscohost.com%2flogin.aspx%3fdirect%3dtrue%26AuthType%3dip%2curl%2cuid%26db%3dcat01187a%26AN%3dABC.c.lvd.14709119%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6B6142" w:rsidRPr="008F60AF">
        <w:rPr>
          <w:color w:val="000000" w:themeColor="text1"/>
          <w:lang w:val="nl-NL"/>
        </w:rPr>
        <w:fldChar w:fldCharType="separate"/>
      </w:r>
      <w:r w:rsidR="00E5612C" w:rsidRPr="008F60AF">
        <w:rPr>
          <w:noProof/>
          <w:color w:val="000000" w:themeColor="text1"/>
          <w:lang w:val="nl-NL"/>
        </w:rPr>
        <w:t>(Eisenstein, 2004, p. 36)</w:t>
      </w:r>
      <w:r w:rsidR="006B6142" w:rsidRPr="008F60AF">
        <w:rPr>
          <w:color w:val="000000" w:themeColor="text1"/>
          <w:lang w:val="nl-NL"/>
        </w:rPr>
        <w:fldChar w:fldCharType="end"/>
      </w:r>
      <w:r w:rsidR="00F70F72" w:rsidRPr="008F60AF">
        <w:rPr>
          <w:color w:val="000000" w:themeColor="text1"/>
          <w:lang w:val="nl-NL"/>
        </w:rPr>
        <w:t xml:space="preserve">. </w:t>
      </w:r>
    </w:p>
    <w:p w14:paraId="4080A532" w14:textId="6D5083AC" w:rsidR="00F70F72" w:rsidRPr="008F60AF" w:rsidRDefault="00F70F72" w:rsidP="00BE0770">
      <w:pPr>
        <w:rPr>
          <w:color w:val="000000" w:themeColor="text1"/>
          <w:lang w:val="nl-NL"/>
        </w:rPr>
      </w:pPr>
      <w:r w:rsidRPr="008F60AF">
        <w:rPr>
          <w:color w:val="000000" w:themeColor="text1"/>
          <w:lang w:val="nl-NL"/>
        </w:rPr>
        <w:tab/>
        <w:t>Het recht voor de vrouw om te stemmen in Amerika werd uiteindelijk in 1920 aan de constitutie toegevoegd. Deze toevoeging betekende ook meteen het einde van de eerste feministische golf.</w:t>
      </w:r>
    </w:p>
    <w:p w14:paraId="2C5C55B3" w14:textId="77777777" w:rsidR="00F70F72" w:rsidRPr="008F60AF" w:rsidRDefault="00F70F72" w:rsidP="00BE0770">
      <w:pPr>
        <w:rPr>
          <w:color w:val="000000" w:themeColor="text1"/>
          <w:lang w:val="nl-NL"/>
        </w:rPr>
      </w:pPr>
    </w:p>
    <w:p w14:paraId="44D860E9" w14:textId="07200DCF" w:rsidR="00F70F72" w:rsidRPr="008F60AF" w:rsidRDefault="00F70F72" w:rsidP="00F70F72">
      <w:pPr>
        <w:pStyle w:val="Heading3"/>
        <w:rPr>
          <w:lang w:val="nl-NL"/>
        </w:rPr>
      </w:pPr>
      <w:bookmarkStart w:id="15" w:name="_Toc41145366"/>
      <w:r w:rsidRPr="008F60AF">
        <w:rPr>
          <w:lang w:val="nl-NL"/>
        </w:rPr>
        <w:t>Tweede feministische golf</w:t>
      </w:r>
      <w:bookmarkEnd w:id="15"/>
    </w:p>
    <w:p w14:paraId="3CF61C33" w14:textId="77777777" w:rsidR="00007121" w:rsidRPr="008F60AF" w:rsidRDefault="000F0FC4" w:rsidP="00F70F72">
      <w:pPr>
        <w:rPr>
          <w:color w:val="000000" w:themeColor="text1"/>
          <w:lang w:val="nl-NL"/>
        </w:rPr>
      </w:pPr>
      <w:r w:rsidRPr="008F60AF">
        <w:rPr>
          <w:color w:val="000000" w:themeColor="text1"/>
          <w:lang w:val="nl-NL"/>
        </w:rPr>
        <w:t xml:space="preserve">Het is in de jaren zestig en zeventig van de negentiende eeuw </w:t>
      </w:r>
      <w:r w:rsidR="00BF0C8E" w:rsidRPr="008F60AF">
        <w:rPr>
          <w:color w:val="000000" w:themeColor="text1"/>
          <w:lang w:val="nl-NL"/>
        </w:rPr>
        <w:t xml:space="preserve">dat een tweede golf ingeluid wordt. </w:t>
      </w:r>
      <w:r w:rsidR="00720524" w:rsidRPr="008F60AF">
        <w:rPr>
          <w:color w:val="000000" w:themeColor="text1"/>
          <w:lang w:val="nl-NL"/>
        </w:rPr>
        <w:t xml:space="preserve">Zo ontstond er onder het bewind van J. F. Kennedy de </w:t>
      </w:r>
      <w:r w:rsidR="00720524" w:rsidRPr="008F60AF">
        <w:rPr>
          <w:i/>
          <w:color w:val="000000" w:themeColor="text1"/>
          <w:lang w:val="nl-NL"/>
        </w:rPr>
        <w:t xml:space="preserve">Equal Pay Act </w:t>
      </w:r>
      <w:r w:rsidR="00720524" w:rsidRPr="008F60AF">
        <w:rPr>
          <w:color w:val="000000" w:themeColor="text1"/>
          <w:lang w:val="nl-NL"/>
        </w:rPr>
        <w:t xml:space="preserve">in 1963. Een jaar later zou ook de </w:t>
      </w:r>
      <w:r w:rsidR="00720524" w:rsidRPr="008F60AF">
        <w:rPr>
          <w:i/>
          <w:color w:val="000000" w:themeColor="text1"/>
          <w:lang w:val="nl-NL"/>
        </w:rPr>
        <w:t xml:space="preserve">Civil Rights Act </w:t>
      </w:r>
      <w:r w:rsidR="00720524" w:rsidRPr="008F60AF">
        <w:rPr>
          <w:color w:val="000000" w:themeColor="text1"/>
          <w:lang w:val="nl-NL"/>
        </w:rPr>
        <w:t xml:space="preserve">in leven geroepen worden. Deze twee zaken zouden moeten zorgen voor </w:t>
      </w:r>
      <w:r w:rsidR="00007121" w:rsidRPr="008F60AF">
        <w:rPr>
          <w:color w:val="000000" w:themeColor="text1"/>
          <w:lang w:val="nl-NL"/>
        </w:rPr>
        <w:t>een gelijk</w:t>
      </w:r>
      <w:r w:rsidR="00720524" w:rsidRPr="008F60AF">
        <w:rPr>
          <w:color w:val="000000" w:themeColor="text1"/>
          <w:lang w:val="nl-NL"/>
        </w:rPr>
        <w:t xml:space="preserve"> loon voor hetzelfde werk </w:t>
      </w:r>
      <w:r w:rsidR="00007121" w:rsidRPr="008F60AF">
        <w:rPr>
          <w:color w:val="000000" w:themeColor="text1"/>
          <w:lang w:val="nl-NL"/>
        </w:rPr>
        <w:t>bij</w:t>
      </w:r>
      <w:r w:rsidR="00720524" w:rsidRPr="008F60AF">
        <w:rPr>
          <w:color w:val="000000" w:themeColor="text1"/>
          <w:lang w:val="nl-NL"/>
        </w:rPr>
        <w:t xml:space="preserve"> de man </w:t>
      </w:r>
      <w:r w:rsidR="00007121" w:rsidRPr="008F60AF">
        <w:rPr>
          <w:color w:val="000000" w:themeColor="text1"/>
          <w:lang w:val="nl-NL"/>
        </w:rPr>
        <w:t xml:space="preserve">en vrouw en dat een werkgever niet mocht discrimineren op basis van gender. </w:t>
      </w:r>
    </w:p>
    <w:p w14:paraId="3C0A9533" w14:textId="7F4F8197" w:rsidR="00F70F72" w:rsidRPr="008F60AF" w:rsidRDefault="00007121" w:rsidP="00007121">
      <w:pPr>
        <w:ind w:firstLine="708"/>
        <w:rPr>
          <w:color w:val="000000" w:themeColor="text1"/>
          <w:lang w:val="nl-NL"/>
        </w:rPr>
      </w:pPr>
      <w:r w:rsidRPr="008F60AF">
        <w:rPr>
          <w:color w:val="000000" w:themeColor="text1"/>
          <w:lang w:val="nl-NL"/>
        </w:rPr>
        <w:t xml:space="preserve">Wat op papier stond, was moeilijker te vertalen naar de realiteit. Naast de loonkloof en discriminatie waren en nog meerdere problemen die de gelijkheid tussen man en vrouw in de weg stond. </w:t>
      </w:r>
      <w:r w:rsidR="005F4C9D" w:rsidRPr="008F60AF">
        <w:rPr>
          <w:color w:val="000000" w:themeColor="text1"/>
          <w:lang w:val="nl-NL"/>
        </w:rPr>
        <w:t xml:space="preserve">Zo was er voor vele vrouwen een beperkte toegang tot anticonceptie. Eveneens waren verkrachting en huishoudelijk geweld problemen die niet opgelost werden. Deze problematiek leidde tot een groot ongenoegen dat op haar beurt leidde </w:t>
      </w:r>
      <w:r w:rsidR="00F7341A" w:rsidRPr="008F60AF">
        <w:rPr>
          <w:color w:val="000000" w:themeColor="text1"/>
          <w:lang w:val="nl-NL"/>
        </w:rPr>
        <w:t>tot</w:t>
      </w:r>
      <w:r w:rsidR="005F4C9D" w:rsidRPr="008F60AF">
        <w:rPr>
          <w:color w:val="000000" w:themeColor="text1"/>
          <w:lang w:val="nl-NL"/>
        </w:rPr>
        <w:t xml:space="preserve"> de oprichting van de </w:t>
      </w:r>
      <w:r w:rsidR="005F4C9D" w:rsidRPr="008F60AF">
        <w:rPr>
          <w:i/>
          <w:color w:val="000000" w:themeColor="text1"/>
          <w:lang w:val="nl-NL"/>
        </w:rPr>
        <w:t>Woman’s Right Movement</w:t>
      </w:r>
      <w:r w:rsidR="005F4C9D" w:rsidRPr="008F60AF">
        <w:rPr>
          <w:color w:val="000000" w:themeColor="text1"/>
          <w:lang w:val="nl-NL"/>
        </w:rPr>
        <w:t>.</w:t>
      </w:r>
      <w:r w:rsidR="00F7341A" w:rsidRPr="008F60AF">
        <w:rPr>
          <w:color w:val="000000" w:themeColor="text1"/>
          <w:lang w:val="nl-NL"/>
        </w:rPr>
        <w:t xml:space="preserve"> De oprichting van deze beweging luidde op zijn beurt ook de start van de tweede feministische golf in.</w:t>
      </w:r>
    </w:p>
    <w:p w14:paraId="6FB49F48" w14:textId="7F432E02" w:rsidR="00F7341A" w:rsidRPr="008F60AF" w:rsidRDefault="00F7341A" w:rsidP="00007121">
      <w:pPr>
        <w:ind w:firstLine="708"/>
        <w:rPr>
          <w:color w:val="000000" w:themeColor="text1"/>
          <w:lang w:val="nl-NL"/>
        </w:rPr>
      </w:pPr>
      <w:r w:rsidRPr="008F60AF">
        <w:rPr>
          <w:color w:val="000000" w:themeColor="text1"/>
          <w:lang w:val="nl-NL"/>
        </w:rPr>
        <w:t>De tweede golf behelst drie onderverdelingen</w:t>
      </w:r>
      <w:r w:rsidR="006B6142" w:rsidRPr="008F60AF">
        <w:rPr>
          <w:color w:val="000000" w:themeColor="text1"/>
          <w:lang w:val="nl-NL"/>
        </w:rPr>
        <w:t xml:space="preserve"> </w:t>
      </w:r>
      <w:r w:rsidR="00DD0E6B" w:rsidRPr="008F60AF">
        <w:rPr>
          <w:color w:val="000000" w:themeColor="text1"/>
          <w:lang w:val="nl-NL"/>
        </w:rPr>
        <w:fldChar w:fldCharType="begin">
          <w:fldData xml:space="preserve">PEVuZE5vdGU+PENpdGU+PEF1dGhvcj5FaXNlbnN0ZWluPC9BdXRob3I+PFllYXI+MjAwNDwvWWVh
cj48UmVjTnVtPjEzMDc8L1JlY051bT48UGFnZXM+MTg1LTE4NzwvUGFnZXM+PERpc3BsYXlUZXh0
PihFaXNlbnN0ZWluLCAyMDA0LCBwcC4gMTg1LTE4Nyk8L0Rpc3BsYXlUZXh0PjxyZWNvcmQ+PHJl
Yy1udW1iZXI+MTMwNzwvcmVjLW51bWJlcj48Zm9yZWlnbi1rZXlzPjxrZXkgYXBwPSJFTiIgZGIt
aWQ9InR2dzB4ZmE1YnIwengwZXowdjE1ZHNleGF6d2FhOXpyd2F2dyIgdGltZXN0YW1wPSIxNTg5
NDQ4MzUwIj4xMzA3PC9rZXk+PC9mb3JlaWduLWtleXM+PHJlZi10eXBlIG5hbWU9IkJvb2siPjY8
L3JlZi10eXBlPjxjb250cmlidXRvcnM+PGF1dGhvcnM+PGF1dGhvcj5FaXNlbnN0ZWluLCBaaWxs
YWg8L2F1dGhvcj48L2F1dGhvcnM+PC9jb250cmlidXRvcnM+PHRpdGxlcz48dGl0bGU+QWdhaW5z
dCBlbXBpcmU6IGZlbWluaXNtcywgcmFjaXNtLCBhbmQgdGhlIFdlc3Q8L3RpdGxlPjwvdGl0bGVz
PjxzZWN0aW9uPjE4NSAtMTg3PC9zZWN0aW9uPjxrZXl3b3Jkcz48a2V5d29yZD5Db2xvbmlzYXRp
b24uIERlY29sb25pc2F0aW9uPC9rZXl3b3JkPjxrZXl3b3JkPkZvcmVpZ24gdHJhZGUuIEludGVy
bmF0aW9uYWwgdHJhZGU8L2tleXdvcmQ+PGtleXdvcmQ+U29jaW9sb2d5IG9mIHRoZSBmYW1pbHku
IFNvY2lvbG9neSBvZiBzZXh1YWxpdHk8L2tleXdvcmQ+PGtleXdvcmQ+UG9saXRpY2FsIHBoaWxv
c29waHkuIFNvY2lhbCBwaGlsb3NvcGh5PC9rZXl3b3JkPjxrZXl3b3JkPlNvY2lvbG9neSBvZiBt
aW5vcml0aWVzPC9rZXl3b3JkPjxrZXl3b3JkPlVuaXRlZCBTdGF0ZXM8L2tleXdvcmQ+PC9rZXl3
b3Jkcz48ZGF0ZXM+PHllYXI+MjAwNDwveWVhcj48L2RhdGVzPjxwdWJsaXNoZXI+U3BpbmlmZXgg
UHJlc3M8L3B1Ymxpc2hlcj48d29yay10eXBlPkJvb2s8L3dvcmstdHlwZT48dXJscz48cmVsYXRl
ZC11cmxzPjx1cmw+aHR0cHM6Ly92cG4udWFudHdlcnBlbi5iZT91cmw9aHR0cHMlM2ElMmYlMmZz
ZWFyY2guZWJzY29ob3N0LmNvbSUyZmxvZ2luLmFzcHglM2ZkaXJlY3QlM2R0cnVlJTI2QXV0aFR5
cGUlM2RpcCUyY3VybCUyY3VpZCUyNmRiJTNkY2F0MDExODdhJTI2QU4lM2RBQkMuYy5sdmQuMTQ3
MDkxMTklMjZsYW5nJTNkbmwlMjZzaXRlJTNkZWRzLWxpdmU8L3VybD48L3JlbGF0ZWQtdXJscz48
L3VybHM+PHJlbW90ZS1kYXRhYmFzZS1uYW1lPkFuZXQgQmlibGlvdGhlZWtuZXR3ZXJrIC0gQ2F0
YWxvZ3VzIFVuaXZlcnNpdGVpdHNiaWJsaW90aGVlayBBbnR3ZXJwZW48L3JlbW90ZS1kYXRhYmFz
ZS1uYW1lPjxyZW1vdGUtZGF0YWJhc2UtcHJvdmlkZXI+RUJTQ09ob3N0PC9yZW1vdGUtZGF0YWJh
c2UtcHJvdmlkZXI+PC9yZWNvcmQ+PC9DaXRlPjxDaXRlPjxBdXRob3I+RWlzZW5zdGVpbjwvQXV0
aG9yPjxZZWFyPjIwMDQ8L1llYXI+PFJlY051bT4xMzA3PC9SZWNOdW0+PHJlY29yZD48cmVjLW51
bWJlcj4xMzA3PC9yZWMtbnVtYmVyPjxmb3JlaWduLWtleXM+PGtleSBhcHA9IkVOIiBkYi1pZD0i
dHZ3MHhmYTVicjB6eDBlejB2MTVkc2V4YXp3YWE5enJ3YXZ3IiB0aW1lc3RhbXA9IjE1ODk0NDgz
NTAiPjEzMDc8L2tleT48L2ZvcmVpZ24ta2V5cz48cmVmLXR5cGUgbmFtZT0iQm9vayI+NjwvcmVm
LXR5cGU+PGNvbnRyaWJ1dG9ycz48YXV0aG9ycz48YXV0aG9yPkVpc2Vuc3RlaW4sIFppbGxhaDwv
YXV0aG9yPjwvYXV0aG9ycz48L2NvbnRyaWJ1dG9ycz48dGl0bGVzPjx0aXRsZT5BZ2FpbnN0IGVt
cGlyZTogZmVtaW5pc21zLCByYWNpc20sIGFuZCB0aGUgV2VzdDwvdGl0bGU+PC90aXRsZXM+PHNl
Y3Rpb24+MTg1IC0xODc8L3NlY3Rpb24+PGtleXdvcmRzPjxrZXl3b3JkPkNvbG9uaXNhdGlvbi4g
RGVjb2xvbmlzYXRpb248L2tleXdvcmQ+PGtleXdvcmQ+Rm9yZWlnbiB0cmFkZS4gSW50ZXJuYXRp
b25hbCB0cmFkZTwva2V5d29yZD48a2V5d29yZD5Tb2Npb2xvZ3kgb2YgdGhlIGZhbWlseS4gU29j
aW9sb2d5IG9mIHNleHVhbGl0eTwva2V5d29yZD48a2V5d29yZD5Qb2xpdGljYWwgcGhpbG9zb3Bo
eS4gU29jaWFsIHBoaWxvc29waHk8L2tleXdvcmQ+PGtleXdvcmQ+U29jaW9sb2d5IG9mIG1pbm9y
aXRpZXM8L2tleXdvcmQ+PGtleXdvcmQ+VW5pdGVkIFN0YXRlczwva2V5d29yZD48L2tleXdvcmRz
PjxkYXRlcz48eWVhcj4yMDA0PC95ZWFyPjwvZGF0ZXM+PHB1Ymxpc2hlcj5TcGluaWZleCBQcmVz
czwvcHVibGlzaGVyPjx3b3JrLXR5cGU+Qm9vazwvd29yay10eXBlPjx1cmxzPjxyZWxhdGVkLXVy
bHM+PHVybD5odHRwczovL3Zwbi51YW50d2VycGVuLmJlP3VybD1odHRwcyUzYSUyZiUyZnNlYXJj
aC5lYnNjb2hvc3QuY29tJTJmbG9naW4uYXNweCUzZmRpcmVjdCUzZHRydWUlMjZBdXRoVHlwZSUz
ZGlwJTJjdXJsJTJjdWlkJTI2ZGIlM2RjYXQwMTE4N2ElMjZBTiUzZEFCQy5jLmx2ZC4xNDcwOTEx
OSUyNmxhbmclM2RubCUyNnNpdGUlM2RlZHMtbGl2ZTwvdXJsPjwvcmVsYXRlZC11cmxzPjwvdXJs
cz48cmVtb3RlLWRhdGFiYXNlLW5hbWU+QW5ldCBCaWJsaW90aGVla25ldHdlcmsgLSBDYXRhbG9n
dXMgVW5pdmVyc2l0ZWl0c2JpYmxpb3RoZWVrIEFudHdlcnBlbjwvcmVtb3RlLWRhdGFiYXNlLW5h
bWU+PHJlbW90ZS1kYXRhYmFzZS1wcm92aWRlcj5FQlNDT2hvc3Q8L3JlbW90ZS1kYXRhYmFzZS1w
cm92aWRlcj48L3JlY29yZD48L0NpdGU+PC9FbmROb3RlPgB=
</w:fldData>
        </w:fldChar>
      </w:r>
      <w:r w:rsidR="00EA03D9" w:rsidRPr="008F60AF">
        <w:rPr>
          <w:color w:val="000000" w:themeColor="text1"/>
          <w:lang w:val="nl-NL"/>
        </w:rPr>
        <w:instrText xml:space="preserve"> ADDIN EN.CITE </w:instrText>
      </w:r>
      <w:r w:rsidR="00EA03D9" w:rsidRPr="008F60AF">
        <w:rPr>
          <w:color w:val="000000" w:themeColor="text1"/>
          <w:lang w:val="nl-NL"/>
        </w:rPr>
        <w:fldChar w:fldCharType="begin">
          <w:fldData xml:space="preserve">PEVuZE5vdGU+PENpdGU+PEF1dGhvcj5FaXNlbnN0ZWluPC9BdXRob3I+PFllYXI+MjAwNDwvWWVh
cj48UmVjTnVtPjEzMDc8L1JlY051bT48UGFnZXM+MTg1LTE4NzwvUGFnZXM+PERpc3BsYXlUZXh0
PihFaXNlbnN0ZWluLCAyMDA0LCBwcC4gMTg1LTE4Nyk8L0Rpc3BsYXlUZXh0PjxyZWNvcmQ+PHJl
Yy1udW1iZXI+MTMwNzwvcmVjLW51bWJlcj48Zm9yZWlnbi1rZXlzPjxrZXkgYXBwPSJFTiIgZGIt
aWQ9InR2dzB4ZmE1YnIwengwZXowdjE1ZHNleGF6d2FhOXpyd2F2dyIgdGltZXN0YW1wPSIxNTg5
NDQ4MzUwIj4xMzA3PC9rZXk+PC9mb3JlaWduLWtleXM+PHJlZi10eXBlIG5hbWU9IkJvb2siPjY8
L3JlZi10eXBlPjxjb250cmlidXRvcnM+PGF1dGhvcnM+PGF1dGhvcj5FaXNlbnN0ZWluLCBaaWxs
YWg8L2F1dGhvcj48L2F1dGhvcnM+PC9jb250cmlidXRvcnM+PHRpdGxlcz48dGl0bGU+QWdhaW5z
dCBlbXBpcmU6IGZlbWluaXNtcywgcmFjaXNtLCBhbmQgdGhlIFdlc3Q8L3RpdGxlPjwvdGl0bGVz
PjxzZWN0aW9uPjE4NSAtMTg3PC9zZWN0aW9uPjxrZXl3b3Jkcz48a2V5d29yZD5Db2xvbmlzYXRp
b24uIERlY29sb25pc2F0aW9uPC9rZXl3b3JkPjxrZXl3b3JkPkZvcmVpZ24gdHJhZGUuIEludGVy
bmF0aW9uYWwgdHJhZGU8L2tleXdvcmQ+PGtleXdvcmQ+U29jaW9sb2d5IG9mIHRoZSBmYW1pbHku
IFNvY2lvbG9neSBvZiBzZXh1YWxpdHk8L2tleXdvcmQ+PGtleXdvcmQ+UG9saXRpY2FsIHBoaWxv
c29waHkuIFNvY2lhbCBwaGlsb3NvcGh5PC9rZXl3b3JkPjxrZXl3b3JkPlNvY2lvbG9neSBvZiBt
aW5vcml0aWVzPC9rZXl3b3JkPjxrZXl3b3JkPlVuaXRlZCBTdGF0ZXM8L2tleXdvcmQ+PC9rZXl3
b3Jkcz48ZGF0ZXM+PHllYXI+MjAwNDwveWVhcj48L2RhdGVzPjxwdWJsaXNoZXI+U3BpbmlmZXgg
UHJlc3M8L3B1Ymxpc2hlcj48d29yay10eXBlPkJvb2s8L3dvcmstdHlwZT48dXJscz48cmVsYXRl
ZC11cmxzPjx1cmw+aHR0cHM6Ly92cG4udWFudHdlcnBlbi5iZT91cmw9aHR0cHMlM2ElMmYlMmZz
ZWFyY2guZWJzY29ob3N0LmNvbSUyZmxvZ2luLmFzcHglM2ZkaXJlY3QlM2R0cnVlJTI2QXV0aFR5
cGUlM2RpcCUyY3VybCUyY3VpZCUyNmRiJTNkY2F0MDExODdhJTI2QU4lM2RBQkMuYy5sdmQuMTQ3
MDkxMTklMjZsYW5nJTNkbmwlMjZzaXRlJTNkZWRzLWxpdmU8L3VybD48L3JlbGF0ZWQtdXJscz48
L3VybHM+PHJlbW90ZS1kYXRhYmFzZS1uYW1lPkFuZXQgQmlibGlvdGhlZWtuZXR3ZXJrIC0gQ2F0
YWxvZ3VzIFVuaXZlcnNpdGVpdHNiaWJsaW90aGVlayBBbnR3ZXJwZW48L3JlbW90ZS1kYXRhYmFz
ZS1uYW1lPjxyZW1vdGUtZGF0YWJhc2UtcHJvdmlkZXI+RUJTQ09ob3N0PC9yZW1vdGUtZGF0YWJh
c2UtcHJvdmlkZXI+PC9yZWNvcmQ+PC9DaXRlPjxDaXRlPjxBdXRob3I+RWlzZW5zdGVpbjwvQXV0
aG9yPjxZZWFyPjIwMDQ8L1llYXI+PFJlY051bT4xMzA3PC9SZWNOdW0+PHJlY29yZD48cmVjLW51
bWJlcj4xMzA3PC9yZWMtbnVtYmVyPjxmb3JlaWduLWtleXM+PGtleSBhcHA9IkVOIiBkYi1pZD0i
dHZ3MHhmYTVicjB6eDBlejB2MTVkc2V4YXp3YWE5enJ3YXZ3IiB0aW1lc3RhbXA9IjE1ODk0NDgz
NTAiPjEzMDc8L2tleT48L2ZvcmVpZ24ta2V5cz48cmVmLXR5cGUgbmFtZT0iQm9vayI+NjwvcmVm
LXR5cGU+PGNvbnRyaWJ1dG9ycz48YXV0aG9ycz48YXV0aG9yPkVpc2Vuc3RlaW4sIFppbGxhaDwv
YXV0aG9yPjwvYXV0aG9ycz48L2NvbnRyaWJ1dG9ycz48dGl0bGVzPjx0aXRsZT5BZ2FpbnN0IGVt
cGlyZTogZmVtaW5pc21zLCByYWNpc20sIGFuZCB0aGUgV2VzdDwvdGl0bGU+PC90aXRsZXM+PHNl
Y3Rpb24+MTg1IC0xODc8L3NlY3Rpb24+PGtleXdvcmRzPjxrZXl3b3JkPkNvbG9uaXNhdGlvbi4g
RGVjb2xvbmlzYXRpb248L2tleXdvcmQ+PGtleXdvcmQ+Rm9yZWlnbiB0cmFkZS4gSW50ZXJuYXRp
b25hbCB0cmFkZTwva2V5d29yZD48a2V5d29yZD5Tb2Npb2xvZ3kgb2YgdGhlIGZhbWlseS4gU29j
aW9sb2d5IG9mIHNleHVhbGl0eTwva2V5d29yZD48a2V5d29yZD5Qb2xpdGljYWwgcGhpbG9zb3Bo
eS4gU29jaWFsIHBoaWxvc29waHk8L2tleXdvcmQ+PGtleXdvcmQ+U29jaW9sb2d5IG9mIG1pbm9y
aXRpZXM8L2tleXdvcmQ+PGtleXdvcmQ+VW5pdGVkIFN0YXRlczwva2V5d29yZD48L2tleXdvcmRz
PjxkYXRlcz48eWVhcj4yMDA0PC95ZWFyPjwvZGF0ZXM+PHB1Ymxpc2hlcj5TcGluaWZleCBQcmVz
czwvcHVibGlzaGVyPjx3b3JrLXR5cGU+Qm9vazwvd29yay10eXBlPjx1cmxzPjxyZWxhdGVkLXVy
bHM+PHVybD5odHRwczovL3Zwbi51YW50d2VycGVuLmJlP3VybD1odHRwcyUzYSUyZiUyZnNlYXJj
aC5lYnNjb2hvc3QuY29tJTJmbG9naW4uYXNweCUzZmRpcmVjdCUzZHRydWUlMjZBdXRoVHlwZSUz
ZGlwJTJjdXJsJTJjdWlkJTI2ZGIlM2RjYXQwMTE4N2ElMjZBTiUzZEFCQy5jLmx2ZC4xNDcwOTEx
OSUyNmxhbmclM2RubCUyNnNpdGUlM2RlZHMtbGl2ZTwvdXJsPjwvcmVsYXRlZC11cmxzPjwvdXJs
cz48cmVtb3RlLWRhdGFiYXNlLW5hbWU+QW5ldCBCaWJsaW90aGVla25ldHdlcmsgLSBDYXRhbG9n
dXMgVW5pdmVyc2l0ZWl0c2JpYmxpb3RoZWVrIEFudHdlcnBlbjwvcmVtb3RlLWRhdGFiYXNlLW5h
bWU+PHJlbW90ZS1kYXRhYmFzZS1wcm92aWRlcj5FQlNDT2hvc3Q8L3JlbW90ZS1kYXRhYmFzZS1w
cm92aWRlcj48L3JlY29yZD48L0NpdGU+PC9FbmROb3RlPgB=
</w:fldData>
        </w:fldChar>
      </w:r>
      <w:r w:rsidR="00EA03D9" w:rsidRPr="008F60AF">
        <w:rPr>
          <w:color w:val="000000" w:themeColor="text1"/>
          <w:lang w:val="nl-NL"/>
        </w:rPr>
        <w:instrText xml:space="preserve"> ADDIN EN.CITE.DATA </w:instrText>
      </w:r>
      <w:r w:rsidR="00EA03D9" w:rsidRPr="008F60AF">
        <w:rPr>
          <w:color w:val="000000" w:themeColor="text1"/>
          <w:lang w:val="nl-NL"/>
        </w:rPr>
      </w:r>
      <w:r w:rsidR="00EA03D9" w:rsidRPr="008F60AF">
        <w:rPr>
          <w:color w:val="000000" w:themeColor="text1"/>
          <w:lang w:val="nl-NL"/>
        </w:rPr>
        <w:fldChar w:fldCharType="end"/>
      </w:r>
      <w:r w:rsidR="00DD0E6B" w:rsidRPr="008F60AF">
        <w:rPr>
          <w:color w:val="000000" w:themeColor="text1"/>
          <w:lang w:val="nl-NL"/>
        </w:rPr>
      </w:r>
      <w:r w:rsidR="00DD0E6B" w:rsidRPr="008F60AF">
        <w:rPr>
          <w:color w:val="000000" w:themeColor="text1"/>
          <w:lang w:val="nl-NL"/>
        </w:rPr>
        <w:fldChar w:fldCharType="separate"/>
      </w:r>
      <w:r w:rsidR="00EA03D9" w:rsidRPr="008F60AF">
        <w:rPr>
          <w:noProof/>
          <w:color w:val="000000" w:themeColor="text1"/>
          <w:lang w:val="nl-NL"/>
        </w:rPr>
        <w:t>(Eisenstein, 2004, pp. 185-187)</w:t>
      </w:r>
      <w:r w:rsidR="00DD0E6B" w:rsidRPr="008F60AF">
        <w:rPr>
          <w:color w:val="000000" w:themeColor="text1"/>
          <w:lang w:val="nl-NL"/>
        </w:rPr>
        <w:fldChar w:fldCharType="end"/>
      </w:r>
      <w:r w:rsidR="00000300" w:rsidRPr="008F60AF">
        <w:rPr>
          <w:color w:val="000000" w:themeColor="text1"/>
          <w:lang w:val="nl-NL"/>
        </w:rPr>
        <w:t xml:space="preserve">. De eerste zijnde het liberaal feminisme. Deze </w:t>
      </w:r>
      <w:r w:rsidR="001F4AD1" w:rsidRPr="008F60AF">
        <w:rPr>
          <w:color w:val="000000" w:themeColor="text1"/>
          <w:lang w:val="nl-NL"/>
        </w:rPr>
        <w:t xml:space="preserve">zijtak van de tweede golf gaat de oplossing voor de problematiek zoeken op institutioneel vlak. Zij zoeken naar een manier waarop de vrouw beter in een professionele setting zou passen. De tweede zijtak is het radicaal feminisme. Voor zij die zich onderscheidden als radicaal feminist was de oplossing om de gehele maatschappij om te gooien. Deze was namelijk doordrongen van het patriarchaat met patriarchale waarden waar komaf mee moest worden gemaakt. Als laatste was er het culturele of het verschillende feminisme. Zij gaan ervan uit dat waar de vrouwen van elkaar verschillen, dat dat is wat hen onderscheidt van elkaar. Het zijn volgens hen dan ook deze verschillen die moeten worden benadrukt. Deze zijtak gaf ook kritiek op </w:t>
      </w:r>
      <w:r w:rsidR="001D7976" w:rsidRPr="008F60AF">
        <w:rPr>
          <w:color w:val="000000" w:themeColor="text1"/>
          <w:lang w:val="nl-NL"/>
        </w:rPr>
        <w:t xml:space="preserve">de twee voornoemde afsplitsingen, zij </w:t>
      </w:r>
      <w:r w:rsidR="00301268" w:rsidRPr="008F60AF">
        <w:rPr>
          <w:color w:val="000000" w:themeColor="text1"/>
          <w:lang w:val="nl-NL"/>
        </w:rPr>
        <w:t>probeerden</w:t>
      </w:r>
      <w:r w:rsidR="001D7976" w:rsidRPr="008F60AF">
        <w:rPr>
          <w:color w:val="000000" w:themeColor="text1"/>
          <w:lang w:val="nl-NL"/>
        </w:rPr>
        <w:t xml:space="preserve"> het probleem </w:t>
      </w:r>
      <w:r w:rsidR="00301268" w:rsidRPr="008F60AF">
        <w:rPr>
          <w:color w:val="000000" w:themeColor="text1"/>
          <w:lang w:val="nl-NL"/>
        </w:rPr>
        <w:t>het hoofd te bieden door de vrouw in een door masculiniteit doordrongen wereld te laten passen</w:t>
      </w:r>
      <w:r w:rsidR="00DD0E6B" w:rsidRPr="008F60AF">
        <w:rPr>
          <w:color w:val="000000" w:themeColor="text1"/>
          <w:lang w:val="nl-NL"/>
        </w:rPr>
        <w:t xml:space="preserve"> </w:t>
      </w:r>
      <w:r w:rsidR="00DD0E6B" w:rsidRPr="008F60AF">
        <w:rPr>
          <w:color w:val="000000" w:themeColor="text1"/>
          <w:lang w:val="nl-NL"/>
        </w:rPr>
        <w:fldChar w:fldCharType="begin"/>
      </w:r>
      <w:r w:rsidR="004C4868" w:rsidRPr="008F60AF">
        <w:rPr>
          <w:color w:val="000000" w:themeColor="text1"/>
          <w:lang w:val="nl-NL"/>
        </w:rPr>
        <w:instrText xml:space="preserve"> ADDIN EN.CITE &lt;EndNote&gt;&lt;Cite&gt;&lt;Author&gt;Brunell&lt;/Author&gt;&lt;Year&gt;2020&lt;/Year&gt;&lt;RecNum&gt;1305&lt;/RecNum&gt;&lt;DisplayText&gt;(Brunell &amp;amp; Burkett, 2020)&lt;/DisplayText&gt;&lt;record&gt;&lt;rec-number&gt;1305&lt;/rec-number&gt;&lt;foreign-keys&gt;&lt;key app="EN" db-id="tvw0xfa5br0zx0ez0v15dsexazwaa9zrwavw" timestamp="1589448350"&gt;1305&lt;/key&gt;&lt;/foreign-keys&gt;&lt;ref-type name="Web Page"&gt;12&lt;/ref-type&gt;&lt;contributors&gt;&lt;authors&gt;&lt;author&gt;Brunell, Laura&lt;/author&gt;&lt;author&gt;Burkett, Elinor&lt;/author&gt;&lt;/authors&gt;&lt;/contributors&gt;&lt;titles&gt;&lt;title&gt;Feminism&lt;/title&gt;&lt;/titles&gt;&lt;volume&gt;2020&lt;/volume&gt;&lt;dates&gt;&lt;year&gt;2020&lt;/year&gt;&lt;pub-dates&gt;&lt;date&gt;March 05, 2020&lt;/date&gt;&lt;/pub-dates&gt;&lt;/dates&gt;&lt;publisher&gt;Encyclopædia Britannica, inc.&lt;/publisher&gt;&lt;urls&gt;&lt;related-urls&gt;&lt;url&gt;https://www.britannica.com/topic/feminism&lt;/url&gt;&lt;/related-urls&gt;&lt;/urls&gt;&lt;remote-database-name&gt;Encyclopædia Britannica&lt;/remote-database-name&gt;&lt;/record&gt;&lt;/Cite&gt;&lt;/EndNote&gt;</w:instrText>
      </w:r>
      <w:r w:rsidR="00DD0E6B" w:rsidRPr="008F60AF">
        <w:rPr>
          <w:color w:val="000000" w:themeColor="text1"/>
          <w:lang w:val="nl-NL"/>
        </w:rPr>
        <w:fldChar w:fldCharType="separate"/>
      </w:r>
      <w:r w:rsidR="00DD0E6B" w:rsidRPr="008F60AF">
        <w:rPr>
          <w:noProof/>
          <w:color w:val="000000" w:themeColor="text1"/>
          <w:lang w:val="nl-NL"/>
        </w:rPr>
        <w:t>(Brunell &amp; Burkett, 2020)</w:t>
      </w:r>
      <w:r w:rsidR="00DD0E6B" w:rsidRPr="008F60AF">
        <w:rPr>
          <w:color w:val="000000" w:themeColor="text1"/>
          <w:lang w:val="nl-NL"/>
        </w:rPr>
        <w:fldChar w:fldCharType="end"/>
      </w:r>
      <w:r w:rsidR="00301268" w:rsidRPr="008F60AF">
        <w:rPr>
          <w:color w:val="000000" w:themeColor="text1"/>
          <w:lang w:val="nl-NL"/>
        </w:rPr>
        <w:t>.</w:t>
      </w:r>
      <w:r w:rsidR="00054EC4" w:rsidRPr="008F60AF">
        <w:rPr>
          <w:color w:val="000000" w:themeColor="text1"/>
          <w:lang w:val="nl-NL"/>
        </w:rPr>
        <w:t xml:space="preserve"> </w:t>
      </w:r>
    </w:p>
    <w:p w14:paraId="624EA0F3" w14:textId="77D5508A" w:rsidR="00752735" w:rsidRPr="008F60AF" w:rsidRDefault="00900C85" w:rsidP="00007121">
      <w:pPr>
        <w:ind w:firstLine="708"/>
        <w:rPr>
          <w:color w:val="000000" w:themeColor="text1"/>
          <w:lang w:val="nl-NL"/>
        </w:rPr>
      </w:pPr>
      <w:r w:rsidRPr="008F60AF">
        <w:rPr>
          <w:color w:val="000000" w:themeColor="text1"/>
          <w:lang w:val="nl-NL"/>
        </w:rPr>
        <w:t>Omdat witte</w:t>
      </w:r>
      <w:r w:rsidR="00AF3C3B" w:rsidRPr="008F60AF">
        <w:rPr>
          <w:rStyle w:val="FootnoteReference"/>
          <w:color w:val="000000" w:themeColor="text1"/>
          <w:lang w:val="nl-NL"/>
        </w:rPr>
        <w:footnoteReference w:id="2"/>
      </w:r>
      <w:r w:rsidRPr="008F60AF">
        <w:rPr>
          <w:color w:val="000000" w:themeColor="text1"/>
          <w:lang w:val="nl-NL"/>
        </w:rPr>
        <w:t xml:space="preserve"> feministen de tweede golf grotendeels bepaalden, werd kritiek geuit door prominente zwarte feministen. Deze kritiek bestond eruit dat de witte feministen de problemen waar andere culturen mee te maken krijgen, niet kunnen begrijpen. Zo zien zij het patriarchaat als het probleem, terwijl andere culturen het Europees imperialisme als de grootste oorzaak zien.</w:t>
      </w:r>
    </w:p>
    <w:p w14:paraId="601E5FD9" w14:textId="77777777" w:rsidR="00752735" w:rsidRPr="008F60AF" w:rsidRDefault="00752735" w:rsidP="00752735">
      <w:pPr>
        <w:rPr>
          <w:color w:val="000000" w:themeColor="text1"/>
          <w:lang w:val="nl-NL"/>
        </w:rPr>
      </w:pPr>
    </w:p>
    <w:p w14:paraId="084FEA5E" w14:textId="3253CCEB" w:rsidR="00752735" w:rsidRPr="008F60AF" w:rsidRDefault="00752735" w:rsidP="00752735">
      <w:pPr>
        <w:pStyle w:val="Heading3"/>
        <w:rPr>
          <w:lang w:val="nl-NL"/>
        </w:rPr>
      </w:pPr>
      <w:bookmarkStart w:id="16" w:name="_Toc41145367"/>
      <w:r w:rsidRPr="008F60AF">
        <w:rPr>
          <w:lang w:val="nl-NL"/>
        </w:rPr>
        <w:t>Derde feministische golf</w:t>
      </w:r>
      <w:bookmarkEnd w:id="16"/>
    </w:p>
    <w:p w14:paraId="3A46B006" w14:textId="788BADB7" w:rsidR="0048345E" w:rsidRPr="008F60AF" w:rsidRDefault="00A903DE" w:rsidP="00DE1CAE">
      <w:pPr>
        <w:rPr>
          <w:color w:val="000000" w:themeColor="text1"/>
          <w:lang w:val="nl-NL"/>
        </w:rPr>
      </w:pPr>
      <w:r w:rsidRPr="008F60AF">
        <w:rPr>
          <w:color w:val="000000" w:themeColor="text1"/>
          <w:lang w:val="nl-NL"/>
        </w:rPr>
        <w:t xml:space="preserve">De derde golf kent zijn start halverwege de jaren negentig en deze zal voornamelijk voortbouwen op de geboekte successen van de tweede golf. Ook in deze golf zal geprobeerd worden om de patriarchale orde onderuit te halen. Dat zal echter niet langer gebeuren met het gedachtegoed dat er twee genders bestaan, maar eerder dat iedereen recht heeft op zijn eigen identiteit. In deze golf </w:t>
      </w:r>
      <w:r w:rsidR="00BF1577" w:rsidRPr="008F60AF">
        <w:rPr>
          <w:color w:val="000000" w:themeColor="text1"/>
          <w:lang w:val="nl-NL"/>
        </w:rPr>
        <w:t>werd gender</w:t>
      </w:r>
      <w:r w:rsidRPr="008F60AF">
        <w:rPr>
          <w:color w:val="000000" w:themeColor="text1"/>
          <w:lang w:val="nl-NL"/>
        </w:rPr>
        <w:t xml:space="preserve"> losgemaakt van zijn binair karakter</w:t>
      </w:r>
      <w:r w:rsidR="0005044B" w:rsidRPr="008F60AF">
        <w:rPr>
          <w:color w:val="000000" w:themeColor="text1"/>
          <w:lang w:val="nl-NL"/>
        </w:rPr>
        <w:t xml:space="preserve">. </w:t>
      </w:r>
      <w:r w:rsidR="0048345E" w:rsidRPr="008F60AF">
        <w:rPr>
          <w:color w:val="000000" w:themeColor="text1"/>
          <w:lang w:val="nl-NL"/>
        </w:rPr>
        <w:t>Omwille hiervan wordt de derde golf als een zeer diverse gezien. Elke vrouw van elke etniciteit krijgt een stem. Toch kreeg deze golf heel wat kritiek te verduren van zijn voorganger. Feministen uit de tweede golf zagen namelijk het nut niet in van een derde golf</w:t>
      </w:r>
      <w:r w:rsidR="006C71A9" w:rsidRPr="008F60AF">
        <w:rPr>
          <w:color w:val="000000" w:themeColor="text1"/>
          <w:lang w:val="nl-NL"/>
        </w:rPr>
        <w:t xml:space="preserve"> </w:t>
      </w:r>
      <w:r w:rsidR="00723CC0" w:rsidRPr="008F60AF">
        <w:rPr>
          <w:color w:val="000000" w:themeColor="text1"/>
          <w:lang w:val="nl-NL"/>
        </w:rPr>
        <w:fldChar w:fldCharType="begin"/>
      </w:r>
      <w:r w:rsidR="004C4868" w:rsidRPr="008F60AF">
        <w:rPr>
          <w:color w:val="000000" w:themeColor="text1"/>
          <w:lang w:val="nl-NL"/>
        </w:rPr>
        <w:instrText xml:space="preserve"> ADDIN EN.CITE &lt;EndNote&gt;&lt;Cite&gt;&lt;Author&gt;Brunell&lt;/Author&gt;&lt;Year&gt;2020&lt;/Year&gt;&lt;RecNum&gt;1305&lt;/RecNum&gt;&lt;DisplayText&gt;(Brunell &amp;amp; Burkett, 2020)&lt;/DisplayText&gt;&lt;record&gt;&lt;rec-number&gt;1305&lt;/rec-number&gt;&lt;foreign-keys&gt;&lt;key app="EN" db-id="tvw0xfa5br0zx0ez0v15dsexazwaa9zrwavw" timestamp="1589448350"&gt;1305&lt;/key&gt;&lt;/foreign-keys&gt;&lt;ref-type name="Web Page"&gt;12&lt;/ref-type&gt;&lt;contributors&gt;&lt;authors&gt;&lt;author&gt;Brunell, Laura&lt;/author&gt;&lt;author&gt;Burkett, Elinor&lt;/author&gt;&lt;/authors&gt;&lt;/contributors&gt;&lt;titles&gt;&lt;title&gt;Feminism&lt;/title&gt;&lt;/titles&gt;&lt;volume&gt;2020&lt;/volume&gt;&lt;dates&gt;&lt;year&gt;2020&lt;/year&gt;&lt;pub-dates&gt;&lt;date&gt;March 05, 2020&lt;/date&gt;&lt;/pub-dates&gt;&lt;/dates&gt;&lt;publisher&gt;Encyclopædia Britannica, inc.&lt;/publisher&gt;&lt;urls&gt;&lt;related-urls&gt;&lt;url&gt;https://www.britannica.com/topic/feminism&lt;/url&gt;&lt;/related-urls&gt;&lt;/urls&gt;&lt;remote-database-name&gt;Encyclopædia Britannica&lt;/remote-database-name&gt;&lt;/record&gt;&lt;/Cite&gt;&lt;/EndNote&gt;</w:instrText>
      </w:r>
      <w:r w:rsidR="00723CC0" w:rsidRPr="008F60AF">
        <w:rPr>
          <w:color w:val="000000" w:themeColor="text1"/>
          <w:lang w:val="nl-NL"/>
        </w:rPr>
        <w:fldChar w:fldCharType="separate"/>
      </w:r>
      <w:r w:rsidR="00723CC0" w:rsidRPr="008F60AF">
        <w:rPr>
          <w:noProof/>
          <w:color w:val="000000" w:themeColor="text1"/>
          <w:lang w:val="nl-NL"/>
        </w:rPr>
        <w:t>(Brunell &amp; Burkett, 2020)</w:t>
      </w:r>
      <w:r w:rsidR="00723CC0" w:rsidRPr="008F60AF">
        <w:rPr>
          <w:color w:val="000000" w:themeColor="text1"/>
          <w:lang w:val="nl-NL"/>
        </w:rPr>
        <w:fldChar w:fldCharType="end"/>
      </w:r>
      <w:r w:rsidR="0048345E" w:rsidRPr="008F60AF">
        <w:rPr>
          <w:color w:val="000000" w:themeColor="text1"/>
          <w:lang w:val="nl-NL"/>
        </w:rPr>
        <w:t>.</w:t>
      </w:r>
    </w:p>
    <w:p w14:paraId="5875E0BB" w14:textId="77777777" w:rsidR="00DE1CAE" w:rsidRPr="008F60AF" w:rsidRDefault="00DE1CAE" w:rsidP="00DE1CAE">
      <w:pPr>
        <w:rPr>
          <w:color w:val="000000" w:themeColor="text1"/>
          <w:lang w:val="nl-NL"/>
        </w:rPr>
      </w:pPr>
    </w:p>
    <w:p w14:paraId="3D3B4A7D" w14:textId="4DA56C7F" w:rsidR="00DE1CAE" w:rsidRPr="008F60AF" w:rsidRDefault="00DE1CAE" w:rsidP="00DE1CAE">
      <w:pPr>
        <w:pStyle w:val="Heading3"/>
        <w:rPr>
          <w:lang w:val="nl-NL"/>
        </w:rPr>
      </w:pPr>
      <w:bookmarkStart w:id="17" w:name="_Toc41145368"/>
      <w:r w:rsidRPr="008F60AF">
        <w:rPr>
          <w:lang w:val="nl-NL"/>
        </w:rPr>
        <w:t>Vierde feministische golf</w:t>
      </w:r>
      <w:bookmarkEnd w:id="17"/>
    </w:p>
    <w:p w14:paraId="14CA74FF" w14:textId="3AE72364" w:rsidR="00D21863" w:rsidRPr="008F60AF" w:rsidRDefault="005F598A" w:rsidP="005F598A">
      <w:pPr>
        <w:rPr>
          <w:color w:val="000000" w:themeColor="text1"/>
          <w:lang w:val="nl-NL"/>
        </w:rPr>
      </w:pPr>
      <w:r w:rsidRPr="008F60AF">
        <w:rPr>
          <w:color w:val="000000" w:themeColor="text1"/>
          <w:lang w:val="nl-NL"/>
        </w:rPr>
        <w:t>Waar vaak aangenomen wordt dat er maar drie golven zijn, heeft zich de laatste jaren een vierde zich ontwikkelt.</w:t>
      </w:r>
      <w:r w:rsidR="00AE12DB" w:rsidRPr="008F60AF">
        <w:rPr>
          <w:color w:val="000000" w:themeColor="text1"/>
          <w:lang w:val="nl-NL"/>
        </w:rPr>
        <w:t xml:space="preserve"> </w:t>
      </w:r>
      <w:r w:rsidRPr="008F60AF">
        <w:rPr>
          <w:color w:val="000000" w:themeColor="text1"/>
          <w:lang w:val="nl-NL"/>
        </w:rPr>
        <w:t>Deze zag het levenslicht door middel van het internet en vond een vruchtbare voedingsbodem in de sociale media.</w:t>
      </w:r>
      <w:r w:rsidR="00D21863" w:rsidRPr="008F60AF">
        <w:rPr>
          <w:color w:val="000000" w:themeColor="text1"/>
          <w:lang w:val="nl-NL"/>
        </w:rPr>
        <w:t xml:space="preserve"> Via deze weg vond de golf aansluiting bij een groot publiek en was het gedachtengoed ook voor velen zeer toegankelijk. Dat in tegenstelling tot eerdere golven waar de beweging zich beperkte tot de elite van de maatschappij</w:t>
      </w:r>
      <w:r w:rsidR="00585579" w:rsidRPr="008F60AF">
        <w:rPr>
          <w:color w:val="000000" w:themeColor="text1"/>
          <w:lang w:val="nl-NL"/>
        </w:rPr>
        <w:t xml:space="preserve"> </w:t>
      </w:r>
      <w:r w:rsidR="00585579" w:rsidRPr="008F60AF">
        <w:rPr>
          <w:color w:val="000000" w:themeColor="text1"/>
          <w:lang w:val="nl-NL"/>
        </w:rPr>
        <w:fldChar w:fldCharType="begin"/>
      </w:r>
      <w:r w:rsidR="00EA03D9" w:rsidRPr="008F60AF">
        <w:rPr>
          <w:color w:val="000000" w:themeColor="text1"/>
          <w:lang w:val="nl-NL"/>
        </w:rPr>
        <w:instrText xml:space="preserve"> ADDIN EN.CITE &lt;EndNote&gt;&lt;Cite&gt;&lt;Author&gt;Munro&lt;/Author&gt;&lt;Year&gt;2013&lt;/Year&gt;&lt;RecNum&gt;1309&lt;/RecNum&gt;&lt;Pages&gt;1-2&lt;/Pages&gt;&lt;DisplayText&gt;(Munro, 2013, pp. 1-2)&lt;/DisplayText&gt;&lt;record&gt;&lt;rec-number&gt;1309&lt;/rec-number&gt;&lt;foreign-keys&gt;&lt;key app="EN" db-id="tvw0xfa5br0zx0ez0v15dsexazwaa9zrwavw" timestamp="1589448350"&gt;1309&lt;/key&gt;&lt;/foreign-keys&gt;&lt;ref-type name="Journal Article"&gt;17&lt;/ref-type&gt;&lt;contributors&gt;&lt;authors&gt;&lt;author&gt;Munro, Ealasaid&lt;/author&gt;&lt;/authors&gt;&lt;/contributors&gt;&lt;titles&gt;&lt;title&gt;Feminism: A Fourth Wave?&lt;/title&gt;&lt;secondary-title&gt;Political Insight&lt;/secondary-title&gt;&lt;/titles&gt;&lt;periodical&gt;&lt;full-title&gt;Political Insight&lt;/full-title&gt;&lt;/periodical&gt;&lt;pages&gt;22-25&lt;/pages&gt;&lt;volume&gt;4&lt;/volume&gt;&lt;number&gt;2&lt;/number&gt;&lt;dates&gt;&lt;year&gt;2013&lt;/year&gt;&lt;/dates&gt;&lt;urls&gt;&lt;related-urls&gt;&lt;url&gt;https://journals.sagepub.com/doi/abs/10.1111/2041-9066.12021&lt;/url&gt;&lt;/related-urls&gt;&lt;/urls&gt;&lt;electronic-resource-num&gt;10.1111/2041-9066.12021&lt;/electronic-resource-num&gt;&lt;/record&gt;&lt;/Cite&gt;&lt;/EndNote&gt;</w:instrText>
      </w:r>
      <w:r w:rsidR="00585579" w:rsidRPr="008F60AF">
        <w:rPr>
          <w:color w:val="000000" w:themeColor="text1"/>
          <w:lang w:val="nl-NL"/>
        </w:rPr>
        <w:fldChar w:fldCharType="separate"/>
      </w:r>
      <w:r w:rsidR="00EA03D9" w:rsidRPr="008F60AF">
        <w:rPr>
          <w:noProof/>
          <w:color w:val="000000" w:themeColor="text1"/>
          <w:lang w:val="nl-NL"/>
        </w:rPr>
        <w:t>(Munro, 2013, pp. 1-2)</w:t>
      </w:r>
      <w:r w:rsidR="00585579" w:rsidRPr="008F60AF">
        <w:rPr>
          <w:color w:val="000000" w:themeColor="text1"/>
          <w:lang w:val="nl-NL"/>
        </w:rPr>
        <w:fldChar w:fldCharType="end"/>
      </w:r>
      <w:r w:rsidR="00D21863" w:rsidRPr="008F60AF">
        <w:rPr>
          <w:color w:val="000000" w:themeColor="text1"/>
          <w:lang w:val="nl-NL"/>
        </w:rPr>
        <w:t>.</w:t>
      </w:r>
      <w:r w:rsidR="00AA2BA7" w:rsidRPr="008F60AF">
        <w:rPr>
          <w:color w:val="000000" w:themeColor="text1"/>
          <w:lang w:val="nl-NL"/>
        </w:rPr>
        <w:t xml:space="preserve"> Shelby Knox omschreef de virtuele wereld als een plek waar geen opleiding v</w:t>
      </w:r>
      <w:r w:rsidR="001B36CA" w:rsidRPr="008F60AF">
        <w:rPr>
          <w:color w:val="000000" w:themeColor="text1"/>
          <w:lang w:val="nl-NL"/>
        </w:rPr>
        <w:t xml:space="preserve">ereist is om toegang te krijgen, wat weer teruggaat </w:t>
      </w:r>
      <w:r w:rsidR="00AE12DB" w:rsidRPr="008F60AF">
        <w:rPr>
          <w:color w:val="000000" w:themeColor="text1"/>
          <w:lang w:val="nl-NL"/>
        </w:rPr>
        <w:t>op het contrast met eerdere golven.</w:t>
      </w:r>
      <w:r w:rsidR="00230646" w:rsidRPr="008F60AF">
        <w:rPr>
          <w:color w:val="000000" w:themeColor="text1"/>
          <w:lang w:val="nl-NL"/>
        </w:rPr>
        <w:t xml:space="preserve"> Deze vierde golf </w:t>
      </w:r>
      <w:r w:rsidR="007F2832" w:rsidRPr="008F60AF">
        <w:rPr>
          <w:color w:val="000000" w:themeColor="text1"/>
          <w:lang w:val="nl-NL"/>
        </w:rPr>
        <w:t>verkreeg</w:t>
      </w:r>
      <w:r w:rsidR="00230646" w:rsidRPr="008F60AF">
        <w:rPr>
          <w:color w:val="000000" w:themeColor="text1"/>
          <w:lang w:val="nl-NL"/>
        </w:rPr>
        <w:t xml:space="preserve"> veel naambekendheid door de #MeToo-beweging. Deze onderneming zet zich voornamelijk in tegen seksueel overschrijdend gedrag op de werkvloer.</w:t>
      </w:r>
    </w:p>
    <w:p w14:paraId="3B7C7287" w14:textId="68E6E36B" w:rsidR="00E52E81" w:rsidRPr="008F60AF" w:rsidRDefault="00460FAD" w:rsidP="00A35828">
      <w:pPr>
        <w:rPr>
          <w:color w:val="000000" w:themeColor="text1"/>
          <w:lang w:val="nl-NL"/>
        </w:rPr>
      </w:pPr>
      <w:r w:rsidRPr="008F60AF">
        <w:rPr>
          <w:color w:val="000000" w:themeColor="text1"/>
          <w:lang w:val="nl-NL"/>
        </w:rPr>
        <w:tab/>
        <w:t xml:space="preserve">Nicola Rivers, auteur van </w:t>
      </w:r>
      <w:r w:rsidRPr="008F60AF">
        <w:rPr>
          <w:i/>
          <w:color w:val="000000" w:themeColor="text1"/>
          <w:lang w:val="nl-NL"/>
        </w:rPr>
        <w:t>Post Feminisms and the Arrival of the Fourth Wave</w:t>
      </w:r>
      <w:r w:rsidR="009A12AA" w:rsidRPr="008F60AF">
        <w:rPr>
          <w:color w:val="000000" w:themeColor="text1"/>
          <w:lang w:val="nl-NL"/>
        </w:rPr>
        <w:t xml:space="preserve">, omschrijft de vierde golf als “gefragmenteerd en complex”. De focus ligt op de vooruitgang van </w:t>
      </w:r>
      <w:r w:rsidR="00A35828" w:rsidRPr="008F60AF">
        <w:rPr>
          <w:color w:val="000000" w:themeColor="text1"/>
          <w:lang w:val="nl-NL"/>
        </w:rPr>
        <w:t>het</w:t>
      </w:r>
      <w:r w:rsidR="009A12AA" w:rsidRPr="008F60AF">
        <w:rPr>
          <w:color w:val="000000" w:themeColor="text1"/>
          <w:lang w:val="nl-NL"/>
        </w:rPr>
        <w:t xml:space="preserve"> individu, dat deze de mogelijkheid heeft eigen keuzes te maken</w:t>
      </w:r>
      <w:r w:rsidR="00A65E58" w:rsidRPr="008F60AF">
        <w:rPr>
          <w:color w:val="000000" w:themeColor="text1"/>
          <w:lang w:val="nl-NL"/>
        </w:rPr>
        <w:t>. Dat spreekt op het eerste gezicht de conventionele idee tegen van hoe de vrouw gezie</w:t>
      </w:r>
      <w:r w:rsidR="00A35828" w:rsidRPr="008F60AF">
        <w:rPr>
          <w:color w:val="000000" w:themeColor="text1"/>
          <w:lang w:val="nl-NL"/>
        </w:rPr>
        <w:t>n wordt door een patriarchale bril</w:t>
      </w:r>
      <w:r w:rsidR="0032101C" w:rsidRPr="008F60AF">
        <w:rPr>
          <w:color w:val="000000" w:themeColor="text1"/>
          <w:lang w:val="nl-NL"/>
        </w:rPr>
        <w:t xml:space="preserve"> </w:t>
      </w:r>
      <w:r w:rsidR="0032101C" w:rsidRPr="008F60AF">
        <w:rPr>
          <w:color w:val="000000" w:themeColor="text1"/>
          <w:lang w:val="nl-NL"/>
        </w:rPr>
        <w:fldChar w:fldCharType="begin"/>
      </w:r>
      <w:r w:rsidR="00EA03D9" w:rsidRPr="008F60AF">
        <w:rPr>
          <w:color w:val="000000" w:themeColor="text1"/>
          <w:lang w:val="nl-NL"/>
        </w:rPr>
        <w:instrText xml:space="preserve"> ADDIN EN.CITE &lt;EndNote&gt;&lt;Cite&gt;&lt;Author&gt;Rivers&lt;/Author&gt;&lt;Year&gt;2017&lt;/Year&gt;&lt;RecNum&gt;1308&lt;/RecNum&gt;&lt;Pages&gt;7-28&lt;/Pages&gt;&lt;DisplayText&gt;(Rivers, 2017, pp. 7-28)&lt;/DisplayText&gt;&lt;record&gt;&lt;rec-number&gt;1308&lt;/rec-number&gt;&lt;foreign-keys&gt;&lt;key app="EN" db-id="tvw0xfa5br0zx0ez0v15dsexazwaa9zrwavw" timestamp="1589448350"&gt;1308&lt;/key&gt;&lt;/foreign-keys&gt;&lt;ref-type name="Book"&gt;6&lt;/ref-type&gt;&lt;contributors&gt;&lt;authors&gt;&lt;author&gt;Nicola Rivers&lt;/author&gt;&lt;/authors&gt;&lt;/contributors&gt;&lt;titles&gt;&lt;title&gt;Post Feminisms and the Arrival of the Fourth Wave&lt;/title&gt;&lt;/titles&gt;&lt;pages&gt;174&lt;/pages&gt;&lt;dates&gt;&lt;year&gt;2017&lt;/year&gt;&lt;/dates&gt;&lt;publisher&gt;Palgrave Macmillan&lt;/publisher&gt;&lt;isbn&gt;978-3319598116&lt;/isbn&gt;&lt;urls&gt;&lt;/urls&gt;&lt;/record&gt;&lt;/Cite&gt;&lt;/EndNote&gt;</w:instrText>
      </w:r>
      <w:r w:rsidR="0032101C" w:rsidRPr="008F60AF">
        <w:rPr>
          <w:color w:val="000000" w:themeColor="text1"/>
          <w:lang w:val="nl-NL"/>
        </w:rPr>
        <w:fldChar w:fldCharType="separate"/>
      </w:r>
      <w:r w:rsidR="00EA03D9" w:rsidRPr="008F60AF">
        <w:rPr>
          <w:noProof/>
          <w:color w:val="000000" w:themeColor="text1"/>
          <w:lang w:val="nl-NL"/>
        </w:rPr>
        <w:t>(Rivers, 2017, pp. 7-28)</w:t>
      </w:r>
      <w:r w:rsidR="0032101C" w:rsidRPr="008F60AF">
        <w:rPr>
          <w:color w:val="000000" w:themeColor="text1"/>
          <w:lang w:val="nl-NL"/>
        </w:rPr>
        <w:fldChar w:fldCharType="end"/>
      </w:r>
      <w:r w:rsidR="00A35828" w:rsidRPr="008F60AF">
        <w:rPr>
          <w:color w:val="000000" w:themeColor="text1"/>
          <w:lang w:val="nl-NL"/>
        </w:rPr>
        <w:t>.</w:t>
      </w:r>
      <w:r w:rsidR="005E41D2" w:rsidRPr="008F60AF">
        <w:rPr>
          <w:color w:val="000000" w:themeColor="text1"/>
          <w:lang w:val="nl-NL"/>
        </w:rPr>
        <w:t xml:space="preserve"> Een belangrijk begrip hierin is intersectionaliteit</w:t>
      </w:r>
      <w:r w:rsidR="00F773EC" w:rsidRPr="008F60AF">
        <w:rPr>
          <w:color w:val="000000" w:themeColor="text1"/>
          <w:lang w:val="nl-NL"/>
        </w:rPr>
        <w:t>. In deze stroming wordt een nog grotere afstand genomen dan dat de derde golf deed van het binair denken. Seksualiteit en genderidentiteit bepalen niet langer het individu.</w:t>
      </w:r>
    </w:p>
    <w:p w14:paraId="375247D6" w14:textId="01EFECFB" w:rsidR="00A35828" w:rsidRPr="008F60AF" w:rsidRDefault="00A35828" w:rsidP="00A35828">
      <w:pPr>
        <w:rPr>
          <w:color w:val="000000" w:themeColor="text1"/>
          <w:lang w:val="nl-NL"/>
        </w:rPr>
      </w:pPr>
      <w:r w:rsidRPr="008F60AF">
        <w:rPr>
          <w:color w:val="000000" w:themeColor="text1"/>
          <w:lang w:val="nl-NL"/>
        </w:rPr>
        <w:tab/>
        <w:t xml:space="preserve">Het is in deze vierde golf celebrities zichzelf ook beginnen te vereenzelvigen met de term ‘feminist’. Grote kleppers als Beyoncé, Taylor Swift en Miley Cyrus noemden zichzelf een feminist. Toch moet hier omzichtig met de term omgesprongen worden. Onder hen zijn ook zij die vanuit hun eigen geprivilegieerde standpunt bepaalde problematieken aanschouwen. Wat dan in de richting gaat van het zogenaamde </w:t>
      </w:r>
      <w:r w:rsidRPr="008F60AF">
        <w:rPr>
          <w:i/>
          <w:color w:val="000000" w:themeColor="text1"/>
          <w:lang w:val="nl-NL"/>
        </w:rPr>
        <w:t>‘white feminism’</w:t>
      </w:r>
      <w:r w:rsidR="00717136" w:rsidRPr="008F60AF">
        <w:rPr>
          <w:i/>
          <w:color w:val="000000" w:themeColor="text1"/>
          <w:lang w:val="nl-NL"/>
        </w:rPr>
        <w:t xml:space="preserve"> </w:t>
      </w:r>
      <w:r w:rsidR="00717136" w:rsidRPr="008F60AF">
        <w:rPr>
          <w:color w:val="000000" w:themeColor="text1"/>
          <w:lang w:val="nl-NL"/>
        </w:rPr>
        <w:fldChar w:fldCharType="begin"/>
      </w:r>
      <w:r w:rsidR="00EA03D9" w:rsidRPr="008F60AF">
        <w:rPr>
          <w:color w:val="000000" w:themeColor="text1"/>
          <w:lang w:val="nl-NL"/>
        </w:rPr>
        <w:instrText xml:space="preserve"> ADDIN EN.CITE &lt;EndNote&gt;&lt;Cite&gt;&lt;Author&gt;Negar&lt;/Author&gt;&lt;Year&gt;2019&lt;/Year&gt;&lt;RecNum&gt;1310&lt;/RecNum&gt;&lt;Pages&gt;132&lt;/Pages&gt;&lt;DisplayText&gt;(Negar &amp;amp; Zohreh Nosrat, 2019, p. 132)&lt;/DisplayText&gt;&lt;record&gt;&lt;rec-number&gt;1310&lt;/rec-number&gt;&lt;foreign-keys&gt;&lt;key app="EN" db-id="tvw0xfa5br0zx0ez0v15dsexazwaa9zrwavw" timestamp="1589448350"&gt;1310&lt;/key&gt;&lt;/foreign-keys&gt;&lt;ref-type name="Journal Article"&gt;17&lt;/ref-type&gt;&lt;contributors&gt;&lt;authors&gt;&lt;author&gt;Negar, Shiva&lt;/author&gt;&lt;author&gt;Zohreh Nosrat, Kharazmi&lt;/author&gt;&lt;/authors&gt;&lt;/contributors&gt;&lt;titles&gt;&lt;title&gt;The Fourth Wave of Feminism and the Lack of Social Realism in Cyberspace&lt;/title&gt;&lt;secondary-title&gt;Cyberspace Studies&lt;/secondary-title&gt;&lt;/titles&gt;&lt;periodical&gt;&lt;full-title&gt;Cyberspace Studies&lt;/full-title&gt;&lt;/periodical&gt;&lt;pages&gt;129-146&lt;/pages&gt;&lt;volume&gt;3&lt;/volume&gt;&lt;number&gt;2&lt;/number&gt;&lt;keywords&gt;&lt;keyword&gt;feminism&lt;/keyword&gt;&lt;keyword&gt;fourth wave of feminism&lt;/keyword&gt;&lt;keyword&gt;internet&lt;/keyword&gt;&lt;keyword&gt;social media&lt;/keyword&gt;&lt;keyword&gt;social movements&lt;/keyword&gt;&lt;keyword&gt;social realism&lt;/keyword&gt;&lt;keyword&gt;Technology&lt;/keyword&gt;&lt;keyword&gt;Telecommunication&lt;/keyword&gt;&lt;keyword&gt;TK5101-6720&lt;/keyword&gt;&lt;/keywords&gt;&lt;dates&gt;&lt;year&gt;2019&lt;/year&gt;&lt;pub-dates&gt;&lt;date&gt;07/01/&lt;/date&gt;&lt;/pub-dates&gt;&lt;/dates&gt;&lt;publisher&gt;University of Tehran&lt;/publisher&gt;&lt;isbn&gt;2588-5499&amp;#xD;2588-5502&lt;/isbn&gt;&lt;accession-num&gt;edsdoj.2b1f79a547c64d739e507d6581039c9d&lt;/accession-num&gt;&lt;work-type&gt;article&lt;/work-type&gt;&lt;urls&gt;&lt;related-urls&gt;&lt;url&gt;https://vpn.uantwerpen.be?url=https%3a%2f%2fsearch.ebscohost.com%2flogin.aspx%3fdirect%3dtrue%26AuthType%3dip%2curl%2cuid%26db%3dedsdoj%26AN%3dedsdoj.2b1f79a547c64d739e507d6581039c9d%26lang%3dnl%26site%3deds-live&lt;/url&gt;&lt;/related-urls&gt;&lt;/urls&gt;&lt;electronic-resource-num&gt;10.22059/jcss.2019.72456&lt;/electronic-resource-num&gt;&lt;remote-database-name&gt;Directory of Open Access Journals&lt;/remote-database-name&gt;&lt;remote-database-provider&gt;EBSCOhost&lt;/remote-database-provider&gt;&lt;/record&gt;&lt;/Cite&gt;&lt;/EndNote&gt;</w:instrText>
      </w:r>
      <w:r w:rsidR="00717136" w:rsidRPr="008F60AF">
        <w:rPr>
          <w:color w:val="000000" w:themeColor="text1"/>
          <w:lang w:val="nl-NL"/>
        </w:rPr>
        <w:fldChar w:fldCharType="separate"/>
      </w:r>
      <w:r w:rsidR="00EA03D9" w:rsidRPr="008F60AF">
        <w:rPr>
          <w:noProof/>
          <w:color w:val="000000" w:themeColor="text1"/>
          <w:lang w:val="nl-NL"/>
        </w:rPr>
        <w:t>(Negar &amp; Zohreh Nosrat, 2019, p. 132)</w:t>
      </w:r>
      <w:r w:rsidR="00717136" w:rsidRPr="008F60AF">
        <w:rPr>
          <w:color w:val="000000" w:themeColor="text1"/>
          <w:lang w:val="nl-NL"/>
        </w:rPr>
        <w:fldChar w:fldCharType="end"/>
      </w:r>
      <w:r w:rsidRPr="008F60AF">
        <w:rPr>
          <w:color w:val="000000" w:themeColor="text1"/>
          <w:lang w:val="nl-NL"/>
        </w:rPr>
        <w:t xml:space="preserve">. </w:t>
      </w:r>
    </w:p>
    <w:p w14:paraId="2EDF9037" w14:textId="5168A96C" w:rsidR="00A35828" w:rsidRPr="008F60AF" w:rsidRDefault="00A35828" w:rsidP="00A35828">
      <w:pPr>
        <w:rPr>
          <w:color w:val="000000" w:themeColor="text1"/>
          <w:lang w:val="nl-NL"/>
        </w:rPr>
      </w:pPr>
      <w:r w:rsidRPr="008F60AF">
        <w:rPr>
          <w:color w:val="000000" w:themeColor="text1"/>
          <w:lang w:val="nl-NL"/>
        </w:rPr>
        <w:tab/>
        <w:t>Zoals aan het begin verteld werd, is het dankzij het internet dat een vierde golf van feminisme op gang gekomen is. De zogeheten ‘</w:t>
      </w:r>
      <w:r w:rsidRPr="008F60AF">
        <w:rPr>
          <w:i/>
          <w:color w:val="000000" w:themeColor="text1"/>
          <w:lang w:val="nl-NL"/>
        </w:rPr>
        <w:t>call out culture</w:t>
      </w:r>
      <w:r w:rsidRPr="008F60AF">
        <w:rPr>
          <w:color w:val="000000" w:themeColor="text1"/>
          <w:lang w:val="nl-NL"/>
        </w:rPr>
        <w:t xml:space="preserve">’ hangt hier nauw mee samen. Misogyne gedragen of praktijken kunnen directer en efficiënter op het matje geroepen worden. Door sociale media als Twitter en Instagram, staat de wereld nauwer dan ooit tevoren met elkaar in contact. </w:t>
      </w:r>
      <w:r w:rsidR="00ED4B93" w:rsidRPr="008F60AF">
        <w:rPr>
          <w:color w:val="000000" w:themeColor="text1"/>
          <w:lang w:val="nl-NL"/>
        </w:rPr>
        <w:t xml:space="preserve">Er kan gesproken </w:t>
      </w:r>
      <w:r w:rsidR="00ED4B93" w:rsidRPr="008F60AF">
        <w:rPr>
          <w:color w:val="000000" w:themeColor="text1"/>
          <w:lang w:val="nl-NL"/>
        </w:rPr>
        <w:lastRenderedPageBreak/>
        <w:t>worden van een ‘</w:t>
      </w:r>
      <w:r w:rsidR="00ED4B93" w:rsidRPr="008F60AF">
        <w:rPr>
          <w:i/>
          <w:color w:val="000000" w:themeColor="text1"/>
          <w:lang w:val="nl-NL"/>
        </w:rPr>
        <w:t>global community</w:t>
      </w:r>
      <w:r w:rsidR="00ED4B93" w:rsidRPr="008F60AF">
        <w:rPr>
          <w:color w:val="000000" w:themeColor="text1"/>
          <w:lang w:val="nl-NL"/>
        </w:rPr>
        <w:t xml:space="preserve">’ van feministen. Zij kunnen via het internet zowel discussiëren als </w:t>
      </w:r>
      <w:r w:rsidR="00230646" w:rsidRPr="008F60AF">
        <w:rPr>
          <w:color w:val="000000" w:themeColor="text1"/>
          <w:lang w:val="nl-NL"/>
        </w:rPr>
        <w:t>actievoeren</w:t>
      </w:r>
      <w:r w:rsidR="00CB3627" w:rsidRPr="008F60AF">
        <w:rPr>
          <w:color w:val="000000" w:themeColor="text1"/>
          <w:lang w:val="nl-NL"/>
        </w:rPr>
        <w:t xml:space="preserve"> </w:t>
      </w:r>
      <w:r w:rsidR="00622230" w:rsidRPr="008F60AF">
        <w:rPr>
          <w:color w:val="000000" w:themeColor="text1"/>
          <w:lang w:val="nl-NL"/>
        </w:rPr>
        <w:fldChar w:fldCharType="begin"/>
      </w:r>
      <w:r w:rsidR="00EA03D9" w:rsidRPr="008F60AF">
        <w:rPr>
          <w:color w:val="000000" w:themeColor="text1"/>
          <w:lang w:val="nl-NL"/>
        </w:rPr>
        <w:instrText xml:space="preserve"> ADDIN EN.CITE &lt;EndNote&gt;&lt;Cite&gt;&lt;Author&gt;Sutton&lt;/Author&gt;&lt;Year&gt;2000&lt;/Year&gt;&lt;RecNum&gt;1311&lt;/RecNum&gt;&lt;Pages&gt;699-706&lt;/Pages&gt;&lt;DisplayText&gt;(Sutton &amp;amp; Pollock, 2000, pp. 699-706)&lt;/DisplayText&gt;&lt;record&gt;&lt;rec-number&gt;1311&lt;/rec-number&gt;&lt;foreign-keys&gt;&lt;key app="EN" db-id="tvw0xfa5br0zx0ez0v15dsexazwaa9zrwavw" timestamp="1589448350"&gt;1311&lt;/key&gt;&lt;/foreign-keys&gt;&lt;ref-type name="Journal Article"&gt;17&lt;/ref-type&gt;&lt;contributors&gt;&lt;authors&gt;&lt;author&gt;Sutton, Jo&lt;/author&gt;&lt;author&gt;Pollock, Scarlet&lt;/author&gt;&lt;/authors&gt;&lt;/contributors&gt;&lt;titles&gt;&lt;title&gt;Online Activism for Women&amp;apos;s Rights&lt;/title&gt;&lt;secondary-title&gt;CyberPsychology &amp;amp; Behavior&lt;/secondary-title&gt;&lt;/titles&gt;&lt;periodical&gt;&lt;full-title&gt;CyberPsychology &amp;amp; Behavior&lt;/full-title&gt;&lt;/periodical&gt;&lt;volume&gt;3&lt;/volume&gt;&lt;dates&gt;&lt;year&gt;2000&lt;/year&gt;&lt;pub-dates&gt;&lt;date&gt;10/01&lt;/date&gt;&lt;/pub-dates&gt;&lt;/dates&gt;&lt;urls&gt;&lt;/urls&gt;&lt;electronic-resource-num&gt;10.1089/10949310050191700&lt;/electronic-resource-num&gt;&lt;/record&gt;&lt;/Cite&gt;&lt;/EndNote&gt;</w:instrText>
      </w:r>
      <w:r w:rsidR="00622230" w:rsidRPr="008F60AF">
        <w:rPr>
          <w:color w:val="000000" w:themeColor="text1"/>
          <w:lang w:val="nl-NL"/>
        </w:rPr>
        <w:fldChar w:fldCharType="separate"/>
      </w:r>
      <w:r w:rsidR="00EA03D9" w:rsidRPr="008F60AF">
        <w:rPr>
          <w:noProof/>
          <w:color w:val="000000" w:themeColor="text1"/>
          <w:lang w:val="nl-NL"/>
        </w:rPr>
        <w:t>(Sutton &amp; Pollock, 2000, pp. 699-706)</w:t>
      </w:r>
      <w:r w:rsidR="00622230" w:rsidRPr="008F60AF">
        <w:rPr>
          <w:color w:val="000000" w:themeColor="text1"/>
          <w:lang w:val="nl-NL"/>
        </w:rPr>
        <w:fldChar w:fldCharType="end"/>
      </w:r>
      <w:r w:rsidR="00ED4B93" w:rsidRPr="008F60AF">
        <w:rPr>
          <w:color w:val="000000" w:themeColor="text1"/>
          <w:lang w:val="nl-NL"/>
        </w:rPr>
        <w:t>.</w:t>
      </w:r>
    </w:p>
    <w:p w14:paraId="17AE8D42" w14:textId="09A68BAC" w:rsidR="003A691A" w:rsidRPr="008F60AF" w:rsidRDefault="00A35828" w:rsidP="00A35828">
      <w:pPr>
        <w:rPr>
          <w:color w:val="000000" w:themeColor="text1"/>
          <w:lang w:val="nl-NL"/>
        </w:rPr>
      </w:pPr>
      <w:r w:rsidRPr="008F60AF">
        <w:rPr>
          <w:color w:val="000000" w:themeColor="text1"/>
          <w:lang w:val="nl-NL"/>
        </w:rPr>
        <w:tab/>
        <w:t xml:space="preserve">Toch rijzen er kritische stemmen op omtrent deze beweging. Met name dan over een exact startpunt. </w:t>
      </w:r>
      <w:r w:rsidR="00FB0A15" w:rsidRPr="008F60AF">
        <w:rPr>
          <w:color w:val="000000" w:themeColor="text1"/>
          <w:lang w:val="nl-NL"/>
        </w:rPr>
        <w:t>‘</w:t>
      </w:r>
      <w:r w:rsidRPr="008F60AF">
        <w:rPr>
          <w:color w:val="000000" w:themeColor="text1"/>
          <w:lang w:val="nl-NL"/>
        </w:rPr>
        <w:t>Het internet</w:t>
      </w:r>
      <w:r w:rsidR="00FB0A15" w:rsidRPr="008F60AF">
        <w:rPr>
          <w:color w:val="000000" w:themeColor="text1"/>
          <w:lang w:val="nl-NL"/>
        </w:rPr>
        <w:t>’</w:t>
      </w:r>
      <w:r w:rsidRPr="008F60AF">
        <w:rPr>
          <w:color w:val="000000" w:themeColor="text1"/>
          <w:lang w:val="nl-NL"/>
        </w:rPr>
        <w:t xml:space="preserve"> is een te vage term en onvoldoende </w:t>
      </w:r>
      <w:r w:rsidR="00FB0A15" w:rsidRPr="008F60AF">
        <w:rPr>
          <w:color w:val="000000" w:themeColor="text1"/>
          <w:lang w:val="nl-NL"/>
        </w:rPr>
        <w:t>onderscheid tussen verschillende perioden om een concrete afbakening te mak</w:t>
      </w:r>
      <w:r w:rsidR="0031251A" w:rsidRPr="008F60AF">
        <w:rPr>
          <w:color w:val="000000" w:themeColor="text1"/>
          <w:lang w:val="nl-NL"/>
        </w:rPr>
        <w:t>en tussen verschillende golven.</w:t>
      </w:r>
    </w:p>
    <w:p w14:paraId="1968285C" w14:textId="77777777" w:rsidR="0031251A" w:rsidRPr="008F60AF" w:rsidRDefault="0031251A">
      <w:pPr>
        <w:spacing w:after="200" w:line="276" w:lineRule="auto"/>
        <w:jc w:val="left"/>
        <w:rPr>
          <w:color w:val="000000" w:themeColor="text1"/>
          <w:lang w:val="nl-NL"/>
        </w:rPr>
      </w:pPr>
      <w:r w:rsidRPr="008F60AF">
        <w:rPr>
          <w:color w:val="000000" w:themeColor="text1"/>
          <w:lang w:val="nl-NL"/>
        </w:rPr>
        <w:br w:type="page"/>
      </w:r>
    </w:p>
    <w:p w14:paraId="38EBA500" w14:textId="2846104D" w:rsidR="00F42EFB" w:rsidRPr="008F60AF" w:rsidRDefault="00C40DD2" w:rsidP="00C40DD2">
      <w:pPr>
        <w:pStyle w:val="Heading1"/>
        <w:rPr>
          <w:lang w:val="nl-NL"/>
        </w:rPr>
      </w:pPr>
      <w:bookmarkStart w:id="18" w:name="_Toc41145369"/>
      <w:r w:rsidRPr="008F60AF">
        <w:rPr>
          <w:lang w:val="nl-NL"/>
        </w:rPr>
        <w:lastRenderedPageBreak/>
        <w:t>Casussen</w:t>
      </w:r>
      <w:bookmarkEnd w:id="18"/>
    </w:p>
    <w:p w14:paraId="367B5479" w14:textId="77777777" w:rsidR="00883D06" w:rsidRPr="008F60AF" w:rsidRDefault="000C4701" w:rsidP="000C4701">
      <w:pPr>
        <w:pStyle w:val="Heading2"/>
        <w:rPr>
          <w:lang w:val="nl-NL"/>
        </w:rPr>
      </w:pPr>
      <w:bookmarkStart w:id="19" w:name="_Toc41145370"/>
      <w:r w:rsidRPr="008F60AF">
        <w:rPr>
          <w:lang w:val="nl-NL"/>
        </w:rPr>
        <w:t>Frankenstein</w:t>
      </w:r>
      <w:bookmarkEnd w:id="19"/>
    </w:p>
    <w:p w14:paraId="5088BFDB" w14:textId="34647E99" w:rsidR="003D3F65" w:rsidRPr="008F60AF" w:rsidRDefault="003D3F65" w:rsidP="00883D06">
      <w:pPr>
        <w:pStyle w:val="Subtitle"/>
        <w:rPr>
          <w:color w:val="000000" w:themeColor="text1"/>
          <w:lang w:val="nl-NL"/>
        </w:rPr>
      </w:pPr>
      <w:r w:rsidRPr="008F60AF">
        <w:rPr>
          <w:color w:val="000000" w:themeColor="text1"/>
          <w:lang w:val="nl-NL"/>
        </w:rPr>
        <w:t>Eerste feministische golf</w:t>
      </w:r>
    </w:p>
    <w:p w14:paraId="02A01421" w14:textId="1325C23A" w:rsidR="002A5EFE" w:rsidRPr="008F60AF" w:rsidRDefault="00061C12" w:rsidP="00061C12">
      <w:pPr>
        <w:rPr>
          <w:color w:val="000000" w:themeColor="text1"/>
          <w:lang w:val="nl-NL"/>
        </w:rPr>
      </w:pPr>
      <w:r w:rsidRPr="008F60AF">
        <w:rPr>
          <w:i/>
          <w:color w:val="000000" w:themeColor="text1"/>
          <w:lang w:val="nl-NL"/>
        </w:rPr>
        <w:t xml:space="preserve">Frankenstein </w:t>
      </w:r>
      <w:r w:rsidRPr="008F60AF">
        <w:rPr>
          <w:color w:val="000000" w:themeColor="text1"/>
          <w:lang w:val="nl-NL"/>
        </w:rPr>
        <w:t xml:space="preserve">is een </w:t>
      </w:r>
      <w:r w:rsidR="00B16C2D" w:rsidRPr="008F60AF">
        <w:rPr>
          <w:color w:val="000000" w:themeColor="text1"/>
          <w:lang w:val="nl-NL"/>
        </w:rPr>
        <w:t>roman</w:t>
      </w:r>
      <w:r w:rsidRPr="008F60AF">
        <w:rPr>
          <w:color w:val="000000" w:themeColor="text1"/>
          <w:lang w:val="nl-NL"/>
        </w:rPr>
        <w:t xml:space="preserve"> van Mary Wollstonecraft Shelley </w:t>
      </w:r>
      <w:r w:rsidR="006739A6" w:rsidRPr="008F60AF">
        <w:rPr>
          <w:color w:val="000000" w:themeColor="text1"/>
          <w:lang w:val="nl-NL"/>
        </w:rPr>
        <w:t xml:space="preserve">gepubliceerd </w:t>
      </w:r>
      <w:r w:rsidRPr="008F60AF">
        <w:rPr>
          <w:color w:val="000000" w:themeColor="text1"/>
          <w:lang w:val="nl-NL"/>
        </w:rPr>
        <w:t xml:space="preserve">in 1818. Het boek vertelt het verhaal van de wetenschapper Victor Frankenstein die een met behulp van </w:t>
      </w:r>
      <w:r w:rsidR="00C766D8" w:rsidRPr="008F60AF">
        <w:rPr>
          <w:color w:val="000000" w:themeColor="text1"/>
          <w:lang w:val="nl-NL"/>
        </w:rPr>
        <w:t>losse</w:t>
      </w:r>
      <w:r w:rsidRPr="008F60AF">
        <w:rPr>
          <w:color w:val="000000" w:themeColor="text1"/>
          <w:lang w:val="nl-NL"/>
        </w:rPr>
        <w:t xml:space="preserve"> ledematen een levend monster weet te construeren</w:t>
      </w:r>
      <w:r w:rsidR="002A5EFE" w:rsidRPr="008F60AF">
        <w:rPr>
          <w:color w:val="000000" w:themeColor="text1"/>
          <w:lang w:val="nl-NL"/>
        </w:rPr>
        <w:t xml:space="preserve"> </w:t>
      </w:r>
      <w:r w:rsidR="002A5EFE" w:rsidRPr="008F60AF">
        <w:rPr>
          <w:color w:val="000000" w:themeColor="text1"/>
          <w:lang w:val="nl-NL"/>
        </w:rPr>
        <w:fldChar w:fldCharType="begin"/>
      </w:r>
      <w:r w:rsidR="004C4868" w:rsidRPr="008F60AF">
        <w:rPr>
          <w:color w:val="000000" w:themeColor="text1"/>
          <w:lang w:val="nl-NL"/>
        </w:rPr>
        <w:instrText xml:space="preserve"> ADDIN EN.CITE &lt;EndNote&gt;&lt;Cite&gt;&lt;Author&gt;Sylvia&lt;/Author&gt;&lt;Year&gt;2019&lt;/Year&gt;&lt;RecNum&gt;1348&lt;/RecNum&gt;&lt;DisplayText&gt;(Sylvia &amp;amp; Flaig, 2019)&lt;/DisplayText&gt;&lt;record&gt;&lt;rec-number&gt;1348&lt;/rec-number&gt;&lt;foreign-keys&gt;&lt;key app="EN" db-id="tvw0xfa5br0zx0ez0v15dsexazwaa9zrwavw" timestamp="1589448350"&gt;1348&lt;/key&gt;&lt;/foreign-keys&gt;&lt;ref-type name="Encyclopedia"&gt;53&lt;/ref-type&gt;&lt;contributors&gt;&lt;authors&gt;&lt;author&gt;Sylvia, Susan J.&lt;/author&gt;&lt;author&gt;Flaig, Bonnie&lt;/author&gt;&lt;/authors&gt;&lt;/contributors&gt;&lt;titles&gt;&lt;title&gt;Frankenstein by Mary Wollstonecraft Shelley&lt;/title&gt;&lt;alt-title&gt;Salem Press Encyclopedia of Literature&lt;/alt-title&gt;&lt;/titles&gt;&lt;keywords&gt;&lt;keyword&gt;Frankenstein: Or, the Modern Prometheus (Book : Shelley)&lt;/keyword&gt;&lt;keyword&gt;Shelley, Mary Wollstonecraft, 1797-1851&lt;/keyword&gt;&lt;keyword&gt;Science fiction&lt;/keyword&gt;&lt;keyword&gt;Frankenstein, Victor (Fictitious character)&lt;/keyword&gt;&lt;/keywords&gt;&lt;dates&gt;&lt;year&gt;2019&lt;/year&gt;&lt;/dates&gt;&lt;publisher&gt;Salem Press&lt;/publisher&gt;&lt;urls&gt;&lt;related-urls&gt;&lt;url&gt;https://vpn.uantwerpen.be?url=https%3a%2f%2fsearch.ebscohost.com%2flogin.aspx%3fdirect%3dtrue%26AuthType%3dip%2curl%2cuid%26db%3ders%26AN%3d87575116%26lang%3dnl%26site%3deds-live&lt;/url&gt;&lt;/related-urls&gt;&lt;/urls&gt;&lt;remote-database-name&gt;Research Starters&lt;/remote-database-name&gt;&lt;remote-database-provider&gt;EBSCOhost&lt;/remote-database-provider&gt;&lt;/record&gt;&lt;/Cite&gt;&lt;/EndNote&gt;</w:instrText>
      </w:r>
      <w:r w:rsidR="002A5EFE" w:rsidRPr="008F60AF">
        <w:rPr>
          <w:color w:val="000000" w:themeColor="text1"/>
          <w:lang w:val="nl-NL"/>
        </w:rPr>
        <w:fldChar w:fldCharType="separate"/>
      </w:r>
      <w:r w:rsidR="002A5EFE" w:rsidRPr="008F60AF">
        <w:rPr>
          <w:noProof/>
          <w:color w:val="000000" w:themeColor="text1"/>
          <w:lang w:val="nl-NL"/>
        </w:rPr>
        <w:t>(Sylvia &amp; Flaig, 2019)</w:t>
      </w:r>
      <w:r w:rsidR="002A5EFE" w:rsidRPr="008F60AF">
        <w:rPr>
          <w:color w:val="000000" w:themeColor="text1"/>
          <w:lang w:val="nl-NL"/>
        </w:rPr>
        <w:fldChar w:fldCharType="end"/>
      </w:r>
      <w:r w:rsidRPr="008F60AF">
        <w:rPr>
          <w:color w:val="000000" w:themeColor="text1"/>
          <w:lang w:val="nl-NL"/>
        </w:rPr>
        <w:t xml:space="preserve">. </w:t>
      </w:r>
      <w:r w:rsidR="002A5EFE" w:rsidRPr="008F60AF">
        <w:rPr>
          <w:color w:val="000000" w:themeColor="text1"/>
          <w:lang w:val="nl-NL"/>
        </w:rPr>
        <w:t>Net zoals de moderne artificiële intelligentie, beh</w:t>
      </w:r>
      <w:r w:rsidR="00C220C5" w:rsidRPr="008F60AF">
        <w:rPr>
          <w:color w:val="000000" w:themeColor="text1"/>
          <w:lang w:val="nl-NL"/>
        </w:rPr>
        <w:t>e</w:t>
      </w:r>
      <w:r w:rsidR="002A5EFE" w:rsidRPr="008F60AF">
        <w:rPr>
          <w:color w:val="000000" w:themeColor="text1"/>
          <w:lang w:val="nl-NL"/>
        </w:rPr>
        <w:t xml:space="preserve">lst </w:t>
      </w:r>
      <w:r w:rsidR="002A5EFE" w:rsidRPr="008F60AF">
        <w:rPr>
          <w:i/>
          <w:color w:val="000000" w:themeColor="text1"/>
          <w:lang w:val="nl-NL"/>
        </w:rPr>
        <w:t xml:space="preserve">Frankenstein </w:t>
      </w:r>
      <w:r w:rsidR="002A5EFE" w:rsidRPr="008F60AF">
        <w:rPr>
          <w:color w:val="000000" w:themeColor="text1"/>
          <w:lang w:val="nl-NL"/>
        </w:rPr>
        <w:t>een creatie die enerzijds de menselijke intelligentie benader</w:t>
      </w:r>
      <w:r w:rsidR="00C220C5" w:rsidRPr="008F60AF">
        <w:rPr>
          <w:color w:val="000000" w:themeColor="text1"/>
          <w:lang w:val="nl-NL"/>
        </w:rPr>
        <w:t>d</w:t>
      </w:r>
      <w:r w:rsidR="002A5EFE" w:rsidRPr="008F60AF">
        <w:rPr>
          <w:color w:val="000000" w:themeColor="text1"/>
          <w:lang w:val="nl-NL"/>
        </w:rPr>
        <w:t xml:space="preserve"> en anderzijds ook door de mens gemaakt is. </w:t>
      </w:r>
      <w:r w:rsidRPr="008F60AF">
        <w:rPr>
          <w:color w:val="000000" w:themeColor="text1"/>
          <w:lang w:val="nl-NL"/>
        </w:rPr>
        <w:t xml:space="preserve">Ondanks het feit dat dit verhaal </w:t>
      </w:r>
      <w:r w:rsidR="00306497" w:rsidRPr="008F60AF">
        <w:rPr>
          <w:color w:val="000000" w:themeColor="text1"/>
          <w:lang w:val="nl-NL"/>
        </w:rPr>
        <w:t>gaat over een mannelijk monster</w:t>
      </w:r>
      <w:r w:rsidR="00C766D8" w:rsidRPr="008F60AF">
        <w:rPr>
          <w:color w:val="000000" w:themeColor="text1"/>
          <w:lang w:val="nl-NL"/>
        </w:rPr>
        <w:t xml:space="preserve">, past deze case perfect in het kader van dit onderzoek. </w:t>
      </w:r>
    </w:p>
    <w:p w14:paraId="3BA6F2D1" w14:textId="77777777" w:rsidR="002A5EFE" w:rsidRPr="008F60AF" w:rsidRDefault="002A5EFE" w:rsidP="00061C12">
      <w:pPr>
        <w:rPr>
          <w:color w:val="000000" w:themeColor="text1"/>
          <w:lang w:val="nl-NL"/>
        </w:rPr>
      </w:pPr>
    </w:p>
    <w:p w14:paraId="524B77EF" w14:textId="5A41A4E9" w:rsidR="00A20CE9" w:rsidRPr="008F60AF" w:rsidRDefault="00A20CE9" w:rsidP="00A20CE9">
      <w:pPr>
        <w:pStyle w:val="Heading3"/>
        <w:rPr>
          <w:lang w:val="nl-NL"/>
        </w:rPr>
      </w:pPr>
      <w:bookmarkStart w:id="20" w:name="_Toc41145371"/>
      <w:r w:rsidRPr="008F60AF">
        <w:rPr>
          <w:lang w:val="nl-NL"/>
        </w:rPr>
        <w:t>Moederfiguur</w:t>
      </w:r>
      <w:r w:rsidR="00F03981" w:rsidRPr="008F60AF">
        <w:rPr>
          <w:lang w:val="nl-NL"/>
        </w:rPr>
        <w:t xml:space="preserve"> en de maan</w:t>
      </w:r>
      <w:bookmarkEnd w:id="20"/>
    </w:p>
    <w:p w14:paraId="12078587" w14:textId="480A87F6" w:rsidR="00A619FE" w:rsidRPr="008F60AF" w:rsidRDefault="00A20CE9" w:rsidP="00A20CE9">
      <w:pPr>
        <w:rPr>
          <w:color w:val="000000" w:themeColor="text1"/>
          <w:lang w:val="nl-NL"/>
        </w:rPr>
      </w:pPr>
      <w:r w:rsidRPr="008F60AF">
        <w:rPr>
          <w:color w:val="000000" w:themeColor="text1"/>
          <w:lang w:val="nl-NL"/>
        </w:rPr>
        <w:t xml:space="preserve">In </w:t>
      </w:r>
      <w:r w:rsidRPr="008F60AF">
        <w:rPr>
          <w:i/>
          <w:color w:val="000000" w:themeColor="text1"/>
          <w:lang w:val="nl-NL"/>
        </w:rPr>
        <w:t xml:space="preserve">Frankenstein </w:t>
      </w:r>
      <w:r w:rsidRPr="008F60AF">
        <w:rPr>
          <w:color w:val="000000" w:themeColor="text1"/>
          <w:lang w:val="nl-NL"/>
        </w:rPr>
        <w:t>is een belangrijke rol weggelegd voor de moederfiguur. Een opvallend</w:t>
      </w:r>
      <w:r w:rsidR="00997B01" w:rsidRPr="008F60AF">
        <w:rPr>
          <w:color w:val="000000" w:themeColor="text1"/>
          <w:lang w:val="nl-NL"/>
        </w:rPr>
        <w:t>e trend in het verhaal is dat net zoals het monster, vele personages moederloos zijn. D</w:t>
      </w:r>
      <w:r w:rsidR="00F03981" w:rsidRPr="008F60AF">
        <w:rPr>
          <w:color w:val="000000" w:themeColor="text1"/>
          <w:lang w:val="nl-NL"/>
        </w:rPr>
        <w:t>at</w:t>
      </w:r>
      <w:r w:rsidR="00997B01" w:rsidRPr="008F60AF">
        <w:rPr>
          <w:color w:val="000000" w:themeColor="text1"/>
          <w:lang w:val="nl-NL"/>
        </w:rPr>
        <w:t xml:space="preserve"> heeft</w:t>
      </w:r>
      <w:r w:rsidR="00F03981" w:rsidRPr="008F60AF">
        <w:rPr>
          <w:color w:val="000000" w:themeColor="text1"/>
          <w:lang w:val="nl-NL"/>
        </w:rPr>
        <w:t xml:space="preserve"> verschillende gevolgen voor het monster. Allereerst brengt dit fysieke complicaties met zich mee, bijvoorbeeld de afwezigheid van onder andere borstvoeding</w:t>
      </w:r>
      <w:r w:rsidR="00EB5CF9" w:rsidRPr="008F60AF">
        <w:rPr>
          <w:color w:val="000000" w:themeColor="text1"/>
          <w:lang w:val="nl-NL"/>
        </w:rPr>
        <w:t xml:space="preserve"> </w:t>
      </w:r>
      <w:r w:rsidR="00EB5CF9" w:rsidRPr="008F60AF">
        <w:rPr>
          <w:color w:val="000000" w:themeColor="text1"/>
          <w:lang w:val="nl-NL"/>
        </w:rPr>
        <w:fldChar w:fldCharType="begin"/>
      </w:r>
      <w:r w:rsidR="00EA03D9" w:rsidRPr="008F60AF">
        <w:rPr>
          <w:color w:val="000000" w:themeColor="text1"/>
          <w:lang w:val="nl-NL"/>
        </w:rPr>
        <w:instrText xml:space="preserve"> ADDIN EN.CITE &lt;EndNote&gt;&lt;Cite&gt;&lt;Author&gt;Kotze&lt;/Author&gt;&lt;Year&gt;2000&lt;/Year&gt;&lt;RecNum&gt;1358&lt;/RecNum&gt;&lt;Pages&gt;56&lt;/Pages&gt;&lt;DisplayText&gt;(Kotze, 2000, p. 56)&lt;/DisplayText&gt;&lt;record&gt;&lt;rec-number&gt;1358&lt;/rec-number&gt;&lt;foreign-keys&gt;&lt;key app="EN" db-id="tvw0xfa5br0zx0ez0v15dsexazwaa9zrwavw" timestamp="1589448350"&gt;1358&lt;/key&gt;&lt;/foreign-keys&gt;&lt;ref-type name="Journal Article"&gt;17&lt;/ref-type&gt;&lt;contributors&gt;&lt;authors&gt;&lt;author&gt;H. Kotze&lt;/author&gt;&lt;/authors&gt;&lt;/contributors&gt;&lt;titles&gt;&lt;title&gt;Desire, gender, power, language: a psychoanalytic reading of Mary Shelley’s Frankenstein&lt;/title&gt;&lt;secondary-title&gt;Literator&lt;/secondary-title&gt;&lt;/titles&gt;&lt;periodical&gt;&lt;full-title&gt;Literator&lt;/full-title&gt;&lt;/periodical&gt;&lt;pages&gt;53-68&lt;/pages&gt;&lt;volume&gt;21&lt;/volume&gt;&lt;number&gt;1&lt;/number&gt;&lt;keywords&gt;&lt;keyword&gt;Feminism&lt;/keyword&gt;&lt;keyword&gt;Frankenstein&lt;/keyword&gt;&lt;keyword&gt;Mary Shelley&lt;/keyword&gt;&lt;keyword&gt;Psychoanalytic Literary Theory&lt;/keyword&gt;&lt;keyword&gt;African languages and literature&lt;/keyword&gt;&lt;keyword&gt;PL8000-8844&lt;/keyword&gt;&lt;/keywords&gt;&lt;dates&gt;&lt;year&gt;2000&lt;/year&gt;&lt;pub-dates&gt;&lt;date&gt;04/01/&lt;/date&gt;&lt;/pub-dates&gt;&lt;/dates&gt;&lt;publisher&gt;AOSIS&lt;/publisher&gt;&lt;isbn&gt;0258-2279&amp;#xD;2219-8237&lt;/isbn&gt;&lt;accession-num&gt;edsdoj.8d54c370644bd3809613fce8e3c745&lt;/accession-num&gt;&lt;work-type&gt;article&lt;/work-type&gt;&lt;urls&gt;&lt;related-urls&gt;&lt;url&gt;https://vpn.uantwerpen.be?url=https%3a%2f%2fsearch.ebscohost.com%2flogin.aspx%3fdirect%3dtrue%26AuthType%3dip%2curl%2cuid%26db%3dedsdoj%26AN%3dedsdoj.8d54c370644bd3809613fce8e3c745%26lang%3dnl%26site%3deds-live&lt;/url&gt;&lt;/related-urls&gt;&lt;/urls&gt;&lt;electronic-resource-num&gt;10.4102/lit.v21i1.440&lt;/electronic-resource-num&gt;&lt;remote-database-name&gt;Directory of Open Access Journals&lt;/remote-database-name&gt;&lt;remote-database-provider&gt;EBSCOhost&lt;/remote-database-provider&gt;&lt;/record&gt;&lt;/Cite&gt;&lt;/EndNote&gt;</w:instrText>
      </w:r>
      <w:r w:rsidR="00EB5CF9" w:rsidRPr="008F60AF">
        <w:rPr>
          <w:color w:val="000000" w:themeColor="text1"/>
          <w:lang w:val="nl-NL"/>
        </w:rPr>
        <w:fldChar w:fldCharType="separate"/>
      </w:r>
      <w:r w:rsidR="00EA03D9" w:rsidRPr="008F60AF">
        <w:rPr>
          <w:noProof/>
          <w:color w:val="000000" w:themeColor="text1"/>
          <w:lang w:val="nl-NL"/>
        </w:rPr>
        <w:t>(Kotze, 2000, p. 56)</w:t>
      </w:r>
      <w:r w:rsidR="00EB5CF9" w:rsidRPr="008F60AF">
        <w:rPr>
          <w:color w:val="000000" w:themeColor="text1"/>
          <w:lang w:val="nl-NL"/>
        </w:rPr>
        <w:fldChar w:fldCharType="end"/>
      </w:r>
      <w:r w:rsidR="00F03981" w:rsidRPr="008F60AF">
        <w:rPr>
          <w:color w:val="000000" w:themeColor="text1"/>
          <w:lang w:val="nl-NL"/>
        </w:rPr>
        <w:t>. Maar ook de moeder-kind relatie is er een van groot belang voor het kind</w:t>
      </w:r>
      <w:r w:rsidR="00C220C5" w:rsidRPr="008F60AF">
        <w:rPr>
          <w:color w:val="000000" w:themeColor="text1"/>
          <w:lang w:val="nl-NL"/>
        </w:rPr>
        <w:t xml:space="preserve">, </w:t>
      </w:r>
      <w:r w:rsidR="00F03981" w:rsidRPr="008F60AF">
        <w:rPr>
          <w:color w:val="000000" w:themeColor="text1"/>
          <w:lang w:val="nl-NL"/>
        </w:rPr>
        <w:t xml:space="preserve">aangezien het kind deze relatie gebruikt voor zelfidentificatie. Omwille van dit gebrek, gaat het monster op zoek naar een vervanging die hij vindt in de maan. De maan </w:t>
      </w:r>
      <w:r w:rsidR="002333B4" w:rsidRPr="008F60AF">
        <w:rPr>
          <w:color w:val="000000" w:themeColor="text1"/>
          <w:lang w:val="nl-NL"/>
        </w:rPr>
        <w:t>wordt in vele mythes gezien als vrou</w:t>
      </w:r>
      <w:r w:rsidR="00A619FE" w:rsidRPr="008F60AF">
        <w:rPr>
          <w:color w:val="000000" w:themeColor="text1"/>
          <w:lang w:val="nl-NL"/>
        </w:rPr>
        <w:t>welijk</w:t>
      </w:r>
      <w:r w:rsidR="00EB5CF9" w:rsidRPr="008F60AF">
        <w:rPr>
          <w:color w:val="000000" w:themeColor="text1"/>
          <w:lang w:val="nl-NL"/>
        </w:rPr>
        <w:t xml:space="preserve"> </w:t>
      </w:r>
      <w:r w:rsidR="00EB5CF9" w:rsidRPr="008F60AF">
        <w:rPr>
          <w:color w:val="000000" w:themeColor="text1"/>
          <w:lang w:val="nl-NL"/>
        </w:rPr>
        <w:fldChar w:fldCharType="begin"/>
      </w:r>
      <w:r w:rsidR="00EA03D9" w:rsidRPr="008F60AF">
        <w:rPr>
          <w:color w:val="000000" w:themeColor="text1"/>
          <w:lang w:val="nl-NL"/>
        </w:rPr>
        <w:instrText xml:space="preserve"> ADDIN EN.CITE &lt;EndNote&gt;&lt;Cite&gt;&lt;Author&gt;Cirlot&lt;/Author&gt;&lt;Year&gt;1988&lt;/Year&gt;&lt;RecNum&gt;1349&lt;/RecNum&gt;&lt;Pages&gt;215&lt;/Pages&gt;&lt;DisplayText&gt;(Cirlot, 1988, p. 215)&lt;/DisplayText&gt;&lt;record&gt;&lt;rec-number&gt;1349&lt;/rec-number&gt;&lt;foreign-keys&gt;&lt;key app="EN" db-id="tvw0xfa5br0zx0ez0v15dsexazwaa9zrwavw" timestamp="1589448350"&gt;1349&lt;/key&gt;&lt;/foreign-keys&gt;&lt;ref-type name="Book"&gt;6&lt;/ref-type&gt;&lt;contributors&gt;&lt;authors&gt;&lt;author&gt;Cirlot, J. E.&lt;/author&gt;&lt;/authors&gt;&lt;/contributors&gt;&lt;titles&gt;&lt;title&gt;A dictionary of symbols&lt;/title&gt;&lt;/titles&gt;&lt;keywords&gt;&lt;keyword&gt;Semiotics&lt;/keyword&gt;&lt;keyword&gt;Dictionary. Repertory&lt;/keyword&gt;&lt;/keywords&gt;&lt;dates&gt;&lt;year&gt;1988&lt;/year&gt;&lt;/dates&gt;&lt;publisher&gt;Routledge&lt;/publisher&gt;&lt;isbn&gt;0-415-03649-6&lt;/isbn&gt;&lt;work-type&gt;Book&lt;/work-type&gt;&lt;urls&gt;&lt;related-urls&gt;&lt;url&gt;https://vpn.uantwerpen.be?url=https%3a%2f%2fsearch.ebscohost.com%2flogin.aspx%3fdirect%3dtrue%26AuthType%3dip%2curl%2cuid%26db%3dcat01187a%26AN%3dABC.c.lvd.459554%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EB5CF9" w:rsidRPr="008F60AF">
        <w:rPr>
          <w:color w:val="000000" w:themeColor="text1"/>
          <w:lang w:val="nl-NL"/>
        </w:rPr>
        <w:fldChar w:fldCharType="separate"/>
      </w:r>
      <w:r w:rsidR="00EA03D9" w:rsidRPr="008F60AF">
        <w:rPr>
          <w:noProof/>
          <w:color w:val="000000" w:themeColor="text1"/>
          <w:lang w:val="nl-NL"/>
        </w:rPr>
        <w:t>(Cirlot, 1988, p. 215)</w:t>
      </w:r>
      <w:r w:rsidR="00EB5CF9" w:rsidRPr="008F60AF">
        <w:rPr>
          <w:color w:val="000000" w:themeColor="text1"/>
          <w:lang w:val="nl-NL"/>
        </w:rPr>
        <w:fldChar w:fldCharType="end"/>
      </w:r>
      <w:r w:rsidR="00A619FE" w:rsidRPr="008F60AF">
        <w:rPr>
          <w:color w:val="000000" w:themeColor="text1"/>
          <w:lang w:val="nl-NL"/>
        </w:rPr>
        <w:t>.</w:t>
      </w:r>
      <w:r w:rsidR="00AE2197" w:rsidRPr="008F60AF">
        <w:rPr>
          <w:color w:val="000000" w:themeColor="text1"/>
          <w:lang w:val="nl-NL"/>
        </w:rPr>
        <w:t xml:space="preserve"> In de Griekse mythologie is er bijvoorbeeld Selene, de godin van de maan </w:t>
      </w:r>
      <w:r w:rsidR="00066459" w:rsidRPr="008F60AF">
        <w:rPr>
          <w:color w:val="000000" w:themeColor="text1"/>
          <w:lang w:val="nl-NL"/>
        </w:rPr>
        <w:t xml:space="preserve">en Helios de God van de </w:t>
      </w:r>
      <w:r w:rsidR="000B2ED2" w:rsidRPr="008F60AF">
        <w:rPr>
          <w:color w:val="000000" w:themeColor="text1"/>
          <w:lang w:val="nl-NL"/>
        </w:rPr>
        <w:t>zon.</w:t>
      </w:r>
      <w:r w:rsidR="00066459" w:rsidRPr="008F60AF">
        <w:rPr>
          <w:color w:val="000000" w:themeColor="text1"/>
          <w:lang w:val="nl-NL"/>
        </w:rPr>
        <w:t xml:space="preserve"> Zij worden respectievelijk al vrouw en man afgebeeld</w:t>
      </w:r>
      <w:r w:rsidR="000B2ED2" w:rsidRPr="008F60AF">
        <w:rPr>
          <w:color w:val="000000" w:themeColor="text1"/>
          <w:lang w:val="nl-NL"/>
        </w:rPr>
        <w:t xml:space="preserve"> </w:t>
      </w:r>
      <w:r w:rsidR="000B2ED2" w:rsidRPr="008F60AF">
        <w:rPr>
          <w:color w:val="000000" w:themeColor="text1"/>
          <w:lang w:val="nl-NL"/>
        </w:rPr>
        <w:fldChar w:fldCharType="begin">
          <w:fldData xml:space="preserve">PEVuZE5vdGU+PENpdGU+PEF1dGhvcj5DYWZmcmV5PC9BdXRob3I+PFllYXI+MjAxOTwvWWVhcj48
UmVjTnVtPjEzNjc8L1JlY051bT48RGlzcGxheVRleHQ+KENhZmZyZXksIDIwMTliOyBILiBIb2Zm
bWFubiwgMTk2Myk8L0Rpc3BsYXlUZXh0PjxyZWNvcmQ+PHJlYy1udW1iZXI+MTM2NzwvcmVjLW51
bWJlcj48Zm9yZWlnbi1rZXlzPjxrZXkgYXBwPSJFTiIgZGItaWQ9InR2dzB4ZmE1YnIwengwZXow
djE1ZHNleGF6d2FhOXpyd2F2dyIgdGltZXN0YW1wPSIxNTg5NDQ4MzUwIj4xMzY3PC9rZXk+PC9m
b3JlaWduLWtleXM+PHJlZi10eXBlIG5hbWU9IkVuY3ljbG9wZWRpYSI+NTM8L3JlZi10eXBlPjxj
b250cmlidXRvcnM+PGF1dGhvcnM+PGF1dGhvcj5DYWZmcmV5LCBDYWl0PC9hdXRob3I+PC9hdXRo
b3JzPjwvY29udHJpYnV0b3JzPjx0aXRsZXM+PHRpdGxlPlNlbGVuZSAoZ29kZGVzcyk8L3RpdGxl
PjxhbHQtdGl0bGU+U2FsZW0gUHJlc3MgRW5jeWNsb3BlZGlhPC9hbHQtdGl0bGU+PC90aXRsZXM+
PGtleXdvcmRzPjxrZXl3b3JkPlNlbGVuZSAoR3JlZWsgZGVpdHkpPC9rZXl3b3JkPjxrZXl3b3Jk
PkdyZWVrIGdvZGRlc3Nlczwva2V5d29yZD48a2V5d29yZD5Nb29uIGdvZGRlc3Nlczwva2V5d29y
ZD48a2V5d29yZD5MdW5hIChSb21hbiBkZWl0eSk8L2tleXdvcmQ+PC9rZXl3b3Jkcz48ZGF0ZXM+
PHllYXI+MjAxOTwveWVhcj48L2RhdGVzPjxwdWJsaXNoZXI+U2FsZW0gUHJlc3M8L3B1Ymxpc2hl
cj48dXJscz48cmVsYXRlZC11cmxzPjx1cmw+aHR0cHM6Ly92cG4udWFudHdlcnBlbi5iZT91cmw9
aHR0cHMlM2ElMmYlMmZzZWFyY2guZWJzY29ob3N0LmNvbSUyZmxvZ2luLmFzcHglM2ZkaXJlY3Ql
M2R0cnVlJTI2QXV0aFR5cGUlM2RpcCUyY3VybCUyY3VpZCUyNmRiJTNkZXJzJTI2QU4lM2Q4OTQw
ODYzNCUyNmxhbmclM2RubCUyNnNpdGUlM2RlZHMtbGl2ZTwvdXJsPjwvcmVsYXRlZC11cmxzPjwv
dXJscz48cmVtb3RlLWRhdGFiYXNlLW5hbWU+UmVzZWFyY2ggU3RhcnRlcnM8L3JlbW90ZS1kYXRh
YmFzZS1uYW1lPjxyZW1vdGUtZGF0YWJhc2UtcHJvdmlkZXI+RUJTQ09ob3N0PC9yZW1vdGUtZGF0
YWJhc2UtcHJvdmlkZXI+PC9yZWNvcmQ+PC9DaXRlPjxDaXRlPjxBdXRob3I+SG9mZm1hbm48L0F1
dGhvcj48WWVhcj4xOTYzPC9ZZWFyPjxSZWNOdW0+MTM2ODwvUmVjTnVtPjxyZWNvcmQ+PHJlYy1u
dW1iZXI+MTM2ODwvcmVjLW51bWJlcj48Zm9yZWlnbi1rZXlzPjxrZXkgYXBwPSJFTiIgZGItaWQ9
InR2dzB4ZmE1YnIwengwZXowdjE1ZHNleGF6d2FhOXpyd2F2dyIgdGltZXN0YW1wPSIxNTg5NDQ4
MzUwIj4xMzY4PC9rZXk+PC9mb3JlaWduLWtleXM+PHJlZi10eXBlIG5hbWU9IkpvdXJuYWwgQXJ0
aWNsZSI+MTc8L3JlZi10eXBlPjxjb250cmlidXRvcnM+PGF1dGhvcnM+PGF1dGhvcj5Ib2ZmbWFu
biwgSGVyYmVydDwvYXV0aG9yPjwvYXV0aG9ycz48L2NvbnRyaWJ1dG9ycz48dGl0bGVzPjx0aXRs
ZT5IZWxpb3M8L3RpdGxlPjxzZWNvbmRhcnktdGl0bGU+Sm91cm5hbCBvZiB0aGUgQW1lcmljYW4g
UmVzZWFyY2ggQ2VudGVyIGluIEVneXB0PC9zZWNvbmRhcnktdGl0bGU+PC90aXRsZXM+PHBlcmlv
ZGljYWw+PGZ1bGwtdGl0bGU+Sm91cm5hbCBvZiB0aGUgQW1lcmljYW4gUmVzZWFyY2ggQ2VudGVy
IGluIEVneXB0PC9mdWxsLXRpdGxlPjwvcGVyaW9kaWNhbD48cGFnZXM+MTE3LTEyNDwvcGFnZXM+
PHZvbHVtZT4yPC92b2x1bWU+PGRhdGVzPjx5ZWFyPjE5NjM8L3llYXI+PC9kYXRlcz48cHVibGlz
aGVyPkFtZXJpY2FuIFJlc2VhcmNoIENlbnRlciBpbiBFZ3lwdDwvcHVibGlzaGVyPjxpc2JuPjAw
NjU5OTkxPC9pc2JuPjx1cmxzPjxyZWxhdGVkLXVybHM+PHVybD53d3cuanN0b3Iub3JnL3N0YWJs
ZS80MDAwMDk3NjwvdXJsPjwvcmVsYXRlZC11cmxzPjwvdXJscz48Y3VzdG9tMT5GdWxsIHB1Ymxp
Y2F0aW9uIGRhdGU6IDE5NjM8L2N1c3RvbTE+PGVsZWN0cm9uaWMtcmVzb3VyY2UtbnVtPjEwLjIz
MDcvNDAwMDA5NzY8L2VsZWN0cm9uaWMtcmVzb3VyY2UtbnVtPjxyZW1vdGUtZGF0YWJhc2UtbmFt
ZT5KU1RPUjwvcmVtb3RlLWRhdGFiYXNlLW5hbWU+PGFjY2Vzcy1kYXRlPjIwMjAvMDUvMDQvPC9h
Y2Nlc3MtZGF0ZT48L3JlY29yZD48L0NpdGU+PC9FbmROb3RlPn==
</w:fldData>
        </w:fldChar>
      </w:r>
      <w:r w:rsidR="00950072" w:rsidRPr="008F60AF">
        <w:rPr>
          <w:color w:val="000000" w:themeColor="text1"/>
          <w:lang w:val="nl-NL"/>
        </w:rPr>
        <w:instrText xml:space="preserve"> ADDIN EN.CITE </w:instrText>
      </w:r>
      <w:r w:rsidR="00950072" w:rsidRPr="008F60AF">
        <w:rPr>
          <w:color w:val="000000" w:themeColor="text1"/>
          <w:lang w:val="nl-NL"/>
        </w:rPr>
        <w:fldChar w:fldCharType="begin">
          <w:fldData xml:space="preserve">PEVuZE5vdGU+PENpdGU+PEF1dGhvcj5DYWZmcmV5PC9BdXRob3I+PFllYXI+MjAxOTwvWWVhcj48
UmVjTnVtPjEzNjc8L1JlY051bT48RGlzcGxheVRleHQ+KENhZmZyZXksIDIwMTliOyBILiBIb2Zm
bWFubiwgMTk2Myk8L0Rpc3BsYXlUZXh0PjxyZWNvcmQ+PHJlYy1udW1iZXI+MTM2NzwvcmVjLW51
bWJlcj48Zm9yZWlnbi1rZXlzPjxrZXkgYXBwPSJFTiIgZGItaWQ9InR2dzB4ZmE1YnIwengwZXow
djE1ZHNleGF6d2FhOXpyd2F2dyIgdGltZXN0YW1wPSIxNTg5NDQ4MzUwIj4xMzY3PC9rZXk+PC9m
b3JlaWduLWtleXM+PHJlZi10eXBlIG5hbWU9IkVuY3ljbG9wZWRpYSI+NTM8L3JlZi10eXBlPjxj
b250cmlidXRvcnM+PGF1dGhvcnM+PGF1dGhvcj5DYWZmcmV5LCBDYWl0PC9hdXRob3I+PC9hdXRo
b3JzPjwvY29udHJpYnV0b3JzPjx0aXRsZXM+PHRpdGxlPlNlbGVuZSAoZ29kZGVzcyk8L3RpdGxl
PjxhbHQtdGl0bGU+U2FsZW0gUHJlc3MgRW5jeWNsb3BlZGlhPC9hbHQtdGl0bGU+PC90aXRsZXM+
PGtleXdvcmRzPjxrZXl3b3JkPlNlbGVuZSAoR3JlZWsgZGVpdHkpPC9rZXl3b3JkPjxrZXl3b3Jk
PkdyZWVrIGdvZGRlc3Nlczwva2V5d29yZD48a2V5d29yZD5Nb29uIGdvZGRlc3Nlczwva2V5d29y
ZD48a2V5d29yZD5MdW5hIChSb21hbiBkZWl0eSk8L2tleXdvcmQ+PC9rZXl3b3Jkcz48ZGF0ZXM+
PHllYXI+MjAxOTwveWVhcj48L2RhdGVzPjxwdWJsaXNoZXI+U2FsZW0gUHJlc3M8L3B1Ymxpc2hl
cj48dXJscz48cmVsYXRlZC11cmxzPjx1cmw+aHR0cHM6Ly92cG4udWFudHdlcnBlbi5iZT91cmw9
aHR0cHMlM2ElMmYlMmZzZWFyY2guZWJzY29ob3N0LmNvbSUyZmxvZ2luLmFzcHglM2ZkaXJlY3Ql
M2R0cnVlJTI2QXV0aFR5cGUlM2RpcCUyY3VybCUyY3VpZCUyNmRiJTNkZXJzJTI2QU4lM2Q4OTQw
ODYzNCUyNmxhbmclM2RubCUyNnNpdGUlM2RlZHMtbGl2ZTwvdXJsPjwvcmVsYXRlZC11cmxzPjwv
dXJscz48cmVtb3RlLWRhdGFiYXNlLW5hbWU+UmVzZWFyY2ggU3RhcnRlcnM8L3JlbW90ZS1kYXRh
YmFzZS1uYW1lPjxyZW1vdGUtZGF0YWJhc2UtcHJvdmlkZXI+RUJTQ09ob3N0PC9yZW1vdGUtZGF0
YWJhc2UtcHJvdmlkZXI+PC9yZWNvcmQ+PC9DaXRlPjxDaXRlPjxBdXRob3I+SG9mZm1hbm48L0F1
dGhvcj48WWVhcj4xOTYzPC9ZZWFyPjxSZWNOdW0+MTM2ODwvUmVjTnVtPjxyZWNvcmQ+PHJlYy1u
dW1iZXI+MTM2ODwvcmVjLW51bWJlcj48Zm9yZWlnbi1rZXlzPjxrZXkgYXBwPSJFTiIgZGItaWQ9
InR2dzB4ZmE1YnIwengwZXowdjE1ZHNleGF6d2FhOXpyd2F2dyIgdGltZXN0YW1wPSIxNTg5NDQ4
MzUwIj4xMzY4PC9rZXk+PC9mb3JlaWduLWtleXM+PHJlZi10eXBlIG5hbWU9IkpvdXJuYWwgQXJ0
aWNsZSI+MTc8L3JlZi10eXBlPjxjb250cmlidXRvcnM+PGF1dGhvcnM+PGF1dGhvcj5Ib2ZmbWFu
biwgSGVyYmVydDwvYXV0aG9yPjwvYXV0aG9ycz48L2NvbnRyaWJ1dG9ycz48dGl0bGVzPjx0aXRs
ZT5IZWxpb3M8L3RpdGxlPjxzZWNvbmRhcnktdGl0bGU+Sm91cm5hbCBvZiB0aGUgQW1lcmljYW4g
UmVzZWFyY2ggQ2VudGVyIGluIEVneXB0PC9zZWNvbmRhcnktdGl0bGU+PC90aXRsZXM+PHBlcmlv
ZGljYWw+PGZ1bGwtdGl0bGU+Sm91cm5hbCBvZiB0aGUgQW1lcmljYW4gUmVzZWFyY2ggQ2VudGVy
IGluIEVneXB0PC9mdWxsLXRpdGxlPjwvcGVyaW9kaWNhbD48cGFnZXM+MTE3LTEyNDwvcGFnZXM+
PHZvbHVtZT4yPC92b2x1bWU+PGRhdGVzPjx5ZWFyPjE5NjM8L3llYXI+PC9kYXRlcz48cHVibGlz
aGVyPkFtZXJpY2FuIFJlc2VhcmNoIENlbnRlciBpbiBFZ3lwdDwvcHVibGlzaGVyPjxpc2JuPjAw
NjU5OTkxPC9pc2JuPjx1cmxzPjxyZWxhdGVkLXVybHM+PHVybD53d3cuanN0b3Iub3JnL3N0YWJs
ZS80MDAwMDk3NjwvdXJsPjwvcmVsYXRlZC11cmxzPjwvdXJscz48Y3VzdG9tMT5GdWxsIHB1Ymxp
Y2F0aW9uIGRhdGU6IDE5NjM8L2N1c3RvbTE+PGVsZWN0cm9uaWMtcmVzb3VyY2UtbnVtPjEwLjIz
MDcvNDAwMDA5NzY8L2VsZWN0cm9uaWMtcmVzb3VyY2UtbnVtPjxyZW1vdGUtZGF0YWJhc2UtbmFt
ZT5KU1RPUjwvcmVtb3RlLWRhdGFiYXNlLW5hbWU+PGFjY2Vzcy1kYXRlPjIwMjAvMDUvMDQvPC9h
Y2Nlc3MtZGF0ZT48L3JlY29yZD48L0NpdGU+PC9FbmROb3RlPn==
</w:fldData>
        </w:fldChar>
      </w:r>
      <w:r w:rsidR="00950072" w:rsidRPr="008F60AF">
        <w:rPr>
          <w:color w:val="000000" w:themeColor="text1"/>
          <w:lang w:val="nl-NL"/>
        </w:rPr>
        <w:instrText xml:space="preserve"> ADDIN EN.CITE.DATA </w:instrText>
      </w:r>
      <w:r w:rsidR="00950072" w:rsidRPr="008F60AF">
        <w:rPr>
          <w:color w:val="000000" w:themeColor="text1"/>
          <w:lang w:val="nl-NL"/>
        </w:rPr>
      </w:r>
      <w:r w:rsidR="00950072" w:rsidRPr="008F60AF">
        <w:rPr>
          <w:color w:val="000000" w:themeColor="text1"/>
          <w:lang w:val="nl-NL"/>
        </w:rPr>
        <w:fldChar w:fldCharType="end"/>
      </w:r>
      <w:r w:rsidR="000B2ED2" w:rsidRPr="008F60AF">
        <w:rPr>
          <w:color w:val="000000" w:themeColor="text1"/>
          <w:lang w:val="nl-NL"/>
        </w:rPr>
      </w:r>
      <w:r w:rsidR="000B2ED2" w:rsidRPr="008F60AF">
        <w:rPr>
          <w:color w:val="000000" w:themeColor="text1"/>
          <w:lang w:val="nl-NL"/>
        </w:rPr>
        <w:fldChar w:fldCharType="separate"/>
      </w:r>
      <w:r w:rsidR="00950072" w:rsidRPr="008F60AF">
        <w:rPr>
          <w:noProof/>
          <w:color w:val="000000" w:themeColor="text1"/>
          <w:lang w:val="nl-NL"/>
        </w:rPr>
        <w:t>(Caffrey, 2019b; H. Hoffmann, 1963)</w:t>
      </w:r>
      <w:r w:rsidR="000B2ED2" w:rsidRPr="008F60AF">
        <w:rPr>
          <w:color w:val="000000" w:themeColor="text1"/>
          <w:lang w:val="nl-NL"/>
        </w:rPr>
        <w:fldChar w:fldCharType="end"/>
      </w:r>
      <w:r w:rsidR="00066459" w:rsidRPr="008F60AF">
        <w:rPr>
          <w:color w:val="000000" w:themeColor="text1"/>
          <w:lang w:val="nl-NL"/>
        </w:rPr>
        <w:t xml:space="preserve">. </w:t>
      </w:r>
      <w:r w:rsidR="00EB5CF9" w:rsidRPr="008F60AF">
        <w:rPr>
          <w:color w:val="000000" w:themeColor="text1"/>
          <w:lang w:val="nl-NL"/>
        </w:rPr>
        <w:t xml:space="preserve"> </w:t>
      </w:r>
      <w:r w:rsidR="00A619FE" w:rsidRPr="008F60AF">
        <w:rPr>
          <w:color w:val="000000" w:themeColor="text1"/>
          <w:lang w:val="nl-NL"/>
        </w:rPr>
        <w:t xml:space="preserve"> Daarbovenop wordt in het boek vaak naar de maan verwezen als een object dat zorgt voor een gevoel van plezier, veiligheid en leiding </w:t>
      </w:r>
      <w:r w:rsidR="00A619FE" w:rsidRPr="008F60AF">
        <w:rPr>
          <w:color w:val="000000" w:themeColor="text1"/>
          <w:lang w:val="nl-NL"/>
        </w:rPr>
        <w:fldChar w:fldCharType="begin"/>
      </w:r>
      <w:r w:rsidR="004C4868" w:rsidRPr="008F60AF">
        <w:rPr>
          <w:color w:val="000000" w:themeColor="text1"/>
          <w:lang w:val="nl-NL"/>
        </w:rPr>
        <w:instrText xml:space="preserve"> ADDIN EN.CITE &lt;EndNote&gt;&lt;Cite&gt;&lt;Author&gt;Shelley&lt;/Author&gt;&lt;Year&gt;2013&lt;/Year&gt;&lt;RecNum&gt;1351&lt;/RecNum&gt;&lt;DisplayText&gt;(M. W. Shelley, 2013)&lt;/DisplayText&gt;&lt;record&gt;&lt;rec-number&gt;1351&lt;/rec-number&gt;&lt;foreign-keys&gt;&lt;key app="EN" db-id="tvw0xfa5br0zx0ez0v15dsexazwaa9zrwavw" timestamp="1589448350"&gt;1351&lt;/key&gt;&lt;/foreign-keys&gt;&lt;ref-type name="Book"&gt;6&lt;/ref-type&gt;&lt;contributors&gt;&lt;authors&gt;&lt;author&gt;Shelley, Mary Wollstonecraft&lt;/author&gt;&lt;/authors&gt;&lt;/contributors&gt;&lt;titles&gt;&lt;title&gt;Frankenstein : The Original 1818 &amp;apos;uncensored&amp;apos; Edition&lt;/title&gt;&lt;/titles&gt;&lt;keywords&gt;&lt;keyword&gt;LITERARY CRITICISM / European / English, Irish, Scottish, Welsh&lt;/keyword&gt;&lt;/keywords&gt;&lt;dates&gt;&lt;year&gt;2013&lt;/year&gt;&lt;/dates&gt;&lt;pub-location&gt;[Place of publication not identified]&lt;/pub-location&gt;&lt;publisher&gt;e-artnow&lt;/publisher&gt;&lt;isbn&gt;9788087664964&lt;/isbn&gt;&lt;work-type&gt;Book&lt;/work-type&gt;&lt;urls&gt;&lt;related-urls&gt;&lt;url&gt;https://vpn.uantwerpen.be?url=https%3a%2f%2fsearch.ebscohost.com%2flogin.aspx%3fdirect%3dtrue%26AuthType%3dip%2curl%2cuid%26db%3dnlebk%26AN%3d575314%26lang%3dnl%26site%3deds-live&lt;/url&gt;&lt;/related-urls&gt;&lt;/urls&gt;&lt;remote-database-name&gt;eBook Collection (EBSCOhost)&lt;/remote-database-name&gt;&lt;remote-database-provider&gt;EBSCOhost&lt;/remote-database-provider&gt;&lt;language&gt;English&lt;/language&gt;&lt;/record&gt;&lt;/Cite&gt;&lt;/EndNote&gt;</w:instrText>
      </w:r>
      <w:r w:rsidR="00A619FE" w:rsidRPr="008F60AF">
        <w:rPr>
          <w:color w:val="000000" w:themeColor="text1"/>
          <w:lang w:val="nl-NL"/>
        </w:rPr>
        <w:fldChar w:fldCharType="separate"/>
      </w:r>
      <w:r w:rsidR="00A90B49" w:rsidRPr="008F60AF">
        <w:rPr>
          <w:noProof/>
          <w:color w:val="000000" w:themeColor="text1"/>
          <w:lang w:val="nl-NL"/>
        </w:rPr>
        <w:t>(M. W. Shelley, 2013)</w:t>
      </w:r>
      <w:r w:rsidR="00A619FE" w:rsidRPr="008F60AF">
        <w:rPr>
          <w:color w:val="000000" w:themeColor="text1"/>
          <w:lang w:val="nl-NL"/>
        </w:rPr>
        <w:fldChar w:fldCharType="end"/>
      </w:r>
      <w:r w:rsidR="00A619FE" w:rsidRPr="008F60AF">
        <w:rPr>
          <w:color w:val="000000" w:themeColor="text1"/>
          <w:lang w:val="nl-NL"/>
        </w:rPr>
        <w:t xml:space="preserve">. Aan de hand van de maan tracht het monster de moeder-leegte in te vullen. </w:t>
      </w:r>
    </w:p>
    <w:p w14:paraId="2570B9C3" w14:textId="77777777" w:rsidR="004E2543" w:rsidRPr="008F60AF" w:rsidRDefault="00A619FE" w:rsidP="00A20CE9">
      <w:pPr>
        <w:rPr>
          <w:color w:val="000000" w:themeColor="text1"/>
          <w:lang w:val="nl-NL"/>
        </w:rPr>
      </w:pPr>
      <w:r w:rsidRPr="008F60AF">
        <w:rPr>
          <w:color w:val="000000" w:themeColor="text1"/>
          <w:lang w:val="nl-NL"/>
        </w:rPr>
        <w:tab/>
        <w:t xml:space="preserve">Tegenover de maan staat de zon, deze staat symbool voor de vader. In het boek wordt de zon omschreven als zijn stralen die een onderdrukkend effect hebben op het monster. </w:t>
      </w:r>
    </w:p>
    <w:p w14:paraId="2225813B" w14:textId="77777777" w:rsidR="00A8516F" w:rsidRPr="008F60AF" w:rsidRDefault="00A8516F" w:rsidP="00A20CE9">
      <w:pPr>
        <w:rPr>
          <w:color w:val="000000" w:themeColor="text1"/>
          <w:lang w:val="nl-NL"/>
        </w:rPr>
      </w:pPr>
    </w:p>
    <w:p w14:paraId="5A2F528A" w14:textId="267AF250" w:rsidR="004E2543" w:rsidRPr="008F60AF" w:rsidRDefault="004E2543" w:rsidP="004E2543">
      <w:pPr>
        <w:jc w:val="center"/>
        <w:rPr>
          <w:i/>
          <w:color w:val="000000" w:themeColor="text1"/>
          <w:lang w:val="nl-NL"/>
        </w:rPr>
      </w:pPr>
      <w:r w:rsidRPr="008F60AF">
        <w:rPr>
          <w:i/>
          <w:color w:val="000000" w:themeColor="text1"/>
        </w:rPr>
        <w:t>“The light became more and more oppressive to me, and</w:t>
      </w:r>
      <w:r w:rsidR="00CC0110" w:rsidRPr="008F60AF">
        <w:rPr>
          <w:i/>
          <w:color w:val="000000" w:themeColor="text1"/>
        </w:rPr>
        <w:t xml:space="preserve"> the heat wearying me as I walk</w:t>
      </w:r>
      <w:r w:rsidRPr="008F60AF">
        <w:rPr>
          <w:i/>
          <w:color w:val="000000" w:themeColor="text1"/>
        </w:rPr>
        <w:t>, I sought a place where I could receive shade.</w:t>
      </w:r>
      <w:r w:rsidR="0052460D" w:rsidRPr="008F60AF">
        <w:rPr>
          <w:i/>
          <w:color w:val="000000" w:themeColor="text1"/>
        </w:rPr>
        <w:t xml:space="preserve">” </w:t>
      </w:r>
      <w:r w:rsidR="00A8516F" w:rsidRPr="008F60AF">
        <w:rPr>
          <w:color w:val="000000" w:themeColor="text1"/>
          <w:lang w:val="nl-NL"/>
        </w:rPr>
        <w:fldChar w:fldCharType="begin"/>
      </w:r>
      <w:r w:rsidR="00625324" w:rsidRPr="008F60AF">
        <w:rPr>
          <w:color w:val="000000" w:themeColor="text1"/>
        </w:rPr>
        <w:instrText xml:space="preserve"> ADDIN EN.CITE &lt;EndNote&gt;&lt;Cite&gt;&lt;Author&gt;Shelley&lt;/Author&gt;&lt;Year&gt;2012&lt;/Year&gt;&lt;RecNum&gt;1364&lt;/RecNum&gt;&lt;Pages&gt;118&lt;/Pages&gt;&lt;DisplayText&gt;(M. W. Shelley, Scherf, &amp;amp; Macdonald, 2012, p. 118)&lt;/DisplayText&gt;&lt;record&gt;&lt;rec-number&gt;1364&lt;/rec-number&gt;&lt;foreign-keys&gt;&lt;key app="EN" db-id="tvw0xfa5br0zx0ez0v15dsexazwaa9zrwavw" timestamp="1589448350"&gt;1364&lt;/key&gt;&lt;/foreign-keys&gt;&lt;ref-type name="Book"&gt;6&lt;/ref-type&gt;&lt;contributors&gt;&lt;authors&gt;&lt;author&gt;Shelley, Mary Wollstonecraft&lt;/author&gt;&lt;author&gt;Scherf, Kathleen Dorothy&lt;/author&gt;&lt;author&gt;Macdonald, David Lorne&lt;/author&gt;&lt;/authors&gt;&lt;/contributors&gt;&lt;titles&gt;&lt;title&gt;Frankenstein, or, The modern Prometheus&lt;/title&gt;&lt;/titles&gt;&lt;section&gt;98&lt;/section&gt;&lt;dates&gt;&lt;year&gt;2012&lt;/year&gt;&lt;/dates&gt;&lt;pub-location&gt;Peterborough, Ont.; Buffalo, NY&lt;/pub-location&gt;&lt;publisher&gt;Broadview Press&lt;/publisher&gt;&lt;isbn&gt;9781554811038 1554811031&lt;/isbn&gt;&lt;urls&gt;&lt;/urls&gt;&lt;remote-database-name&gt;/z-wcorg/&lt;/remote-database-name&gt;&lt;remote-database-provider&gt;http://worldcat.org&lt;/remote-database-provider&gt;&lt;language&gt;English&lt;/language&gt;&lt;/record&gt;&lt;/Cite&gt;&lt;/EndNote&gt;</w:instrText>
      </w:r>
      <w:r w:rsidR="00A8516F" w:rsidRPr="008F60AF">
        <w:rPr>
          <w:color w:val="000000" w:themeColor="text1"/>
          <w:lang w:val="nl-NL"/>
        </w:rPr>
        <w:fldChar w:fldCharType="separate"/>
      </w:r>
      <w:r w:rsidR="00625324" w:rsidRPr="008F60AF">
        <w:rPr>
          <w:noProof/>
          <w:color w:val="000000" w:themeColor="text1"/>
          <w:lang w:val="nl-NL"/>
        </w:rPr>
        <w:t>(M. W. Shelley, Scherf, &amp; Macdonald, 2012, p. 118)</w:t>
      </w:r>
      <w:r w:rsidR="00A8516F" w:rsidRPr="008F60AF">
        <w:rPr>
          <w:color w:val="000000" w:themeColor="text1"/>
          <w:lang w:val="nl-NL"/>
        </w:rPr>
        <w:fldChar w:fldCharType="end"/>
      </w:r>
    </w:p>
    <w:p w14:paraId="13DB6B22" w14:textId="77777777" w:rsidR="00A8516F" w:rsidRPr="008F60AF" w:rsidRDefault="00A8516F" w:rsidP="004E2543">
      <w:pPr>
        <w:jc w:val="center"/>
        <w:rPr>
          <w:i/>
          <w:color w:val="000000" w:themeColor="text1"/>
          <w:lang w:val="nl-NL"/>
        </w:rPr>
      </w:pPr>
    </w:p>
    <w:p w14:paraId="46D0F197" w14:textId="2E14ADCF" w:rsidR="000A79C9" w:rsidRPr="008F60AF" w:rsidRDefault="00A619FE" w:rsidP="00A20CE9">
      <w:pPr>
        <w:rPr>
          <w:color w:val="000000" w:themeColor="text1"/>
          <w:lang w:val="nl-NL"/>
        </w:rPr>
      </w:pPr>
      <w:r w:rsidRPr="008F60AF">
        <w:rPr>
          <w:color w:val="000000" w:themeColor="text1"/>
          <w:lang w:val="nl-NL"/>
        </w:rPr>
        <w:t>Hierin kunnen Oedipale spanningen gelezen worden, wat verwijst naar het verhaal van Oedip</w:t>
      </w:r>
      <w:r w:rsidR="001838DD" w:rsidRPr="008F60AF">
        <w:rPr>
          <w:color w:val="000000" w:themeColor="text1"/>
          <w:lang w:val="nl-NL"/>
        </w:rPr>
        <w:t>us</w:t>
      </w:r>
      <w:r w:rsidR="00D31836" w:rsidRPr="008F60AF">
        <w:rPr>
          <w:color w:val="000000" w:themeColor="text1"/>
          <w:lang w:val="nl-NL"/>
        </w:rPr>
        <w:t>: d</w:t>
      </w:r>
      <w:r w:rsidR="001838DD" w:rsidRPr="008F60AF">
        <w:rPr>
          <w:color w:val="000000" w:themeColor="text1"/>
          <w:lang w:val="nl-NL"/>
        </w:rPr>
        <w:t xml:space="preserve">e Griekse mythe over een zoon die zijn vader doodt om zijn moeder te kunnen aanbidden </w:t>
      </w:r>
      <w:r w:rsidR="001838DD" w:rsidRPr="008F60AF">
        <w:rPr>
          <w:color w:val="000000" w:themeColor="text1"/>
          <w:lang w:val="nl-NL"/>
        </w:rPr>
        <w:fldChar w:fldCharType="begin"/>
      </w:r>
      <w:r w:rsidR="004C4868" w:rsidRPr="008F60AF">
        <w:rPr>
          <w:color w:val="000000" w:themeColor="text1"/>
          <w:lang w:val="nl-NL"/>
        </w:rPr>
        <w:instrText xml:space="preserve"> ADDIN EN.CITE &lt;EndNote&gt;&lt;Cite&gt;&lt;Author&gt;Sophocles&lt;/Author&gt;&lt;Year&gt;2014&lt;/Year&gt;&lt;RecNum&gt;1353&lt;/RecNum&gt;&lt;DisplayText&gt;(Sophocles &amp;amp; Mulroy, 2014)&lt;/DisplayText&gt;&lt;record&gt;&lt;rec-number&gt;1353&lt;/rec-number&gt;&lt;foreign-keys&gt;&lt;key app="EN" db-id="tvw0xfa5br0zx0ez0v15dsexazwaa9zrwavw" timestamp="1589448350"&gt;1353&lt;/key&gt;&lt;/foreign-keys&gt;&lt;ref-type name="Book"&gt;6&lt;/ref-type&gt;&lt;contributors&gt;&lt;authors&gt;&lt;author&gt;Sophocles,&lt;/author&gt;&lt;author&gt;Mulroy, David&lt;/author&gt;&lt;/authors&gt;&lt;/contributors&gt;&lt;titles&gt;&lt;title&gt;Oedipus at Colonus&lt;/title&gt;&lt;secondary-title&gt;Wisconsin studies in classics: 2014: 1&lt;/secondary-title&gt;&lt;/titles&gt;&lt;keywords&gt;&lt;keyword&gt;Classical Greek literature&lt;/keyword&gt;&lt;keyword&gt;Play&lt;/keyword&gt;&lt;/keywords&gt;&lt;dates&gt;&lt;year&gt;2014&lt;/year&gt;&lt;/dates&gt;&lt;publisher&gt;University of Wisconsin Press&lt;/publisher&gt;&lt;isbn&gt;978-0-299-30254-2&lt;/isbn&gt;&lt;work-type&gt;Book&lt;/work-type&gt;&lt;urls&gt;&lt;related-urls&gt;&lt;url&gt;https://vpn.uantwerpen.be?url=https%3a%2f%2fsearch.ebscohost.com%2flogin.aspx%3fdirect%3dtrue%26AuthType%3dip%2curl%2cuid%26db%3dcat01187a%26AN%3dABC.c.lvd.14265841%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1838DD" w:rsidRPr="008F60AF">
        <w:rPr>
          <w:color w:val="000000" w:themeColor="text1"/>
          <w:lang w:val="nl-NL"/>
        </w:rPr>
        <w:fldChar w:fldCharType="separate"/>
      </w:r>
      <w:r w:rsidR="001838DD" w:rsidRPr="008F60AF">
        <w:rPr>
          <w:noProof/>
          <w:color w:val="000000" w:themeColor="text1"/>
          <w:lang w:val="nl-NL"/>
        </w:rPr>
        <w:t>(Sophocles &amp; Mulroy, 2014)</w:t>
      </w:r>
      <w:r w:rsidR="001838DD" w:rsidRPr="008F60AF">
        <w:rPr>
          <w:color w:val="000000" w:themeColor="text1"/>
          <w:lang w:val="nl-NL"/>
        </w:rPr>
        <w:fldChar w:fldCharType="end"/>
      </w:r>
      <w:r w:rsidR="001838DD" w:rsidRPr="008F60AF">
        <w:rPr>
          <w:color w:val="000000" w:themeColor="text1"/>
          <w:lang w:val="nl-NL"/>
        </w:rPr>
        <w:t>.</w:t>
      </w:r>
      <w:r w:rsidR="00DD6AF1" w:rsidRPr="008F60AF">
        <w:rPr>
          <w:color w:val="000000" w:themeColor="text1"/>
          <w:lang w:val="nl-NL"/>
        </w:rPr>
        <w:t xml:space="preserve"> </w:t>
      </w:r>
      <w:r w:rsidR="00EF2192" w:rsidRPr="008F60AF">
        <w:rPr>
          <w:color w:val="000000" w:themeColor="text1"/>
          <w:lang w:val="nl-NL"/>
        </w:rPr>
        <w:t>Eens</w:t>
      </w:r>
      <w:r w:rsidR="00DD6AF1" w:rsidRPr="008F60AF">
        <w:rPr>
          <w:color w:val="000000" w:themeColor="text1"/>
          <w:lang w:val="nl-NL"/>
        </w:rPr>
        <w:t xml:space="preserve"> het monster </w:t>
      </w:r>
      <w:r w:rsidR="00EF2192" w:rsidRPr="008F60AF">
        <w:rPr>
          <w:color w:val="000000" w:themeColor="text1"/>
          <w:lang w:val="nl-NL"/>
        </w:rPr>
        <w:t xml:space="preserve">taal kent en daarmee zijn eigen identiteit vervolledigt, worden de vaderlijke beperkingen nog duidelijker. </w:t>
      </w:r>
      <w:r w:rsidR="00961498" w:rsidRPr="008F60AF">
        <w:rPr>
          <w:color w:val="000000" w:themeColor="text1"/>
          <w:lang w:val="nl-NL"/>
        </w:rPr>
        <w:t>Het is door taal dat de wereld van het monster evolueert</w:t>
      </w:r>
      <w:r w:rsidR="00F03F66" w:rsidRPr="008F60AF">
        <w:rPr>
          <w:color w:val="000000" w:themeColor="text1"/>
          <w:lang w:val="nl-NL"/>
        </w:rPr>
        <w:t xml:space="preserve"> </w:t>
      </w:r>
      <w:r w:rsidR="00F03F66" w:rsidRPr="008F60AF">
        <w:rPr>
          <w:color w:val="000000" w:themeColor="text1"/>
          <w:lang w:val="nl-NL"/>
        </w:rPr>
        <w:fldChar w:fldCharType="begin"/>
      </w:r>
      <w:r w:rsidR="004C4868" w:rsidRPr="008F60AF">
        <w:rPr>
          <w:color w:val="000000" w:themeColor="text1"/>
          <w:lang w:val="nl-NL"/>
        </w:rPr>
        <w:instrText xml:space="preserve"> ADDIN EN.CITE &lt;EndNote&gt;&lt;Cite&gt;&lt;Author&gt;Lacan&lt;/Author&gt;&lt;Year&gt;1976&lt;/Year&gt;&lt;RecNum&gt;1354&lt;/RecNum&gt;&lt;DisplayText&gt;(Lacan, 1976)&lt;/DisplayText&gt;&lt;record&gt;&lt;rec-number&gt;1354&lt;/rec-number&gt;&lt;foreign-keys&gt;&lt;key app="EN" db-id="tvw0xfa5br0zx0ez0v15dsexazwaa9zrwavw" timestamp="1589448350"&gt;1354&lt;/key&gt;&lt;/foreign-keys&gt;&lt;ref-type name="Book"&gt;6&lt;/ref-type&gt;&lt;contributors&gt;&lt;authors&gt;&lt;author&gt;Lacan, Jacques&lt;/author&gt;&lt;/authors&gt;&lt;/contributors&gt;&lt;titles&gt;&lt;title&gt;The language of the self: the function of language in psychoanalysis&lt;/title&gt;&lt;/titles&gt;&lt;edition&gt;4 ed.&lt;/edition&gt;&lt;keywords&gt;&lt;keyword&gt;Psycholinguistics&lt;/keyword&gt;&lt;keyword&gt;Depth psychology&lt;/keyword&gt;&lt;/keywords&gt;&lt;dates&gt;&lt;year&gt;1976&lt;/year&gt;&lt;/dates&gt;&lt;publisher&gt;Hopkins&lt;/publisher&gt;&lt;isbn&gt;0-8018-0673-9&lt;/isbn&gt;&lt;work-type&gt;Book&lt;/work-type&gt;&lt;urls&gt;&lt;related-urls&gt;&lt;url&gt;https://vpn.uantwerpen.be?url=https%3a%2f%2fsearch.ebscohost.com%2flogin.aspx%3fdirect%3dtrue%26AuthType%3dip%2curl%2cuid%26db%3dcat01187a%26AN%3dABC.c.lvd.871927%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F03F66" w:rsidRPr="008F60AF">
        <w:rPr>
          <w:color w:val="000000" w:themeColor="text1"/>
          <w:lang w:val="nl-NL"/>
        </w:rPr>
        <w:fldChar w:fldCharType="separate"/>
      </w:r>
      <w:r w:rsidR="00F03F66" w:rsidRPr="008F60AF">
        <w:rPr>
          <w:noProof/>
          <w:color w:val="000000" w:themeColor="text1"/>
          <w:lang w:val="nl-NL"/>
        </w:rPr>
        <w:t>(Lacan, 1976)</w:t>
      </w:r>
      <w:r w:rsidR="00F03F66" w:rsidRPr="008F60AF">
        <w:rPr>
          <w:color w:val="000000" w:themeColor="text1"/>
          <w:lang w:val="nl-NL"/>
        </w:rPr>
        <w:fldChar w:fldCharType="end"/>
      </w:r>
      <w:r w:rsidR="00F03F66" w:rsidRPr="008F60AF">
        <w:rPr>
          <w:color w:val="000000" w:themeColor="text1"/>
          <w:lang w:val="nl-NL"/>
        </w:rPr>
        <w:t xml:space="preserve">. </w:t>
      </w:r>
      <w:r w:rsidR="00961498" w:rsidRPr="008F60AF">
        <w:rPr>
          <w:color w:val="000000" w:themeColor="text1"/>
          <w:lang w:val="nl-NL"/>
        </w:rPr>
        <w:t xml:space="preserve"> </w:t>
      </w:r>
      <w:r w:rsidR="00F03F66" w:rsidRPr="008F60AF">
        <w:rPr>
          <w:color w:val="000000" w:themeColor="text1"/>
          <w:lang w:val="nl-NL"/>
        </w:rPr>
        <w:t xml:space="preserve">Vanaf dat moment leeft hij in een wereld </w:t>
      </w:r>
      <w:r w:rsidR="00961498" w:rsidRPr="008F60AF">
        <w:rPr>
          <w:color w:val="000000" w:themeColor="text1"/>
          <w:lang w:val="nl-NL"/>
        </w:rPr>
        <w:t>die bepaald wordt door twee geslachten: man en vrouw. Daarmee ontstaat een</w:t>
      </w:r>
      <w:r w:rsidR="00EF2192" w:rsidRPr="008F60AF">
        <w:rPr>
          <w:color w:val="000000" w:themeColor="text1"/>
          <w:lang w:val="nl-NL"/>
        </w:rPr>
        <w:t xml:space="preserve"> duale strijd tussen de vaderlijke wet tegenover het verlangen naar een moeder</w:t>
      </w:r>
      <w:r w:rsidR="00961498" w:rsidRPr="008F60AF">
        <w:rPr>
          <w:color w:val="000000" w:themeColor="text1"/>
          <w:lang w:val="nl-NL"/>
        </w:rPr>
        <w:t>.</w:t>
      </w:r>
      <w:r w:rsidR="00EF2192" w:rsidRPr="008F60AF">
        <w:rPr>
          <w:color w:val="000000" w:themeColor="text1"/>
          <w:lang w:val="nl-NL"/>
        </w:rPr>
        <w:t xml:space="preserve"> </w:t>
      </w:r>
      <w:r w:rsidR="00961498" w:rsidRPr="008F60AF">
        <w:rPr>
          <w:color w:val="000000" w:themeColor="text1"/>
          <w:lang w:val="nl-NL"/>
        </w:rPr>
        <w:t>E</w:t>
      </w:r>
      <w:r w:rsidR="00EF2192" w:rsidRPr="008F60AF">
        <w:rPr>
          <w:color w:val="000000" w:themeColor="text1"/>
          <w:lang w:val="nl-NL"/>
        </w:rPr>
        <w:t xml:space="preserve">en moederfiguur is vanaf nu de primaire focus van het monster. Niet hunkert hij </w:t>
      </w:r>
      <w:r w:rsidR="00A8516F" w:rsidRPr="008F60AF">
        <w:rPr>
          <w:color w:val="000000" w:themeColor="text1"/>
          <w:lang w:val="nl-NL"/>
        </w:rPr>
        <w:t xml:space="preserve">enkel </w:t>
      </w:r>
      <w:r w:rsidR="00EF2192" w:rsidRPr="008F60AF">
        <w:rPr>
          <w:color w:val="000000" w:themeColor="text1"/>
          <w:lang w:val="nl-NL"/>
        </w:rPr>
        <w:t xml:space="preserve">naar een moeder, </w:t>
      </w:r>
      <w:r w:rsidR="00EF2192" w:rsidRPr="008F60AF">
        <w:rPr>
          <w:color w:val="000000" w:themeColor="text1"/>
          <w:lang w:val="nl-NL"/>
        </w:rPr>
        <w:lastRenderedPageBreak/>
        <w:t xml:space="preserve">maar </w:t>
      </w:r>
      <w:r w:rsidR="00A8516F" w:rsidRPr="008F60AF">
        <w:rPr>
          <w:color w:val="000000" w:themeColor="text1"/>
          <w:lang w:val="nl-NL"/>
        </w:rPr>
        <w:t>evengoed</w:t>
      </w:r>
      <w:r w:rsidR="00EF2192" w:rsidRPr="008F60AF">
        <w:rPr>
          <w:color w:val="000000" w:themeColor="text1"/>
          <w:lang w:val="nl-NL"/>
        </w:rPr>
        <w:t xml:space="preserve"> naar </w:t>
      </w:r>
      <w:r w:rsidR="00A8516F" w:rsidRPr="008F60AF">
        <w:rPr>
          <w:color w:val="000000" w:themeColor="text1"/>
          <w:lang w:val="nl-NL"/>
        </w:rPr>
        <w:t>het concept</w:t>
      </w:r>
      <w:r w:rsidR="00EF2192" w:rsidRPr="008F60AF">
        <w:rPr>
          <w:color w:val="000000" w:themeColor="text1"/>
          <w:lang w:val="nl-NL"/>
        </w:rPr>
        <w:t xml:space="preserve"> vrouwelijkheid als </w:t>
      </w:r>
      <w:r w:rsidR="00A8516F" w:rsidRPr="008F60AF">
        <w:rPr>
          <w:color w:val="000000" w:themeColor="text1"/>
          <w:lang w:val="nl-NL"/>
        </w:rPr>
        <w:t>naar een vrouwelijk monster als</w:t>
      </w:r>
      <w:r w:rsidR="00EF2192" w:rsidRPr="008F60AF">
        <w:rPr>
          <w:color w:val="000000" w:themeColor="text1"/>
          <w:lang w:val="nl-NL"/>
        </w:rPr>
        <w:t xml:space="preserve"> compagnon</w:t>
      </w:r>
      <w:r w:rsidR="0058012C" w:rsidRPr="008F60AF">
        <w:rPr>
          <w:color w:val="000000" w:themeColor="text1"/>
          <w:lang w:val="nl-NL"/>
        </w:rPr>
        <w:t xml:space="preserve"> </w:t>
      </w:r>
      <w:r w:rsidR="0058012C" w:rsidRPr="008F60AF">
        <w:rPr>
          <w:color w:val="000000" w:themeColor="text1"/>
          <w:lang w:val="nl-NL"/>
        </w:rPr>
        <w:fldChar w:fldCharType="begin"/>
      </w:r>
      <w:r w:rsidR="00625324" w:rsidRPr="008F60AF">
        <w:rPr>
          <w:color w:val="000000" w:themeColor="text1"/>
          <w:lang w:val="nl-NL"/>
        </w:rPr>
        <w:instrText xml:space="preserve"> ADDIN EN.CITE &lt;EndNote&gt;&lt;Cite&gt;&lt;Author&gt;Wright&lt;/Author&gt;&lt;Year&gt;1984&lt;/Year&gt;&lt;RecNum&gt;1355&lt;/RecNum&gt;&lt;Pages&gt;109&lt;/Pages&gt;&lt;DisplayText&gt;(Wright, 1984, p. 109)&lt;/DisplayText&gt;&lt;record&gt;&lt;rec-number&gt;1355&lt;/rec-number&gt;&lt;foreign-keys&gt;&lt;key app="EN" db-id="tvw0xfa5br0zx0ez0v15dsexazwaa9zrwavw" timestamp="1589448350"&gt;1355&lt;/key&gt;&lt;/foreign-keys&gt;&lt;ref-type name="Book"&gt;6&lt;/ref-type&gt;&lt;contributors&gt;&lt;authors&gt;&lt;author&gt;Wright, Elizabeth&lt;/author&gt;&lt;/authors&gt;&lt;/contributors&gt;&lt;titles&gt;&lt;title&gt;Psychoanalytic criticism: theory in practice&lt;/title&gt;&lt;/titles&gt;&lt;keywords&gt;&lt;keyword&gt;Psychological study of literature&lt;/keyword&gt;&lt;/keywords&gt;&lt;dates&gt;&lt;year&gt;1984&lt;/year&gt;&lt;/dates&gt;&lt;isbn&gt;0-416-32660-9&lt;/isbn&gt;&lt;work-type&gt;Book&lt;/work-type&gt;&lt;urls&gt;&lt;related-urls&gt;&lt;url&gt;https://vpn.uantwerpen.be?url=https%3a%2f%2fsearch.ebscohost.com%2flogin.aspx%3fdirect%3dtrue%26AuthType%3dip%2curl%2cuid%26db%3dcat01187a%26AN%3dABC.c.lvd.246793%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58012C" w:rsidRPr="008F60AF">
        <w:rPr>
          <w:color w:val="000000" w:themeColor="text1"/>
          <w:lang w:val="nl-NL"/>
        </w:rPr>
        <w:fldChar w:fldCharType="separate"/>
      </w:r>
      <w:r w:rsidR="00625324" w:rsidRPr="008F60AF">
        <w:rPr>
          <w:noProof/>
          <w:color w:val="000000" w:themeColor="text1"/>
          <w:lang w:val="nl-NL"/>
        </w:rPr>
        <w:t>(Wright, 1984, p. 109)</w:t>
      </w:r>
      <w:r w:rsidR="0058012C" w:rsidRPr="008F60AF">
        <w:rPr>
          <w:color w:val="000000" w:themeColor="text1"/>
          <w:lang w:val="nl-NL"/>
        </w:rPr>
        <w:fldChar w:fldCharType="end"/>
      </w:r>
      <w:r w:rsidR="00EF2192" w:rsidRPr="008F60AF">
        <w:rPr>
          <w:color w:val="000000" w:themeColor="text1"/>
          <w:lang w:val="nl-NL"/>
        </w:rPr>
        <w:t>.</w:t>
      </w:r>
      <w:r w:rsidR="0058012C" w:rsidRPr="008F60AF">
        <w:rPr>
          <w:color w:val="000000" w:themeColor="text1"/>
          <w:lang w:val="nl-NL"/>
        </w:rPr>
        <w:t xml:space="preserve"> Elk vrouwelijk personage in het boek zal zich op een bepaald moment in de begeerde positie begeven</w:t>
      </w:r>
      <w:r w:rsidR="00997B01" w:rsidRPr="008F60AF">
        <w:rPr>
          <w:color w:val="000000" w:themeColor="text1"/>
          <w:lang w:val="nl-NL"/>
        </w:rPr>
        <w:t xml:space="preserve"> </w:t>
      </w:r>
      <w:r w:rsidR="00997B01" w:rsidRPr="008F60AF">
        <w:rPr>
          <w:color w:val="000000" w:themeColor="text1"/>
          <w:lang w:val="nl-NL"/>
        </w:rPr>
        <w:fldChar w:fldCharType="begin"/>
      </w:r>
      <w:r w:rsidR="00625324" w:rsidRPr="008F60AF">
        <w:rPr>
          <w:color w:val="000000" w:themeColor="text1"/>
          <w:lang w:val="nl-NL"/>
        </w:rPr>
        <w:instrText xml:space="preserve"> ADDIN EN.CITE &lt;EndNote&gt;&lt;Cite&gt;&lt;Author&gt;Paul&lt;/Author&gt;&lt;Year&gt;1981&lt;/Year&gt;&lt;RecNum&gt;1356&lt;/RecNum&gt;&lt;Pages&gt;883-903&lt;/Pages&gt;&lt;DisplayText&gt;(Paul, 1981, pp. 883-903)&lt;/DisplayText&gt;&lt;record&gt;&lt;rec-number&gt;1356&lt;/rec-number&gt;&lt;foreign-keys&gt;&lt;key app="EN" db-id="tvw0xfa5br0zx0ez0v15dsexazwaa9zrwavw" timestamp="1589448350"&gt;1356&lt;/key&gt;&lt;/foreign-keys&gt;&lt;ref-type name="Journal Article"&gt;17&lt;/ref-type&gt;&lt;contributors&gt;&lt;authors&gt;&lt;author&gt;Paul, Sherwin&lt;/author&gt;&lt;/authors&gt;&lt;/contributors&gt;&lt;titles&gt;&lt;title&gt;Frankenstein: Creation as Catastrophe&lt;/title&gt;&lt;secondary-title&gt;PMLA&lt;/secondary-title&gt;&lt;/titles&gt;&lt;periodical&gt;&lt;full-title&gt;PMLA&lt;/full-title&gt;&lt;/periodical&gt;&lt;pages&gt;883&lt;/pages&gt;&lt;volume&gt;96&lt;/volume&gt;&lt;number&gt;5&lt;/number&gt;&lt;keywords&gt;&lt;keyword&gt;Poetry&lt;/keyword&gt;&lt;keyword&gt;Mothers&lt;/keyword&gt;&lt;keyword&gt;Disasters&lt;/keyword&gt;&lt;keyword&gt;Textual criticism&lt;/keyword&gt;&lt;keyword&gt;Fear&lt;/keyword&gt;&lt;keyword&gt;Novels&lt;/keyword&gt;&lt;keyword&gt;Desire&lt;/keyword&gt;&lt;keyword&gt;Self&lt;/keyword&gt;&lt;keyword&gt;Death&lt;/keyword&gt;&lt;keyword&gt;Soul&lt;/keyword&gt;&lt;/keywords&gt;&lt;dates&gt;&lt;year&gt;1981&lt;/year&gt;&lt;/dates&gt;&lt;publisher&gt;Modern Language Association of America&lt;/publisher&gt;&lt;isbn&gt;00308129&lt;/isbn&gt;&lt;accession-num&gt;edsjsr.10.2307.462130&lt;/accession-num&gt;&lt;work-type&gt;research-article&lt;/work-type&gt;&lt;urls&gt;&lt;related-urls&gt;&lt;url&gt;https://vpn.uantwerpen.be?url=https%3a%2f%2fsearch.ebscohost.com%2flogin.aspx%3fdirect%3dtrue%26AuthType%3dip%2curl%2cuid%26db%3dedsjsr%26AN%3dedsjsr.10.2307.462130%26lang%3dnl%26site%3deds-live&lt;/url&gt;&lt;/related-urls&gt;&lt;/urls&gt;&lt;electronic-resource-num&gt;10.2307/462130&lt;/electronic-resource-num&gt;&lt;remote-database-name&gt;JSTOR Journals&lt;/remote-database-name&gt;&lt;remote-database-provider&gt;EBSCOhost&lt;/remote-database-provider&gt;&lt;/record&gt;&lt;/Cite&gt;&lt;/EndNote&gt;</w:instrText>
      </w:r>
      <w:r w:rsidR="00997B01" w:rsidRPr="008F60AF">
        <w:rPr>
          <w:color w:val="000000" w:themeColor="text1"/>
          <w:lang w:val="nl-NL"/>
        </w:rPr>
        <w:fldChar w:fldCharType="separate"/>
      </w:r>
      <w:r w:rsidR="00625324" w:rsidRPr="008F60AF">
        <w:rPr>
          <w:noProof/>
          <w:color w:val="000000" w:themeColor="text1"/>
          <w:lang w:val="nl-NL"/>
        </w:rPr>
        <w:t>(Paul, 1981, pp. 883-903)</w:t>
      </w:r>
      <w:r w:rsidR="00997B01" w:rsidRPr="008F60AF">
        <w:rPr>
          <w:color w:val="000000" w:themeColor="text1"/>
          <w:lang w:val="nl-NL"/>
        </w:rPr>
        <w:fldChar w:fldCharType="end"/>
      </w:r>
      <w:r w:rsidR="0042394D" w:rsidRPr="008F60AF">
        <w:rPr>
          <w:color w:val="000000" w:themeColor="text1"/>
          <w:lang w:val="nl-NL"/>
        </w:rPr>
        <w:t>.</w:t>
      </w:r>
    </w:p>
    <w:p w14:paraId="68F568BE" w14:textId="77777777" w:rsidR="000A79C9" w:rsidRPr="008F60AF" w:rsidRDefault="000A79C9" w:rsidP="00A20CE9">
      <w:pPr>
        <w:rPr>
          <w:color w:val="000000" w:themeColor="text1"/>
          <w:lang w:val="nl-NL"/>
        </w:rPr>
      </w:pPr>
    </w:p>
    <w:p w14:paraId="29C03E15" w14:textId="32768818" w:rsidR="000A79C9" w:rsidRPr="008F60AF" w:rsidRDefault="000A79C9" w:rsidP="000A79C9">
      <w:pPr>
        <w:pStyle w:val="Heading3"/>
        <w:rPr>
          <w:lang w:val="nl-NL"/>
        </w:rPr>
      </w:pPr>
      <w:bookmarkStart w:id="21" w:name="_Toc41145372"/>
      <w:r w:rsidRPr="008F60AF">
        <w:rPr>
          <w:lang w:val="nl-NL"/>
        </w:rPr>
        <w:t>Het portret van de moeder</w:t>
      </w:r>
      <w:bookmarkEnd w:id="21"/>
    </w:p>
    <w:p w14:paraId="3AAB4CDD" w14:textId="788FFE9C" w:rsidR="00937CFD" w:rsidRPr="008F60AF" w:rsidRDefault="00997B01" w:rsidP="00A20CE9">
      <w:pPr>
        <w:rPr>
          <w:color w:val="000000" w:themeColor="text1"/>
          <w:lang w:val="nl-NL"/>
        </w:rPr>
      </w:pPr>
      <w:r w:rsidRPr="008F60AF">
        <w:rPr>
          <w:color w:val="000000" w:themeColor="text1"/>
          <w:lang w:val="nl-NL"/>
        </w:rPr>
        <w:t>Een belangrijke rol is weggelegd voor de ove</w:t>
      </w:r>
      <w:r w:rsidR="00B37063" w:rsidRPr="008F60AF">
        <w:rPr>
          <w:color w:val="000000" w:themeColor="text1"/>
          <w:lang w:val="nl-NL"/>
        </w:rPr>
        <w:t xml:space="preserve">rleden moeder van Frankenstein. </w:t>
      </w:r>
      <w:r w:rsidR="004D22FC" w:rsidRPr="008F60AF">
        <w:rPr>
          <w:color w:val="000000" w:themeColor="text1"/>
          <w:lang w:val="nl-NL"/>
        </w:rPr>
        <w:t>Zij komt</w:t>
      </w:r>
      <w:r w:rsidR="00D31836" w:rsidRPr="008F60AF">
        <w:rPr>
          <w:color w:val="000000" w:themeColor="text1"/>
          <w:lang w:val="nl-NL"/>
        </w:rPr>
        <w:t xml:space="preserve"> voor</w:t>
      </w:r>
      <w:r w:rsidR="004D22FC" w:rsidRPr="008F60AF">
        <w:rPr>
          <w:color w:val="000000" w:themeColor="text1"/>
          <w:lang w:val="nl-NL"/>
        </w:rPr>
        <w:t xml:space="preserve"> in de vorm van een portret in een ketting. Het feit dat ze vervaardigd is in een portret wijst enerzijds op een geïdealiseerde vrouw </w:t>
      </w:r>
      <w:r w:rsidR="00933444" w:rsidRPr="008F60AF">
        <w:rPr>
          <w:color w:val="000000" w:themeColor="text1"/>
          <w:lang w:val="nl-NL"/>
        </w:rPr>
        <w:t xml:space="preserve">en anderzijds op de hunkering naar een moederfiguur </w:t>
      </w:r>
      <w:r w:rsidR="00C220C5" w:rsidRPr="008F60AF">
        <w:rPr>
          <w:color w:val="000000" w:themeColor="text1"/>
          <w:lang w:val="nl-NL"/>
        </w:rPr>
        <w:t>die</w:t>
      </w:r>
      <w:r w:rsidR="00933444" w:rsidRPr="008F60AF">
        <w:rPr>
          <w:color w:val="000000" w:themeColor="text1"/>
          <w:lang w:val="nl-NL"/>
        </w:rPr>
        <w:t xml:space="preserve"> afwezig is</w:t>
      </w:r>
      <w:r w:rsidR="0033601B" w:rsidRPr="008F60AF">
        <w:rPr>
          <w:color w:val="000000" w:themeColor="text1"/>
          <w:lang w:val="nl-NL"/>
        </w:rPr>
        <w:t xml:space="preserve"> </w:t>
      </w:r>
      <w:r w:rsidR="0033601B" w:rsidRPr="008F60AF">
        <w:rPr>
          <w:color w:val="000000" w:themeColor="text1"/>
          <w:lang w:val="nl-NL"/>
        </w:rPr>
        <w:fldChar w:fldCharType="begin"/>
      </w:r>
      <w:r w:rsidR="00625324" w:rsidRPr="008F60AF">
        <w:rPr>
          <w:color w:val="000000" w:themeColor="text1"/>
          <w:lang w:val="nl-NL"/>
        </w:rPr>
        <w:instrText xml:space="preserve"> ADDIN EN.CITE &lt;EndNote&gt;&lt;Cite&gt;&lt;Author&gt;Kotze&lt;/Author&gt;&lt;Year&gt;2000&lt;/Year&gt;&lt;RecNum&gt;1358&lt;/RecNum&gt;&lt;Pages&gt;60-61&lt;/Pages&gt;&lt;DisplayText&gt;(Kotze, 2000, pp. 60-61)&lt;/DisplayText&gt;&lt;record&gt;&lt;rec-number&gt;1358&lt;/rec-number&gt;&lt;foreign-keys&gt;&lt;key app="EN" db-id="tvw0xfa5br0zx0ez0v15dsexazwaa9zrwavw" timestamp="1589448350"&gt;1358&lt;/key&gt;&lt;/foreign-keys&gt;&lt;ref-type name="Journal Article"&gt;17&lt;/ref-type&gt;&lt;contributors&gt;&lt;authors&gt;&lt;author&gt;H. Kotze&lt;/author&gt;&lt;/authors&gt;&lt;/contributors&gt;&lt;titles&gt;&lt;title&gt;Desire, gender, power, language: a psychoanalytic reading of Mary Shelley’s Frankenstein&lt;/title&gt;&lt;secondary-title&gt;Literator&lt;/secondary-title&gt;&lt;/titles&gt;&lt;periodical&gt;&lt;full-title&gt;Literator&lt;/full-title&gt;&lt;/periodical&gt;&lt;pages&gt;53-68&lt;/pages&gt;&lt;volume&gt;21&lt;/volume&gt;&lt;number&gt;1&lt;/number&gt;&lt;keywords&gt;&lt;keyword&gt;Feminism&lt;/keyword&gt;&lt;keyword&gt;Frankenstein&lt;/keyword&gt;&lt;keyword&gt;Mary Shelley&lt;/keyword&gt;&lt;keyword&gt;Psychoanalytic Literary Theory&lt;/keyword&gt;&lt;keyword&gt;African languages and literature&lt;/keyword&gt;&lt;keyword&gt;PL8000-8844&lt;/keyword&gt;&lt;/keywords&gt;&lt;dates&gt;&lt;year&gt;2000&lt;/year&gt;&lt;pub-dates&gt;&lt;date&gt;04/01/&lt;/date&gt;&lt;/pub-dates&gt;&lt;/dates&gt;&lt;publisher&gt;AOSIS&lt;/publisher&gt;&lt;isbn&gt;0258-2279&amp;#xD;2219-8237&lt;/isbn&gt;&lt;accession-num&gt;edsdoj.8d54c370644bd3809613fce8e3c745&lt;/accession-num&gt;&lt;work-type&gt;article&lt;/work-type&gt;&lt;urls&gt;&lt;related-urls&gt;&lt;url&gt;https://vpn.uantwerpen.be?url=https%3a%2f%2fsearch.ebscohost.com%2flogin.aspx%3fdirect%3dtrue%26AuthType%3dip%2curl%2cuid%26db%3dedsdoj%26AN%3dedsdoj.8d54c370644bd3809613fce8e3c745%26lang%3dnl%26site%3deds-live&lt;/url&gt;&lt;/related-urls&gt;&lt;/urls&gt;&lt;electronic-resource-num&gt;10.4102/lit.v21i1.440&lt;/electronic-resource-num&gt;&lt;remote-database-name&gt;Directory of Open Access Journals&lt;/remote-database-name&gt;&lt;remote-database-provider&gt;EBSCOhost&lt;/remote-database-provider&gt;&lt;/record&gt;&lt;/Cite&gt;&lt;/EndNote&gt;</w:instrText>
      </w:r>
      <w:r w:rsidR="0033601B" w:rsidRPr="008F60AF">
        <w:rPr>
          <w:color w:val="000000" w:themeColor="text1"/>
          <w:lang w:val="nl-NL"/>
        </w:rPr>
        <w:fldChar w:fldCharType="separate"/>
      </w:r>
      <w:r w:rsidR="00625324" w:rsidRPr="008F60AF">
        <w:rPr>
          <w:noProof/>
          <w:color w:val="000000" w:themeColor="text1"/>
          <w:lang w:val="nl-NL"/>
        </w:rPr>
        <w:t>(Kotze, 2000, pp. 60-61)</w:t>
      </w:r>
      <w:r w:rsidR="0033601B" w:rsidRPr="008F60AF">
        <w:rPr>
          <w:color w:val="000000" w:themeColor="text1"/>
          <w:lang w:val="nl-NL"/>
        </w:rPr>
        <w:fldChar w:fldCharType="end"/>
      </w:r>
      <w:r w:rsidR="00933444" w:rsidRPr="008F60AF">
        <w:rPr>
          <w:color w:val="000000" w:themeColor="text1"/>
          <w:lang w:val="nl-NL"/>
        </w:rPr>
        <w:t xml:space="preserve">. </w:t>
      </w:r>
    </w:p>
    <w:p w14:paraId="5B0D434F" w14:textId="04279DA8" w:rsidR="00C562CE" w:rsidRPr="008F60AF" w:rsidRDefault="00937CFD" w:rsidP="00A20CE9">
      <w:pPr>
        <w:rPr>
          <w:color w:val="000000" w:themeColor="text1"/>
          <w:lang w:val="nl-NL"/>
        </w:rPr>
      </w:pPr>
      <w:r w:rsidRPr="008F60AF">
        <w:rPr>
          <w:color w:val="000000" w:themeColor="text1"/>
          <w:lang w:val="nl-NL"/>
        </w:rPr>
        <w:tab/>
        <w:t>Samen met het p</w:t>
      </w:r>
      <w:r w:rsidR="0076300E" w:rsidRPr="008F60AF">
        <w:rPr>
          <w:color w:val="000000" w:themeColor="text1"/>
          <w:lang w:val="nl-NL"/>
        </w:rPr>
        <w:t>ortret van de moeder speelt Eliz</w:t>
      </w:r>
      <w:r w:rsidRPr="008F60AF">
        <w:rPr>
          <w:color w:val="000000" w:themeColor="text1"/>
          <w:lang w:val="nl-NL"/>
        </w:rPr>
        <w:t>abeth, eigenares van de ketting met het portret</w:t>
      </w:r>
      <w:r w:rsidR="00C220C5" w:rsidRPr="008F60AF">
        <w:rPr>
          <w:color w:val="000000" w:themeColor="text1"/>
          <w:lang w:val="nl-NL"/>
        </w:rPr>
        <w:t>,</w:t>
      </w:r>
      <w:r w:rsidRPr="008F60AF">
        <w:rPr>
          <w:color w:val="000000" w:themeColor="text1"/>
          <w:lang w:val="nl-NL"/>
        </w:rPr>
        <w:t xml:space="preserve"> een essentiële rol in het verhaal. Ook zij </w:t>
      </w:r>
      <w:r w:rsidR="006115FD" w:rsidRPr="008F60AF">
        <w:rPr>
          <w:color w:val="000000" w:themeColor="text1"/>
          <w:lang w:val="nl-NL"/>
        </w:rPr>
        <w:t xml:space="preserve">neemt </w:t>
      </w:r>
      <w:r w:rsidRPr="008F60AF">
        <w:rPr>
          <w:color w:val="000000" w:themeColor="text1"/>
          <w:lang w:val="nl-NL"/>
        </w:rPr>
        <w:t xml:space="preserve">een </w:t>
      </w:r>
      <w:r w:rsidR="006115FD" w:rsidRPr="008F60AF">
        <w:rPr>
          <w:color w:val="000000" w:themeColor="text1"/>
          <w:lang w:val="nl-NL"/>
        </w:rPr>
        <w:t>begeerlijke rol in</w:t>
      </w:r>
      <w:r w:rsidR="0033601B" w:rsidRPr="008F60AF">
        <w:rPr>
          <w:color w:val="000000" w:themeColor="text1"/>
          <w:lang w:val="nl-NL"/>
        </w:rPr>
        <w:t xml:space="preserve"> </w:t>
      </w:r>
      <w:r w:rsidR="0033601B" w:rsidRPr="008F60AF">
        <w:rPr>
          <w:color w:val="000000" w:themeColor="text1"/>
          <w:lang w:val="nl-NL"/>
        </w:rPr>
        <w:fldChar w:fldCharType="begin"/>
      </w:r>
      <w:r w:rsidR="00625324" w:rsidRPr="008F60AF">
        <w:rPr>
          <w:color w:val="000000" w:themeColor="text1"/>
          <w:lang w:val="nl-NL"/>
        </w:rPr>
        <w:instrText xml:space="preserve"> ADDIN EN.CITE &lt;EndNote&gt;&lt;Cite&gt;&lt;Author&gt;Kotze&lt;/Author&gt;&lt;Year&gt;2000&lt;/Year&gt;&lt;RecNum&gt;1358&lt;/RecNum&gt;&lt;Pages&gt;60-61&lt;/Pages&gt;&lt;DisplayText&gt;(Kotze, 2000, pp. 60-61)&lt;/DisplayText&gt;&lt;record&gt;&lt;rec-number&gt;1358&lt;/rec-number&gt;&lt;foreign-keys&gt;&lt;key app="EN" db-id="tvw0xfa5br0zx0ez0v15dsexazwaa9zrwavw" timestamp="1589448350"&gt;1358&lt;/key&gt;&lt;/foreign-keys&gt;&lt;ref-type name="Journal Article"&gt;17&lt;/ref-type&gt;&lt;contributors&gt;&lt;authors&gt;&lt;author&gt;H. Kotze&lt;/author&gt;&lt;/authors&gt;&lt;/contributors&gt;&lt;titles&gt;&lt;title&gt;Desire, gender, power, language: a psychoanalytic reading of Mary Shelley’s Frankenstein&lt;/title&gt;&lt;secondary-title&gt;Literator&lt;/secondary-title&gt;&lt;/titles&gt;&lt;periodical&gt;&lt;full-title&gt;Literator&lt;/full-title&gt;&lt;/periodical&gt;&lt;pages&gt;53-68&lt;/pages&gt;&lt;volume&gt;21&lt;/volume&gt;&lt;number&gt;1&lt;/number&gt;&lt;keywords&gt;&lt;keyword&gt;Feminism&lt;/keyword&gt;&lt;keyword&gt;Frankenstein&lt;/keyword&gt;&lt;keyword&gt;Mary Shelley&lt;/keyword&gt;&lt;keyword&gt;Psychoanalytic Literary Theory&lt;/keyword&gt;&lt;keyword&gt;African languages and literature&lt;/keyword&gt;&lt;keyword&gt;PL8000-8844&lt;/keyword&gt;&lt;/keywords&gt;&lt;dates&gt;&lt;year&gt;2000&lt;/year&gt;&lt;pub-dates&gt;&lt;date&gt;04/01/&lt;/date&gt;&lt;/pub-dates&gt;&lt;/dates&gt;&lt;publisher&gt;AOSIS&lt;/publisher&gt;&lt;isbn&gt;0258-2279&amp;#xD;2219-8237&lt;/isbn&gt;&lt;accession-num&gt;edsdoj.8d54c370644bd3809613fce8e3c745&lt;/accession-num&gt;&lt;work-type&gt;article&lt;/work-type&gt;&lt;urls&gt;&lt;related-urls&gt;&lt;url&gt;https://vpn.uantwerpen.be?url=https%3a%2f%2fsearch.ebscohost.com%2flogin.aspx%3fdirect%3dtrue%26AuthType%3dip%2curl%2cuid%26db%3dedsdoj%26AN%3dedsdoj.8d54c370644bd3809613fce8e3c745%26lang%3dnl%26site%3deds-live&lt;/url&gt;&lt;/related-urls&gt;&lt;/urls&gt;&lt;electronic-resource-num&gt;10.4102/lit.v21i1.440&lt;/electronic-resource-num&gt;&lt;remote-database-name&gt;Directory of Open Access Journals&lt;/remote-database-name&gt;&lt;remote-database-provider&gt;EBSCOhost&lt;/remote-database-provider&gt;&lt;/record&gt;&lt;/Cite&gt;&lt;/EndNote&gt;</w:instrText>
      </w:r>
      <w:r w:rsidR="0033601B" w:rsidRPr="008F60AF">
        <w:rPr>
          <w:color w:val="000000" w:themeColor="text1"/>
          <w:lang w:val="nl-NL"/>
        </w:rPr>
        <w:fldChar w:fldCharType="separate"/>
      </w:r>
      <w:r w:rsidR="00625324" w:rsidRPr="008F60AF">
        <w:rPr>
          <w:noProof/>
          <w:color w:val="000000" w:themeColor="text1"/>
          <w:lang w:val="nl-NL"/>
        </w:rPr>
        <w:t>(Kotze, 2000, pp. 60-61)</w:t>
      </w:r>
      <w:r w:rsidR="0033601B" w:rsidRPr="008F60AF">
        <w:rPr>
          <w:color w:val="000000" w:themeColor="text1"/>
          <w:lang w:val="nl-NL"/>
        </w:rPr>
        <w:fldChar w:fldCharType="end"/>
      </w:r>
      <w:r w:rsidR="006115FD" w:rsidRPr="008F60AF">
        <w:rPr>
          <w:color w:val="000000" w:themeColor="text1"/>
          <w:lang w:val="nl-NL"/>
        </w:rPr>
        <w:t xml:space="preserve">. In het verhaal is zij geadopteerd door de ouders van Frankenstein, maar al snel ziet hij haar als meer dan enkel een zus. In deze relatie wordt ook een drang van Frankenstein naar een moederfiguur duidelijk. De leegte die zijn moeder naliet, projecteert de wetenschapper op zijn zus. Hij ziet haar niet enkel als een vervanging van zijn moeder, maar evengoed als zijn bezit of zijn speeltje </w:t>
      </w:r>
      <w:r w:rsidR="00A90B49" w:rsidRPr="008F60AF">
        <w:rPr>
          <w:color w:val="000000" w:themeColor="text1"/>
          <w:lang w:val="nl-NL"/>
        </w:rPr>
        <w:fldChar w:fldCharType="begin"/>
      </w:r>
      <w:r w:rsidR="004C4868" w:rsidRPr="008F60AF">
        <w:rPr>
          <w:color w:val="000000" w:themeColor="text1"/>
          <w:lang w:val="nl-NL"/>
        </w:rPr>
        <w:instrText xml:space="preserve"> ADDIN EN.CITE &lt;EndNote&gt;&lt;Cite&gt;&lt;Author&gt;Shelley&lt;/Author&gt;&lt;Year&gt;1982&lt;/Year&gt;&lt;RecNum&gt;1357&lt;/RecNum&gt;&lt;DisplayText&gt;(M. Shelley &amp;amp; Schuchart, 1982)&lt;/DisplayText&gt;&lt;record&gt;&lt;rec-number&gt;1357&lt;/rec-number&gt;&lt;foreign-keys&gt;&lt;key app="EN" db-id="tvw0xfa5br0zx0ez0v15dsexazwaa9zrwavw" timestamp="1589448350"&gt;1357&lt;/key&gt;&lt;/foreign-keys&gt;&lt;ref-type name="Book"&gt;6&lt;/ref-type&gt;&lt;contributors&gt;&lt;authors&gt;&lt;author&gt;Shelley, Mary&lt;/author&gt;&lt;author&gt;Schuchart, Max&lt;/author&gt;&lt;/authors&gt;&lt;/contributors&gt;&lt;titles&gt;&lt;title&gt;Frankenstein&lt;/title&gt;&lt;secondary-title&gt;Prisma klassieken: 60&lt;/secondary-title&gt;&lt;/titles&gt;&lt;keywords&gt;&lt;keyword&gt;English literature&lt;/keyword&gt;&lt;keyword&gt;Text edition&lt;/keyword&gt;&lt;/keywords&gt;&lt;dates&gt;&lt;year&gt;1982&lt;/year&gt;&lt;/dates&gt;&lt;publisher&gt;Het Spectrum&lt;/publisher&gt;&lt;isbn&gt;90-274-2164-1&lt;/isbn&gt;&lt;work-type&gt;Book&lt;/work-type&gt;&lt;urls&gt;&lt;related-urls&gt;&lt;url&gt;https://vpn.uantwerpen.be?url=https%3a%2f%2fsearch.ebscohost.com%2flogin.aspx%3fdirect%3dtrue%26AuthType%3dip%2curl%2cuid%26db%3dcat01187a%26AN%3dABC.c.lvd.644349%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A90B49" w:rsidRPr="008F60AF">
        <w:rPr>
          <w:color w:val="000000" w:themeColor="text1"/>
          <w:lang w:val="nl-NL"/>
        </w:rPr>
        <w:fldChar w:fldCharType="separate"/>
      </w:r>
      <w:r w:rsidR="00A90B49" w:rsidRPr="008F60AF">
        <w:rPr>
          <w:noProof/>
          <w:color w:val="000000" w:themeColor="text1"/>
          <w:lang w:val="nl-NL"/>
        </w:rPr>
        <w:t>(M. Shelley &amp; Schuchart, 1982)</w:t>
      </w:r>
      <w:r w:rsidR="00A90B49" w:rsidRPr="008F60AF">
        <w:rPr>
          <w:color w:val="000000" w:themeColor="text1"/>
          <w:lang w:val="nl-NL"/>
        </w:rPr>
        <w:fldChar w:fldCharType="end"/>
      </w:r>
      <w:r w:rsidR="006115FD" w:rsidRPr="008F60AF">
        <w:rPr>
          <w:color w:val="000000" w:themeColor="text1"/>
          <w:lang w:val="nl-NL"/>
        </w:rPr>
        <w:t>.</w:t>
      </w:r>
      <w:r w:rsidR="00A90B49" w:rsidRPr="008F60AF">
        <w:rPr>
          <w:color w:val="000000" w:themeColor="text1"/>
          <w:lang w:val="nl-NL"/>
        </w:rPr>
        <w:t xml:space="preserve"> Frankenstein is dus, net zoals het door hem </w:t>
      </w:r>
      <w:r w:rsidR="00C562CE" w:rsidRPr="008F60AF">
        <w:rPr>
          <w:color w:val="000000" w:themeColor="text1"/>
          <w:lang w:val="nl-NL"/>
        </w:rPr>
        <w:t>gecreëerde</w:t>
      </w:r>
      <w:r w:rsidR="00A90B49" w:rsidRPr="008F60AF">
        <w:rPr>
          <w:color w:val="000000" w:themeColor="text1"/>
          <w:lang w:val="nl-NL"/>
        </w:rPr>
        <w:t xml:space="preserve"> monster, ook op zoek naar een moederfiguur</w:t>
      </w:r>
      <w:r w:rsidR="00C562CE" w:rsidRPr="008F60AF">
        <w:rPr>
          <w:color w:val="000000" w:themeColor="text1"/>
          <w:lang w:val="nl-NL"/>
        </w:rPr>
        <w:t>.</w:t>
      </w:r>
    </w:p>
    <w:p w14:paraId="0792FE9A" w14:textId="77777777" w:rsidR="00C61912" w:rsidRPr="008F60AF" w:rsidRDefault="00C61912" w:rsidP="00C562CE">
      <w:pPr>
        <w:rPr>
          <w:color w:val="000000" w:themeColor="text1"/>
          <w:lang w:val="nl-NL"/>
        </w:rPr>
      </w:pPr>
    </w:p>
    <w:p w14:paraId="42C11735" w14:textId="07F10DFD" w:rsidR="00C61912" w:rsidRPr="008F60AF" w:rsidRDefault="00C61912" w:rsidP="00C61912">
      <w:pPr>
        <w:pStyle w:val="Heading3"/>
        <w:rPr>
          <w:lang w:val="nl-NL"/>
        </w:rPr>
      </w:pPr>
      <w:bookmarkStart w:id="22" w:name="_Toc41145373"/>
      <w:r w:rsidRPr="008F60AF">
        <w:rPr>
          <w:lang w:val="nl-NL"/>
        </w:rPr>
        <w:t>Feminisme en Frankenstein</w:t>
      </w:r>
      <w:bookmarkEnd w:id="22"/>
    </w:p>
    <w:p w14:paraId="5EF9CFDD" w14:textId="45398526" w:rsidR="009C5FE4" w:rsidRPr="008F60AF" w:rsidRDefault="00C61912" w:rsidP="00C61912">
      <w:pPr>
        <w:rPr>
          <w:color w:val="000000" w:themeColor="text1"/>
          <w:lang w:val="nl-NL"/>
        </w:rPr>
      </w:pPr>
      <w:r w:rsidRPr="008F60AF">
        <w:rPr>
          <w:color w:val="000000" w:themeColor="text1"/>
          <w:lang w:val="nl-NL"/>
        </w:rPr>
        <w:t xml:space="preserve">In Mary Shelley’s verhaal valt er wel degelijk een dikke laag aan feministische subtext te bespeuren. Het verhaal verscheen ten tijde van de eerste feministische golf </w:t>
      </w:r>
      <w:r w:rsidR="00F52C6C" w:rsidRPr="008F60AF">
        <w:rPr>
          <w:color w:val="000000" w:themeColor="text1"/>
          <w:lang w:val="nl-NL"/>
        </w:rPr>
        <w:fldChar w:fldCharType="begin"/>
      </w:r>
      <w:r w:rsidR="00AF3C3B" w:rsidRPr="008F60AF">
        <w:rPr>
          <w:color w:val="000000" w:themeColor="text1"/>
          <w:lang w:val="nl-NL"/>
        </w:rPr>
        <w:instrText xml:space="preserve"> ADDIN EN.CITE &lt;EndNote&gt;&lt;Cite&gt;&lt;Author&gt;Neill&lt;/Author&gt;&lt;Year&gt;2018&lt;/Year&gt;&lt;RecNum&gt;1361&lt;/RecNum&gt;&lt;DisplayText&gt;(Neill, 2018b)&lt;/DisplayText&gt;&lt;record&gt;&lt;rec-number&gt;1361&lt;/rec-number&gt;&lt;foreign-keys&gt;&lt;key app="EN" db-id="tvw0xfa5br0zx0ez0v15dsexazwaa9zrwavw" timestamp="1589448350"&gt;1361&lt;/key&gt;&lt;/foreign-keys&gt;&lt;ref-type name="Book"&gt;6&lt;/ref-type&gt;&lt;contributors&gt;&lt;authors&gt;&lt;author&gt;Neill, Natalie&lt;/author&gt;&lt;/authors&gt;&lt;/contributors&gt;&lt;titles&gt;&lt;title&gt;The Stepford Frankensteins: Feminism, Frankenstein, and The Stepford Wives&lt;/title&gt;&lt;alt-title&gt;Journal of American Culture&lt;/alt-title&gt;&lt;/titles&gt;&lt;pages&gt;257&lt;/pages&gt;&lt;volume&gt;41&lt;/volume&gt;&lt;section&gt;65&lt;/section&gt;&lt;keywords&gt;&lt;keyword&gt;FEMINISM in literature&lt;/keyword&gt;&lt;keyword&gt;WIVES in literature&lt;/keyword&gt;&lt;keyword&gt;SHELLEY, Mary Wollstonecraft, 1797-1851&lt;/keyword&gt;&lt;keyword&gt;LEVIN, Ira, 1929-2007&lt;/keyword&gt;&lt;keyword&gt;FRANKENSTEIN: Or, the Modern Prometheus (Book : Shelley)&lt;/keyword&gt;&lt;keyword&gt;STEPFORD Wives, The (Book)&lt;/keyword&gt;&lt;/keywords&gt;&lt;dates&gt;&lt;year&gt;2018&lt;/year&gt;&lt;/dates&gt;&lt;isbn&gt;15427331&lt;/isbn&gt;&lt;urls&gt;&lt;related-urls&gt;&lt;url&gt;https://vpn.uantwerpen.be?url=https%3a%2f%2fsearch.ebscohost.com%2flogin.aspx%3fdirect%3dtrue%26AuthType%3dip%2curl%2cuid%26db%3dedb%26AN%3d131574055%26lang%3dnl%26site%3deds-live&lt;/url&gt;&lt;/related-urls&gt;&lt;/urls&gt;&lt;remote-database-name&gt;Complementary Index&lt;/remote-database-name&gt;&lt;remote-database-provider&gt;EBSCOhost&lt;/remote-database-provider&gt;&lt;/record&gt;&lt;/Cite&gt;&lt;/EndNote&gt;</w:instrText>
      </w:r>
      <w:r w:rsidR="00F52C6C" w:rsidRPr="008F60AF">
        <w:rPr>
          <w:color w:val="000000" w:themeColor="text1"/>
          <w:lang w:val="nl-NL"/>
        </w:rPr>
        <w:fldChar w:fldCharType="separate"/>
      </w:r>
      <w:r w:rsidR="00AF3C3B" w:rsidRPr="008F60AF">
        <w:rPr>
          <w:noProof/>
          <w:color w:val="000000" w:themeColor="text1"/>
          <w:lang w:val="nl-NL"/>
        </w:rPr>
        <w:t>(Neill, 2018b)</w:t>
      </w:r>
      <w:r w:rsidR="00F52C6C" w:rsidRPr="008F60AF">
        <w:rPr>
          <w:color w:val="000000" w:themeColor="text1"/>
          <w:lang w:val="nl-NL"/>
        </w:rPr>
        <w:fldChar w:fldCharType="end"/>
      </w:r>
      <w:r w:rsidR="009C5FE4" w:rsidRPr="008F60AF">
        <w:rPr>
          <w:color w:val="000000" w:themeColor="text1"/>
          <w:lang w:val="nl-NL"/>
        </w:rPr>
        <w:t xml:space="preserve">. </w:t>
      </w:r>
      <w:r w:rsidR="00CC0110" w:rsidRPr="008F60AF">
        <w:rPr>
          <w:color w:val="000000" w:themeColor="text1"/>
          <w:lang w:val="nl-NL"/>
        </w:rPr>
        <w:t>D</w:t>
      </w:r>
      <w:r w:rsidR="009C5FE4" w:rsidRPr="008F60AF">
        <w:rPr>
          <w:color w:val="000000" w:themeColor="text1"/>
          <w:lang w:val="nl-NL"/>
        </w:rPr>
        <w:t xml:space="preserve">at feministisch gedachtengoed vindt zijn reflectie in de tekst. </w:t>
      </w:r>
      <w:r w:rsidR="00CC0110" w:rsidRPr="008F60AF">
        <w:rPr>
          <w:color w:val="000000" w:themeColor="text1"/>
          <w:lang w:val="nl-NL"/>
        </w:rPr>
        <w:t>D</w:t>
      </w:r>
      <w:r w:rsidR="009C5FE4" w:rsidRPr="008F60AF">
        <w:rPr>
          <w:color w:val="000000" w:themeColor="text1"/>
          <w:lang w:val="nl-NL"/>
        </w:rPr>
        <w:t>e tijd waarin Shelley haar boek schreef</w:t>
      </w:r>
      <w:r w:rsidR="00CC0110" w:rsidRPr="008F60AF">
        <w:rPr>
          <w:color w:val="000000" w:themeColor="text1"/>
          <w:lang w:val="nl-NL"/>
        </w:rPr>
        <w:t xml:space="preserve"> heeft dus duidelijk</w:t>
      </w:r>
      <w:r w:rsidR="009A3DE9" w:rsidRPr="008F60AF">
        <w:rPr>
          <w:color w:val="000000" w:themeColor="text1"/>
          <w:lang w:val="nl-NL"/>
        </w:rPr>
        <w:t xml:space="preserve"> </w:t>
      </w:r>
      <w:r w:rsidR="009C5FE4" w:rsidRPr="008F60AF">
        <w:rPr>
          <w:color w:val="000000" w:themeColor="text1"/>
          <w:lang w:val="nl-NL"/>
        </w:rPr>
        <w:t>zijn stempel achtergelaten op het uiteindelijke werk.</w:t>
      </w:r>
    </w:p>
    <w:p w14:paraId="20292E89" w14:textId="1A9FE689" w:rsidR="004052ED" w:rsidRPr="008F60AF" w:rsidRDefault="009C5FE4" w:rsidP="00C61912">
      <w:pPr>
        <w:rPr>
          <w:color w:val="000000" w:themeColor="text1"/>
          <w:lang w:val="nl-NL"/>
        </w:rPr>
      </w:pPr>
      <w:r w:rsidRPr="008F60AF">
        <w:rPr>
          <w:color w:val="000000" w:themeColor="text1"/>
          <w:lang w:val="nl-NL"/>
        </w:rPr>
        <w:tab/>
        <w:t>Het feminisme was geen ver-van-mijn-</w:t>
      </w:r>
      <w:r w:rsidR="004F3B8C" w:rsidRPr="008F60AF">
        <w:rPr>
          <w:color w:val="000000" w:themeColor="text1"/>
          <w:lang w:val="nl-NL"/>
        </w:rPr>
        <w:t>bed show</w:t>
      </w:r>
      <w:r w:rsidRPr="008F60AF">
        <w:rPr>
          <w:color w:val="000000" w:themeColor="text1"/>
          <w:lang w:val="nl-NL"/>
        </w:rPr>
        <w:t xml:space="preserve"> voor Mary Shelley</w:t>
      </w:r>
      <w:r w:rsidR="009A3DE9" w:rsidRPr="008F60AF">
        <w:rPr>
          <w:color w:val="000000" w:themeColor="text1"/>
          <w:lang w:val="nl-NL"/>
        </w:rPr>
        <w:t>. H</w:t>
      </w:r>
      <w:r w:rsidRPr="008F60AF">
        <w:rPr>
          <w:color w:val="000000" w:themeColor="text1"/>
          <w:lang w:val="nl-NL"/>
        </w:rPr>
        <w:t>aar moeder Mary Wollstonecraft</w:t>
      </w:r>
      <w:r w:rsidR="009A3DE9" w:rsidRPr="008F60AF">
        <w:rPr>
          <w:color w:val="000000" w:themeColor="text1"/>
          <w:lang w:val="nl-NL"/>
        </w:rPr>
        <w:t xml:space="preserve"> </w:t>
      </w:r>
      <w:r w:rsidRPr="008F60AF">
        <w:rPr>
          <w:color w:val="000000" w:themeColor="text1"/>
          <w:lang w:val="nl-NL"/>
        </w:rPr>
        <w:t xml:space="preserve">was een voorvechter voor de vrouwenrechten. Haar tekst </w:t>
      </w:r>
      <w:r w:rsidRPr="008F60AF">
        <w:rPr>
          <w:i/>
          <w:color w:val="000000" w:themeColor="text1"/>
          <w:lang w:val="nl-NL"/>
        </w:rPr>
        <w:t xml:space="preserve">A Vindication of the Rights of Woman </w:t>
      </w:r>
      <w:r w:rsidRPr="008F60AF">
        <w:rPr>
          <w:color w:val="000000" w:themeColor="text1"/>
          <w:lang w:val="nl-NL"/>
        </w:rPr>
        <w:t>werd gezien als een katalysator voor het Brits debat omtrent de rol van de vrouw in de samenleving. Ook vormde het de basis voor het modern feministisch gedachtengoed</w:t>
      </w:r>
      <w:r w:rsidR="00C66B25" w:rsidRPr="008F60AF">
        <w:rPr>
          <w:color w:val="000000" w:themeColor="text1"/>
          <w:lang w:val="nl-NL"/>
        </w:rPr>
        <w:t xml:space="preserve"> </w:t>
      </w:r>
      <w:r w:rsidR="00C66B25" w:rsidRPr="008F60AF">
        <w:rPr>
          <w:color w:val="000000" w:themeColor="text1"/>
          <w:lang w:val="nl-NL"/>
        </w:rPr>
        <w:fldChar w:fldCharType="begin"/>
      </w:r>
      <w:r w:rsidR="004C4868" w:rsidRPr="008F60AF">
        <w:rPr>
          <w:color w:val="000000" w:themeColor="text1"/>
          <w:lang w:val="nl-NL"/>
        </w:rPr>
        <w:instrText xml:space="preserve"> ADDIN EN.CITE &lt;EndNote&gt;&lt;Cite&gt;&lt;Author&gt;Wollstonecraft&lt;/Author&gt;&lt;Year&gt;2014&lt;/Year&gt;&lt;RecNum&gt;1363&lt;/RecNum&gt;&lt;DisplayText&gt;(Wollstonecraft, Abbey, &amp;amp; Botting, 2014)&lt;/DisplayText&gt;&lt;record&gt;&lt;rec-number&gt;1363&lt;/rec-number&gt;&lt;foreign-keys&gt;&lt;key app="EN" db-id="tvw0xfa5br0zx0ez0v15dsexazwaa9zrwavw" timestamp="1589448350"&gt;1363&lt;/key&gt;&lt;/foreign-keys&gt;&lt;ref-type name="Book"&gt;6&lt;/ref-type&gt;&lt;contributors&gt;&lt;authors&gt;&lt;author&gt;Wollstonecraft, Mary&lt;/author&gt;&lt;author&gt;Abbey, Ruth&lt;/author&gt;&lt;author&gt;Botting, Eileen Hunt&lt;/author&gt;&lt;/authors&gt;&lt;/contributors&gt;&lt;titles&gt;&lt;title&gt;A Vindication of the Rights of Woman&lt;/title&gt;&lt;secondary-title&gt;Rethinking the Western Tradition&lt;/secondary-title&gt;&lt;/titles&gt;&lt;keywords&gt;&lt;keyword&gt;Feminism--Early works to 1800&lt;/keyword&gt;&lt;keyword&gt;Women--Education--Great Britain--Early works to 1800&lt;/keyword&gt;&lt;keyword&gt;Women&amp;apos;s rights--Great Britain--Early works to 1800&lt;/keyword&gt;&lt;keyword&gt;SOCIAL SCIENCE / Discrimination&lt;/keyword&gt;&lt;keyword&gt;SOCIAL SCIENCE / Minority Studies&lt;/keyword&gt;&lt;/keywords&gt;&lt;dates&gt;&lt;year&gt;2014&lt;/year&gt;&lt;/dates&gt;&lt;pub-location&gt;New Haven [Connecticut]&lt;/pub-location&gt;&lt;publisher&gt;Yale University Press&lt;/publisher&gt;&lt;isbn&gt;9780300207040&lt;/isbn&gt;&lt;work-type&gt;Book&lt;/work-type&gt;&lt;urls&gt;&lt;related-urls&gt;&lt;url&gt;https://vpn.uantwerpen.be?url=https%3a%2f%2fsearch.ebscohost.com%2flogin.aspx%3fdirect%3dtrue%26AuthType%3dip%2curl%2cuid%26db%3dnlebk%26AN%3d818466%26lang%3dnl%26site%3deds-live&lt;/url&gt;&lt;/related-urls&gt;&lt;/urls&gt;&lt;remote-database-name&gt;eBook Collection (EBSCOhost)&lt;/remote-database-name&gt;&lt;remote-database-provider&gt;EBSCOhost&lt;/remote-database-provider&gt;&lt;language&gt;English&lt;/language&gt;&lt;/record&gt;&lt;/Cite&gt;&lt;/EndNote&gt;</w:instrText>
      </w:r>
      <w:r w:rsidR="00C66B25" w:rsidRPr="008F60AF">
        <w:rPr>
          <w:color w:val="000000" w:themeColor="text1"/>
          <w:lang w:val="nl-NL"/>
        </w:rPr>
        <w:fldChar w:fldCharType="separate"/>
      </w:r>
      <w:r w:rsidR="00C66B25" w:rsidRPr="008F60AF">
        <w:rPr>
          <w:noProof/>
          <w:color w:val="000000" w:themeColor="text1"/>
          <w:lang w:val="nl-NL"/>
        </w:rPr>
        <w:t>(Wollstonecraft, Abbey, &amp; Botting, 2014)</w:t>
      </w:r>
      <w:r w:rsidR="00C66B25" w:rsidRPr="008F60AF">
        <w:rPr>
          <w:color w:val="000000" w:themeColor="text1"/>
          <w:lang w:val="nl-NL"/>
        </w:rPr>
        <w:fldChar w:fldCharType="end"/>
      </w:r>
      <w:r w:rsidRPr="008F60AF">
        <w:rPr>
          <w:color w:val="000000" w:themeColor="text1"/>
          <w:lang w:val="nl-NL"/>
        </w:rPr>
        <w:t>. In het werk van haar dochter las ze een sociale commentaar. Het verhaal behandelt thema’s als isolatie en exclusie van de maatschappij, wat exact was wat de vrouw in die tijd evengoed meemaakte. Zij werd als het ware uit het publieke leven verwijderd</w:t>
      </w:r>
      <w:r w:rsidR="00E23E92" w:rsidRPr="008F60AF">
        <w:rPr>
          <w:color w:val="000000" w:themeColor="text1"/>
          <w:lang w:val="nl-NL"/>
        </w:rPr>
        <w:t xml:space="preserve"> </w:t>
      </w:r>
      <w:r w:rsidR="00E23E92" w:rsidRPr="008F60AF">
        <w:rPr>
          <w:color w:val="000000" w:themeColor="text1"/>
          <w:lang w:val="nl-NL"/>
        </w:rPr>
        <w:fldChar w:fldCharType="begin"/>
      </w:r>
      <w:r w:rsidR="00AF3C3B" w:rsidRPr="008F60AF">
        <w:rPr>
          <w:color w:val="000000" w:themeColor="text1"/>
          <w:lang w:val="nl-NL"/>
        </w:rPr>
        <w:instrText xml:space="preserve"> ADDIN EN.CITE &lt;EndNote&gt;&lt;Cite&gt;&lt;Author&gt;Neill&lt;/Author&gt;&lt;Year&gt;2018&lt;/Year&gt;&lt;RecNum&gt;1361&lt;/RecNum&gt;&lt;Pages&gt;261&lt;/Pages&gt;&lt;DisplayText&gt;(Neill, 2018b, p. 261)&lt;/DisplayText&gt;&lt;record&gt;&lt;rec-number&gt;1361&lt;/rec-number&gt;&lt;foreign-keys&gt;&lt;key app="EN" db-id="tvw0xfa5br0zx0ez0v15dsexazwaa9zrwavw" timestamp="1589448350"&gt;1361&lt;/key&gt;&lt;/foreign-keys&gt;&lt;ref-type name="Book"&gt;6&lt;/ref-type&gt;&lt;contributors&gt;&lt;authors&gt;&lt;author&gt;Neill, Natalie&lt;/author&gt;&lt;/authors&gt;&lt;/contributors&gt;&lt;titles&gt;&lt;title&gt;The Stepford Frankensteins: Feminism, Frankenstein, and The Stepford Wives&lt;/title&gt;&lt;alt-title&gt;Journal of American Culture&lt;/alt-title&gt;&lt;/titles&gt;&lt;pages&gt;257&lt;/pages&gt;&lt;volume&gt;41&lt;/volume&gt;&lt;section&gt;65&lt;/section&gt;&lt;keywords&gt;&lt;keyword&gt;FEMINISM in literature&lt;/keyword&gt;&lt;keyword&gt;WIVES in literature&lt;/keyword&gt;&lt;keyword&gt;SHELLEY, Mary Wollstonecraft, 1797-1851&lt;/keyword&gt;&lt;keyword&gt;LEVIN, Ira, 1929-2007&lt;/keyword&gt;&lt;keyword&gt;FRANKENSTEIN: Or, the Modern Prometheus (Book : Shelley)&lt;/keyword&gt;&lt;keyword&gt;STEPFORD Wives, The (Book)&lt;/keyword&gt;&lt;/keywords&gt;&lt;dates&gt;&lt;year&gt;2018&lt;/year&gt;&lt;/dates&gt;&lt;isbn&gt;15427331&lt;/isbn&gt;&lt;urls&gt;&lt;related-urls&gt;&lt;url&gt;https://vpn.uantwerpen.be?url=https%3a%2f%2fsearch.ebscohost.com%2flogin.aspx%3fdirect%3dtrue%26AuthType%3dip%2curl%2cuid%26db%3dedb%26AN%3d131574055%26lang%3dnl%26site%3deds-live&lt;/url&gt;&lt;/related-urls&gt;&lt;/urls&gt;&lt;remote-database-name&gt;Complementary Index&lt;/remote-database-name&gt;&lt;remote-database-provider&gt;EBSCOhost&lt;/remote-database-provider&gt;&lt;/record&gt;&lt;/Cite&gt;&lt;/EndNote&gt;</w:instrText>
      </w:r>
      <w:r w:rsidR="00E23E92" w:rsidRPr="008F60AF">
        <w:rPr>
          <w:color w:val="000000" w:themeColor="text1"/>
          <w:lang w:val="nl-NL"/>
        </w:rPr>
        <w:fldChar w:fldCharType="separate"/>
      </w:r>
      <w:r w:rsidR="00AF3C3B" w:rsidRPr="008F60AF">
        <w:rPr>
          <w:noProof/>
          <w:color w:val="000000" w:themeColor="text1"/>
          <w:lang w:val="nl-NL"/>
        </w:rPr>
        <w:t>(Neill, 2018b, p. 261)</w:t>
      </w:r>
      <w:r w:rsidR="00E23E92" w:rsidRPr="008F60AF">
        <w:rPr>
          <w:color w:val="000000" w:themeColor="text1"/>
          <w:lang w:val="nl-NL"/>
        </w:rPr>
        <w:fldChar w:fldCharType="end"/>
      </w:r>
      <w:r w:rsidRPr="008F60AF">
        <w:rPr>
          <w:color w:val="000000" w:themeColor="text1"/>
          <w:lang w:val="nl-NL"/>
        </w:rPr>
        <w:t xml:space="preserve">. </w:t>
      </w:r>
    </w:p>
    <w:p w14:paraId="692EA4E4" w14:textId="05A9697A" w:rsidR="004052ED" w:rsidRPr="008F60AF" w:rsidRDefault="004052ED" w:rsidP="00C61912">
      <w:pPr>
        <w:rPr>
          <w:color w:val="000000" w:themeColor="text1"/>
          <w:lang w:val="nl-NL"/>
        </w:rPr>
      </w:pPr>
      <w:r w:rsidRPr="008F60AF">
        <w:rPr>
          <w:color w:val="000000" w:themeColor="text1"/>
          <w:lang w:val="nl-NL"/>
        </w:rPr>
        <w:tab/>
        <w:t xml:space="preserve">Het thema van verwijdering uit het publieke leven wordt duidelijk in </w:t>
      </w:r>
      <w:r w:rsidRPr="008F60AF">
        <w:rPr>
          <w:i/>
          <w:color w:val="000000" w:themeColor="text1"/>
          <w:lang w:val="nl-NL"/>
        </w:rPr>
        <w:t xml:space="preserve">Frankenstein </w:t>
      </w:r>
      <w:r w:rsidRPr="008F60AF">
        <w:rPr>
          <w:color w:val="000000" w:themeColor="text1"/>
          <w:lang w:val="nl-NL"/>
        </w:rPr>
        <w:t>door een onevenwicht van de geslachten. Er vindt een duidelijke splitsing op tussen hoe de man en hoe de vrouw aanwezig is in het verhaal</w:t>
      </w:r>
      <w:r w:rsidR="001F0D12" w:rsidRPr="008F60AF">
        <w:rPr>
          <w:color w:val="000000" w:themeColor="text1"/>
          <w:lang w:val="nl-NL"/>
        </w:rPr>
        <w:t xml:space="preserve"> </w:t>
      </w:r>
      <w:r w:rsidR="001F0D12" w:rsidRPr="008F60AF">
        <w:rPr>
          <w:color w:val="000000" w:themeColor="text1"/>
          <w:lang w:val="nl-NL"/>
        </w:rPr>
        <w:fldChar w:fldCharType="begin"/>
      </w:r>
      <w:r w:rsidR="00625324" w:rsidRPr="008F60AF">
        <w:rPr>
          <w:color w:val="000000" w:themeColor="text1"/>
          <w:lang w:val="nl-NL"/>
        </w:rPr>
        <w:instrText xml:space="preserve"> ADDIN EN.CITE &lt;EndNote&gt;&lt;Cite&gt;&lt;Author&gt;Levine&lt;/Author&gt;&lt;Year&gt;1979&lt;/Year&gt;&lt;RecNum&gt;1366&lt;/RecNum&gt;&lt;Pages&gt;11-16&lt;/Pages&gt;&lt;DisplayText&gt;(Levine &amp;amp; Knoepflmacher, 1979, pp. 11-16)&lt;/DisplayText&gt;&lt;record&gt;&lt;rec-number&gt;1366&lt;/rec-number&gt;&lt;foreign-keys&gt;&lt;key app="EN" db-id="tvw0xfa5br0zx0ez0v15dsexazwaa9zrwavw" timestamp="1589448350"&gt;1366&lt;/key&gt;&lt;/foreign-keys&gt;&lt;ref-type name="Book"&gt;6&lt;/ref-type&gt;&lt;contributors&gt;&lt;authors&gt;&lt;author&gt;Levine, George&lt;/author&gt;&lt;author&gt;Knoepflmacher, U. C.&lt;/author&gt;&lt;/authors&gt;&lt;/contributors&gt;&lt;titles&gt;&lt;title&gt;The Endurance of Frankenstein : essays on Mary Shelley&amp;apos;s novel&lt;/title&gt;&lt;/titles&gt;&lt;dates&gt;&lt;year&gt;1979&lt;/year&gt;&lt;/dates&gt;&lt;pub-location&gt;Berkeley&lt;/pub-location&gt;&lt;publisher&gt;University of California Press&lt;/publisher&gt;&lt;isbn&gt;0520036123 9780520036123 0520046404 9780520046405&lt;/isbn&gt;&lt;urls&gt;&lt;/urls&gt;&lt;remote-database-name&gt;/z-wcorg/&lt;/remote-database-name&gt;&lt;remote-database-provider&gt;http://worldcat.org&lt;/remote-database-provider&gt;&lt;language&gt;English&lt;/language&gt;&lt;/record&gt;&lt;/Cite&gt;&lt;/EndNote&gt;</w:instrText>
      </w:r>
      <w:r w:rsidR="001F0D12" w:rsidRPr="008F60AF">
        <w:rPr>
          <w:color w:val="000000" w:themeColor="text1"/>
          <w:lang w:val="nl-NL"/>
        </w:rPr>
        <w:fldChar w:fldCharType="separate"/>
      </w:r>
      <w:r w:rsidR="00625324" w:rsidRPr="008F60AF">
        <w:rPr>
          <w:noProof/>
          <w:color w:val="000000" w:themeColor="text1"/>
          <w:lang w:val="nl-NL"/>
        </w:rPr>
        <w:t>(Levine &amp; Knoepflmacher, 1979, pp. 11-16)</w:t>
      </w:r>
      <w:r w:rsidR="001F0D12" w:rsidRPr="008F60AF">
        <w:rPr>
          <w:color w:val="000000" w:themeColor="text1"/>
          <w:lang w:val="nl-NL"/>
        </w:rPr>
        <w:fldChar w:fldCharType="end"/>
      </w:r>
      <w:r w:rsidRPr="008F60AF">
        <w:rPr>
          <w:color w:val="000000" w:themeColor="text1"/>
          <w:lang w:val="nl-NL"/>
        </w:rPr>
        <w:t>. Het zijn de mannelijke personages die een publieke rol innemen. Zij zijn ontdekkers, reizigers, wetenschappers of studenten. Daartegenover staat de vrouw waarvan de rol in het verhaal beperkt is tot de private ruimte. Zij vertonen geen drang om buiten deze private sfeer te breken.</w:t>
      </w:r>
    </w:p>
    <w:p w14:paraId="67EFE023" w14:textId="40DFE749" w:rsidR="004F3B8C" w:rsidRPr="008F60AF" w:rsidRDefault="004052ED" w:rsidP="00C61912">
      <w:pPr>
        <w:rPr>
          <w:color w:val="000000" w:themeColor="text1"/>
          <w:lang w:val="nl-NL"/>
        </w:rPr>
      </w:pPr>
      <w:r w:rsidRPr="008F60AF">
        <w:rPr>
          <w:color w:val="000000" w:themeColor="text1"/>
          <w:lang w:val="nl-NL"/>
        </w:rPr>
        <w:lastRenderedPageBreak/>
        <w:tab/>
        <w:t>De aanwezigheid van de vrouw is zeer</w:t>
      </w:r>
      <w:r w:rsidR="007161E4" w:rsidRPr="008F60AF">
        <w:rPr>
          <w:color w:val="000000" w:themeColor="text1"/>
          <w:lang w:val="nl-NL"/>
        </w:rPr>
        <w:t xml:space="preserve"> </w:t>
      </w:r>
      <w:r w:rsidRPr="008F60AF">
        <w:rPr>
          <w:color w:val="000000" w:themeColor="text1"/>
          <w:lang w:val="nl-NL"/>
        </w:rPr>
        <w:t xml:space="preserve">conventioneel, gepaard met een conventioneel taalgebruik van de auteur om de vrouwen te omschrijven. Een feministische lezing van deze klassieke houding is dat het </w:t>
      </w:r>
      <w:r w:rsidR="00767AE6" w:rsidRPr="008F60AF">
        <w:rPr>
          <w:color w:val="000000" w:themeColor="text1"/>
          <w:lang w:val="nl-NL"/>
        </w:rPr>
        <w:t xml:space="preserve">mogelijks </w:t>
      </w:r>
      <w:r w:rsidRPr="008F60AF">
        <w:rPr>
          <w:color w:val="000000" w:themeColor="text1"/>
          <w:lang w:val="nl-NL"/>
        </w:rPr>
        <w:t xml:space="preserve">een commentaar is op de traditionele wijze waarop vrouwen in het verleden gedefinieerd werden </w:t>
      </w:r>
      <w:r w:rsidR="00804B94" w:rsidRPr="008F60AF">
        <w:rPr>
          <w:color w:val="000000" w:themeColor="text1"/>
          <w:lang w:val="nl-NL"/>
        </w:rPr>
        <w:fldChar w:fldCharType="begin"/>
      </w:r>
      <w:r w:rsidR="004C4868" w:rsidRPr="008F60AF">
        <w:rPr>
          <w:color w:val="000000" w:themeColor="text1"/>
          <w:lang w:val="nl-NL"/>
        </w:rPr>
        <w:instrText xml:space="preserve"> ADDIN EN.CITE &lt;EndNote&gt;&lt;Cite&gt;&lt;Author&gt;Shelley&lt;/Author&gt;&lt;Year&gt;2012&lt;/Year&gt;&lt;RecNum&gt;1364&lt;/RecNum&gt;&lt;DisplayText&gt;(M. W. Shelley et al., 2012)&lt;/DisplayText&gt;&lt;record&gt;&lt;rec-number&gt;1364&lt;/rec-number&gt;&lt;foreign-keys&gt;&lt;key app="EN" db-id="tvw0xfa5br0zx0ez0v15dsexazwaa9zrwavw" timestamp="1589448350"&gt;1364&lt;/key&gt;&lt;/foreign-keys&gt;&lt;ref-type name="Book"&gt;6&lt;/ref-type&gt;&lt;contributors&gt;&lt;authors&gt;&lt;author&gt;Shelley, Mary Wollstonecraft&lt;/author&gt;&lt;author&gt;Scherf, Kathleen Dorothy&lt;/author&gt;&lt;author&gt;Macdonald, David Lorne&lt;/author&gt;&lt;/authors&gt;&lt;/contributors&gt;&lt;titles&gt;&lt;title&gt;Frankenstein, or, The modern Prometheus&lt;/title&gt;&lt;/titles&gt;&lt;section&gt;98&lt;/section&gt;&lt;dates&gt;&lt;year&gt;2012&lt;/year&gt;&lt;/dates&gt;&lt;pub-location&gt;Peterborough, Ont.; Buffalo, NY&lt;/pub-location&gt;&lt;publisher&gt;Broadview Press&lt;/publisher&gt;&lt;isbn&gt;9781554811038 1554811031&lt;/isbn&gt;&lt;urls&gt;&lt;/urls&gt;&lt;remote-database-name&gt;/z-wcorg/&lt;/remote-database-name&gt;&lt;remote-database-provider&gt;http://worldcat.org&lt;/remote-database-provider&gt;&lt;language&gt;English&lt;/language&gt;&lt;/record&gt;&lt;/Cite&gt;&lt;/EndNote&gt;</w:instrText>
      </w:r>
      <w:r w:rsidR="00804B94" w:rsidRPr="008F60AF">
        <w:rPr>
          <w:color w:val="000000" w:themeColor="text1"/>
          <w:lang w:val="nl-NL"/>
        </w:rPr>
        <w:fldChar w:fldCharType="separate"/>
      </w:r>
      <w:r w:rsidR="00A8516F" w:rsidRPr="008F60AF">
        <w:rPr>
          <w:noProof/>
          <w:color w:val="000000" w:themeColor="text1"/>
          <w:lang w:val="nl-NL"/>
        </w:rPr>
        <w:t>(M. W. Shelley et al., 2012)</w:t>
      </w:r>
      <w:r w:rsidR="00804B94" w:rsidRPr="008F60AF">
        <w:rPr>
          <w:color w:val="000000" w:themeColor="text1"/>
          <w:lang w:val="nl-NL"/>
        </w:rPr>
        <w:fldChar w:fldCharType="end"/>
      </w:r>
      <w:r w:rsidR="00804B94" w:rsidRPr="008F60AF">
        <w:rPr>
          <w:color w:val="000000" w:themeColor="text1"/>
          <w:lang w:val="nl-NL"/>
        </w:rPr>
        <w:t>.</w:t>
      </w:r>
      <w:r w:rsidR="007161E4" w:rsidRPr="008F60AF">
        <w:rPr>
          <w:color w:val="000000" w:themeColor="text1"/>
          <w:lang w:val="nl-NL"/>
        </w:rPr>
        <w:t xml:space="preserve"> De </w:t>
      </w:r>
      <w:r w:rsidR="006A7968" w:rsidRPr="008F60AF">
        <w:rPr>
          <w:color w:val="000000" w:themeColor="text1"/>
          <w:lang w:val="nl-NL"/>
        </w:rPr>
        <w:t>aan</w:t>
      </w:r>
      <w:r w:rsidR="007161E4" w:rsidRPr="008F60AF">
        <w:rPr>
          <w:color w:val="000000" w:themeColor="text1"/>
          <w:lang w:val="nl-NL"/>
        </w:rPr>
        <w:t xml:space="preserve">wezigheid </w:t>
      </w:r>
      <w:r w:rsidR="006A7968" w:rsidRPr="008F60AF">
        <w:rPr>
          <w:color w:val="000000" w:themeColor="text1"/>
          <w:lang w:val="nl-NL"/>
        </w:rPr>
        <w:t xml:space="preserve">van de vrouw </w:t>
      </w:r>
      <w:r w:rsidR="007161E4" w:rsidRPr="008F60AF">
        <w:rPr>
          <w:color w:val="000000" w:themeColor="text1"/>
          <w:lang w:val="nl-NL"/>
        </w:rPr>
        <w:t>blijft erg oppervlakkig. Ze fungeren louter als achtergrond terwijl hun mannelijke collega’s de narratief drijven</w:t>
      </w:r>
      <w:r w:rsidR="00CD2547" w:rsidRPr="008F60AF">
        <w:rPr>
          <w:color w:val="000000" w:themeColor="text1"/>
          <w:lang w:val="nl-NL"/>
        </w:rPr>
        <w:t xml:space="preserve"> en ook vanuit hun mannelijk standpunt het verhaal vertellen</w:t>
      </w:r>
      <w:r w:rsidR="007161E4" w:rsidRPr="008F60AF">
        <w:rPr>
          <w:color w:val="000000" w:themeColor="text1"/>
          <w:lang w:val="nl-NL"/>
        </w:rPr>
        <w:t xml:space="preserve">. De vrouw is telkens de dupe en onderdanig opgesteld ten opzichte van de man </w:t>
      </w:r>
      <w:r w:rsidR="007161E4" w:rsidRPr="008F60AF">
        <w:rPr>
          <w:color w:val="000000" w:themeColor="text1"/>
          <w:lang w:val="nl-NL"/>
        </w:rPr>
        <w:fldChar w:fldCharType="begin"/>
      </w:r>
      <w:r w:rsidR="00625324" w:rsidRPr="008F60AF">
        <w:rPr>
          <w:color w:val="000000" w:themeColor="text1"/>
          <w:lang w:val="nl-NL"/>
        </w:rPr>
        <w:instrText xml:space="preserve"> ADDIN EN.CITE &lt;EndNote&gt;&lt;Cite&gt;&lt;Author&gt;Jacobus&lt;/Author&gt;&lt;Year&gt;1982&lt;/Year&gt;&lt;RecNum&gt;1360&lt;/RecNum&gt;&lt;Pages&gt;117-141&lt;/Pages&gt;&lt;DisplayText&gt;(Jacobus, 1982, pp. 117-141)&lt;/DisplayText&gt;&lt;record&gt;&lt;rec-number&gt;1360&lt;/rec-number&gt;&lt;foreign-keys&gt;&lt;key app="EN" db-id="tvw0xfa5br0zx0ez0v15dsexazwaa9zrwavw" timestamp="1589448350"&gt;1360&lt;/key&gt;&lt;/foreign-keys&gt;&lt;ref-type name="Journal Article"&gt;17&lt;/ref-type&gt;&lt;contributors&gt;&lt;authors&gt;&lt;author&gt;Jacobus, Mary&lt;/author&gt;&lt;/authors&gt;&lt;/contributors&gt;&lt;titles&gt;&lt;title&gt;Is There a Woman in This Text?&lt;/title&gt;&lt;secondary-title&gt;New Literary History: A Journal of Theory and Interpretation&lt;/secondary-title&gt;&lt;/titles&gt;&lt;periodical&gt;&lt;full-title&gt;New Literary History: A Journal of Theory and Interpretation&lt;/full-title&gt;&lt;/periodical&gt;&lt;pages&gt;117-141&lt;/pages&gt;&lt;volume&gt;14&lt;/volume&gt;&lt;number&gt;1&lt;/number&gt;&lt;keywords&gt;&lt;keyword&gt;1800-1899&lt;/keyword&gt;&lt;keyword&gt;novel&lt;/keyword&gt;&lt;keyword&gt;women&lt;/keyword&gt;&lt;keyword&gt;feminist literary theory and criticism&lt;/keyword&gt;&lt;keyword&gt;English literature&lt;/keyword&gt;&lt;keyword&gt;&amp;apos;Der Wahn und die Träume in W. Jensens &amp;apos;Gradiva&amp;apos; &amp;apos;&lt;/keyword&gt;&lt;keyword&gt;&amp;apos;Delusions and Dreams in Jensen&amp;apos;s&lt;/keyword&gt;&lt;keyword&gt;&amp;apos;&lt;/keyword&gt;&lt;/keywords&gt;&lt;dates&gt;&lt;year&gt;1982&lt;/year&gt;&lt;/dates&gt;&lt;publisher&gt;Johns Hopkins University Press&lt;/publisher&gt;&lt;isbn&gt;0028-6087&amp;#xD;1080-661X (electronic)&lt;/isbn&gt;&lt;urls&gt;&lt;related-urls&gt;&lt;url&gt;https://vpn.uantwerpen.be?url=https%3a%2f%2fsearch.ebscohost.com%2flogin.aspx%3fdirect%3dtrue%26AuthType%3dip%2curl%2cuid%26db%3dmzh%26AN%3d0000303608%26lang%3dnl%26site%3deds-live&lt;/url&gt;&lt;/related-urls&gt;&lt;/urls&gt;&lt;electronic-resource-num&gt;10.2307/468961&lt;/electronic-resource-num&gt;&lt;remote-database-name&gt;MLA International Bibliography&lt;/remote-database-name&gt;&lt;remote-database-provider&gt;EBSCOhost&lt;/remote-database-provider&gt;&lt;/record&gt;&lt;/Cite&gt;&lt;/EndNote&gt;</w:instrText>
      </w:r>
      <w:r w:rsidR="007161E4" w:rsidRPr="008F60AF">
        <w:rPr>
          <w:color w:val="000000" w:themeColor="text1"/>
          <w:lang w:val="nl-NL"/>
        </w:rPr>
        <w:fldChar w:fldCharType="separate"/>
      </w:r>
      <w:r w:rsidR="00625324" w:rsidRPr="008F60AF">
        <w:rPr>
          <w:noProof/>
          <w:color w:val="000000" w:themeColor="text1"/>
          <w:lang w:val="nl-NL"/>
        </w:rPr>
        <w:t>(Jacobus, 1982, pp. 117-141)</w:t>
      </w:r>
      <w:r w:rsidR="007161E4" w:rsidRPr="008F60AF">
        <w:rPr>
          <w:color w:val="000000" w:themeColor="text1"/>
          <w:lang w:val="nl-NL"/>
        </w:rPr>
        <w:fldChar w:fldCharType="end"/>
      </w:r>
      <w:r w:rsidR="007161E4" w:rsidRPr="008F60AF">
        <w:rPr>
          <w:color w:val="000000" w:themeColor="text1"/>
          <w:lang w:val="nl-NL"/>
        </w:rPr>
        <w:t>.</w:t>
      </w:r>
      <w:r w:rsidR="00CD2547" w:rsidRPr="008F60AF">
        <w:rPr>
          <w:color w:val="000000" w:themeColor="text1"/>
          <w:lang w:val="nl-NL"/>
        </w:rPr>
        <w:t xml:space="preserve"> Daarbovenop trekken ook vele vrouwelijke personages aan het kortste eind en betalen ze vaak de prijs met hun leven </w:t>
      </w:r>
      <w:r w:rsidR="00CD2547" w:rsidRPr="008F60AF">
        <w:rPr>
          <w:color w:val="000000" w:themeColor="text1"/>
          <w:lang w:val="nl-NL"/>
        </w:rPr>
        <w:fldChar w:fldCharType="begin"/>
      </w:r>
      <w:r w:rsidR="004C4868" w:rsidRPr="008F60AF">
        <w:rPr>
          <w:color w:val="000000" w:themeColor="text1"/>
          <w:lang w:val="nl-NL"/>
        </w:rPr>
        <w:instrText xml:space="preserve"> ADDIN EN.CITE &lt;EndNote&gt;&lt;Cite&gt;&lt;Author&gt;Kotze&lt;/Author&gt;&lt;Year&gt;2000&lt;/Year&gt;&lt;RecNum&gt;1358&lt;/RecNum&gt;&lt;DisplayText&gt;(Kotze, 2000)&lt;/DisplayText&gt;&lt;record&gt;&lt;rec-number&gt;1358&lt;/rec-number&gt;&lt;foreign-keys&gt;&lt;key app="EN" db-id="tvw0xfa5br0zx0ez0v15dsexazwaa9zrwavw" timestamp="1589448350"&gt;1358&lt;/key&gt;&lt;/foreign-keys&gt;&lt;ref-type name="Journal Article"&gt;17&lt;/ref-type&gt;&lt;contributors&gt;&lt;authors&gt;&lt;author&gt;H. Kotze&lt;/author&gt;&lt;/authors&gt;&lt;/contributors&gt;&lt;titles&gt;&lt;title&gt;Desire, gender, power, language: a psychoanalytic reading of Mary Shelley’s Frankenstein&lt;/title&gt;&lt;secondary-title&gt;Literator&lt;/secondary-title&gt;&lt;/titles&gt;&lt;periodical&gt;&lt;full-title&gt;Literator&lt;/full-title&gt;&lt;/periodical&gt;&lt;pages&gt;53-68&lt;/pages&gt;&lt;volume&gt;21&lt;/volume&gt;&lt;number&gt;1&lt;/number&gt;&lt;keywords&gt;&lt;keyword&gt;Feminism&lt;/keyword&gt;&lt;keyword&gt;Frankenstein&lt;/keyword&gt;&lt;keyword&gt;Mary Shelley&lt;/keyword&gt;&lt;keyword&gt;Psychoanalytic Literary Theory&lt;/keyword&gt;&lt;keyword&gt;African languages and literature&lt;/keyword&gt;&lt;keyword&gt;PL8000-8844&lt;/keyword&gt;&lt;/keywords&gt;&lt;dates&gt;&lt;year&gt;2000&lt;/year&gt;&lt;pub-dates&gt;&lt;date&gt;04/01/&lt;/date&gt;&lt;/pub-dates&gt;&lt;/dates&gt;&lt;publisher&gt;AOSIS&lt;/publisher&gt;&lt;isbn&gt;0258-2279&amp;#xD;2219-8237&lt;/isbn&gt;&lt;accession-num&gt;edsdoj.8d54c370644bd3809613fce8e3c745&lt;/accession-num&gt;&lt;work-type&gt;article&lt;/work-type&gt;&lt;urls&gt;&lt;related-urls&gt;&lt;url&gt;https://vpn.uantwerpen.be?url=https%3a%2f%2fsearch.ebscohost.com%2flogin.aspx%3fdirect%3dtrue%26AuthType%3dip%2curl%2cuid%26db%3dedsdoj%26AN%3dedsdoj.8d54c370644bd3809613fce8e3c745%26lang%3dnl%26site%3deds-live&lt;/url&gt;&lt;/related-urls&gt;&lt;/urls&gt;&lt;electronic-resource-num&gt;10.4102/lit.v21i1.440&lt;/electronic-resource-num&gt;&lt;remote-database-name&gt;Directory of Open Access Journals&lt;/remote-database-name&gt;&lt;remote-database-provider&gt;EBSCOhost&lt;/remote-database-provider&gt;&lt;/record&gt;&lt;/Cite&gt;&lt;/EndNote&gt;</w:instrText>
      </w:r>
      <w:r w:rsidR="00CD2547" w:rsidRPr="008F60AF">
        <w:rPr>
          <w:color w:val="000000" w:themeColor="text1"/>
          <w:lang w:val="nl-NL"/>
        </w:rPr>
        <w:fldChar w:fldCharType="separate"/>
      </w:r>
      <w:r w:rsidR="00CD2547" w:rsidRPr="008F60AF">
        <w:rPr>
          <w:noProof/>
          <w:color w:val="000000" w:themeColor="text1"/>
          <w:lang w:val="nl-NL"/>
        </w:rPr>
        <w:t>(Kotze, 2000)</w:t>
      </w:r>
      <w:r w:rsidR="00CD2547" w:rsidRPr="008F60AF">
        <w:rPr>
          <w:color w:val="000000" w:themeColor="text1"/>
          <w:lang w:val="nl-NL"/>
        </w:rPr>
        <w:fldChar w:fldCharType="end"/>
      </w:r>
      <w:r w:rsidR="00CD2547" w:rsidRPr="008F60AF">
        <w:rPr>
          <w:color w:val="000000" w:themeColor="text1"/>
          <w:lang w:val="nl-NL"/>
        </w:rPr>
        <w:t xml:space="preserve">. </w:t>
      </w:r>
      <w:r w:rsidR="007161E4" w:rsidRPr="008F60AF">
        <w:rPr>
          <w:color w:val="000000" w:themeColor="text1"/>
          <w:lang w:val="nl-NL"/>
        </w:rPr>
        <w:t xml:space="preserve"> </w:t>
      </w:r>
      <w:r w:rsidR="001728D6" w:rsidRPr="008F60AF">
        <w:rPr>
          <w:color w:val="000000" w:themeColor="text1"/>
          <w:lang w:val="nl-NL"/>
        </w:rPr>
        <w:t>Ook behandel</w:t>
      </w:r>
      <w:r w:rsidR="009A3DE9" w:rsidRPr="008F60AF">
        <w:rPr>
          <w:color w:val="000000" w:themeColor="text1"/>
          <w:lang w:val="nl-NL"/>
        </w:rPr>
        <w:t>t</w:t>
      </w:r>
      <w:r w:rsidR="001728D6" w:rsidRPr="008F60AF">
        <w:rPr>
          <w:color w:val="000000" w:themeColor="text1"/>
          <w:lang w:val="nl-NL"/>
        </w:rPr>
        <w:t xml:space="preserve"> Shelley de ondermaatse educatie van vrouwen in haar boek. Het personage Elizabeth Lavenza geniet een zeer beperkte educatie in de vorm van een mager aantal lessen om te leren lezen. Zij kan gezien worden als de representatie van de vele vrouwen die in de marginale rol verkeerden in die tijd</w:t>
      </w:r>
      <w:r w:rsidR="004F3B8C" w:rsidRPr="008F60AF">
        <w:rPr>
          <w:color w:val="000000" w:themeColor="text1"/>
          <w:lang w:val="nl-NL"/>
        </w:rPr>
        <w:t xml:space="preserve"> en hoe zij in die tijd het stilzwijgen werden opgelegd. </w:t>
      </w:r>
      <w:r w:rsidR="004F3B8C" w:rsidRPr="008F60AF">
        <w:rPr>
          <w:color w:val="000000" w:themeColor="text1"/>
          <w:lang w:val="nl-NL"/>
        </w:rPr>
        <w:fldChar w:fldCharType="begin"/>
      </w:r>
      <w:r w:rsidR="004C4868" w:rsidRPr="008F60AF">
        <w:rPr>
          <w:color w:val="000000" w:themeColor="text1"/>
          <w:lang w:val="nl-NL"/>
        </w:rPr>
        <w:instrText xml:space="preserve"> ADDIN EN.CITE &lt;EndNote&gt;&lt;Cite&gt;&lt;Author&gt;Wollstonecraft&lt;/Author&gt;&lt;Year&gt;2014&lt;/Year&gt;&lt;RecNum&gt;1363&lt;/RecNum&gt;&lt;DisplayText&gt;(Wollstonecraft et al., 2014)&lt;/DisplayText&gt;&lt;record&gt;&lt;rec-number&gt;1363&lt;/rec-number&gt;&lt;foreign-keys&gt;&lt;key app="EN" db-id="tvw0xfa5br0zx0ez0v15dsexazwaa9zrwavw" timestamp="1589448350"&gt;1363&lt;/key&gt;&lt;/foreign-keys&gt;&lt;ref-type name="Book"&gt;6&lt;/ref-type&gt;&lt;contributors&gt;&lt;authors&gt;&lt;author&gt;Wollstonecraft, Mary&lt;/author&gt;&lt;author&gt;Abbey, Ruth&lt;/author&gt;&lt;author&gt;Botting, Eileen Hunt&lt;/author&gt;&lt;/authors&gt;&lt;/contributors&gt;&lt;titles&gt;&lt;title&gt;A Vindication of the Rights of Woman&lt;/title&gt;&lt;secondary-title&gt;Rethinking the Western Tradition&lt;/secondary-title&gt;&lt;/titles&gt;&lt;keywords&gt;&lt;keyword&gt;Feminism--Early works to 1800&lt;/keyword&gt;&lt;keyword&gt;Women--Education--Great Britain--Early works to 1800&lt;/keyword&gt;&lt;keyword&gt;Women&amp;apos;s rights--Great Britain--Early works to 1800&lt;/keyword&gt;&lt;keyword&gt;SOCIAL SCIENCE / Discrimination&lt;/keyword&gt;&lt;keyword&gt;SOCIAL SCIENCE / Minority Studies&lt;/keyword&gt;&lt;/keywords&gt;&lt;dates&gt;&lt;year&gt;2014&lt;/year&gt;&lt;/dates&gt;&lt;pub-location&gt;New Haven [Connecticut]&lt;/pub-location&gt;&lt;publisher&gt;Yale University Press&lt;/publisher&gt;&lt;isbn&gt;9780300207040&lt;/isbn&gt;&lt;work-type&gt;Book&lt;/work-type&gt;&lt;urls&gt;&lt;related-urls&gt;&lt;url&gt;https://vpn.uantwerpen.be?url=https%3a%2f%2fsearch.ebscohost.com%2flogin.aspx%3fdirect%3dtrue%26AuthType%3dip%2curl%2cuid%26db%3dnlebk%26AN%3d818466%26lang%3dnl%26site%3deds-live&lt;/url&gt;&lt;/related-urls&gt;&lt;/urls&gt;&lt;remote-database-name&gt;eBook Collection (EBSCOhost)&lt;/remote-database-name&gt;&lt;remote-database-provider&gt;EBSCOhost&lt;/remote-database-provider&gt;&lt;language&gt;English&lt;/language&gt;&lt;/record&gt;&lt;/Cite&gt;&lt;/EndNote&gt;</w:instrText>
      </w:r>
      <w:r w:rsidR="004F3B8C" w:rsidRPr="008F60AF">
        <w:rPr>
          <w:color w:val="000000" w:themeColor="text1"/>
          <w:lang w:val="nl-NL"/>
        </w:rPr>
        <w:fldChar w:fldCharType="separate"/>
      </w:r>
      <w:r w:rsidR="004F3B8C" w:rsidRPr="008F60AF">
        <w:rPr>
          <w:noProof/>
          <w:color w:val="000000" w:themeColor="text1"/>
          <w:lang w:val="nl-NL"/>
        </w:rPr>
        <w:t>(Wollstonecraft et al., 2014)</w:t>
      </w:r>
      <w:r w:rsidR="004F3B8C" w:rsidRPr="008F60AF">
        <w:rPr>
          <w:color w:val="000000" w:themeColor="text1"/>
          <w:lang w:val="nl-NL"/>
        </w:rPr>
        <w:fldChar w:fldCharType="end"/>
      </w:r>
      <w:r w:rsidR="001728D6" w:rsidRPr="008F60AF">
        <w:rPr>
          <w:color w:val="000000" w:themeColor="text1"/>
          <w:lang w:val="nl-NL"/>
        </w:rPr>
        <w:t>.</w:t>
      </w:r>
    </w:p>
    <w:p w14:paraId="2C509142" w14:textId="1258A7C9" w:rsidR="00B10219" w:rsidRPr="008F60AF" w:rsidRDefault="00B10219" w:rsidP="00C61912">
      <w:pPr>
        <w:rPr>
          <w:color w:val="000000" w:themeColor="text1"/>
          <w:lang w:val="nl-NL"/>
        </w:rPr>
      </w:pPr>
      <w:r w:rsidRPr="008F60AF">
        <w:rPr>
          <w:color w:val="000000" w:themeColor="text1"/>
          <w:lang w:val="nl-NL"/>
        </w:rPr>
        <w:tab/>
      </w:r>
      <w:r w:rsidR="00696B55" w:rsidRPr="008F60AF">
        <w:rPr>
          <w:color w:val="000000" w:themeColor="text1"/>
          <w:lang w:val="nl-NL"/>
        </w:rPr>
        <w:t>De con</w:t>
      </w:r>
      <w:r w:rsidR="00A76B34" w:rsidRPr="008F60AF">
        <w:rPr>
          <w:color w:val="000000" w:themeColor="text1"/>
          <w:lang w:val="nl-NL"/>
        </w:rPr>
        <w:t xml:space="preserve">ventionele verschijning van de vrouw in </w:t>
      </w:r>
      <w:r w:rsidR="0085109B" w:rsidRPr="008F60AF">
        <w:rPr>
          <w:i/>
          <w:iCs/>
          <w:color w:val="000000" w:themeColor="text1"/>
          <w:lang w:val="nl-NL"/>
        </w:rPr>
        <w:t>Frankenstein</w:t>
      </w:r>
      <w:r w:rsidR="00A76B34" w:rsidRPr="008F60AF">
        <w:rPr>
          <w:i/>
          <w:iCs/>
          <w:color w:val="000000" w:themeColor="text1"/>
          <w:lang w:val="nl-NL"/>
        </w:rPr>
        <w:t xml:space="preserve"> </w:t>
      </w:r>
      <w:r w:rsidR="00696B55" w:rsidRPr="008F60AF">
        <w:rPr>
          <w:color w:val="000000" w:themeColor="text1"/>
          <w:lang w:val="nl-NL"/>
        </w:rPr>
        <w:t xml:space="preserve">kan echter ook gewijd worden aan de tijd waarin </w:t>
      </w:r>
      <w:r w:rsidR="00B13893" w:rsidRPr="008F60AF">
        <w:rPr>
          <w:color w:val="000000" w:themeColor="text1"/>
          <w:lang w:val="nl-NL"/>
        </w:rPr>
        <w:t>het verhaal geschreven werd.</w:t>
      </w:r>
      <w:r w:rsidR="00A76B34" w:rsidRPr="008F60AF">
        <w:rPr>
          <w:color w:val="000000" w:themeColor="text1"/>
          <w:lang w:val="nl-NL"/>
        </w:rPr>
        <w:t xml:space="preserve"> </w:t>
      </w:r>
      <w:r w:rsidR="003916A7" w:rsidRPr="008F60AF">
        <w:rPr>
          <w:color w:val="000000" w:themeColor="text1"/>
          <w:lang w:val="nl-NL"/>
        </w:rPr>
        <w:t xml:space="preserve">Mary Shelley leefde in een periode waarin de vrouw </w:t>
      </w:r>
      <w:r w:rsidR="00186424" w:rsidRPr="008F60AF">
        <w:rPr>
          <w:color w:val="000000" w:themeColor="text1"/>
          <w:lang w:val="nl-NL"/>
        </w:rPr>
        <w:t xml:space="preserve">niets meer voorstelde </w:t>
      </w:r>
      <w:r w:rsidR="00186DBC" w:rsidRPr="008F60AF">
        <w:rPr>
          <w:color w:val="000000" w:themeColor="text1"/>
          <w:lang w:val="nl-NL"/>
        </w:rPr>
        <w:t xml:space="preserve">dan een </w:t>
      </w:r>
      <w:r w:rsidR="00B33CF3" w:rsidRPr="008F60AF">
        <w:rPr>
          <w:color w:val="000000" w:themeColor="text1"/>
          <w:lang w:val="nl-NL"/>
        </w:rPr>
        <w:t>onopgeleide huisvrouw</w:t>
      </w:r>
      <w:r w:rsidR="004A6FA3" w:rsidRPr="008F60AF">
        <w:rPr>
          <w:color w:val="000000" w:themeColor="text1"/>
          <w:lang w:val="nl-NL"/>
        </w:rPr>
        <w:t xml:space="preserve">. Deze situatie </w:t>
      </w:r>
      <w:r w:rsidR="00B02F82" w:rsidRPr="008F60AF">
        <w:rPr>
          <w:color w:val="000000" w:themeColor="text1"/>
          <w:lang w:val="nl-NL"/>
        </w:rPr>
        <w:t xml:space="preserve">van de machteloze vrouw </w:t>
      </w:r>
      <w:r w:rsidR="00BF7527" w:rsidRPr="008F60AF">
        <w:rPr>
          <w:color w:val="000000" w:themeColor="text1"/>
          <w:lang w:val="nl-NL"/>
        </w:rPr>
        <w:t>zit duidelijk in het verhaal vervat</w:t>
      </w:r>
      <w:r w:rsidR="0013484F" w:rsidRPr="008F60AF">
        <w:rPr>
          <w:color w:val="000000" w:themeColor="text1"/>
          <w:lang w:val="nl-NL"/>
        </w:rPr>
        <w:t xml:space="preserve"> </w:t>
      </w:r>
      <w:r w:rsidR="0013484F" w:rsidRPr="008F60AF">
        <w:rPr>
          <w:color w:val="000000" w:themeColor="text1"/>
          <w:lang w:val="nl-NL"/>
        </w:rPr>
        <w:fldChar w:fldCharType="begin"/>
      </w:r>
      <w:r w:rsidR="0013484F" w:rsidRPr="008F60AF">
        <w:rPr>
          <w:color w:val="000000" w:themeColor="text1"/>
          <w:lang w:val="nl-NL"/>
        </w:rPr>
        <w:instrText xml:space="preserve"> ADDIN EN.CITE &lt;EndNote&gt;&lt;Cite&gt;&lt;Author&gt;Essays&lt;/Author&gt;&lt;Year&gt;2018&lt;/Year&gt;&lt;RecNum&gt;1408&lt;/RecNum&gt;&lt;DisplayText&gt;(Essays, 2018)&lt;/DisplayText&gt;&lt;record&gt;&lt;rec-number&gt;1408&lt;/rec-number&gt;&lt;foreign-keys&gt;&lt;key app="EN" db-id="tvw0xfa5br0zx0ez0v15dsexazwaa9zrwavw" timestamp="1589716885"&gt;1408&lt;/key&gt;&lt;/foreign-keys&gt;&lt;ref-type name="Journal Article"&gt;17&lt;/ref-type&gt;&lt;contributors&gt;&lt;authors&gt;&lt;author&gt;Essays, UK&lt;/author&gt;&lt;/authors&gt;&lt;/contributors&gt;&lt;titles&gt;&lt;title&gt;The role of females in frankenstein&lt;/title&gt;&lt;/titles&gt;&lt;dates&gt;&lt;year&gt;2018&lt;/year&gt;&lt;/dates&gt;&lt;urls&gt;&lt;related-urls&gt;&lt;url&gt;https://www.ukessays.com/essays/english-literature/the-role-of-females-in-frankenstein-english-literature-essay.php&lt;/url&gt;&lt;/related-urls&gt;&lt;/urls&gt;&lt;language&gt;en&lt;/language&gt;&lt;access-date&gt;2020/05/17/12:01:02&lt;/access-date&gt;&lt;/record&gt;&lt;/Cite&gt;&lt;/EndNote&gt;</w:instrText>
      </w:r>
      <w:r w:rsidR="0013484F" w:rsidRPr="008F60AF">
        <w:rPr>
          <w:color w:val="000000" w:themeColor="text1"/>
          <w:lang w:val="nl-NL"/>
        </w:rPr>
        <w:fldChar w:fldCharType="separate"/>
      </w:r>
      <w:r w:rsidR="0013484F" w:rsidRPr="008F60AF">
        <w:rPr>
          <w:noProof/>
          <w:color w:val="000000" w:themeColor="text1"/>
          <w:lang w:val="nl-NL"/>
        </w:rPr>
        <w:t>(Essays, 2018)</w:t>
      </w:r>
      <w:r w:rsidR="0013484F" w:rsidRPr="008F60AF">
        <w:rPr>
          <w:color w:val="000000" w:themeColor="text1"/>
          <w:lang w:val="nl-NL"/>
        </w:rPr>
        <w:fldChar w:fldCharType="end"/>
      </w:r>
      <w:r w:rsidR="00500CF4" w:rsidRPr="008F60AF">
        <w:rPr>
          <w:color w:val="000000" w:themeColor="text1"/>
          <w:lang w:val="nl-NL"/>
        </w:rPr>
        <w:t xml:space="preserve">. De vrouw in het boek </w:t>
      </w:r>
      <w:r w:rsidR="006D412B" w:rsidRPr="008F60AF">
        <w:rPr>
          <w:color w:val="000000" w:themeColor="text1"/>
          <w:lang w:val="nl-NL"/>
        </w:rPr>
        <w:t>is onderdanig en passie</w:t>
      </w:r>
      <w:r w:rsidR="00A85EA9" w:rsidRPr="008F60AF">
        <w:rPr>
          <w:color w:val="000000" w:themeColor="text1"/>
          <w:lang w:val="nl-NL"/>
        </w:rPr>
        <w:t>f, waarmee Shelley trachtte de mannelijke dominantie in de samenleving van de negentiende eeuw aan het licht te brengen</w:t>
      </w:r>
      <w:r w:rsidR="00751FD6" w:rsidRPr="008F60AF">
        <w:rPr>
          <w:color w:val="000000" w:themeColor="text1"/>
          <w:lang w:val="nl-NL"/>
        </w:rPr>
        <w:t xml:space="preserve"> </w:t>
      </w:r>
      <w:r w:rsidR="00751FD6" w:rsidRPr="008F60AF">
        <w:rPr>
          <w:color w:val="000000" w:themeColor="text1"/>
          <w:lang w:val="nl-NL"/>
        </w:rPr>
        <w:fldChar w:fldCharType="begin"/>
      </w:r>
      <w:r w:rsidR="00751FD6" w:rsidRPr="008F60AF">
        <w:rPr>
          <w:color w:val="000000" w:themeColor="text1"/>
          <w:lang w:val="nl-NL"/>
        </w:rPr>
        <w:instrText xml:space="preserve"> ADDIN EN.CITE &lt;EndNote&gt;&lt;Cite&gt;&lt;Author&gt;Al Ibrahim&lt;/Author&gt;&lt;Year&gt;2019&lt;/Year&gt;&lt;RecNum&gt;1409&lt;/RecNum&gt;&lt;DisplayText&gt;(Al Ibrahim, 2019)&lt;/DisplayText&gt;&lt;record&gt;&lt;rec-number&gt;1409&lt;/rec-number&gt;&lt;foreign-keys&gt;&lt;key app="EN" db-id="tvw0xfa5br0zx0ez0v15dsexazwaa9zrwavw" timestamp="1589717952"&gt;1409&lt;/key&gt;&lt;/foreign-keys&gt;&lt;ref-type name="Journal Article"&gt;17&lt;/ref-type&gt;&lt;contributors&gt;&lt;authors&gt;&lt;author&gt;Al Ibrahim, Haneen&lt;/author&gt;&lt;/authors&gt;&lt;/contributors&gt;&lt;titles&gt;&lt;title&gt;Feminism and the Elimination of Female Characters in Mary Shelley&amp;apos;s Frankenstein&lt;/title&gt;&lt;/titles&gt;&lt;pages&gt;302&lt;/pages&gt;&lt;volume&gt;21&lt;/volume&gt;&lt;dates&gt;&lt;year&gt;2019&lt;/year&gt;&lt;pub-dates&gt;&lt;date&gt;10/23&lt;/date&gt;&lt;/pub-dates&gt;&lt;/dates&gt;&lt;urls&gt;&lt;/urls&gt;&lt;/record&gt;&lt;/Cite&gt;&lt;/EndNote&gt;</w:instrText>
      </w:r>
      <w:r w:rsidR="00751FD6" w:rsidRPr="008F60AF">
        <w:rPr>
          <w:color w:val="000000" w:themeColor="text1"/>
          <w:lang w:val="nl-NL"/>
        </w:rPr>
        <w:fldChar w:fldCharType="separate"/>
      </w:r>
      <w:r w:rsidR="00751FD6" w:rsidRPr="008F60AF">
        <w:rPr>
          <w:noProof/>
          <w:color w:val="000000" w:themeColor="text1"/>
          <w:lang w:val="nl-NL"/>
        </w:rPr>
        <w:t>(Al Ibrahim, 2019)</w:t>
      </w:r>
      <w:r w:rsidR="00751FD6" w:rsidRPr="008F60AF">
        <w:rPr>
          <w:color w:val="000000" w:themeColor="text1"/>
          <w:lang w:val="nl-NL"/>
        </w:rPr>
        <w:fldChar w:fldCharType="end"/>
      </w:r>
      <w:r w:rsidR="00A85EA9" w:rsidRPr="008F60AF">
        <w:rPr>
          <w:color w:val="000000" w:themeColor="text1"/>
          <w:lang w:val="nl-NL"/>
        </w:rPr>
        <w:t xml:space="preserve">. </w:t>
      </w:r>
      <w:r w:rsidR="00751FD6" w:rsidRPr="008F60AF">
        <w:rPr>
          <w:color w:val="000000" w:themeColor="text1"/>
          <w:lang w:val="nl-NL"/>
        </w:rPr>
        <w:t>De schrijfster wordt door sommigen gezien als een anti-feminist</w:t>
      </w:r>
      <w:r w:rsidR="00C626B4" w:rsidRPr="008F60AF">
        <w:rPr>
          <w:color w:val="000000" w:themeColor="text1"/>
          <w:lang w:val="nl-NL"/>
        </w:rPr>
        <w:t xml:space="preserve"> omwille van de manier waarop de vrouw in haar boek aan bod komt. Toch omschrijft </w:t>
      </w:r>
      <w:r w:rsidR="00186964" w:rsidRPr="008F60AF">
        <w:rPr>
          <w:color w:val="000000" w:themeColor="text1"/>
          <w:lang w:val="nl-NL"/>
        </w:rPr>
        <w:t xml:space="preserve">Sandra M. Gilbert het boek als </w:t>
      </w:r>
      <w:r w:rsidR="00841E70" w:rsidRPr="008F60AF">
        <w:rPr>
          <w:color w:val="000000" w:themeColor="text1"/>
          <w:lang w:val="nl-NL"/>
        </w:rPr>
        <w:t>een boek over de vrouw</w:t>
      </w:r>
      <w:r w:rsidR="004F172B" w:rsidRPr="008F60AF">
        <w:rPr>
          <w:color w:val="000000" w:themeColor="text1"/>
          <w:lang w:val="nl-NL"/>
        </w:rPr>
        <w:t xml:space="preserve"> </w:t>
      </w:r>
      <w:r w:rsidR="004F172B" w:rsidRPr="008F60AF">
        <w:rPr>
          <w:color w:val="000000" w:themeColor="text1"/>
          <w:lang w:val="nl-NL"/>
        </w:rPr>
        <w:fldChar w:fldCharType="begin"/>
      </w:r>
      <w:r w:rsidR="00B979E0" w:rsidRPr="008F60AF">
        <w:rPr>
          <w:color w:val="000000" w:themeColor="text1"/>
          <w:lang w:val="nl-NL"/>
        </w:rPr>
        <w:instrText xml:space="preserve"> ADDIN EN.CITE &lt;EndNote&gt;&lt;Cite&gt;&lt;Author&gt;Gilbert&lt;/Author&gt;&lt;Year&gt;1978&lt;/Year&gt;&lt;RecNum&gt;1410&lt;/RecNum&gt;&lt;Pages&gt;48-73&lt;/Pages&gt;&lt;DisplayText&gt;(Gilbert, 1978, pp. 48-73)&lt;/DisplayText&gt;&lt;record&gt;&lt;rec-number&gt;1410&lt;/rec-number&gt;&lt;foreign-keys&gt;&lt;key app="EN" db-id="tvw0xfa5br0zx0ez0v15dsexazwaa9zrwavw" timestamp="1589718073"&gt;1410&lt;/key&gt;&lt;/foreign-keys&gt;&lt;ref-type name="Journal Article"&gt;17&lt;/ref-type&gt;&lt;contributors&gt;&lt;authors&gt;&lt;author&gt;Gilbert, Sandra M.&lt;/author&gt;&lt;/authors&gt;&lt;/contributors&gt;&lt;titles&gt;&lt;title&gt;Horror&amp;apos;s Twin: Mary Shelley&amp;apos;s Monstrous Eve&lt;/title&gt;&lt;secondary-title&gt;Feminist Studies&lt;/secondary-title&gt;&lt;/titles&gt;&lt;periodical&gt;&lt;full-title&gt;Feminist Studies&lt;/full-title&gt;&lt;/periodical&gt;&lt;pages&gt;48-73&lt;/pages&gt;&lt;volume&gt;4&lt;/volume&gt;&lt;number&gt;2&lt;/number&gt;&lt;dates&gt;&lt;year&gt;1978&lt;/year&gt;&lt;/dates&gt;&lt;publisher&gt;Feminist Studies, Inc.&lt;/publisher&gt;&lt;isbn&gt;00463663&lt;/isbn&gt;&lt;urls&gt;&lt;related-urls&gt;&lt;url&gt;www.jstor.org/stable/3177447&lt;/url&gt;&lt;/related-urls&gt;&lt;/urls&gt;&lt;custom1&gt;Full publication date: Jun., 1978&lt;/custom1&gt;&lt;electronic-resource-num&gt;10.2307/3177447&lt;/electronic-resource-num&gt;&lt;remote-database-name&gt;JSTOR&lt;/remote-database-name&gt;&lt;access-date&gt;2020/05/17/&lt;/access-date&gt;&lt;/record&gt;&lt;/Cite&gt;&lt;/EndNote&gt;</w:instrText>
      </w:r>
      <w:r w:rsidR="004F172B" w:rsidRPr="008F60AF">
        <w:rPr>
          <w:color w:val="000000" w:themeColor="text1"/>
          <w:lang w:val="nl-NL"/>
        </w:rPr>
        <w:fldChar w:fldCharType="separate"/>
      </w:r>
      <w:r w:rsidR="00B979E0" w:rsidRPr="008F60AF">
        <w:rPr>
          <w:noProof/>
          <w:color w:val="000000" w:themeColor="text1"/>
          <w:lang w:val="nl-NL"/>
        </w:rPr>
        <w:t>(Gilbert, 1978, pp. 48-73)</w:t>
      </w:r>
      <w:r w:rsidR="004F172B" w:rsidRPr="008F60AF">
        <w:rPr>
          <w:color w:val="000000" w:themeColor="text1"/>
          <w:lang w:val="nl-NL"/>
        </w:rPr>
        <w:fldChar w:fldCharType="end"/>
      </w:r>
      <w:r w:rsidR="004F172B" w:rsidRPr="008F60AF">
        <w:rPr>
          <w:color w:val="000000" w:themeColor="text1"/>
          <w:lang w:val="nl-NL"/>
        </w:rPr>
        <w:t>.</w:t>
      </w:r>
    </w:p>
    <w:p w14:paraId="380D6CAF" w14:textId="17D1E146" w:rsidR="006A4927" w:rsidRPr="008F60AF" w:rsidRDefault="004F3B8C" w:rsidP="00C61912">
      <w:pPr>
        <w:rPr>
          <w:color w:val="000000" w:themeColor="text1"/>
          <w:lang w:val="nl-NL"/>
        </w:rPr>
      </w:pPr>
      <w:r w:rsidRPr="008F60AF">
        <w:rPr>
          <w:color w:val="000000" w:themeColor="text1"/>
          <w:lang w:val="nl-NL"/>
        </w:rPr>
        <w:tab/>
      </w:r>
      <w:r w:rsidR="00CB634C" w:rsidRPr="008F60AF">
        <w:rPr>
          <w:color w:val="000000" w:themeColor="text1"/>
          <w:lang w:val="nl-NL"/>
        </w:rPr>
        <w:t xml:space="preserve">De vrouwen in </w:t>
      </w:r>
      <w:r w:rsidR="00CB634C" w:rsidRPr="008F60AF">
        <w:rPr>
          <w:i/>
          <w:color w:val="000000" w:themeColor="text1"/>
          <w:lang w:val="nl-NL"/>
        </w:rPr>
        <w:t xml:space="preserve">Frankenstein </w:t>
      </w:r>
      <w:r w:rsidR="00CB634C" w:rsidRPr="008F60AF">
        <w:rPr>
          <w:color w:val="000000" w:themeColor="text1"/>
          <w:lang w:val="nl-NL"/>
        </w:rPr>
        <w:t>hebben maar één doe</w:t>
      </w:r>
      <w:r w:rsidR="009A3DE9" w:rsidRPr="008F60AF">
        <w:rPr>
          <w:color w:val="000000" w:themeColor="text1"/>
          <w:lang w:val="nl-NL"/>
        </w:rPr>
        <w:t>l</w:t>
      </w:r>
      <w:r w:rsidR="00CC0110" w:rsidRPr="008F60AF">
        <w:rPr>
          <w:color w:val="000000" w:themeColor="text1"/>
          <w:lang w:val="nl-NL"/>
        </w:rPr>
        <w:t xml:space="preserve">: het </w:t>
      </w:r>
      <w:r w:rsidR="00CB634C" w:rsidRPr="008F60AF">
        <w:rPr>
          <w:color w:val="000000" w:themeColor="text1"/>
          <w:lang w:val="nl-NL"/>
        </w:rPr>
        <w:t>dienen van de man. Elizabeth dient Victor Frankenstein</w:t>
      </w:r>
      <w:r w:rsidR="007161E4" w:rsidRPr="008F60AF">
        <w:rPr>
          <w:color w:val="000000" w:themeColor="text1"/>
          <w:lang w:val="nl-NL"/>
        </w:rPr>
        <w:t xml:space="preserve"> door het gat op te vullen dat zijn dode moeder achterliet</w:t>
      </w:r>
      <w:r w:rsidR="009A3DE9" w:rsidRPr="008F60AF">
        <w:rPr>
          <w:color w:val="000000" w:themeColor="text1"/>
          <w:lang w:val="nl-NL"/>
        </w:rPr>
        <w:t xml:space="preserve">, </w:t>
      </w:r>
      <w:r w:rsidR="00CB634C" w:rsidRPr="008F60AF">
        <w:rPr>
          <w:color w:val="000000" w:themeColor="text1"/>
          <w:lang w:val="nl-NL"/>
        </w:rPr>
        <w:t xml:space="preserve">en het vrouwelijke monster wordt maar met een reden in het leven geroepen; om haar mannelijke soortgenoot gezelschap te houden. De man heeft de touwtjes letterlijk in handen. Hij is diegene die het leven </w:t>
      </w:r>
      <w:r w:rsidR="00CC0110" w:rsidRPr="008F60AF">
        <w:rPr>
          <w:color w:val="000000" w:themeColor="text1"/>
          <w:lang w:val="nl-NL"/>
        </w:rPr>
        <w:t xml:space="preserve">en </w:t>
      </w:r>
      <w:r w:rsidR="00CB634C" w:rsidRPr="008F60AF">
        <w:rPr>
          <w:color w:val="000000" w:themeColor="text1"/>
          <w:lang w:val="nl-NL"/>
        </w:rPr>
        <w:t>de dood in handen heeft en kan scheppen naar zijn ideaalbeeld</w:t>
      </w:r>
      <w:r w:rsidR="003E7E9A" w:rsidRPr="008F60AF">
        <w:rPr>
          <w:color w:val="000000" w:themeColor="text1"/>
          <w:lang w:val="nl-NL"/>
        </w:rPr>
        <w:t xml:space="preserve"> </w:t>
      </w:r>
      <w:r w:rsidR="006A4927" w:rsidRPr="008F60AF">
        <w:rPr>
          <w:color w:val="000000" w:themeColor="text1"/>
          <w:lang w:val="nl-NL"/>
        </w:rPr>
        <w:fldChar w:fldCharType="begin"/>
      </w:r>
      <w:r w:rsidR="00AF3C3B" w:rsidRPr="008F60AF">
        <w:rPr>
          <w:color w:val="000000" w:themeColor="text1"/>
          <w:lang w:val="nl-NL"/>
        </w:rPr>
        <w:instrText xml:space="preserve"> ADDIN EN.CITE &lt;EndNote&gt;&lt;Cite&gt;&lt;Author&gt;Neill&lt;/Author&gt;&lt;Year&gt;2018&lt;/Year&gt;&lt;RecNum&gt;1361&lt;/RecNum&gt;&lt;DisplayText&gt;(Neill, 2018b)&lt;/DisplayText&gt;&lt;record&gt;&lt;rec-number&gt;1361&lt;/rec-number&gt;&lt;foreign-keys&gt;&lt;key app="EN" db-id="tvw0xfa5br0zx0ez0v15dsexazwaa9zrwavw" timestamp="1589448350"&gt;1361&lt;/key&gt;&lt;/foreign-keys&gt;&lt;ref-type name="Book"&gt;6&lt;/ref-type&gt;&lt;contributors&gt;&lt;authors&gt;&lt;author&gt;Neill, Natalie&lt;/author&gt;&lt;/authors&gt;&lt;/contributors&gt;&lt;titles&gt;&lt;title&gt;The Stepford Frankensteins: Feminism, Frankenstein, and The Stepford Wives&lt;/title&gt;&lt;alt-title&gt;Journal of American Culture&lt;/alt-title&gt;&lt;/titles&gt;&lt;pages&gt;257&lt;/pages&gt;&lt;volume&gt;41&lt;/volume&gt;&lt;section&gt;65&lt;/section&gt;&lt;keywords&gt;&lt;keyword&gt;FEMINISM in literature&lt;/keyword&gt;&lt;keyword&gt;WIVES in literature&lt;/keyword&gt;&lt;keyword&gt;SHELLEY, Mary Wollstonecraft, 1797-1851&lt;/keyword&gt;&lt;keyword&gt;LEVIN, Ira, 1929-2007&lt;/keyword&gt;&lt;keyword&gt;FRANKENSTEIN: Or, the Modern Prometheus (Book : Shelley)&lt;/keyword&gt;&lt;keyword&gt;STEPFORD Wives, The (Book)&lt;/keyword&gt;&lt;/keywords&gt;&lt;dates&gt;&lt;year&gt;2018&lt;/year&gt;&lt;/dates&gt;&lt;isbn&gt;15427331&lt;/isbn&gt;&lt;urls&gt;&lt;related-urls&gt;&lt;url&gt;https://vpn.uantwerpen.be?url=https%3a%2f%2fsearch.ebscohost.com%2flogin.aspx%3fdirect%3dtrue%26AuthType%3dip%2curl%2cuid%26db%3dedb%26AN%3d131574055%26lang%3dnl%26site%3deds-live&lt;/url&gt;&lt;/related-urls&gt;&lt;/urls&gt;&lt;remote-database-name&gt;Complementary Index&lt;/remote-database-name&gt;&lt;remote-database-provider&gt;EBSCOhost&lt;/remote-database-provider&gt;&lt;/record&gt;&lt;/Cite&gt;&lt;/EndNote&gt;</w:instrText>
      </w:r>
      <w:r w:rsidR="006A4927" w:rsidRPr="008F60AF">
        <w:rPr>
          <w:color w:val="000000" w:themeColor="text1"/>
          <w:lang w:val="nl-NL"/>
        </w:rPr>
        <w:fldChar w:fldCharType="separate"/>
      </w:r>
      <w:r w:rsidR="00AF3C3B" w:rsidRPr="008F60AF">
        <w:rPr>
          <w:noProof/>
          <w:color w:val="000000" w:themeColor="text1"/>
          <w:lang w:val="nl-NL"/>
        </w:rPr>
        <w:t>(Neill, 2018b)</w:t>
      </w:r>
      <w:r w:rsidR="006A4927" w:rsidRPr="008F60AF">
        <w:rPr>
          <w:color w:val="000000" w:themeColor="text1"/>
          <w:lang w:val="nl-NL"/>
        </w:rPr>
        <w:fldChar w:fldCharType="end"/>
      </w:r>
      <w:r w:rsidR="00CB634C" w:rsidRPr="008F60AF">
        <w:rPr>
          <w:color w:val="000000" w:themeColor="text1"/>
          <w:lang w:val="nl-NL"/>
        </w:rPr>
        <w:t xml:space="preserve">. </w:t>
      </w:r>
    </w:p>
    <w:p w14:paraId="0A626777" w14:textId="6BFF9B0A" w:rsidR="008A036F" w:rsidRPr="008F60AF" w:rsidRDefault="006A4927" w:rsidP="00C61912">
      <w:pPr>
        <w:rPr>
          <w:color w:val="000000" w:themeColor="text1"/>
          <w:lang w:val="nl-NL"/>
        </w:rPr>
      </w:pPr>
      <w:r w:rsidRPr="008F60AF">
        <w:rPr>
          <w:color w:val="000000" w:themeColor="text1"/>
          <w:lang w:val="nl-NL"/>
        </w:rPr>
        <w:tab/>
        <w:t>De luidste feministische kritiek komt naar voor in het deel over het vrouwelijke monster. Deze creatie toont duidelijk de obsessie van de man met controle en het willen scheppen naar zijn visie. Het was nooit de bedoeling dat dat monster beeldschoon was, haar enige te vervullen rol was het gezelschap houden van haar mannelijke soortgenoot, met andere woorden: het dienen van de man.</w:t>
      </w:r>
      <w:r w:rsidR="008A036F" w:rsidRPr="008F60AF">
        <w:rPr>
          <w:color w:val="000000" w:themeColor="text1"/>
          <w:lang w:val="nl-NL"/>
        </w:rPr>
        <w:t xml:space="preserve"> Het originele monster eist van Frankenstein dat hij voor hem een soortgenoot maakt met als enige motivatie dat hij dat verdient </w:t>
      </w:r>
      <w:r w:rsidR="008A036F" w:rsidRPr="008F60AF">
        <w:rPr>
          <w:color w:val="000000" w:themeColor="text1"/>
          <w:lang w:val="nl-NL"/>
        </w:rPr>
        <w:fldChar w:fldCharType="begin"/>
      </w:r>
      <w:r w:rsidR="00B979E0" w:rsidRPr="008F60AF">
        <w:rPr>
          <w:color w:val="000000" w:themeColor="text1"/>
          <w:lang w:val="nl-NL"/>
        </w:rPr>
        <w:instrText xml:space="preserve"> ADDIN EN.CITE &lt;EndNote&gt;&lt;Cite&gt;&lt;Author&gt;Mellor&lt;/Author&gt;&lt;Year&gt;2003&lt;/Year&gt;&lt;RecNum&gt;1365&lt;/RecNum&gt;&lt;Pages&gt;9-25&lt;/Pages&gt;&lt;DisplayText&gt;(Mellor, 2003, pp. 9-25)&lt;/DisplayText&gt;&lt;record&gt;&lt;rec-number&gt;1365&lt;/rec-number&gt;&lt;foreign-keys&gt;&lt;key app="EN" db-id="tvw0xfa5br0zx0ez0v15dsexazwaa9zrwavw" timestamp="1589448350"&gt;1365&lt;/key&gt;&lt;/foreign-keys&gt;&lt;ref-type name="Book Section"&gt;5&lt;/ref-type&gt;&lt;contributors&gt;&lt;authors&gt;&lt;author&gt;Mellor, A. K.&lt;/author&gt;&lt;/authors&gt;&lt;/contributors&gt;&lt;titles&gt;&lt;title&gt;Making a “monster”: An introduction to Frankenstein&lt;/title&gt;&lt;/titles&gt;&lt;pages&gt;9-25&lt;/pages&gt;&lt;dates&gt;&lt;year&gt;2003&lt;/year&gt;&lt;/dates&gt;&lt;urls&gt;&lt;/urls&gt;&lt;electronic-resource-num&gt;10.1017/CCOL0521809843.002&lt;/electronic-resource-num&gt;&lt;/record&gt;&lt;/Cite&gt;&lt;/EndNote&gt;</w:instrText>
      </w:r>
      <w:r w:rsidR="008A036F" w:rsidRPr="008F60AF">
        <w:rPr>
          <w:color w:val="000000" w:themeColor="text1"/>
          <w:lang w:val="nl-NL"/>
        </w:rPr>
        <w:fldChar w:fldCharType="separate"/>
      </w:r>
      <w:r w:rsidR="00B979E0" w:rsidRPr="008F60AF">
        <w:rPr>
          <w:noProof/>
          <w:color w:val="000000" w:themeColor="text1"/>
          <w:lang w:val="nl-NL"/>
        </w:rPr>
        <w:t>(Mellor, 2003, pp. 9-25)</w:t>
      </w:r>
      <w:r w:rsidR="008A036F" w:rsidRPr="008F60AF">
        <w:rPr>
          <w:color w:val="000000" w:themeColor="text1"/>
          <w:lang w:val="nl-NL"/>
        </w:rPr>
        <w:fldChar w:fldCharType="end"/>
      </w:r>
      <w:r w:rsidR="008A036F" w:rsidRPr="008F60AF">
        <w:rPr>
          <w:color w:val="000000" w:themeColor="text1"/>
          <w:lang w:val="nl-NL"/>
        </w:rPr>
        <w:t xml:space="preserve">. Ook hier treedt de prominentie van de man in werking. Van zodra de creatie compleet is, </w:t>
      </w:r>
      <w:r w:rsidR="005273A9" w:rsidRPr="008F60AF">
        <w:rPr>
          <w:color w:val="000000" w:themeColor="text1"/>
          <w:lang w:val="nl-NL"/>
        </w:rPr>
        <w:t>vermoordt</w:t>
      </w:r>
      <w:r w:rsidR="008A036F" w:rsidRPr="008F60AF">
        <w:rPr>
          <w:color w:val="000000" w:themeColor="text1"/>
          <w:lang w:val="nl-NL"/>
        </w:rPr>
        <w:t xml:space="preserve"> hij het vrouwelijke wezen uit schrik dat hij vrouwelijke vrije wil had </w:t>
      </w:r>
      <w:r w:rsidR="005273A9" w:rsidRPr="008F60AF">
        <w:rPr>
          <w:color w:val="000000" w:themeColor="text1"/>
          <w:lang w:val="nl-NL"/>
        </w:rPr>
        <w:t>gecreëerd</w:t>
      </w:r>
      <w:r w:rsidR="008A036F" w:rsidRPr="008F60AF">
        <w:rPr>
          <w:color w:val="000000" w:themeColor="text1"/>
          <w:lang w:val="nl-NL"/>
        </w:rPr>
        <w:t xml:space="preserve"> die door geen man gecontroleerd zou kunnen worden </w:t>
      </w:r>
      <w:r w:rsidR="008A036F" w:rsidRPr="008F60AF">
        <w:rPr>
          <w:color w:val="000000" w:themeColor="text1"/>
          <w:lang w:val="nl-NL"/>
        </w:rPr>
        <w:fldChar w:fldCharType="begin"/>
      </w:r>
      <w:r w:rsidR="004C4868" w:rsidRPr="008F60AF">
        <w:rPr>
          <w:color w:val="000000" w:themeColor="text1"/>
          <w:lang w:val="nl-NL"/>
        </w:rPr>
        <w:instrText xml:space="preserve"> ADDIN EN.CITE &lt;EndNote&gt;&lt;Cite&gt;&lt;Author&gt;Shelley&lt;/Author&gt;&lt;Year&gt;2012&lt;/Year&gt;&lt;RecNum&gt;1364&lt;/RecNum&gt;&lt;DisplayText&gt;(M. W. Shelley et al., 2012)&lt;/DisplayText&gt;&lt;record&gt;&lt;rec-number&gt;1364&lt;/rec-number&gt;&lt;foreign-keys&gt;&lt;key app="EN" db-id="tvw0xfa5br0zx0ez0v15dsexazwaa9zrwavw" timestamp="1589448350"&gt;1364&lt;/key&gt;&lt;/foreign-keys&gt;&lt;ref-type name="Book"&gt;6&lt;/ref-type&gt;&lt;contributors&gt;&lt;authors&gt;&lt;author&gt;Shelley, Mary Wollstonecraft&lt;/author&gt;&lt;author&gt;Scherf, Kathleen Dorothy&lt;/author&gt;&lt;author&gt;Macdonald, David Lorne&lt;/author&gt;&lt;/authors&gt;&lt;/contributors&gt;&lt;titles&gt;&lt;title&gt;Frankenstein, or, The modern Prometheus&lt;/title&gt;&lt;/titles&gt;&lt;section&gt;98&lt;/section&gt;&lt;dates&gt;&lt;year&gt;2012&lt;/year&gt;&lt;/dates&gt;&lt;pub-location&gt;Peterborough, Ont.; Buffalo, NY&lt;/pub-location&gt;&lt;publisher&gt;Broadview Press&lt;/publisher&gt;&lt;isbn&gt;9781554811038 1554811031&lt;/isbn&gt;&lt;urls&gt;&lt;/urls&gt;&lt;remote-database-name&gt;/z-wcorg/&lt;/remote-database-name&gt;&lt;remote-database-provider&gt;http://worldcat.org&lt;/remote-database-provider&gt;&lt;language&gt;English&lt;/language&gt;&lt;/record&gt;&lt;/Cite&gt;&lt;/EndNote&gt;</w:instrText>
      </w:r>
      <w:r w:rsidR="008A036F" w:rsidRPr="008F60AF">
        <w:rPr>
          <w:color w:val="000000" w:themeColor="text1"/>
          <w:lang w:val="nl-NL"/>
        </w:rPr>
        <w:fldChar w:fldCharType="separate"/>
      </w:r>
      <w:r w:rsidR="008A036F" w:rsidRPr="008F60AF">
        <w:rPr>
          <w:noProof/>
          <w:color w:val="000000" w:themeColor="text1"/>
          <w:lang w:val="nl-NL"/>
        </w:rPr>
        <w:t>(M. W. Shelley et al., 2012)</w:t>
      </w:r>
      <w:r w:rsidR="008A036F" w:rsidRPr="008F60AF">
        <w:rPr>
          <w:color w:val="000000" w:themeColor="text1"/>
          <w:lang w:val="nl-NL"/>
        </w:rPr>
        <w:fldChar w:fldCharType="end"/>
      </w:r>
      <w:r w:rsidR="008A036F" w:rsidRPr="008F60AF">
        <w:rPr>
          <w:color w:val="000000" w:themeColor="text1"/>
          <w:lang w:val="nl-NL"/>
        </w:rPr>
        <w:t xml:space="preserve">. Een andere angst is die voor haar voortplantingsvermogen. De wetenschapper was bang dat haar krachten om voort te planten de zijne zouden overstijgen. </w:t>
      </w:r>
    </w:p>
    <w:p w14:paraId="54A59CC6" w14:textId="5A1A9F57" w:rsidR="003D3F65" w:rsidRPr="008F60AF" w:rsidRDefault="008A036F" w:rsidP="00C61912">
      <w:pPr>
        <w:rPr>
          <w:color w:val="000000" w:themeColor="text1"/>
          <w:lang w:val="nl-NL"/>
        </w:rPr>
      </w:pPr>
      <w:r w:rsidRPr="008F60AF">
        <w:rPr>
          <w:color w:val="000000" w:themeColor="text1"/>
          <w:lang w:val="nl-NL"/>
        </w:rPr>
        <w:tab/>
        <w:t xml:space="preserve">Wanneer </w:t>
      </w:r>
      <w:r w:rsidRPr="008F60AF">
        <w:rPr>
          <w:i/>
          <w:color w:val="000000" w:themeColor="text1"/>
          <w:lang w:val="nl-NL"/>
        </w:rPr>
        <w:t xml:space="preserve">Frankenstein </w:t>
      </w:r>
      <w:r w:rsidRPr="008F60AF">
        <w:rPr>
          <w:color w:val="000000" w:themeColor="text1"/>
          <w:lang w:val="nl-NL"/>
        </w:rPr>
        <w:t xml:space="preserve">gespiegeld wordt aan de eerste feministische golf die in de tijd van publicatie gaande was, zijn er vele parallellen te trekken tussen de twee. Waar de eerste golf de vrouw </w:t>
      </w:r>
      <w:r w:rsidRPr="008F60AF">
        <w:rPr>
          <w:color w:val="000000" w:themeColor="text1"/>
          <w:lang w:val="nl-NL"/>
        </w:rPr>
        <w:lastRenderedPageBreak/>
        <w:t xml:space="preserve">uit de schaduw van de maatschappij wilde trekken, gaat Shelley’s werk evenwel over een monster dat leeft in de schaduw en door de maatschappij verstoten wordt. Het personage van Victor Frankenstein vindt evengoed zijn weerklank in de maatschappij van de negentiende eeuw. De man was diegene die krampachtig de touwtjes in handen wilde hebben de controle over de vrouw moest houden. De sociale gebeurtenissen die rondom Mary Shelley plaatsvonden, vonden dus zeker hun resonantie in haar roman </w:t>
      </w:r>
      <w:r w:rsidRPr="008F60AF">
        <w:rPr>
          <w:i/>
          <w:color w:val="000000" w:themeColor="text1"/>
          <w:lang w:val="nl-NL"/>
        </w:rPr>
        <w:t>Frankenstein</w:t>
      </w:r>
      <w:r w:rsidRPr="008F60AF">
        <w:rPr>
          <w:color w:val="000000" w:themeColor="text1"/>
          <w:lang w:val="nl-NL"/>
        </w:rPr>
        <w:t>.</w:t>
      </w:r>
      <w:r w:rsidR="003D3F65" w:rsidRPr="008F60AF">
        <w:rPr>
          <w:color w:val="000000" w:themeColor="text1"/>
          <w:lang w:val="nl-NL"/>
        </w:rPr>
        <w:br w:type="page"/>
      </w:r>
    </w:p>
    <w:p w14:paraId="1BE3E1CC" w14:textId="77777777" w:rsidR="00883D06" w:rsidRPr="008F60AF" w:rsidRDefault="0033324E" w:rsidP="003D3F65">
      <w:pPr>
        <w:pStyle w:val="Heading2"/>
        <w:rPr>
          <w:lang w:val="nl-NL"/>
        </w:rPr>
      </w:pPr>
      <w:bookmarkStart w:id="23" w:name="_Toc41145374"/>
      <w:r w:rsidRPr="008F60AF">
        <w:rPr>
          <w:lang w:val="nl-NL"/>
        </w:rPr>
        <w:lastRenderedPageBreak/>
        <w:t>The Stepford Wives</w:t>
      </w:r>
      <w:bookmarkEnd w:id="23"/>
    </w:p>
    <w:p w14:paraId="08E1ED6C" w14:textId="105A1758" w:rsidR="00011089" w:rsidRPr="008F60AF" w:rsidRDefault="00011089" w:rsidP="00883D06">
      <w:pPr>
        <w:pStyle w:val="Subtitle"/>
        <w:rPr>
          <w:color w:val="000000" w:themeColor="text1"/>
          <w:lang w:val="nl-NL"/>
        </w:rPr>
      </w:pPr>
      <w:r w:rsidRPr="008F60AF">
        <w:rPr>
          <w:color w:val="000000" w:themeColor="text1"/>
          <w:lang w:val="nl-NL"/>
        </w:rPr>
        <w:t>Tweede feministische golf</w:t>
      </w:r>
    </w:p>
    <w:p w14:paraId="4EECA91D" w14:textId="40769755" w:rsidR="00BB0154" w:rsidRPr="008F60AF" w:rsidRDefault="00686E64" w:rsidP="00F9506F">
      <w:pPr>
        <w:rPr>
          <w:color w:val="000000" w:themeColor="text1"/>
          <w:lang w:val="nl-NL"/>
        </w:rPr>
      </w:pPr>
      <w:r w:rsidRPr="008F60AF">
        <w:rPr>
          <w:color w:val="000000" w:themeColor="text1"/>
          <w:lang w:val="nl-NL"/>
        </w:rPr>
        <w:t xml:space="preserve">Ira Levin publiceerde in 1972 zijn roman </w:t>
      </w:r>
      <w:r w:rsidR="00625F2C" w:rsidRPr="008F60AF">
        <w:rPr>
          <w:i/>
          <w:color w:val="000000" w:themeColor="text1"/>
          <w:lang w:val="nl-NL"/>
        </w:rPr>
        <w:t>The Stepford Wives,</w:t>
      </w:r>
      <w:r w:rsidR="00625F2C" w:rsidRPr="008F60AF">
        <w:rPr>
          <w:color w:val="000000" w:themeColor="text1"/>
          <w:lang w:val="nl-NL"/>
        </w:rPr>
        <w:t xml:space="preserve"> drie jaar later werd </w:t>
      </w:r>
      <w:r w:rsidR="00904279" w:rsidRPr="008F60AF">
        <w:rPr>
          <w:color w:val="000000" w:themeColor="text1"/>
          <w:lang w:val="nl-NL"/>
        </w:rPr>
        <w:t>het</w:t>
      </w:r>
      <w:r w:rsidR="00625F2C" w:rsidRPr="008F60AF">
        <w:rPr>
          <w:color w:val="000000" w:themeColor="text1"/>
          <w:lang w:val="nl-NL"/>
        </w:rPr>
        <w:t xml:space="preserve"> door Bryan Forbes vertaald naar het witte doek.</w:t>
      </w:r>
      <w:r w:rsidR="00BB0154" w:rsidRPr="008F60AF">
        <w:rPr>
          <w:color w:val="000000" w:themeColor="text1"/>
          <w:lang w:val="nl-NL"/>
        </w:rPr>
        <w:t xml:space="preserve"> Levin vertelt het verhaal van Joanne Eberhard die samen met haar man en kinderen naar het rustige Stepford verhuist. Eens aangekomen, beginnen haar sinistere zaken op te vallen. De vrouwen zijn er bloedmooi en onderdanig aan hun succesvolle mannen. Joanne vertrouwt het zaakje niet en trekt op onderzoek uit. Ze ontdekt dat er een complot gaande is tegen de vrouwen in het dorp, dat zij door de mannen vermoord worden en worden ingeruild door een exacte, mechanische replica. </w:t>
      </w:r>
      <w:r w:rsidR="00F9506F" w:rsidRPr="008F60AF">
        <w:rPr>
          <w:color w:val="000000" w:themeColor="text1"/>
          <w:lang w:val="nl-NL"/>
        </w:rPr>
        <w:t>O</w:t>
      </w:r>
      <w:r w:rsidR="00F260F1" w:rsidRPr="008F60AF">
        <w:rPr>
          <w:color w:val="000000" w:themeColor="text1"/>
          <w:lang w:val="nl-NL"/>
        </w:rPr>
        <w:t xml:space="preserve">ndanks dat de auteur en het verhaal een duidelijk kamp kiezen, dat van de tweede feministische golf, ontstond er kritiek vanuit het kamp van de feministen en </w:t>
      </w:r>
      <w:r w:rsidR="00024DA7" w:rsidRPr="008F60AF">
        <w:rPr>
          <w:color w:val="000000" w:themeColor="text1"/>
          <w:lang w:val="nl-NL"/>
        </w:rPr>
        <w:t>critici</w:t>
      </w:r>
      <w:r w:rsidR="00F260F1" w:rsidRPr="008F60AF">
        <w:rPr>
          <w:color w:val="000000" w:themeColor="text1"/>
          <w:lang w:val="nl-NL"/>
        </w:rPr>
        <w:t>.</w:t>
      </w:r>
    </w:p>
    <w:p w14:paraId="3E43ABB3" w14:textId="77777777" w:rsidR="00BB0154" w:rsidRPr="008F60AF" w:rsidRDefault="00BB0154" w:rsidP="00F9506F">
      <w:pPr>
        <w:rPr>
          <w:color w:val="000000" w:themeColor="text1"/>
          <w:lang w:val="nl-NL"/>
        </w:rPr>
      </w:pPr>
    </w:p>
    <w:p w14:paraId="47365A35" w14:textId="7E380FA4" w:rsidR="00BB0154" w:rsidRPr="008F60AF" w:rsidRDefault="00C82B44" w:rsidP="00A22C61">
      <w:pPr>
        <w:pStyle w:val="Heading3"/>
        <w:rPr>
          <w:lang w:val="nl-NL"/>
        </w:rPr>
      </w:pPr>
      <w:bookmarkStart w:id="24" w:name="_Toc41145375"/>
      <w:r w:rsidRPr="008F60AF">
        <w:rPr>
          <w:lang w:val="nl-NL"/>
        </w:rPr>
        <w:t>“</w:t>
      </w:r>
      <w:r w:rsidR="006E725E" w:rsidRPr="008F60AF">
        <w:rPr>
          <w:lang w:val="nl-NL"/>
        </w:rPr>
        <w:t>En de man schiep de vrouw</w:t>
      </w:r>
      <w:r w:rsidRPr="008F60AF">
        <w:rPr>
          <w:lang w:val="nl-NL"/>
        </w:rPr>
        <w:t>”</w:t>
      </w:r>
      <w:bookmarkEnd w:id="24"/>
    </w:p>
    <w:p w14:paraId="46F2FE4F" w14:textId="57194FA3" w:rsidR="006E725E" w:rsidRPr="008F60AF" w:rsidRDefault="0033673F" w:rsidP="006E725E">
      <w:pPr>
        <w:rPr>
          <w:color w:val="000000" w:themeColor="text1"/>
          <w:lang w:val="nl-NL"/>
        </w:rPr>
      </w:pPr>
      <w:r w:rsidRPr="008F60AF">
        <w:rPr>
          <w:color w:val="000000" w:themeColor="text1"/>
          <w:lang w:val="nl-NL"/>
        </w:rPr>
        <w:t xml:space="preserve">Het verhaal betreft de letterlijke creatie van de vrouw naar de mannelijke wens. Zij weerspiegelen de acceptabele </w:t>
      </w:r>
      <w:r w:rsidR="002906C4" w:rsidRPr="008F60AF">
        <w:rPr>
          <w:color w:val="000000" w:themeColor="text1"/>
          <w:lang w:val="nl-NL"/>
        </w:rPr>
        <w:t>schoonheidsidealen opgelegd door de patriarchale maatschappij</w:t>
      </w:r>
      <w:r w:rsidR="0084741F" w:rsidRPr="008F60AF">
        <w:rPr>
          <w:color w:val="000000" w:themeColor="text1"/>
          <w:lang w:val="nl-NL"/>
        </w:rPr>
        <w:t xml:space="preserve"> </w:t>
      </w:r>
      <w:r w:rsidR="00833D79" w:rsidRPr="008F60AF">
        <w:rPr>
          <w:color w:val="000000" w:themeColor="text1"/>
          <w:lang w:val="nl-NL"/>
        </w:rPr>
        <w:fldChar w:fldCharType="begin"/>
      </w:r>
      <w:r w:rsidR="00AF3C3B" w:rsidRPr="008F60AF">
        <w:rPr>
          <w:color w:val="000000" w:themeColor="text1"/>
          <w:lang w:val="nl-NL"/>
        </w:rPr>
        <w:instrText xml:space="preserve"> ADDIN EN.CITE &lt;EndNote&gt;&lt;Cite&gt;&lt;Author&gt;Neill&lt;/Author&gt;&lt;Year&gt;2018&lt;/Year&gt;&lt;RecNum&gt;1313&lt;/RecNum&gt;&lt;DisplayText&gt;(Neill, 2018a)&lt;/DisplayText&gt;&lt;record&gt;&lt;rec-number&gt;1313&lt;/rec-number&gt;&lt;foreign-keys&gt;&lt;key app="EN" db-id="tvw0xfa5br0zx0ez0v15dsexazwaa9zrwavw" timestamp="1589448350"&gt;1313&lt;/key&gt;&lt;/foreign-keys&gt;&lt;ref-type name="Generic"&gt;13&lt;/ref-type&gt;&lt;contributors&gt;&lt;authors&gt;&lt;author&gt;Neill, Natalie&lt;/author&gt;&lt;/authors&gt;&lt;/contributors&gt;&lt;titles&gt;&lt;title&gt;The Stepford Frankensteins: Feminism, Frankenstein, and The Stepford Wives&lt;/title&gt;&lt;alt-title&gt;Journal of American Culture&lt;/alt-title&gt;&lt;/titles&gt;&lt;pages&gt;257&lt;/pages&gt;&lt;volume&gt;41&lt;/volume&gt;&lt;keywords&gt;&lt;keyword&gt;FEMINISM in literature&lt;/keyword&gt;&lt;keyword&gt;WIVES in literature&lt;/keyword&gt;&lt;keyword&gt;SHELLEY, Mary Wollstonecraft, 1797-1851&lt;/keyword&gt;&lt;keyword&gt;LEVIN, Ira, 1929-2007&lt;/keyword&gt;&lt;keyword&gt;FRANKENSTEIN: Or, the Modern Prometheus (Book : Shelley)&lt;/keyword&gt;&lt;keyword&gt;STEPFORD Wives, The (Book)&lt;/keyword&gt;&lt;/keywords&gt;&lt;dates&gt;&lt;year&gt;2018&lt;/year&gt;&lt;/dates&gt;&lt;isbn&gt;15427331&lt;/isbn&gt;&lt;urls&gt;&lt;related-urls&gt;&lt;url&gt;https://vpn.uantwerpen.be?url=https%3a%2f%2fsearch.ebscohost.com%2flogin.aspx%3fdirect%3dtrue%26AuthType%3dip%2curl%2cuid%26db%3dedb%26AN%3d131574055%26lang%3dnl%26site%3deds-live&lt;/url&gt;&lt;/related-urls&gt;&lt;/urls&gt;&lt;remote-database-name&gt;Complementary Index&lt;/remote-database-name&gt;&lt;remote-database-provider&gt;EBSCOhost&lt;/remote-database-provider&gt;&lt;/record&gt;&lt;/Cite&gt;&lt;/EndNote&gt;</w:instrText>
      </w:r>
      <w:r w:rsidR="00833D79" w:rsidRPr="008F60AF">
        <w:rPr>
          <w:color w:val="000000" w:themeColor="text1"/>
          <w:lang w:val="nl-NL"/>
        </w:rPr>
        <w:fldChar w:fldCharType="separate"/>
      </w:r>
      <w:r w:rsidR="00AF3C3B" w:rsidRPr="008F60AF">
        <w:rPr>
          <w:noProof/>
          <w:color w:val="000000" w:themeColor="text1"/>
          <w:lang w:val="nl-NL"/>
        </w:rPr>
        <w:t>(Neill, 2018a)</w:t>
      </w:r>
      <w:r w:rsidR="00833D79" w:rsidRPr="008F60AF">
        <w:rPr>
          <w:color w:val="000000" w:themeColor="text1"/>
          <w:lang w:val="nl-NL"/>
        </w:rPr>
        <w:fldChar w:fldCharType="end"/>
      </w:r>
      <w:r w:rsidR="002906C4" w:rsidRPr="008F60AF">
        <w:rPr>
          <w:color w:val="000000" w:themeColor="text1"/>
          <w:lang w:val="nl-NL"/>
        </w:rPr>
        <w:t xml:space="preserve">. </w:t>
      </w:r>
      <w:r w:rsidR="004A410D" w:rsidRPr="008F60AF">
        <w:rPr>
          <w:color w:val="000000" w:themeColor="text1"/>
          <w:lang w:val="nl-NL"/>
        </w:rPr>
        <w:t>De omschrijving aanwezig in het boek gaat als volgt:</w:t>
      </w:r>
    </w:p>
    <w:p w14:paraId="7D31E343" w14:textId="77777777" w:rsidR="004A410D" w:rsidRPr="008F60AF" w:rsidRDefault="004A410D" w:rsidP="006E725E">
      <w:pPr>
        <w:rPr>
          <w:color w:val="000000" w:themeColor="text1"/>
          <w:lang w:val="nl-NL"/>
        </w:rPr>
      </w:pPr>
    </w:p>
    <w:p w14:paraId="6026DD0B" w14:textId="17C88716" w:rsidR="004A410D" w:rsidRPr="008F60AF" w:rsidRDefault="004A410D" w:rsidP="00273250">
      <w:pPr>
        <w:jc w:val="center"/>
        <w:rPr>
          <w:rFonts w:ascii="Helvetica" w:eastAsiaTheme="minorEastAsia" w:hAnsi="Helvetica"/>
          <w:i/>
          <w:color w:val="000000" w:themeColor="text1"/>
          <w:sz w:val="17"/>
          <w:lang w:val="nl-NL" w:eastAsia="nl-NL"/>
        </w:rPr>
      </w:pPr>
      <w:r w:rsidRPr="008F60AF">
        <w:rPr>
          <w:i/>
          <w:color w:val="000000" w:themeColor="text1"/>
          <w:lang w:val="nl-NL"/>
        </w:rPr>
        <w:t>“…actresses in commercials, pleased with detergents and floor wax, with</w:t>
      </w:r>
      <w:r w:rsidRPr="008F60AF">
        <w:rPr>
          <w:rFonts w:ascii="Helvetica" w:eastAsiaTheme="minorEastAsia" w:hAnsi="Helvetica"/>
          <w:i/>
          <w:color w:val="000000" w:themeColor="text1"/>
          <w:sz w:val="17"/>
          <w:lang w:val="nl-NL" w:eastAsia="nl-NL"/>
        </w:rPr>
        <w:t xml:space="preserve"> </w:t>
      </w:r>
      <w:r w:rsidRPr="008F60AF">
        <w:rPr>
          <w:i/>
          <w:color w:val="000000" w:themeColor="text1"/>
          <w:lang w:val="nl-NL"/>
        </w:rPr>
        <w:t xml:space="preserve">cleaners, shampoos, and deodorants. </w:t>
      </w:r>
      <w:r w:rsidRPr="008F60AF">
        <w:rPr>
          <w:i/>
          <w:color w:val="000000" w:themeColor="text1"/>
        </w:rPr>
        <w:t>Pretty actresses, big in the bosom</w:t>
      </w:r>
      <w:r w:rsidRPr="008F60AF">
        <w:rPr>
          <w:rFonts w:ascii="Helvetica" w:eastAsiaTheme="minorEastAsia" w:hAnsi="Helvetica"/>
          <w:i/>
          <w:color w:val="000000" w:themeColor="text1"/>
          <w:sz w:val="17"/>
          <w:lang w:eastAsia="nl-NL"/>
        </w:rPr>
        <w:t xml:space="preserve"> </w:t>
      </w:r>
      <w:r w:rsidRPr="008F60AF">
        <w:rPr>
          <w:i/>
          <w:color w:val="000000" w:themeColor="text1"/>
        </w:rPr>
        <w:t xml:space="preserve">but small in the talent, playing suburban housewives unconvincingly, too nicey-nice to be real.” </w:t>
      </w:r>
      <w:r w:rsidR="00273250" w:rsidRPr="008F60AF">
        <w:rPr>
          <w:i/>
          <w:color w:val="000000" w:themeColor="text1"/>
          <w:lang w:val="nl-NL"/>
        </w:rPr>
        <w:fldChar w:fldCharType="begin"/>
      </w:r>
      <w:r w:rsidR="00B979E0" w:rsidRPr="008F60AF">
        <w:rPr>
          <w:i/>
          <w:color w:val="000000" w:themeColor="text1"/>
        </w:rPr>
        <w:instrText xml:space="preserve"> ADDIN EN.CITE &lt;EndNote&gt;&lt;Cite&gt;&lt;Author&gt;Levin&lt;/Author&gt;&lt;Year&gt;2000&lt;/Year&gt;&lt;RecNum&gt;1369&lt;/RecNum&gt;&lt;Pages&gt;94&lt;/Pages&gt;&lt;DisplayText&gt;(Levin &amp;amp; Forbes, 2000, p. 94)&lt;/DisplayText&gt;&lt;record&gt;&lt;rec-number&gt;1369&lt;/rec-number&gt;&lt;foreign-keys&gt;&lt;key app="EN" db-id="tvw0xfa5br0zx0ez0v15dsexazwaa9zrwavw" timestamp="1589448350"&gt;1369&lt;/key&gt;&lt;/foreign-keys&gt;&lt;ref-type name="Book"&gt;6&lt;/ref-type&gt;&lt;contributors&gt;&lt;authors&gt;&lt;author&gt;Levin, Ira&lt;/author&gt;&lt;author&gt;Forbes, Bryan&lt;/author&gt;&lt;/authors&gt;&lt;/contributors&gt;&lt;titles&gt;&lt;title&gt;The stepford wives&lt;/title&gt;&lt;/titles&gt;&lt;keywords&gt;&lt;keyword&gt;American literature&lt;/keyword&gt;&lt;keyword&gt;Text edition&lt;/keyword&gt;&lt;/keywords&gt;&lt;dates&gt;&lt;year&gt;2000&lt;/year&gt;&lt;/dates&gt;&lt;publisher&gt;Bloomsbury Publishing&lt;/publisher&gt;&lt;work-type&gt;Book&lt;/work-type&gt;&lt;urls&gt;&lt;related-urls&gt;&lt;url&gt;https://vpn.uantwerpen.be?url=https%3a%2f%2fsearch.ebscohost.com%2flogin.aspx%3fdirect%3dtrue%26AuthType%3dip%2curl%2cuid%26db%3dcat01187a%26AN%3dABC.c.lvd.3008616%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273250" w:rsidRPr="008F60AF">
        <w:rPr>
          <w:i/>
          <w:color w:val="000000" w:themeColor="text1"/>
          <w:lang w:val="nl-NL"/>
        </w:rPr>
        <w:fldChar w:fldCharType="separate"/>
      </w:r>
      <w:r w:rsidR="00B979E0" w:rsidRPr="008F60AF">
        <w:rPr>
          <w:i/>
          <w:noProof/>
          <w:color w:val="000000" w:themeColor="text1"/>
          <w:lang w:val="nl-NL"/>
        </w:rPr>
        <w:t>(Levin &amp; Forbes, 2000, p. 94)</w:t>
      </w:r>
      <w:r w:rsidR="00273250" w:rsidRPr="008F60AF">
        <w:rPr>
          <w:i/>
          <w:color w:val="000000" w:themeColor="text1"/>
          <w:lang w:val="nl-NL"/>
        </w:rPr>
        <w:fldChar w:fldCharType="end"/>
      </w:r>
    </w:p>
    <w:p w14:paraId="5CB2D82C" w14:textId="77777777" w:rsidR="004A410D" w:rsidRPr="008F60AF" w:rsidRDefault="004A410D" w:rsidP="006E725E">
      <w:pPr>
        <w:rPr>
          <w:color w:val="000000" w:themeColor="text1"/>
          <w:lang w:val="nl-NL"/>
        </w:rPr>
      </w:pPr>
    </w:p>
    <w:p w14:paraId="4F623E2C" w14:textId="07A1F446" w:rsidR="00273250" w:rsidRPr="008F60AF" w:rsidRDefault="00273250" w:rsidP="00620840">
      <w:pPr>
        <w:ind w:firstLine="708"/>
        <w:rPr>
          <w:color w:val="000000" w:themeColor="text1"/>
          <w:lang w:val="nl-NL"/>
        </w:rPr>
      </w:pPr>
      <w:r w:rsidRPr="008F60AF">
        <w:rPr>
          <w:color w:val="000000" w:themeColor="text1"/>
          <w:lang w:val="nl-NL"/>
        </w:rPr>
        <w:t>De robotversies worden vol</w:t>
      </w:r>
      <w:r w:rsidR="001F2219" w:rsidRPr="008F60AF">
        <w:rPr>
          <w:color w:val="000000" w:themeColor="text1"/>
          <w:lang w:val="nl-NL"/>
        </w:rPr>
        <w:t xml:space="preserve">ledig ontdaan van hun gedachten, ambities en </w:t>
      </w:r>
      <w:r w:rsidRPr="008F60AF">
        <w:rPr>
          <w:color w:val="000000" w:themeColor="text1"/>
          <w:lang w:val="nl-NL"/>
        </w:rPr>
        <w:t>gevoelens, zodat enkel nog een bloedmooie huls overblijft die vervolgens door de mannelijke fantasie en lust gevuld kan worden</w:t>
      </w:r>
      <w:r w:rsidR="00AE5896" w:rsidRPr="008F60AF">
        <w:rPr>
          <w:color w:val="000000" w:themeColor="text1"/>
          <w:lang w:val="nl-NL"/>
        </w:rPr>
        <w:t xml:space="preserve"> </w:t>
      </w:r>
      <w:r w:rsidR="000C65BD" w:rsidRPr="008F60AF">
        <w:rPr>
          <w:color w:val="000000" w:themeColor="text1"/>
          <w:lang w:val="nl-NL"/>
        </w:rPr>
        <w:fldChar w:fldCharType="begin"/>
      </w:r>
      <w:r w:rsidR="00AF3C3B" w:rsidRPr="008F60AF">
        <w:rPr>
          <w:color w:val="000000" w:themeColor="text1"/>
          <w:lang w:val="nl-NL"/>
        </w:rPr>
        <w:instrText xml:space="preserve"> ADDIN EN.CITE &lt;EndNote&gt;&lt;Cite&gt;&lt;Author&gt;Neill&lt;/Author&gt;&lt;Year&gt;2018&lt;/Year&gt;&lt;RecNum&gt;1313&lt;/RecNum&gt;&lt;Pages&gt;258&lt;/Pages&gt;&lt;DisplayText&gt;(Neill, 2018a, p. 258)&lt;/DisplayText&gt;&lt;record&gt;&lt;rec-number&gt;1313&lt;/rec-number&gt;&lt;foreign-keys&gt;&lt;key app="EN" db-id="tvw0xfa5br0zx0ez0v15dsexazwaa9zrwavw" timestamp="1589448350"&gt;1313&lt;/key&gt;&lt;/foreign-keys&gt;&lt;ref-type name="Generic"&gt;13&lt;/ref-type&gt;&lt;contributors&gt;&lt;authors&gt;&lt;author&gt;Neill, Natalie&lt;/author&gt;&lt;/authors&gt;&lt;/contributors&gt;&lt;titles&gt;&lt;title&gt;The Stepford Frankensteins: Feminism, Frankenstein, and The Stepford Wives&lt;/title&gt;&lt;alt-title&gt;Journal of American Culture&lt;/alt-title&gt;&lt;/titles&gt;&lt;pages&gt;257&lt;/pages&gt;&lt;volume&gt;41&lt;/volume&gt;&lt;keywords&gt;&lt;keyword&gt;FEMINISM in literature&lt;/keyword&gt;&lt;keyword&gt;WIVES in literature&lt;/keyword&gt;&lt;keyword&gt;SHELLEY, Mary Wollstonecraft, 1797-1851&lt;/keyword&gt;&lt;keyword&gt;LEVIN, Ira, 1929-2007&lt;/keyword&gt;&lt;keyword&gt;FRANKENSTEIN: Or, the Modern Prometheus (Book : Shelley)&lt;/keyword&gt;&lt;keyword&gt;STEPFORD Wives, The (Book)&lt;/keyword&gt;&lt;/keywords&gt;&lt;dates&gt;&lt;year&gt;2018&lt;/year&gt;&lt;/dates&gt;&lt;isbn&gt;15427331&lt;/isbn&gt;&lt;urls&gt;&lt;related-urls&gt;&lt;url&gt;https://vpn.uantwerpen.be?url=https%3a%2f%2fsearch.ebscohost.com%2flogin.aspx%3fdirect%3dtrue%26AuthType%3dip%2curl%2cuid%26db%3dedb%26AN%3d131574055%26lang%3dnl%26site%3deds-live&lt;/url&gt;&lt;/related-urls&gt;&lt;/urls&gt;&lt;remote-database-name&gt;Complementary Index&lt;/remote-database-name&gt;&lt;remote-database-provider&gt;EBSCOhost&lt;/remote-database-provider&gt;&lt;/record&gt;&lt;/Cite&gt;&lt;/EndNote&gt;</w:instrText>
      </w:r>
      <w:r w:rsidR="000C65BD" w:rsidRPr="008F60AF">
        <w:rPr>
          <w:color w:val="000000" w:themeColor="text1"/>
          <w:lang w:val="nl-NL"/>
        </w:rPr>
        <w:fldChar w:fldCharType="separate"/>
      </w:r>
      <w:r w:rsidR="00AF3C3B" w:rsidRPr="008F60AF">
        <w:rPr>
          <w:noProof/>
          <w:color w:val="000000" w:themeColor="text1"/>
          <w:lang w:val="nl-NL"/>
        </w:rPr>
        <w:t>(Neill, 2018a, p. 258)</w:t>
      </w:r>
      <w:r w:rsidR="000C65BD" w:rsidRPr="008F60AF">
        <w:rPr>
          <w:color w:val="000000" w:themeColor="text1"/>
          <w:lang w:val="nl-NL"/>
        </w:rPr>
        <w:fldChar w:fldCharType="end"/>
      </w:r>
      <w:r w:rsidRPr="008F60AF">
        <w:rPr>
          <w:color w:val="000000" w:themeColor="text1"/>
          <w:lang w:val="nl-NL"/>
        </w:rPr>
        <w:t xml:space="preserve">. De mannen wanen zich God als de maker van hun ideale vrouw. </w:t>
      </w:r>
      <w:r w:rsidR="00406CB8" w:rsidRPr="008F60AF">
        <w:rPr>
          <w:color w:val="000000" w:themeColor="text1"/>
          <w:lang w:val="nl-NL"/>
        </w:rPr>
        <w:t xml:space="preserve">In zijn boek </w:t>
      </w:r>
      <w:r w:rsidR="00406CB8" w:rsidRPr="008F60AF">
        <w:rPr>
          <w:i/>
          <w:color w:val="000000" w:themeColor="text1"/>
          <w:lang w:val="nl-NL"/>
        </w:rPr>
        <w:t xml:space="preserve">Falling in Love with Statues </w:t>
      </w:r>
      <w:r w:rsidR="00406CB8" w:rsidRPr="008F60AF">
        <w:rPr>
          <w:color w:val="000000" w:themeColor="text1"/>
          <w:lang w:val="nl-NL"/>
        </w:rPr>
        <w:t>beschrijft de auteur George L. Hersey de lange geschiedenis van de mensheid d</w:t>
      </w:r>
      <w:r w:rsidR="003B3351" w:rsidRPr="008F60AF">
        <w:rPr>
          <w:color w:val="000000" w:themeColor="text1"/>
          <w:lang w:val="nl-NL"/>
        </w:rPr>
        <w:t>i</w:t>
      </w:r>
      <w:r w:rsidR="00406CB8" w:rsidRPr="008F60AF">
        <w:rPr>
          <w:color w:val="000000" w:themeColor="text1"/>
          <w:lang w:val="nl-NL"/>
        </w:rPr>
        <w:t>e</w:t>
      </w:r>
      <w:r w:rsidR="003B3351" w:rsidRPr="008F60AF">
        <w:rPr>
          <w:color w:val="000000" w:themeColor="text1"/>
          <w:lang w:val="nl-NL"/>
        </w:rPr>
        <w:t xml:space="preserve"> de</w:t>
      </w:r>
      <w:r w:rsidR="00406CB8" w:rsidRPr="008F60AF">
        <w:rPr>
          <w:color w:val="000000" w:themeColor="text1"/>
          <w:lang w:val="nl-NL"/>
        </w:rPr>
        <w:t xml:space="preserve"> </w:t>
      </w:r>
      <w:r w:rsidR="001F2219" w:rsidRPr="008F60AF">
        <w:rPr>
          <w:color w:val="000000" w:themeColor="text1"/>
          <w:lang w:val="nl-NL"/>
        </w:rPr>
        <w:t>competitie</w:t>
      </w:r>
      <w:r w:rsidR="00406CB8" w:rsidRPr="008F60AF">
        <w:rPr>
          <w:color w:val="000000" w:themeColor="text1"/>
          <w:lang w:val="nl-NL"/>
        </w:rPr>
        <w:t xml:space="preserve"> met God wil aangaan op vlak van de creatie van zijn gelijke. Een menselijke kopie die </w:t>
      </w:r>
      <w:r w:rsidR="00A616FA" w:rsidRPr="008F60AF">
        <w:rPr>
          <w:color w:val="000000" w:themeColor="text1"/>
          <w:lang w:val="nl-NL"/>
        </w:rPr>
        <w:t>in vele disciplines een rol toebedeeld krijgt</w:t>
      </w:r>
      <w:r w:rsidR="0074490A" w:rsidRPr="008F60AF">
        <w:rPr>
          <w:color w:val="000000" w:themeColor="text1"/>
          <w:lang w:val="nl-NL"/>
        </w:rPr>
        <w:t xml:space="preserve">, maar tegelijkertijd dat deze replica vaak ook als enig doel heeft </w:t>
      </w:r>
      <w:r w:rsidR="00ED588F" w:rsidRPr="008F60AF">
        <w:rPr>
          <w:color w:val="000000" w:themeColor="text1"/>
          <w:lang w:val="nl-NL"/>
        </w:rPr>
        <w:t xml:space="preserve">om een seksobject te zijn </w:t>
      </w:r>
      <w:r w:rsidR="00ED588F" w:rsidRPr="008F60AF">
        <w:rPr>
          <w:color w:val="000000" w:themeColor="text1"/>
          <w:lang w:val="nl-NL"/>
        </w:rPr>
        <w:fldChar w:fldCharType="begin"/>
      </w:r>
      <w:r w:rsidR="004C4868" w:rsidRPr="008F60AF">
        <w:rPr>
          <w:color w:val="000000" w:themeColor="text1"/>
          <w:lang w:val="nl-NL"/>
        </w:rPr>
        <w:instrText xml:space="preserve"> ADDIN EN.CITE &lt;EndNote&gt;&lt;Cite&gt;&lt;Author&gt;Hersey&lt;/Author&gt;&lt;Year&gt;2009&lt;/Year&gt;&lt;RecNum&gt;1370&lt;/RecNum&gt;&lt;DisplayText&gt;(Hersey, 2009)&lt;/DisplayText&gt;&lt;record&gt;&lt;rec-number&gt;1370&lt;/rec-number&gt;&lt;foreign-keys&gt;&lt;key app="EN" db-id="tvw0xfa5br0zx0ez0v15dsexazwaa9zrwavw" timestamp="1589448350"&gt;1370&lt;/key&gt;&lt;/foreign-keys&gt;&lt;ref-type name="Book"&gt;6&lt;/ref-type&gt;&lt;contributors&gt;&lt;authors&gt;&lt;author&gt;Hersey, George L.&lt;/author&gt;&lt;/authors&gt;&lt;/contributors&gt;&lt;titles&gt;&lt;title&gt;Falling in love with statues: artificial humans from Pygmalion to the present&lt;/title&gt;&lt;/titles&gt;&lt;keywords&gt;&lt;keyword&gt;Sculpture&lt;/keyword&gt;&lt;keyword&gt;Comparative religion&lt;/keyword&gt;&lt;/keywords&gt;&lt;dates&gt;&lt;year&gt;2009&lt;/year&gt;&lt;/dates&gt;&lt;publisher&gt;University of Chicago Press&lt;/publisher&gt;&lt;isbn&gt;978-0-226-32779-2&lt;/isbn&gt;&lt;work-type&gt;Book&lt;/work-type&gt;&lt;urls&gt;&lt;related-urls&gt;&lt;url&gt;https://vpn.uantwerpen.be?url=https%3a%2f%2fsearch.ebscohost.com%2flogin.aspx%3fdirect%3dtrue%26AuthType%3dip%2curl%2cuid%26db%3dcat01187a%26AN%3dABC.c.lvd.12883138%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ED588F" w:rsidRPr="008F60AF">
        <w:rPr>
          <w:color w:val="000000" w:themeColor="text1"/>
          <w:lang w:val="nl-NL"/>
        </w:rPr>
        <w:fldChar w:fldCharType="separate"/>
      </w:r>
      <w:r w:rsidR="00ED588F" w:rsidRPr="008F60AF">
        <w:rPr>
          <w:noProof/>
          <w:color w:val="000000" w:themeColor="text1"/>
          <w:lang w:val="nl-NL"/>
        </w:rPr>
        <w:t>(Hersey, 2009)</w:t>
      </w:r>
      <w:r w:rsidR="00ED588F" w:rsidRPr="008F60AF">
        <w:rPr>
          <w:color w:val="000000" w:themeColor="text1"/>
          <w:lang w:val="nl-NL"/>
        </w:rPr>
        <w:fldChar w:fldCharType="end"/>
      </w:r>
      <w:r w:rsidR="00ED588F" w:rsidRPr="008F60AF">
        <w:rPr>
          <w:color w:val="000000" w:themeColor="text1"/>
          <w:lang w:val="nl-NL"/>
        </w:rPr>
        <w:t>.</w:t>
      </w:r>
    </w:p>
    <w:p w14:paraId="4F64E857" w14:textId="391369D7" w:rsidR="00A22C61" w:rsidRPr="008F60AF" w:rsidRDefault="00FF3251" w:rsidP="004E391E">
      <w:pPr>
        <w:ind w:firstLine="708"/>
        <w:rPr>
          <w:color w:val="000000" w:themeColor="text1"/>
          <w:lang w:val="nl-NL"/>
        </w:rPr>
      </w:pPr>
      <w:r w:rsidRPr="008F60AF">
        <w:rPr>
          <w:color w:val="000000" w:themeColor="text1"/>
          <w:lang w:val="nl-NL"/>
        </w:rPr>
        <w:t xml:space="preserve">De projectie van de mannelijke blik en lusten gaat langer mee dan de jaren ’70 waarin </w:t>
      </w:r>
      <w:r w:rsidRPr="008F60AF">
        <w:rPr>
          <w:i/>
          <w:color w:val="000000" w:themeColor="text1"/>
          <w:lang w:val="nl-NL"/>
        </w:rPr>
        <w:t xml:space="preserve">The Stepford Wives </w:t>
      </w:r>
      <w:r w:rsidRPr="008F60AF">
        <w:rPr>
          <w:color w:val="000000" w:themeColor="text1"/>
          <w:lang w:val="nl-NL"/>
        </w:rPr>
        <w:t xml:space="preserve">geschreven en verfilmd werd. </w:t>
      </w:r>
      <w:r w:rsidR="00022FFB" w:rsidRPr="008F60AF">
        <w:rPr>
          <w:color w:val="000000" w:themeColor="text1"/>
          <w:lang w:val="nl-NL"/>
        </w:rPr>
        <w:t xml:space="preserve">In het theoretisch kader werd reeds de verschijning van de AI bij de Oude Grieken aangehaald. </w:t>
      </w:r>
      <w:r w:rsidR="00DB3C20" w:rsidRPr="008F60AF">
        <w:rPr>
          <w:color w:val="000000" w:themeColor="text1"/>
          <w:lang w:val="nl-NL"/>
        </w:rPr>
        <w:t>Het concept van de mannelijke maker van vrouwelijke robots passeerde in de Griekse mythologie al de revue.</w:t>
      </w:r>
      <w:r w:rsidR="00312CFB" w:rsidRPr="008F60AF">
        <w:rPr>
          <w:color w:val="000000" w:themeColor="text1"/>
          <w:lang w:val="nl-NL"/>
        </w:rPr>
        <w:t xml:space="preserve"> De mythe van Pygmalion </w:t>
      </w:r>
      <w:r w:rsidR="00F425BF" w:rsidRPr="008F60AF">
        <w:rPr>
          <w:color w:val="000000" w:themeColor="text1"/>
          <w:lang w:val="nl-NL"/>
        </w:rPr>
        <w:t xml:space="preserve">vertelt het verhaal van de </w:t>
      </w:r>
      <w:r w:rsidR="00587A90" w:rsidRPr="008F60AF">
        <w:rPr>
          <w:color w:val="000000" w:themeColor="text1"/>
          <w:lang w:val="nl-NL"/>
        </w:rPr>
        <w:t>gelijknamige beeldhouder</w:t>
      </w:r>
      <w:r w:rsidR="00512656" w:rsidRPr="008F60AF">
        <w:rPr>
          <w:color w:val="000000" w:themeColor="text1"/>
          <w:lang w:val="nl-NL"/>
        </w:rPr>
        <w:t xml:space="preserve"> die een vrouw construeert uit ivoor </w:t>
      </w:r>
      <w:r w:rsidR="00512656" w:rsidRPr="008F60AF">
        <w:rPr>
          <w:color w:val="000000" w:themeColor="text1"/>
          <w:lang w:val="nl-NL"/>
        </w:rPr>
        <w:fldChar w:fldCharType="begin">
          <w:fldData xml:space="preserve">PEVuZE5vdGU+PENpdGU+PEF1dGhvcj5PdmlkaXVzIE5hc288L0F1dGhvcj48WWVhcj4xOTE2PC9Z
ZWFyPjxSZWNOdW0+MTM3MjwvUmVjTnVtPjxEaXNwbGF5VGV4dD4oT3ZpZGl1cyBOYXNvLCAxOTE2
OyBVdmFub3ZpxIcsIDIwMTYpPC9EaXNwbGF5VGV4dD48cmVjb3JkPjxyZWMtbnVtYmVyPjEzNzI8
L3JlYy1udW1iZXI+PGZvcmVpZ24ta2V5cz48a2V5IGFwcD0iRU4iIGRiLWlkPSJ0dncweGZhNWJy
MHp4MGV6MHYxNWRzZXhhendhYTl6cndhdnciIHRpbWVzdGFtcD0iMTU4OTQ0ODM1MCI+MTM3Mjwv
a2V5PjwvZm9yZWlnbi1rZXlzPjxyZWYtdHlwZSBuYW1lPSJCb29rIj42PC9yZWYtdHlwZT48Y29u
dHJpYnV0b3JzPjxhdXRob3JzPjxhdXRob3I+T3ZpZGl1cyBOYXNvLCBQdWJsaXVzPC9hdXRob3I+
PC9hdXRob3JzPjwvY29udHJpYnV0b3JzPjx0aXRsZXM+PHRpdGxlPk1ldGFtb3JwaG9zZXM8L3Rp
dGxlPjwvdGl0bGVzPjxrZXl3b3Jkcz48a2V5d29yZD5NZXRhbW9yZm9zZW4gKE92aWRpdXMpPC9r
ZXl3b3JkPjxrZXl3b3JkPlRleHQgZWRpdGlvbjwva2V5d29yZD48L2tleXdvcmRzPjxkYXRlcz48
eWVhcj4xOTE2PC95ZWFyPjwvZGF0ZXM+PHB1Ymxpc2hlcj5IZWluZW1hbm48L3B1Ymxpc2hlcj48
d29yay10eXBlPkJvb2s8L3dvcmstdHlwZT48dXJscz48cmVsYXRlZC11cmxzPjx1cmw+aHR0cHM6
Ly92cG4udWFudHdlcnBlbi5iZT91cmw9aHR0cHMlM2ElMmYlMmZzZWFyY2guZWJzY29ob3N0LmNv
bSUyZmxvZ2luLmFzcHglM2ZkaXJlY3QlM2R0cnVlJTI2QXV0aFR5cGUlM2RpcCUyY3VybCUyY3Vp
ZCUyNmRiJTNkY2F0MDExODdhJTI2QU4lM2RBQkMuYy5sdmQuMTMyNjM3NjElMjZsYW5nJTNkbmwl
MjZzaXRlJTNkZWRzLWxpdmU8L3VybD48L3JlbGF0ZWQtdXJscz48L3VybHM+PHJlbW90ZS1kYXRh
YmFzZS1uYW1lPkFuZXQgQmlibGlvdGhlZWtuZXR3ZXJrIC0gQ2F0YWxvZ3VzIFVuaXZlcnNpdGVp
dHNiaWJsaW90aGVlayBBbnR3ZXJwZW48L3JlbW90ZS1kYXRhYmFzZS1uYW1lPjxyZW1vdGUtZGF0
YWJhc2UtcHJvdmlkZXI+RUJTQ09ob3N0PC9yZW1vdGUtZGF0YWJhc2UtcHJvdmlkZXI+PC9yZWNv
cmQ+PC9DaXRlPjxDaXRlPjxBdXRob3I+VXZhbm92acSHPC9BdXRob3I+PFllYXI+MjAxNjwvWWVh
cj48UmVjTnVtPjEzNzE8L1JlY051bT48cmVjb3JkPjxyZWMtbnVtYmVyPjEzNzE8L3JlYy1udW1i
ZXI+PGZvcmVpZ24ta2V5cz48a2V5IGFwcD0iRU4iIGRiLWlkPSJ0dncweGZhNWJyMHp4MGV6MHYx
NWRzZXhhendhYTl6cndhdnciIHRpbWVzdGFtcD0iMTU4OTQ0ODM1MCI+MTM3MTwva2V5PjwvZm9y
ZWlnbi1rZXlzPjxyZWYtdHlwZSBuYW1lPSJKb3VybmFsIEFydGljbGUiPjE3PC9yZWYtdHlwZT48
Y29udHJpYnV0b3JzPjxhdXRob3JzPjxhdXRob3I+VXZhbm92acSHLCDFvWVsamtvPC9hdXRob3I+
PC9hdXRob3JzPjwvY29udHJpYnV0b3JzPjx0aXRsZXM+PHRpdGxlPk1lbiBpbiBMb3ZlIHdpdGgg
QXJ0aWZpY2lhbCBXb21lbjogRS4gVC4gQS4gSG9mZm1hbm4mYXBvcztzICZhcG9zO1RoZSBTYW5k
bWFuLCZhcG9zOyBJcmEgTGV2aW4mYXBvcztzIFRoZSBTdGVwZm9yZCBXaXZlcywgYW5kIFRoZWly
IEZpbG0gQWRhcHRhdGlvbnM8L3RpdGxlPjxzZWNvbmRhcnktdGl0bGU+UHJpbWVyamFsbmEgS25q
acW+ZXZub3N0PC9zZWNvbmRhcnktdGl0bGU+PC90aXRsZXM+PHBlcmlvZGljYWw+PGZ1bGwtdGl0
bGU+UHJpbWVyamFsbmEgS25qacW+ZXZub3N0PC9mdWxsLXRpdGxlPjwvcGVyaW9kaWNhbD48cGFn
ZXM+MTIzLTE0MDwvcGFnZXM+PHZvbHVtZT4zOTwvdm9sdW1lPjxudW1iZXI+MTwvbnVtYmVyPjxr
ZXl3b3Jkcz48a2V5d29yZD4xOTAwLTE5OTk8L2tleXdvcmQ+PGtleXdvcmQ+bm92ZWw8L2tleXdv
cmQ+PGtleXdvcmQ+MTgwMC0xODk5PC9rZXl3b3JkPjxrZXl3b3JkPmZpY3Rpb248L2tleXdvcmQ+
PGtleXdvcmQ+ZmlsbTwva2V5d29yZD48a2V5d29yZD5maWxtIGFkYXB0YXRpb248L2tleXdvcmQ+
PGtleXdvcmQ+bG92ZTwva2V5d29yZD48a2V5d29yZD5zZXh1YWwgZGVzaXJlPC9rZXl3b3JkPjxr
ZXl3b3JkPm1lbjwva2V5d29yZD48a2V5d29yZD5QeWdtYWxpb248L2tleXdvcmQ+PGtleXdvcmQ+
QW1lcmljYW4gbGl0ZXJhdHVyZTwva2V5d29yZD48a2V5d29yZD4mYXBvcztEZXIgU2FuZG1hbm4m
YXBvczs8L2tleXdvcmQ+PGtleXdvcmQ+R2VybWFuIGxpdGVyYXR1cmU8L2tleXdvcmQ+PC9rZXl3
b3Jkcz48ZGF0ZXM+PHllYXI+MjAxNjwveWVhcj48L2RhdGVzPjxwdWJsaXNoZXI+U2xvdmVuc2tv
IERydcWhdHZvIFphcGFrIChTbG92ZW5lIENvbXBhcmF0aXZlIExpdGVyYXR1cmUgQXNzb2NpYXRp
b24pPC9wdWJsaXNoZXI+PGlzYm4+MDM1MS0xMTg5PC9pc2JuPjxhY2Nlc3Npb24tbnVtPjIwMTc4
MzExNjcuIEdsb3NzOiBJbiBzcGVjaWFsIHNlY3Rpb246ICZxdW90O0xqdWJlemVuIHYgZmlsb3pv
ZmlqaSwgbGl0ZXJhdHVyaSBpbiB1bWV0bm9zdGkvTG92ZSBpbiBQaGlsb3NvcGh5LCBMaXRlcmF0
dXJlIGFuZCBBcnQuJnF1b3Q7IEVuZ2xpc2ggc3VtbWFyeTwvYWNjZXNzaW9uLW51bT48dXJscz48
cmVsYXRlZC11cmxzPjx1cmw+aHR0cHM6Ly92cG4udWFudHdlcnBlbi5iZT91cmw9aHR0cHMlM2El
MmYlMmZzZWFyY2guZWJzY29ob3N0LmNvbSUyZmxvZ2luLmFzcHglM2ZkaXJlY3QlM2R0cnVlJTI2
QXV0aFR5cGUlM2RpcCUyY3VybCUyY3VpZCUyNmRiJTNkbXpoJTI2QU4lM2QyMDE3ODMxMTY3JTI2
bGFuZyUzZG5sJTI2c2l0ZSUzZGVkcy1saXZlPC91cmw+PC9yZWxhdGVkLXVybHM+PC91cmxzPjxy
ZW1vdGUtZGF0YWJhc2UtbmFtZT5NTEEgSW50ZXJuYXRpb25hbCBCaWJsaW9ncmFwaHk8L3JlbW90
ZS1kYXRhYmFzZS1uYW1lPjxyZW1vdGUtZGF0YWJhc2UtcHJvdmlkZXI+RUJTQ09ob3N0PC9yZW1v
dGUtZGF0YWJhc2UtcHJvdmlkZXI+PC9yZWNvcmQ+PC9DaXRlPjwvRW5kTm90ZT5=
</w:fldData>
        </w:fldChar>
      </w:r>
      <w:r w:rsidR="004C4868" w:rsidRPr="008F60AF">
        <w:rPr>
          <w:color w:val="000000" w:themeColor="text1"/>
          <w:lang w:val="nl-NL"/>
        </w:rPr>
        <w:instrText xml:space="preserve"> ADDIN EN.CITE </w:instrText>
      </w:r>
      <w:r w:rsidR="004C4868" w:rsidRPr="008F60AF">
        <w:rPr>
          <w:color w:val="000000" w:themeColor="text1"/>
          <w:lang w:val="nl-NL"/>
        </w:rPr>
        <w:fldChar w:fldCharType="begin">
          <w:fldData xml:space="preserve">PEVuZE5vdGU+PENpdGU+PEF1dGhvcj5PdmlkaXVzIE5hc288L0F1dGhvcj48WWVhcj4xOTE2PC9Z
ZWFyPjxSZWNOdW0+MTM3MjwvUmVjTnVtPjxEaXNwbGF5VGV4dD4oT3ZpZGl1cyBOYXNvLCAxOTE2
OyBVdmFub3ZpxIcsIDIwMTYpPC9EaXNwbGF5VGV4dD48cmVjb3JkPjxyZWMtbnVtYmVyPjEzNzI8
L3JlYy1udW1iZXI+PGZvcmVpZ24ta2V5cz48a2V5IGFwcD0iRU4iIGRiLWlkPSJ0dncweGZhNWJy
MHp4MGV6MHYxNWRzZXhhendhYTl6cndhdnciIHRpbWVzdGFtcD0iMTU4OTQ0ODM1MCI+MTM3Mjwv
a2V5PjwvZm9yZWlnbi1rZXlzPjxyZWYtdHlwZSBuYW1lPSJCb29rIj42PC9yZWYtdHlwZT48Y29u
dHJpYnV0b3JzPjxhdXRob3JzPjxhdXRob3I+T3ZpZGl1cyBOYXNvLCBQdWJsaXVzPC9hdXRob3I+
PC9hdXRob3JzPjwvY29udHJpYnV0b3JzPjx0aXRsZXM+PHRpdGxlPk1ldGFtb3JwaG9zZXM8L3Rp
dGxlPjwvdGl0bGVzPjxrZXl3b3Jkcz48a2V5d29yZD5NZXRhbW9yZm9zZW4gKE92aWRpdXMpPC9r
ZXl3b3JkPjxrZXl3b3JkPlRleHQgZWRpdGlvbjwva2V5d29yZD48L2tleXdvcmRzPjxkYXRlcz48
eWVhcj4xOTE2PC95ZWFyPjwvZGF0ZXM+PHB1Ymxpc2hlcj5IZWluZW1hbm48L3B1Ymxpc2hlcj48
d29yay10eXBlPkJvb2s8L3dvcmstdHlwZT48dXJscz48cmVsYXRlZC11cmxzPjx1cmw+aHR0cHM6
Ly92cG4udWFudHdlcnBlbi5iZT91cmw9aHR0cHMlM2ElMmYlMmZzZWFyY2guZWJzY29ob3N0LmNv
bSUyZmxvZ2luLmFzcHglM2ZkaXJlY3QlM2R0cnVlJTI2QXV0aFR5cGUlM2RpcCUyY3VybCUyY3Vp
ZCUyNmRiJTNkY2F0MDExODdhJTI2QU4lM2RBQkMuYy5sdmQuMTMyNjM3NjElMjZsYW5nJTNkbmwl
MjZzaXRlJTNkZWRzLWxpdmU8L3VybD48L3JlbGF0ZWQtdXJscz48L3VybHM+PHJlbW90ZS1kYXRh
YmFzZS1uYW1lPkFuZXQgQmlibGlvdGhlZWtuZXR3ZXJrIC0gQ2F0YWxvZ3VzIFVuaXZlcnNpdGVp
dHNiaWJsaW90aGVlayBBbnR3ZXJwZW48L3JlbW90ZS1kYXRhYmFzZS1uYW1lPjxyZW1vdGUtZGF0
YWJhc2UtcHJvdmlkZXI+RUJTQ09ob3N0PC9yZW1vdGUtZGF0YWJhc2UtcHJvdmlkZXI+PC9yZWNv
cmQ+PC9DaXRlPjxDaXRlPjxBdXRob3I+VXZhbm92acSHPC9BdXRob3I+PFllYXI+MjAxNjwvWWVh
cj48UmVjTnVtPjEzNzE8L1JlY051bT48cmVjb3JkPjxyZWMtbnVtYmVyPjEzNzE8L3JlYy1udW1i
ZXI+PGZvcmVpZ24ta2V5cz48a2V5IGFwcD0iRU4iIGRiLWlkPSJ0dncweGZhNWJyMHp4MGV6MHYx
NWRzZXhhendhYTl6cndhdnciIHRpbWVzdGFtcD0iMTU4OTQ0ODM1MCI+MTM3MTwva2V5PjwvZm9y
ZWlnbi1rZXlzPjxyZWYtdHlwZSBuYW1lPSJKb3VybmFsIEFydGljbGUiPjE3PC9yZWYtdHlwZT48
Y29udHJpYnV0b3JzPjxhdXRob3JzPjxhdXRob3I+VXZhbm92acSHLCDFvWVsamtvPC9hdXRob3I+
PC9hdXRob3JzPjwvY29udHJpYnV0b3JzPjx0aXRsZXM+PHRpdGxlPk1lbiBpbiBMb3ZlIHdpdGgg
QXJ0aWZpY2lhbCBXb21lbjogRS4gVC4gQS4gSG9mZm1hbm4mYXBvcztzICZhcG9zO1RoZSBTYW5k
bWFuLCZhcG9zOyBJcmEgTGV2aW4mYXBvcztzIFRoZSBTdGVwZm9yZCBXaXZlcywgYW5kIFRoZWly
IEZpbG0gQWRhcHRhdGlvbnM8L3RpdGxlPjxzZWNvbmRhcnktdGl0bGU+UHJpbWVyamFsbmEgS25q
acW+ZXZub3N0PC9zZWNvbmRhcnktdGl0bGU+PC90aXRsZXM+PHBlcmlvZGljYWw+PGZ1bGwtdGl0
bGU+UHJpbWVyamFsbmEgS25qacW+ZXZub3N0PC9mdWxsLXRpdGxlPjwvcGVyaW9kaWNhbD48cGFn
ZXM+MTIzLTE0MDwvcGFnZXM+PHZvbHVtZT4zOTwvdm9sdW1lPjxudW1iZXI+MTwvbnVtYmVyPjxr
ZXl3b3Jkcz48a2V5d29yZD4xOTAwLTE5OTk8L2tleXdvcmQ+PGtleXdvcmQ+bm92ZWw8L2tleXdv
cmQ+PGtleXdvcmQ+MTgwMC0xODk5PC9rZXl3b3JkPjxrZXl3b3JkPmZpY3Rpb248L2tleXdvcmQ+
PGtleXdvcmQ+ZmlsbTwva2V5d29yZD48a2V5d29yZD5maWxtIGFkYXB0YXRpb248L2tleXdvcmQ+
PGtleXdvcmQ+bG92ZTwva2V5d29yZD48a2V5d29yZD5zZXh1YWwgZGVzaXJlPC9rZXl3b3JkPjxr
ZXl3b3JkPm1lbjwva2V5d29yZD48a2V5d29yZD5QeWdtYWxpb248L2tleXdvcmQ+PGtleXdvcmQ+
QW1lcmljYW4gbGl0ZXJhdHVyZTwva2V5d29yZD48a2V5d29yZD4mYXBvcztEZXIgU2FuZG1hbm4m
YXBvczs8L2tleXdvcmQ+PGtleXdvcmQ+R2VybWFuIGxpdGVyYXR1cmU8L2tleXdvcmQ+PC9rZXl3
b3Jkcz48ZGF0ZXM+PHllYXI+MjAxNjwveWVhcj48L2RhdGVzPjxwdWJsaXNoZXI+U2xvdmVuc2tv
IERydcWhdHZvIFphcGFrIChTbG92ZW5lIENvbXBhcmF0aXZlIExpdGVyYXR1cmUgQXNzb2NpYXRp
b24pPC9wdWJsaXNoZXI+PGlzYm4+MDM1MS0xMTg5PC9pc2JuPjxhY2Nlc3Npb24tbnVtPjIwMTc4
MzExNjcuIEdsb3NzOiBJbiBzcGVjaWFsIHNlY3Rpb246ICZxdW90O0xqdWJlemVuIHYgZmlsb3pv
ZmlqaSwgbGl0ZXJhdHVyaSBpbiB1bWV0bm9zdGkvTG92ZSBpbiBQaGlsb3NvcGh5LCBMaXRlcmF0
dXJlIGFuZCBBcnQuJnF1b3Q7IEVuZ2xpc2ggc3VtbWFyeTwvYWNjZXNzaW9uLW51bT48dXJscz48
cmVsYXRlZC11cmxzPjx1cmw+aHR0cHM6Ly92cG4udWFudHdlcnBlbi5iZT91cmw9aHR0cHMlM2El
MmYlMmZzZWFyY2guZWJzY29ob3N0LmNvbSUyZmxvZ2luLmFzcHglM2ZkaXJlY3QlM2R0cnVlJTI2
QXV0aFR5cGUlM2RpcCUyY3VybCUyY3VpZCUyNmRiJTNkbXpoJTI2QU4lM2QyMDE3ODMxMTY3JTI2
bGFuZyUzZG5sJTI2c2l0ZSUzZGVkcy1saXZlPC91cmw+PC9yZWxhdGVkLXVybHM+PC91cmxzPjxy
ZW1vdGUtZGF0YWJhc2UtbmFtZT5NTEEgSW50ZXJuYXRpb25hbCBCaWJsaW9ncmFwaHk8L3JlbW90
ZS1kYXRhYmFzZS1uYW1lPjxyZW1vdGUtZGF0YWJhc2UtcHJvdmlkZXI+RUJTQ09ob3N0PC9yZW1v
dGUtZGF0YWJhc2UtcHJvdmlkZXI+PC9yZWNvcmQ+PC9DaXRlPjwvRW5kTm90ZT5=
</w:fldData>
        </w:fldChar>
      </w:r>
      <w:r w:rsidR="004C4868" w:rsidRPr="008F60AF">
        <w:rPr>
          <w:color w:val="000000" w:themeColor="text1"/>
          <w:lang w:val="nl-NL"/>
        </w:rPr>
        <w:instrText xml:space="preserve"> ADDIN EN.CITE.DATA </w:instrText>
      </w:r>
      <w:r w:rsidR="004C4868" w:rsidRPr="008F60AF">
        <w:rPr>
          <w:color w:val="000000" w:themeColor="text1"/>
          <w:lang w:val="nl-NL"/>
        </w:rPr>
      </w:r>
      <w:r w:rsidR="004C4868" w:rsidRPr="008F60AF">
        <w:rPr>
          <w:color w:val="000000" w:themeColor="text1"/>
          <w:lang w:val="nl-NL"/>
        </w:rPr>
        <w:fldChar w:fldCharType="end"/>
      </w:r>
      <w:r w:rsidR="00512656" w:rsidRPr="008F60AF">
        <w:rPr>
          <w:color w:val="000000" w:themeColor="text1"/>
          <w:lang w:val="nl-NL"/>
        </w:rPr>
      </w:r>
      <w:r w:rsidR="00512656" w:rsidRPr="008F60AF">
        <w:rPr>
          <w:color w:val="000000" w:themeColor="text1"/>
          <w:lang w:val="nl-NL"/>
        </w:rPr>
        <w:fldChar w:fldCharType="separate"/>
      </w:r>
      <w:r w:rsidR="00D07397" w:rsidRPr="008F60AF">
        <w:rPr>
          <w:noProof/>
          <w:color w:val="000000" w:themeColor="text1"/>
          <w:lang w:val="nl-NL"/>
        </w:rPr>
        <w:t>(Ovidius Naso, 1916; Uvanović, 2016)</w:t>
      </w:r>
      <w:r w:rsidR="00512656" w:rsidRPr="008F60AF">
        <w:rPr>
          <w:color w:val="000000" w:themeColor="text1"/>
          <w:lang w:val="nl-NL"/>
        </w:rPr>
        <w:fldChar w:fldCharType="end"/>
      </w:r>
      <w:r w:rsidR="00512656" w:rsidRPr="008F60AF">
        <w:rPr>
          <w:color w:val="000000" w:themeColor="text1"/>
          <w:lang w:val="nl-NL"/>
        </w:rPr>
        <w:t>. Ondanks zijn desinteresse in vrouwen, betrapte Pygmalion zichzelf erop het beeld prachtig en perfect te vinden. Hij maakte een offer aan Aphrodite, de godin van liefde en schoonheid, opdat het beeld tot leven zou komen, wat uiteindelijk ook gebeurt</w:t>
      </w:r>
      <w:r w:rsidR="005C6D7D" w:rsidRPr="008F60AF">
        <w:rPr>
          <w:color w:val="000000" w:themeColor="text1"/>
          <w:lang w:val="nl-NL"/>
        </w:rPr>
        <w:t xml:space="preserve">. Het gedachtengoed van een mannelijke beeldhouder of maker is er bijgevolg een die al eeuwen meegaat. </w:t>
      </w:r>
    </w:p>
    <w:p w14:paraId="4F4B9A49" w14:textId="1F31E7C0" w:rsidR="005C6D7D" w:rsidRPr="008F60AF" w:rsidRDefault="00DF124B" w:rsidP="005C6D7D">
      <w:pPr>
        <w:pStyle w:val="Heading3"/>
        <w:rPr>
          <w:lang w:val="nl-NL"/>
        </w:rPr>
      </w:pPr>
      <w:bookmarkStart w:id="25" w:name="_Toc41145376"/>
      <w:r w:rsidRPr="008F60AF">
        <w:rPr>
          <w:lang w:val="nl-NL"/>
        </w:rPr>
        <w:lastRenderedPageBreak/>
        <w:t>De losbandige vrouw</w:t>
      </w:r>
      <w:bookmarkEnd w:id="25"/>
    </w:p>
    <w:p w14:paraId="3D49C551" w14:textId="23FB6CF9" w:rsidR="00944257" w:rsidRPr="008F60AF" w:rsidRDefault="00DF124B" w:rsidP="00DF124B">
      <w:pPr>
        <w:rPr>
          <w:color w:val="000000" w:themeColor="text1"/>
          <w:lang w:val="nl-NL"/>
        </w:rPr>
      </w:pPr>
      <w:r w:rsidRPr="008F60AF">
        <w:rPr>
          <w:color w:val="000000" w:themeColor="text1"/>
          <w:lang w:val="nl-NL"/>
        </w:rPr>
        <w:t xml:space="preserve">Pygmalion keerde tot de ivoren vrouw omwille van de vele zonden die de vrouwen in zijn omgeving begingen en de teleurstellende ervaringen die hij met hen had. </w:t>
      </w:r>
      <w:r w:rsidR="006017DE" w:rsidRPr="008F60AF">
        <w:rPr>
          <w:color w:val="000000" w:themeColor="text1"/>
          <w:lang w:val="nl-NL"/>
        </w:rPr>
        <w:t xml:space="preserve">Deze redenering kan </w:t>
      </w:r>
      <w:r w:rsidR="00816C43" w:rsidRPr="008F60AF">
        <w:rPr>
          <w:color w:val="000000" w:themeColor="text1"/>
          <w:lang w:val="nl-NL"/>
        </w:rPr>
        <w:t xml:space="preserve">worden </w:t>
      </w:r>
      <w:r w:rsidR="006017DE" w:rsidRPr="008F60AF">
        <w:rPr>
          <w:color w:val="000000" w:themeColor="text1"/>
          <w:lang w:val="nl-NL"/>
        </w:rPr>
        <w:t xml:space="preserve">doorgetrokken naar </w:t>
      </w:r>
      <w:r w:rsidR="006017DE" w:rsidRPr="008F60AF">
        <w:rPr>
          <w:i/>
          <w:color w:val="000000" w:themeColor="text1"/>
          <w:lang w:val="nl-NL"/>
        </w:rPr>
        <w:t xml:space="preserve">The Stepford Wives </w:t>
      </w:r>
      <w:r w:rsidR="006017DE" w:rsidRPr="008F60AF">
        <w:rPr>
          <w:color w:val="000000" w:themeColor="text1"/>
          <w:lang w:val="nl-NL"/>
        </w:rPr>
        <w:t>uit 1972</w:t>
      </w:r>
      <w:r w:rsidR="003D3F24" w:rsidRPr="008F60AF">
        <w:rPr>
          <w:color w:val="000000" w:themeColor="text1"/>
          <w:lang w:val="nl-NL"/>
        </w:rPr>
        <w:t xml:space="preserve"> waar mannen proberen hun vrouw terug in het vakje van huisvrouw </w:t>
      </w:r>
      <w:r w:rsidR="00816C43" w:rsidRPr="008F60AF">
        <w:rPr>
          <w:color w:val="000000" w:themeColor="text1"/>
          <w:lang w:val="nl-NL"/>
        </w:rPr>
        <w:t>te</w:t>
      </w:r>
      <w:r w:rsidR="003D3F24" w:rsidRPr="008F60AF">
        <w:rPr>
          <w:color w:val="000000" w:themeColor="text1"/>
          <w:lang w:val="nl-NL"/>
        </w:rPr>
        <w:t xml:space="preserve"> ste</w:t>
      </w:r>
      <w:r w:rsidR="00A20BCA" w:rsidRPr="008F60AF">
        <w:rPr>
          <w:color w:val="000000" w:themeColor="text1"/>
          <w:lang w:val="nl-NL"/>
        </w:rPr>
        <w:t>ken. Het verhaalt vindt plaats gedurende de tweede feministische golf</w:t>
      </w:r>
      <w:r w:rsidR="00112B86" w:rsidRPr="008F60AF">
        <w:rPr>
          <w:color w:val="000000" w:themeColor="text1"/>
          <w:lang w:val="nl-NL"/>
        </w:rPr>
        <w:t>, een tijd gekenmerkt door de vrijgevochten vrouw die streeft naar gelijkheid</w:t>
      </w:r>
      <w:r w:rsidR="00627786" w:rsidRPr="008F60AF">
        <w:rPr>
          <w:color w:val="000000" w:themeColor="text1"/>
          <w:lang w:val="nl-NL"/>
        </w:rPr>
        <w:t xml:space="preserve"> </w:t>
      </w:r>
      <w:r w:rsidR="00627786" w:rsidRPr="008F60AF">
        <w:rPr>
          <w:color w:val="000000" w:themeColor="text1"/>
          <w:lang w:val="nl-NL"/>
        </w:rPr>
        <w:fldChar w:fldCharType="begin"/>
      </w:r>
      <w:r w:rsidR="004C4868" w:rsidRPr="008F60AF">
        <w:rPr>
          <w:color w:val="000000" w:themeColor="text1"/>
          <w:lang w:val="nl-NL"/>
        </w:rPr>
        <w:instrText xml:space="preserve"> ADDIN EN.CITE &lt;EndNote&gt;&lt;Cite&gt;&lt;Author&gt;Nicholson&lt;/Author&gt;&lt;Year&gt;1997&lt;/Year&gt;&lt;RecNum&gt;1373&lt;/RecNum&gt;&lt;DisplayText&gt;(Nicholson, 1997)&lt;/DisplayText&gt;&lt;record&gt;&lt;rec-number&gt;1373&lt;/rec-number&gt;&lt;foreign-keys&gt;&lt;key app="EN" db-id="tvw0xfa5br0zx0ez0v15dsexazwaa9zrwavw" timestamp="1589448350"&gt;1373&lt;/key&gt;&lt;/foreign-keys&gt;&lt;ref-type name="Book"&gt;6&lt;/ref-type&gt;&lt;contributors&gt;&lt;authors&gt;&lt;author&gt;Nicholson, Linda&lt;/author&gt;&lt;/authors&gt;&lt;/contributors&gt;&lt;titles&gt;&lt;title&gt;The second wave. a reader in feminist theory&lt;/title&gt;&lt;/titles&gt;&lt;keywords&gt;&lt;keyword&gt;Sociology of the family. Sociology of sexuality&lt;/keyword&gt;&lt;keyword&gt;Sexology&lt;/keyword&gt;&lt;keyword&gt;Philosophy&lt;/keyword&gt;&lt;keyword&gt;Philosophical anthropology&lt;/keyword&gt;&lt;keyword&gt;United States&lt;/keyword&gt;&lt;/keywords&gt;&lt;dates&gt;&lt;year&gt;1997&lt;/year&gt;&lt;/dates&gt;&lt;publisher&gt;Routledge&lt;/publisher&gt;&lt;isbn&gt;0-415-91761-1&lt;/isbn&gt;&lt;work-type&gt;Book&lt;/work-type&gt;&lt;urls&gt;&lt;related-urls&gt;&lt;url&gt;https://vpn.uantwerpen.be?url=https%3a%2f%2fsearch.ebscohost.com%2flogin.aspx%3fdirect%3dtrue%26AuthType%3dip%2curl%2cuid%26db%3dcat01187a%26AN%3dABC.c.lvd.14697259%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627786" w:rsidRPr="008F60AF">
        <w:rPr>
          <w:color w:val="000000" w:themeColor="text1"/>
          <w:lang w:val="nl-NL"/>
        </w:rPr>
        <w:fldChar w:fldCharType="separate"/>
      </w:r>
      <w:r w:rsidR="00627786" w:rsidRPr="008F60AF">
        <w:rPr>
          <w:noProof/>
          <w:color w:val="000000" w:themeColor="text1"/>
          <w:lang w:val="nl-NL"/>
        </w:rPr>
        <w:t>(Nicholson, 1997)</w:t>
      </w:r>
      <w:r w:rsidR="00627786" w:rsidRPr="008F60AF">
        <w:rPr>
          <w:color w:val="000000" w:themeColor="text1"/>
          <w:lang w:val="nl-NL"/>
        </w:rPr>
        <w:fldChar w:fldCharType="end"/>
      </w:r>
      <w:r w:rsidR="00112B86" w:rsidRPr="008F60AF">
        <w:rPr>
          <w:color w:val="000000" w:themeColor="text1"/>
          <w:lang w:val="nl-NL"/>
        </w:rPr>
        <w:t>.</w:t>
      </w:r>
    </w:p>
    <w:p w14:paraId="6C5DAE32" w14:textId="119C1441" w:rsidR="00B00967" w:rsidRPr="008F60AF" w:rsidRDefault="00B00967" w:rsidP="00DF124B">
      <w:pPr>
        <w:rPr>
          <w:color w:val="000000" w:themeColor="text1"/>
          <w:lang w:val="nl-NL"/>
        </w:rPr>
      </w:pPr>
      <w:r w:rsidRPr="008F60AF">
        <w:rPr>
          <w:color w:val="000000" w:themeColor="text1"/>
          <w:lang w:val="nl-NL"/>
        </w:rPr>
        <w:tab/>
        <w:t xml:space="preserve">Als gekeken wordt naar het vorige voorbeeld dat in deze thesis werd aangehaald, </w:t>
      </w:r>
      <w:r w:rsidRPr="008F60AF">
        <w:rPr>
          <w:i/>
          <w:color w:val="000000" w:themeColor="text1"/>
          <w:lang w:val="nl-NL"/>
        </w:rPr>
        <w:t xml:space="preserve">Frankenstein </w:t>
      </w:r>
      <w:r w:rsidRPr="008F60AF">
        <w:rPr>
          <w:color w:val="000000" w:themeColor="text1"/>
          <w:lang w:val="nl-NL"/>
        </w:rPr>
        <w:t>van Mary Shelley, kan de losbandige vrouw en de angst van de man hiervoor ook hierin teruggevonden worden. Het monster eist een vrouwelijke gelijke van de wetenschapper. Victor Frankenstein creëert een vrouwelijk monster, maar vermoordt haar meteen na de creatie. Hij was bang dat zij een vrije wil zou bezitten die door geen man getemd zou kunnen worden. Alsook was er de schrik voor haar voortplantingsvermogen en dat haar vermogen om te creëren dat van Frankenstein zou voorbijstreven</w:t>
      </w:r>
      <w:r w:rsidR="00170AF5" w:rsidRPr="008F60AF">
        <w:rPr>
          <w:color w:val="000000" w:themeColor="text1"/>
          <w:lang w:val="nl-NL"/>
        </w:rPr>
        <w:t xml:space="preserve"> </w:t>
      </w:r>
      <w:r w:rsidR="00170AF5" w:rsidRPr="008F60AF">
        <w:rPr>
          <w:color w:val="000000" w:themeColor="text1"/>
          <w:lang w:val="nl-NL"/>
        </w:rPr>
        <w:fldChar w:fldCharType="begin"/>
      </w:r>
      <w:r w:rsidR="004C4868" w:rsidRPr="008F60AF">
        <w:rPr>
          <w:color w:val="000000" w:themeColor="text1"/>
          <w:lang w:val="nl-NL"/>
        </w:rPr>
        <w:instrText xml:space="preserve"> ADDIN EN.CITE &lt;EndNote&gt;&lt;Cite&gt;&lt;Author&gt;Shelley&lt;/Author&gt;&lt;Year&gt;2012&lt;/Year&gt;&lt;RecNum&gt;1364&lt;/RecNum&gt;&lt;DisplayText&gt;(M. W. Shelley et al., 2012)&lt;/DisplayText&gt;&lt;record&gt;&lt;rec-number&gt;1364&lt;/rec-number&gt;&lt;foreign-keys&gt;&lt;key app="EN" db-id="tvw0xfa5br0zx0ez0v15dsexazwaa9zrwavw" timestamp="1589448350"&gt;1364&lt;/key&gt;&lt;/foreign-keys&gt;&lt;ref-type name="Book"&gt;6&lt;/ref-type&gt;&lt;contributors&gt;&lt;authors&gt;&lt;author&gt;Shelley, Mary Wollstonecraft&lt;/author&gt;&lt;author&gt;Scherf, Kathleen Dorothy&lt;/author&gt;&lt;author&gt;Macdonald, David Lorne&lt;/author&gt;&lt;/authors&gt;&lt;/contributors&gt;&lt;titles&gt;&lt;title&gt;Frankenstein, or, The modern Prometheus&lt;/title&gt;&lt;/titles&gt;&lt;section&gt;98&lt;/section&gt;&lt;dates&gt;&lt;year&gt;2012&lt;/year&gt;&lt;/dates&gt;&lt;pub-location&gt;Peterborough, Ont.; Buffalo, NY&lt;/pub-location&gt;&lt;publisher&gt;Broadview Press&lt;/publisher&gt;&lt;isbn&gt;9781554811038 1554811031&lt;/isbn&gt;&lt;urls&gt;&lt;/urls&gt;&lt;remote-database-name&gt;/z-wcorg/&lt;/remote-database-name&gt;&lt;remote-database-provider&gt;http://worldcat.org&lt;/remote-database-provider&gt;&lt;language&gt;English&lt;/language&gt;&lt;/record&gt;&lt;/Cite&gt;&lt;/EndNote&gt;</w:instrText>
      </w:r>
      <w:r w:rsidR="00170AF5" w:rsidRPr="008F60AF">
        <w:rPr>
          <w:color w:val="000000" w:themeColor="text1"/>
          <w:lang w:val="nl-NL"/>
        </w:rPr>
        <w:fldChar w:fldCharType="separate"/>
      </w:r>
      <w:r w:rsidR="00170AF5" w:rsidRPr="008F60AF">
        <w:rPr>
          <w:noProof/>
          <w:color w:val="000000" w:themeColor="text1"/>
          <w:lang w:val="nl-NL"/>
        </w:rPr>
        <w:t>(M. W. Shelley et al., 2012)</w:t>
      </w:r>
      <w:r w:rsidR="00170AF5" w:rsidRPr="008F60AF">
        <w:rPr>
          <w:color w:val="000000" w:themeColor="text1"/>
          <w:lang w:val="nl-NL"/>
        </w:rPr>
        <w:fldChar w:fldCharType="end"/>
      </w:r>
      <w:r w:rsidRPr="008F60AF">
        <w:rPr>
          <w:color w:val="000000" w:themeColor="text1"/>
          <w:lang w:val="nl-NL"/>
        </w:rPr>
        <w:t>.</w:t>
      </w:r>
      <w:r w:rsidR="00170AF5" w:rsidRPr="008F60AF">
        <w:rPr>
          <w:color w:val="000000" w:themeColor="text1"/>
          <w:lang w:val="nl-NL"/>
        </w:rPr>
        <w:t xml:space="preserve"> Met andere woorden dat de vrouw de door de man opgestelde grenzen zou voorbijstreven.</w:t>
      </w:r>
    </w:p>
    <w:p w14:paraId="09B65556" w14:textId="5C55E224" w:rsidR="00904279" w:rsidRPr="008F60AF" w:rsidRDefault="00151084" w:rsidP="00DF124B">
      <w:pPr>
        <w:rPr>
          <w:color w:val="000000" w:themeColor="text1"/>
          <w:lang w:val="nl-NL"/>
        </w:rPr>
      </w:pPr>
      <w:r w:rsidRPr="008F60AF">
        <w:rPr>
          <w:color w:val="000000" w:themeColor="text1"/>
          <w:lang w:val="nl-NL"/>
        </w:rPr>
        <w:tab/>
        <w:t>In het Levin</w:t>
      </w:r>
      <w:r w:rsidR="00904279" w:rsidRPr="008F60AF">
        <w:rPr>
          <w:color w:val="000000" w:themeColor="text1"/>
          <w:lang w:val="nl-NL"/>
        </w:rPr>
        <w:t xml:space="preserve">s boek en Forbes’ film wordt getoond hoe de vrouwelijke personages van hun figuurlijke stem ontnomen worden. Zo is er de zogenaamde ‘Men’s Association’ waar uitsluitend de mannen in het dorp aan deel mogen nemen </w:t>
      </w:r>
      <w:r w:rsidR="00904279" w:rsidRPr="008F60AF">
        <w:rPr>
          <w:color w:val="000000" w:themeColor="text1"/>
          <w:lang w:val="nl-NL"/>
        </w:rPr>
        <w:fldChar w:fldCharType="begin"/>
      </w:r>
      <w:r w:rsidR="004C4868" w:rsidRPr="008F60AF">
        <w:rPr>
          <w:color w:val="000000" w:themeColor="text1"/>
          <w:lang w:val="nl-NL"/>
        </w:rPr>
        <w:instrText xml:space="preserve"> ADDIN EN.CITE &lt;EndNote&gt;&lt;Cite&gt;&lt;Author&gt;Levin&lt;/Author&gt;&lt;Year&gt;2000&lt;/Year&gt;&lt;RecNum&gt;1369&lt;/RecNum&gt;&lt;DisplayText&gt;(Levin &amp;amp; Forbes, 2000)&lt;/DisplayText&gt;&lt;record&gt;&lt;rec-number&gt;1369&lt;/rec-number&gt;&lt;foreign-keys&gt;&lt;key app="EN" db-id="tvw0xfa5br0zx0ez0v15dsexazwaa9zrwavw" timestamp="1589448350"&gt;1369&lt;/key&gt;&lt;/foreign-keys&gt;&lt;ref-type name="Book"&gt;6&lt;/ref-type&gt;&lt;contributors&gt;&lt;authors&gt;&lt;author&gt;Levin, Ira&lt;/author&gt;&lt;author&gt;Forbes, Bryan&lt;/author&gt;&lt;/authors&gt;&lt;/contributors&gt;&lt;titles&gt;&lt;title&gt;The stepford wives&lt;/title&gt;&lt;/titles&gt;&lt;keywords&gt;&lt;keyword&gt;American literature&lt;/keyword&gt;&lt;keyword&gt;Text edition&lt;/keyword&gt;&lt;/keywords&gt;&lt;dates&gt;&lt;year&gt;2000&lt;/year&gt;&lt;/dates&gt;&lt;publisher&gt;Bloomsbury Publishing&lt;/publisher&gt;&lt;work-type&gt;Book&lt;/work-type&gt;&lt;urls&gt;&lt;related-urls&gt;&lt;url&gt;https://vpn.uantwerpen.be?url=https%3a%2f%2fsearch.ebscohost.com%2flogin.aspx%3fdirect%3dtrue%26AuthType%3dip%2curl%2cuid%26db%3dcat01187a%26AN%3dABC.c.lvd.3008616%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904279" w:rsidRPr="008F60AF">
        <w:rPr>
          <w:color w:val="000000" w:themeColor="text1"/>
          <w:lang w:val="nl-NL"/>
        </w:rPr>
        <w:fldChar w:fldCharType="separate"/>
      </w:r>
      <w:r w:rsidR="00904279" w:rsidRPr="008F60AF">
        <w:rPr>
          <w:noProof/>
          <w:color w:val="000000" w:themeColor="text1"/>
          <w:lang w:val="nl-NL"/>
        </w:rPr>
        <w:t>(Levin &amp; Forbes, 2000)</w:t>
      </w:r>
      <w:r w:rsidR="00904279" w:rsidRPr="008F60AF">
        <w:rPr>
          <w:color w:val="000000" w:themeColor="text1"/>
          <w:lang w:val="nl-NL"/>
        </w:rPr>
        <w:fldChar w:fldCharType="end"/>
      </w:r>
      <w:r w:rsidR="00904279" w:rsidRPr="008F60AF">
        <w:rPr>
          <w:color w:val="000000" w:themeColor="text1"/>
          <w:lang w:val="nl-NL"/>
        </w:rPr>
        <w:t>. De vrouw wordt buitengesloten van elke mannelijke activiteit. Hiervan is niet enkel de vrouwen een publiek leven ontzeggen, het ook hun vrije wil en identiteit binnen de perken te houden</w:t>
      </w:r>
      <w:r w:rsidR="00E03DFF" w:rsidRPr="008F60AF">
        <w:rPr>
          <w:color w:val="000000" w:themeColor="text1"/>
          <w:lang w:val="nl-NL"/>
        </w:rPr>
        <w:t xml:space="preserve"> </w:t>
      </w:r>
      <w:r w:rsidR="00E14F02" w:rsidRPr="008F60AF">
        <w:rPr>
          <w:color w:val="000000" w:themeColor="text1"/>
          <w:lang w:val="nl-NL"/>
        </w:rPr>
        <w:fldChar w:fldCharType="begin"/>
      </w:r>
      <w:r w:rsidR="00AF3C3B" w:rsidRPr="008F60AF">
        <w:rPr>
          <w:color w:val="000000" w:themeColor="text1"/>
          <w:lang w:val="nl-NL"/>
        </w:rPr>
        <w:instrText xml:space="preserve"> ADDIN EN.CITE &lt;EndNote&gt;&lt;Cite&gt;&lt;Author&gt;Neill&lt;/Author&gt;&lt;Year&gt;2018&lt;/Year&gt;&lt;RecNum&gt;1313&lt;/RecNum&gt;&lt;Pages&gt;259&lt;/Pages&gt;&lt;DisplayText&gt;(Neill, 2018a, p. 259)&lt;/DisplayText&gt;&lt;record&gt;&lt;rec-number&gt;1313&lt;/rec-number&gt;&lt;foreign-keys&gt;&lt;key app="EN" db-id="tvw0xfa5br0zx0ez0v15dsexazwaa9zrwavw" timestamp="1589448350"&gt;1313&lt;/key&gt;&lt;/foreign-keys&gt;&lt;ref-type name="Generic"&gt;13&lt;/ref-type&gt;&lt;contributors&gt;&lt;authors&gt;&lt;author&gt;Neill, Natalie&lt;/author&gt;&lt;/authors&gt;&lt;/contributors&gt;&lt;titles&gt;&lt;title&gt;The Stepford Frankensteins: Feminism, Frankenstein, and The Stepford Wives&lt;/title&gt;&lt;alt-title&gt;Journal of American Culture&lt;/alt-title&gt;&lt;/titles&gt;&lt;pages&gt;257&lt;/pages&gt;&lt;volume&gt;41&lt;/volume&gt;&lt;keywords&gt;&lt;keyword&gt;FEMINISM in literature&lt;/keyword&gt;&lt;keyword&gt;WIVES in literature&lt;/keyword&gt;&lt;keyword&gt;SHELLEY, Mary Wollstonecraft, 1797-1851&lt;/keyword&gt;&lt;keyword&gt;LEVIN, Ira, 1929-2007&lt;/keyword&gt;&lt;keyword&gt;FRANKENSTEIN: Or, the Modern Prometheus (Book : Shelley)&lt;/keyword&gt;&lt;keyword&gt;STEPFORD Wives, The (Book)&lt;/keyword&gt;&lt;/keywords&gt;&lt;dates&gt;&lt;year&gt;2018&lt;/year&gt;&lt;/dates&gt;&lt;isbn&gt;15427331&lt;/isbn&gt;&lt;urls&gt;&lt;related-urls&gt;&lt;url&gt;https://vpn.uantwerpen.be?url=https%3a%2f%2fsearch.ebscohost.com%2flogin.aspx%3fdirect%3dtrue%26AuthType%3dip%2curl%2cuid%26db%3dedb%26AN%3d131574055%26lang%3dnl%26site%3deds-live&lt;/url&gt;&lt;/related-urls&gt;&lt;/urls&gt;&lt;remote-database-name&gt;Complementary Index&lt;/remote-database-name&gt;&lt;remote-database-provider&gt;EBSCOhost&lt;/remote-database-provider&gt;&lt;/record&gt;&lt;/Cite&gt;&lt;/EndNote&gt;</w:instrText>
      </w:r>
      <w:r w:rsidR="00E14F02" w:rsidRPr="008F60AF">
        <w:rPr>
          <w:color w:val="000000" w:themeColor="text1"/>
          <w:lang w:val="nl-NL"/>
        </w:rPr>
        <w:fldChar w:fldCharType="separate"/>
      </w:r>
      <w:r w:rsidR="00AF3C3B" w:rsidRPr="008F60AF">
        <w:rPr>
          <w:noProof/>
          <w:color w:val="000000" w:themeColor="text1"/>
          <w:lang w:val="nl-NL"/>
        </w:rPr>
        <w:t>(Neill, 2018a, p. 259)</w:t>
      </w:r>
      <w:r w:rsidR="00E14F02" w:rsidRPr="008F60AF">
        <w:rPr>
          <w:color w:val="000000" w:themeColor="text1"/>
          <w:lang w:val="nl-NL"/>
        </w:rPr>
        <w:fldChar w:fldCharType="end"/>
      </w:r>
      <w:r w:rsidR="00904279" w:rsidRPr="008F60AF">
        <w:rPr>
          <w:color w:val="000000" w:themeColor="text1"/>
          <w:lang w:val="nl-NL"/>
        </w:rPr>
        <w:t xml:space="preserve">. </w:t>
      </w:r>
      <w:r w:rsidR="00B1657B" w:rsidRPr="008F60AF">
        <w:rPr>
          <w:color w:val="000000" w:themeColor="text1"/>
          <w:lang w:val="nl-NL"/>
        </w:rPr>
        <w:t xml:space="preserve">Hier komt weer een welbekend thema naar boven, namelijk dat van isolatie en vervreemding. Een thema dat evenzeer in Frankenstein teruggevonden kan worden. </w:t>
      </w:r>
    </w:p>
    <w:p w14:paraId="55EB7840" w14:textId="120235C5" w:rsidR="00B1657B" w:rsidRPr="008F60AF" w:rsidRDefault="00B1657B" w:rsidP="00DF124B">
      <w:pPr>
        <w:rPr>
          <w:color w:val="000000" w:themeColor="text1"/>
          <w:lang w:val="nl-NL"/>
        </w:rPr>
      </w:pPr>
      <w:r w:rsidRPr="008F60AF">
        <w:rPr>
          <w:color w:val="000000" w:themeColor="text1"/>
          <w:lang w:val="nl-NL"/>
        </w:rPr>
        <w:tab/>
        <w:t xml:space="preserve">De auteur schreef het verhaal middenin een periode dat er een publiek debat gaande was omtrent de </w:t>
      </w:r>
      <w:r w:rsidRPr="008F60AF">
        <w:rPr>
          <w:i/>
          <w:color w:val="000000" w:themeColor="text1"/>
          <w:lang w:val="nl-NL"/>
        </w:rPr>
        <w:t xml:space="preserve">Equal Rights </w:t>
      </w:r>
      <w:r w:rsidR="00F0315B" w:rsidRPr="008F60AF">
        <w:rPr>
          <w:i/>
          <w:color w:val="000000" w:themeColor="text1"/>
          <w:lang w:val="nl-NL"/>
        </w:rPr>
        <w:t>Amendment</w:t>
      </w:r>
      <w:r w:rsidRPr="008F60AF">
        <w:rPr>
          <w:i/>
          <w:color w:val="000000" w:themeColor="text1"/>
          <w:lang w:val="nl-NL"/>
        </w:rPr>
        <w:t xml:space="preserve"> </w:t>
      </w:r>
      <w:r w:rsidR="00F15143" w:rsidRPr="008F60AF">
        <w:rPr>
          <w:color w:val="000000" w:themeColor="text1"/>
          <w:lang w:val="nl-NL"/>
        </w:rPr>
        <w:t xml:space="preserve">waarbij gevochten werd voor de gelijke rechten tussen man en vrouw </w:t>
      </w:r>
      <w:r w:rsidR="00F15143" w:rsidRPr="008F60AF">
        <w:rPr>
          <w:color w:val="000000" w:themeColor="text1"/>
          <w:lang w:val="nl-NL"/>
        </w:rPr>
        <w:fldChar w:fldCharType="begin"/>
      </w:r>
      <w:r w:rsidR="004C4868" w:rsidRPr="008F60AF">
        <w:rPr>
          <w:color w:val="000000" w:themeColor="text1"/>
          <w:lang w:val="nl-NL"/>
        </w:rPr>
        <w:instrText xml:space="preserve"> ADDIN EN.CITE &lt;EndNote&gt;&lt;Cite&gt;&lt;Author&gt;Weiss&lt;/Author&gt;&lt;Year&gt;2019&lt;/Year&gt;&lt;RecNum&gt;1376&lt;/RecNum&gt;&lt;DisplayText&gt;(Weiss, 2019)&lt;/DisplayText&gt;&lt;record&gt;&lt;rec-number&gt;1376&lt;/rec-number&gt;&lt;foreign-keys&gt;&lt;key app="EN" db-id="tvw0xfa5br0zx0ez0v15dsexazwaa9zrwavw" timestamp="1589448350"&gt;1376&lt;/key&gt;&lt;/foreign-keys&gt;&lt;ref-type name="Encyclopedia"&gt;53&lt;/ref-type&gt;&lt;contributors&gt;&lt;authors&gt;&lt;author&gt;Weiss, Marcia J.&lt;/author&gt;&lt;/authors&gt;&lt;/contributors&gt;&lt;titles&gt;&lt;title&gt;Equal Rights Amendment (ERA)&lt;/title&gt;&lt;alt-title&gt;Salem Press Encyclopedia&lt;/alt-title&gt;&lt;/titles&gt;&lt;keywords&gt;&lt;keyword&gt;Constitutional amendments (United States)&lt;/keyword&gt;&lt;keyword&gt;Equal rights amendments&lt;/keyword&gt;&lt;keyword&gt;20th century feminism&lt;/keyword&gt;&lt;keyword&gt;Feminism -- United States -- History -- 20th century&lt;/keyword&gt;&lt;keyword&gt;United States&lt;/keyword&gt;&lt;/keywords&gt;&lt;dates&gt;&lt;year&gt;2019&lt;/year&gt;&lt;/dates&gt;&lt;publisher&gt;Salem Press&lt;/publisher&gt;&lt;urls&gt;&lt;related-urls&gt;&lt;url&gt;https://vpn.uantwerpen.be?url=https%3a%2f%2fsearch.ebscohost.com%2flogin.aspx%3fdirect%3dtrue%26AuthType%3dip%2curl%2cuid%26db%3ders%26AN%3d89402871%26lang%3dnl%26site%3deds-live&lt;/url&gt;&lt;/related-urls&gt;&lt;/urls&gt;&lt;remote-database-name&gt;Research Starters&lt;/remote-database-name&gt;&lt;remote-database-provider&gt;EBSCOhost&lt;/remote-database-provider&gt;&lt;/record&gt;&lt;/Cite&gt;&lt;/EndNote&gt;</w:instrText>
      </w:r>
      <w:r w:rsidR="00F15143" w:rsidRPr="008F60AF">
        <w:rPr>
          <w:color w:val="000000" w:themeColor="text1"/>
          <w:lang w:val="nl-NL"/>
        </w:rPr>
        <w:fldChar w:fldCharType="separate"/>
      </w:r>
      <w:r w:rsidR="00F15143" w:rsidRPr="008F60AF">
        <w:rPr>
          <w:noProof/>
          <w:color w:val="000000" w:themeColor="text1"/>
          <w:lang w:val="nl-NL"/>
        </w:rPr>
        <w:t>(Weiss, 2019)</w:t>
      </w:r>
      <w:r w:rsidR="00F15143" w:rsidRPr="008F60AF">
        <w:rPr>
          <w:color w:val="000000" w:themeColor="text1"/>
          <w:lang w:val="nl-NL"/>
        </w:rPr>
        <w:fldChar w:fldCharType="end"/>
      </w:r>
      <w:r w:rsidR="00F15143" w:rsidRPr="008F60AF">
        <w:rPr>
          <w:color w:val="000000" w:themeColor="text1"/>
          <w:lang w:val="nl-NL"/>
        </w:rPr>
        <w:t xml:space="preserve">. Het is dit debat dat Levin als uitgangspunt neemt voor zijn roman waarbij een dorp gerund wordt door moordzuchtige mannen die hun vrouwen vermoorden om hen vervolgens te vervangen door gehoorzame vrouwen </w:t>
      </w:r>
      <w:r w:rsidR="00F15143" w:rsidRPr="008F60AF">
        <w:rPr>
          <w:color w:val="000000" w:themeColor="text1"/>
          <w:lang w:val="nl-NL"/>
        </w:rPr>
        <w:fldChar w:fldCharType="begin"/>
      </w:r>
      <w:r w:rsidR="00AF3C3B" w:rsidRPr="008F60AF">
        <w:rPr>
          <w:color w:val="000000" w:themeColor="text1"/>
          <w:lang w:val="nl-NL"/>
        </w:rPr>
        <w:instrText xml:space="preserve"> ADDIN EN.CITE &lt;EndNote&gt;&lt;Cite&gt;&lt;Author&gt;Neill&lt;/Author&gt;&lt;Year&gt;2018&lt;/Year&gt;&lt;RecNum&gt;1313&lt;/RecNum&gt;&lt;Pages&gt;261&lt;/Pages&gt;&lt;DisplayText&gt;(Neill, 2018a, p. 261)&lt;/DisplayText&gt;&lt;record&gt;&lt;rec-number&gt;1313&lt;/rec-number&gt;&lt;foreign-keys&gt;&lt;key app="EN" db-id="tvw0xfa5br0zx0ez0v15dsexazwaa9zrwavw" timestamp="1589448350"&gt;1313&lt;/key&gt;&lt;/foreign-keys&gt;&lt;ref-type name="Generic"&gt;13&lt;/ref-type&gt;&lt;contributors&gt;&lt;authors&gt;&lt;author&gt;Neill, Natalie&lt;/author&gt;&lt;/authors&gt;&lt;/contributors&gt;&lt;titles&gt;&lt;title&gt;The Stepford Frankensteins: Feminism, Frankenstein, and The Stepford Wives&lt;/title&gt;&lt;alt-title&gt;Journal of American Culture&lt;/alt-title&gt;&lt;/titles&gt;&lt;pages&gt;257&lt;/pages&gt;&lt;volume&gt;41&lt;/volume&gt;&lt;keywords&gt;&lt;keyword&gt;FEMINISM in literature&lt;/keyword&gt;&lt;keyword&gt;WIVES in literature&lt;/keyword&gt;&lt;keyword&gt;SHELLEY, Mary Wollstonecraft, 1797-1851&lt;/keyword&gt;&lt;keyword&gt;LEVIN, Ira, 1929-2007&lt;/keyword&gt;&lt;keyword&gt;FRANKENSTEIN: Or, the Modern Prometheus (Book : Shelley)&lt;/keyword&gt;&lt;keyword&gt;STEPFORD Wives, The (Book)&lt;/keyword&gt;&lt;/keywords&gt;&lt;dates&gt;&lt;year&gt;2018&lt;/year&gt;&lt;/dates&gt;&lt;isbn&gt;15427331&lt;/isbn&gt;&lt;urls&gt;&lt;related-urls&gt;&lt;url&gt;https://vpn.uantwerpen.be?url=https%3a%2f%2fsearch.ebscohost.com%2flogin.aspx%3fdirect%3dtrue%26AuthType%3dip%2curl%2cuid%26db%3dedb%26AN%3d131574055%26lang%3dnl%26site%3deds-live&lt;/url&gt;&lt;/related-urls&gt;&lt;/urls&gt;&lt;remote-database-name&gt;Complementary Index&lt;/remote-database-name&gt;&lt;remote-database-provider&gt;EBSCOhost&lt;/remote-database-provider&gt;&lt;/record&gt;&lt;/Cite&gt;&lt;/EndNote&gt;</w:instrText>
      </w:r>
      <w:r w:rsidR="00F15143" w:rsidRPr="008F60AF">
        <w:rPr>
          <w:color w:val="000000" w:themeColor="text1"/>
          <w:lang w:val="nl-NL"/>
        </w:rPr>
        <w:fldChar w:fldCharType="separate"/>
      </w:r>
      <w:r w:rsidR="00AF3C3B" w:rsidRPr="008F60AF">
        <w:rPr>
          <w:noProof/>
          <w:color w:val="000000" w:themeColor="text1"/>
          <w:lang w:val="nl-NL"/>
        </w:rPr>
        <w:t>(Neill, 2018a, p. 261)</w:t>
      </w:r>
      <w:r w:rsidR="00F15143" w:rsidRPr="008F60AF">
        <w:rPr>
          <w:color w:val="000000" w:themeColor="text1"/>
          <w:lang w:val="nl-NL"/>
        </w:rPr>
        <w:fldChar w:fldCharType="end"/>
      </w:r>
    </w:p>
    <w:p w14:paraId="4ED9C127" w14:textId="77777777" w:rsidR="00B00967" w:rsidRPr="008F60AF" w:rsidRDefault="00B00967" w:rsidP="00DF124B">
      <w:pPr>
        <w:rPr>
          <w:color w:val="000000" w:themeColor="text1"/>
          <w:lang w:val="nl-NL"/>
        </w:rPr>
      </w:pPr>
    </w:p>
    <w:p w14:paraId="12D3E38A" w14:textId="01D1E57D" w:rsidR="00B00967" w:rsidRPr="008F60AF" w:rsidRDefault="00B00967" w:rsidP="00B979E0">
      <w:pPr>
        <w:pStyle w:val="Heading3"/>
        <w:rPr>
          <w:lang w:val="nl-NL"/>
        </w:rPr>
      </w:pPr>
      <w:bookmarkStart w:id="26" w:name="_Toc41145377"/>
      <w:r w:rsidRPr="008F60AF">
        <w:rPr>
          <w:lang w:val="nl-NL"/>
        </w:rPr>
        <w:t>The Stepford Wives en de tweede golf</w:t>
      </w:r>
      <w:bookmarkEnd w:id="26"/>
    </w:p>
    <w:p w14:paraId="1913946D" w14:textId="2846C203" w:rsidR="00DF124B" w:rsidRPr="008F60AF" w:rsidRDefault="001F2219" w:rsidP="00DF124B">
      <w:pPr>
        <w:rPr>
          <w:color w:val="000000" w:themeColor="text1"/>
          <w:lang w:val="nl-NL"/>
        </w:rPr>
      </w:pPr>
      <w:r w:rsidRPr="008F60AF">
        <w:rPr>
          <w:color w:val="000000" w:themeColor="text1"/>
          <w:lang w:val="nl-NL"/>
        </w:rPr>
        <w:t xml:space="preserve">Levin was een toegewijde supporter van de feministische beweging die gaande was. Zijn boek was dan ook bedoeld om als een dystopie gelezen te worden waarin mannen de plak zwaaien en vrouwen </w:t>
      </w:r>
      <w:r w:rsidR="00B00967" w:rsidRPr="008F60AF">
        <w:rPr>
          <w:color w:val="000000" w:themeColor="text1"/>
          <w:lang w:val="nl-NL"/>
        </w:rPr>
        <w:t xml:space="preserve">beperkt worden tot de rol van huisvrouw. Zijn steun maakte de auteur expliciet door </w:t>
      </w:r>
      <w:r w:rsidR="00A657E6" w:rsidRPr="008F60AF">
        <w:rPr>
          <w:color w:val="000000" w:themeColor="text1"/>
          <w:lang w:val="nl-NL"/>
        </w:rPr>
        <w:t xml:space="preserve">citaten uit Simone </w:t>
      </w:r>
      <w:r w:rsidR="00E66721" w:rsidRPr="008F60AF">
        <w:rPr>
          <w:color w:val="000000" w:themeColor="text1"/>
          <w:lang w:val="nl-NL"/>
        </w:rPr>
        <w:t>de</w:t>
      </w:r>
      <w:r w:rsidR="00A657E6" w:rsidRPr="008F60AF">
        <w:rPr>
          <w:color w:val="000000" w:themeColor="text1"/>
          <w:lang w:val="nl-NL"/>
        </w:rPr>
        <w:t xml:space="preserve"> Be</w:t>
      </w:r>
      <w:r w:rsidR="00E66721" w:rsidRPr="008F60AF">
        <w:rPr>
          <w:color w:val="000000" w:themeColor="text1"/>
          <w:lang w:val="nl-NL"/>
        </w:rPr>
        <w:t xml:space="preserve">auvoir haar boek </w:t>
      </w:r>
      <w:r w:rsidR="00E66721" w:rsidRPr="008F60AF">
        <w:rPr>
          <w:i/>
          <w:color w:val="000000" w:themeColor="text1"/>
          <w:lang w:val="nl-NL"/>
        </w:rPr>
        <w:t xml:space="preserve">The Second Sex </w:t>
      </w:r>
      <w:r w:rsidR="00E66721" w:rsidRPr="008F60AF">
        <w:rPr>
          <w:color w:val="000000" w:themeColor="text1"/>
          <w:lang w:val="nl-NL"/>
        </w:rPr>
        <w:t>te vermelden in de epiloog</w:t>
      </w:r>
      <w:r w:rsidR="00A4097D" w:rsidRPr="008F60AF">
        <w:rPr>
          <w:color w:val="000000" w:themeColor="text1"/>
          <w:lang w:val="nl-NL"/>
        </w:rPr>
        <w:t xml:space="preserve"> alsook door de toevoeging van </w:t>
      </w:r>
      <w:r w:rsidR="00A4097D" w:rsidRPr="008F60AF">
        <w:rPr>
          <w:i/>
          <w:color w:val="000000" w:themeColor="text1"/>
          <w:lang w:val="nl-NL"/>
        </w:rPr>
        <w:t xml:space="preserve">The Feminine Mystique </w:t>
      </w:r>
      <w:r w:rsidR="00A4097D" w:rsidRPr="008F60AF">
        <w:rPr>
          <w:color w:val="000000" w:themeColor="text1"/>
          <w:lang w:val="nl-NL"/>
        </w:rPr>
        <w:t xml:space="preserve">van Betty Friedan, een tekst die mee aan de grondslag ligt van de tweede feministische golf </w:t>
      </w:r>
      <w:r w:rsidR="00904279" w:rsidRPr="008F60AF">
        <w:rPr>
          <w:color w:val="000000" w:themeColor="text1"/>
          <w:lang w:val="nl-NL"/>
        </w:rPr>
        <w:fldChar w:fldCharType="begin"/>
      </w:r>
      <w:r w:rsidR="00AF3C3B" w:rsidRPr="008F60AF">
        <w:rPr>
          <w:color w:val="000000" w:themeColor="text1"/>
          <w:lang w:val="nl-NL"/>
        </w:rPr>
        <w:instrText xml:space="preserve"> ADDIN EN.CITE &lt;EndNote&gt;&lt;Cite&gt;&lt;Author&gt;Neill&lt;/Author&gt;&lt;Year&gt;2018&lt;/Year&gt;&lt;RecNum&gt;1313&lt;/RecNum&gt;&lt;Pages&gt;263&lt;/Pages&gt;&lt;DisplayText&gt;(Neill, 2018a, p. 263)&lt;/DisplayText&gt;&lt;record&gt;&lt;rec-number&gt;1313&lt;/rec-number&gt;&lt;foreign-keys&gt;&lt;key app="EN" db-id="tvw0xfa5br0zx0ez0v15dsexazwaa9zrwavw" timestamp="1589448350"&gt;1313&lt;/key&gt;&lt;/foreign-keys&gt;&lt;ref-type name="Generic"&gt;13&lt;/ref-type&gt;&lt;contributors&gt;&lt;authors&gt;&lt;author&gt;Neill, Natalie&lt;/author&gt;&lt;/authors&gt;&lt;/contributors&gt;&lt;titles&gt;&lt;title&gt;The Stepford Frankensteins: Feminism, Frankenstein, and The Stepford Wives&lt;/title&gt;&lt;alt-title&gt;Journal of American Culture&lt;/alt-title&gt;&lt;/titles&gt;&lt;pages&gt;257&lt;/pages&gt;&lt;volume&gt;41&lt;/volume&gt;&lt;keywords&gt;&lt;keyword&gt;FEMINISM in literature&lt;/keyword&gt;&lt;keyword&gt;WIVES in literature&lt;/keyword&gt;&lt;keyword&gt;SHELLEY, Mary Wollstonecraft, 1797-1851&lt;/keyword&gt;&lt;keyword&gt;LEVIN, Ira, 1929-2007&lt;/keyword&gt;&lt;keyword&gt;FRANKENSTEIN: Or, the Modern Prometheus (Book : Shelley)&lt;/keyword&gt;&lt;keyword&gt;STEPFORD Wives, The (Book)&lt;/keyword&gt;&lt;/keywords&gt;&lt;dates&gt;&lt;year&gt;2018&lt;/year&gt;&lt;/dates&gt;&lt;isbn&gt;15427331&lt;/isbn&gt;&lt;urls&gt;&lt;related-urls&gt;&lt;url&gt;https://vpn.uantwerpen.be?url=https%3a%2f%2fsearch.ebscohost.com%2flogin.aspx%3fdirect%3dtrue%26AuthType%3dip%2curl%2cuid%26db%3dedb%26AN%3d131574055%26lang%3dnl%26site%3deds-live&lt;/url&gt;&lt;/related-urls&gt;&lt;/urls&gt;&lt;remote-database-name&gt;Complementary Index&lt;/remote-database-name&gt;&lt;remote-database-provider&gt;EBSCOhost&lt;/remote-database-provider&gt;&lt;/record&gt;&lt;/Cite&gt;&lt;/EndNote&gt;</w:instrText>
      </w:r>
      <w:r w:rsidR="00904279" w:rsidRPr="008F60AF">
        <w:rPr>
          <w:color w:val="000000" w:themeColor="text1"/>
          <w:lang w:val="nl-NL"/>
        </w:rPr>
        <w:fldChar w:fldCharType="separate"/>
      </w:r>
      <w:r w:rsidR="00AF3C3B" w:rsidRPr="008F60AF">
        <w:rPr>
          <w:noProof/>
          <w:color w:val="000000" w:themeColor="text1"/>
          <w:lang w:val="nl-NL"/>
        </w:rPr>
        <w:t>(Neill, 2018a, p. 263)</w:t>
      </w:r>
      <w:r w:rsidR="00904279" w:rsidRPr="008F60AF">
        <w:rPr>
          <w:color w:val="000000" w:themeColor="text1"/>
          <w:lang w:val="nl-NL"/>
        </w:rPr>
        <w:fldChar w:fldCharType="end"/>
      </w:r>
      <w:r w:rsidR="00A4097D" w:rsidRPr="008F60AF">
        <w:rPr>
          <w:color w:val="000000" w:themeColor="text1"/>
          <w:lang w:val="nl-NL"/>
        </w:rPr>
        <w:t xml:space="preserve">. </w:t>
      </w:r>
      <w:r w:rsidR="00904279" w:rsidRPr="008F60AF">
        <w:rPr>
          <w:color w:val="000000" w:themeColor="text1"/>
          <w:lang w:val="nl-NL"/>
        </w:rPr>
        <w:t xml:space="preserve">Het personage Joanna en haar man behoren in het verhaal ook tot de National Organisation for Women, een organisatie die door Friedan werd opgericht </w:t>
      </w:r>
      <w:r w:rsidR="00904279" w:rsidRPr="008F60AF">
        <w:rPr>
          <w:color w:val="000000" w:themeColor="text1"/>
          <w:lang w:val="nl-NL"/>
        </w:rPr>
        <w:fldChar w:fldCharType="begin"/>
      </w:r>
      <w:r w:rsidR="00127E31" w:rsidRPr="008F60AF">
        <w:rPr>
          <w:color w:val="000000" w:themeColor="text1"/>
          <w:lang w:val="nl-NL"/>
        </w:rPr>
        <w:instrText xml:space="preserve"> ADDIN EN.CITE &lt;EndNote&gt;&lt;Cite&gt;&lt;Author&gt;Levin&lt;/Author&gt;&lt;Year&gt;2000&lt;/Year&gt;&lt;RecNum&gt;1369&lt;/RecNum&gt;&lt;Pages&gt;19-20&lt;/Pages&gt;&lt;DisplayText&gt;(Levin &amp;amp; Forbes, 2000, pp. 19-20)&lt;/DisplayText&gt;&lt;record&gt;&lt;rec-number&gt;1369&lt;/rec-number&gt;&lt;foreign-keys&gt;&lt;key app="EN" db-id="tvw0xfa5br0zx0ez0v15dsexazwaa9zrwavw" timestamp="1589448350"&gt;1369&lt;/key&gt;&lt;/foreign-keys&gt;&lt;ref-type name="Book"&gt;6&lt;/ref-type&gt;&lt;contributors&gt;&lt;authors&gt;&lt;author&gt;Levin, Ira&lt;/author&gt;&lt;author&gt;Forbes, Bryan&lt;/author&gt;&lt;/authors&gt;&lt;/contributors&gt;&lt;titles&gt;&lt;title&gt;The stepford wives&lt;/title&gt;&lt;/titles&gt;&lt;keywords&gt;&lt;keyword&gt;American literature&lt;/keyword&gt;&lt;keyword&gt;Text edition&lt;/keyword&gt;&lt;/keywords&gt;&lt;dates&gt;&lt;year&gt;2000&lt;/year&gt;&lt;/dates&gt;&lt;publisher&gt;Bloomsbury Publishing&lt;/publisher&gt;&lt;work-type&gt;Book&lt;/work-type&gt;&lt;urls&gt;&lt;related-urls&gt;&lt;url&gt;https://vpn.uantwerpen.be?url=https%3a%2f%2fsearch.ebscohost.com%2flogin.aspx%3fdirect%3dtrue%26AuthType%3dip%2curl%2cuid%26db%3dcat01187a%26AN%3dABC.c.lvd.3008616%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904279" w:rsidRPr="008F60AF">
        <w:rPr>
          <w:color w:val="000000" w:themeColor="text1"/>
          <w:lang w:val="nl-NL"/>
        </w:rPr>
        <w:fldChar w:fldCharType="separate"/>
      </w:r>
      <w:r w:rsidR="00127E31" w:rsidRPr="008F60AF">
        <w:rPr>
          <w:noProof/>
          <w:color w:val="000000" w:themeColor="text1"/>
          <w:lang w:val="nl-NL"/>
        </w:rPr>
        <w:t>(Levin &amp; Forbes, 2000, pp. 19-20)</w:t>
      </w:r>
      <w:r w:rsidR="00904279" w:rsidRPr="008F60AF">
        <w:rPr>
          <w:color w:val="000000" w:themeColor="text1"/>
          <w:lang w:val="nl-NL"/>
        </w:rPr>
        <w:fldChar w:fldCharType="end"/>
      </w:r>
      <w:r w:rsidR="00904279" w:rsidRPr="008F60AF">
        <w:rPr>
          <w:color w:val="000000" w:themeColor="text1"/>
          <w:lang w:val="nl-NL"/>
        </w:rPr>
        <w:t>.</w:t>
      </w:r>
    </w:p>
    <w:p w14:paraId="504AFFF3" w14:textId="77777777" w:rsidR="00904279" w:rsidRPr="008F60AF" w:rsidRDefault="00904279" w:rsidP="00F9506F">
      <w:pPr>
        <w:rPr>
          <w:color w:val="000000" w:themeColor="text1"/>
          <w:lang w:val="nl-NL"/>
        </w:rPr>
      </w:pPr>
    </w:p>
    <w:p w14:paraId="6849F5CD" w14:textId="77777777" w:rsidR="00904279" w:rsidRPr="008F60AF" w:rsidRDefault="00904279" w:rsidP="00904279">
      <w:pPr>
        <w:pStyle w:val="Heading3"/>
        <w:rPr>
          <w:lang w:val="nl-NL"/>
        </w:rPr>
      </w:pPr>
      <w:bookmarkStart w:id="27" w:name="_Toc41145378"/>
      <w:r w:rsidRPr="008F60AF">
        <w:rPr>
          <w:lang w:val="nl-NL"/>
        </w:rPr>
        <w:t>Feministische kritiek</w:t>
      </w:r>
      <w:bookmarkEnd w:id="27"/>
    </w:p>
    <w:p w14:paraId="6B067746" w14:textId="62623576" w:rsidR="000C54C4" w:rsidRPr="008F60AF" w:rsidRDefault="00904279" w:rsidP="00C832D6">
      <w:pPr>
        <w:rPr>
          <w:color w:val="000000" w:themeColor="text1"/>
          <w:lang w:val="nl-NL"/>
        </w:rPr>
      </w:pPr>
      <w:r w:rsidRPr="008F60AF">
        <w:rPr>
          <w:color w:val="000000" w:themeColor="text1"/>
          <w:lang w:val="nl-NL"/>
        </w:rPr>
        <w:t>The Stepford Wives kreeg een behoorlijke lading kritiek over zich heen en veel van deze kritiek kwam uit het feministische kamp, wa</w:t>
      </w:r>
      <w:r w:rsidR="002815C9" w:rsidRPr="008F60AF">
        <w:rPr>
          <w:color w:val="000000" w:themeColor="text1"/>
          <w:lang w:val="nl-NL"/>
        </w:rPr>
        <w:t>aronder ook van Betty Friedan</w:t>
      </w:r>
      <w:r w:rsidR="00704114" w:rsidRPr="008F60AF">
        <w:rPr>
          <w:color w:val="000000" w:themeColor="text1"/>
          <w:lang w:val="nl-NL"/>
        </w:rPr>
        <w:t xml:space="preserve"> </w:t>
      </w:r>
      <w:r w:rsidR="00252A96" w:rsidRPr="008F60AF">
        <w:rPr>
          <w:color w:val="000000" w:themeColor="text1"/>
          <w:lang w:val="nl-NL"/>
        </w:rPr>
        <w:fldChar w:fldCharType="begin"/>
      </w:r>
      <w:r w:rsidR="00127E31" w:rsidRPr="008F60AF">
        <w:rPr>
          <w:color w:val="000000" w:themeColor="text1"/>
          <w:lang w:val="nl-NL"/>
        </w:rPr>
        <w:instrText xml:space="preserve"> ADDIN EN.CITE &lt;EndNote&gt;&lt;Cite&gt;&lt;Author&gt;Anna Krugovoy&lt;/Author&gt;&lt;Year&gt;2014&lt;/Year&gt;&lt;RecNum&gt;1377&lt;/RecNum&gt;&lt;Pages&gt;109-126&lt;/Pages&gt;&lt;DisplayText&gt;(Anna Krugovoy, 2014, pp. 109-126)&lt;/DisplayText&gt;&lt;record&gt;&lt;rec-number&gt;1377&lt;/rec-number&gt;&lt;foreign-keys&gt;&lt;key app="EN" db-id="tvw0xfa5br0zx0ez0v15dsexazwaa9zrwavw" timestamp="1589448350"&gt;1377&lt;/key&gt;&lt;/foreign-keys&gt;&lt;ref-type name="Journal Article"&gt;17&lt;/ref-type&gt;&lt;contributors&gt;&lt;authors&gt;&lt;author&gt;Anna Krugovoy, Silver&lt;/author&gt;&lt;/authors&gt;&lt;/contributors&gt;&lt;titles&gt;&lt;title&gt;The Cyborg Mystique: The Stepford Wives and Second Wave Feminism&lt;/title&gt;&lt;/titles&gt;&lt;pages&gt;109-126&lt;/pages&gt;&lt;volume&gt;58&lt;/volume&gt;&lt;number&gt;1&lt;/number&gt;&lt;dates&gt;&lt;year&gt;2014&lt;/year&gt;&lt;/dates&gt;&lt;publisher&gt;Johns Hopkins University Press&lt;/publisher&gt;&lt;isbn&gt;1558-9595&lt;/isbn&gt;&lt;accession-num&gt;edspmu.S1558959502100041&lt;/accession-num&gt;&lt;work-type&gt;Article&lt;/work-type&gt;&lt;urls&gt;&lt;related-urls&gt;&lt;url&gt;https://vpn.uantwerpen.be?url=https%3a%2f%2fsearch.ebscohost.com%2flogin.aspx%3fdirect%3dtrue%26AuthType%3dip%2curl%2cuid%26db%3dedspmu%26AN%3dedspmu.S1558959502100041%26lang%3dnl%26site%3deds-live&lt;/url&gt;&lt;/related-urls&gt;&lt;/urls&gt;&lt;electronic-resource-num&gt;10.1353/arq.2002.0007&lt;/electronic-resource-num&gt;&lt;remote-database-name&gt;ProjectMUSE&lt;/remote-database-name&gt;&lt;remote-database-provider&gt;EBSCOhost&lt;/remote-database-provider&gt;&lt;/record&gt;&lt;/Cite&gt;&lt;/EndNote&gt;</w:instrText>
      </w:r>
      <w:r w:rsidR="00252A96" w:rsidRPr="008F60AF">
        <w:rPr>
          <w:color w:val="000000" w:themeColor="text1"/>
          <w:lang w:val="nl-NL"/>
        </w:rPr>
        <w:fldChar w:fldCharType="separate"/>
      </w:r>
      <w:r w:rsidR="00127E31" w:rsidRPr="008F60AF">
        <w:rPr>
          <w:noProof/>
          <w:color w:val="000000" w:themeColor="text1"/>
          <w:lang w:val="nl-NL"/>
        </w:rPr>
        <w:t>(Anna Krugovoy, 2014, pp. 109-126)</w:t>
      </w:r>
      <w:r w:rsidR="00252A96" w:rsidRPr="008F60AF">
        <w:rPr>
          <w:color w:val="000000" w:themeColor="text1"/>
          <w:lang w:val="nl-NL"/>
        </w:rPr>
        <w:fldChar w:fldCharType="end"/>
      </w:r>
      <w:r w:rsidR="002815C9" w:rsidRPr="008F60AF">
        <w:rPr>
          <w:color w:val="000000" w:themeColor="text1"/>
          <w:lang w:val="nl-NL"/>
        </w:rPr>
        <w:t>.</w:t>
      </w:r>
      <w:r w:rsidR="00E82285" w:rsidRPr="008F60AF">
        <w:rPr>
          <w:color w:val="000000" w:themeColor="text1"/>
          <w:lang w:val="nl-NL"/>
        </w:rPr>
        <w:t xml:space="preserve"> Zij vond de film </w:t>
      </w:r>
      <w:r w:rsidR="00167CA3" w:rsidRPr="008F60AF">
        <w:rPr>
          <w:color w:val="000000" w:themeColor="text1"/>
          <w:lang w:val="nl-NL"/>
        </w:rPr>
        <w:t>respectloos ten aanzien</w:t>
      </w:r>
      <w:r w:rsidR="00BF7009" w:rsidRPr="008F60AF">
        <w:rPr>
          <w:color w:val="000000" w:themeColor="text1"/>
          <w:lang w:val="nl-NL"/>
        </w:rPr>
        <w:t xml:space="preserve"> van de feministische beweging en </w:t>
      </w:r>
      <w:r w:rsidR="00167CA3" w:rsidRPr="008F60AF">
        <w:rPr>
          <w:color w:val="000000" w:themeColor="text1"/>
          <w:lang w:val="nl-NL"/>
        </w:rPr>
        <w:t>van haar werk</w:t>
      </w:r>
      <w:r w:rsidR="00704114" w:rsidRPr="008F60AF">
        <w:rPr>
          <w:color w:val="000000" w:themeColor="text1"/>
          <w:lang w:val="nl-NL"/>
        </w:rPr>
        <w:t xml:space="preserve"> </w:t>
      </w:r>
      <w:r w:rsidR="00704114" w:rsidRPr="008F60AF">
        <w:rPr>
          <w:i/>
          <w:color w:val="000000" w:themeColor="text1"/>
          <w:lang w:val="nl-NL"/>
        </w:rPr>
        <w:t>The Feminine Mystique</w:t>
      </w:r>
      <w:r w:rsidR="00EE4687" w:rsidRPr="008F60AF">
        <w:rPr>
          <w:rStyle w:val="FootnoteReference"/>
          <w:i/>
          <w:color w:val="000000" w:themeColor="text1"/>
          <w:lang w:val="nl-NL"/>
        </w:rPr>
        <w:footnoteReference w:id="3"/>
      </w:r>
      <w:r w:rsidR="00BF7009" w:rsidRPr="008F60AF">
        <w:rPr>
          <w:i/>
          <w:color w:val="000000" w:themeColor="text1"/>
          <w:lang w:val="nl-NL"/>
        </w:rPr>
        <w:t xml:space="preserve"> </w:t>
      </w:r>
      <w:r w:rsidR="00BF7009" w:rsidRPr="008F60AF">
        <w:rPr>
          <w:color w:val="000000" w:themeColor="text1"/>
          <w:lang w:val="nl-NL"/>
        </w:rPr>
        <w:fldChar w:fldCharType="begin"/>
      </w:r>
      <w:r w:rsidR="00127E31" w:rsidRPr="008F60AF">
        <w:rPr>
          <w:color w:val="000000" w:themeColor="text1"/>
          <w:lang w:val="nl-NL"/>
        </w:rPr>
        <w:instrText xml:space="preserve"> ADDIN EN.CITE &lt;EndNote&gt;&lt;Cite&gt;&lt;Author&gt;Anna Krugovoy&lt;/Author&gt;&lt;Year&gt;2014&lt;/Year&gt;&lt;RecNum&gt;1377&lt;/RecNum&gt;&lt;Pages&gt;109-126&lt;/Pages&gt;&lt;DisplayText&gt;(Anna Krugovoy, 2014, pp. 109-126)&lt;/DisplayText&gt;&lt;record&gt;&lt;rec-number&gt;1377&lt;/rec-number&gt;&lt;foreign-keys&gt;&lt;key app="EN" db-id="tvw0xfa5br0zx0ez0v15dsexazwaa9zrwavw" timestamp="1589448350"&gt;1377&lt;/key&gt;&lt;/foreign-keys&gt;&lt;ref-type name="Journal Article"&gt;17&lt;/ref-type&gt;&lt;contributors&gt;&lt;authors&gt;&lt;author&gt;Anna Krugovoy, Silver&lt;/author&gt;&lt;/authors&gt;&lt;/contributors&gt;&lt;titles&gt;&lt;title&gt;The Cyborg Mystique: The Stepford Wives and Second Wave Feminism&lt;/title&gt;&lt;/titles&gt;&lt;pages&gt;109-126&lt;/pages&gt;&lt;volume&gt;58&lt;/volume&gt;&lt;number&gt;1&lt;/number&gt;&lt;dates&gt;&lt;year&gt;2014&lt;/year&gt;&lt;/dates&gt;&lt;publisher&gt;Johns Hopkins University Press&lt;/publisher&gt;&lt;isbn&gt;1558-9595&lt;/isbn&gt;&lt;accession-num&gt;edspmu.S1558959502100041&lt;/accession-num&gt;&lt;work-type&gt;Article&lt;/work-type&gt;&lt;urls&gt;&lt;related-urls&gt;&lt;url&gt;https://vpn.uantwerpen.be?url=https%3a%2f%2fsearch.ebscohost.com%2flogin.aspx%3fdirect%3dtrue%26AuthType%3dip%2curl%2cuid%26db%3dedspmu%26AN%3dedspmu.S1558959502100041%26lang%3dnl%26site%3deds-live&lt;/url&gt;&lt;/related-urls&gt;&lt;/urls&gt;&lt;electronic-resource-num&gt;10.1353/arq.2002.0007&lt;/electronic-resource-num&gt;&lt;remote-database-name&gt;ProjectMUSE&lt;/remote-database-name&gt;&lt;remote-database-provider&gt;EBSCOhost&lt;/remote-database-provider&gt;&lt;/record&gt;&lt;/Cite&gt;&lt;/EndNote&gt;</w:instrText>
      </w:r>
      <w:r w:rsidR="00BF7009" w:rsidRPr="008F60AF">
        <w:rPr>
          <w:color w:val="000000" w:themeColor="text1"/>
          <w:lang w:val="nl-NL"/>
        </w:rPr>
        <w:fldChar w:fldCharType="separate"/>
      </w:r>
      <w:r w:rsidR="00127E31" w:rsidRPr="008F60AF">
        <w:rPr>
          <w:noProof/>
          <w:color w:val="000000" w:themeColor="text1"/>
          <w:lang w:val="nl-NL"/>
        </w:rPr>
        <w:t>(Anna Krugovoy, 2014, pp. 109-126)</w:t>
      </w:r>
      <w:r w:rsidR="00BF7009" w:rsidRPr="008F60AF">
        <w:rPr>
          <w:color w:val="000000" w:themeColor="text1"/>
          <w:lang w:val="nl-NL"/>
        </w:rPr>
        <w:fldChar w:fldCharType="end"/>
      </w:r>
      <w:r w:rsidR="00252A96" w:rsidRPr="008F60AF">
        <w:rPr>
          <w:color w:val="000000" w:themeColor="text1"/>
          <w:lang w:val="nl-NL"/>
        </w:rPr>
        <w:t xml:space="preserve">. </w:t>
      </w:r>
      <w:r w:rsidR="00D23E27" w:rsidRPr="008F60AF">
        <w:rPr>
          <w:color w:val="000000" w:themeColor="text1"/>
          <w:lang w:val="nl-NL"/>
        </w:rPr>
        <w:t xml:space="preserve">De film was volgens haar </w:t>
      </w:r>
      <w:r w:rsidR="00EE4687" w:rsidRPr="008F60AF">
        <w:rPr>
          <w:color w:val="000000" w:themeColor="text1"/>
          <w:lang w:val="nl-NL"/>
        </w:rPr>
        <w:t>een popularisatie van het feministisch gedachtengoed, met als enige doel om financiële winst te boeken</w:t>
      </w:r>
      <w:r w:rsidR="00252A96" w:rsidRPr="008F60AF">
        <w:rPr>
          <w:color w:val="000000" w:themeColor="text1"/>
          <w:lang w:val="nl-NL"/>
        </w:rPr>
        <w:t xml:space="preserve">. Er moet wel gewezen worden op het controversieel karakter van Friedan. Zo was ze later </w:t>
      </w:r>
      <w:r w:rsidR="00C80415" w:rsidRPr="008F60AF">
        <w:rPr>
          <w:color w:val="000000" w:themeColor="text1"/>
          <w:lang w:val="nl-NL"/>
        </w:rPr>
        <w:t>tegen</w:t>
      </w:r>
      <w:r w:rsidR="00252A96" w:rsidRPr="008F60AF">
        <w:rPr>
          <w:color w:val="000000" w:themeColor="text1"/>
          <w:lang w:val="nl-NL"/>
        </w:rPr>
        <w:t xml:space="preserve"> het radicaal feminisme</w:t>
      </w:r>
      <w:r w:rsidR="00113530" w:rsidRPr="008F60AF">
        <w:rPr>
          <w:rStyle w:val="FootnoteReference"/>
          <w:color w:val="000000" w:themeColor="text1"/>
          <w:lang w:val="nl-NL"/>
        </w:rPr>
        <w:footnoteReference w:id="4"/>
      </w:r>
      <w:r w:rsidR="004B5094" w:rsidRPr="008F60AF">
        <w:rPr>
          <w:color w:val="000000" w:themeColor="text1"/>
          <w:lang w:val="nl-NL"/>
        </w:rPr>
        <w:t xml:space="preserve"> </w:t>
      </w:r>
      <w:r w:rsidR="005B05A0" w:rsidRPr="008F60AF">
        <w:rPr>
          <w:color w:val="000000" w:themeColor="text1"/>
          <w:lang w:val="nl-NL"/>
        </w:rPr>
        <w:t>en kreeg ze de kritiek het stereotype beeld van de vrouw te bekrachtigen. Namelijk dat van het traditionele huishouden en het belang van de goedkeuring van de man</w:t>
      </w:r>
      <w:r w:rsidR="00252A96" w:rsidRPr="008F60AF">
        <w:rPr>
          <w:color w:val="000000" w:themeColor="text1"/>
          <w:lang w:val="nl-NL"/>
        </w:rPr>
        <w:t xml:space="preserve"> </w:t>
      </w:r>
      <w:r w:rsidR="00252A96" w:rsidRPr="008F60AF">
        <w:rPr>
          <w:color w:val="000000" w:themeColor="text1"/>
          <w:lang w:val="nl-NL"/>
        </w:rPr>
        <w:fldChar w:fldCharType="begin"/>
      </w:r>
      <w:r w:rsidR="004C4868" w:rsidRPr="008F60AF">
        <w:rPr>
          <w:color w:val="000000" w:themeColor="text1"/>
          <w:lang w:val="nl-NL"/>
        </w:rPr>
        <w:instrText xml:space="preserve"> ADDIN EN.CITE &lt;EndNote&gt;&lt;Cite&gt;&lt;Author&gt;Amico&lt;/Author&gt;&lt;Year&gt;2020&lt;/Year&gt;&lt;RecNum&gt;1378&lt;/RecNum&gt;&lt;DisplayText&gt;(Amico, 2020)&lt;/DisplayText&gt;&lt;record&gt;&lt;rec-number&gt;1378&lt;/rec-number&gt;&lt;foreign-keys&gt;&lt;key app="EN" db-id="tvw0xfa5br0zx0ez0v15dsexazwaa9zrwavw" timestamp="1589448350"&gt;1378&lt;/key&gt;&lt;/foreign-keys&gt;&lt;ref-type name="Encyclopedia"&gt;53&lt;/ref-type&gt;&lt;contributors&gt;&lt;authors&gt;&lt;author&gt;Amico, Eleanor B.&lt;/author&gt;&lt;/authors&gt;&lt;/contributors&gt;&lt;titles&gt;&lt;title&gt;Betty Friedan&lt;/title&gt;&lt;alt-title&gt;Salem Press Biographical Encyclopedia&lt;/alt-title&gt;&lt;/titles&gt;&lt;keywords&gt;&lt;keyword&gt;Friedan, Betty, 1921-2006&lt;/keyword&gt;&lt;/keywords&gt;&lt;dates&gt;&lt;year&gt;2020&lt;/year&gt;&lt;/dates&gt;&lt;publisher&gt;Salem Press&lt;/publisher&gt;&lt;urls&gt;&lt;related-urls&gt;&lt;url&gt;https://vpn.uantwerpen.be?url=https%3a%2f%2fsearch.ebscohost.com%2flogin.aspx%3fdirect%3dtrue%26AuthType%3dip%2curl%2cuid%26db%3ders%26AN%3d88801396%26lang%3dnl%26site%3deds-live&lt;/url&gt;&lt;/related-urls&gt;&lt;/urls&gt;&lt;remote-database-name&gt;Research Starters&lt;/remote-database-name&gt;&lt;remote-database-provider&gt;EBSCOhost&lt;/remote-database-provider&gt;&lt;/record&gt;&lt;/Cite&gt;&lt;/EndNote&gt;</w:instrText>
      </w:r>
      <w:r w:rsidR="00252A96" w:rsidRPr="008F60AF">
        <w:rPr>
          <w:color w:val="000000" w:themeColor="text1"/>
          <w:lang w:val="nl-NL"/>
        </w:rPr>
        <w:fldChar w:fldCharType="separate"/>
      </w:r>
      <w:r w:rsidR="00252A96" w:rsidRPr="008F60AF">
        <w:rPr>
          <w:noProof/>
          <w:color w:val="000000" w:themeColor="text1"/>
          <w:lang w:val="nl-NL"/>
        </w:rPr>
        <w:t>(Amico, 2020)</w:t>
      </w:r>
      <w:r w:rsidR="00252A96" w:rsidRPr="008F60AF">
        <w:rPr>
          <w:color w:val="000000" w:themeColor="text1"/>
          <w:lang w:val="nl-NL"/>
        </w:rPr>
        <w:fldChar w:fldCharType="end"/>
      </w:r>
      <w:r w:rsidR="005B05A0" w:rsidRPr="008F60AF">
        <w:rPr>
          <w:color w:val="000000" w:themeColor="text1"/>
          <w:lang w:val="nl-NL"/>
        </w:rPr>
        <w:t xml:space="preserve">. Dit kan een verklaring zijn voor haar negatieve reactie op </w:t>
      </w:r>
      <w:r w:rsidR="005B05A0" w:rsidRPr="008F60AF">
        <w:rPr>
          <w:i/>
          <w:color w:val="000000" w:themeColor="text1"/>
          <w:lang w:val="nl-NL"/>
        </w:rPr>
        <w:t>The Stepford Wives</w:t>
      </w:r>
      <w:r w:rsidR="005B05A0" w:rsidRPr="008F60AF">
        <w:rPr>
          <w:color w:val="000000" w:themeColor="text1"/>
          <w:lang w:val="nl-NL"/>
        </w:rPr>
        <w:t>, een verhaal dat een hyperbool</w:t>
      </w:r>
      <w:r w:rsidR="00EE4687" w:rsidRPr="008F60AF">
        <w:rPr>
          <w:color w:val="000000" w:themeColor="text1"/>
          <w:lang w:val="nl-NL"/>
        </w:rPr>
        <w:t xml:space="preserve">, en mogelijks </w:t>
      </w:r>
      <w:r w:rsidR="0069620A" w:rsidRPr="008F60AF">
        <w:rPr>
          <w:color w:val="000000" w:themeColor="text1"/>
          <w:lang w:val="nl-NL"/>
        </w:rPr>
        <w:t>een satire</w:t>
      </w:r>
      <w:r w:rsidR="00EE4687" w:rsidRPr="008F60AF">
        <w:rPr>
          <w:color w:val="000000" w:themeColor="text1"/>
          <w:lang w:val="nl-NL"/>
        </w:rPr>
        <w:t xml:space="preserve">, </w:t>
      </w:r>
      <w:r w:rsidR="005B05A0" w:rsidRPr="008F60AF">
        <w:rPr>
          <w:color w:val="000000" w:themeColor="text1"/>
          <w:lang w:val="nl-NL"/>
        </w:rPr>
        <w:t>is van het voorbeeldgezin in een pittoresk dorpje</w:t>
      </w:r>
      <w:r w:rsidR="00BF7009" w:rsidRPr="008F60AF">
        <w:rPr>
          <w:color w:val="000000" w:themeColor="text1"/>
          <w:lang w:val="nl-NL"/>
        </w:rPr>
        <w:t>, dat het een satire wordt</w:t>
      </w:r>
      <w:r w:rsidR="00DC403D" w:rsidRPr="008F60AF">
        <w:rPr>
          <w:color w:val="000000" w:themeColor="text1"/>
          <w:lang w:val="nl-NL"/>
        </w:rPr>
        <w:t xml:space="preserve"> </w:t>
      </w:r>
      <w:r w:rsidR="00DC403D" w:rsidRPr="008F60AF">
        <w:rPr>
          <w:color w:val="000000" w:themeColor="text1"/>
          <w:lang w:val="nl-NL"/>
        </w:rPr>
        <w:fldChar w:fldCharType="begin"/>
      </w:r>
      <w:r w:rsidR="00AF3C3B" w:rsidRPr="008F60AF">
        <w:rPr>
          <w:color w:val="000000" w:themeColor="text1"/>
          <w:lang w:val="nl-NL"/>
        </w:rPr>
        <w:instrText xml:space="preserve"> ADDIN EN.CITE &lt;EndNote&gt;&lt;Cite&gt;&lt;Author&gt;Neill&lt;/Author&gt;&lt;Year&gt;2018&lt;/Year&gt;&lt;RecNum&gt;1313&lt;/RecNum&gt;&lt;Pages&gt;265&lt;/Pages&gt;&lt;DisplayText&gt;(Neill, 2018a, p. 265)&lt;/DisplayText&gt;&lt;record&gt;&lt;rec-number&gt;1313&lt;/rec-number&gt;&lt;foreign-keys&gt;&lt;key app="EN" db-id="tvw0xfa5br0zx0ez0v15dsexazwaa9zrwavw" timestamp="1589448350"&gt;1313&lt;/key&gt;&lt;/foreign-keys&gt;&lt;ref-type name="Generic"&gt;13&lt;/ref-type&gt;&lt;contributors&gt;&lt;authors&gt;&lt;author&gt;Neill, Natalie&lt;/author&gt;&lt;/authors&gt;&lt;/contributors&gt;&lt;titles&gt;&lt;title&gt;The Stepford Frankensteins: Feminism, Frankenstein, and The Stepford Wives&lt;/title&gt;&lt;alt-title&gt;Journal of American Culture&lt;/alt-title&gt;&lt;/titles&gt;&lt;pages&gt;257&lt;/pages&gt;&lt;volume&gt;41&lt;/volume&gt;&lt;keywords&gt;&lt;keyword&gt;FEMINISM in literature&lt;/keyword&gt;&lt;keyword&gt;WIVES in literature&lt;/keyword&gt;&lt;keyword&gt;SHELLEY, Mary Wollstonecraft, 1797-1851&lt;/keyword&gt;&lt;keyword&gt;LEVIN, Ira, 1929-2007&lt;/keyword&gt;&lt;keyword&gt;FRANKENSTEIN: Or, the Modern Prometheus (Book : Shelley)&lt;/keyword&gt;&lt;keyword&gt;STEPFORD Wives, The (Book)&lt;/keyword&gt;&lt;/keywords&gt;&lt;dates&gt;&lt;year&gt;2018&lt;/year&gt;&lt;/dates&gt;&lt;isbn&gt;15427331&lt;/isbn&gt;&lt;urls&gt;&lt;related-urls&gt;&lt;url&gt;https://vpn.uantwerpen.be?url=https%3a%2f%2fsearch.ebscohost.com%2flogin.aspx%3fdirect%3dtrue%26AuthType%3dip%2curl%2cuid%26db%3dedb%26AN%3d131574055%26lang%3dnl%26site%3deds-live&lt;/url&gt;&lt;/related-urls&gt;&lt;/urls&gt;&lt;remote-database-name&gt;Complementary Index&lt;/remote-database-name&gt;&lt;remote-database-provider&gt;EBSCOhost&lt;/remote-database-provider&gt;&lt;/record&gt;&lt;/Cite&gt;&lt;/EndNote&gt;</w:instrText>
      </w:r>
      <w:r w:rsidR="00DC403D" w:rsidRPr="008F60AF">
        <w:rPr>
          <w:color w:val="000000" w:themeColor="text1"/>
          <w:lang w:val="nl-NL"/>
        </w:rPr>
        <w:fldChar w:fldCharType="separate"/>
      </w:r>
      <w:r w:rsidR="00AF3C3B" w:rsidRPr="008F60AF">
        <w:rPr>
          <w:noProof/>
          <w:color w:val="000000" w:themeColor="text1"/>
          <w:lang w:val="nl-NL"/>
        </w:rPr>
        <w:t>(Neill, 2018a, p. 265)</w:t>
      </w:r>
      <w:r w:rsidR="00DC403D" w:rsidRPr="008F60AF">
        <w:rPr>
          <w:color w:val="000000" w:themeColor="text1"/>
          <w:lang w:val="nl-NL"/>
        </w:rPr>
        <w:fldChar w:fldCharType="end"/>
      </w:r>
      <w:r w:rsidR="005B05A0" w:rsidRPr="008F60AF">
        <w:rPr>
          <w:color w:val="000000" w:themeColor="text1"/>
          <w:lang w:val="nl-NL"/>
        </w:rPr>
        <w:t>.</w:t>
      </w:r>
    </w:p>
    <w:p w14:paraId="77889D08" w14:textId="413C0C0D" w:rsidR="00225E96" w:rsidRPr="008F60AF" w:rsidRDefault="00225E96" w:rsidP="00C832D6">
      <w:pPr>
        <w:rPr>
          <w:color w:val="000000" w:themeColor="text1"/>
          <w:lang w:val="nl-NL"/>
        </w:rPr>
      </w:pPr>
      <w:r w:rsidRPr="008F60AF">
        <w:rPr>
          <w:color w:val="000000" w:themeColor="text1"/>
          <w:lang w:val="nl-NL"/>
        </w:rPr>
        <w:tab/>
        <w:t xml:space="preserve">Deze hyperbool kan volgens sommigen als een steunbetuiging aan de man </w:t>
      </w:r>
      <w:r w:rsidR="00CF12AF" w:rsidRPr="008F60AF">
        <w:rPr>
          <w:color w:val="000000" w:themeColor="text1"/>
          <w:lang w:val="nl-NL"/>
        </w:rPr>
        <w:t xml:space="preserve">en het Stepford-leventje </w:t>
      </w:r>
      <w:r w:rsidRPr="008F60AF">
        <w:rPr>
          <w:color w:val="000000" w:themeColor="text1"/>
          <w:lang w:val="nl-NL"/>
        </w:rPr>
        <w:t xml:space="preserve">gelezen worden. </w:t>
      </w:r>
      <w:r w:rsidR="00CF12AF" w:rsidRPr="008F60AF">
        <w:rPr>
          <w:color w:val="000000" w:themeColor="text1"/>
          <w:lang w:val="nl-NL"/>
        </w:rPr>
        <w:t xml:space="preserve">Volgens Lilly Ann Boruskowksi is de boodschap verdoken in het verhaal op het einde onduidelijk </w:t>
      </w:r>
      <w:r w:rsidR="008A4C01" w:rsidRPr="008F60AF">
        <w:rPr>
          <w:color w:val="000000" w:themeColor="text1"/>
          <w:lang w:val="nl-NL"/>
        </w:rPr>
        <w:fldChar w:fldCharType="begin"/>
      </w:r>
      <w:r w:rsidR="00127E31" w:rsidRPr="008F60AF">
        <w:rPr>
          <w:color w:val="000000" w:themeColor="text1"/>
          <w:lang w:val="nl-NL"/>
        </w:rPr>
        <w:instrText xml:space="preserve"> ADDIN EN.CITE &lt;EndNote&gt;&lt;Cite&gt;&lt;Author&gt;Boruskowski&lt;/Author&gt;&lt;Year&gt;1987&lt;/Year&gt;&lt;RecNum&gt;1385&lt;/RecNum&gt;&lt;Pages&gt;16-19&lt;/Pages&gt;&lt;DisplayText&gt;(Boruskowski, 1987, pp. 16-19)&lt;/DisplayText&gt;&lt;record&gt;&lt;rec-number&gt;1385&lt;/rec-number&gt;&lt;foreign-keys&gt;&lt;key app="EN" db-id="tvw0xfa5br0zx0ez0v15dsexazwaa9zrwavw" timestamp="1589448350"&gt;1385&lt;/key&gt;&lt;/foreign-keys&gt;&lt;ref-type name="Journal Article"&gt;17&lt;/ref-type&gt;&lt;contributors&gt;&lt;authors&gt;&lt;author&gt;Boruskowski, LA&lt;/author&gt;&lt;/authors&gt;&lt;/contributors&gt;&lt;titles&gt;&lt;title&gt;“The Stepford Wives” The Re-Created Woman&lt;/title&gt;&lt;secondary-title&gt;Jump Cut&lt;/secondary-title&gt;&lt;/titles&gt;&lt;periodical&gt;&lt;full-title&gt;Jump Cut&lt;/full-title&gt;&lt;/periodical&gt;&lt;pages&gt;3&lt;/pages&gt;&lt;number&gt;32&lt;/number&gt;&lt;section&gt;16&lt;/section&gt;&lt;dates&gt;&lt;year&gt;1987&lt;/year&gt;&lt;pub-dates&gt;&lt;date&gt;April 1987&lt;/date&gt;&lt;/pub-dates&gt;&lt;/dates&gt;&lt;urls&gt;&lt;related-urls&gt;&lt;url&gt;https://www.ejumpcut.org/archive/onlinessays/JC32folder/stepfordWives.html&lt;/url&gt;&lt;/related-urls&gt;&lt;/urls&gt;&lt;access-date&gt;2020/05/09/10:04:30&lt;/access-date&gt;&lt;/record&gt;&lt;/Cite&gt;&lt;/EndNote&gt;</w:instrText>
      </w:r>
      <w:r w:rsidR="008A4C01" w:rsidRPr="008F60AF">
        <w:rPr>
          <w:color w:val="000000" w:themeColor="text1"/>
          <w:lang w:val="nl-NL"/>
        </w:rPr>
        <w:fldChar w:fldCharType="separate"/>
      </w:r>
      <w:r w:rsidR="00127E31" w:rsidRPr="008F60AF">
        <w:rPr>
          <w:noProof/>
          <w:color w:val="000000" w:themeColor="text1"/>
          <w:lang w:val="nl-NL"/>
        </w:rPr>
        <w:t>(Boruskowski, 1987, pp. 16-19)</w:t>
      </w:r>
      <w:r w:rsidR="008A4C01" w:rsidRPr="008F60AF">
        <w:rPr>
          <w:color w:val="000000" w:themeColor="text1"/>
          <w:lang w:val="nl-NL"/>
        </w:rPr>
        <w:fldChar w:fldCharType="end"/>
      </w:r>
      <w:r w:rsidR="00CF12AF" w:rsidRPr="008F60AF">
        <w:rPr>
          <w:color w:val="000000" w:themeColor="text1"/>
          <w:lang w:val="nl-NL"/>
        </w:rPr>
        <w:t xml:space="preserve">. </w:t>
      </w:r>
      <w:r w:rsidR="009C68D1" w:rsidRPr="008F60AF">
        <w:rPr>
          <w:color w:val="000000" w:themeColor="text1"/>
          <w:lang w:val="nl-NL"/>
        </w:rPr>
        <w:t>Kathi Maio</w:t>
      </w:r>
      <w:r w:rsidR="00CF12AF" w:rsidRPr="008F60AF">
        <w:rPr>
          <w:color w:val="000000" w:themeColor="text1"/>
          <w:lang w:val="nl-NL"/>
        </w:rPr>
        <w:t xml:space="preserve"> </w:t>
      </w:r>
      <w:r w:rsidR="009C68D1" w:rsidRPr="008F60AF">
        <w:rPr>
          <w:color w:val="000000" w:themeColor="text1"/>
          <w:lang w:val="nl-NL"/>
        </w:rPr>
        <w:t xml:space="preserve">volgt haar redenering. Levin werd ervan beschuldigd anti-man te zijn, maar tegelijkertijd ook </w:t>
      </w:r>
      <w:r w:rsidR="00D07397" w:rsidRPr="008F60AF">
        <w:rPr>
          <w:color w:val="000000" w:themeColor="text1"/>
          <w:lang w:val="nl-NL"/>
        </w:rPr>
        <w:t>antifeministisch</w:t>
      </w:r>
      <w:r w:rsidR="009C68D1" w:rsidRPr="008F60AF">
        <w:rPr>
          <w:color w:val="000000" w:themeColor="text1"/>
          <w:lang w:val="nl-NL"/>
        </w:rPr>
        <w:t xml:space="preserve"> te zijn. Maio concludeert dat de auteur zeker en vast iets zegt over genderverhoudingen in de samenleving, het is alleen niet volledig duidelijk wat dat is </w:t>
      </w:r>
      <w:r w:rsidR="009C68D1" w:rsidRPr="008F60AF">
        <w:rPr>
          <w:color w:val="000000" w:themeColor="text1"/>
          <w:lang w:val="nl-NL"/>
        </w:rPr>
        <w:fldChar w:fldCharType="begin"/>
      </w:r>
      <w:r w:rsidR="00127E31" w:rsidRPr="008F60AF">
        <w:rPr>
          <w:color w:val="000000" w:themeColor="text1"/>
          <w:lang w:val="nl-NL"/>
        </w:rPr>
        <w:instrText xml:space="preserve"> ADDIN EN.CITE &lt;EndNote&gt;&lt;Cite&gt;&lt;Author&gt;Maio&lt;/Author&gt;&lt;Year&gt;2004&lt;/Year&gt;&lt;RecNum&gt;1386&lt;/RecNum&gt;&lt;Pages&gt;115&lt;/Pages&gt;&lt;DisplayText&gt;(Maio, 2004, p. 115)&lt;/DisplayText&gt;&lt;record&gt;&lt;rec-number&gt;1386&lt;/rec-number&gt;&lt;foreign-keys&gt;&lt;key app="EN" db-id="tvw0xfa5br0zx0ez0v15dsexazwaa9zrwavw" timestamp="1589448350"&gt;1386&lt;/key&gt;&lt;/foreign-keys&gt;&lt;ref-type name="Journal Article"&gt;17&lt;/ref-type&gt;&lt;contributors&gt;&lt;authors&gt;&lt;author&gt;Maio, Kathi&lt;/author&gt;&lt;/authors&gt;&lt;/contributors&gt;&lt;titles&gt;&lt;title&gt;The Town Hollywood Couldn’t Forget&lt;/title&gt;&lt;secondary-title&gt;The Magazine of Fantasy and Science Fiction&lt;/secondary-title&gt;&lt;/titles&gt;&lt;periodical&gt;&lt;full-title&gt;The Magazine of Fantasy and Science Fiction&lt;/full-title&gt;&lt;/periodical&gt;&lt;pages&gt;1&lt;/pages&gt;&lt;number&gt;October - November 2004&lt;/number&gt;&lt;section&gt;115&lt;/section&gt;&lt;dates&gt;&lt;year&gt;2004&lt;/year&gt;&lt;/dates&gt;&lt;urls&gt;&lt;/urls&gt;&lt;/record&gt;&lt;/Cite&gt;&lt;/EndNote&gt;</w:instrText>
      </w:r>
      <w:r w:rsidR="009C68D1" w:rsidRPr="008F60AF">
        <w:rPr>
          <w:color w:val="000000" w:themeColor="text1"/>
          <w:lang w:val="nl-NL"/>
        </w:rPr>
        <w:fldChar w:fldCharType="separate"/>
      </w:r>
      <w:r w:rsidR="00127E31" w:rsidRPr="008F60AF">
        <w:rPr>
          <w:noProof/>
          <w:color w:val="000000" w:themeColor="text1"/>
          <w:lang w:val="nl-NL"/>
        </w:rPr>
        <w:t>(Maio, 2004, p. 115)</w:t>
      </w:r>
      <w:r w:rsidR="009C68D1" w:rsidRPr="008F60AF">
        <w:rPr>
          <w:color w:val="000000" w:themeColor="text1"/>
          <w:lang w:val="nl-NL"/>
        </w:rPr>
        <w:fldChar w:fldCharType="end"/>
      </w:r>
      <w:r w:rsidR="009C68D1" w:rsidRPr="008F60AF">
        <w:rPr>
          <w:color w:val="000000" w:themeColor="text1"/>
          <w:lang w:val="nl-NL"/>
        </w:rPr>
        <w:t>.</w:t>
      </w:r>
    </w:p>
    <w:p w14:paraId="3013FF95" w14:textId="3868A431" w:rsidR="00AB7DE3" w:rsidRPr="008F60AF" w:rsidRDefault="000C54C4" w:rsidP="00C832D6">
      <w:pPr>
        <w:rPr>
          <w:color w:val="000000" w:themeColor="text1"/>
          <w:lang w:val="nl-NL"/>
        </w:rPr>
      </w:pPr>
      <w:r w:rsidRPr="008F60AF">
        <w:rPr>
          <w:color w:val="000000" w:themeColor="text1"/>
          <w:lang w:val="nl-NL"/>
        </w:rPr>
        <w:tab/>
      </w:r>
      <w:r w:rsidR="00BF7009" w:rsidRPr="008F60AF">
        <w:rPr>
          <w:color w:val="000000" w:themeColor="text1"/>
          <w:lang w:val="nl-NL"/>
        </w:rPr>
        <w:t>Anderen vonden de feministische boodschap sterk uitgedund, simplistisch of namen er aan</w:t>
      </w:r>
      <w:r w:rsidR="00E069F3" w:rsidRPr="008F60AF">
        <w:rPr>
          <w:color w:val="000000" w:themeColor="text1"/>
          <w:lang w:val="nl-NL"/>
        </w:rPr>
        <w:t xml:space="preserve">stoot aan. </w:t>
      </w:r>
      <w:r w:rsidR="0093443D" w:rsidRPr="008F60AF">
        <w:rPr>
          <w:color w:val="000000" w:themeColor="text1"/>
          <w:lang w:val="nl-NL"/>
        </w:rPr>
        <w:t xml:space="preserve">Pauline Kael schreef er een stuk over voor </w:t>
      </w:r>
      <w:r w:rsidR="0093443D" w:rsidRPr="008F60AF">
        <w:rPr>
          <w:i/>
          <w:color w:val="000000" w:themeColor="text1"/>
          <w:lang w:val="nl-NL"/>
        </w:rPr>
        <w:t xml:space="preserve">The New York Times </w:t>
      </w:r>
      <w:r w:rsidR="0093443D" w:rsidRPr="008F60AF">
        <w:rPr>
          <w:color w:val="000000" w:themeColor="text1"/>
          <w:lang w:val="nl-NL"/>
        </w:rPr>
        <w:t xml:space="preserve">waarin ze beschreef de film overdreven pro vrouw te vinden en dat er te veel schuld op de man afgeschoven werd </w:t>
      </w:r>
      <w:r w:rsidR="0093443D" w:rsidRPr="008F60AF">
        <w:rPr>
          <w:color w:val="000000" w:themeColor="text1"/>
          <w:lang w:val="nl-NL"/>
        </w:rPr>
        <w:fldChar w:fldCharType="begin"/>
      </w:r>
      <w:r w:rsidR="004C4868" w:rsidRPr="008F60AF">
        <w:rPr>
          <w:color w:val="000000" w:themeColor="text1"/>
          <w:lang w:val="nl-NL"/>
        </w:rPr>
        <w:instrText xml:space="preserve"> ADDIN EN.CITE &lt;EndNote&gt;&lt;Cite&gt;&lt;Author&gt;Kael&lt;/Author&gt;&lt;Year&gt;2004&lt;/Year&gt;&lt;RecNum&gt;1381&lt;/RecNum&gt;&lt;DisplayText&gt;(Kael, 2004)&lt;/DisplayText&gt;&lt;record&gt;&lt;rec-number&gt;1381&lt;/rec-number&gt;&lt;foreign-keys&gt;&lt;key app="EN" db-id="tvw0xfa5br0zx0ez0v15dsexazwaa9zrwavw" timestamp="1589448350"&gt;1381&lt;/key&gt;&lt;/foreign-keys&gt;&lt;ref-type name="Newspaper Article"&gt;23&lt;/ref-type&gt;&lt;contributors&gt;&lt;authors&gt;&lt;author&gt;Kael, Pauline&lt;/author&gt;&lt;/authors&gt;&lt;/contributors&gt;&lt;titles&gt;&lt;title&gt;Pauline Kael&amp;apos;s take on the original Stepford Wives&lt;/title&gt;&lt;secondary-title&gt;The Guardian&lt;/secondary-title&gt;&lt;/titles&gt;&lt;section&gt;World news&lt;/section&gt;&lt;keywords&gt;&lt;keyword&gt;Gender&lt;/keyword&gt;&lt;keyword&gt;World news&lt;/keyword&gt;&lt;keyword&gt;UK news&lt;/keyword&gt;&lt;keyword&gt;Film&lt;/keyword&gt;&lt;/keywords&gt;&lt;dates&gt;&lt;year&gt;2004&lt;/year&gt;&lt;pub-dates&gt;&lt;date&gt;2004/07/18/T23:02:38.000Z&lt;/date&gt;&lt;/pub-dates&gt;&lt;/dates&gt;&lt;isbn&gt;0261-3077&lt;/isbn&gt;&lt;urls&gt;&lt;related-urls&gt;&lt;url&gt;https://www.theguardian.com/world/2004/jul/19/gender.uk1&lt;/url&gt;&lt;/related-urls&gt;&lt;/urls&gt;&lt;remote-database-provider&gt;www.theguardian.com&lt;/remote-database-provider&gt;&lt;language&gt;en-GB&lt;/language&gt;&lt;access-date&gt;2020/05/09/09:36:23&lt;/access-date&gt;&lt;/record&gt;&lt;/Cite&gt;&lt;/EndNote&gt;</w:instrText>
      </w:r>
      <w:r w:rsidR="0093443D" w:rsidRPr="008F60AF">
        <w:rPr>
          <w:color w:val="000000" w:themeColor="text1"/>
          <w:lang w:val="nl-NL"/>
        </w:rPr>
        <w:fldChar w:fldCharType="separate"/>
      </w:r>
      <w:r w:rsidR="0093443D" w:rsidRPr="008F60AF">
        <w:rPr>
          <w:noProof/>
          <w:color w:val="000000" w:themeColor="text1"/>
          <w:lang w:val="nl-NL"/>
        </w:rPr>
        <w:t>(Kael, 2004)</w:t>
      </w:r>
      <w:r w:rsidR="0093443D" w:rsidRPr="008F60AF">
        <w:rPr>
          <w:color w:val="000000" w:themeColor="text1"/>
          <w:lang w:val="nl-NL"/>
        </w:rPr>
        <w:fldChar w:fldCharType="end"/>
      </w:r>
      <w:r w:rsidR="00AB7DE3" w:rsidRPr="008F60AF">
        <w:rPr>
          <w:color w:val="000000" w:themeColor="text1"/>
          <w:lang w:val="nl-NL"/>
        </w:rPr>
        <w:t>.</w:t>
      </w:r>
    </w:p>
    <w:p w14:paraId="70842F75" w14:textId="77777777" w:rsidR="00AB7DE3" w:rsidRPr="008F60AF" w:rsidRDefault="00AB7DE3" w:rsidP="00C832D6">
      <w:pPr>
        <w:rPr>
          <w:color w:val="000000" w:themeColor="text1"/>
          <w:lang w:val="nl-NL"/>
        </w:rPr>
      </w:pPr>
    </w:p>
    <w:p w14:paraId="7F784257" w14:textId="3CCDE60F" w:rsidR="00AB7DE3" w:rsidRPr="008F60AF" w:rsidRDefault="00AB7DE3" w:rsidP="00AB7DE3">
      <w:pPr>
        <w:jc w:val="center"/>
        <w:rPr>
          <w:i/>
          <w:color w:val="000000" w:themeColor="text1"/>
          <w:shd w:val="clear" w:color="auto" w:fill="FFFFFF"/>
          <w:lang w:val="nl-NL" w:eastAsia="nl-NL"/>
        </w:rPr>
      </w:pPr>
      <w:r w:rsidRPr="008F60AF">
        <w:rPr>
          <w:i/>
          <w:color w:val="000000" w:themeColor="text1"/>
          <w:shd w:val="clear" w:color="auto" w:fill="FFFFFF"/>
          <w:lang w:eastAsia="nl-NL"/>
        </w:rPr>
        <w:t xml:space="preserve">“If women turn into replicas of the women in the commercials, they do it to themselves. As a guilt-provoker for men, this picture may be peerless. It says to them, "You're a vacuous, inadequate excuse for a man; you've been demeaning a sensitive, intelligent woman, and now that she's trying to lift her head and get her consciousness raised, you'd rather kill her than let her find herself." </w:t>
      </w:r>
      <w:r w:rsidRPr="008F60AF">
        <w:rPr>
          <w:i/>
          <w:color w:val="000000" w:themeColor="text1"/>
          <w:shd w:val="clear" w:color="auto" w:fill="FFFFFF"/>
          <w:lang w:val="nl-NL" w:eastAsia="nl-NL"/>
        </w:rPr>
        <w:fldChar w:fldCharType="begin"/>
      </w:r>
      <w:r w:rsidR="004C4868" w:rsidRPr="008F60AF">
        <w:rPr>
          <w:i/>
          <w:color w:val="000000" w:themeColor="text1"/>
          <w:shd w:val="clear" w:color="auto" w:fill="FFFFFF"/>
          <w:lang w:eastAsia="nl-NL"/>
        </w:rPr>
        <w:instrText xml:space="preserve"> ADDIN EN.CITE &lt;EndNote&gt;&lt;Cite&gt;&lt;Author&gt;Kael&lt;/Author&gt;&lt;Year&gt;2004&lt;/Year&gt;&lt;RecNum&gt;1381&lt;/RecNum&gt;&lt;DisplayText&gt;(Kael, 2004)&lt;/DisplayText&gt;&lt;record&gt;&lt;rec-number&gt;1381&lt;/rec-number&gt;&lt;foreign-keys&gt;&lt;key app="EN" db-id="tvw0xfa5br0zx0ez0v15dsexazwaa9zrwavw" timestamp="1589448350"&gt;1381&lt;/key&gt;&lt;/foreign-keys&gt;&lt;ref-type name="Newspaper Article"&gt;23&lt;/ref-type&gt;&lt;contributors&gt;&lt;authors&gt;&lt;author&gt;Kael, Pauline&lt;/author&gt;&lt;/authors&gt;&lt;/contributors&gt;&lt;titles&gt;&lt;title&gt;Pauline Kael&amp;apos;s take on the original Stepford Wives&lt;/title&gt;&lt;secondary-title&gt;The Guardian&lt;/secondary-title&gt;&lt;/titles&gt;&lt;section&gt;World news&lt;/section&gt;&lt;keywords&gt;&lt;keyword&gt;Gender&lt;/keyword&gt;&lt;keyword&gt;World news&lt;/keyword&gt;&lt;keyword&gt;UK news&lt;/keyword&gt;&lt;keyword&gt;Film&lt;/keyword&gt;&lt;/keywords&gt;&lt;dates&gt;&lt;year&gt;2004&lt;/year&gt;&lt;pub-dates&gt;&lt;date&gt;2004/07/18/T23:02:38.000Z&lt;/date&gt;&lt;/pub-dates&gt;&lt;/dates&gt;&lt;isbn&gt;0261-3077&lt;/isbn&gt;&lt;urls&gt;&lt;related-urls&gt;&lt;url&gt;https://www.theguardian.com/world/2004/jul/19/gender.uk1&lt;/url&gt;&lt;/related-urls&gt;&lt;/urls&gt;&lt;remote-database-provider&gt;www.theguardian.com&lt;/remote-database-provider&gt;&lt;language&gt;en-GB&lt;/language&gt;&lt;access-date&gt;2020/05/09/09:36:23&lt;/access-date&gt;&lt;/record&gt;&lt;/Cite&gt;&lt;/EndNote&gt;</w:instrText>
      </w:r>
      <w:r w:rsidRPr="008F60AF">
        <w:rPr>
          <w:i/>
          <w:color w:val="000000" w:themeColor="text1"/>
          <w:shd w:val="clear" w:color="auto" w:fill="FFFFFF"/>
          <w:lang w:val="nl-NL" w:eastAsia="nl-NL"/>
        </w:rPr>
        <w:fldChar w:fldCharType="separate"/>
      </w:r>
      <w:r w:rsidRPr="008F60AF">
        <w:rPr>
          <w:i/>
          <w:noProof/>
          <w:color w:val="000000" w:themeColor="text1"/>
          <w:shd w:val="clear" w:color="auto" w:fill="FFFFFF"/>
          <w:lang w:val="nl-NL" w:eastAsia="nl-NL"/>
        </w:rPr>
        <w:t>(Kael, 2004)</w:t>
      </w:r>
      <w:r w:rsidRPr="008F60AF">
        <w:rPr>
          <w:i/>
          <w:color w:val="000000" w:themeColor="text1"/>
          <w:shd w:val="clear" w:color="auto" w:fill="FFFFFF"/>
          <w:lang w:val="nl-NL" w:eastAsia="nl-NL"/>
        </w:rPr>
        <w:fldChar w:fldCharType="end"/>
      </w:r>
    </w:p>
    <w:p w14:paraId="57141D22" w14:textId="77777777" w:rsidR="00AB7DE3" w:rsidRPr="008F60AF" w:rsidRDefault="00AB7DE3" w:rsidP="00AB7DE3">
      <w:pPr>
        <w:rPr>
          <w:i/>
          <w:color w:val="000000" w:themeColor="text1"/>
          <w:shd w:val="clear" w:color="auto" w:fill="FFFFFF"/>
          <w:lang w:val="nl-NL" w:eastAsia="nl-NL"/>
        </w:rPr>
      </w:pPr>
    </w:p>
    <w:p w14:paraId="39AE97E4" w14:textId="0491B702" w:rsidR="00AB7DE3" w:rsidRPr="008F60AF" w:rsidRDefault="00AB7DE3" w:rsidP="00AB594F">
      <w:pPr>
        <w:rPr>
          <w:color w:val="000000" w:themeColor="text1"/>
          <w:lang w:val="nl-NL" w:eastAsia="nl-NL"/>
        </w:rPr>
      </w:pPr>
      <w:r w:rsidRPr="008F60AF">
        <w:rPr>
          <w:color w:val="000000" w:themeColor="text1"/>
          <w:lang w:val="nl-NL" w:eastAsia="nl-NL"/>
        </w:rPr>
        <w:t xml:space="preserve">Haar kritiek is echter kort door de bocht aangezien ze de heersende gendernormen grotendeels overboord gooit en amper oog heeft voor de geïnternaliseerde genderverwachtingen bij vrouwen </w:t>
      </w:r>
      <w:r w:rsidRPr="008F60AF">
        <w:rPr>
          <w:color w:val="000000" w:themeColor="text1"/>
          <w:lang w:val="nl-NL" w:eastAsia="nl-NL"/>
        </w:rPr>
        <w:fldChar w:fldCharType="begin"/>
      </w:r>
      <w:r w:rsidR="004C4868" w:rsidRPr="008F60AF">
        <w:rPr>
          <w:color w:val="000000" w:themeColor="text1"/>
          <w:lang w:val="nl-NL" w:eastAsia="nl-NL"/>
        </w:rPr>
        <w:instrText xml:space="preserve"> ADDIN EN.CITE &lt;EndNote&gt;&lt;Cite&gt;&lt;Author&gt;Anna Krugovoy&lt;/Author&gt;&lt;Year&gt;2014&lt;/Year&gt;&lt;RecNum&gt;1377&lt;/RecNum&gt;&lt;DisplayText&gt;(Anna Krugovoy, 2014)&lt;/DisplayText&gt;&lt;record&gt;&lt;rec-number&gt;1377&lt;/rec-number&gt;&lt;foreign-keys&gt;&lt;key app="EN" db-id="tvw0xfa5br0zx0ez0v15dsexazwaa9zrwavw" timestamp="1589448350"&gt;1377&lt;/key&gt;&lt;/foreign-keys&gt;&lt;ref-type name="Journal Article"&gt;17&lt;/ref-type&gt;&lt;contributors&gt;&lt;authors&gt;&lt;author&gt;Anna Krugovoy, Silver&lt;/author&gt;&lt;/authors&gt;&lt;/contributors&gt;&lt;titles&gt;&lt;title&gt;The Cyborg Mystique: The Stepford Wives and Second Wave Feminism&lt;/title&gt;&lt;/titles&gt;&lt;pages&gt;109-126&lt;/pages&gt;&lt;volume&gt;58&lt;/volume&gt;&lt;number&gt;1&lt;/number&gt;&lt;dates&gt;&lt;year&gt;2014&lt;/year&gt;&lt;/dates&gt;&lt;publisher&gt;Johns Hopkins University Press&lt;/publisher&gt;&lt;isbn&gt;1558-9595&lt;/isbn&gt;&lt;accession-num&gt;edspmu.S1558959502100041&lt;/accession-num&gt;&lt;work-type&gt;Article&lt;/work-type&gt;&lt;urls&gt;&lt;related-urls&gt;&lt;url&gt;https://vpn.uantwerpen.be?url=https%3a%2f%2fsearch.ebscohost.com%2flogin.aspx%3fdirect%3dtrue%26AuthType%3dip%2curl%2cuid%26db%3dedspmu%26AN%3dedspmu.S1558959502100041%26lang%3dnl%26site%3deds-live&lt;/url&gt;&lt;/related-urls&gt;&lt;/urls&gt;&lt;electronic-resource-num&gt;10.1353/arq.2002.0007&lt;/electronic-resource-num&gt;&lt;remote-database-name&gt;ProjectMUSE&lt;/remote-database-name&gt;&lt;remote-database-provider&gt;EBSCOhost&lt;/remote-database-provider&gt;&lt;/record&gt;&lt;/Cite&gt;&lt;/EndNote&gt;</w:instrText>
      </w:r>
      <w:r w:rsidRPr="008F60AF">
        <w:rPr>
          <w:color w:val="000000" w:themeColor="text1"/>
          <w:lang w:val="nl-NL" w:eastAsia="nl-NL"/>
        </w:rPr>
        <w:fldChar w:fldCharType="separate"/>
      </w:r>
      <w:r w:rsidRPr="008F60AF">
        <w:rPr>
          <w:noProof/>
          <w:color w:val="000000" w:themeColor="text1"/>
          <w:lang w:val="nl-NL" w:eastAsia="nl-NL"/>
        </w:rPr>
        <w:t>(Anna Krugovoy, 2014)</w:t>
      </w:r>
      <w:r w:rsidRPr="008F60AF">
        <w:rPr>
          <w:color w:val="000000" w:themeColor="text1"/>
          <w:lang w:val="nl-NL" w:eastAsia="nl-NL"/>
        </w:rPr>
        <w:fldChar w:fldCharType="end"/>
      </w:r>
    </w:p>
    <w:p w14:paraId="283049E0" w14:textId="6B58794B" w:rsidR="00AB7DE3" w:rsidRPr="008F60AF" w:rsidRDefault="00AB7DE3" w:rsidP="00AB594F">
      <w:pPr>
        <w:rPr>
          <w:color w:val="000000" w:themeColor="text1"/>
          <w:lang w:val="nl-NL" w:eastAsia="nl-NL"/>
        </w:rPr>
      </w:pPr>
      <w:r w:rsidRPr="008F60AF">
        <w:rPr>
          <w:color w:val="000000" w:themeColor="text1"/>
          <w:lang w:val="nl-NL" w:eastAsia="nl-NL"/>
        </w:rPr>
        <w:tab/>
      </w:r>
      <w:r w:rsidR="00501633" w:rsidRPr="008F60AF">
        <w:rPr>
          <w:color w:val="000000" w:themeColor="text1"/>
          <w:lang w:val="nl-NL" w:eastAsia="nl-NL"/>
        </w:rPr>
        <w:t xml:space="preserve">Herbert J. Gans merkt in zijn stuk over de film in </w:t>
      </w:r>
      <w:r w:rsidR="00501633" w:rsidRPr="008F60AF">
        <w:rPr>
          <w:i/>
          <w:color w:val="000000" w:themeColor="text1"/>
          <w:lang w:val="nl-NL" w:eastAsia="nl-NL"/>
        </w:rPr>
        <w:t xml:space="preserve">Social Policy </w:t>
      </w:r>
      <w:r w:rsidR="00501633" w:rsidRPr="008F60AF">
        <w:rPr>
          <w:color w:val="000000" w:themeColor="text1"/>
          <w:lang w:val="nl-NL" w:eastAsia="nl-NL"/>
        </w:rPr>
        <w:t xml:space="preserve">correct op dat Levin’s verhaal sterk het narratief gebruikt van “man versus vrouw”. Terwijl vele feministen vinden dat gelijkheid nooit </w:t>
      </w:r>
      <w:r w:rsidR="00501633" w:rsidRPr="008F60AF">
        <w:rPr>
          <w:color w:val="000000" w:themeColor="text1"/>
          <w:lang w:val="nl-NL" w:eastAsia="nl-NL"/>
        </w:rPr>
        <w:lastRenderedPageBreak/>
        <w:t xml:space="preserve">kan worden behaald zonder de steun van de man. Dat de bevrijding van de vrouw inherent samenhangt met de bevrijding van de man </w:t>
      </w:r>
      <w:r w:rsidR="00F461C5" w:rsidRPr="008F60AF">
        <w:rPr>
          <w:color w:val="000000" w:themeColor="text1"/>
          <w:lang w:val="nl-NL" w:eastAsia="nl-NL"/>
        </w:rPr>
        <w:fldChar w:fldCharType="begin"/>
      </w:r>
      <w:r w:rsidR="00127E31" w:rsidRPr="008F60AF">
        <w:rPr>
          <w:color w:val="000000" w:themeColor="text1"/>
          <w:lang w:val="nl-NL" w:eastAsia="nl-NL"/>
        </w:rPr>
        <w:instrText xml:space="preserve"> ADDIN EN.CITE &lt;EndNote&gt;&lt;Cite&gt;&lt;Author&gt;Herbert&lt;/Author&gt;&lt;Year&gt;1975&lt;/Year&gt;&lt;RecNum&gt;1384&lt;/RecNum&gt;&lt;Pages&gt;59-60&lt;/Pages&gt;&lt;DisplayText&gt;(Herbert, 1975, pp. 59-60)&lt;/DisplayText&gt;&lt;record&gt;&lt;rec-number&gt;1384&lt;/rec-number&gt;&lt;foreign-keys&gt;&lt;key app="EN" db-id="tvw0xfa5br0zx0ez0v15dsexazwaa9zrwavw" timestamp="1589448350"&gt;1384&lt;/key&gt;&lt;/foreign-keys&gt;&lt;ref-type name="Journal Article"&gt;17&lt;/ref-type&gt;&lt;contributors&gt;&lt;authors&gt;&lt;author&gt;Herbert, J. Gans&lt;/author&gt;&lt;/authors&gt;&lt;/contributors&gt;&lt;titles&gt;&lt;title&gt;&amp;apos;The Stepford Wives&amp;apos;: Killing Off Wowen&amp;apos;s Liberation&lt;/title&gt;&lt;secondary-title&gt;Social Policy&lt;/secondary-title&gt;&lt;/titles&gt;&lt;periodical&gt;&lt;full-title&gt;Social Policy&lt;/full-title&gt;&lt;/periodical&gt;&lt;pages&gt;59-60&lt;/pages&gt;&lt;volume&gt;28&lt;/volume&gt;&lt;number&gt;May-June&lt;/number&gt;&lt;dates&gt;&lt;year&gt;1975&lt;/year&gt;&lt;pub-dates&gt;&lt;date&gt;1975&lt;/date&gt;&lt;/pub-dates&gt;&lt;/dates&gt;&lt;urls&gt;&lt;/urls&gt;&lt;/record&gt;&lt;/Cite&gt;&lt;/EndNote&gt;</w:instrText>
      </w:r>
      <w:r w:rsidR="00F461C5" w:rsidRPr="008F60AF">
        <w:rPr>
          <w:color w:val="000000" w:themeColor="text1"/>
          <w:lang w:val="nl-NL" w:eastAsia="nl-NL"/>
        </w:rPr>
        <w:fldChar w:fldCharType="separate"/>
      </w:r>
      <w:r w:rsidR="00127E31" w:rsidRPr="008F60AF">
        <w:rPr>
          <w:noProof/>
          <w:color w:val="000000" w:themeColor="text1"/>
          <w:lang w:val="nl-NL" w:eastAsia="nl-NL"/>
        </w:rPr>
        <w:t>(Herbert, 1975, pp. 59-60)</w:t>
      </w:r>
      <w:r w:rsidR="00F461C5" w:rsidRPr="008F60AF">
        <w:rPr>
          <w:color w:val="000000" w:themeColor="text1"/>
          <w:lang w:val="nl-NL" w:eastAsia="nl-NL"/>
        </w:rPr>
        <w:fldChar w:fldCharType="end"/>
      </w:r>
      <w:r w:rsidR="00F461C5" w:rsidRPr="008F60AF">
        <w:rPr>
          <w:color w:val="000000" w:themeColor="text1"/>
          <w:lang w:val="nl-NL" w:eastAsia="nl-NL"/>
        </w:rPr>
        <w:t>.</w:t>
      </w:r>
    </w:p>
    <w:p w14:paraId="137FA3CA" w14:textId="72266BEE" w:rsidR="00011089" w:rsidRPr="008F60AF" w:rsidRDefault="00921D1F" w:rsidP="00AB594F">
      <w:pPr>
        <w:rPr>
          <w:color w:val="000000" w:themeColor="text1"/>
          <w:lang w:val="nl-NL" w:eastAsia="nl-NL"/>
        </w:rPr>
      </w:pPr>
      <w:r w:rsidRPr="008F60AF">
        <w:rPr>
          <w:color w:val="000000" w:themeColor="text1"/>
          <w:lang w:val="nl-NL" w:eastAsia="nl-NL"/>
        </w:rPr>
        <w:tab/>
      </w:r>
      <w:r w:rsidR="00DC403D" w:rsidRPr="008F60AF">
        <w:rPr>
          <w:color w:val="000000" w:themeColor="text1"/>
          <w:lang w:val="nl-NL" w:eastAsia="nl-NL"/>
        </w:rPr>
        <w:t xml:space="preserve">De </w:t>
      </w:r>
      <w:r w:rsidR="00A2109E" w:rsidRPr="008F60AF">
        <w:rPr>
          <w:color w:val="000000" w:themeColor="text1"/>
          <w:lang w:val="nl-NL" w:eastAsia="nl-NL"/>
        </w:rPr>
        <w:t xml:space="preserve">mechanische vrouwen in </w:t>
      </w:r>
      <w:r w:rsidRPr="008F60AF">
        <w:rPr>
          <w:i/>
          <w:color w:val="000000" w:themeColor="text1"/>
          <w:lang w:val="nl-NL" w:eastAsia="nl-NL"/>
        </w:rPr>
        <w:t xml:space="preserve">The Stepford Wives </w:t>
      </w:r>
      <w:r w:rsidR="00A2109E" w:rsidRPr="008F60AF">
        <w:rPr>
          <w:color w:val="000000" w:themeColor="text1"/>
          <w:lang w:val="nl-NL" w:eastAsia="nl-NL"/>
        </w:rPr>
        <w:t>kunnen perfect gespiegeld worden aan de tweede feministische beweging</w:t>
      </w:r>
      <w:r w:rsidRPr="008F60AF">
        <w:rPr>
          <w:color w:val="000000" w:themeColor="text1"/>
          <w:lang w:val="nl-NL" w:eastAsia="nl-NL"/>
        </w:rPr>
        <w:t>.</w:t>
      </w:r>
      <w:r w:rsidR="00A2109E" w:rsidRPr="008F60AF">
        <w:rPr>
          <w:color w:val="000000" w:themeColor="text1"/>
          <w:lang w:val="nl-NL" w:eastAsia="nl-NL"/>
        </w:rPr>
        <w:t xml:space="preserve"> Het was een tijd waarin vrouwen zich wilde losmaken van de conservatieve rol die hen voorheen toebedeeld werd. Het is net dat stereotype, patriarchale beeld dat Levin in zijn boek onder de loep neemt. De onderdanige robots, de mannen die hun vrouw onder controle willen </w:t>
      </w:r>
      <w:r w:rsidR="00901FD2" w:rsidRPr="008F60AF">
        <w:rPr>
          <w:color w:val="000000" w:themeColor="text1"/>
          <w:lang w:val="nl-NL" w:eastAsia="nl-NL"/>
        </w:rPr>
        <w:t>houden, hun moordlustig gedrag</w:t>
      </w:r>
      <w:r w:rsidR="00A2109E" w:rsidRPr="008F60AF">
        <w:rPr>
          <w:color w:val="000000" w:themeColor="text1"/>
          <w:lang w:val="nl-NL" w:eastAsia="nl-NL"/>
        </w:rPr>
        <w:t xml:space="preserve"> jegens hun partner en het voornoemde stereotype beeld van het gelukkig gezin, worden onder een vergrootglas gelegd met als doel een maatschappelijke trend bloot te leggen aan de kijker. </w:t>
      </w:r>
      <w:r w:rsidR="00011089" w:rsidRPr="008F60AF">
        <w:rPr>
          <w:color w:val="000000" w:themeColor="text1"/>
          <w:lang w:val="nl-NL"/>
        </w:rPr>
        <w:br w:type="page"/>
      </w:r>
    </w:p>
    <w:p w14:paraId="4E83E65C" w14:textId="32003CC5" w:rsidR="00883D06" w:rsidRPr="008F60AF" w:rsidRDefault="00011089" w:rsidP="003D3F65">
      <w:pPr>
        <w:pStyle w:val="Heading2"/>
        <w:rPr>
          <w:lang w:val="nl-NL"/>
        </w:rPr>
      </w:pPr>
      <w:bookmarkStart w:id="28" w:name="_Toc41145379"/>
      <w:r w:rsidRPr="008F60AF">
        <w:rPr>
          <w:lang w:val="nl-NL"/>
        </w:rPr>
        <w:lastRenderedPageBreak/>
        <w:t>Ghost in the Sh</w:t>
      </w:r>
      <w:r w:rsidR="00516E27" w:rsidRPr="008F60AF">
        <w:rPr>
          <w:lang w:val="nl-NL"/>
        </w:rPr>
        <w:t>ell</w:t>
      </w:r>
      <w:bookmarkEnd w:id="28"/>
    </w:p>
    <w:p w14:paraId="675006E1" w14:textId="352940D9" w:rsidR="00011089" w:rsidRPr="008F60AF" w:rsidRDefault="00BE49AE" w:rsidP="00883D06">
      <w:pPr>
        <w:pStyle w:val="Subtitle"/>
        <w:rPr>
          <w:color w:val="000000" w:themeColor="text1"/>
          <w:lang w:val="nl-NL"/>
        </w:rPr>
      </w:pPr>
      <w:r w:rsidRPr="008F60AF">
        <w:rPr>
          <w:color w:val="000000" w:themeColor="text1"/>
          <w:lang w:val="nl-NL"/>
        </w:rPr>
        <w:t>Derde</w:t>
      </w:r>
      <w:r w:rsidR="00011089" w:rsidRPr="008F60AF">
        <w:rPr>
          <w:color w:val="000000" w:themeColor="text1"/>
          <w:lang w:val="nl-NL"/>
        </w:rPr>
        <w:t xml:space="preserve"> feministische golf</w:t>
      </w:r>
    </w:p>
    <w:p w14:paraId="54DD9153" w14:textId="20FCADB2" w:rsidR="003F7BD4" w:rsidRPr="008F60AF" w:rsidRDefault="00277246" w:rsidP="001C0C9B">
      <w:pPr>
        <w:rPr>
          <w:color w:val="000000" w:themeColor="text1"/>
          <w:lang w:val="nl-NL"/>
        </w:rPr>
      </w:pPr>
      <w:r w:rsidRPr="008F60AF">
        <w:rPr>
          <w:i/>
          <w:color w:val="000000" w:themeColor="text1"/>
          <w:lang w:val="nl-NL"/>
        </w:rPr>
        <w:t>Ghos</w:t>
      </w:r>
      <w:r w:rsidR="001C0C9B" w:rsidRPr="008F60AF">
        <w:rPr>
          <w:i/>
          <w:color w:val="000000" w:themeColor="text1"/>
          <w:lang w:val="nl-NL"/>
        </w:rPr>
        <w:t>t</w:t>
      </w:r>
      <w:r w:rsidRPr="008F60AF">
        <w:rPr>
          <w:i/>
          <w:color w:val="000000" w:themeColor="text1"/>
          <w:lang w:val="nl-NL"/>
        </w:rPr>
        <w:t xml:space="preserve"> in the Shell </w:t>
      </w:r>
      <w:r w:rsidRPr="008F60AF">
        <w:rPr>
          <w:color w:val="000000" w:themeColor="text1"/>
          <w:lang w:val="nl-NL"/>
        </w:rPr>
        <w:t xml:space="preserve">was oorspronkelijk een </w:t>
      </w:r>
      <w:r w:rsidR="006617DD" w:rsidRPr="008F60AF">
        <w:rPr>
          <w:color w:val="000000" w:themeColor="text1"/>
          <w:lang w:val="nl-NL"/>
        </w:rPr>
        <w:t>cyberpunk</w:t>
      </w:r>
      <w:r w:rsidRPr="008F60AF">
        <w:rPr>
          <w:color w:val="000000" w:themeColor="text1"/>
          <w:lang w:val="nl-NL"/>
        </w:rPr>
        <w:t>manga uit 1989 en werd in 1995 verfilmd door Mamoru Oshii. H</w:t>
      </w:r>
      <w:r w:rsidR="000B20DF" w:rsidRPr="008F60AF">
        <w:rPr>
          <w:color w:val="000000" w:themeColor="text1"/>
          <w:lang w:val="nl-NL"/>
        </w:rPr>
        <w:t xml:space="preserve">et verhaal </w:t>
      </w:r>
      <w:r w:rsidR="001C0C9B" w:rsidRPr="008F60AF">
        <w:rPr>
          <w:color w:val="000000" w:themeColor="text1"/>
          <w:lang w:val="nl-NL"/>
        </w:rPr>
        <w:t xml:space="preserve">speelt zich af in het Japan van 2029 en </w:t>
      </w:r>
      <w:r w:rsidR="000B20DF" w:rsidRPr="008F60AF">
        <w:rPr>
          <w:color w:val="000000" w:themeColor="text1"/>
          <w:lang w:val="nl-NL"/>
        </w:rPr>
        <w:t xml:space="preserve">volgt </w:t>
      </w:r>
      <w:r w:rsidR="00E4488D" w:rsidRPr="008F60AF">
        <w:rPr>
          <w:color w:val="000000" w:themeColor="text1"/>
          <w:lang w:val="nl-NL"/>
        </w:rPr>
        <w:t xml:space="preserve">Major </w:t>
      </w:r>
      <w:r w:rsidR="000B20DF" w:rsidRPr="008F60AF">
        <w:rPr>
          <w:color w:val="000000" w:themeColor="text1"/>
          <w:lang w:val="nl-NL"/>
        </w:rPr>
        <w:t>Motoko Kusanagi</w:t>
      </w:r>
      <w:r w:rsidR="007D4258" w:rsidRPr="008F60AF">
        <w:rPr>
          <w:color w:val="000000" w:themeColor="text1"/>
          <w:lang w:val="nl-NL"/>
        </w:rPr>
        <w:t>, kortweg genaamd ‘Major’, en haar mannelijke cyborg collega</w:t>
      </w:r>
      <w:r w:rsidR="00C52019" w:rsidRPr="008F60AF">
        <w:rPr>
          <w:color w:val="000000" w:themeColor="text1"/>
          <w:lang w:val="nl-NL"/>
        </w:rPr>
        <w:t>’</w:t>
      </w:r>
      <w:r w:rsidR="007D6D6A" w:rsidRPr="008F60AF">
        <w:rPr>
          <w:color w:val="000000" w:themeColor="text1"/>
          <w:lang w:val="nl-NL"/>
        </w:rPr>
        <w:t>s</w:t>
      </w:r>
      <w:r w:rsidR="007D4258" w:rsidRPr="008F60AF">
        <w:rPr>
          <w:color w:val="000000" w:themeColor="text1"/>
          <w:lang w:val="nl-NL"/>
        </w:rPr>
        <w:t xml:space="preserve"> Bat</w:t>
      </w:r>
      <w:r w:rsidR="00C52019" w:rsidRPr="008F60AF">
        <w:rPr>
          <w:color w:val="000000" w:themeColor="text1"/>
          <w:lang w:val="nl-NL"/>
        </w:rPr>
        <w:t>ou</w:t>
      </w:r>
      <w:r w:rsidR="007D6D6A" w:rsidRPr="008F60AF">
        <w:rPr>
          <w:color w:val="000000" w:themeColor="text1"/>
          <w:lang w:val="nl-NL"/>
        </w:rPr>
        <w:t xml:space="preserve"> en </w:t>
      </w:r>
      <w:r w:rsidR="00C52019" w:rsidRPr="008F60AF">
        <w:rPr>
          <w:color w:val="000000" w:themeColor="text1"/>
          <w:lang w:val="nl-NL"/>
        </w:rPr>
        <w:t>Togusa</w:t>
      </w:r>
      <w:r w:rsidR="001C0C9B" w:rsidRPr="008F60AF">
        <w:rPr>
          <w:color w:val="000000" w:themeColor="text1"/>
          <w:lang w:val="nl-NL"/>
        </w:rPr>
        <w:t xml:space="preserve"> die de mysterieuze hacker ‘The Puppet Master’ op de hielen zit.</w:t>
      </w:r>
      <w:r w:rsidR="0069406F" w:rsidRPr="008F60AF">
        <w:rPr>
          <w:color w:val="000000" w:themeColor="text1"/>
          <w:lang w:val="nl-NL"/>
        </w:rPr>
        <w:t xml:space="preserve"> </w:t>
      </w:r>
    </w:p>
    <w:p w14:paraId="1D471164" w14:textId="77777777" w:rsidR="003F7BD4" w:rsidRPr="008F60AF" w:rsidRDefault="003F7BD4" w:rsidP="003F7BD4">
      <w:pPr>
        <w:rPr>
          <w:color w:val="000000" w:themeColor="text1"/>
          <w:lang w:val="nl-NL"/>
        </w:rPr>
      </w:pPr>
    </w:p>
    <w:p w14:paraId="4A72E8F1" w14:textId="47456E38" w:rsidR="003F7BD4" w:rsidRPr="008F60AF" w:rsidRDefault="00D93117" w:rsidP="003F7BD4">
      <w:pPr>
        <w:pStyle w:val="Heading3"/>
        <w:rPr>
          <w:lang w:val="nl-NL"/>
        </w:rPr>
      </w:pPr>
      <w:bookmarkStart w:id="29" w:name="_Toc41145380"/>
      <w:r w:rsidRPr="008F60AF">
        <w:rPr>
          <w:lang w:val="nl-NL"/>
        </w:rPr>
        <w:t>Beknopte g</w:t>
      </w:r>
      <w:r w:rsidR="003F7BD4" w:rsidRPr="008F60AF">
        <w:rPr>
          <w:lang w:val="nl-NL"/>
        </w:rPr>
        <w:t>eschiedenis</w:t>
      </w:r>
      <w:r w:rsidR="00870696" w:rsidRPr="008F60AF">
        <w:rPr>
          <w:lang w:val="nl-NL"/>
        </w:rPr>
        <w:t xml:space="preserve"> van</w:t>
      </w:r>
      <w:r w:rsidR="003F7BD4" w:rsidRPr="008F60AF">
        <w:rPr>
          <w:lang w:val="nl-NL"/>
        </w:rPr>
        <w:t xml:space="preserve"> anime</w:t>
      </w:r>
      <w:bookmarkEnd w:id="29"/>
    </w:p>
    <w:p w14:paraId="6DF3B030" w14:textId="7DBBA3BD" w:rsidR="003F7BD4" w:rsidRPr="008F60AF" w:rsidRDefault="0069406F" w:rsidP="003F7BD4">
      <w:pPr>
        <w:rPr>
          <w:color w:val="000000" w:themeColor="text1"/>
          <w:lang w:val="nl-NL"/>
        </w:rPr>
      </w:pPr>
      <w:r w:rsidRPr="008F60AF">
        <w:rPr>
          <w:color w:val="000000" w:themeColor="text1"/>
          <w:lang w:val="nl-NL"/>
        </w:rPr>
        <w:t>Lang was anime een genre dat sterk achtergesteld was op vlak van analyses van het materiaal en studies van het genre.</w:t>
      </w:r>
      <w:r w:rsidR="008C088D" w:rsidRPr="008F60AF">
        <w:rPr>
          <w:color w:val="000000" w:themeColor="text1"/>
          <w:lang w:val="nl-NL"/>
        </w:rPr>
        <w:t xml:space="preserve"> Het werd gezien als een kindergenre en werd als minder complex gezien in vergelijking met andere vormen van animatie. Daarbovenop toonde anime meer seks en geweld</w:t>
      </w:r>
      <w:r w:rsidR="003F7BD4" w:rsidRPr="008F60AF">
        <w:rPr>
          <w:color w:val="000000" w:themeColor="text1"/>
          <w:lang w:val="nl-NL"/>
        </w:rPr>
        <w:t xml:space="preserve"> dan westerse animatie</w:t>
      </w:r>
      <w:r w:rsidR="00056E3C" w:rsidRPr="008F60AF">
        <w:rPr>
          <w:color w:val="000000" w:themeColor="text1"/>
          <w:lang w:val="nl-NL"/>
        </w:rPr>
        <w:t xml:space="preserve"> </w:t>
      </w:r>
      <w:r w:rsidR="00056E3C" w:rsidRPr="008F60AF">
        <w:rPr>
          <w:color w:val="000000" w:themeColor="text1"/>
          <w:lang w:val="nl-NL"/>
        </w:rPr>
        <w:fldChar w:fldCharType="begin"/>
      </w:r>
      <w:r w:rsidR="004C4868" w:rsidRPr="008F60AF">
        <w:rPr>
          <w:color w:val="000000" w:themeColor="text1"/>
          <w:lang w:val="nl-NL"/>
        </w:rPr>
        <w:instrText xml:space="preserve"> ADDIN EN.CITE &lt;EndNote&gt;&lt;Cite&gt;&lt;Author&gt;Bordwell&lt;/Author&gt;&lt;Year&gt;2017&lt;/Year&gt;&lt;RecNum&gt;1391&lt;/RecNum&gt;&lt;DisplayText&gt;(Bordwell, Smith, &amp;amp; Thompson, 2017)&lt;/DisplayText&gt;&lt;record&gt;&lt;rec-number&gt;1391&lt;/rec-number&gt;&lt;foreign-keys&gt;&lt;key app="EN" db-id="tvw0xfa5br0zx0ez0v15dsexazwaa9zrwavw" timestamp="1589448350"&gt;1391&lt;/key&gt;&lt;/foreign-keys&gt;&lt;ref-type name="Book"&gt;6&lt;/ref-type&gt;&lt;contributors&gt;&lt;authors&gt;&lt;author&gt;Bordwell, David&lt;/author&gt;&lt;author&gt;Smith, Jeff&lt;/author&gt;&lt;author&gt;Thompson, Kristin&lt;/author&gt;&lt;/authors&gt;&lt;/contributors&gt;&lt;titles&gt;&lt;title&gt;Film art. an introduction&lt;/title&gt;&lt;/titles&gt;&lt;edition&gt;11 ed.&lt;/edition&gt;&lt;keywords&gt;&lt;keyword&gt;filmgeschiedenis&lt;/keyword&gt;&lt;keyword&gt;film&lt;/keyword&gt;&lt;keyword&gt;filmtechniek&lt;/keyword&gt;&lt;keyword&gt;Didactics of the arts&lt;/keyword&gt;&lt;keyword&gt;motion pictures [visual works]&lt;/keyword&gt;&lt;/keywords&gt;&lt;dates&gt;&lt;year&gt;2017&lt;/year&gt;&lt;/dates&gt;&lt;publisher&gt;McGraw-Hill&lt;/publisher&gt;&lt;isbn&gt;978-1-259-25331-7&lt;/isbn&gt;&lt;work-type&gt;Book&lt;/work-type&gt;&lt;urls&gt;&lt;related-urls&gt;&lt;url&gt;https://vpn.uantwerpen.be?url=https%3a%2f%2fsearch.ebscohost.com%2flogin.aspx%3fdirect%3dtrue%26AuthType%3dip%2curl%2cuid%26db%3dcat01187a%26AN%3dABC.c.lvd.14401502%26lang%3dnl%26site%3deds-live&lt;/url&gt;&lt;/related-urls&gt;&lt;/urls&gt;&lt;remote-database-name&gt;Anet Bibliotheeknetwerk - Catalogus Universiteitsbibliotheek Antwerpen&lt;/remote-database-name&gt;&lt;remote-database-provider&gt;EBSCOhost&lt;/remote-database-provider&gt;&lt;/record&gt;&lt;/Cite&gt;&lt;/EndNote&gt;</w:instrText>
      </w:r>
      <w:r w:rsidR="00056E3C" w:rsidRPr="008F60AF">
        <w:rPr>
          <w:color w:val="000000" w:themeColor="text1"/>
          <w:lang w:val="nl-NL"/>
        </w:rPr>
        <w:fldChar w:fldCharType="separate"/>
      </w:r>
      <w:r w:rsidR="00056E3C" w:rsidRPr="008F60AF">
        <w:rPr>
          <w:noProof/>
          <w:color w:val="000000" w:themeColor="text1"/>
          <w:lang w:val="nl-NL"/>
        </w:rPr>
        <w:t>(Bordwell, Smith, &amp; Thompson, 2017)</w:t>
      </w:r>
      <w:r w:rsidR="00056E3C" w:rsidRPr="008F60AF">
        <w:rPr>
          <w:color w:val="000000" w:themeColor="text1"/>
          <w:lang w:val="nl-NL"/>
        </w:rPr>
        <w:fldChar w:fldCharType="end"/>
      </w:r>
      <w:r w:rsidR="003F7BD4" w:rsidRPr="008F60AF">
        <w:rPr>
          <w:color w:val="000000" w:themeColor="text1"/>
          <w:lang w:val="nl-NL"/>
        </w:rPr>
        <w:t xml:space="preserve">. Omwille van deze redenen keek het westen neer op het genre. </w:t>
      </w:r>
      <w:r w:rsidR="006617DD" w:rsidRPr="008F60AF">
        <w:rPr>
          <w:color w:val="000000" w:themeColor="text1"/>
          <w:lang w:val="nl-NL"/>
        </w:rPr>
        <w:t>Sinds de jaren 90 ontstonden verschillende anime blockbusters</w:t>
      </w:r>
      <w:r w:rsidR="0033541E" w:rsidRPr="008F60AF">
        <w:rPr>
          <w:color w:val="000000" w:themeColor="text1"/>
          <w:lang w:val="nl-NL"/>
        </w:rPr>
        <w:t>, zoals de films van Studio Ghibli,</w:t>
      </w:r>
      <w:r w:rsidR="006617DD" w:rsidRPr="008F60AF">
        <w:rPr>
          <w:color w:val="000000" w:themeColor="text1"/>
          <w:lang w:val="nl-NL"/>
        </w:rPr>
        <w:t xml:space="preserve"> die hun weg vonden richting het westen. Hierdoor wist het genre de aandacht van </w:t>
      </w:r>
      <w:r w:rsidR="0018731F" w:rsidRPr="008F60AF">
        <w:rPr>
          <w:color w:val="000000" w:themeColor="text1"/>
          <w:lang w:val="nl-NL"/>
        </w:rPr>
        <w:t xml:space="preserve">de </w:t>
      </w:r>
      <w:r w:rsidR="0018731F" w:rsidRPr="008F60AF">
        <w:rPr>
          <w:i/>
          <w:color w:val="000000" w:themeColor="text1"/>
          <w:lang w:val="nl-NL"/>
        </w:rPr>
        <w:t>cultural studies</w:t>
      </w:r>
      <w:r w:rsidR="00904CA5" w:rsidRPr="008F60AF">
        <w:rPr>
          <w:rStyle w:val="FootnoteReference"/>
          <w:i/>
          <w:color w:val="000000" w:themeColor="text1"/>
          <w:lang w:val="nl-NL"/>
        </w:rPr>
        <w:footnoteReference w:id="5"/>
      </w:r>
      <w:r w:rsidR="006617DD" w:rsidRPr="008F60AF">
        <w:rPr>
          <w:color w:val="000000" w:themeColor="text1"/>
          <w:lang w:val="nl-NL"/>
        </w:rPr>
        <w:t xml:space="preserve"> te trekken die interesse toonde in de mens-machine representatie, de comme</w:t>
      </w:r>
      <w:r w:rsidR="0018731F" w:rsidRPr="008F60AF">
        <w:rPr>
          <w:color w:val="000000" w:themeColor="text1"/>
          <w:lang w:val="nl-NL"/>
        </w:rPr>
        <w:t xml:space="preserve">rcialisatie </w:t>
      </w:r>
      <w:r w:rsidR="00CA4181" w:rsidRPr="008F60AF">
        <w:rPr>
          <w:color w:val="000000" w:themeColor="text1"/>
          <w:lang w:val="nl-NL"/>
        </w:rPr>
        <w:t xml:space="preserve">van het menselijk lichaam </w:t>
      </w:r>
      <w:r w:rsidR="0018731F" w:rsidRPr="008F60AF">
        <w:rPr>
          <w:color w:val="000000" w:themeColor="text1"/>
          <w:lang w:val="nl-NL"/>
        </w:rPr>
        <w:t xml:space="preserve">en de gender crisis </w:t>
      </w:r>
      <w:r w:rsidR="00CA4181" w:rsidRPr="008F60AF">
        <w:rPr>
          <w:color w:val="000000" w:themeColor="text1"/>
          <w:lang w:val="nl-NL"/>
        </w:rPr>
        <w:t xml:space="preserve">omtrent de robot in deze verhalen </w:t>
      </w:r>
      <w:r w:rsidR="00B3496E" w:rsidRPr="008F60AF">
        <w:rPr>
          <w:color w:val="000000" w:themeColor="text1"/>
          <w:lang w:val="nl-NL"/>
        </w:rPr>
        <w:fldChar w:fldCharType="begin"/>
      </w:r>
      <w:r w:rsidR="00E4488D" w:rsidRPr="008F60AF">
        <w:rPr>
          <w:color w:val="000000" w:themeColor="text1"/>
          <w:lang w:val="nl-NL"/>
        </w:rPr>
        <w:instrText xml:space="preserve"> ADDIN EN.CITE &lt;EndNote&gt;&lt;Cite&gt;&lt;Author&gt;Lu&lt;/Author&gt;&lt;Year&gt;2006&lt;/Year&gt;&lt;RecNum&gt;1388&lt;/RecNum&gt;&lt;Pages&gt;3&lt;/Pages&gt;&lt;DisplayText&gt;(Lu, 2006, p. 3)&lt;/DisplayText&gt;&lt;record&gt;&lt;rec-number&gt;1388&lt;/rec-number&gt;&lt;foreign-keys&gt;&lt;key app="EN" db-id="tvw0xfa5br0zx0ez0v15dsexazwaa9zrwavw" timestamp="1589448350"&gt;1388&lt;/key&gt;&lt;/foreign-keys&gt;&lt;ref-type name="Conference Proceedings"&gt;10&lt;/ref-type&gt;&lt;contributors&gt;&lt;authors&gt;&lt;author&gt;Lu, Amy Shirong&lt;/author&gt;&lt;/authors&gt;&lt;/contributors&gt;&lt;titles&gt;&lt;title&gt;An Old Ghost or a New Shell? A Dialectic Analysis of Ghost in the Shell&lt;/title&gt;&lt;alt-title&gt;Conference Papers -- International Communication Association&lt;/alt-title&gt;&lt;/titles&gt;&lt;pages&gt;1-26&lt;/pages&gt;&lt;keywords&gt;&lt;keyword&gt;Feminism &amp;amp; mass media&lt;/keyword&gt;&lt;keyword&gt;Cyborgs in mass media&lt;/keyword&gt;&lt;keyword&gt;Anime films&lt;/keyword&gt;&lt;keyword&gt;Postmodernism (Philosophy)&lt;/keyword&gt;&lt;keyword&gt;Japan&lt;/keyword&gt;&lt;keyword&gt;anime&lt;/keyword&gt;&lt;keyword&gt;cyborg&lt;/keyword&gt;&lt;keyword&gt;feminist analysis&lt;/keyword&gt;&lt;keyword&gt;Ghost in the Shell&lt;/keyword&gt;&lt;keyword&gt;popular culture&lt;/keyword&gt;&lt;keyword&gt;Ghost in the Shell (Film)&lt;/keyword&gt;&lt;/keywords&gt;&lt;dates&gt;&lt;year&gt;2006&lt;/year&gt;&lt;pub-dates&gt;&lt;date&gt;2006 2006 Annual Meeting&lt;/date&gt;&lt;/pub-dates&gt;&lt;/dates&gt;&lt;publisher&gt;International Communication Association&lt;/publisher&gt;&lt;work-type&gt;Conference Paper&lt;/work-type&gt;&lt;urls&gt;&lt;related-urls&gt;&lt;url&gt;https://vpn.uantwerpen.be?url=https%3a%2f%2fsearch.ebscohost.com%2flogin.aspx%3fdirect%3dtrue%26AuthType%3dip%2curl%2cuid%26db%3dufh%26AN%3d27203862%26lang%3dnl%26site%3deds-live&lt;/url&gt;&lt;/related-urls&gt;&lt;/urls&gt;&lt;remote-database-name&gt;Communication &amp;amp; Mass Media Complete&lt;/remote-database-name&gt;&lt;remote-database-provider&gt;EBSCOhost&lt;/remote-database-provider&gt;&lt;/record&gt;&lt;/Cite&gt;&lt;/EndNote&gt;</w:instrText>
      </w:r>
      <w:r w:rsidR="00B3496E" w:rsidRPr="008F60AF">
        <w:rPr>
          <w:color w:val="000000" w:themeColor="text1"/>
          <w:lang w:val="nl-NL"/>
        </w:rPr>
        <w:fldChar w:fldCharType="separate"/>
      </w:r>
      <w:r w:rsidR="00E4488D" w:rsidRPr="008F60AF">
        <w:rPr>
          <w:noProof/>
          <w:color w:val="000000" w:themeColor="text1"/>
          <w:lang w:val="nl-NL"/>
        </w:rPr>
        <w:t>(Lu, 2006, p. 3)</w:t>
      </w:r>
      <w:r w:rsidR="00B3496E" w:rsidRPr="008F60AF">
        <w:rPr>
          <w:color w:val="000000" w:themeColor="text1"/>
          <w:lang w:val="nl-NL"/>
        </w:rPr>
        <w:fldChar w:fldCharType="end"/>
      </w:r>
      <w:r w:rsidR="00B3496E" w:rsidRPr="008F60AF">
        <w:rPr>
          <w:color w:val="000000" w:themeColor="text1"/>
          <w:lang w:val="nl-NL"/>
        </w:rPr>
        <w:t>.</w:t>
      </w:r>
    </w:p>
    <w:p w14:paraId="74C04E27" w14:textId="77777777" w:rsidR="00CA4181" w:rsidRPr="008F60AF" w:rsidRDefault="00CA4181" w:rsidP="003F7BD4">
      <w:pPr>
        <w:rPr>
          <w:color w:val="000000" w:themeColor="text1"/>
          <w:lang w:val="nl-NL"/>
        </w:rPr>
      </w:pPr>
    </w:p>
    <w:p w14:paraId="10833232" w14:textId="56052994" w:rsidR="00CA4181" w:rsidRPr="008F60AF" w:rsidRDefault="00CA4181" w:rsidP="00CA4181">
      <w:pPr>
        <w:pStyle w:val="Heading3"/>
        <w:rPr>
          <w:lang w:val="nl-NL"/>
        </w:rPr>
      </w:pPr>
      <w:bookmarkStart w:id="30" w:name="_Toc41145381"/>
      <w:r w:rsidRPr="008F60AF">
        <w:rPr>
          <w:lang w:val="nl-NL"/>
        </w:rPr>
        <w:t>Breken met de norm</w:t>
      </w:r>
      <w:bookmarkEnd w:id="30"/>
    </w:p>
    <w:p w14:paraId="193992B4" w14:textId="0485B6DC" w:rsidR="00A700B4" w:rsidRPr="008F60AF" w:rsidRDefault="00CA4181" w:rsidP="00CA4181">
      <w:pPr>
        <w:rPr>
          <w:color w:val="000000" w:themeColor="text1"/>
          <w:lang w:val="nl-NL"/>
        </w:rPr>
      </w:pPr>
      <w:r w:rsidRPr="008F60AF">
        <w:rPr>
          <w:color w:val="000000" w:themeColor="text1"/>
          <w:lang w:val="nl-NL"/>
        </w:rPr>
        <w:t xml:space="preserve">Het verhaal draait rond een Aziatische, vrouwelijke AI. Dit alleen breekt met de norm, namelijk </w:t>
      </w:r>
      <w:r w:rsidR="00182803" w:rsidRPr="008F60AF">
        <w:rPr>
          <w:color w:val="000000" w:themeColor="text1"/>
          <w:lang w:val="nl-NL"/>
        </w:rPr>
        <w:t>omdat</w:t>
      </w:r>
      <w:r w:rsidRPr="008F60AF">
        <w:rPr>
          <w:color w:val="000000" w:themeColor="text1"/>
          <w:lang w:val="nl-NL"/>
        </w:rPr>
        <w:t xml:space="preserve"> de protagonist van </w:t>
      </w:r>
      <w:r w:rsidR="00CA10F2" w:rsidRPr="008F60AF">
        <w:rPr>
          <w:color w:val="000000" w:themeColor="text1"/>
          <w:lang w:val="nl-NL"/>
        </w:rPr>
        <w:t>anime-</w:t>
      </w:r>
      <w:r w:rsidRPr="008F60AF">
        <w:rPr>
          <w:color w:val="000000" w:themeColor="text1"/>
          <w:lang w:val="nl-NL"/>
        </w:rPr>
        <w:t>verhalen doorgaans wit en mannelijk is.</w:t>
      </w:r>
      <w:r w:rsidR="00630961" w:rsidRPr="008F60AF">
        <w:rPr>
          <w:color w:val="000000" w:themeColor="text1"/>
          <w:lang w:val="nl-NL"/>
        </w:rPr>
        <w:t xml:space="preserve"> Daarnaast is </w:t>
      </w:r>
      <w:r w:rsidR="00F02B70" w:rsidRPr="008F60AF">
        <w:rPr>
          <w:color w:val="000000" w:themeColor="text1"/>
          <w:lang w:val="nl-NL"/>
        </w:rPr>
        <w:t xml:space="preserve">Motoko </w:t>
      </w:r>
      <w:r w:rsidR="00396AC1" w:rsidRPr="008F60AF">
        <w:rPr>
          <w:color w:val="000000" w:themeColor="text1"/>
          <w:lang w:val="nl-NL"/>
        </w:rPr>
        <w:t xml:space="preserve">ook </w:t>
      </w:r>
      <w:r w:rsidR="00F02B70" w:rsidRPr="008F60AF">
        <w:rPr>
          <w:color w:val="000000" w:themeColor="text1"/>
          <w:lang w:val="nl-NL"/>
        </w:rPr>
        <w:t xml:space="preserve">ouder dan andere vrouwelijke personages in anime. De gewoonlijke leeftijdscategorie </w:t>
      </w:r>
      <w:r w:rsidR="00CA10F2" w:rsidRPr="008F60AF">
        <w:rPr>
          <w:color w:val="000000" w:themeColor="text1"/>
          <w:lang w:val="nl-NL"/>
        </w:rPr>
        <w:t>ligt</w:t>
      </w:r>
      <w:r w:rsidR="00F02B70" w:rsidRPr="008F60AF">
        <w:rPr>
          <w:color w:val="000000" w:themeColor="text1"/>
          <w:lang w:val="nl-NL"/>
        </w:rPr>
        <w:t xml:space="preserve"> tussen de vijftien en de 25 jaar</w:t>
      </w:r>
      <w:r w:rsidR="00BB02DB" w:rsidRPr="008F60AF">
        <w:rPr>
          <w:color w:val="000000" w:themeColor="text1"/>
          <w:lang w:val="nl-NL"/>
        </w:rPr>
        <w:t xml:space="preserve"> </w:t>
      </w:r>
      <w:r w:rsidR="004F20FC" w:rsidRPr="008F60AF">
        <w:rPr>
          <w:color w:val="000000" w:themeColor="text1"/>
          <w:lang w:val="nl-NL"/>
        </w:rPr>
        <w:fldChar w:fldCharType="begin"/>
      </w:r>
      <w:r w:rsidR="00E4488D" w:rsidRPr="008F60AF">
        <w:rPr>
          <w:color w:val="000000" w:themeColor="text1"/>
          <w:lang w:val="nl-NL"/>
        </w:rPr>
        <w:instrText xml:space="preserve"> ADDIN EN.CITE &lt;EndNote&gt;&lt;Cite&gt;&lt;Author&gt;Balsamo&lt;/Author&gt;&lt;Year&gt;1996&lt;/Year&gt;&lt;RecNum&gt;1393&lt;/RecNum&gt;&lt;Pages&gt;130-131&lt;/Pages&gt;&lt;DisplayText&gt;(Balsamo, 1996, pp. 130-131)&lt;/DisplayText&gt;&lt;record&gt;&lt;rec-number&gt;1393&lt;/rec-number&gt;&lt;foreign-keys&gt;&lt;key app="EN" db-id="tvw0xfa5br0zx0ez0v15dsexazwaa9zrwavw" timestamp="1589448350"&gt;1393&lt;/key&gt;&lt;/foreign-keys&gt;&lt;ref-type name="Book"&gt;6&lt;/ref-type&gt;&lt;contributors&gt;&lt;authors&gt;&lt;author&gt;Balsamo, Anne Marie&lt;/author&gt;&lt;/authors&gt;&lt;/contributors&gt;&lt;titles&gt;&lt;title&gt;Technologies of the gendered body : reading cyborg women&lt;/title&gt;&lt;/titles&gt;&lt;dates&gt;&lt;year&gt;1996&lt;/year&gt;&lt;/dates&gt;&lt;isbn&gt;0822316862 9780822316862 0822316986 9780822316985&lt;/isbn&gt;&lt;urls&gt;&lt;/urls&gt;&lt;remote-database-name&gt;/z-wcorg/&lt;/remote-database-name&gt;&lt;remote-database-provider&gt;http://worldcat.org&lt;/remote-database-provider&gt;&lt;language&gt;English&lt;/language&gt;&lt;/record&gt;&lt;/Cite&gt;&lt;/EndNote&gt;</w:instrText>
      </w:r>
      <w:r w:rsidR="004F20FC" w:rsidRPr="008F60AF">
        <w:rPr>
          <w:color w:val="000000" w:themeColor="text1"/>
          <w:lang w:val="nl-NL"/>
        </w:rPr>
        <w:fldChar w:fldCharType="separate"/>
      </w:r>
      <w:r w:rsidR="00E4488D" w:rsidRPr="008F60AF">
        <w:rPr>
          <w:noProof/>
          <w:color w:val="000000" w:themeColor="text1"/>
          <w:lang w:val="nl-NL"/>
        </w:rPr>
        <w:t>(Balsamo, 1996, pp. 130-131)</w:t>
      </w:r>
      <w:r w:rsidR="004F20FC" w:rsidRPr="008F60AF">
        <w:rPr>
          <w:color w:val="000000" w:themeColor="text1"/>
          <w:lang w:val="nl-NL"/>
        </w:rPr>
        <w:fldChar w:fldCharType="end"/>
      </w:r>
      <w:r w:rsidR="00F02B70" w:rsidRPr="008F60AF">
        <w:rPr>
          <w:color w:val="000000" w:themeColor="text1"/>
          <w:lang w:val="nl-NL"/>
        </w:rPr>
        <w:t xml:space="preserve">. </w:t>
      </w:r>
      <w:r w:rsidR="00A700B4" w:rsidRPr="008F60AF">
        <w:rPr>
          <w:color w:val="000000" w:themeColor="text1"/>
          <w:lang w:val="nl-NL"/>
        </w:rPr>
        <w:t xml:space="preserve">Daarnaast vertoont ze ook een genegenheid voor filosofische vragen, waaronder de vraag “wat maakt ons een mens”. Is het ons lichaam (de “shell”) of is het onze geest (de “ghost”). </w:t>
      </w:r>
      <w:r w:rsidR="00454080" w:rsidRPr="008F60AF">
        <w:rPr>
          <w:color w:val="000000" w:themeColor="text1"/>
          <w:lang w:val="nl-NL"/>
        </w:rPr>
        <w:t>Ze vraagt zich of haar geest nog steeds dezelfde is ondanks de vele veranderingen aangebracht aan haar huls, haar lichaam. In haar zoektocht naar antwoorden, daagt ze haar lichaam steeds verder uit, waarmee ze tegen de raad van haar witte, mannelijke collega’s ingaat.</w:t>
      </w:r>
      <w:r w:rsidR="00740046" w:rsidRPr="008F60AF">
        <w:rPr>
          <w:color w:val="000000" w:themeColor="text1"/>
          <w:lang w:val="nl-NL"/>
        </w:rPr>
        <w:t xml:space="preserve"> Het is een diepgang die vaak mist</w:t>
      </w:r>
      <w:r w:rsidR="00136DDF" w:rsidRPr="008F60AF">
        <w:rPr>
          <w:color w:val="000000" w:themeColor="text1"/>
          <w:lang w:val="nl-NL"/>
        </w:rPr>
        <w:t xml:space="preserve"> in dergelijke verhalen</w:t>
      </w:r>
      <w:r w:rsidR="00C53C04" w:rsidRPr="008F60AF">
        <w:rPr>
          <w:color w:val="000000" w:themeColor="text1"/>
          <w:lang w:val="nl-NL"/>
        </w:rPr>
        <w:t xml:space="preserve"> </w:t>
      </w:r>
      <w:r w:rsidR="00B70029" w:rsidRPr="008F60AF">
        <w:rPr>
          <w:color w:val="000000" w:themeColor="text1"/>
          <w:lang w:val="nl-NL"/>
        </w:rPr>
        <w:fldChar w:fldCharType="begin">
          <w:fldData xml:space="preserve">PEVuZE5vdGU+PENpdGU+PEF1dGhvcj5MdTwvQXV0aG9yPjxSZWNOdW0+MTM4OTwvUmVjTnVtPjxQ
YWdlcz4zPC9QYWdlcz48RGlzcGxheVRleHQ+KEx1LCBwLiAzOyBPc2hpaSwgMTk5OCk8L0Rpc3Bs
YXlUZXh0PjxyZWNvcmQ+PHJlYy1udW1iZXI+MTM4OTwvcmVjLW51bWJlcj48Zm9yZWlnbi1rZXlz
PjxrZXkgYXBwPSJFTiIgZGItaWQ9InR2dzB4ZmE1YnIwengwZXowdjE1ZHNleGF6d2FhOXpyd2F2
dyIgdGltZXN0YW1wPSIxNTg5NDQ4MzUwIj4xMzg5PC9rZXk+PC9mb3JlaWduLWtleXM+PHJlZi10
eXBlIG5hbWU9IkNvbmZlcmVuY2UgUHJvY2VlZGluZ3MiPjEwPC9yZWYtdHlwZT48Y29udHJpYnV0
b3JzPjxhdXRob3JzPjxhdXRob3I+THUsIEFteSBTaGlyb25nPC9hdXRob3I+PC9hdXRob3JzPjwv
Y29udHJpYnV0b3JzPjx0aXRsZXM+PHRpdGxlPkFuIE9sZCBHaG9zdCBvciBhIE5ldyBTaGVsbD8g
QSBEaWFsZWN0aWMgQW5hbHlzaXMgb2YgR2hvc3QgaW4gdGhlIFNoZWxsPC90aXRsZT48YWx0LXRp
dGxlPkNvbmZlcmVuY2UgUGFwZXJzIC0tIEludGVybmF0aW9uYWwgQ29tbXVuaWNhdGlvbiBBc3Nv
Y2lhdGlvbjwvYWx0LXRpdGxlPjwvdGl0bGVzPjxwYWdlcz4xLTI2PC9wYWdlcz48a2V5d29yZHM+
PGtleXdvcmQ+RmVtaW5pc20gJmFtcDsgbWFzcyBtZWRpYTwva2V5d29yZD48a2V5d29yZD5DeWJv
cmdzIGluIG1hc3MgbWVkaWE8L2tleXdvcmQ+PGtleXdvcmQ+QW5pbWUgZmlsbXM8L2tleXdvcmQ+
PGtleXdvcmQ+UG9zdG1vZGVybmlzbSAoUGhpbG9zb3BoeSk8L2tleXdvcmQ+PGtleXdvcmQ+SmFw
YW48L2tleXdvcmQ+PGtleXdvcmQ+YW5pbWU8L2tleXdvcmQ+PGtleXdvcmQ+Y3lib3JnPC9rZXl3
b3JkPjxrZXl3b3JkPmZlbWluaXN0IGFuYWx5c2lzPC9rZXl3b3JkPjxrZXl3b3JkPkdob3N0IGlu
IHRoZSBTaGVsbDwva2V5d29yZD48a2V5d29yZD5wb3B1bGFyIGN1bHR1cmU8L2tleXdvcmQ+PGtl
eXdvcmQ+R2hvc3QgaW4gdGhlIFNoZWxsIChGaWxtKTwva2V5d29yZD48L2tleXdvcmRzPjxkYXRl
cz48cHViLWRhdGVzPjxkYXRlPjIwMDYgMjAwNiBBbm51YWwgTWVldGluZzwvZGF0ZT48L3B1Yi1k
YXRlcz48L2RhdGVzPjxwdWJsaXNoZXI+SW50ZXJuYXRpb25hbCBDb21tdW5pY2F0aW9uIEFzc29j
aWF0aW9uPC9wdWJsaXNoZXI+PHdvcmstdHlwZT5Db25mZXJlbmNlIFBhcGVyPC93b3JrLXR5cGU+
PHVybHM+PHJlbGF0ZWQtdXJscz48dXJsPmh0dHBzOi8vdnBuLnVhbnR3ZXJwZW4uYmU/dXJsPWh0
dHBzJTNhJTJmJTJmc2VhcmNoLmVic2NvaG9zdC5jb20lMmZsb2dpbi5hc3B4JTNmZGlyZWN0JTNk
dHJ1ZSUyNkF1dGhUeXBlJTNkaXAlMmN1cmwlMmN1aWQlMjZkYiUzZHVmaCUyNkFOJTNkMjcyMDM4
NjIlMjZsYW5nJTNkbmwlMjZzaXRlJTNkZWRzLWxpdmU8L3VybD48L3JlbGF0ZWQtdXJscz48L3Vy
bHM+PHJlbW90ZS1kYXRhYmFzZS1uYW1lPkNvbW11bmljYXRpb24gJmFtcDsgTWFzcyBNZWRpYSBD
b21wbGV0ZTwvcmVtb3RlLWRhdGFiYXNlLW5hbWU+PHJlbW90ZS1kYXRhYmFzZS1wcm92aWRlcj5F
QlNDT2hvc3Q8L3JlbW90ZS1kYXRhYmFzZS1wcm92aWRlcj48L3JlY29yZD48L0NpdGU+PENpdGU+
PEF1dGhvcj5Pc2hpaTwvQXV0aG9yPjxZZWFyPjE5OTg8L1llYXI+PFJlY051bT4xMzk0PC9SZWNO
dW0+PHJlY29yZD48cmVjLW51bWJlcj4xMzk0PC9yZWMtbnVtYmVyPjxmb3JlaWduLWtleXM+PGtl
eSBhcHA9IkVOIiBkYi1pZD0idHZ3MHhmYTVicjB6eDBlejB2MTVkc2V4YXp3YWE5enJ3YXZ3IiB0
aW1lc3RhbXA9IjE1ODk0NTU3ODIiPjEzOTQ8L2tleT48L2ZvcmVpZ24ta2V5cz48cmVmLXR5cGUg
bmFtZT0iRmlsbSBvciBCcm9hZGNhc3QiPjIxPC9yZWYtdHlwZT48Y29udHJpYnV0b3JzPjxhdXRo
b3JzPjxhdXRob3I+TWFtb3J1IE9zaGlpPC9hdXRob3I+PC9hdXRob3JzPjx0ZXJ0aWFyeS1hdXRo
b3JzPjxhdXRob3I+WW9zaGltYXNhIE1penVvPC9hdXRob3I+PC90ZXJ0aWFyeS1hdXRob3JzPjwv
Y29udHJpYnV0b3JzPjx0aXRsZXM+PHRpdGxlPkdob3N0IGluIHRoZSBzaGVsbDwvdGl0bGU+PC90
aXRsZXM+PGRhdGVzPjx5ZWFyPjE5OTg8L3llYXI+PC9kYXRlcz48cHViLWxvY2F0aW9uPkphcGFu
PC9wdWItbG9jYXRpb24+PHB1Ymxpc2hlcj5MaW5jb2xuc2hpcmUsIElMLiA6IE1hbmdhIEVudGVy
dGFpbm1lbnQsIDE5OTguIMKpMTk5NTwvcHVibGlzaGVyPjxjYWxsLW51bT5QTjE5OTcgRzQ4NCAx
OTk4JiN4RDtEVkQtMDMzMyYjeEQ7UE4xOTk3LjUuRzQ3IE84IDIwMDQmI3hEO1BOMTk5NyAuRzQ5
MzUgMTk5ODwvY2FsbC1udW0+PHVybHM+PHJlbGF0ZWQtdXJscz48dXJsPmh0dHBzOi8vc2VhcmNo
LmxpYnJhcnkud2lzYy5lZHUvY2F0YWxvZy85OTk4NzE5NzY1MDIxMjE8L3VybD48L3JlbGF0ZWQt
dXJscz48L3VybHM+PC9yZWNvcmQ+PC9DaXRlPjwvRW5kTm90ZT5=
</w:fldData>
        </w:fldChar>
      </w:r>
      <w:r w:rsidR="00E4488D" w:rsidRPr="008F60AF">
        <w:rPr>
          <w:color w:val="000000" w:themeColor="text1"/>
          <w:lang w:val="nl-NL"/>
        </w:rPr>
        <w:instrText xml:space="preserve"> ADDIN EN.CITE </w:instrText>
      </w:r>
      <w:r w:rsidR="00E4488D" w:rsidRPr="008F60AF">
        <w:rPr>
          <w:color w:val="000000" w:themeColor="text1"/>
          <w:lang w:val="nl-NL"/>
        </w:rPr>
        <w:fldChar w:fldCharType="begin">
          <w:fldData xml:space="preserve">PEVuZE5vdGU+PENpdGU+PEF1dGhvcj5MdTwvQXV0aG9yPjxSZWNOdW0+MTM4OTwvUmVjTnVtPjxQ
YWdlcz4zPC9QYWdlcz48RGlzcGxheVRleHQ+KEx1LCBwLiAzOyBPc2hpaSwgMTk5OCk8L0Rpc3Bs
YXlUZXh0PjxyZWNvcmQ+PHJlYy1udW1iZXI+MTM4OTwvcmVjLW51bWJlcj48Zm9yZWlnbi1rZXlz
PjxrZXkgYXBwPSJFTiIgZGItaWQ9InR2dzB4ZmE1YnIwengwZXowdjE1ZHNleGF6d2FhOXpyd2F2
dyIgdGltZXN0YW1wPSIxNTg5NDQ4MzUwIj4xMzg5PC9rZXk+PC9mb3JlaWduLWtleXM+PHJlZi10
eXBlIG5hbWU9IkNvbmZlcmVuY2UgUHJvY2VlZGluZ3MiPjEwPC9yZWYtdHlwZT48Y29udHJpYnV0
b3JzPjxhdXRob3JzPjxhdXRob3I+THUsIEFteSBTaGlyb25nPC9hdXRob3I+PC9hdXRob3JzPjwv
Y29udHJpYnV0b3JzPjx0aXRsZXM+PHRpdGxlPkFuIE9sZCBHaG9zdCBvciBhIE5ldyBTaGVsbD8g
QSBEaWFsZWN0aWMgQW5hbHlzaXMgb2YgR2hvc3QgaW4gdGhlIFNoZWxsPC90aXRsZT48YWx0LXRp
dGxlPkNvbmZlcmVuY2UgUGFwZXJzIC0tIEludGVybmF0aW9uYWwgQ29tbXVuaWNhdGlvbiBBc3Nv
Y2lhdGlvbjwvYWx0LXRpdGxlPjwvdGl0bGVzPjxwYWdlcz4xLTI2PC9wYWdlcz48a2V5d29yZHM+
PGtleXdvcmQ+RmVtaW5pc20gJmFtcDsgbWFzcyBtZWRpYTwva2V5d29yZD48a2V5d29yZD5DeWJv
cmdzIGluIG1hc3MgbWVkaWE8L2tleXdvcmQ+PGtleXdvcmQ+QW5pbWUgZmlsbXM8L2tleXdvcmQ+
PGtleXdvcmQ+UG9zdG1vZGVybmlzbSAoUGhpbG9zb3BoeSk8L2tleXdvcmQ+PGtleXdvcmQ+SmFw
YW48L2tleXdvcmQ+PGtleXdvcmQ+YW5pbWU8L2tleXdvcmQ+PGtleXdvcmQ+Y3lib3JnPC9rZXl3
b3JkPjxrZXl3b3JkPmZlbWluaXN0IGFuYWx5c2lzPC9rZXl3b3JkPjxrZXl3b3JkPkdob3N0IGlu
IHRoZSBTaGVsbDwva2V5d29yZD48a2V5d29yZD5wb3B1bGFyIGN1bHR1cmU8L2tleXdvcmQ+PGtl
eXdvcmQ+R2hvc3QgaW4gdGhlIFNoZWxsIChGaWxtKTwva2V5d29yZD48L2tleXdvcmRzPjxkYXRl
cz48cHViLWRhdGVzPjxkYXRlPjIwMDYgMjAwNiBBbm51YWwgTWVldGluZzwvZGF0ZT48L3B1Yi1k
YXRlcz48L2RhdGVzPjxwdWJsaXNoZXI+SW50ZXJuYXRpb25hbCBDb21tdW5pY2F0aW9uIEFzc29j
aWF0aW9uPC9wdWJsaXNoZXI+PHdvcmstdHlwZT5Db25mZXJlbmNlIFBhcGVyPC93b3JrLXR5cGU+
PHVybHM+PHJlbGF0ZWQtdXJscz48dXJsPmh0dHBzOi8vdnBuLnVhbnR3ZXJwZW4uYmU/dXJsPWh0
dHBzJTNhJTJmJTJmc2VhcmNoLmVic2NvaG9zdC5jb20lMmZsb2dpbi5hc3B4JTNmZGlyZWN0JTNk
dHJ1ZSUyNkF1dGhUeXBlJTNkaXAlMmN1cmwlMmN1aWQlMjZkYiUzZHVmaCUyNkFOJTNkMjcyMDM4
NjIlMjZsYW5nJTNkbmwlMjZzaXRlJTNkZWRzLWxpdmU8L3VybD48L3JlbGF0ZWQtdXJscz48L3Vy
bHM+PHJlbW90ZS1kYXRhYmFzZS1uYW1lPkNvbW11bmljYXRpb24gJmFtcDsgTWFzcyBNZWRpYSBD
b21wbGV0ZTwvcmVtb3RlLWRhdGFiYXNlLW5hbWU+PHJlbW90ZS1kYXRhYmFzZS1wcm92aWRlcj5F
QlNDT2hvc3Q8L3JlbW90ZS1kYXRhYmFzZS1wcm92aWRlcj48L3JlY29yZD48L0NpdGU+PENpdGU+
PEF1dGhvcj5Pc2hpaTwvQXV0aG9yPjxZZWFyPjE5OTg8L1llYXI+PFJlY051bT4xMzk0PC9SZWNO
dW0+PHJlY29yZD48cmVjLW51bWJlcj4xMzk0PC9yZWMtbnVtYmVyPjxmb3JlaWduLWtleXM+PGtl
eSBhcHA9IkVOIiBkYi1pZD0idHZ3MHhmYTVicjB6eDBlejB2MTVkc2V4YXp3YWE5enJ3YXZ3IiB0
aW1lc3RhbXA9IjE1ODk0NTU3ODIiPjEzOTQ8L2tleT48L2ZvcmVpZ24ta2V5cz48cmVmLXR5cGUg
bmFtZT0iRmlsbSBvciBCcm9hZGNhc3QiPjIxPC9yZWYtdHlwZT48Y29udHJpYnV0b3JzPjxhdXRo
b3JzPjxhdXRob3I+TWFtb3J1IE9zaGlpPC9hdXRob3I+PC9hdXRob3JzPjx0ZXJ0aWFyeS1hdXRo
b3JzPjxhdXRob3I+WW9zaGltYXNhIE1penVvPC9hdXRob3I+PC90ZXJ0aWFyeS1hdXRob3JzPjwv
Y29udHJpYnV0b3JzPjx0aXRsZXM+PHRpdGxlPkdob3N0IGluIHRoZSBzaGVsbDwvdGl0bGU+PC90
aXRsZXM+PGRhdGVzPjx5ZWFyPjE5OTg8L3llYXI+PC9kYXRlcz48cHViLWxvY2F0aW9uPkphcGFu
PC9wdWItbG9jYXRpb24+PHB1Ymxpc2hlcj5MaW5jb2xuc2hpcmUsIElMLiA6IE1hbmdhIEVudGVy
dGFpbm1lbnQsIDE5OTguIMKpMTk5NTwvcHVibGlzaGVyPjxjYWxsLW51bT5QTjE5OTcgRzQ4NCAx
OTk4JiN4RDtEVkQtMDMzMyYjeEQ7UE4xOTk3LjUuRzQ3IE84IDIwMDQmI3hEO1BOMTk5NyAuRzQ5
MzUgMTk5ODwvY2FsbC1udW0+PHVybHM+PHJlbGF0ZWQtdXJscz48dXJsPmh0dHBzOi8vc2VhcmNo
LmxpYnJhcnkud2lzYy5lZHUvY2F0YWxvZy85OTk4NzE5NzY1MDIxMjE8L3VybD48L3JlbGF0ZWQt
dXJscz48L3VybHM+PC9yZWNvcmQ+PC9DaXRlPjwvRW5kTm90ZT5=
</w:fldData>
        </w:fldChar>
      </w:r>
      <w:r w:rsidR="00E4488D" w:rsidRPr="008F60AF">
        <w:rPr>
          <w:color w:val="000000" w:themeColor="text1"/>
          <w:lang w:val="nl-NL"/>
        </w:rPr>
        <w:instrText xml:space="preserve"> ADDIN EN.CITE.DATA </w:instrText>
      </w:r>
      <w:r w:rsidR="00E4488D" w:rsidRPr="008F60AF">
        <w:rPr>
          <w:color w:val="000000" w:themeColor="text1"/>
          <w:lang w:val="nl-NL"/>
        </w:rPr>
      </w:r>
      <w:r w:rsidR="00E4488D" w:rsidRPr="008F60AF">
        <w:rPr>
          <w:color w:val="000000" w:themeColor="text1"/>
          <w:lang w:val="nl-NL"/>
        </w:rPr>
        <w:fldChar w:fldCharType="end"/>
      </w:r>
      <w:r w:rsidR="00B70029" w:rsidRPr="008F60AF">
        <w:rPr>
          <w:color w:val="000000" w:themeColor="text1"/>
          <w:lang w:val="nl-NL"/>
        </w:rPr>
      </w:r>
      <w:r w:rsidR="00B70029" w:rsidRPr="008F60AF">
        <w:rPr>
          <w:color w:val="000000" w:themeColor="text1"/>
          <w:lang w:val="nl-NL"/>
        </w:rPr>
        <w:fldChar w:fldCharType="separate"/>
      </w:r>
      <w:r w:rsidR="00E4488D" w:rsidRPr="008F60AF">
        <w:rPr>
          <w:noProof/>
          <w:color w:val="000000" w:themeColor="text1"/>
          <w:lang w:val="nl-NL"/>
        </w:rPr>
        <w:t>(Lu, p. 3; Oshii, 1998)</w:t>
      </w:r>
      <w:r w:rsidR="00B70029" w:rsidRPr="008F60AF">
        <w:rPr>
          <w:color w:val="000000" w:themeColor="text1"/>
          <w:lang w:val="nl-NL"/>
        </w:rPr>
        <w:fldChar w:fldCharType="end"/>
      </w:r>
      <w:r w:rsidR="00136DDF" w:rsidRPr="008F60AF">
        <w:rPr>
          <w:color w:val="000000" w:themeColor="text1"/>
          <w:lang w:val="nl-NL"/>
        </w:rPr>
        <w:t>.</w:t>
      </w:r>
    </w:p>
    <w:p w14:paraId="18A2CE28" w14:textId="4F81673A" w:rsidR="00F50AB6" w:rsidRPr="008F60AF" w:rsidRDefault="00454080" w:rsidP="00CA4181">
      <w:pPr>
        <w:rPr>
          <w:i/>
          <w:iCs/>
          <w:color w:val="000000" w:themeColor="text1"/>
          <w:lang w:val="nl-NL"/>
        </w:rPr>
      </w:pPr>
      <w:r w:rsidRPr="008F60AF">
        <w:rPr>
          <w:color w:val="000000" w:themeColor="text1"/>
          <w:lang w:val="nl-NL"/>
        </w:rPr>
        <w:tab/>
        <w:t xml:space="preserve">Doorheen het verhaal </w:t>
      </w:r>
      <w:r w:rsidR="00A3550E" w:rsidRPr="008F60AF">
        <w:rPr>
          <w:color w:val="000000" w:themeColor="text1"/>
          <w:lang w:val="nl-NL"/>
        </w:rPr>
        <w:t>mengt</w:t>
      </w:r>
      <w:r w:rsidR="00F50AB6" w:rsidRPr="008F60AF">
        <w:rPr>
          <w:color w:val="000000" w:themeColor="text1"/>
          <w:lang w:val="nl-NL"/>
        </w:rPr>
        <w:t xml:space="preserve"> </w:t>
      </w:r>
      <w:r w:rsidRPr="008F60AF">
        <w:rPr>
          <w:color w:val="000000" w:themeColor="text1"/>
          <w:lang w:val="nl-NL"/>
        </w:rPr>
        <w:t>Motok</w:t>
      </w:r>
      <w:r w:rsidR="00F50AB6" w:rsidRPr="008F60AF">
        <w:rPr>
          <w:color w:val="000000" w:themeColor="text1"/>
          <w:lang w:val="nl-NL"/>
        </w:rPr>
        <w:t xml:space="preserve">o zich meermaals in gevaarlijke situaties. </w:t>
      </w:r>
      <w:r w:rsidR="00370C89" w:rsidRPr="008F60AF">
        <w:rPr>
          <w:color w:val="000000" w:themeColor="text1"/>
          <w:lang w:val="nl-NL"/>
        </w:rPr>
        <w:t>D</w:t>
      </w:r>
      <w:r w:rsidR="00A3550E" w:rsidRPr="008F60AF">
        <w:rPr>
          <w:color w:val="000000" w:themeColor="text1"/>
          <w:lang w:val="nl-NL"/>
        </w:rPr>
        <w:t xml:space="preserve">oorgaans </w:t>
      </w:r>
      <w:r w:rsidR="00370C89" w:rsidRPr="008F60AF">
        <w:rPr>
          <w:color w:val="000000" w:themeColor="text1"/>
          <w:lang w:val="nl-NL"/>
        </w:rPr>
        <w:t xml:space="preserve">wachten </w:t>
      </w:r>
      <w:r w:rsidR="00A3550E" w:rsidRPr="008F60AF">
        <w:rPr>
          <w:color w:val="000000" w:themeColor="text1"/>
          <w:lang w:val="nl-NL"/>
        </w:rPr>
        <w:t xml:space="preserve">vrouwelijke personages tot een man hen uit </w:t>
      </w:r>
      <w:r w:rsidR="0072538A" w:rsidRPr="008F60AF">
        <w:rPr>
          <w:color w:val="000000" w:themeColor="text1"/>
          <w:lang w:val="nl-NL"/>
        </w:rPr>
        <w:t>d</w:t>
      </w:r>
      <w:r w:rsidR="00A3550E" w:rsidRPr="008F60AF">
        <w:rPr>
          <w:color w:val="000000" w:themeColor="text1"/>
          <w:lang w:val="nl-NL"/>
        </w:rPr>
        <w:t>ergelijke situaties komt redden</w:t>
      </w:r>
      <w:r w:rsidR="00370C89" w:rsidRPr="008F60AF">
        <w:rPr>
          <w:color w:val="000000" w:themeColor="text1"/>
          <w:lang w:val="nl-NL"/>
        </w:rPr>
        <w:t>.</w:t>
      </w:r>
      <w:r w:rsidR="005B71D3" w:rsidRPr="008F60AF">
        <w:rPr>
          <w:color w:val="000000" w:themeColor="text1"/>
          <w:lang w:val="nl-NL"/>
        </w:rPr>
        <w:t xml:space="preserve"> De naam </w:t>
      </w:r>
      <w:r w:rsidR="00DC6337" w:rsidRPr="008F60AF">
        <w:rPr>
          <w:color w:val="000000" w:themeColor="text1"/>
          <w:lang w:val="nl-NL"/>
        </w:rPr>
        <w:t>voor dit fenomeen</w:t>
      </w:r>
      <w:r w:rsidR="001A2BBE" w:rsidRPr="008F60AF">
        <w:rPr>
          <w:color w:val="000000" w:themeColor="text1"/>
          <w:lang w:val="nl-NL"/>
        </w:rPr>
        <w:t xml:space="preserve"> is “Damsel in distress”</w:t>
      </w:r>
      <w:r w:rsidR="00E6580E" w:rsidRPr="008F60AF">
        <w:rPr>
          <w:color w:val="000000" w:themeColor="text1"/>
          <w:lang w:val="nl-NL"/>
        </w:rPr>
        <w:t xml:space="preserve"> </w:t>
      </w:r>
      <w:r w:rsidR="005F3C0F" w:rsidRPr="008F60AF">
        <w:rPr>
          <w:color w:val="000000" w:themeColor="text1"/>
          <w:lang w:val="nl-NL"/>
        </w:rPr>
        <w:fldChar w:fldCharType="begin"/>
      </w:r>
      <w:r w:rsidR="005F3C0F" w:rsidRPr="008F60AF">
        <w:rPr>
          <w:color w:val="000000" w:themeColor="text1"/>
          <w:lang w:val="nl-NL"/>
        </w:rPr>
        <w:instrText xml:space="preserve"> ADDIN EN.CITE &lt;EndNote&gt;&lt;Cite&gt;&lt;Author&gt;Daalmans&lt;/Author&gt;&lt;Year&gt;2014&lt;/Year&gt;&lt;RecNum&gt;1405&lt;/RecNum&gt;&lt;DisplayText&gt;(Daalmans &amp;amp; van Kessel, 2014)&lt;/DisplayText&gt;&lt;record&gt;&lt;rec-number&gt;1405&lt;/rec-number&gt;&lt;foreign-keys&gt;&lt;key app="EN" db-id="tvw0xfa5br0zx0ez0v15dsexazwaa9zrwavw" timestamp="1589706276"&gt;1405&lt;/key&gt;&lt;/foreign-keys&gt;&lt;ref-type name="Book"&gt;6&lt;/ref-type&gt;&lt;contributors&gt;&lt;authors&gt;&lt;author&gt;Daalmans, Serena&lt;/author&gt;&lt;author&gt;van Kessel, Lisa&lt;/author&gt;&lt;/authors&gt;&lt;/contributors&gt;&lt;titles&gt;&lt;title&gt;The Everlasting Damsel in Distress? Analyzing the evolution of the female Disney character over time&lt;/title&gt;&lt;/titles&gt;&lt;dates&gt;&lt;year&gt;2014&lt;/year&gt;&lt;/dates&gt;&lt;urls&gt;&lt;/urls&gt;&lt;/record&gt;&lt;/Cite&gt;&lt;/EndNote&gt;</w:instrText>
      </w:r>
      <w:r w:rsidR="005F3C0F" w:rsidRPr="008F60AF">
        <w:rPr>
          <w:color w:val="000000" w:themeColor="text1"/>
          <w:lang w:val="nl-NL"/>
        </w:rPr>
        <w:fldChar w:fldCharType="separate"/>
      </w:r>
      <w:r w:rsidR="005F3C0F" w:rsidRPr="008F60AF">
        <w:rPr>
          <w:noProof/>
          <w:color w:val="000000" w:themeColor="text1"/>
          <w:lang w:val="nl-NL"/>
        </w:rPr>
        <w:t>(Daalmans &amp; van Kessel, 2014)</w:t>
      </w:r>
      <w:r w:rsidR="005F3C0F" w:rsidRPr="008F60AF">
        <w:rPr>
          <w:color w:val="000000" w:themeColor="text1"/>
          <w:lang w:val="nl-NL"/>
        </w:rPr>
        <w:fldChar w:fldCharType="end"/>
      </w:r>
      <w:r w:rsidR="00DC6337" w:rsidRPr="008F60AF">
        <w:rPr>
          <w:color w:val="000000" w:themeColor="text1"/>
          <w:lang w:val="nl-NL"/>
        </w:rPr>
        <w:t xml:space="preserve">. </w:t>
      </w:r>
      <w:r w:rsidR="00370C89" w:rsidRPr="008F60AF">
        <w:rPr>
          <w:color w:val="000000" w:themeColor="text1"/>
          <w:lang w:val="nl-NL"/>
        </w:rPr>
        <w:t>Voorbeelden zijn</w:t>
      </w:r>
      <w:r w:rsidR="005B71D3" w:rsidRPr="008F60AF">
        <w:rPr>
          <w:color w:val="000000" w:themeColor="text1"/>
          <w:lang w:val="nl-NL"/>
        </w:rPr>
        <w:t xml:space="preserve"> </w:t>
      </w:r>
      <w:r w:rsidR="00DC6337" w:rsidRPr="008F60AF">
        <w:rPr>
          <w:color w:val="000000" w:themeColor="text1"/>
          <w:lang w:val="nl-NL"/>
        </w:rPr>
        <w:t>onder andere</w:t>
      </w:r>
      <w:r w:rsidR="00421440" w:rsidRPr="008F60AF">
        <w:rPr>
          <w:color w:val="000000" w:themeColor="text1"/>
          <w:lang w:val="nl-NL"/>
        </w:rPr>
        <w:t xml:space="preserve"> terug te vinden</w:t>
      </w:r>
      <w:r w:rsidR="00DC6337" w:rsidRPr="008F60AF">
        <w:rPr>
          <w:color w:val="000000" w:themeColor="text1"/>
          <w:lang w:val="nl-NL"/>
        </w:rPr>
        <w:t xml:space="preserve"> </w:t>
      </w:r>
      <w:r w:rsidR="00421440" w:rsidRPr="008F60AF">
        <w:rPr>
          <w:color w:val="000000" w:themeColor="text1"/>
          <w:lang w:val="nl-NL"/>
        </w:rPr>
        <w:t xml:space="preserve">in </w:t>
      </w:r>
      <w:r w:rsidR="00DC6337" w:rsidRPr="008F60AF">
        <w:rPr>
          <w:i/>
          <w:iCs/>
          <w:color w:val="000000" w:themeColor="text1"/>
          <w:lang w:val="nl-NL"/>
        </w:rPr>
        <w:t>King Kong</w:t>
      </w:r>
      <w:r w:rsidR="00B46FFE" w:rsidRPr="008F60AF">
        <w:rPr>
          <w:color w:val="000000" w:themeColor="text1"/>
          <w:lang w:val="nl-NL"/>
        </w:rPr>
        <w:t xml:space="preserve"> (</w:t>
      </w:r>
      <w:r w:rsidR="00E4488D" w:rsidRPr="008F60AF">
        <w:rPr>
          <w:color w:val="000000" w:themeColor="text1"/>
          <w:lang w:val="nl-NL"/>
        </w:rPr>
        <w:t xml:space="preserve">Cooper, M. C.; </w:t>
      </w:r>
      <w:proofErr w:type="spellStart"/>
      <w:r w:rsidR="00E4488D" w:rsidRPr="008F60AF">
        <w:rPr>
          <w:color w:val="000000" w:themeColor="text1"/>
          <w:lang w:val="nl-NL"/>
        </w:rPr>
        <w:t>Schoedsack</w:t>
      </w:r>
      <w:proofErr w:type="spellEnd"/>
      <w:r w:rsidR="00E4488D" w:rsidRPr="008F60AF">
        <w:rPr>
          <w:color w:val="000000" w:themeColor="text1"/>
          <w:lang w:val="nl-NL"/>
        </w:rPr>
        <w:t xml:space="preserve">, E. B., </w:t>
      </w:r>
      <w:r w:rsidR="00B46FFE" w:rsidRPr="008F60AF">
        <w:rPr>
          <w:color w:val="000000" w:themeColor="text1"/>
          <w:lang w:val="nl-NL"/>
        </w:rPr>
        <w:t>1933)</w:t>
      </w:r>
      <w:r w:rsidR="008C4619" w:rsidRPr="008F60AF">
        <w:rPr>
          <w:color w:val="000000" w:themeColor="text1"/>
          <w:lang w:val="nl-NL"/>
        </w:rPr>
        <w:t xml:space="preserve"> waarin Ann Darrow (gespeeld door </w:t>
      </w:r>
      <w:r w:rsidR="00D3284F" w:rsidRPr="008F60AF">
        <w:rPr>
          <w:color w:val="000000" w:themeColor="text1"/>
          <w:lang w:val="nl-NL"/>
        </w:rPr>
        <w:t>Fay Wray)</w:t>
      </w:r>
      <w:r w:rsidR="008C4619" w:rsidRPr="008F60AF">
        <w:rPr>
          <w:color w:val="000000" w:themeColor="text1"/>
          <w:lang w:val="nl-NL"/>
        </w:rPr>
        <w:t xml:space="preserve"> uit de handen van de monsteraap gered moet worden</w:t>
      </w:r>
      <w:r w:rsidR="00421440" w:rsidRPr="008F60AF">
        <w:rPr>
          <w:color w:val="000000" w:themeColor="text1"/>
          <w:lang w:val="nl-NL"/>
        </w:rPr>
        <w:t xml:space="preserve">, menig </w:t>
      </w:r>
      <w:r w:rsidR="00095A59" w:rsidRPr="008F60AF">
        <w:rPr>
          <w:color w:val="000000" w:themeColor="text1"/>
          <w:lang w:val="nl-NL"/>
        </w:rPr>
        <w:t xml:space="preserve">Disneyfilms waarin de prinses wacht op de redding van de prins en </w:t>
      </w:r>
      <w:r w:rsidR="008C4619" w:rsidRPr="008F60AF">
        <w:rPr>
          <w:color w:val="000000" w:themeColor="text1"/>
          <w:lang w:val="nl-NL"/>
        </w:rPr>
        <w:t>zelfs</w:t>
      </w:r>
      <w:r w:rsidR="00D3284F" w:rsidRPr="008F60AF">
        <w:rPr>
          <w:color w:val="000000" w:themeColor="text1"/>
          <w:lang w:val="nl-NL"/>
        </w:rPr>
        <w:t xml:space="preserve"> in </w:t>
      </w:r>
      <w:r w:rsidR="0085109B" w:rsidRPr="008F60AF">
        <w:rPr>
          <w:color w:val="000000" w:themeColor="text1"/>
          <w:lang w:val="nl-NL"/>
        </w:rPr>
        <w:t>de meest</w:t>
      </w:r>
      <w:r w:rsidR="00D3284F" w:rsidRPr="008F60AF">
        <w:rPr>
          <w:color w:val="000000" w:themeColor="text1"/>
          <w:lang w:val="nl-NL"/>
        </w:rPr>
        <w:t xml:space="preserve"> recente </w:t>
      </w:r>
      <w:r w:rsidR="001228B5" w:rsidRPr="008F60AF">
        <w:rPr>
          <w:color w:val="000000" w:themeColor="text1"/>
          <w:lang w:val="nl-NL"/>
        </w:rPr>
        <w:t xml:space="preserve">James Bond film </w:t>
      </w:r>
      <w:r w:rsidR="006356BE" w:rsidRPr="008F60AF">
        <w:rPr>
          <w:i/>
          <w:iCs/>
          <w:color w:val="000000" w:themeColor="text1"/>
          <w:lang w:val="nl-NL"/>
        </w:rPr>
        <w:t xml:space="preserve">Spectre </w:t>
      </w:r>
      <w:r w:rsidR="006356BE" w:rsidRPr="008F60AF">
        <w:rPr>
          <w:color w:val="000000" w:themeColor="text1"/>
          <w:lang w:val="nl-NL"/>
        </w:rPr>
        <w:t>(</w:t>
      </w:r>
      <w:proofErr w:type="spellStart"/>
      <w:r w:rsidR="00E4488D" w:rsidRPr="008F60AF">
        <w:rPr>
          <w:color w:val="000000" w:themeColor="text1"/>
          <w:lang w:val="nl-NL"/>
        </w:rPr>
        <w:t>Mendes</w:t>
      </w:r>
      <w:proofErr w:type="spellEnd"/>
      <w:r w:rsidR="00E4488D" w:rsidRPr="008F60AF">
        <w:rPr>
          <w:color w:val="000000" w:themeColor="text1"/>
          <w:lang w:val="nl-NL"/>
        </w:rPr>
        <w:t xml:space="preserve">, S., </w:t>
      </w:r>
      <w:r w:rsidR="006356BE" w:rsidRPr="008F60AF">
        <w:rPr>
          <w:color w:val="000000" w:themeColor="text1"/>
          <w:lang w:val="nl-NL"/>
        </w:rPr>
        <w:lastRenderedPageBreak/>
        <w:t xml:space="preserve">2015) waarin Dr. Madeleine Swann (gespeeld door Lea Seydoux) </w:t>
      </w:r>
      <w:r w:rsidR="00202C53" w:rsidRPr="008F60AF">
        <w:rPr>
          <w:color w:val="000000" w:themeColor="text1"/>
          <w:lang w:val="nl-NL"/>
        </w:rPr>
        <w:t>door 007 uit een gebouw vol met explosieven gered wordt.</w:t>
      </w:r>
      <w:r w:rsidR="001228B5" w:rsidRPr="008F60AF">
        <w:rPr>
          <w:i/>
          <w:iCs/>
          <w:color w:val="000000" w:themeColor="text1"/>
          <w:lang w:val="nl-NL"/>
        </w:rPr>
        <w:t xml:space="preserve"> </w:t>
      </w:r>
      <w:r w:rsidR="00202C53" w:rsidRPr="008F60AF">
        <w:rPr>
          <w:color w:val="000000" w:themeColor="text1"/>
          <w:lang w:val="nl-NL"/>
        </w:rPr>
        <w:t>I</w:t>
      </w:r>
      <w:r w:rsidR="00A3550E" w:rsidRPr="008F60AF">
        <w:rPr>
          <w:color w:val="000000" w:themeColor="text1"/>
          <w:lang w:val="nl-NL"/>
        </w:rPr>
        <w:t xml:space="preserve">n </w:t>
      </w:r>
      <w:r w:rsidR="00A3550E" w:rsidRPr="008F60AF">
        <w:rPr>
          <w:i/>
          <w:color w:val="000000" w:themeColor="text1"/>
          <w:lang w:val="nl-NL"/>
        </w:rPr>
        <w:t xml:space="preserve">Ghost in the Shell </w:t>
      </w:r>
      <w:r w:rsidR="00202C53" w:rsidRPr="008F60AF">
        <w:rPr>
          <w:iCs/>
          <w:color w:val="000000" w:themeColor="text1"/>
          <w:lang w:val="nl-NL"/>
        </w:rPr>
        <w:t>is van die manifestatie no</w:t>
      </w:r>
      <w:r w:rsidR="00F50AB6" w:rsidRPr="008F60AF">
        <w:rPr>
          <w:color w:val="000000" w:themeColor="text1"/>
          <w:lang w:val="nl-NL"/>
        </w:rPr>
        <w:t xml:space="preserve">oit sprake. Ze </w:t>
      </w:r>
      <w:r w:rsidR="00E5664A" w:rsidRPr="008F60AF">
        <w:rPr>
          <w:color w:val="000000" w:themeColor="text1"/>
          <w:lang w:val="nl-NL"/>
        </w:rPr>
        <w:t>houdt controle</w:t>
      </w:r>
      <w:r w:rsidR="00F50AB6" w:rsidRPr="008F60AF">
        <w:rPr>
          <w:color w:val="000000" w:themeColor="text1"/>
          <w:lang w:val="nl-NL"/>
        </w:rPr>
        <w:t xml:space="preserve"> over haar eigen lichaam, zonder dat een man da</w:t>
      </w:r>
      <w:r w:rsidR="00F3577D" w:rsidRPr="008F60AF">
        <w:rPr>
          <w:color w:val="000000" w:themeColor="text1"/>
          <w:lang w:val="nl-NL"/>
        </w:rPr>
        <w:t>ar verandering in brengt</w:t>
      </w:r>
      <w:r w:rsidR="00A3550E" w:rsidRPr="008F60AF">
        <w:rPr>
          <w:color w:val="000000" w:themeColor="text1"/>
          <w:lang w:val="nl-NL"/>
        </w:rPr>
        <w:t>. Op deze manier kan bijna gesteld worden dat de vrouw haar positie zich boven die van de man bevindt.</w:t>
      </w:r>
    </w:p>
    <w:p w14:paraId="6D8008BC" w14:textId="7F5DB0D1" w:rsidR="007D4258" w:rsidRPr="008F60AF" w:rsidRDefault="00A3550E" w:rsidP="00CA4181">
      <w:pPr>
        <w:rPr>
          <w:color w:val="000000" w:themeColor="text1"/>
          <w:lang w:val="nl-NL"/>
        </w:rPr>
      </w:pPr>
      <w:r w:rsidRPr="008F60AF">
        <w:rPr>
          <w:color w:val="000000" w:themeColor="text1"/>
          <w:lang w:val="nl-NL"/>
        </w:rPr>
        <w:tab/>
        <w:t>Centraal staat Motoko en haar mannelijke collega</w:t>
      </w:r>
      <w:r w:rsidR="007D4258" w:rsidRPr="008F60AF">
        <w:rPr>
          <w:color w:val="000000" w:themeColor="text1"/>
          <w:lang w:val="nl-NL"/>
        </w:rPr>
        <w:t xml:space="preserve">’s </w:t>
      </w:r>
      <w:r w:rsidR="00C52019" w:rsidRPr="008F60AF">
        <w:rPr>
          <w:color w:val="000000" w:themeColor="text1"/>
          <w:lang w:val="nl-NL"/>
        </w:rPr>
        <w:t>Batou</w:t>
      </w:r>
      <w:r w:rsidR="007D4258" w:rsidRPr="008F60AF">
        <w:rPr>
          <w:color w:val="000000" w:themeColor="text1"/>
          <w:lang w:val="nl-NL"/>
        </w:rPr>
        <w:t xml:space="preserve"> en Togusa</w:t>
      </w:r>
      <w:r w:rsidR="00785202" w:rsidRPr="008F60AF">
        <w:rPr>
          <w:color w:val="000000" w:themeColor="text1"/>
          <w:lang w:val="nl-NL"/>
        </w:rPr>
        <w:t xml:space="preserve">, toch is </w:t>
      </w:r>
      <w:r w:rsidR="007D4258" w:rsidRPr="008F60AF">
        <w:rPr>
          <w:color w:val="000000" w:themeColor="text1"/>
          <w:lang w:val="nl-NL"/>
        </w:rPr>
        <w:t>de relatie tussen hen</w:t>
      </w:r>
      <w:r w:rsidR="00785202" w:rsidRPr="008F60AF">
        <w:rPr>
          <w:color w:val="000000" w:themeColor="text1"/>
          <w:lang w:val="nl-NL"/>
        </w:rPr>
        <w:t xml:space="preserve"> niet van seksuele aard. Het is zelfs zo dat Motoko sterker is dan </w:t>
      </w:r>
      <w:r w:rsidR="007D4258" w:rsidRPr="008F60AF">
        <w:rPr>
          <w:color w:val="000000" w:themeColor="text1"/>
          <w:lang w:val="nl-NL"/>
        </w:rPr>
        <w:t xml:space="preserve">bijvoorbeeld </w:t>
      </w:r>
      <w:r w:rsidR="00785202" w:rsidRPr="008F60AF">
        <w:rPr>
          <w:color w:val="000000" w:themeColor="text1"/>
          <w:lang w:val="nl-NL"/>
        </w:rPr>
        <w:t xml:space="preserve">Togusa. In een </w:t>
      </w:r>
      <w:r w:rsidR="0085109B" w:rsidRPr="008F60AF">
        <w:rPr>
          <w:color w:val="000000" w:themeColor="text1"/>
          <w:lang w:val="nl-NL"/>
        </w:rPr>
        <w:t>achtervolgingsscène</w:t>
      </w:r>
      <w:r w:rsidR="00785202" w:rsidRPr="008F60AF">
        <w:rPr>
          <w:color w:val="000000" w:themeColor="text1"/>
          <w:lang w:val="nl-NL"/>
        </w:rPr>
        <w:t xml:space="preserve"> is het de vrouw die zichzelf kan aansluiten op het netwerk van het voertuig en zo het stuur kan overnemen. Op een manier </w:t>
      </w:r>
      <w:r w:rsidR="00E26CC4" w:rsidRPr="008F60AF">
        <w:rPr>
          <w:color w:val="000000" w:themeColor="text1"/>
          <w:lang w:val="nl-NL"/>
        </w:rPr>
        <w:t>geraakt</w:t>
      </w:r>
      <w:r w:rsidR="00785202" w:rsidRPr="008F60AF">
        <w:rPr>
          <w:color w:val="000000" w:themeColor="text1"/>
          <w:lang w:val="nl-NL"/>
        </w:rPr>
        <w:t xml:space="preserve"> de man ondergeschikt aan de vrouw. </w:t>
      </w:r>
    </w:p>
    <w:p w14:paraId="4EF41598" w14:textId="77777777" w:rsidR="00926883" w:rsidRPr="008F60AF" w:rsidRDefault="00926883" w:rsidP="00CA4181">
      <w:pPr>
        <w:rPr>
          <w:color w:val="000000" w:themeColor="text1"/>
          <w:lang w:val="nl-NL"/>
        </w:rPr>
      </w:pPr>
    </w:p>
    <w:p w14:paraId="6F428DBF" w14:textId="51A4CE9B" w:rsidR="007D4258" w:rsidRPr="008F60AF" w:rsidRDefault="007D4258" w:rsidP="007D4258">
      <w:pPr>
        <w:pStyle w:val="Heading3"/>
        <w:rPr>
          <w:lang w:val="nl-NL"/>
        </w:rPr>
      </w:pPr>
      <w:bookmarkStart w:id="31" w:name="_Toc41145382"/>
      <w:r w:rsidRPr="008F60AF">
        <w:rPr>
          <w:lang w:val="nl-NL"/>
        </w:rPr>
        <w:t>Belang van de ogen</w:t>
      </w:r>
      <w:bookmarkEnd w:id="31"/>
    </w:p>
    <w:p w14:paraId="3A96FDC8" w14:textId="2639097F" w:rsidR="007D4258" w:rsidRPr="008F60AF" w:rsidRDefault="007D4258" w:rsidP="007D4258">
      <w:pPr>
        <w:rPr>
          <w:color w:val="000000" w:themeColor="text1"/>
          <w:lang w:val="nl-NL"/>
        </w:rPr>
      </w:pPr>
      <w:r w:rsidRPr="008F60AF">
        <w:rPr>
          <w:color w:val="000000" w:themeColor="text1"/>
          <w:lang w:val="nl-NL"/>
        </w:rPr>
        <w:t xml:space="preserve">Een belangrijke, visuele, rol wordt in de film weggelegd voor de ogen. Als naar </w:t>
      </w:r>
      <w:r w:rsidR="005B3970" w:rsidRPr="008F60AF">
        <w:rPr>
          <w:color w:val="000000" w:themeColor="text1"/>
          <w:lang w:val="nl-NL"/>
        </w:rPr>
        <w:t xml:space="preserve">Major en </w:t>
      </w:r>
      <w:r w:rsidR="00C52019" w:rsidRPr="008F60AF">
        <w:rPr>
          <w:color w:val="000000" w:themeColor="text1"/>
          <w:lang w:val="nl-NL"/>
        </w:rPr>
        <w:t xml:space="preserve">Batou </w:t>
      </w:r>
      <w:r w:rsidR="005B3970" w:rsidRPr="008F60AF">
        <w:rPr>
          <w:color w:val="000000" w:themeColor="text1"/>
          <w:lang w:val="nl-NL"/>
        </w:rPr>
        <w:t>gekeken wordt, is er een wezenlijk verschil in hoe de personages gevisualiseerd werden. Waar bij het vrouwelijke personage gewone ogen aanwezig zijn, zijn deze bij haar mannelijke tegenhange</w:t>
      </w:r>
      <w:r w:rsidR="00035648" w:rsidRPr="008F60AF">
        <w:rPr>
          <w:color w:val="000000" w:themeColor="text1"/>
          <w:lang w:val="nl-NL"/>
        </w:rPr>
        <w:t>r</w:t>
      </w:r>
      <w:r w:rsidR="005B3970" w:rsidRPr="008F60AF">
        <w:rPr>
          <w:color w:val="000000" w:themeColor="text1"/>
          <w:lang w:val="nl-NL"/>
        </w:rPr>
        <w:t xml:space="preserve"> vervangen door wat gelijkt op twee kroonkurken</w:t>
      </w:r>
      <w:r w:rsidR="00022DCB" w:rsidRPr="008F60AF">
        <w:rPr>
          <w:color w:val="000000" w:themeColor="text1"/>
          <w:lang w:val="nl-NL"/>
        </w:rPr>
        <w:t xml:space="preserve"> </w:t>
      </w:r>
      <w:r w:rsidR="001477F3" w:rsidRPr="008F60AF">
        <w:rPr>
          <w:color w:val="000000" w:themeColor="text1"/>
          <w:lang w:val="nl-NL"/>
        </w:rPr>
        <w:t xml:space="preserve">(zie bijlage 1) </w:t>
      </w:r>
      <w:r w:rsidR="004C4868" w:rsidRPr="008F60AF">
        <w:rPr>
          <w:color w:val="000000" w:themeColor="text1"/>
          <w:lang w:val="nl-NL"/>
        </w:rPr>
        <w:fldChar w:fldCharType="begin"/>
      </w:r>
      <w:r w:rsidR="004C4868" w:rsidRPr="008F60AF">
        <w:rPr>
          <w:color w:val="000000" w:themeColor="text1"/>
          <w:lang w:val="nl-NL"/>
        </w:rPr>
        <w:instrText xml:space="preserve"> ADDIN EN.CITE &lt;EndNote&gt;&lt;Cite&gt;&lt;Author&gt;Oshii&lt;/Author&gt;&lt;Year&gt;1998&lt;/Year&gt;&lt;RecNum&gt;1394&lt;/RecNum&gt;&lt;DisplayText&gt;(Oshii, 1998)&lt;/DisplayText&gt;&lt;record&gt;&lt;rec-number&gt;1394&lt;/rec-number&gt;&lt;foreign-keys&gt;&lt;key app="EN" db-id="tvw0xfa5br0zx0ez0v15dsexazwaa9zrwavw" timestamp="1589455782"&gt;1394&lt;/key&gt;&lt;/foreign-keys&gt;&lt;ref-type name="Film or Broadcast"&gt;21&lt;/ref-type&gt;&lt;contributors&gt;&lt;authors&gt;&lt;author&gt;Mamoru Oshii&lt;/author&gt;&lt;/authors&gt;&lt;tertiary-authors&gt;&lt;author&gt;Yoshimasa Mizuo&lt;/author&gt;&lt;/tertiary-authors&gt;&lt;/contributors&gt;&lt;titles&gt;&lt;title&gt;Ghost in the shell&lt;/title&gt;&lt;/titles&gt;&lt;dates&gt;&lt;year&gt;1998&lt;/year&gt;&lt;/dates&gt;&lt;pub-location&gt;Japan&lt;/pub-location&gt;&lt;publisher&gt;Lincolnshire, IL. : Manga Entertainment, 1998. ©1995&lt;/publisher&gt;&lt;call-num&gt;PN1997 G484 1998&amp;#xD;DVD-0333&amp;#xD;PN1997.5.G47 O8 2004&amp;#xD;PN1997 .G4935 1998&lt;/call-num&gt;&lt;urls&gt;&lt;related-urls&gt;&lt;url&gt;https://search.library.wisc.edu/catalog/999871976502121&lt;/url&gt;&lt;/related-urls&gt;&lt;/urls&gt;&lt;/record&gt;&lt;/Cite&gt;&lt;/EndNote&gt;</w:instrText>
      </w:r>
      <w:r w:rsidR="004C4868" w:rsidRPr="008F60AF">
        <w:rPr>
          <w:color w:val="000000" w:themeColor="text1"/>
          <w:lang w:val="nl-NL"/>
        </w:rPr>
        <w:fldChar w:fldCharType="separate"/>
      </w:r>
      <w:r w:rsidR="004C4868" w:rsidRPr="008F60AF">
        <w:rPr>
          <w:noProof/>
          <w:color w:val="000000" w:themeColor="text1"/>
          <w:lang w:val="nl-NL"/>
        </w:rPr>
        <w:t>(Oshii, 1998)</w:t>
      </w:r>
      <w:r w:rsidR="004C4868" w:rsidRPr="008F60AF">
        <w:rPr>
          <w:color w:val="000000" w:themeColor="text1"/>
          <w:lang w:val="nl-NL"/>
        </w:rPr>
        <w:fldChar w:fldCharType="end"/>
      </w:r>
      <w:r w:rsidR="005B3970" w:rsidRPr="008F60AF">
        <w:rPr>
          <w:color w:val="000000" w:themeColor="text1"/>
          <w:lang w:val="nl-NL"/>
        </w:rPr>
        <w:t xml:space="preserve">. Volgens de Aziatische traditie zijn de ogen de weg naar onze ziel. Zij zonder ogen, worden bijgevolg gezien als inferieur. Als deze traditie doorgetrokken wordt naar </w:t>
      </w:r>
      <w:r w:rsidR="005B3970" w:rsidRPr="008F60AF">
        <w:rPr>
          <w:i/>
          <w:iCs/>
          <w:color w:val="000000" w:themeColor="text1"/>
          <w:lang w:val="nl-NL"/>
        </w:rPr>
        <w:t xml:space="preserve">Ghost in the Shell </w:t>
      </w:r>
      <w:r w:rsidR="005B3970" w:rsidRPr="008F60AF">
        <w:rPr>
          <w:color w:val="000000" w:themeColor="text1"/>
          <w:lang w:val="nl-NL"/>
        </w:rPr>
        <w:t xml:space="preserve">kan besloten worden dat Major’s personage </w:t>
      </w:r>
      <w:r w:rsidR="00EA314A" w:rsidRPr="008F60AF">
        <w:rPr>
          <w:color w:val="000000" w:themeColor="text1"/>
          <w:lang w:val="nl-NL"/>
        </w:rPr>
        <w:t>superieur is aan haar mannelijke collega</w:t>
      </w:r>
      <w:r w:rsidR="001C278A" w:rsidRPr="008F60AF">
        <w:rPr>
          <w:color w:val="000000" w:themeColor="text1"/>
          <w:lang w:val="nl-NL"/>
        </w:rPr>
        <w:t xml:space="preserve">. </w:t>
      </w:r>
      <w:r w:rsidR="00C52019" w:rsidRPr="008F60AF">
        <w:rPr>
          <w:color w:val="000000" w:themeColor="text1"/>
          <w:lang w:val="nl-NL"/>
        </w:rPr>
        <w:t xml:space="preserve">Batou </w:t>
      </w:r>
      <w:r w:rsidR="007F7A3E" w:rsidRPr="008F60AF">
        <w:rPr>
          <w:color w:val="000000" w:themeColor="text1"/>
          <w:lang w:val="nl-NL"/>
        </w:rPr>
        <w:t xml:space="preserve">is omwille van zijn gebrek aan ogen blind voor een deel van de wereld </w:t>
      </w:r>
      <w:r w:rsidR="007F7A3E" w:rsidRPr="008F60AF">
        <w:rPr>
          <w:color w:val="000000" w:themeColor="text1"/>
          <w:lang w:val="nl-NL"/>
        </w:rPr>
        <w:fldChar w:fldCharType="begin"/>
      </w:r>
      <w:r w:rsidR="007F7A3E" w:rsidRPr="008F60AF">
        <w:rPr>
          <w:color w:val="000000" w:themeColor="text1"/>
          <w:lang w:val="nl-NL"/>
        </w:rPr>
        <w:instrText xml:space="preserve"> ADDIN EN.CITE &lt;EndNote&gt;&lt;Cite&gt;&lt;Author&gt;Lu&lt;/Author&gt;&lt;Year&gt;2006&lt;/Year&gt;&lt;RecNum&gt;1388&lt;/RecNum&gt;&lt;DisplayText&gt;(Lu, 2006)&lt;/DisplayText&gt;&lt;record&gt;&lt;rec-number&gt;1388&lt;/rec-number&gt;&lt;foreign-keys&gt;&lt;key app="EN" db-id="tvw0xfa5br0zx0ez0v15dsexazwaa9zrwavw" timestamp="1589448350"&gt;1388&lt;/key&gt;&lt;/foreign-keys&gt;&lt;ref-type name="Conference Proceedings"&gt;10&lt;/ref-type&gt;&lt;contributors&gt;&lt;authors&gt;&lt;author&gt;Lu, Amy Shirong&lt;/author&gt;&lt;/authors&gt;&lt;/contributors&gt;&lt;titles&gt;&lt;title&gt;An Old Ghost or a New Shell? A Dialectic Analysis of Ghost in the Shell&lt;/title&gt;&lt;alt-title&gt;Conference Papers -- International Communication Association&lt;/alt-title&gt;&lt;/titles&gt;&lt;pages&gt;1-26&lt;/pages&gt;&lt;keywords&gt;&lt;keyword&gt;Feminism &amp;amp; mass media&lt;/keyword&gt;&lt;keyword&gt;Cyborgs in mass media&lt;/keyword&gt;&lt;keyword&gt;Anime films&lt;/keyword&gt;&lt;keyword&gt;Postmodernism (Philosophy)&lt;/keyword&gt;&lt;keyword&gt;Japan&lt;/keyword&gt;&lt;keyword&gt;anime&lt;/keyword&gt;&lt;keyword&gt;cyborg&lt;/keyword&gt;&lt;keyword&gt;feminist analysis&lt;/keyword&gt;&lt;keyword&gt;Ghost in the Shell&lt;/keyword&gt;&lt;keyword&gt;popular culture&lt;/keyword&gt;&lt;keyword&gt;Ghost in the Shell (Film)&lt;/keyword&gt;&lt;/keywords&gt;&lt;dates&gt;&lt;year&gt;2006&lt;/year&gt;&lt;pub-dates&gt;&lt;date&gt;2006 2006 Annual Meeting&lt;/date&gt;&lt;/pub-dates&gt;&lt;/dates&gt;&lt;publisher&gt;International Communication Association&lt;/publisher&gt;&lt;work-type&gt;Conference Paper&lt;/work-type&gt;&lt;urls&gt;&lt;related-urls&gt;&lt;url&gt;https://vpn.uantwerpen.be?url=https%3a%2f%2fsearch.ebscohost.com%2flogin.aspx%3fdirect%3dtrue%26AuthType%3dip%2curl%2cuid%26db%3dufh%26AN%3d27203862%26lang%3dnl%26site%3deds-live&lt;/url&gt;&lt;/related-urls&gt;&lt;/urls&gt;&lt;remote-database-name&gt;Communication &amp;amp; Mass Media Complete&lt;/remote-database-name&gt;&lt;remote-database-provider&gt;EBSCOhost&lt;/remote-database-provider&gt;&lt;/record&gt;&lt;/Cite&gt;&lt;/EndNote&gt;</w:instrText>
      </w:r>
      <w:r w:rsidR="007F7A3E" w:rsidRPr="008F60AF">
        <w:rPr>
          <w:color w:val="000000" w:themeColor="text1"/>
          <w:lang w:val="nl-NL"/>
        </w:rPr>
        <w:fldChar w:fldCharType="separate"/>
      </w:r>
      <w:r w:rsidR="007F7A3E" w:rsidRPr="008F60AF">
        <w:rPr>
          <w:noProof/>
          <w:color w:val="000000" w:themeColor="text1"/>
          <w:lang w:val="nl-NL"/>
        </w:rPr>
        <w:t>(Lu, 2006)</w:t>
      </w:r>
      <w:r w:rsidR="007F7A3E" w:rsidRPr="008F60AF">
        <w:rPr>
          <w:color w:val="000000" w:themeColor="text1"/>
          <w:lang w:val="nl-NL"/>
        </w:rPr>
        <w:fldChar w:fldCharType="end"/>
      </w:r>
      <w:r w:rsidR="007F7A3E" w:rsidRPr="008F60AF">
        <w:rPr>
          <w:color w:val="000000" w:themeColor="text1"/>
          <w:lang w:val="nl-NL"/>
        </w:rPr>
        <w:t xml:space="preserve">. Andrew Ross spreekt van een vervrouwelijking van de mannelijke personages. Ze zijn kwetsbare prooien zonder een gemodificeerd lichaam </w:t>
      </w:r>
      <w:r w:rsidR="007F7A3E" w:rsidRPr="008F60AF">
        <w:rPr>
          <w:color w:val="000000" w:themeColor="text1"/>
          <w:lang w:val="nl-NL"/>
        </w:rPr>
        <w:fldChar w:fldCharType="begin"/>
      </w:r>
      <w:r w:rsidR="00E4488D" w:rsidRPr="008F60AF">
        <w:rPr>
          <w:color w:val="000000" w:themeColor="text1"/>
          <w:lang w:val="nl-NL"/>
        </w:rPr>
        <w:instrText xml:space="preserve"> ADDIN EN.CITE &lt;EndNote&gt;&lt;Cite&gt;&lt;Author&gt;Ross&lt;/Author&gt;&lt;Year&gt;1993&lt;/Year&gt;&lt;RecNum&gt;1395&lt;/RecNum&gt;&lt;Pages&gt;152-153&lt;/Pages&gt;&lt;DisplayText&gt;(Ross &amp;amp; Wilson, 1993, pp. 152-153)&lt;/DisplayText&gt;&lt;record&gt;&lt;rec-number&gt;1395&lt;/rec-number&gt;&lt;foreign-keys&gt;&lt;key app="EN" db-id="tvw0xfa5br0zx0ez0v15dsexazwaa9zrwavw" timestamp="1589532956"&gt;1395&lt;/key&gt;&lt;/foreign-keys&gt;&lt;ref-type name="Journal Article"&gt;17&lt;/ref-type&gt;&lt;contributors&gt;&lt;authors&gt;&lt;author&gt;Ross, Andrew&lt;/author&gt;&lt;author&gt;Wilson, Alexander&lt;/author&gt;&lt;/authors&gt;&lt;/contributors&gt;&lt;titles&gt;&lt;title&gt;Strange Weather: Culture, Science and Technology in the Age of Limits&lt;/title&gt;&lt;secondary-title&gt;Utopian Studies&lt;/secondary-title&gt;&lt;/titles&gt;&lt;periodical&gt;&lt;full-title&gt;Utopian Studies&lt;/full-title&gt;&lt;/periodical&gt;&lt;pages&gt;184-187&lt;/pages&gt;&lt;volume&gt;4&lt;/volume&gt;&lt;number&gt;1&lt;/number&gt;&lt;dates&gt;&lt;year&gt;1993&lt;/year&gt;&lt;/dates&gt;&lt;urls&gt;&lt;/urls&gt;&lt;/record&gt;&lt;/Cite&gt;&lt;/EndNote&gt;</w:instrText>
      </w:r>
      <w:r w:rsidR="007F7A3E" w:rsidRPr="008F60AF">
        <w:rPr>
          <w:color w:val="000000" w:themeColor="text1"/>
          <w:lang w:val="nl-NL"/>
        </w:rPr>
        <w:fldChar w:fldCharType="separate"/>
      </w:r>
      <w:r w:rsidR="00E4488D" w:rsidRPr="008F60AF">
        <w:rPr>
          <w:noProof/>
          <w:color w:val="000000" w:themeColor="text1"/>
          <w:lang w:val="nl-NL"/>
        </w:rPr>
        <w:t>(Ross &amp; Wilson, 1993, pp. 152-153)</w:t>
      </w:r>
      <w:r w:rsidR="007F7A3E" w:rsidRPr="008F60AF">
        <w:rPr>
          <w:color w:val="000000" w:themeColor="text1"/>
          <w:lang w:val="nl-NL"/>
        </w:rPr>
        <w:fldChar w:fldCharType="end"/>
      </w:r>
      <w:r w:rsidR="007F7A3E" w:rsidRPr="008F60AF">
        <w:rPr>
          <w:color w:val="000000" w:themeColor="text1"/>
          <w:lang w:val="nl-NL"/>
        </w:rPr>
        <w:t xml:space="preserve">. </w:t>
      </w:r>
      <w:r w:rsidR="001C278A" w:rsidRPr="008F60AF">
        <w:rPr>
          <w:color w:val="000000" w:themeColor="text1"/>
          <w:lang w:val="nl-NL"/>
        </w:rPr>
        <w:t xml:space="preserve">Het is een feit dat het lichaam van Major op onnatuurlijke wijze </w:t>
      </w:r>
      <w:r w:rsidR="007F7A3E" w:rsidRPr="008F60AF">
        <w:rPr>
          <w:color w:val="000000" w:themeColor="text1"/>
          <w:lang w:val="nl-NL"/>
        </w:rPr>
        <w:t xml:space="preserve">aangepast en versterkt is, toch behoudt ze een natuurlijke vorm en lijkt ze op de eerste plaats nog steeds </w:t>
      </w:r>
      <w:r w:rsidR="00F26EC3" w:rsidRPr="008F60AF">
        <w:rPr>
          <w:color w:val="000000" w:themeColor="text1"/>
          <w:lang w:val="nl-NL"/>
        </w:rPr>
        <w:t xml:space="preserve">op </w:t>
      </w:r>
      <w:r w:rsidR="007F7A3E" w:rsidRPr="008F60AF">
        <w:rPr>
          <w:color w:val="000000" w:themeColor="text1"/>
          <w:lang w:val="nl-NL"/>
        </w:rPr>
        <w:t>een mens en geen robot.</w:t>
      </w:r>
    </w:p>
    <w:p w14:paraId="4F9654E6" w14:textId="5543D8C4" w:rsidR="00F26EC3" w:rsidRPr="008F60AF" w:rsidRDefault="00F26EC3" w:rsidP="007D4258">
      <w:pPr>
        <w:rPr>
          <w:color w:val="000000" w:themeColor="text1"/>
          <w:lang w:val="nl-NL"/>
        </w:rPr>
      </w:pPr>
    </w:p>
    <w:p w14:paraId="26DFAF8C" w14:textId="0F96168C" w:rsidR="00F26EC3" w:rsidRPr="008F60AF" w:rsidRDefault="00F26EC3" w:rsidP="00F26EC3">
      <w:pPr>
        <w:pStyle w:val="Heading3"/>
        <w:rPr>
          <w:lang w:val="nl-NL"/>
        </w:rPr>
      </w:pPr>
      <w:bookmarkStart w:id="32" w:name="_Toc41145383"/>
      <w:r w:rsidRPr="008F60AF">
        <w:rPr>
          <w:lang w:val="nl-NL"/>
        </w:rPr>
        <w:t>Feminisme?</w:t>
      </w:r>
      <w:bookmarkEnd w:id="32"/>
    </w:p>
    <w:p w14:paraId="30AB641D" w14:textId="77777777" w:rsidR="0042145E" w:rsidRPr="008F60AF" w:rsidRDefault="00921FA4" w:rsidP="00663D2E">
      <w:pPr>
        <w:rPr>
          <w:color w:val="000000" w:themeColor="text1"/>
          <w:lang w:val="nl-NL"/>
        </w:rPr>
      </w:pPr>
      <w:r w:rsidRPr="008F60AF">
        <w:rPr>
          <w:color w:val="000000" w:themeColor="text1"/>
          <w:lang w:val="nl-NL"/>
        </w:rPr>
        <w:t xml:space="preserve">Ondanks wat voorheen werd aangehaald, zijn er verschillende kritieken die het feministisch karakter van </w:t>
      </w:r>
      <w:r w:rsidRPr="008F60AF">
        <w:rPr>
          <w:i/>
          <w:iCs/>
          <w:color w:val="000000" w:themeColor="text1"/>
          <w:lang w:val="nl-NL"/>
        </w:rPr>
        <w:t xml:space="preserve">Ghost in the Shell </w:t>
      </w:r>
      <w:r w:rsidRPr="008F60AF">
        <w:rPr>
          <w:color w:val="000000" w:themeColor="text1"/>
          <w:lang w:val="nl-NL"/>
        </w:rPr>
        <w:t>in twijfel trekken</w:t>
      </w:r>
      <w:r w:rsidR="0042145E" w:rsidRPr="008F60AF">
        <w:rPr>
          <w:color w:val="000000" w:themeColor="text1"/>
          <w:lang w:val="nl-NL"/>
        </w:rPr>
        <w:t>.</w:t>
      </w:r>
    </w:p>
    <w:p w14:paraId="53B13BB5" w14:textId="13204185" w:rsidR="007F7A3E" w:rsidRPr="008F60AF" w:rsidRDefault="0042145E" w:rsidP="00663D2E">
      <w:pPr>
        <w:rPr>
          <w:color w:val="000000" w:themeColor="text1"/>
          <w:lang w:val="nl-NL"/>
        </w:rPr>
      </w:pPr>
      <w:r w:rsidRPr="008F60AF">
        <w:rPr>
          <w:color w:val="000000" w:themeColor="text1"/>
          <w:lang w:val="nl-NL"/>
        </w:rPr>
        <w:tab/>
        <w:t>Allereerst is er de aseksuele representatie van Motoko die door verschillenden als een gelijke behandeling ten opzichte van haar mannelijke collega’s gezien wordt. Dat het concept gender uit de optelsom genomen wordt en dat enkel capaciteiten achterblijven</w:t>
      </w:r>
      <w:r w:rsidR="00ED0BB3" w:rsidRPr="008F60AF">
        <w:rPr>
          <w:color w:val="000000" w:themeColor="text1"/>
          <w:lang w:val="nl-NL"/>
        </w:rPr>
        <w:t>. Toch heeft het lichaam van Major duidelijke vrouwelijke contouren.</w:t>
      </w:r>
      <w:r w:rsidRPr="008F60AF">
        <w:rPr>
          <w:color w:val="000000" w:themeColor="text1"/>
          <w:lang w:val="nl-NL"/>
        </w:rPr>
        <w:t xml:space="preserve"> </w:t>
      </w:r>
      <w:r w:rsidRPr="008F60AF">
        <w:rPr>
          <w:color w:val="000000" w:themeColor="text1"/>
          <w:lang w:val="nl-NL"/>
        </w:rPr>
        <w:fldChar w:fldCharType="begin"/>
      </w:r>
      <w:r w:rsidRPr="008F60AF">
        <w:rPr>
          <w:color w:val="000000" w:themeColor="text1"/>
          <w:lang w:val="nl-NL"/>
        </w:rPr>
        <w:instrText xml:space="preserve"> ADDIN EN.CITE &lt;EndNote&gt;&lt;Cite&gt;&lt;Author&gt;Lu&lt;/Author&gt;&lt;Year&gt;2006&lt;/Year&gt;&lt;RecNum&gt;1388&lt;/RecNum&gt;&lt;DisplayText&gt;(Lu, 2006)&lt;/DisplayText&gt;&lt;record&gt;&lt;rec-number&gt;1388&lt;/rec-number&gt;&lt;foreign-keys&gt;&lt;key app="EN" db-id="tvw0xfa5br0zx0ez0v15dsexazwaa9zrwavw" timestamp="1589448350"&gt;1388&lt;/key&gt;&lt;/foreign-keys&gt;&lt;ref-type name="Conference Proceedings"&gt;10&lt;/ref-type&gt;&lt;contributors&gt;&lt;authors&gt;&lt;author&gt;Lu, Amy Shirong&lt;/author&gt;&lt;/authors&gt;&lt;/contributors&gt;&lt;titles&gt;&lt;title&gt;An Old Ghost or a New Shell? A Dialectic Analysis of Ghost in the Shell&lt;/title&gt;&lt;alt-title&gt;Conference Papers -- International Communication Association&lt;/alt-title&gt;&lt;/titles&gt;&lt;pages&gt;1-26&lt;/pages&gt;&lt;keywords&gt;&lt;keyword&gt;Feminism &amp;amp; mass media&lt;/keyword&gt;&lt;keyword&gt;Cyborgs in mass media&lt;/keyword&gt;&lt;keyword&gt;Anime films&lt;/keyword&gt;&lt;keyword&gt;Postmodernism (Philosophy)&lt;/keyword&gt;&lt;keyword&gt;Japan&lt;/keyword&gt;&lt;keyword&gt;anime&lt;/keyword&gt;&lt;keyword&gt;cyborg&lt;/keyword&gt;&lt;keyword&gt;feminist analysis&lt;/keyword&gt;&lt;keyword&gt;Ghost in the Shell&lt;/keyword&gt;&lt;keyword&gt;popular culture&lt;/keyword&gt;&lt;keyword&gt;Ghost in the Shell (Film)&lt;/keyword&gt;&lt;/keywords&gt;&lt;dates&gt;&lt;year&gt;2006&lt;/year&gt;&lt;pub-dates&gt;&lt;date&gt;2006 2006 Annual Meeting&lt;/date&gt;&lt;/pub-dates&gt;&lt;/dates&gt;&lt;publisher&gt;International Communication Association&lt;/publisher&gt;&lt;work-type&gt;Conference Paper&lt;/work-type&gt;&lt;urls&gt;&lt;related-urls&gt;&lt;url&gt;https://vpn.uantwerpen.be?url=https%3a%2f%2fsearch.ebscohost.com%2flogin.aspx%3fdirect%3dtrue%26AuthType%3dip%2curl%2cuid%26db%3dufh%26AN%3d27203862%26lang%3dnl%26site%3deds-live&lt;/url&gt;&lt;/related-urls&gt;&lt;/urls&gt;&lt;remote-database-name&gt;Communication &amp;amp; Mass Media Complete&lt;/remote-database-name&gt;&lt;remote-database-provider&gt;EBSCOhost&lt;/remote-database-provider&gt;&lt;/record&gt;&lt;/Cite&gt;&lt;/EndNote&gt;</w:instrText>
      </w:r>
      <w:r w:rsidRPr="008F60AF">
        <w:rPr>
          <w:color w:val="000000" w:themeColor="text1"/>
          <w:lang w:val="nl-NL"/>
        </w:rPr>
        <w:fldChar w:fldCharType="separate"/>
      </w:r>
      <w:r w:rsidRPr="008F60AF">
        <w:rPr>
          <w:noProof/>
          <w:color w:val="000000" w:themeColor="text1"/>
          <w:lang w:val="nl-NL"/>
        </w:rPr>
        <w:t>(Lu, 2006)</w:t>
      </w:r>
      <w:r w:rsidRPr="008F60AF">
        <w:rPr>
          <w:color w:val="000000" w:themeColor="text1"/>
          <w:lang w:val="nl-NL"/>
        </w:rPr>
        <w:fldChar w:fldCharType="end"/>
      </w:r>
      <w:r w:rsidRPr="008F60AF">
        <w:rPr>
          <w:color w:val="000000" w:themeColor="text1"/>
          <w:lang w:val="nl-NL"/>
        </w:rPr>
        <w:t>. De film bevat vele mannelijke cyborgs, maar geen van deze worden naakt in beeld gebracht wat met Major wel gebeurt</w:t>
      </w:r>
      <w:r w:rsidR="001477F3" w:rsidRPr="008F60AF">
        <w:rPr>
          <w:color w:val="000000" w:themeColor="text1"/>
          <w:lang w:val="nl-NL"/>
        </w:rPr>
        <w:t xml:space="preserve"> (zie bijlage 2)</w:t>
      </w:r>
      <w:r w:rsidRPr="008F60AF">
        <w:rPr>
          <w:color w:val="000000" w:themeColor="text1"/>
          <w:lang w:val="nl-NL"/>
        </w:rPr>
        <w:t>.</w:t>
      </w:r>
      <w:r w:rsidR="00E45CF6" w:rsidRPr="008F60AF">
        <w:rPr>
          <w:color w:val="000000" w:themeColor="text1"/>
          <w:lang w:val="nl-NL"/>
        </w:rPr>
        <w:t xml:space="preserve"> Niet enkel wordt ze vaak naakt afgebeeld, ook is ze telkens het bekeken object door de man. Nooit wordt de blik omgedraaid, dat Kusanagi de mannen bekijkt. Dit doet terugdenken aan de feministische filmtheorie van Laura Mulvey. De man is het subject, de vrouw het bekeken en begeerde object. Er wordt verwacht dat de kijker zich met de mannelijke protagonisten identificeert en dat het vrouwelijke lichaam wordt geapprecieerd </w:t>
      </w:r>
      <w:r w:rsidR="00663D2E" w:rsidRPr="008F60AF">
        <w:rPr>
          <w:color w:val="000000" w:themeColor="text1"/>
          <w:lang w:val="nl-NL"/>
        </w:rPr>
        <w:fldChar w:fldCharType="begin"/>
      </w:r>
      <w:r w:rsidR="00663D2E" w:rsidRPr="008F60AF">
        <w:rPr>
          <w:color w:val="000000" w:themeColor="text1"/>
          <w:lang w:val="nl-NL"/>
        </w:rPr>
        <w:instrText xml:space="preserve"> ADDIN EN.CITE &lt;EndNote&gt;&lt;Cite&gt;&lt;Author&gt;Mulvey&lt;/Author&gt;&lt;Year&gt;1975&lt;/Year&gt;&lt;RecNum&gt;1397&lt;/RecNum&gt;&lt;DisplayText&gt;(Mulvey, 1975; Newitz, 1995)&lt;/DisplayText&gt;&lt;record&gt;&lt;rec-number&gt;1397&lt;/rec-number&gt;&lt;foreign-keys&gt;&lt;key app="EN" db-id="tvw0xfa5br0zx0ez0v15dsexazwaa9zrwavw" timestamp="1589545192"&gt;1397&lt;/key&gt;&lt;/foreign-keys&gt;&lt;ref-type name="Journal Article"&gt;17&lt;/ref-type&gt;&lt;contributors&gt;&lt;authors&gt;&lt;author&gt;Mulvey, Laura&lt;/author&gt;&lt;/authors&gt;&lt;/contributors&gt;&lt;titles&gt;&lt;title&gt;Visual Pleasure and Narrative Cinema&lt;/title&gt;&lt;secondary-title&gt;Screen&lt;/secondary-title&gt;&lt;/titles&gt;&lt;periodical&gt;&lt;full-title&gt;Screen&lt;/full-title&gt;&lt;/periodical&gt;&lt;pages&gt;6-18&lt;/pages&gt;&lt;volume&gt;16&lt;/volume&gt;&lt;number&gt;3&lt;/number&gt;&lt;dates&gt;&lt;year&gt;1975&lt;/year&gt;&lt;/dates&gt;&lt;isbn&gt;0036-9543&lt;/isbn&gt;&lt;urls&gt;&lt;related-urls&gt;&lt;url&gt;https://doi.org/10.1093/screen/16.3.6&lt;/url&gt;&lt;/related-urls&gt;&lt;/urls&gt;&lt;electronic-resource-num&gt;10.1093/screen/16.3.6&lt;/electronic-resource-num&gt;&lt;access-date&gt;5/15/2020&lt;/access-date&gt;&lt;/record&gt;&lt;/Cite&gt;&lt;Cite&gt;&lt;Author&gt;Newitz&lt;/Author&gt;&lt;Year&gt;1995&lt;/Year&gt;&lt;RecNum&gt;1396&lt;/RecNum&gt;&lt;record&gt;&lt;rec-number&gt;1396&lt;/rec-number&gt;&lt;foreign-keys&gt;&lt;key app="EN" db-id="tvw0xfa5br0zx0ez0v15dsexazwaa9zrwavw" timestamp="1589545000"&gt;1396&lt;/key&gt;&lt;/foreign-keys&gt;&lt;ref-type name="Journal Article"&gt;17&lt;/ref-type&gt;&lt;contributors&gt;&lt;authors&gt;&lt;author&gt;Newitz, Annalee&lt;/author&gt;&lt;/authors&gt;&lt;/contributors&gt;&lt;titles&gt;&lt;title&gt;Magical Girls and Atomic Bomb Sperm: Japanese Animation in America&lt;/title&gt;&lt;secondary-title&gt;Film Quarterly&lt;/secondary-title&gt;&lt;/titles&gt;&lt;periodical&gt;&lt;full-title&gt;Film Quarterly&lt;/full-title&gt;&lt;/periodical&gt;&lt;pages&gt;2-15&lt;/pages&gt;&lt;volume&gt;49&lt;/volume&gt;&lt;number&gt;1&lt;/number&gt;&lt;dates&gt;&lt;year&gt;1995&lt;/year&gt;&lt;/dates&gt;&lt;isbn&gt;0015-1386&lt;/isbn&gt;&lt;urls&gt;&lt;related-urls&gt;&lt;url&gt;https://doi.org/10.2307/1213488&lt;/url&gt;&lt;/related-urls&gt;&lt;/urls&gt;&lt;electronic-resource-num&gt;10.2307/1213488&lt;/electronic-resource-num&gt;&lt;access-date&gt;5/15/2020&lt;/access-date&gt;&lt;/record&gt;&lt;/Cite&gt;&lt;/EndNote&gt;</w:instrText>
      </w:r>
      <w:r w:rsidR="00663D2E" w:rsidRPr="008F60AF">
        <w:rPr>
          <w:color w:val="000000" w:themeColor="text1"/>
          <w:lang w:val="nl-NL"/>
        </w:rPr>
        <w:fldChar w:fldCharType="separate"/>
      </w:r>
      <w:r w:rsidR="00663D2E" w:rsidRPr="008F60AF">
        <w:rPr>
          <w:noProof/>
          <w:color w:val="000000" w:themeColor="text1"/>
          <w:lang w:val="nl-NL"/>
        </w:rPr>
        <w:t>(Mulvey, 1975; Newitz, 1995)</w:t>
      </w:r>
      <w:r w:rsidR="00663D2E" w:rsidRPr="008F60AF">
        <w:rPr>
          <w:color w:val="000000" w:themeColor="text1"/>
          <w:lang w:val="nl-NL"/>
        </w:rPr>
        <w:fldChar w:fldCharType="end"/>
      </w:r>
      <w:r w:rsidR="00663D2E" w:rsidRPr="008F60AF">
        <w:rPr>
          <w:color w:val="000000" w:themeColor="text1"/>
          <w:lang w:val="nl-NL"/>
        </w:rPr>
        <w:t>.</w:t>
      </w:r>
    </w:p>
    <w:p w14:paraId="2BE936EF" w14:textId="34B0D400" w:rsidR="004A419E" w:rsidRPr="008F60AF" w:rsidRDefault="00663D2E" w:rsidP="00663D2E">
      <w:pPr>
        <w:rPr>
          <w:color w:val="000000" w:themeColor="text1"/>
          <w:lang w:val="nl-NL"/>
        </w:rPr>
      </w:pPr>
      <w:r w:rsidRPr="008F60AF">
        <w:rPr>
          <w:color w:val="000000" w:themeColor="text1"/>
          <w:lang w:val="nl-NL"/>
        </w:rPr>
        <w:lastRenderedPageBreak/>
        <w:tab/>
        <w:t xml:space="preserve">Vervolgens is er het aspect van de vrouw als een reproductiemachine die ten dienste staat van de heteroseksuele man. De antagonist van het verhaal, The Puppet Master, heeft als wens samen één te worden met Major om zo een digitaal nageslacht te creëren. </w:t>
      </w:r>
      <w:r w:rsidR="00053F56" w:rsidRPr="008F60AF">
        <w:rPr>
          <w:color w:val="000000" w:themeColor="text1"/>
          <w:lang w:val="nl-NL"/>
        </w:rPr>
        <w:t>Cyberspace kan in deze context als een virtuele baarmoeder gezien worden waarbij Major nodig is al passieve paringspartner, onderdanig aan de antagonist</w:t>
      </w:r>
      <w:r w:rsidR="00F73BF1" w:rsidRPr="008F60AF">
        <w:rPr>
          <w:color w:val="000000" w:themeColor="text1"/>
          <w:lang w:val="nl-NL"/>
        </w:rPr>
        <w:t xml:space="preserve"> </w:t>
      </w:r>
      <w:r w:rsidR="00F73BF1" w:rsidRPr="008F60AF">
        <w:rPr>
          <w:color w:val="000000" w:themeColor="text1"/>
          <w:lang w:val="nl-NL"/>
        </w:rPr>
        <w:fldChar w:fldCharType="begin"/>
      </w:r>
      <w:r w:rsidR="00F73BF1" w:rsidRPr="008F60AF">
        <w:rPr>
          <w:color w:val="000000" w:themeColor="text1"/>
          <w:lang w:val="nl-NL"/>
        </w:rPr>
        <w:instrText xml:space="preserve"> ADDIN EN.CITE &lt;EndNote&gt;&lt;Cite&gt;&lt;Author&gt;Sophia&lt;/Author&gt;&lt;Year&gt;1992&lt;/Year&gt;&lt;RecNum&gt;1398&lt;/RecNum&gt;&lt;DisplayText&gt;(Sophia, 1992)&lt;/DisplayText&gt;&lt;record&gt;&lt;rec-number&gt;1398&lt;/rec-number&gt;&lt;foreign-keys&gt;&lt;key app="EN" db-id="tvw0xfa5br0zx0ez0v15dsexazwaa9zrwavw" timestamp="1589547791"&gt;1398&lt;/key&gt;&lt;/foreign-keys&gt;&lt;ref-type name="Journal Article"&gt;17&lt;/ref-type&gt;&lt;contributors&gt;&lt;authors&gt;&lt;author&gt;Sophia, Zoë&lt;/author&gt;&lt;/authors&gt;&lt;/contributors&gt;&lt;titles&gt;&lt;title&gt;Virtual corporeality: A feminist view&lt;/title&gt;&lt;secondary-title&gt;Australian Feminist Studies&lt;/secondary-title&gt;&lt;/titles&gt;&lt;periodical&gt;&lt;full-title&gt;Australian Feminist Studies&lt;/full-title&gt;&lt;/periodical&gt;&lt;pages&gt;11-24&lt;/pages&gt;&lt;volume&gt;7&lt;/volume&gt;&lt;number&gt;15&lt;/number&gt;&lt;dates&gt;&lt;year&gt;1992&lt;/year&gt;&lt;pub-dates&gt;&lt;date&gt;1992/03/01&lt;/date&gt;&lt;/pub-dates&gt;&lt;/dates&gt;&lt;publisher&gt;Routledge&lt;/publisher&gt;&lt;isbn&gt;0816-4649&lt;/isbn&gt;&lt;urls&gt;&lt;related-urls&gt;&lt;url&gt;https://doi.org/10.1080/08164649.1992.9994641&lt;/url&gt;&lt;/related-urls&gt;&lt;/urls&gt;&lt;electronic-resource-num&gt;10.1080/08164649.1992.9994641&lt;/electronic-resource-num&gt;&lt;/record&gt;&lt;/Cite&gt;&lt;/EndNote&gt;</w:instrText>
      </w:r>
      <w:r w:rsidR="00F73BF1" w:rsidRPr="008F60AF">
        <w:rPr>
          <w:color w:val="000000" w:themeColor="text1"/>
          <w:lang w:val="nl-NL"/>
        </w:rPr>
        <w:fldChar w:fldCharType="separate"/>
      </w:r>
      <w:r w:rsidR="00F73BF1" w:rsidRPr="008F60AF">
        <w:rPr>
          <w:noProof/>
          <w:color w:val="000000" w:themeColor="text1"/>
          <w:lang w:val="nl-NL"/>
        </w:rPr>
        <w:t>(Sophia, 1992)</w:t>
      </w:r>
      <w:r w:rsidR="00F73BF1" w:rsidRPr="008F60AF">
        <w:rPr>
          <w:color w:val="000000" w:themeColor="text1"/>
          <w:lang w:val="nl-NL"/>
        </w:rPr>
        <w:fldChar w:fldCharType="end"/>
      </w:r>
      <w:r w:rsidR="00053F56" w:rsidRPr="008F60AF">
        <w:rPr>
          <w:color w:val="000000" w:themeColor="text1"/>
          <w:lang w:val="nl-NL"/>
        </w:rPr>
        <w:t xml:space="preserve">. Kusanagi </w:t>
      </w:r>
      <w:r w:rsidR="00603BE0" w:rsidRPr="008F60AF">
        <w:rPr>
          <w:color w:val="000000" w:themeColor="text1"/>
          <w:lang w:val="nl-NL"/>
        </w:rPr>
        <w:t xml:space="preserve">is uiteindelijk te zwak en </w:t>
      </w:r>
      <w:r w:rsidR="00053F56" w:rsidRPr="008F60AF">
        <w:rPr>
          <w:color w:val="000000" w:themeColor="text1"/>
          <w:lang w:val="nl-NL"/>
        </w:rPr>
        <w:t>kan geen weerstand bieden tegen The Puppet Master</w:t>
      </w:r>
      <w:r w:rsidR="00603BE0" w:rsidRPr="008F60AF">
        <w:rPr>
          <w:color w:val="000000" w:themeColor="text1"/>
          <w:lang w:val="nl-NL"/>
        </w:rPr>
        <w:t>’</w:t>
      </w:r>
      <w:r w:rsidR="007926D7" w:rsidRPr="008F60AF">
        <w:rPr>
          <w:color w:val="000000" w:themeColor="text1"/>
          <w:lang w:val="nl-NL"/>
        </w:rPr>
        <w:t>s krachten</w:t>
      </w:r>
      <w:r w:rsidR="00603BE0" w:rsidRPr="008F60AF">
        <w:rPr>
          <w:color w:val="000000" w:themeColor="text1"/>
          <w:lang w:val="nl-NL"/>
        </w:rPr>
        <w:t xml:space="preserve"> </w:t>
      </w:r>
      <w:r w:rsidR="00603BE0" w:rsidRPr="008F60AF">
        <w:rPr>
          <w:color w:val="000000" w:themeColor="text1"/>
          <w:lang w:val="nl-NL"/>
        </w:rPr>
        <w:fldChar w:fldCharType="begin"/>
      </w:r>
      <w:r w:rsidR="00603BE0" w:rsidRPr="008F60AF">
        <w:rPr>
          <w:color w:val="000000" w:themeColor="text1"/>
          <w:lang w:val="nl-NL"/>
        </w:rPr>
        <w:instrText xml:space="preserve"> ADDIN EN.CITE &lt;EndNote&gt;&lt;Cite&gt;&lt;Author&gt;Oshii&lt;/Author&gt;&lt;Year&gt;1998&lt;/Year&gt;&lt;RecNum&gt;1394&lt;/RecNum&gt;&lt;DisplayText&gt;(Oshii, 1998)&lt;/DisplayText&gt;&lt;record&gt;&lt;rec-number&gt;1394&lt;/rec-number&gt;&lt;foreign-keys&gt;&lt;key app="EN" db-id="tvw0xfa5br0zx0ez0v15dsexazwaa9zrwavw" timestamp="1589455782"&gt;1394&lt;/key&gt;&lt;/foreign-keys&gt;&lt;ref-type name="Film or Broadcast"&gt;21&lt;/ref-type&gt;&lt;contributors&gt;&lt;authors&gt;&lt;author&gt;Mamoru Oshii&lt;/author&gt;&lt;/authors&gt;&lt;tertiary-authors&gt;&lt;author&gt;Yoshimasa Mizuo&lt;/author&gt;&lt;/tertiary-authors&gt;&lt;/contributors&gt;&lt;titles&gt;&lt;title&gt;Ghost in the shell&lt;/title&gt;&lt;/titles&gt;&lt;dates&gt;&lt;year&gt;1998&lt;/year&gt;&lt;/dates&gt;&lt;pub-location&gt;Japan&lt;/pub-location&gt;&lt;publisher&gt;Lincolnshire, IL. : Manga Entertainment, 1998. ©1995&lt;/publisher&gt;&lt;call-num&gt;PN1997 G484 1998&amp;#xD;DVD-0333&amp;#xD;PN1997.5.G47 O8 2004&amp;#xD;PN1997 .G4935 1998&lt;/call-num&gt;&lt;urls&gt;&lt;related-urls&gt;&lt;url&gt;https://search.library.wisc.edu/catalog/999871976502121&lt;/url&gt;&lt;/related-urls&gt;&lt;/urls&gt;&lt;/record&gt;&lt;/Cite&gt;&lt;/EndNote&gt;</w:instrText>
      </w:r>
      <w:r w:rsidR="00603BE0" w:rsidRPr="008F60AF">
        <w:rPr>
          <w:color w:val="000000" w:themeColor="text1"/>
          <w:lang w:val="nl-NL"/>
        </w:rPr>
        <w:fldChar w:fldCharType="separate"/>
      </w:r>
      <w:r w:rsidR="00603BE0" w:rsidRPr="008F60AF">
        <w:rPr>
          <w:noProof/>
          <w:color w:val="000000" w:themeColor="text1"/>
          <w:lang w:val="nl-NL"/>
        </w:rPr>
        <w:t>(Oshii, 1998)</w:t>
      </w:r>
      <w:r w:rsidR="00603BE0" w:rsidRPr="008F60AF">
        <w:rPr>
          <w:color w:val="000000" w:themeColor="text1"/>
          <w:lang w:val="nl-NL"/>
        </w:rPr>
        <w:fldChar w:fldCharType="end"/>
      </w:r>
      <w:r w:rsidR="00603BE0" w:rsidRPr="008F60AF">
        <w:rPr>
          <w:color w:val="000000" w:themeColor="text1"/>
          <w:lang w:val="nl-NL"/>
        </w:rPr>
        <w:t xml:space="preserve">. </w:t>
      </w:r>
      <w:r w:rsidR="00D470DD" w:rsidRPr="008F60AF">
        <w:rPr>
          <w:color w:val="000000" w:themeColor="text1"/>
          <w:lang w:val="nl-NL"/>
        </w:rPr>
        <w:t>Na de creatie van de nieuwe levensvorm</w:t>
      </w:r>
      <w:r w:rsidR="005A4F39" w:rsidRPr="008F60AF">
        <w:rPr>
          <w:color w:val="000000" w:themeColor="text1"/>
          <w:lang w:val="nl-NL"/>
        </w:rPr>
        <w:t xml:space="preserve"> blijft van Major’s huls, de </w:t>
      </w:r>
      <w:r w:rsidR="005A4F39" w:rsidRPr="008F60AF">
        <w:rPr>
          <w:i/>
          <w:iCs/>
          <w:color w:val="000000" w:themeColor="text1"/>
          <w:lang w:val="nl-NL"/>
        </w:rPr>
        <w:t>shell</w:t>
      </w:r>
      <w:r w:rsidR="005A4F39" w:rsidRPr="008F60AF">
        <w:rPr>
          <w:color w:val="000000" w:themeColor="text1"/>
          <w:lang w:val="nl-NL"/>
        </w:rPr>
        <w:t>, niets meer over en van The Pupper Master’s originele huls evenmin. Dit weerspiegel</w:t>
      </w:r>
      <w:r w:rsidR="0072538A" w:rsidRPr="008F60AF">
        <w:rPr>
          <w:color w:val="000000" w:themeColor="text1"/>
          <w:lang w:val="nl-NL"/>
        </w:rPr>
        <w:t>t</w:t>
      </w:r>
      <w:r w:rsidR="005A4F39" w:rsidRPr="008F60AF">
        <w:rPr>
          <w:color w:val="000000" w:themeColor="text1"/>
          <w:lang w:val="nl-NL"/>
        </w:rPr>
        <w:t xml:space="preserve"> de gehavende staat van het vrouwelijk lichaam na een geboorte </w:t>
      </w:r>
      <w:r w:rsidR="005A4F39" w:rsidRPr="008F60AF">
        <w:rPr>
          <w:color w:val="000000" w:themeColor="text1"/>
          <w:lang w:val="nl-NL"/>
        </w:rPr>
        <w:fldChar w:fldCharType="begin"/>
      </w:r>
      <w:r w:rsidR="005A4F39" w:rsidRPr="008F60AF">
        <w:rPr>
          <w:color w:val="000000" w:themeColor="text1"/>
          <w:lang w:val="nl-NL"/>
        </w:rPr>
        <w:instrText xml:space="preserve"> ADDIN EN.CITE &lt;EndNote&gt;&lt;Cite&gt;&lt;Author&gt;Lu&lt;/Author&gt;&lt;Year&gt;2006&lt;/Year&gt;&lt;RecNum&gt;1388&lt;/RecNum&gt;&lt;DisplayText&gt;(Lu, 2006)&lt;/DisplayText&gt;&lt;record&gt;&lt;rec-number&gt;1388&lt;/rec-number&gt;&lt;foreign-keys&gt;&lt;key app="EN" db-id="tvw0xfa5br0zx0ez0v15dsexazwaa9zrwavw" timestamp="1589448350"&gt;1388&lt;/key&gt;&lt;/foreign-keys&gt;&lt;ref-type name="Conference Proceedings"&gt;10&lt;/ref-type&gt;&lt;contributors&gt;&lt;authors&gt;&lt;author&gt;Lu, Amy Shirong&lt;/author&gt;&lt;/authors&gt;&lt;/contributors&gt;&lt;titles&gt;&lt;title&gt;An Old Ghost or a New Shell? A Dialectic Analysis of Ghost in the Shell&lt;/title&gt;&lt;alt-title&gt;Conference Papers -- International Communication Association&lt;/alt-title&gt;&lt;/titles&gt;&lt;pages&gt;1-26&lt;/pages&gt;&lt;keywords&gt;&lt;keyword&gt;Feminism &amp;amp; mass media&lt;/keyword&gt;&lt;keyword&gt;Cyborgs in mass media&lt;/keyword&gt;&lt;keyword&gt;Anime films&lt;/keyword&gt;&lt;keyword&gt;Postmodernism (Philosophy)&lt;/keyword&gt;&lt;keyword&gt;Japan&lt;/keyword&gt;&lt;keyword&gt;anime&lt;/keyword&gt;&lt;keyword&gt;cyborg&lt;/keyword&gt;&lt;keyword&gt;feminist analysis&lt;/keyword&gt;&lt;keyword&gt;Ghost in the Shell&lt;/keyword&gt;&lt;keyword&gt;popular culture&lt;/keyword&gt;&lt;keyword&gt;Ghost in the Shell (Film)&lt;/keyword&gt;&lt;/keywords&gt;&lt;dates&gt;&lt;year&gt;2006&lt;/year&gt;&lt;pub-dates&gt;&lt;date&gt;2006 2006 Annual Meeting&lt;/date&gt;&lt;/pub-dates&gt;&lt;/dates&gt;&lt;publisher&gt;International Communication Association&lt;/publisher&gt;&lt;work-type&gt;Conference Paper&lt;/work-type&gt;&lt;urls&gt;&lt;related-urls&gt;&lt;url&gt;https://vpn.uantwerpen.be?url=https%3a%2f%2fsearch.ebscohost.com%2flogin.aspx%3fdirect%3dtrue%26AuthType%3dip%2curl%2cuid%26db%3dufh%26AN%3d27203862%26lang%3dnl%26site%3deds-live&lt;/url&gt;&lt;/related-urls&gt;&lt;/urls&gt;&lt;remote-database-name&gt;Communication &amp;amp; Mass Media Complete&lt;/remote-database-name&gt;&lt;remote-database-provider&gt;EBSCOhost&lt;/remote-database-provider&gt;&lt;/record&gt;&lt;/Cite&gt;&lt;/EndNote&gt;</w:instrText>
      </w:r>
      <w:r w:rsidR="005A4F39" w:rsidRPr="008F60AF">
        <w:rPr>
          <w:color w:val="000000" w:themeColor="text1"/>
          <w:lang w:val="nl-NL"/>
        </w:rPr>
        <w:fldChar w:fldCharType="separate"/>
      </w:r>
      <w:r w:rsidR="005A4F39" w:rsidRPr="008F60AF">
        <w:rPr>
          <w:noProof/>
          <w:color w:val="000000" w:themeColor="text1"/>
          <w:lang w:val="nl-NL"/>
        </w:rPr>
        <w:t>(Lu, 2006)</w:t>
      </w:r>
      <w:r w:rsidR="005A4F39" w:rsidRPr="008F60AF">
        <w:rPr>
          <w:color w:val="000000" w:themeColor="text1"/>
          <w:lang w:val="nl-NL"/>
        </w:rPr>
        <w:fldChar w:fldCharType="end"/>
      </w:r>
      <w:r w:rsidR="005A4F39" w:rsidRPr="008F60AF">
        <w:rPr>
          <w:color w:val="000000" w:themeColor="text1"/>
          <w:lang w:val="nl-NL"/>
        </w:rPr>
        <w:t>.</w:t>
      </w:r>
    </w:p>
    <w:p w14:paraId="38CD81F3" w14:textId="71CB682A" w:rsidR="00663D2E" w:rsidRPr="008F60AF" w:rsidRDefault="004A419E" w:rsidP="00663D2E">
      <w:pPr>
        <w:rPr>
          <w:color w:val="000000" w:themeColor="text1"/>
          <w:lang w:val="nl-NL"/>
        </w:rPr>
      </w:pPr>
      <w:r w:rsidRPr="008F60AF">
        <w:rPr>
          <w:color w:val="000000" w:themeColor="text1"/>
          <w:lang w:val="nl-NL"/>
        </w:rPr>
        <w:tab/>
        <w:t xml:space="preserve">Deze aspecten tonen </w:t>
      </w:r>
      <w:r w:rsidR="00ED0BB3" w:rsidRPr="008F60AF">
        <w:rPr>
          <w:color w:val="000000" w:themeColor="text1"/>
          <w:lang w:val="nl-NL"/>
        </w:rPr>
        <w:t xml:space="preserve">schijnbaar aan dat de vrouw in </w:t>
      </w:r>
      <w:r w:rsidR="00ED0BB3" w:rsidRPr="008F60AF">
        <w:rPr>
          <w:i/>
          <w:iCs/>
          <w:color w:val="000000" w:themeColor="text1"/>
          <w:lang w:val="nl-NL"/>
        </w:rPr>
        <w:t xml:space="preserve">Ghost in the Shell </w:t>
      </w:r>
      <w:r w:rsidR="00ED0BB3" w:rsidRPr="008F60AF">
        <w:rPr>
          <w:color w:val="000000" w:themeColor="text1"/>
          <w:lang w:val="nl-NL"/>
        </w:rPr>
        <w:t>een ondergeschikte rol vervult en dat zij gereduceerd word</w:t>
      </w:r>
      <w:r w:rsidR="00013903" w:rsidRPr="008F60AF">
        <w:rPr>
          <w:color w:val="000000" w:themeColor="text1"/>
          <w:lang w:val="nl-NL"/>
        </w:rPr>
        <w:t>t</w:t>
      </w:r>
      <w:r w:rsidR="00ED0BB3" w:rsidRPr="008F60AF">
        <w:rPr>
          <w:color w:val="000000" w:themeColor="text1"/>
          <w:lang w:val="nl-NL"/>
        </w:rPr>
        <w:t xml:space="preserve"> tot louter een ding dat voor reproductionele doeleinden gebruikt kan worden</w:t>
      </w:r>
      <w:r w:rsidR="00FA77E5" w:rsidRPr="008F60AF">
        <w:rPr>
          <w:color w:val="000000" w:themeColor="text1"/>
          <w:lang w:val="nl-NL"/>
        </w:rPr>
        <w:t xml:space="preserve"> </w:t>
      </w:r>
      <w:r w:rsidR="00FA77E5" w:rsidRPr="008F60AF">
        <w:rPr>
          <w:color w:val="000000" w:themeColor="text1"/>
          <w:lang w:val="nl-NL"/>
        </w:rPr>
        <w:fldChar w:fldCharType="begin"/>
      </w:r>
      <w:r w:rsidR="00F751D4" w:rsidRPr="008F60AF">
        <w:rPr>
          <w:color w:val="000000" w:themeColor="text1"/>
          <w:lang w:val="nl-NL"/>
        </w:rPr>
        <w:instrText xml:space="preserve"> ADDIN EN.CITE &lt;EndNote&gt;&lt;Cite&gt;&lt;Author&gt;Grosz&lt;/Author&gt;&lt;Year&gt;1994&lt;/Year&gt;&lt;RecNum&gt;1406&lt;/RecNum&gt;&lt;Pages&gt;14&lt;/Pages&gt;&lt;DisplayText&gt;(Grosz, 1994, p. 14)&lt;/DisplayText&gt;&lt;record&gt;&lt;rec-number&gt;1406&lt;/rec-number&gt;&lt;foreign-keys&gt;&lt;key app="EN" db-id="tvw0xfa5br0zx0ez0v15dsexazwaa9zrwavw" timestamp="1589706814"&gt;1406&lt;/key&gt;&lt;/foreign-keys&gt;&lt;ref-type name="Book"&gt;6&lt;/ref-type&gt;&lt;contributors&gt;&lt;authors&gt;&lt;author&gt;Grosz, Elizabeth&lt;/author&gt;&lt;/authors&gt;&lt;/contributors&gt;&lt;titles&gt;&lt;title&gt;Volatile bodies: Toward a corporeal feminism&lt;/title&gt;&lt;/titles&gt;&lt;dates&gt;&lt;year&gt;1994&lt;/year&gt;&lt;/dates&gt;&lt;publisher&gt;Indiana University Press&lt;/publisher&gt;&lt;isbn&gt;0253208629&lt;/isbn&gt;&lt;urls&gt;&lt;/urls&gt;&lt;/record&gt;&lt;/Cite&gt;&lt;/EndNote&gt;</w:instrText>
      </w:r>
      <w:r w:rsidR="00FA77E5" w:rsidRPr="008F60AF">
        <w:rPr>
          <w:color w:val="000000" w:themeColor="text1"/>
          <w:lang w:val="nl-NL"/>
        </w:rPr>
        <w:fldChar w:fldCharType="separate"/>
      </w:r>
      <w:r w:rsidR="00F751D4" w:rsidRPr="008F60AF">
        <w:rPr>
          <w:noProof/>
          <w:color w:val="000000" w:themeColor="text1"/>
          <w:lang w:val="nl-NL"/>
        </w:rPr>
        <w:t>(Grosz, 1994, p. 14)</w:t>
      </w:r>
      <w:r w:rsidR="00FA77E5" w:rsidRPr="008F60AF">
        <w:rPr>
          <w:color w:val="000000" w:themeColor="text1"/>
          <w:lang w:val="nl-NL"/>
        </w:rPr>
        <w:fldChar w:fldCharType="end"/>
      </w:r>
      <w:r w:rsidR="00ED0BB3" w:rsidRPr="008F60AF">
        <w:rPr>
          <w:color w:val="000000" w:themeColor="text1"/>
          <w:lang w:val="nl-NL"/>
        </w:rPr>
        <w:t xml:space="preserve">. </w:t>
      </w:r>
      <w:r w:rsidR="00753799" w:rsidRPr="008F60AF">
        <w:rPr>
          <w:color w:val="000000" w:themeColor="text1"/>
          <w:lang w:val="nl-NL"/>
        </w:rPr>
        <w:t>Dit bewijst volgens critici dat</w:t>
      </w:r>
      <w:r w:rsidR="00ED0BB3" w:rsidRPr="008F60AF">
        <w:rPr>
          <w:color w:val="000000" w:themeColor="text1"/>
          <w:lang w:val="nl-NL"/>
        </w:rPr>
        <w:t xml:space="preserve"> de patriarchale oppressie de norm is</w:t>
      </w:r>
      <w:r w:rsidR="00CF26CF" w:rsidRPr="008F60AF">
        <w:rPr>
          <w:color w:val="000000" w:themeColor="text1"/>
          <w:lang w:val="nl-NL"/>
        </w:rPr>
        <w:t xml:space="preserve"> en dat een misogyn gedachtegoed springlevend is in de film.</w:t>
      </w:r>
    </w:p>
    <w:p w14:paraId="6387EA21" w14:textId="702DEDE5" w:rsidR="00CF26CF" w:rsidRPr="008F60AF" w:rsidRDefault="00CF26CF" w:rsidP="00663D2E">
      <w:pPr>
        <w:rPr>
          <w:color w:val="000000" w:themeColor="text1"/>
          <w:lang w:val="nl-NL"/>
        </w:rPr>
      </w:pPr>
    </w:p>
    <w:p w14:paraId="2D0C5856" w14:textId="4876839E" w:rsidR="00CF26CF" w:rsidRPr="008F60AF" w:rsidRDefault="00CF26CF" w:rsidP="00CF26CF">
      <w:pPr>
        <w:pStyle w:val="Heading3"/>
        <w:rPr>
          <w:lang w:val="nl-NL"/>
        </w:rPr>
      </w:pPr>
      <w:bookmarkStart w:id="33" w:name="_Toc41145384"/>
      <w:r w:rsidRPr="008F60AF">
        <w:rPr>
          <w:lang w:val="nl-NL"/>
        </w:rPr>
        <w:t>Feminisme!</w:t>
      </w:r>
      <w:bookmarkEnd w:id="33"/>
    </w:p>
    <w:p w14:paraId="5713C8EC" w14:textId="5012A387" w:rsidR="00CF26CF" w:rsidRPr="008F60AF" w:rsidRDefault="00CF26CF" w:rsidP="00CF26CF">
      <w:pPr>
        <w:rPr>
          <w:color w:val="000000" w:themeColor="text1"/>
          <w:lang w:val="nl-NL"/>
        </w:rPr>
      </w:pPr>
      <w:r w:rsidRPr="008F60AF">
        <w:rPr>
          <w:i/>
          <w:iCs/>
          <w:color w:val="000000" w:themeColor="text1"/>
          <w:lang w:val="nl-NL"/>
        </w:rPr>
        <w:t xml:space="preserve">Ghost in the Shell </w:t>
      </w:r>
      <w:r w:rsidRPr="008F60AF">
        <w:rPr>
          <w:color w:val="000000" w:themeColor="text1"/>
          <w:lang w:val="nl-NL"/>
        </w:rPr>
        <w:t>heeft een opmerkelijke maatschappelijke betekenis omwille van Japan zijn duistere geschiedenis</w:t>
      </w:r>
      <w:r w:rsidR="00CA2AEF" w:rsidRPr="008F60AF">
        <w:rPr>
          <w:rStyle w:val="FootnoteReference"/>
          <w:color w:val="000000" w:themeColor="text1"/>
          <w:lang w:val="nl-NL"/>
        </w:rPr>
        <w:footnoteReference w:id="6"/>
      </w:r>
      <w:r w:rsidRPr="008F60AF">
        <w:rPr>
          <w:color w:val="000000" w:themeColor="text1"/>
          <w:lang w:val="nl-NL"/>
        </w:rPr>
        <w:t xml:space="preserve"> met betrekking tot vrouwen. Daarom dat Motoko Kusanagi in Japan als een feministisch icoon gezien wordt </w:t>
      </w:r>
      <w:r w:rsidR="001528A5" w:rsidRPr="008F60AF">
        <w:rPr>
          <w:color w:val="000000" w:themeColor="text1"/>
          <w:lang w:val="nl-NL"/>
        </w:rPr>
        <w:fldChar w:fldCharType="begin"/>
      </w:r>
      <w:r w:rsidR="001528A5" w:rsidRPr="008F60AF">
        <w:rPr>
          <w:color w:val="000000" w:themeColor="text1"/>
          <w:lang w:val="nl-NL"/>
        </w:rPr>
        <w:instrText xml:space="preserve"> ADDIN EN.CITE &lt;EndNote&gt;&lt;Cite&gt;&lt;Author&gt;Chute&lt;/Author&gt;&lt;Year&gt;2012&lt;/Year&gt;&lt;RecNum&gt;1399&lt;/RecNum&gt;&lt;DisplayText&gt;(Chute, 2012)&lt;/DisplayText&gt;&lt;record&gt;&lt;rec-number&gt;1399&lt;/rec-number&gt;&lt;foreign-keys&gt;&lt;key app="EN" db-id="tvw0xfa5br0zx0ez0v15dsexazwaa9zrwavw" timestamp="1589553498"&gt;1399&lt;/key&gt;&lt;/foreign-keys&gt;&lt;ref-type name="Thesis"&gt;32&lt;/ref-type&gt;&lt;contributors&gt;&lt;authors&gt;&lt;author&gt;Chute, H&lt;/author&gt;&lt;/authors&gt;&lt;/contributors&gt;&lt;titles&gt;&lt;title&gt;Archetype Reloaded: The Feminist Icon of Ghost in the Shell&lt;/title&gt;&lt;secondary-title&gt;English Studies&lt;/secondary-title&gt;&lt;/titles&gt;&lt;pages&gt;9&lt;/pages&gt;&lt;dates&gt;&lt;year&gt;2012&lt;/year&gt;&lt;pub-dates&gt;&lt;date&gt;10 November 2012&lt;/date&gt;&lt;/pub-dates&gt;&lt;/dates&gt;&lt;publisher&gt;Fitchburg State University&lt;/publisher&gt;&lt;urls&gt;&lt;/urls&gt;&lt;/record&gt;&lt;/Cite&gt;&lt;/EndNote&gt;</w:instrText>
      </w:r>
      <w:r w:rsidR="001528A5" w:rsidRPr="008F60AF">
        <w:rPr>
          <w:color w:val="000000" w:themeColor="text1"/>
          <w:lang w:val="nl-NL"/>
        </w:rPr>
        <w:fldChar w:fldCharType="separate"/>
      </w:r>
      <w:r w:rsidR="001528A5" w:rsidRPr="008F60AF">
        <w:rPr>
          <w:noProof/>
          <w:color w:val="000000" w:themeColor="text1"/>
          <w:lang w:val="nl-NL"/>
        </w:rPr>
        <w:t>(Chute, 2012)</w:t>
      </w:r>
      <w:r w:rsidR="001528A5" w:rsidRPr="008F60AF">
        <w:rPr>
          <w:color w:val="000000" w:themeColor="text1"/>
          <w:lang w:val="nl-NL"/>
        </w:rPr>
        <w:fldChar w:fldCharType="end"/>
      </w:r>
      <w:r w:rsidRPr="008F60AF">
        <w:rPr>
          <w:color w:val="000000" w:themeColor="text1"/>
          <w:lang w:val="nl-NL"/>
        </w:rPr>
        <w:t xml:space="preserve">. Er moet daarom een duidelijke kanttekening gemaakt worden. Namelijk dat het westers feminisme compleet verschillend is van het Japans feminisme. Kusanagi slaagt erin te doen wat voor veel </w:t>
      </w:r>
      <w:r w:rsidR="0085109B" w:rsidRPr="008F60AF">
        <w:rPr>
          <w:color w:val="000000" w:themeColor="text1"/>
          <w:lang w:val="nl-NL"/>
        </w:rPr>
        <w:t>Japanse</w:t>
      </w:r>
      <w:r w:rsidRPr="008F60AF">
        <w:rPr>
          <w:color w:val="000000" w:themeColor="text1"/>
          <w:lang w:val="nl-NL"/>
        </w:rPr>
        <w:t xml:space="preserve"> vrouwen lange tijd heel moeilijk of zelfs onmogelijk was</w:t>
      </w:r>
      <w:r w:rsidR="00CA2AEF" w:rsidRPr="008F60AF">
        <w:rPr>
          <w:color w:val="000000" w:themeColor="text1"/>
          <w:lang w:val="nl-NL"/>
        </w:rPr>
        <w:t>, namelijk een hooggeplaatste functie bekleden en omdat ze de juiste kwaliteiten beschikt voor de job, wordt haar autoriteit niet in twijfel getrokken</w:t>
      </w:r>
      <w:r w:rsidR="00AC000C" w:rsidRPr="008F60AF">
        <w:rPr>
          <w:color w:val="000000" w:themeColor="text1"/>
          <w:lang w:val="nl-NL"/>
        </w:rPr>
        <w:t xml:space="preserve"> </w:t>
      </w:r>
      <w:r w:rsidR="00AC000C" w:rsidRPr="008F60AF">
        <w:rPr>
          <w:color w:val="000000" w:themeColor="text1"/>
          <w:lang w:val="nl-NL"/>
        </w:rPr>
        <w:fldChar w:fldCharType="begin"/>
      </w:r>
      <w:r w:rsidR="00F751D4" w:rsidRPr="008F60AF">
        <w:rPr>
          <w:color w:val="000000" w:themeColor="text1"/>
          <w:lang w:val="nl-NL"/>
        </w:rPr>
        <w:instrText xml:space="preserve"> ADDIN EN.CITE &lt;EndNote&gt;&lt;Cite&gt;&lt;Author&gt;Chute&lt;/Author&gt;&lt;Year&gt;2012&lt;/Year&gt;&lt;RecNum&gt;1399&lt;/RecNum&gt;&lt;Pages&gt;1&lt;/Pages&gt;&lt;DisplayText&gt;(Chute, 2012, p. 1)&lt;/DisplayText&gt;&lt;record&gt;&lt;rec-number&gt;1399&lt;/rec-number&gt;&lt;foreign-keys&gt;&lt;key app="EN" db-id="tvw0xfa5br0zx0ez0v15dsexazwaa9zrwavw" timestamp="1589553498"&gt;1399&lt;/key&gt;&lt;/foreign-keys&gt;&lt;ref-type name="Thesis"&gt;32&lt;/ref-type&gt;&lt;contributors&gt;&lt;authors&gt;&lt;author&gt;Chute, H&lt;/author&gt;&lt;/authors&gt;&lt;/contributors&gt;&lt;titles&gt;&lt;title&gt;Archetype Reloaded: The Feminist Icon of Ghost in the Shell&lt;/title&gt;&lt;secondary-title&gt;English Studies&lt;/secondary-title&gt;&lt;/titles&gt;&lt;pages&gt;9&lt;/pages&gt;&lt;dates&gt;&lt;year&gt;2012&lt;/year&gt;&lt;pub-dates&gt;&lt;date&gt;10 November 2012&lt;/date&gt;&lt;/pub-dates&gt;&lt;/dates&gt;&lt;publisher&gt;Fitchburg State University&lt;/publisher&gt;&lt;urls&gt;&lt;/urls&gt;&lt;/record&gt;&lt;/Cite&gt;&lt;/EndNote&gt;</w:instrText>
      </w:r>
      <w:r w:rsidR="00AC000C" w:rsidRPr="008F60AF">
        <w:rPr>
          <w:color w:val="000000" w:themeColor="text1"/>
          <w:lang w:val="nl-NL"/>
        </w:rPr>
        <w:fldChar w:fldCharType="separate"/>
      </w:r>
      <w:r w:rsidR="00F751D4" w:rsidRPr="008F60AF">
        <w:rPr>
          <w:noProof/>
          <w:color w:val="000000" w:themeColor="text1"/>
          <w:lang w:val="nl-NL"/>
        </w:rPr>
        <w:t>(Chute, 2012, p. 1)</w:t>
      </w:r>
      <w:r w:rsidR="00AC000C" w:rsidRPr="008F60AF">
        <w:rPr>
          <w:color w:val="000000" w:themeColor="text1"/>
          <w:lang w:val="nl-NL"/>
        </w:rPr>
        <w:fldChar w:fldCharType="end"/>
      </w:r>
      <w:r w:rsidR="00CA2AEF" w:rsidRPr="008F60AF">
        <w:rPr>
          <w:color w:val="000000" w:themeColor="text1"/>
          <w:lang w:val="nl-NL"/>
        </w:rPr>
        <w:t>.</w:t>
      </w:r>
    </w:p>
    <w:p w14:paraId="4A86F338" w14:textId="5FF1F865" w:rsidR="003029B8" w:rsidRPr="008F60AF" w:rsidRDefault="003029B8" w:rsidP="00CF26CF">
      <w:pPr>
        <w:rPr>
          <w:color w:val="000000" w:themeColor="text1"/>
          <w:lang w:val="nl-NL"/>
        </w:rPr>
      </w:pPr>
      <w:r w:rsidRPr="008F60AF">
        <w:rPr>
          <w:color w:val="000000" w:themeColor="text1"/>
          <w:lang w:val="nl-NL"/>
        </w:rPr>
        <w:tab/>
        <w:t>Major ontkoppelt zich van haar vrouwelijkheid. Doorheen de film is ze zoekende naar haar eigen identiteit in een wereld waar breinen met voorgeprogrammeerde herinneringen kunnen geïmplementeerd worden in eender welke huls. Een staat die enkel bekomen kan worden door een frontale confrontatie tussen haar identiteit en het leven dat ze leidt. Er is een metamorfose nodig opdat ze de zelfzekere individu wordt die ze wil zijn, en gender is in deze zoektocht irrelevant</w:t>
      </w:r>
      <w:r w:rsidR="002F0EEF" w:rsidRPr="008F60AF">
        <w:rPr>
          <w:color w:val="000000" w:themeColor="text1"/>
          <w:lang w:val="nl-NL"/>
        </w:rPr>
        <w:t xml:space="preserve"> </w:t>
      </w:r>
      <w:r w:rsidR="002F0EEF" w:rsidRPr="008F60AF">
        <w:rPr>
          <w:color w:val="000000" w:themeColor="text1"/>
          <w:lang w:val="nl-NL"/>
        </w:rPr>
        <w:fldChar w:fldCharType="begin"/>
      </w:r>
      <w:r w:rsidR="002F0EEF" w:rsidRPr="008F60AF">
        <w:rPr>
          <w:color w:val="000000" w:themeColor="text1"/>
          <w:lang w:val="nl-NL"/>
        </w:rPr>
        <w:instrText xml:space="preserve"> ADDIN EN.CITE &lt;EndNote&gt;&lt;Cite&gt;&lt;Author&gt;Okano&lt;/Author&gt;&lt;Year&gt;1995&lt;/Year&gt;&lt;RecNum&gt;1407&lt;/RecNum&gt;&lt;DisplayText&gt;(Okano, 1995)&lt;/DisplayText&gt;&lt;record&gt;&lt;rec-number&gt;1407&lt;/rec-number&gt;&lt;foreign-keys&gt;&lt;key app="EN" db-id="tvw0xfa5br0zx0ez0v15dsexazwaa9zrwavw" timestamp="1589707147"&gt;1407&lt;/key&gt;&lt;/foreign-keys&gt;&lt;ref-type name="Book Section"&gt;5&lt;/ref-type&gt;&lt;contributors&gt;&lt;authors&gt;&lt;author&gt;Okano, Haruko&lt;/author&gt;&lt;/authors&gt;&lt;subsidiary-authors&gt;&lt;author&gt;Kumiko Fujimura-Fanselow&lt;/author&gt;&lt;author&gt;Yoko Tsuruta&lt;/author&gt;&lt;/subsidiary-authors&gt;&lt;/contributors&gt;&lt;titles&gt;&lt;title&gt;Women’s Image and Place in Japanese Buddhism&lt;/title&gt;&lt;secondary-title&gt;Japanese women : new feminist perspectives on the past, present, and future&lt;/secondary-title&gt;&lt;/titles&gt;&lt;dates&gt;&lt;year&gt;1995&lt;/year&gt;&lt;/dates&gt;&lt;pub-location&gt;New York&lt;/pub-location&gt;&lt;publisher&gt;Feminist Press at the City University of New York&lt;/publisher&gt;&lt;isbn&gt;1558610936 9781558610934 1558610944 9781558610941 9201047940 9789201047946&lt;/isbn&gt;&lt;urls&gt;&lt;/urls&gt;&lt;remote-database-name&gt;/z-wcorg/&lt;/remote-database-name&gt;&lt;remote-database-provider&gt;http://worldcat.org&lt;/remote-database-provider&gt;&lt;language&gt;English&lt;/language&gt;&lt;/record&gt;&lt;/Cite&gt;&lt;/EndNote&gt;</w:instrText>
      </w:r>
      <w:r w:rsidR="002F0EEF" w:rsidRPr="008F60AF">
        <w:rPr>
          <w:color w:val="000000" w:themeColor="text1"/>
          <w:lang w:val="nl-NL"/>
        </w:rPr>
        <w:fldChar w:fldCharType="separate"/>
      </w:r>
      <w:r w:rsidR="002F0EEF" w:rsidRPr="008F60AF">
        <w:rPr>
          <w:noProof/>
          <w:color w:val="000000" w:themeColor="text1"/>
          <w:lang w:val="nl-NL"/>
        </w:rPr>
        <w:t>(Okano, 1995)</w:t>
      </w:r>
      <w:r w:rsidR="002F0EEF" w:rsidRPr="008F60AF">
        <w:rPr>
          <w:color w:val="000000" w:themeColor="text1"/>
          <w:lang w:val="nl-NL"/>
        </w:rPr>
        <w:fldChar w:fldCharType="end"/>
      </w:r>
      <w:r w:rsidRPr="008F60AF">
        <w:rPr>
          <w:color w:val="000000" w:themeColor="text1"/>
          <w:lang w:val="nl-NL"/>
        </w:rPr>
        <w:t>.</w:t>
      </w:r>
      <w:r w:rsidR="005664E5" w:rsidRPr="008F60AF">
        <w:rPr>
          <w:color w:val="000000" w:themeColor="text1"/>
          <w:lang w:val="nl-NL"/>
        </w:rPr>
        <w:t xml:space="preserve"> Gedurende </w:t>
      </w:r>
      <w:r w:rsidR="002D2396" w:rsidRPr="008F60AF">
        <w:rPr>
          <w:color w:val="000000" w:themeColor="text1"/>
          <w:lang w:val="nl-NL"/>
        </w:rPr>
        <w:t xml:space="preserve">een </w:t>
      </w:r>
      <w:r w:rsidR="005664E5" w:rsidRPr="008F60AF">
        <w:rPr>
          <w:color w:val="000000" w:themeColor="text1"/>
          <w:lang w:val="nl-NL"/>
        </w:rPr>
        <w:t xml:space="preserve">monoloog </w:t>
      </w:r>
      <w:r w:rsidR="001477F3" w:rsidRPr="008F60AF">
        <w:rPr>
          <w:color w:val="000000" w:themeColor="text1"/>
          <w:lang w:val="nl-NL"/>
        </w:rPr>
        <w:t xml:space="preserve">(zie bijlage 3) </w:t>
      </w:r>
      <w:r w:rsidR="00DB56B6" w:rsidRPr="008F60AF">
        <w:rPr>
          <w:color w:val="000000" w:themeColor="text1"/>
          <w:lang w:val="nl-NL"/>
        </w:rPr>
        <w:t xml:space="preserve">vertelt </w:t>
      </w:r>
      <w:r w:rsidR="00EA1B53" w:rsidRPr="008F60AF">
        <w:rPr>
          <w:color w:val="000000" w:themeColor="text1"/>
          <w:lang w:val="nl-NL"/>
        </w:rPr>
        <w:t xml:space="preserve">Major </w:t>
      </w:r>
      <w:r w:rsidR="00016006" w:rsidRPr="008F60AF">
        <w:rPr>
          <w:color w:val="000000" w:themeColor="text1"/>
          <w:lang w:val="nl-NL"/>
        </w:rPr>
        <w:t>over wat van haar de “persoon” maakt die ze is. Dat het niet haar uiterlijk of haar stem is, maar</w:t>
      </w:r>
      <w:r w:rsidR="006F4E67" w:rsidRPr="008F60AF">
        <w:rPr>
          <w:color w:val="000000" w:themeColor="text1"/>
          <w:lang w:val="nl-NL"/>
        </w:rPr>
        <w:t xml:space="preserve"> dat haar herinneringen en het doel in haar leven van haar een uniek i</w:t>
      </w:r>
      <w:r w:rsidR="00D25D2E" w:rsidRPr="008F60AF">
        <w:rPr>
          <w:color w:val="000000" w:themeColor="text1"/>
          <w:lang w:val="nl-NL"/>
        </w:rPr>
        <w:t>ndividu maken</w:t>
      </w:r>
      <w:r w:rsidR="003074AE" w:rsidRPr="008F60AF">
        <w:rPr>
          <w:color w:val="000000" w:themeColor="text1"/>
          <w:lang w:val="nl-NL"/>
        </w:rPr>
        <w:t>. Bijgevolg heeft haar gender niets te maken met wie zij is</w:t>
      </w:r>
      <w:r w:rsidR="007F0186" w:rsidRPr="008F60AF">
        <w:rPr>
          <w:color w:val="000000" w:themeColor="text1"/>
          <w:lang w:val="nl-NL"/>
        </w:rPr>
        <w:t xml:space="preserve">. Correct dat haar gender duidelijk af te leiden is van de huls waarin haar </w:t>
      </w:r>
      <w:r w:rsidR="007F0186" w:rsidRPr="008F60AF">
        <w:rPr>
          <w:i/>
          <w:iCs/>
          <w:color w:val="000000" w:themeColor="text1"/>
          <w:lang w:val="nl-NL"/>
        </w:rPr>
        <w:t xml:space="preserve">ghost </w:t>
      </w:r>
      <w:r w:rsidR="00253EF0" w:rsidRPr="008F60AF">
        <w:rPr>
          <w:color w:val="000000" w:themeColor="text1"/>
          <w:lang w:val="nl-NL"/>
        </w:rPr>
        <w:t xml:space="preserve">schuilgaat. Maar het is deze </w:t>
      </w:r>
      <w:r w:rsidR="00253EF0" w:rsidRPr="008F60AF">
        <w:rPr>
          <w:i/>
          <w:iCs/>
          <w:color w:val="000000" w:themeColor="text1"/>
          <w:lang w:val="nl-NL"/>
        </w:rPr>
        <w:t xml:space="preserve">ghost </w:t>
      </w:r>
      <w:r w:rsidR="00253EF0" w:rsidRPr="008F60AF">
        <w:rPr>
          <w:color w:val="000000" w:themeColor="text1"/>
          <w:lang w:val="nl-NL"/>
        </w:rPr>
        <w:t>die van haar maakt wie ze is</w:t>
      </w:r>
      <w:r w:rsidR="00745BC4" w:rsidRPr="008F60AF">
        <w:rPr>
          <w:color w:val="000000" w:themeColor="text1"/>
          <w:lang w:val="nl-NL"/>
        </w:rPr>
        <w:t xml:space="preserve"> </w:t>
      </w:r>
      <w:r w:rsidR="00701293" w:rsidRPr="008F60AF">
        <w:rPr>
          <w:color w:val="000000" w:themeColor="text1"/>
          <w:lang w:val="nl-NL"/>
        </w:rPr>
        <w:fldChar w:fldCharType="begin"/>
      </w:r>
      <w:r w:rsidR="00F751D4" w:rsidRPr="008F60AF">
        <w:rPr>
          <w:color w:val="000000" w:themeColor="text1"/>
          <w:lang w:val="nl-NL"/>
        </w:rPr>
        <w:instrText xml:space="preserve"> ADDIN EN.CITE &lt;EndNote&gt;&lt;Cite&gt;&lt;Author&gt;Chute&lt;/Author&gt;&lt;Year&gt;2012&lt;/Year&gt;&lt;RecNum&gt;1399&lt;/RecNum&gt;&lt;Pages&gt;3-4&lt;/Pages&gt;&lt;DisplayText&gt;(Chute, 2012, pp. 3-4; Oshii, 1998)&lt;/DisplayText&gt;&lt;record&gt;&lt;rec-number&gt;1399&lt;/rec-number&gt;&lt;foreign-keys&gt;&lt;key app="EN" db-id="tvw0xfa5br0zx0ez0v15dsexazwaa9zrwavw" timestamp="1589553498"&gt;1399&lt;/key&gt;&lt;/foreign-keys&gt;&lt;ref-type name="Thesis"&gt;32&lt;/ref-type&gt;&lt;contributors&gt;&lt;authors&gt;&lt;author&gt;Chute, H&lt;/author&gt;&lt;/authors&gt;&lt;/contributors&gt;&lt;titles&gt;&lt;title&gt;Archetype Reloaded: The Feminist Icon of Ghost in the Shell&lt;/title&gt;&lt;secondary-title&gt;English Studies&lt;/secondary-title&gt;&lt;/titles&gt;&lt;pages&gt;9&lt;/pages&gt;&lt;dates&gt;&lt;year&gt;2012&lt;/year&gt;&lt;pub-dates&gt;&lt;date&gt;10 November 2012&lt;/date&gt;&lt;/pub-dates&gt;&lt;/dates&gt;&lt;publisher&gt;Fitchburg State University&lt;/publisher&gt;&lt;urls&gt;&lt;/urls&gt;&lt;/record&gt;&lt;/Cite&gt;&lt;Cite&gt;&lt;Author&gt;Oshii&lt;/Author&gt;&lt;Year&gt;1998&lt;/Year&gt;&lt;RecNum&gt;1394&lt;/RecNum&gt;&lt;record&gt;&lt;rec-number&gt;1394&lt;/rec-number&gt;&lt;foreign-keys&gt;&lt;key app="EN" db-id="tvw0xfa5br0zx0ez0v15dsexazwaa9zrwavw" timestamp="1589455782"&gt;1394&lt;/key&gt;&lt;/foreign-keys&gt;&lt;ref-type name="Film or Broadcast"&gt;21&lt;/ref-type&gt;&lt;contributors&gt;&lt;authors&gt;&lt;author&gt;Mamoru Oshii&lt;/author&gt;&lt;/authors&gt;&lt;tertiary-authors&gt;&lt;author&gt;Yoshimasa Mizuo&lt;/author&gt;&lt;/tertiary-authors&gt;&lt;/contributors&gt;&lt;titles&gt;&lt;title&gt;Ghost in the shell&lt;/title&gt;&lt;/titles&gt;&lt;dates&gt;&lt;year&gt;1998&lt;/year&gt;&lt;/dates&gt;&lt;pub-location&gt;Japan&lt;/pub-location&gt;&lt;publisher&gt;Lincolnshire, IL. : Manga Entertainment, 1998. ©1995&lt;/publisher&gt;&lt;call-num&gt;PN1997 G484 1998&amp;#xD;DVD-0333&amp;#xD;PN1997.5.G47 O8 2004&amp;#xD;PN1997 .G4935 1998&lt;/call-num&gt;&lt;urls&gt;&lt;related-urls&gt;&lt;url&gt;https://search.library.wisc.edu/catalog/999871976502121&lt;/url&gt;&lt;/related-urls&gt;&lt;/urls&gt;&lt;/record&gt;&lt;/Cite&gt;&lt;/EndNote&gt;</w:instrText>
      </w:r>
      <w:r w:rsidR="00701293" w:rsidRPr="008F60AF">
        <w:rPr>
          <w:color w:val="000000" w:themeColor="text1"/>
          <w:lang w:val="nl-NL"/>
        </w:rPr>
        <w:fldChar w:fldCharType="separate"/>
      </w:r>
      <w:r w:rsidR="00F751D4" w:rsidRPr="008F60AF">
        <w:rPr>
          <w:noProof/>
          <w:color w:val="000000" w:themeColor="text1"/>
          <w:lang w:val="nl-NL"/>
        </w:rPr>
        <w:t>(Chute, 2012, pp. 3-4; Oshii, 1998)</w:t>
      </w:r>
      <w:r w:rsidR="00701293" w:rsidRPr="008F60AF">
        <w:rPr>
          <w:color w:val="000000" w:themeColor="text1"/>
          <w:lang w:val="nl-NL"/>
        </w:rPr>
        <w:fldChar w:fldCharType="end"/>
      </w:r>
      <w:r w:rsidR="00253EF0" w:rsidRPr="008F60AF">
        <w:rPr>
          <w:color w:val="000000" w:themeColor="text1"/>
          <w:lang w:val="nl-NL"/>
        </w:rPr>
        <w:t xml:space="preserve">. </w:t>
      </w:r>
    </w:p>
    <w:p w14:paraId="46B070AE" w14:textId="6EC37143" w:rsidR="009443DA" w:rsidRPr="008F60AF" w:rsidRDefault="009443DA" w:rsidP="00CF26CF">
      <w:pPr>
        <w:rPr>
          <w:color w:val="000000" w:themeColor="text1"/>
          <w:lang w:val="nl-NL"/>
        </w:rPr>
      </w:pPr>
      <w:r w:rsidRPr="008F60AF">
        <w:rPr>
          <w:color w:val="000000" w:themeColor="text1"/>
          <w:lang w:val="nl-NL"/>
        </w:rPr>
        <w:tab/>
        <w:t>Aan het einde van de film</w:t>
      </w:r>
      <w:r w:rsidR="00623B63" w:rsidRPr="008F60AF">
        <w:rPr>
          <w:color w:val="000000" w:themeColor="text1"/>
          <w:lang w:val="nl-NL"/>
        </w:rPr>
        <w:t xml:space="preserve"> geraakt </w:t>
      </w:r>
      <w:r w:rsidR="00103655" w:rsidRPr="008F60AF">
        <w:rPr>
          <w:color w:val="000000" w:themeColor="text1"/>
          <w:lang w:val="nl-NL"/>
        </w:rPr>
        <w:t xml:space="preserve">Major gewond. Het is duidelijk dat </w:t>
      </w:r>
      <w:r w:rsidR="00A5507C" w:rsidRPr="008F60AF">
        <w:rPr>
          <w:color w:val="000000" w:themeColor="text1"/>
          <w:lang w:val="nl-NL"/>
        </w:rPr>
        <w:t>haar “huid” enkel een huls is en wat eronder schuilgaat niets biologisch is en dus ook niets gender-gerelateerd is.</w:t>
      </w:r>
      <w:r w:rsidR="00EF731B" w:rsidRPr="008F60AF">
        <w:rPr>
          <w:color w:val="000000" w:themeColor="text1"/>
          <w:lang w:val="nl-NL"/>
        </w:rPr>
        <w:t xml:space="preserve"> </w:t>
      </w:r>
      <w:r w:rsidR="00E54574" w:rsidRPr="008F60AF">
        <w:rPr>
          <w:color w:val="000000" w:themeColor="text1"/>
          <w:lang w:val="nl-NL"/>
        </w:rPr>
        <w:t xml:space="preserve">Haar </w:t>
      </w:r>
      <w:r w:rsidR="00E54574" w:rsidRPr="008F60AF">
        <w:rPr>
          <w:i/>
          <w:iCs/>
          <w:color w:val="000000" w:themeColor="text1"/>
          <w:lang w:val="nl-NL"/>
        </w:rPr>
        <w:t xml:space="preserve">shell </w:t>
      </w:r>
      <w:r w:rsidR="00E54574" w:rsidRPr="008F60AF">
        <w:rPr>
          <w:color w:val="000000" w:themeColor="text1"/>
          <w:lang w:val="nl-NL"/>
        </w:rPr>
        <w:t xml:space="preserve">heeft </w:t>
      </w:r>
      <w:r w:rsidR="00E54574" w:rsidRPr="008F60AF">
        <w:rPr>
          <w:color w:val="000000" w:themeColor="text1"/>
          <w:lang w:val="nl-NL"/>
        </w:rPr>
        <w:lastRenderedPageBreak/>
        <w:t>zeer duidelijk de vormen van een vrouw.</w:t>
      </w:r>
      <w:r w:rsidR="00795FA2" w:rsidRPr="008F60AF">
        <w:rPr>
          <w:color w:val="000000" w:themeColor="text1"/>
          <w:lang w:val="nl-NL"/>
        </w:rPr>
        <w:t xml:space="preserve"> Als echter naar haar monoloog gekeken wordt, is d</w:t>
      </w:r>
      <w:r w:rsidR="00BB4258" w:rsidRPr="008F60AF">
        <w:rPr>
          <w:color w:val="000000" w:themeColor="text1"/>
          <w:lang w:val="nl-NL"/>
        </w:rPr>
        <w:t xml:space="preserve">at niet wat haar definieert. Daarmee wordt de kritiek geuit door de westerse feministen grotendeels weerlegd. </w:t>
      </w:r>
      <w:r w:rsidR="00652B65" w:rsidRPr="008F60AF">
        <w:rPr>
          <w:color w:val="000000" w:themeColor="text1"/>
          <w:lang w:val="nl-NL"/>
        </w:rPr>
        <w:t>Het is een feit dat haar vrouwelijke vormen expliciet in beeld komen, maar dat is niet de kern van de zaak.</w:t>
      </w:r>
    </w:p>
    <w:p w14:paraId="1217F2CC" w14:textId="7CA22333" w:rsidR="003029B8" w:rsidRPr="008F60AF" w:rsidRDefault="003029B8" w:rsidP="00CF26CF">
      <w:pPr>
        <w:rPr>
          <w:color w:val="000000" w:themeColor="text1"/>
          <w:lang w:val="nl-NL"/>
        </w:rPr>
      </w:pPr>
      <w:r w:rsidRPr="008F60AF">
        <w:rPr>
          <w:color w:val="000000" w:themeColor="text1"/>
          <w:lang w:val="nl-NL"/>
        </w:rPr>
        <w:tab/>
        <w:t>Net zoals Sofia Zoë, zag Darcy de Oliveira de samen</w:t>
      </w:r>
      <w:r w:rsidR="007F434E" w:rsidRPr="008F60AF">
        <w:rPr>
          <w:color w:val="000000" w:themeColor="text1"/>
          <w:lang w:val="nl-NL"/>
        </w:rPr>
        <w:t xml:space="preserve">smelting </w:t>
      </w:r>
      <w:r w:rsidRPr="008F60AF">
        <w:rPr>
          <w:color w:val="000000" w:themeColor="text1"/>
          <w:lang w:val="nl-NL"/>
        </w:rPr>
        <w:t>van Major met The Puppet Master als de macht van de man over de vrouw, dat de vrouw ten prooi valt</w:t>
      </w:r>
      <w:r w:rsidR="001528A5" w:rsidRPr="008F60AF">
        <w:rPr>
          <w:color w:val="000000" w:themeColor="text1"/>
          <w:lang w:val="nl-NL"/>
        </w:rPr>
        <w:t xml:space="preserve"> </w:t>
      </w:r>
      <w:r w:rsidR="001528A5" w:rsidRPr="008F60AF">
        <w:rPr>
          <w:color w:val="000000" w:themeColor="text1"/>
          <w:lang w:val="nl-NL"/>
        </w:rPr>
        <w:fldChar w:fldCharType="begin"/>
      </w:r>
      <w:r w:rsidR="001528A5" w:rsidRPr="008F60AF">
        <w:rPr>
          <w:color w:val="000000" w:themeColor="text1"/>
          <w:lang w:val="nl-NL"/>
        </w:rPr>
        <w:instrText xml:space="preserve"> ADDIN EN.CITE &lt;EndNote&gt;&lt;Cite&gt;&lt;Author&gt;De Oliveira&lt;/Author&gt;&lt;Year&gt;1998&lt;/Year&gt;&lt;RecNum&gt;1400&lt;/RecNum&gt;&lt;DisplayText&gt;(De Oliveira &amp;amp; Sharpe-Valadares, 1998; Sofia, 2000)&lt;/DisplayText&gt;&lt;record&gt;&lt;rec-number&gt;1400&lt;/rec-number&gt;&lt;foreign-keys&gt;&lt;key app="EN" db-id="tvw0xfa5br0zx0ez0v15dsexazwaa9zrwavw" timestamp="1589553587"&gt;1400&lt;/key&gt;&lt;/foreign-keys&gt;&lt;ref-type name="Journal Article"&gt;17&lt;/ref-type&gt;&lt;contributors&gt;&lt;authors&gt;&lt;author&gt;De Oliveira, Rosiska Darcy&lt;/author&gt;&lt;author&gt;Sharpe-Valadares, Peggy&lt;/author&gt;&lt;/authors&gt;&lt;/contributors&gt;&lt;titles&gt;&lt;title&gt;In Praise of Difference the Emergence of a Global Feminism&lt;/title&gt;&lt;/titles&gt;&lt;dates&gt;&lt;year&gt;1998&lt;/year&gt;&lt;/dates&gt;&lt;urls&gt;&lt;/urls&gt;&lt;/record&gt;&lt;/Cite&gt;&lt;Cite&gt;&lt;Author&gt;Sofia&lt;/Author&gt;&lt;Year&gt;2000&lt;/Year&gt;&lt;RecNum&gt;1401&lt;/RecNum&gt;&lt;record&gt;&lt;rec-number&gt;1401&lt;/rec-number&gt;&lt;foreign-keys&gt;&lt;key app="EN" db-id="tvw0xfa5br0zx0ez0v15dsexazwaa9zrwavw" timestamp="1589553683"&gt;1401&lt;/key&gt;&lt;/foreign-keys&gt;&lt;ref-type name="Book"&gt;6&lt;/ref-type&gt;&lt;contributors&gt;&lt;authors&gt;&lt;author&gt;Sofia, Zoë&lt;/author&gt;&lt;/authors&gt;&lt;secondary-authors&gt;&lt;author&gt;Wolmark, Jenny&lt;/author&gt;&lt;/secondary-authors&gt;&lt;/contributors&gt;&lt;titles&gt;&lt;title&gt;Cybersexualities: A Reader in Feminist Theory, Cyborgs and Cyberspace&lt;/title&gt;&lt;/titles&gt;&lt;dates&gt;&lt;year&gt;2000&lt;/year&gt;&lt;/dates&gt;&lt;publisher&gt;Edinburgh University Press&lt;/publisher&gt;&lt;isbn&gt;0748611177&lt;/isbn&gt;&lt;urls&gt;&lt;/urls&gt;&lt;/record&gt;&lt;/Cite&gt;&lt;/EndNote&gt;</w:instrText>
      </w:r>
      <w:r w:rsidR="001528A5" w:rsidRPr="008F60AF">
        <w:rPr>
          <w:color w:val="000000" w:themeColor="text1"/>
          <w:lang w:val="nl-NL"/>
        </w:rPr>
        <w:fldChar w:fldCharType="separate"/>
      </w:r>
      <w:r w:rsidR="001528A5" w:rsidRPr="008F60AF">
        <w:rPr>
          <w:noProof/>
          <w:color w:val="000000" w:themeColor="text1"/>
          <w:lang w:val="nl-NL"/>
        </w:rPr>
        <w:t>(De Oliveira &amp; Sharpe-Valadares, 1998; Sofia, 2000)</w:t>
      </w:r>
      <w:r w:rsidR="001528A5" w:rsidRPr="008F60AF">
        <w:rPr>
          <w:color w:val="000000" w:themeColor="text1"/>
          <w:lang w:val="nl-NL"/>
        </w:rPr>
        <w:fldChar w:fldCharType="end"/>
      </w:r>
      <w:r w:rsidRPr="008F60AF">
        <w:rPr>
          <w:color w:val="000000" w:themeColor="text1"/>
          <w:lang w:val="nl-NL"/>
        </w:rPr>
        <w:t>. Dat is echter niet het geval. Geplaatst in de context van het Japans feminisme, kan in deze situatie een vrouwelijke robot gezien worden die voor zichzelf een beslissing maakt</w:t>
      </w:r>
      <w:r w:rsidR="001528A5" w:rsidRPr="008F60AF">
        <w:rPr>
          <w:color w:val="000000" w:themeColor="text1"/>
          <w:lang w:val="nl-NL"/>
        </w:rPr>
        <w:t>. Het is nogmaals nodig om hier duidelijk te maken dat het westers feminisme niet gelijkstaat aan het Japans feminisme</w:t>
      </w:r>
      <w:r w:rsidRPr="008F60AF">
        <w:rPr>
          <w:color w:val="000000" w:themeColor="text1"/>
          <w:lang w:val="nl-NL"/>
        </w:rPr>
        <w:t xml:space="preserve"> </w:t>
      </w:r>
      <w:r w:rsidR="001528A5" w:rsidRPr="008F60AF">
        <w:rPr>
          <w:color w:val="000000" w:themeColor="text1"/>
          <w:lang w:val="nl-NL"/>
        </w:rPr>
        <w:fldChar w:fldCharType="begin"/>
      </w:r>
      <w:r w:rsidR="00F751D4" w:rsidRPr="008F60AF">
        <w:rPr>
          <w:color w:val="000000" w:themeColor="text1"/>
          <w:lang w:val="nl-NL"/>
        </w:rPr>
        <w:instrText xml:space="preserve"> ADDIN EN.CITE &lt;EndNote&gt;&lt;Cite&gt;&lt;Author&gt;Chute&lt;/Author&gt;&lt;Year&gt;2012&lt;/Year&gt;&lt;RecNum&gt;1399&lt;/RecNum&gt;&lt;Pages&gt;1&lt;/Pages&gt;&lt;DisplayText&gt;(Chute, 2012, p. 1)&lt;/DisplayText&gt;&lt;record&gt;&lt;rec-number&gt;1399&lt;/rec-number&gt;&lt;foreign-keys&gt;&lt;key app="EN" db-id="tvw0xfa5br0zx0ez0v15dsexazwaa9zrwavw" timestamp="1589553498"&gt;1399&lt;/key&gt;&lt;/foreign-keys&gt;&lt;ref-type name="Thesis"&gt;32&lt;/ref-type&gt;&lt;contributors&gt;&lt;authors&gt;&lt;author&gt;Chute, H&lt;/author&gt;&lt;/authors&gt;&lt;/contributors&gt;&lt;titles&gt;&lt;title&gt;Archetype Reloaded: The Feminist Icon of Ghost in the Shell&lt;/title&gt;&lt;secondary-title&gt;English Studies&lt;/secondary-title&gt;&lt;/titles&gt;&lt;pages&gt;9&lt;/pages&gt;&lt;dates&gt;&lt;year&gt;2012&lt;/year&gt;&lt;pub-dates&gt;&lt;date&gt;10 November 2012&lt;/date&gt;&lt;/pub-dates&gt;&lt;/dates&gt;&lt;publisher&gt;Fitchburg State University&lt;/publisher&gt;&lt;urls&gt;&lt;/urls&gt;&lt;/record&gt;&lt;/Cite&gt;&lt;/EndNote&gt;</w:instrText>
      </w:r>
      <w:r w:rsidR="001528A5" w:rsidRPr="008F60AF">
        <w:rPr>
          <w:color w:val="000000" w:themeColor="text1"/>
          <w:lang w:val="nl-NL"/>
        </w:rPr>
        <w:fldChar w:fldCharType="separate"/>
      </w:r>
      <w:r w:rsidR="00F751D4" w:rsidRPr="008F60AF">
        <w:rPr>
          <w:noProof/>
          <w:color w:val="000000" w:themeColor="text1"/>
          <w:lang w:val="nl-NL"/>
        </w:rPr>
        <w:t>(Chute, 2012, p. 1)</w:t>
      </w:r>
      <w:r w:rsidR="001528A5" w:rsidRPr="008F60AF">
        <w:rPr>
          <w:color w:val="000000" w:themeColor="text1"/>
          <w:lang w:val="nl-NL"/>
        </w:rPr>
        <w:fldChar w:fldCharType="end"/>
      </w:r>
      <w:r w:rsidR="001528A5" w:rsidRPr="008F60AF">
        <w:rPr>
          <w:color w:val="000000" w:themeColor="text1"/>
          <w:lang w:val="nl-NL"/>
        </w:rPr>
        <w:t>.</w:t>
      </w:r>
    </w:p>
    <w:p w14:paraId="5DCDB675" w14:textId="680D9309" w:rsidR="00FA7BD0" w:rsidRPr="008F60AF" w:rsidRDefault="001528A5" w:rsidP="00CF26CF">
      <w:pPr>
        <w:rPr>
          <w:color w:val="000000" w:themeColor="text1"/>
          <w:lang w:val="nl-NL"/>
        </w:rPr>
      </w:pPr>
      <w:r w:rsidRPr="008F60AF">
        <w:rPr>
          <w:color w:val="000000" w:themeColor="text1"/>
          <w:lang w:val="nl-NL"/>
        </w:rPr>
        <w:tab/>
        <w:t>Major wordt in Japan als een feministisch icoon gezien omdat ze individualiteit eerst zet. Het is prioritair ten opzichte van de rol die haar gender haar zou dicteren te vervullen. Eerder werd het belang van correcte representatie al aangehaald, dat is ook hier van belang. Dit beeld van de vrouw bereikte vele huishoudens via de televisie,</w:t>
      </w:r>
      <w:r w:rsidR="004D1784" w:rsidRPr="008F60AF">
        <w:rPr>
          <w:color w:val="000000" w:themeColor="text1"/>
          <w:lang w:val="nl-NL"/>
        </w:rPr>
        <w:t xml:space="preserve"> zo ook vele jonge meisjes die een sterke, zelfstandige vrouw zagen </w:t>
      </w:r>
      <w:r w:rsidRPr="008F60AF">
        <w:rPr>
          <w:color w:val="000000" w:themeColor="text1"/>
          <w:lang w:val="nl-NL"/>
        </w:rPr>
        <w:fldChar w:fldCharType="begin"/>
      </w:r>
      <w:r w:rsidR="00F751D4" w:rsidRPr="008F60AF">
        <w:rPr>
          <w:color w:val="000000" w:themeColor="text1"/>
          <w:lang w:val="nl-NL"/>
        </w:rPr>
        <w:instrText xml:space="preserve"> ADDIN EN.CITE &lt;EndNote&gt;&lt;Cite&gt;&lt;Author&gt;Kameda&lt;/Author&gt;&lt;Year&gt;1995&lt;/Year&gt;&lt;RecNum&gt;1402&lt;/RecNum&gt;&lt;Pages&gt;52&lt;/Pages&gt;&lt;DisplayText&gt;(Kameda, 1995, p. 52)&lt;/DisplayText&gt;&lt;record&gt;&lt;rec-number&gt;1402&lt;/rec-number&gt;&lt;foreign-keys&gt;&lt;key app="EN" db-id="tvw0xfa5br0zx0ez0v15dsexazwaa9zrwavw" timestamp="1589554417"&gt;1402&lt;/key&gt;&lt;/foreign-keys&gt;&lt;ref-type name="Journal Article"&gt;17&lt;/ref-type&gt;&lt;contributors&gt;&lt;authors&gt;&lt;author&gt;Kameda, Atsuko&lt;/author&gt;&lt;/authors&gt;&lt;/contributors&gt;&lt;titles&gt;&lt;title&gt;Sexism and gender stereotyping in schools&lt;/title&gt;&lt;secondary-title&gt;Japanese women: New feminist perspectives on the past, present, and future&lt;/secondary-title&gt;&lt;/titles&gt;&lt;periodical&gt;&lt;full-title&gt;Japanese women: New feminist perspectives on the past, present, and future&lt;/full-title&gt;&lt;/periodical&gt;&lt;pages&gt;107-124&lt;/pages&gt;&lt;dates&gt;&lt;year&gt;1995&lt;/year&gt;&lt;/dates&gt;&lt;urls&gt;&lt;/urls&gt;&lt;/record&gt;&lt;/Cite&gt;&lt;/EndNote&gt;</w:instrText>
      </w:r>
      <w:r w:rsidRPr="008F60AF">
        <w:rPr>
          <w:color w:val="000000" w:themeColor="text1"/>
          <w:lang w:val="nl-NL"/>
        </w:rPr>
        <w:fldChar w:fldCharType="separate"/>
      </w:r>
      <w:r w:rsidR="00F751D4" w:rsidRPr="008F60AF">
        <w:rPr>
          <w:noProof/>
          <w:color w:val="000000" w:themeColor="text1"/>
          <w:lang w:val="nl-NL"/>
        </w:rPr>
        <w:t>(Kameda, 1995, p. 52)</w:t>
      </w:r>
      <w:r w:rsidRPr="008F60AF">
        <w:rPr>
          <w:color w:val="000000" w:themeColor="text1"/>
          <w:lang w:val="nl-NL"/>
        </w:rPr>
        <w:fldChar w:fldCharType="end"/>
      </w:r>
      <w:r w:rsidR="004D1784" w:rsidRPr="008F60AF">
        <w:rPr>
          <w:color w:val="000000" w:themeColor="text1"/>
          <w:lang w:val="nl-NL"/>
        </w:rPr>
        <w:t>. Een beeld dat sterk tegenstrijdig was met de rol waarvan voorheen werd verwacht die de vrouw zou vervullen.</w:t>
      </w:r>
    </w:p>
    <w:p w14:paraId="632341B0" w14:textId="77777777" w:rsidR="00347479" w:rsidRPr="008F60AF" w:rsidRDefault="00347479" w:rsidP="00CF26CF">
      <w:pPr>
        <w:rPr>
          <w:color w:val="000000" w:themeColor="text1"/>
          <w:lang w:val="nl-NL"/>
        </w:rPr>
      </w:pPr>
    </w:p>
    <w:p w14:paraId="4A464279" w14:textId="28F98C5B" w:rsidR="00FA7BD0" w:rsidRPr="008F60AF" w:rsidRDefault="00FA7BD0" w:rsidP="00FA7BD0">
      <w:pPr>
        <w:pStyle w:val="Heading3"/>
        <w:rPr>
          <w:lang w:val="nl-NL"/>
        </w:rPr>
      </w:pPr>
      <w:bookmarkStart w:id="34" w:name="_Toc41145385"/>
      <w:r w:rsidRPr="008F60AF">
        <w:rPr>
          <w:lang w:val="nl-NL"/>
        </w:rPr>
        <w:t>De derde golf</w:t>
      </w:r>
      <w:bookmarkEnd w:id="34"/>
    </w:p>
    <w:p w14:paraId="1B4AF049" w14:textId="752F2751" w:rsidR="001528A5" w:rsidRPr="008F60AF" w:rsidRDefault="00FA7BD0" w:rsidP="00CF26CF">
      <w:pPr>
        <w:rPr>
          <w:color w:val="000000" w:themeColor="text1"/>
          <w:lang w:val="nl-NL"/>
        </w:rPr>
      </w:pPr>
      <w:r w:rsidRPr="008F60AF">
        <w:rPr>
          <w:color w:val="000000" w:themeColor="text1"/>
          <w:lang w:val="nl-NL"/>
        </w:rPr>
        <w:t>De derde feministische golf steunde sterk op het geloof dat de genders zich niet beperkte</w:t>
      </w:r>
      <w:r w:rsidR="0072538A" w:rsidRPr="008F60AF">
        <w:rPr>
          <w:color w:val="000000" w:themeColor="text1"/>
          <w:lang w:val="nl-NL"/>
        </w:rPr>
        <w:t>n</w:t>
      </w:r>
      <w:r w:rsidRPr="008F60AF">
        <w:rPr>
          <w:color w:val="000000" w:themeColor="text1"/>
          <w:lang w:val="nl-NL"/>
        </w:rPr>
        <w:t xml:space="preserve"> tot het binair gegeven van man en vrouw. Dat aspect internaliseert </w:t>
      </w:r>
      <w:r w:rsidRPr="008F60AF">
        <w:rPr>
          <w:i/>
          <w:iCs/>
          <w:color w:val="000000" w:themeColor="text1"/>
          <w:lang w:val="nl-NL"/>
        </w:rPr>
        <w:t xml:space="preserve">Ghost in the Shell </w:t>
      </w:r>
      <w:r w:rsidRPr="008F60AF">
        <w:rPr>
          <w:color w:val="000000" w:themeColor="text1"/>
          <w:lang w:val="nl-NL"/>
        </w:rPr>
        <w:t>door middel van het gebruik van robots.</w:t>
      </w:r>
      <w:r w:rsidR="00347479" w:rsidRPr="008F60AF">
        <w:rPr>
          <w:color w:val="000000" w:themeColor="text1"/>
          <w:lang w:val="nl-NL"/>
        </w:rPr>
        <w:t xml:space="preserve"> </w:t>
      </w:r>
      <w:r w:rsidRPr="008F60AF">
        <w:rPr>
          <w:color w:val="000000" w:themeColor="text1"/>
          <w:lang w:val="nl-NL"/>
        </w:rPr>
        <w:t>Major wordt, ondanks haar vrouwelijke vormgeving, als genderneutraal omschreven. Hetzelfde geldt voor The Puppet Master. Naar hem wordt verwezen door middel van mannelijke voornaamwoorden, toch wordt ook hij vrouwelijk gevisualiseerd. Deze stroming was een grote voorvechter voor de vrouw met haar eigen identiteit, ongeacht haar etniciteit. Major Motoko Kusanagi representeer</w:t>
      </w:r>
      <w:r w:rsidR="00035648" w:rsidRPr="008F60AF">
        <w:rPr>
          <w:color w:val="000000" w:themeColor="text1"/>
          <w:lang w:val="nl-NL"/>
        </w:rPr>
        <w:t>t</w:t>
      </w:r>
      <w:r w:rsidRPr="008F60AF">
        <w:rPr>
          <w:color w:val="000000" w:themeColor="text1"/>
          <w:lang w:val="nl-NL"/>
        </w:rPr>
        <w:t xml:space="preserve"> een sterke vrouw die de hulp, noch de redding van een </w:t>
      </w:r>
      <w:r w:rsidR="00FB1A06" w:rsidRPr="008F60AF">
        <w:rPr>
          <w:color w:val="000000" w:themeColor="text1"/>
          <w:lang w:val="nl-NL"/>
        </w:rPr>
        <w:t>man</w:t>
      </w:r>
      <w:r w:rsidRPr="008F60AF">
        <w:rPr>
          <w:color w:val="000000" w:themeColor="text1"/>
          <w:lang w:val="nl-NL"/>
        </w:rPr>
        <w:t xml:space="preserve"> nodig heeft. Dat sluit naadloos aan bij het doel van de derde golf, namelijk de patriarchale orde onderuit te halen. </w:t>
      </w:r>
    </w:p>
    <w:p w14:paraId="7313CFEB" w14:textId="0EF54058" w:rsidR="00FA7BD0" w:rsidRPr="008F60AF" w:rsidRDefault="00FA7BD0" w:rsidP="00CF26CF">
      <w:pPr>
        <w:rPr>
          <w:color w:val="000000" w:themeColor="text1"/>
          <w:lang w:val="nl-NL"/>
        </w:rPr>
      </w:pPr>
      <w:r w:rsidRPr="008F60AF">
        <w:rPr>
          <w:color w:val="000000" w:themeColor="text1"/>
          <w:lang w:val="nl-NL"/>
        </w:rPr>
        <w:tab/>
        <w:t xml:space="preserve">De vorige casussen waren telkens zeer </w:t>
      </w:r>
      <w:r w:rsidR="0085109B" w:rsidRPr="008F60AF">
        <w:rPr>
          <w:color w:val="000000" w:themeColor="text1"/>
          <w:lang w:val="nl-NL"/>
        </w:rPr>
        <w:t>westersgezind</w:t>
      </w:r>
      <w:r w:rsidRPr="008F60AF">
        <w:rPr>
          <w:color w:val="000000" w:themeColor="text1"/>
          <w:lang w:val="nl-NL"/>
        </w:rPr>
        <w:t xml:space="preserve">. </w:t>
      </w:r>
      <w:r w:rsidR="00347479" w:rsidRPr="008F60AF">
        <w:rPr>
          <w:color w:val="000000" w:themeColor="text1"/>
          <w:lang w:val="nl-NL"/>
        </w:rPr>
        <w:t>Het betreft hier een Japans verhaal en animatiefilm. De eerste twee feministische golven waren ook erg gefocust op het westen en grotendeels op de witte vrouw. Daar komt in de derde golf verandering in, er wordt geluisterd naar elke vrouw ongeacht haar herkomst. Zo ook de Japanse vrouw, wiens problematiek sterkt afwijkt van de zaken waar de witte, westerse vrouw mee te maken krijgt.</w:t>
      </w:r>
    </w:p>
    <w:p w14:paraId="43013C79" w14:textId="77777777" w:rsidR="003F7BD4" w:rsidRPr="008F60AF" w:rsidRDefault="003F7BD4" w:rsidP="003F7BD4">
      <w:pPr>
        <w:rPr>
          <w:color w:val="000000" w:themeColor="text1"/>
          <w:lang w:val="nl-NL"/>
        </w:rPr>
      </w:pPr>
    </w:p>
    <w:p w14:paraId="3F0573EC" w14:textId="77777777" w:rsidR="003F7BD4" w:rsidRPr="008F60AF" w:rsidRDefault="003F7BD4">
      <w:pPr>
        <w:spacing w:after="200" w:line="276" w:lineRule="auto"/>
        <w:jc w:val="left"/>
        <w:rPr>
          <w:color w:val="000000" w:themeColor="text1"/>
          <w:lang w:val="nl-NL"/>
        </w:rPr>
      </w:pPr>
      <w:r w:rsidRPr="008F60AF">
        <w:rPr>
          <w:color w:val="000000" w:themeColor="text1"/>
          <w:lang w:val="nl-NL"/>
        </w:rPr>
        <w:br w:type="page"/>
      </w:r>
    </w:p>
    <w:p w14:paraId="0E567827" w14:textId="6F606F19" w:rsidR="00883D06" w:rsidRPr="008F60AF" w:rsidRDefault="00883D06" w:rsidP="003D3F65">
      <w:pPr>
        <w:pStyle w:val="Heading2"/>
        <w:rPr>
          <w:lang w:val="nl-NL"/>
        </w:rPr>
      </w:pPr>
      <w:bookmarkStart w:id="35" w:name="_Toc41145386"/>
      <w:r w:rsidRPr="008F60AF">
        <w:rPr>
          <w:lang w:val="nl-NL"/>
        </w:rPr>
        <w:lastRenderedPageBreak/>
        <w:t>Dirty Computer</w:t>
      </w:r>
      <w:bookmarkEnd w:id="35"/>
    </w:p>
    <w:p w14:paraId="300E0A45" w14:textId="64070501" w:rsidR="00C40DD2" w:rsidRPr="008F60AF" w:rsidRDefault="00011089" w:rsidP="00883D06">
      <w:pPr>
        <w:pStyle w:val="Subtitle"/>
        <w:rPr>
          <w:color w:val="000000" w:themeColor="text1"/>
          <w:lang w:val="nl-NL"/>
        </w:rPr>
      </w:pPr>
      <w:r w:rsidRPr="008F60AF">
        <w:rPr>
          <w:color w:val="000000" w:themeColor="text1"/>
          <w:lang w:val="nl-NL"/>
        </w:rPr>
        <w:t xml:space="preserve">Vierde </w:t>
      </w:r>
      <w:r w:rsidR="00B74438" w:rsidRPr="008F60AF">
        <w:rPr>
          <w:color w:val="000000" w:themeColor="text1"/>
          <w:lang w:val="nl-NL"/>
        </w:rPr>
        <w:t>feministische golf</w:t>
      </w:r>
    </w:p>
    <w:p w14:paraId="07437B36" w14:textId="6A57709C" w:rsidR="001D6070" w:rsidRPr="008F60AF" w:rsidRDefault="001D6070" w:rsidP="001D6070">
      <w:pPr>
        <w:rPr>
          <w:color w:val="000000" w:themeColor="text1"/>
          <w:lang w:val="nl-NL"/>
        </w:rPr>
      </w:pPr>
      <w:r w:rsidRPr="008F60AF">
        <w:rPr>
          <w:color w:val="000000" w:themeColor="text1"/>
          <w:lang w:val="nl-NL"/>
        </w:rPr>
        <w:t xml:space="preserve">In 2018 bracht zangeres Janelle Monáe haar derde studioalbum genaamd </w:t>
      </w:r>
      <w:r w:rsidRPr="008F60AF">
        <w:rPr>
          <w:i/>
          <w:iCs/>
          <w:color w:val="000000" w:themeColor="text1"/>
          <w:lang w:val="nl-NL"/>
        </w:rPr>
        <w:t xml:space="preserve">Dirty Computer </w:t>
      </w:r>
      <w:r w:rsidRPr="008F60AF">
        <w:rPr>
          <w:color w:val="000000" w:themeColor="text1"/>
          <w:lang w:val="nl-NL"/>
        </w:rPr>
        <w:t xml:space="preserve">uit. Een album </w:t>
      </w:r>
      <w:r w:rsidR="00E51176" w:rsidRPr="008F60AF">
        <w:rPr>
          <w:color w:val="000000" w:themeColor="text1"/>
          <w:lang w:val="nl-NL"/>
        </w:rPr>
        <w:t xml:space="preserve">dat </w:t>
      </w:r>
      <w:r w:rsidRPr="008F60AF">
        <w:rPr>
          <w:color w:val="000000" w:themeColor="text1"/>
          <w:lang w:val="nl-NL"/>
        </w:rPr>
        <w:t xml:space="preserve">op handen gedragen </w:t>
      </w:r>
      <w:r w:rsidR="00E51176" w:rsidRPr="008F60AF">
        <w:rPr>
          <w:color w:val="000000" w:themeColor="text1"/>
          <w:lang w:val="nl-NL"/>
        </w:rPr>
        <w:t xml:space="preserve">werd </w:t>
      </w:r>
      <w:r w:rsidRPr="008F60AF">
        <w:rPr>
          <w:color w:val="000000" w:themeColor="text1"/>
          <w:lang w:val="nl-NL"/>
        </w:rPr>
        <w:t>door de critici en waarmee Monáe mee als panseksueel</w:t>
      </w:r>
      <w:r w:rsidRPr="008F60AF">
        <w:rPr>
          <w:rStyle w:val="FootnoteReference"/>
          <w:color w:val="000000" w:themeColor="text1"/>
          <w:lang w:val="nl-NL"/>
        </w:rPr>
        <w:footnoteReference w:id="7"/>
      </w:r>
      <w:r w:rsidRPr="008F60AF">
        <w:rPr>
          <w:color w:val="000000" w:themeColor="text1"/>
          <w:lang w:val="nl-NL"/>
        </w:rPr>
        <w:t xml:space="preserve"> uit de kast kwam.</w:t>
      </w:r>
      <w:r w:rsidR="00E51176" w:rsidRPr="008F60AF">
        <w:rPr>
          <w:color w:val="000000" w:themeColor="text1"/>
          <w:lang w:val="nl-NL"/>
        </w:rPr>
        <w:t xml:space="preserve"> Gepaard met het album kwam een zogenaamde ‘Emotion Picture</w:t>
      </w:r>
      <w:r w:rsidR="00F773EC" w:rsidRPr="008F60AF">
        <w:rPr>
          <w:rStyle w:val="FootnoteReference"/>
          <w:color w:val="000000" w:themeColor="text1"/>
          <w:lang w:val="nl-NL"/>
        </w:rPr>
        <w:footnoteReference w:id="8"/>
      </w:r>
      <w:r w:rsidR="00E51176" w:rsidRPr="008F60AF">
        <w:rPr>
          <w:color w:val="000000" w:themeColor="text1"/>
          <w:lang w:val="nl-NL"/>
        </w:rPr>
        <w:t xml:space="preserve">’ met dezelfde naam. Deze vertelt </w:t>
      </w:r>
      <w:r w:rsidR="00C4736B" w:rsidRPr="008F60AF">
        <w:rPr>
          <w:color w:val="000000" w:themeColor="text1"/>
          <w:lang w:val="nl-NL"/>
        </w:rPr>
        <w:t>het</w:t>
      </w:r>
      <w:r w:rsidR="00E51176" w:rsidRPr="008F60AF">
        <w:rPr>
          <w:color w:val="000000" w:themeColor="text1"/>
          <w:lang w:val="nl-NL"/>
        </w:rPr>
        <w:t xml:space="preserve"> verhaal</w:t>
      </w:r>
      <w:r w:rsidR="00C4736B" w:rsidRPr="008F60AF">
        <w:rPr>
          <w:color w:val="000000" w:themeColor="text1"/>
          <w:lang w:val="nl-NL"/>
        </w:rPr>
        <w:t xml:space="preserve"> </w:t>
      </w:r>
      <w:r w:rsidR="00E51176" w:rsidRPr="008F60AF">
        <w:rPr>
          <w:color w:val="000000" w:themeColor="text1"/>
          <w:lang w:val="nl-NL"/>
        </w:rPr>
        <w:t>van Jane</w:t>
      </w:r>
      <w:r w:rsidR="00CB3B7D" w:rsidRPr="008F60AF">
        <w:rPr>
          <w:color w:val="000000" w:themeColor="text1"/>
          <w:lang w:val="nl-NL"/>
        </w:rPr>
        <w:t>,</w:t>
      </w:r>
      <w:r w:rsidR="00E51176" w:rsidRPr="008F60AF">
        <w:rPr>
          <w:color w:val="000000" w:themeColor="text1"/>
          <w:lang w:val="nl-NL"/>
        </w:rPr>
        <w:t xml:space="preserve"> een zogenaamde ‘Dirty Computer’ omdat ze niet conformeert volgens de (heteroseksuele) normen opgelegd door de maatschappij. </w:t>
      </w:r>
      <w:r w:rsidR="0085109B" w:rsidRPr="008F60AF">
        <w:rPr>
          <w:color w:val="000000" w:themeColor="text1"/>
          <w:lang w:val="nl-NL"/>
        </w:rPr>
        <w:t>Gevangengehouden</w:t>
      </w:r>
      <w:r w:rsidR="00E51176" w:rsidRPr="008F60AF">
        <w:rPr>
          <w:color w:val="000000" w:themeColor="text1"/>
          <w:lang w:val="nl-NL"/>
        </w:rPr>
        <w:t xml:space="preserve"> door een autoriteitsorgaan</w:t>
      </w:r>
      <w:r w:rsidR="003C0BCE" w:rsidRPr="008F60AF">
        <w:rPr>
          <w:color w:val="000000" w:themeColor="text1"/>
          <w:lang w:val="nl-NL"/>
        </w:rPr>
        <w:t xml:space="preserve"> (gespeeld door witte acteurs)</w:t>
      </w:r>
      <w:r w:rsidR="00E51176" w:rsidRPr="008F60AF">
        <w:rPr>
          <w:color w:val="000000" w:themeColor="text1"/>
          <w:lang w:val="nl-NL"/>
        </w:rPr>
        <w:t>, ziet de kijker hoe Jane door een systeem genaamd de ’Nevermind’ ontdaan wordt van al haar onkuise herinneringen om zo opnieuw te worden geprogrammeerd. Tijdens het proces kijkt de kijker mee naar de verschillende herinneringen die stuk voor stuk gewist worden.</w:t>
      </w:r>
    </w:p>
    <w:p w14:paraId="4DAFEC2A" w14:textId="3C9BDFAB" w:rsidR="00E51176" w:rsidRPr="008F60AF" w:rsidRDefault="00E51176" w:rsidP="001D6070">
      <w:pPr>
        <w:rPr>
          <w:color w:val="000000" w:themeColor="text1"/>
          <w:lang w:val="nl-NL"/>
        </w:rPr>
      </w:pPr>
    </w:p>
    <w:p w14:paraId="42E07B03" w14:textId="42D9F6F3" w:rsidR="00E51176" w:rsidRPr="008F60AF" w:rsidRDefault="00E51176" w:rsidP="00E51176">
      <w:pPr>
        <w:pStyle w:val="Heading3"/>
        <w:rPr>
          <w:lang w:val="nl-NL"/>
        </w:rPr>
      </w:pPr>
      <w:bookmarkStart w:id="36" w:name="_Toc41145387"/>
      <w:r w:rsidRPr="008F60AF">
        <w:rPr>
          <w:lang w:val="nl-NL"/>
        </w:rPr>
        <w:t>Dubbele minderheid</w:t>
      </w:r>
      <w:bookmarkEnd w:id="36"/>
    </w:p>
    <w:p w14:paraId="3EE3AFE7" w14:textId="0FE28F19" w:rsidR="00E51176" w:rsidRPr="008F60AF" w:rsidRDefault="00E51176" w:rsidP="00E51176">
      <w:pPr>
        <w:rPr>
          <w:color w:val="000000" w:themeColor="text1"/>
          <w:lang w:val="nl-NL"/>
        </w:rPr>
      </w:pPr>
      <w:r w:rsidRPr="008F60AF">
        <w:rPr>
          <w:color w:val="000000" w:themeColor="text1"/>
          <w:lang w:val="nl-NL"/>
        </w:rPr>
        <w:t xml:space="preserve">Janelle Monáe valt onder de categorie genaamd een ‘dubbele minderheid’. Met deze term wordt verwezen naar personen die behoren tot meerdere categorieën die van de norm afwijken. Zo is zij zwart (afwijkend van de witte norm) en </w:t>
      </w:r>
      <w:r w:rsidRPr="008F60AF">
        <w:rPr>
          <w:i/>
          <w:iCs/>
          <w:color w:val="000000" w:themeColor="text1"/>
          <w:lang w:val="nl-NL"/>
        </w:rPr>
        <w:t>queer</w:t>
      </w:r>
      <w:r w:rsidRPr="008F60AF">
        <w:rPr>
          <w:rStyle w:val="FootnoteReference"/>
          <w:i/>
          <w:iCs/>
          <w:color w:val="000000" w:themeColor="text1"/>
          <w:lang w:val="nl-NL"/>
        </w:rPr>
        <w:footnoteReference w:id="9"/>
      </w:r>
      <w:r w:rsidRPr="008F60AF">
        <w:rPr>
          <w:color w:val="000000" w:themeColor="text1"/>
          <w:lang w:val="nl-NL"/>
        </w:rPr>
        <w:t xml:space="preserve"> (afwijkend van de heteroseksuele norm). Deze minderheid is steeds een cruciaal aspect geweest in haar muziek. In haar eerste twee albums, </w:t>
      </w:r>
      <w:r w:rsidRPr="008F60AF">
        <w:rPr>
          <w:i/>
          <w:iCs/>
          <w:color w:val="000000" w:themeColor="text1"/>
          <w:lang w:val="nl-NL"/>
        </w:rPr>
        <w:t xml:space="preserve">The ArchAndroid </w:t>
      </w:r>
      <w:r w:rsidRPr="008F60AF">
        <w:rPr>
          <w:color w:val="000000" w:themeColor="text1"/>
          <w:lang w:val="nl-NL"/>
        </w:rPr>
        <w:t xml:space="preserve">(2010) en </w:t>
      </w:r>
      <w:r w:rsidRPr="008F60AF">
        <w:rPr>
          <w:i/>
          <w:iCs/>
          <w:color w:val="000000" w:themeColor="text1"/>
          <w:lang w:val="nl-NL"/>
        </w:rPr>
        <w:t xml:space="preserve">The Electric Lady </w:t>
      </w:r>
      <w:r w:rsidRPr="008F60AF">
        <w:rPr>
          <w:color w:val="000000" w:themeColor="text1"/>
          <w:lang w:val="nl-NL"/>
        </w:rPr>
        <w:t>(2013)</w:t>
      </w:r>
      <w:r w:rsidR="00B84CFC" w:rsidRPr="008F60AF">
        <w:rPr>
          <w:color w:val="000000" w:themeColor="text1"/>
          <w:lang w:val="nl-NL"/>
        </w:rPr>
        <w:t>,</w:t>
      </w:r>
      <w:r w:rsidRPr="008F60AF">
        <w:rPr>
          <w:color w:val="000000" w:themeColor="text1"/>
          <w:lang w:val="nl-NL"/>
        </w:rPr>
        <w:t xml:space="preserve"> ging het voornamelijk over de stand van zaken </w:t>
      </w:r>
      <w:r w:rsidR="00B84CFC" w:rsidRPr="008F60AF">
        <w:rPr>
          <w:color w:val="000000" w:themeColor="text1"/>
          <w:lang w:val="nl-NL"/>
        </w:rPr>
        <w:t>rond</w:t>
      </w:r>
      <w:r w:rsidRPr="008F60AF">
        <w:rPr>
          <w:color w:val="000000" w:themeColor="text1"/>
          <w:lang w:val="nl-NL"/>
        </w:rPr>
        <w:t xml:space="preserve"> de </w:t>
      </w:r>
      <w:r w:rsidR="00B84CFC" w:rsidRPr="008F60AF">
        <w:rPr>
          <w:color w:val="000000" w:themeColor="text1"/>
          <w:lang w:val="nl-NL"/>
        </w:rPr>
        <w:t>Afro-Amerikaanse</w:t>
      </w:r>
      <w:r w:rsidRPr="008F60AF">
        <w:rPr>
          <w:color w:val="000000" w:themeColor="text1"/>
          <w:lang w:val="nl-NL"/>
        </w:rPr>
        <w:t xml:space="preserve"> burger. </w:t>
      </w:r>
      <w:r w:rsidR="00CB3B7D" w:rsidRPr="008F60AF">
        <w:rPr>
          <w:color w:val="000000" w:themeColor="text1"/>
          <w:lang w:val="nl-NL"/>
        </w:rPr>
        <w:t>De luisteraar volgt gedurende twee albums Monáe’s alter-ego Jane 57821, een androïde in de stad Metropolis</w:t>
      </w:r>
      <w:r w:rsidR="00B84CFC" w:rsidRPr="008F60AF">
        <w:rPr>
          <w:color w:val="000000" w:themeColor="text1"/>
          <w:lang w:val="nl-NL"/>
        </w:rPr>
        <w:t xml:space="preserve">. Ze wordt </w:t>
      </w:r>
      <w:r w:rsidR="00CB3B7D" w:rsidRPr="008F60AF">
        <w:rPr>
          <w:color w:val="000000" w:themeColor="text1"/>
          <w:lang w:val="nl-NL"/>
        </w:rPr>
        <w:t>verliefd op een mens</w:t>
      </w:r>
      <w:r w:rsidR="00B84CFC" w:rsidRPr="008F60AF">
        <w:rPr>
          <w:color w:val="000000" w:themeColor="text1"/>
          <w:lang w:val="nl-NL"/>
        </w:rPr>
        <w:t>,</w:t>
      </w:r>
      <w:r w:rsidR="00CB3B7D" w:rsidRPr="008F60AF">
        <w:rPr>
          <w:color w:val="000000" w:themeColor="text1"/>
          <w:lang w:val="nl-NL"/>
        </w:rPr>
        <w:t xml:space="preserve"> </w:t>
      </w:r>
      <w:r w:rsidR="00B84CFC" w:rsidRPr="008F60AF">
        <w:rPr>
          <w:color w:val="000000" w:themeColor="text1"/>
          <w:lang w:val="nl-NL"/>
        </w:rPr>
        <w:t>maar robots en mensen mogen geen koppel vormen</w:t>
      </w:r>
      <w:r w:rsidR="00CB3B7D" w:rsidRPr="008F60AF">
        <w:rPr>
          <w:color w:val="000000" w:themeColor="text1"/>
          <w:lang w:val="nl-NL"/>
        </w:rPr>
        <w:t>. Premiejagers worden uitgezonden om Jane te vinden zodat ze gedemonteerd kan worden. Het gegeven van een AI is hier dus ook al aanwezig ter illustratie van een ondergeschikte groep in de maatschappij. De androïden, zoals Jane 57821, zijn enkel bedoeld ter assistentie van de machthebbende groep.</w:t>
      </w:r>
    </w:p>
    <w:p w14:paraId="0C41D4EB" w14:textId="560C48B0" w:rsidR="00CB3B7D" w:rsidRPr="008F60AF" w:rsidRDefault="00CB3B7D" w:rsidP="00E51176">
      <w:pPr>
        <w:rPr>
          <w:color w:val="000000" w:themeColor="text1"/>
          <w:lang w:val="nl-NL"/>
        </w:rPr>
      </w:pPr>
      <w:r w:rsidRPr="008F60AF">
        <w:rPr>
          <w:color w:val="000000" w:themeColor="text1"/>
          <w:lang w:val="nl-NL"/>
        </w:rPr>
        <w:tab/>
      </w:r>
      <w:r w:rsidR="00B84CFC" w:rsidRPr="008F60AF">
        <w:rPr>
          <w:color w:val="000000" w:themeColor="text1"/>
          <w:lang w:val="nl-NL"/>
        </w:rPr>
        <w:t xml:space="preserve">Dat narratief wordt verder doorgetrokken op </w:t>
      </w:r>
      <w:r w:rsidR="00B84CFC" w:rsidRPr="008F60AF">
        <w:rPr>
          <w:i/>
          <w:iCs/>
          <w:color w:val="000000" w:themeColor="text1"/>
          <w:lang w:val="nl-NL"/>
        </w:rPr>
        <w:t xml:space="preserve">Dirty Computer </w:t>
      </w:r>
      <w:r w:rsidR="00B84CFC" w:rsidRPr="008F60AF">
        <w:rPr>
          <w:color w:val="000000" w:themeColor="text1"/>
          <w:lang w:val="nl-NL"/>
        </w:rPr>
        <w:t>dat zich afspeelt in</w:t>
      </w:r>
      <w:r w:rsidR="00C4736B" w:rsidRPr="008F60AF">
        <w:rPr>
          <w:color w:val="000000" w:themeColor="text1"/>
          <w:lang w:val="nl-NL"/>
        </w:rPr>
        <w:t xml:space="preserve"> een </w:t>
      </w:r>
      <w:r w:rsidR="00B84CFC" w:rsidRPr="008F60AF">
        <w:rPr>
          <w:color w:val="000000" w:themeColor="text1"/>
          <w:lang w:val="nl-NL"/>
        </w:rPr>
        <w:t xml:space="preserve">totalitaire </w:t>
      </w:r>
      <w:r w:rsidR="00C4736B" w:rsidRPr="008F60AF">
        <w:rPr>
          <w:color w:val="000000" w:themeColor="text1"/>
          <w:lang w:val="nl-NL"/>
        </w:rPr>
        <w:t xml:space="preserve">samenleving waar naar mensen als computers verwezen. Alleen speelt hier het concept van gender en seksualiteit een zeer expliciete en significante rol. Niet enkel is Jane zwart, ook heeft ze gevoelens voor </w:t>
      </w:r>
      <w:r w:rsidR="008F40CE" w:rsidRPr="008F60AF">
        <w:rPr>
          <w:color w:val="000000" w:themeColor="text1"/>
          <w:lang w:val="nl-NL"/>
        </w:rPr>
        <w:t xml:space="preserve">zowel </w:t>
      </w:r>
      <w:r w:rsidR="00C4736B" w:rsidRPr="008F60AF">
        <w:rPr>
          <w:color w:val="000000" w:themeColor="text1"/>
          <w:lang w:val="nl-NL"/>
        </w:rPr>
        <w:t>de mannelijke Che als</w:t>
      </w:r>
      <w:r w:rsidR="00B84CFC" w:rsidRPr="008F60AF">
        <w:rPr>
          <w:color w:val="000000" w:themeColor="text1"/>
          <w:lang w:val="nl-NL"/>
        </w:rPr>
        <w:t>ook</w:t>
      </w:r>
      <w:r w:rsidR="00C4736B" w:rsidRPr="008F60AF">
        <w:rPr>
          <w:color w:val="000000" w:themeColor="text1"/>
          <w:lang w:val="nl-NL"/>
        </w:rPr>
        <w:t xml:space="preserve"> de vrouwelijke Zen.</w:t>
      </w:r>
      <w:r w:rsidR="008F40CE" w:rsidRPr="008F60AF">
        <w:rPr>
          <w:color w:val="000000" w:themeColor="text1"/>
          <w:lang w:val="nl-NL"/>
        </w:rPr>
        <w:t xml:space="preserve"> In een interview met </w:t>
      </w:r>
      <w:r w:rsidR="008F40CE" w:rsidRPr="008F60AF">
        <w:rPr>
          <w:i/>
          <w:iCs/>
          <w:color w:val="000000" w:themeColor="text1"/>
          <w:lang w:val="nl-NL"/>
        </w:rPr>
        <w:t xml:space="preserve">Rolling Stone </w:t>
      </w:r>
      <w:r w:rsidR="008F40CE" w:rsidRPr="008F60AF">
        <w:rPr>
          <w:color w:val="000000" w:themeColor="text1"/>
          <w:lang w:val="nl-NL"/>
        </w:rPr>
        <w:t xml:space="preserve">onthulde Monáe dat ze schrik had om beoordeeld te worden omwille van haar zogezegde afwijking van de norm die gesteld was voor zwarte artiesten </w:t>
      </w:r>
      <w:r w:rsidR="008F40CE" w:rsidRPr="008F60AF">
        <w:rPr>
          <w:color w:val="000000" w:themeColor="text1"/>
          <w:lang w:val="nl-NL"/>
        </w:rPr>
        <w:fldChar w:fldCharType="begin"/>
      </w:r>
      <w:r w:rsidR="008F40CE" w:rsidRPr="008F60AF">
        <w:rPr>
          <w:color w:val="000000" w:themeColor="text1"/>
          <w:lang w:val="nl-NL"/>
        </w:rPr>
        <w:instrText xml:space="preserve"> ADDIN EN.CITE &lt;EndNote&gt;&lt;Cite&gt;&lt;Author&gt;Spanos&lt;/Author&gt;&lt;Year&gt;2018&lt;/Year&gt;&lt;RecNum&gt;1411&lt;/RecNum&gt;&lt;DisplayText&gt;(Spanos, 2018)&lt;/DisplayText&gt;&lt;record&gt;&lt;rec-number&gt;1411&lt;/rec-number&gt;&lt;foreign-keys&gt;&lt;key app="EN" db-id="tvw0xfa5br0zx0ez0v15dsexazwaa9zrwavw" timestamp="1589827899"&gt;1411&lt;/key&gt;&lt;/foreign-keys&gt;&lt;ref-type name="Blog"&gt;56&lt;/ref-type&gt;&lt;contributors&gt;&lt;authors&gt;&lt;author&gt;Spanos, Brittany&lt;/author&gt;&lt;/authors&gt;&lt;/contributors&gt;&lt;titles&gt;&lt;title&gt;Janelle monáe frees herself&lt;/title&gt;&lt;secondary-title&gt;Rolling Stone&lt;/secondary-title&gt;&lt;/titles&gt;&lt;dates&gt;&lt;year&gt;2018&lt;/year&gt;&lt;pub-dates&gt;&lt;date&gt;2018/04/26/&lt;/date&gt;&lt;/pub-dates&gt;&lt;/dates&gt;&lt;urls&gt;&lt;related-urls&gt;&lt;url&gt;https://www.rollingstone.com/music/music-features/janelle-monae-frees-herself-629204/&lt;/url&gt;&lt;/related-urls&gt;&lt;/urls&gt;&lt;language&gt;English&lt;/language&gt;&lt;/record&gt;&lt;/Cite&gt;&lt;/EndNote&gt;</w:instrText>
      </w:r>
      <w:r w:rsidR="008F40CE" w:rsidRPr="008F60AF">
        <w:rPr>
          <w:color w:val="000000" w:themeColor="text1"/>
          <w:lang w:val="nl-NL"/>
        </w:rPr>
        <w:fldChar w:fldCharType="separate"/>
      </w:r>
      <w:r w:rsidR="008F40CE" w:rsidRPr="008F60AF">
        <w:rPr>
          <w:noProof/>
          <w:color w:val="000000" w:themeColor="text1"/>
          <w:lang w:val="nl-NL"/>
        </w:rPr>
        <w:t>(Spanos, 2018)</w:t>
      </w:r>
      <w:r w:rsidR="008F40CE" w:rsidRPr="008F60AF">
        <w:rPr>
          <w:color w:val="000000" w:themeColor="text1"/>
          <w:lang w:val="nl-NL"/>
        </w:rPr>
        <w:fldChar w:fldCharType="end"/>
      </w:r>
      <w:r w:rsidR="008F40CE" w:rsidRPr="008F60AF">
        <w:rPr>
          <w:color w:val="000000" w:themeColor="text1"/>
          <w:lang w:val="nl-NL"/>
        </w:rPr>
        <w:t xml:space="preserve">. </w:t>
      </w:r>
      <w:r w:rsidR="003C0BCE" w:rsidRPr="008F60AF">
        <w:rPr>
          <w:color w:val="000000" w:themeColor="text1"/>
          <w:lang w:val="nl-NL"/>
        </w:rPr>
        <w:t>Door uit de kast te komen wilde ze zichzelf profileren als rolmodel naar jongeren die worstelen met hun eigen seksualiteit.</w:t>
      </w:r>
    </w:p>
    <w:p w14:paraId="1102151B" w14:textId="4DE14F96" w:rsidR="003C0BCE" w:rsidRPr="008F60AF" w:rsidRDefault="003C0BCE" w:rsidP="00E51176">
      <w:pPr>
        <w:rPr>
          <w:color w:val="000000" w:themeColor="text1"/>
          <w:lang w:val="nl-NL"/>
        </w:rPr>
      </w:pPr>
    </w:p>
    <w:p w14:paraId="57B712DE" w14:textId="1416AE55" w:rsidR="003C0BCE" w:rsidRPr="008F60AF" w:rsidRDefault="003C0BCE" w:rsidP="003C0BCE">
      <w:pPr>
        <w:pStyle w:val="Heading3"/>
        <w:rPr>
          <w:lang w:val="nl-NL"/>
        </w:rPr>
      </w:pPr>
      <w:bookmarkStart w:id="37" w:name="_Toc41145388"/>
      <w:r w:rsidRPr="008F60AF">
        <w:rPr>
          <w:lang w:val="nl-NL"/>
        </w:rPr>
        <w:lastRenderedPageBreak/>
        <w:t>Het internet als belangrijke schakel</w:t>
      </w:r>
      <w:bookmarkEnd w:id="37"/>
    </w:p>
    <w:p w14:paraId="452ABEA2" w14:textId="0E050427" w:rsidR="003C0BCE" w:rsidRPr="008F60AF" w:rsidRDefault="003C0BCE" w:rsidP="003C0BCE">
      <w:pPr>
        <w:rPr>
          <w:color w:val="000000" w:themeColor="text1"/>
          <w:lang w:val="nl-NL"/>
        </w:rPr>
      </w:pPr>
      <w:r w:rsidRPr="008F60AF">
        <w:rPr>
          <w:color w:val="000000" w:themeColor="text1"/>
          <w:lang w:val="nl-NL"/>
        </w:rPr>
        <w:t xml:space="preserve">Het is dankzij het internet dat de Amerikaanse zangeres haar boodschap kon verspreiden. Het internet heeft een democratiserende werking die in het voordeel van Monáe werkte. </w:t>
      </w:r>
      <w:r w:rsidRPr="008F60AF">
        <w:rPr>
          <w:i/>
          <w:iCs/>
          <w:color w:val="000000" w:themeColor="text1"/>
          <w:lang w:val="nl-NL"/>
        </w:rPr>
        <w:t xml:space="preserve">Dirty Computer </w:t>
      </w:r>
      <w:r w:rsidRPr="008F60AF">
        <w:rPr>
          <w:color w:val="000000" w:themeColor="text1"/>
          <w:lang w:val="nl-NL"/>
        </w:rPr>
        <w:t xml:space="preserve">was op elk streamingplatform verkrijgbaar, maar nog belangrijker was de beschikbaarheid van haar </w:t>
      </w:r>
      <w:r w:rsidRPr="008F60AF">
        <w:rPr>
          <w:i/>
          <w:iCs/>
          <w:color w:val="000000" w:themeColor="text1"/>
          <w:lang w:val="nl-NL"/>
        </w:rPr>
        <w:t xml:space="preserve">emotional picture </w:t>
      </w:r>
      <w:r w:rsidRPr="008F60AF">
        <w:rPr>
          <w:color w:val="000000" w:themeColor="text1"/>
          <w:lang w:val="nl-NL"/>
        </w:rPr>
        <w:t>op YouTube</w:t>
      </w:r>
      <w:r w:rsidR="00B84CFC" w:rsidRPr="008F60AF">
        <w:rPr>
          <w:color w:val="000000" w:themeColor="text1"/>
          <w:lang w:val="nl-NL"/>
        </w:rPr>
        <w:t>,</w:t>
      </w:r>
      <w:r w:rsidRPr="008F60AF">
        <w:rPr>
          <w:color w:val="000000" w:themeColor="text1"/>
          <w:lang w:val="nl-NL"/>
        </w:rPr>
        <w:t xml:space="preserve"> waarop iedereen met een internetverbinding de film kon bekijken. Daarmee verruimde ze haar boodschap tot ook het witte publiek </w:t>
      </w:r>
      <w:r w:rsidRPr="008F60AF">
        <w:rPr>
          <w:color w:val="000000" w:themeColor="text1"/>
          <w:lang w:val="nl-NL"/>
        </w:rPr>
        <w:fldChar w:fldCharType="begin"/>
      </w:r>
      <w:r w:rsidR="00F751D4" w:rsidRPr="008F60AF">
        <w:rPr>
          <w:color w:val="000000" w:themeColor="text1"/>
          <w:lang w:val="nl-NL"/>
        </w:rPr>
        <w:instrText xml:space="preserve"> ADDIN EN.CITE &lt;EndNote&gt;&lt;Cite&gt;&lt;Author&gt;David&lt;/Author&gt;&lt;Year&gt;2020&lt;/Year&gt;&lt;RecNum&gt;1412&lt;/RecNum&gt;&lt;Pages&gt;545&lt;/Pages&gt;&lt;DisplayText&gt;(David, 2020, p. 545)&lt;/DisplayText&gt;&lt;record&gt;&lt;rec-number&gt;1412&lt;/rec-number&gt;&lt;foreign-keys&gt;&lt;key app="EN" db-id="tvw0xfa5br0zx0ez0v15dsexazwaa9zrwavw" timestamp="1589828651"&gt;1412&lt;/key&gt;&lt;/foreign-keys&gt;&lt;ref-type name="Journal Article"&gt;17&lt;/ref-type&gt;&lt;contributors&gt;&lt;authors&gt;&lt;author&gt;David, Marlo D.&lt;/author&gt;&lt;/authors&gt;&lt;/contributors&gt;&lt;titles&gt;&lt;title&gt;On Dirty Computers and Dissemblance&lt;/title&gt;&lt;secondary-title&gt;Signs: Journal of Women in Culture &amp;amp; Society&lt;/secondary-title&gt;&lt;/titles&gt;&lt;periodical&gt;&lt;full-title&gt;Signs: Journal of Women in Culture &amp;amp; Society&lt;/full-title&gt;&lt;/periodical&gt;&lt;pages&gt;541&lt;/pages&gt;&lt;volume&gt;45&lt;/volume&gt;&lt;number&gt;3&lt;/number&gt;&lt;keywords&gt;&lt;keyword&gt;RAPE&lt;/keyword&gt;&lt;keyword&gt;TRANSGRESSION (Ethics)&lt;/keyword&gt;&lt;keyword&gt;BLACK women&lt;/keyword&gt;&lt;keyword&gt;FEMINISM&lt;/keyword&gt;&lt;keyword&gt;HINE, Darlene Clark&lt;/keyword&gt;&lt;/keywords&gt;&lt;dates&gt;&lt;year&gt;2020&lt;/year&gt;&lt;pub-dates&gt;&lt;date&gt;//Spring2020&amp;#xD;Spring2020&lt;/date&gt;&lt;/pub-dates&gt;&lt;/dates&gt;&lt;isbn&gt;00979740&lt;/isbn&gt;&lt;urls&gt;&lt;related-urls&gt;&lt;url&gt;https://vpn.uantwerpen.be?url=https%3a%2f%2fsearch.ebscohost.com%2flogin.aspx%3fdirect%3dtrue%26AuthType%3dip%2curl%2cuid%26db%3dedb%26AN%3d142045757%26lang%3dnl%26site%3deds-live&lt;/url&gt;&lt;/related-urls&gt;&lt;/urls&gt;&lt;remote-database-name&gt;Complementary Index&lt;/remote-database-name&gt;&lt;remote-database-provider&gt;EBSCOhost&lt;/remote-database-provider&gt;&lt;/record&gt;&lt;/Cite&gt;&lt;/EndNote&gt;</w:instrText>
      </w:r>
      <w:r w:rsidRPr="008F60AF">
        <w:rPr>
          <w:color w:val="000000" w:themeColor="text1"/>
          <w:lang w:val="nl-NL"/>
        </w:rPr>
        <w:fldChar w:fldCharType="separate"/>
      </w:r>
      <w:r w:rsidR="00F751D4" w:rsidRPr="008F60AF">
        <w:rPr>
          <w:noProof/>
          <w:color w:val="000000" w:themeColor="text1"/>
          <w:lang w:val="nl-NL"/>
        </w:rPr>
        <w:t>(David, 2020, p. 545)</w:t>
      </w:r>
      <w:r w:rsidRPr="008F60AF">
        <w:rPr>
          <w:color w:val="000000" w:themeColor="text1"/>
          <w:lang w:val="nl-NL"/>
        </w:rPr>
        <w:fldChar w:fldCharType="end"/>
      </w:r>
      <w:r w:rsidRPr="008F60AF">
        <w:rPr>
          <w:color w:val="000000" w:themeColor="text1"/>
          <w:lang w:val="nl-NL"/>
        </w:rPr>
        <w:t xml:space="preserve">. </w:t>
      </w:r>
    </w:p>
    <w:p w14:paraId="6719A37B" w14:textId="5E1DC596" w:rsidR="003C0BCE" w:rsidRPr="008F60AF" w:rsidRDefault="003C0BCE" w:rsidP="003C0BCE">
      <w:pPr>
        <w:rPr>
          <w:color w:val="000000" w:themeColor="text1"/>
          <w:lang w:val="nl-NL"/>
        </w:rPr>
      </w:pPr>
    </w:p>
    <w:p w14:paraId="3731FC69" w14:textId="6FEE027D" w:rsidR="003C0BCE" w:rsidRPr="008F60AF" w:rsidRDefault="003C0BCE" w:rsidP="003C0BCE">
      <w:pPr>
        <w:pStyle w:val="Heading3"/>
        <w:rPr>
          <w:lang w:val="nl-NL"/>
        </w:rPr>
      </w:pPr>
      <w:bookmarkStart w:id="38" w:name="_Toc41145389"/>
      <w:r w:rsidRPr="008F60AF">
        <w:rPr>
          <w:lang w:val="nl-NL"/>
        </w:rPr>
        <w:t>Pynk en de feministische boodschap</w:t>
      </w:r>
      <w:bookmarkEnd w:id="38"/>
    </w:p>
    <w:p w14:paraId="18E268E1" w14:textId="11ACDD5C" w:rsidR="003C0BCE" w:rsidRPr="008F60AF" w:rsidRDefault="003C0BCE" w:rsidP="003C0BCE">
      <w:pPr>
        <w:rPr>
          <w:color w:val="000000" w:themeColor="text1"/>
          <w:lang w:val="nl-NL"/>
        </w:rPr>
      </w:pPr>
      <w:r w:rsidRPr="008F60AF">
        <w:rPr>
          <w:color w:val="000000" w:themeColor="text1"/>
          <w:lang w:val="nl-NL"/>
        </w:rPr>
        <w:t xml:space="preserve">Centraal in de setlist van </w:t>
      </w:r>
      <w:r w:rsidRPr="008F60AF">
        <w:rPr>
          <w:i/>
          <w:iCs/>
          <w:color w:val="000000" w:themeColor="text1"/>
          <w:lang w:val="nl-NL"/>
        </w:rPr>
        <w:t xml:space="preserve">Dirty Computer </w:t>
      </w:r>
      <w:r w:rsidRPr="008F60AF">
        <w:rPr>
          <w:color w:val="000000" w:themeColor="text1"/>
          <w:lang w:val="nl-NL"/>
        </w:rPr>
        <w:t xml:space="preserve">staat </w:t>
      </w:r>
      <w:r w:rsidR="000202FF" w:rsidRPr="008F60AF">
        <w:rPr>
          <w:color w:val="000000" w:themeColor="text1"/>
          <w:lang w:val="nl-NL"/>
        </w:rPr>
        <w:t xml:space="preserve">het nummer </w:t>
      </w:r>
      <w:r w:rsidR="000202FF" w:rsidRPr="008F60AF">
        <w:rPr>
          <w:i/>
          <w:iCs/>
          <w:color w:val="000000" w:themeColor="text1"/>
          <w:lang w:val="nl-NL"/>
        </w:rPr>
        <w:t>Pyn</w:t>
      </w:r>
      <w:r w:rsidR="00B84CFC" w:rsidRPr="008F60AF">
        <w:rPr>
          <w:i/>
          <w:iCs/>
          <w:color w:val="000000" w:themeColor="text1"/>
          <w:lang w:val="nl-NL"/>
        </w:rPr>
        <w:t>k</w:t>
      </w:r>
      <w:r w:rsidR="000202FF" w:rsidRPr="008F60AF">
        <w:rPr>
          <w:color w:val="000000" w:themeColor="text1"/>
          <w:lang w:val="nl-NL"/>
        </w:rPr>
        <w:t xml:space="preserve"> waarin Monáe verschillende thema’s met betrekking tot de vrouw aankaart. In de videoclip</w:t>
      </w:r>
      <w:r w:rsidR="00B84CFC" w:rsidRPr="008F60AF">
        <w:rPr>
          <w:color w:val="000000" w:themeColor="text1"/>
          <w:lang w:val="nl-NL"/>
        </w:rPr>
        <w:t>, die</w:t>
      </w:r>
      <w:r w:rsidR="000202FF" w:rsidRPr="008F60AF">
        <w:rPr>
          <w:color w:val="000000" w:themeColor="text1"/>
          <w:lang w:val="nl-NL"/>
        </w:rPr>
        <w:t xml:space="preserve"> baadt in een roze waas, ziet de kijker een groep zwarte vrouwen die een soort van slaapfeestje houden in een motel. De videoclip bevat vele verwijzingen naar de maatschappelijke standaard die de vrouw hoort te volgen, seksueel overschrijdend gedrag, seksuele geaardheid en meer.</w:t>
      </w:r>
    </w:p>
    <w:p w14:paraId="64F2B88F" w14:textId="01152F95" w:rsidR="000202FF" w:rsidRPr="008F60AF" w:rsidRDefault="000202FF" w:rsidP="003C0BCE">
      <w:pPr>
        <w:rPr>
          <w:color w:val="000000" w:themeColor="text1"/>
        </w:rPr>
      </w:pPr>
      <w:r w:rsidRPr="008F60AF">
        <w:rPr>
          <w:color w:val="000000" w:themeColor="text1"/>
          <w:lang w:val="nl-NL"/>
        </w:rPr>
        <w:tab/>
        <w:t>Allereerst is er de verwijzing naar de kleur roze in zowel de titel als</w:t>
      </w:r>
      <w:r w:rsidR="00B84CFC" w:rsidRPr="008F60AF">
        <w:rPr>
          <w:color w:val="000000" w:themeColor="text1"/>
          <w:lang w:val="nl-NL"/>
        </w:rPr>
        <w:t>ook</w:t>
      </w:r>
      <w:r w:rsidRPr="008F60AF">
        <w:rPr>
          <w:color w:val="000000" w:themeColor="text1"/>
          <w:lang w:val="nl-NL"/>
        </w:rPr>
        <w:t xml:space="preserve"> </w:t>
      </w:r>
      <w:r w:rsidR="0085109B" w:rsidRPr="008F60AF">
        <w:rPr>
          <w:color w:val="000000" w:themeColor="text1"/>
          <w:lang w:val="nl-NL"/>
        </w:rPr>
        <w:t>de</w:t>
      </w:r>
      <w:r w:rsidRPr="008F60AF">
        <w:rPr>
          <w:color w:val="000000" w:themeColor="text1"/>
          <w:lang w:val="nl-NL"/>
        </w:rPr>
        <w:t xml:space="preserve"> kleurenpallet van de clip. Roze wordt doorgaans als een vrouwelijke kleur gezien en op het eerste gezicht is dit ook een verwijzing naar de kracht van de vrouw</w:t>
      </w:r>
      <w:r w:rsidR="00B84CFC" w:rsidRPr="008F60AF">
        <w:rPr>
          <w:color w:val="000000" w:themeColor="text1"/>
          <w:lang w:val="nl-NL"/>
        </w:rPr>
        <w:t xml:space="preserve"> </w:t>
      </w:r>
      <w:r w:rsidR="00B84CFC" w:rsidRPr="008F60AF">
        <w:rPr>
          <w:color w:val="000000" w:themeColor="text1"/>
          <w:lang w:val="nl-NL"/>
        </w:rPr>
        <w:fldChar w:fldCharType="begin"/>
      </w:r>
      <w:r w:rsidR="00B84CFC" w:rsidRPr="008F60AF">
        <w:rPr>
          <w:color w:val="000000" w:themeColor="text1"/>
          <w:lang w:val="nl-NL"/>
        </w:rPr>
        <w:instrText xml:space="preserve"> ADDIN EN.CITE &lt;EndNote&gt;&lt;Cite&gt;&lt;Author&gt;Picariello&lt;/Author&gt;&lt;Year&gt;1990&lt;/Year&gt;&lt;RecNum&gt;1415&lt;/RecNum&gt;&lt;DisplayText&gt;(Picariello, Greenberg, &amp;amp; Pillemer, 1990)&lt;/DisplayText&gt;&lt;record&gt;&lt;rec-number&gt;1415&lt;/rec-number&gt;&lt;foreign-keys&gt;&lt;key app="EN" db-id="tvw0xfa5br0zx0ez0v15dsexazwaa9zrwavw" timestamp="1589900593"&gt;1415&lt;/key&gt;&lt;/foreign-keys&gt;&lt;ref-type name="Journal Article"&gt;17&lt;/ref-type&gt;&lt;contributors&gt;&lt;authors&gt;&lt;author&gt;Picariello, Martha L.&lt;/author&gt;&lt;author&gt;Greenberg, Danna N.&lt;/author&gt;&lt;author&gt;Pillemer, David B.&lt;/author&gt;&lt;/authors&gt;&lt;/contributors&gt;&lt;titles&gt;&lt;title&gt;Children&amp;apos;s Sex-Related Stereotyping of Colors&lt;/title&gt;&lt;secondary-title&gt;Child Development&lt;/secondary-title&gt;&lt;/titles&gt;&lt;periodical&gt;&lt;full-title&gt;Child Development&lt;/full-title&gt;&lt;/periodical&gt;&lt;pages&gt;1453-1460&lt;/pages&gt;&lt;volume&gt;61&lt;/volume&gt;&lt;number&gt;5&lt;/number&gt;&lt;dates&gt;&lt;year&gt;1990&lt;/year&gt;&lt;/dates&gt;&lt;publisher&gt;[Wiley, Society for Research in Child Development]&lt;/publisher&gt;&lt;isbn&gt;00093920, 14678624&lt;/isbn&gt;&lt;urls&gt;&lt;related-urls&gt;&lt;url&gt;www.jstor.org/stable/1130755&lt;/url&gt;&lt;/related-urls&gt;&lt;/urls&gt;&lt;custom1&gt;Full publication date: Oct., 1990&lt;/custom1&gt;&lt;electronic-resource-num&gt;10.2307/1130755&lt;/electronic-resource-num&gt;&lt;remote-database-name&gt;JSTOR&lt;/remote-database-name&gt;&lt;access-date&gt;2020/05/19/&lt;/access-date&gt;&lt;/record&gt;&lt;/Cite&gt;&lt;/EndNote&gt;</w:instrText>
      </w:r>
      <w:r w:rsidR="00B84CFC" w:rsidRPr="008F60AF">
        <w:rPr>
          <w:color w:val="000000" w:themeColor="text1"/>
          <w:lang w:val="nl-NL"/>
        </w:rPr>
        <w:fldChar w:fldCharType="separate"/>
      </w:r>
      <w:r w:rsidR="00B84CFC" w:rsidRPr="008F60AF">
        <w:rPr>
          <w:noProof/>
          <w:color w:val="000000" w:themeColor="text1"/>
          <w:lang w:val="nl-NL"/>
        </w:rPr>
        <w:t>(Picariello, Greenberg, &amp; Pillemer, 1990)</w:t>
      </w:r>
      <w:r w:rsidR="00B84CFC" w:rsidRPr="008F60AF">
        <w:rPr>
          <w:color w:val="000000" w:themeColor="text1"/>
          <w:lang w:val="nl-NL"/>
        </w:rPr>
        <w:fldChar w:fldCharType="end"/>
      </w:r>
      <w:r w:rsidRPr="008F60AF">
        <w:rPr>
          <w:color w:val="000000" w:themeColor="text1"/>
          <w:lang w:val="nl-NL"/>
        </w:rPr>
        <w:t xml:space="preserve">. </w:t>
      </w:r>
      <w:r w:rsidR="00DF329D" w:rsidRPr="008F60AF">
        <w:rPr>
          <w:color w:val="000000" w:themeColor="text1"/>
          <w:lang w:val="nl-NL"/>
        </w:rPr>
        <w:t xml:space="preserve">De video toont vrouwen die fysieke </w:t>
      </w:r>
      <w:r w:rsidR="00DF329D" w:rsidRPr="008F60AF">
        <w:rPr>
          <w:i/>
          <w:iCs/>
          <w:color w:val="000000" w:themeColor="text1"/>
          <w:lang w:val="nl-NL"/>
        </w:rPr>
        <w:t xml:space="preserve">workouts </w:t>
      </w:r>
      <w:r w:rsidR="00DF329D" w:rsidRPr="008F60AF">
        <w:rPr>
          <w:color w:val="000000" w:themeColor="text1"/>
          <w:lang w:val="nl-NL"/>
        </w:rPr>
        <w:t xml:space="preserve">aan het doen zijn alsook neon borden die </w:t>
      </w:r>
      <w:r w:rsidR="00DF329D" w:rsidRPr="008F60AF">
        <w:rPr>
          <w:i/>
          <w:iCs/>
          <w:color w:val="000000" w:themeColor="text1"/>
          <w:lang w:val="nl-NL"/>
        </w:rPr>
        <w:t>pussy power</w:t>
      </w:r>
      <w:r w:rsidR="00DF329D" w:rsidRPr="008F60AF">
        <w:rPr>
          <w:color w:val="000000" w:themeColor="text1"/>
          <w:lang w:val="nl-NL"/>
        </w:rPr>
        <w:t xml:space="preserve"> lezen. </w:t>
      </w:r>
      <w:r w:rsidR="00DF329D" w:rsidRPr="008F60AF">
        <w:rPr>
          <w:color w:val="000000" w:themeColor="text1"/>
        </w:rPr>
        <w:t>Daarnaast zingt de zangeres ook:</w:t>
      </w:r>
    </w:p>
    <w:p w14:paraId="7FD1F8F3" w14:textId="421F890B" w:rsidR="00DF329D" w:rsidRPr="008F60AF" w:rsidRDefault="00DF329D" w:rsidP="003C0BCE">
      <w:pPr>
        <w:rPr>
          <w:color w:val="000000" w:themeColor="text1"/>
        </w:rPr>
      </w:pPr>
    </w:p>
    <w:p w14:paraId="3171F2B1" w14:textId="2E9699F2" w:rsidR="00DF329D" w:rsidRPr="008F60AF" w:rsidRDefault="00DF329D" w:rsidP="00DF329D">
      <w:pPr>
        <w:jc w:val="center"/>
        <w:rPr>
          <w:i/>
          <w:iCs/>
          <w:color w:val="000000" w:themeColor="text1"/>
        </w:rPr>
      </w:pPr>
      <w:r w:rsidRPr="008F60AF">
        <w:rPr>
          <w:i/>
          <w:iCs/>
          <w:color w:val="000000" w:themeColor="text1"/>
        </w:rPr>
        <w:t>“Pink like the inside of your, baby (we're all just pink)</w:t>
      </w:r>
      <w:r w:rsidRPr="008F60AF">
        <w:rPr>
          <w:i/>
          <w:iCs/>
          <w:color w:val="000000" w:themeColor="text1"/>
        </w:rPr>
        <w:br/>
        <w:t>Pink like the walls and the doors, maybe (deep inside, we're all just pink)”</w:t>
      </w:r>
    </w:p>
    <w:p w14:paraId="629C953B" w14:textId="4C34172D" w:rsidR="00DF329D" w:rsidRPr="008F60AF" w:rsidRDefault="00DF329D" w:rsidP="00DF329D">
      <w:pPr>
        <w:rPr>
          <w:color w:val="000000" w:themeColor="text1"/>
        </w:rPr>
      </w:pPr>
    </w:p>
    <w:p w14:paraId="056A09F8" w14:textId="126DB316" w:rsidR="00DF329D" w:rsidRPr="008F60AF" w:rsidRDefault="00DF329D" w:rsidP="00DF329D">
      <w:pPr>
        <w:rPr>
          <w:color w:val="000000" w:themeColor="text1"/>
          <w:lang w:val="nl-NL"/>
        </w:rPr>
      </w:pPr>
      <w:r w:rsidRPr="008F60AF">
        <w:rPr>
          <w:color w:val="000000" w:themeColor="text1"/>
          <w:lang w:val="nl-NL"/>
        </w:rPr>
        <w:t xml:space="preserve">Dit gedeelte geeft een extra laag van betekenis aan de kleur roze. Monáe verwijst naar hoe onze fysieke opbouw </w:t>
      </w:r>
      <w:r w:rsidR="00411228" w:rsidRPr="008F60AF">
        <w:rPr>
          <w:color w:val="000000" w:themeColor="text1"/>
          <w:lang w:val="nl-NL"/>
        </w:rPr>
        <w:t>roosgekleurd is</w:t>
      </w:r>
      <w:r w:rsidR="00B84CFC" w:rsidRPr="008F60AF">
        <w:rPr>
          <w:color w:val="000000" w:themeColor="text1"/>
          <w:lang w:val="nl-NL"/>
        </w:rPr>
        <w:t>,</w:t>
      </w:r>
      <w:r w:rsidRPr="008F60AF">
        <w:rPr>
          <w:color w:val="000000" w:themeColor="text1"/>
          <w:lang w:val="nl-NL"/>
        </w:rPr>
        <w:t xml:space="preserve"> en dat dat bij iedereen hetzelfde is. Een boodschap van gelijkheid</w:t>
      </w:r>
      <w:r w:rsidR="00B84CFC" w:rsidRPr="008F60AF">
        <w:rPr>
          <w:color w:val="000000" w:themeColor="text1"/>
          <w:lang w:val="nl-NL"/>
        </w:rPr>
        <w:t>,</w:t>
      </w:r>
      <w:r w:rsidRPr="008F60AF">
        <w:rPr>
          <w:color w:val="000000" w:themeColor="text1"/>
          <w:lang w:val="nl-NL"/>
        </w:rPr>
        <w:t xml:space="preserve"> ongeacht de </w:t>
      </w:r>
      <w:r w:rsidR="00B84CFC" w:rsidRPr="008F60AF">
        <w:rPr>
          <w:color w:val="000000" w:themeColor="text1"/>
          <w:lang w:val="nl-NL"/>
        </w:rPr>
        <w:t>genderidentiteit</w:t>
      </w:r>
      <w:r w:rsidRPr="008F60AF">
        <w:rPr>
          <w:color w:val="000000" w:themeColor="text1"/>
          <w:lang w:val="nl-NL"/>
        </w:rPr>
        <w:t xml:space="preserve"> </w:t>
      </w:r>
      <w:r w:rsidR="00411228" w:rsidRPr="008F60AF">
        <w:rPr>
          <w:color w:val="000000" w:themeColor="text1"/>
          <w:lang w:val="nl-NL"/>
        </w:rPr>
        <w:t xml:space="preserve">of etniciteit </w:t>
      </w:r>
      <w:r w:rsidRPr="008F60AF">
        <w:rPr>
          <w:color w:val="000000" w:themeColor="text1"/>
          <w:lang w:val="nl-NL"/>
        </w:rPr>
        <w:t>waartoe een individu behoort.</w:t>
      </w:r>
    </w:p>
    <w:p w14:paraId="22D16287" w14:textId="5B9712D1" w:rsidR="00DF329D" w:rsidRPr="008F60AF" w:rsidRDefault="00DF329D" w:rsidP="00DF329D">
      <w:pPr>
        <w:rPr>
          <w:color w:val="000000" w:themeColor="text1"/>
          <w:lang w:val="nl-NL"/>
        </w:rPr>
      </w:pPr>
      <w:r w:rsidRPr="008F60AF">
        <w:rPr>
          <w:color w:val="000000" w:themeColor="text1"/>
          <w:lang w:val="nl-NL"/>
        </w:rPr>
        <w:tab/>
        <w:t>Vervolgens zijn er de toespelingen op het seksueel overschrijdend gedrag jegens de vrouw. Zo is er een close</w:t>
      </w:r>
      <w:r w:rsidR="00B84CFC" w:rsidRPr="008F60AF">
        <w:rPr>
          <w:color w:val="000000" w:themeColor="text1"/>
          <w:lang w:val="nl-NL"/>
        </w:rPr>
        <w:t>-</w:t>
      </w:r>
      <w:r w:rsidRPr="008F60AF">
        <w:rPr>
          <w:color w:val="000000" w:themeColor="text1"/>
          <w:lang w:val="nl-NL"/>
        </w:rPr>
        <w:t xml:space="preserve">up van het slipje waarop de tekst </w:t>
      </w:r>
      <w:r w:rsidR="00365CA9" w:rsidRPr="008F60AF">
        <w:rPr>
          <w:color w:val="000000" w:themeColor="text1"/>
          <w:lang w:val="nl-NL"/>
        </w:rPr>
        <w:t>“</w:t>
      </w:r>
      <w:r w:rsidR="00365CA9" w:rsidRPr="008F60AF">
        <w:rPr>
          <w:i/>
          <w:iCs/>
          <w:color w:val="000000" w:themeColor="text1"/>
          <w:lang w:val="nl-NL"/>
        </w:rPr>
        <w:t xml:space="preserve">I grab back” </w:t>
      </w:r>
      <w:r w:rsidR="00365CA9" w:rsidRPr="008F60AF">
        <w:rPr>
          <w:color w:val="000000" w:themeColor="text1"/>
          <w:lang w:val="nl-NL"/>
        </w:rPr>
        <w:t xml:space="preserve">geborduurd staat. Dit is een verwijzing naar de befaamde uitspraak van huidig Amerikaans president </w:t>
      </w:r>
      <w:r w:rsidR="00B84CFC" w:rsidRPr="008F60AF">
        <w:rPr>
          <w:color w:val="000000" w:themeColor="text1"/>
          <w:lang w:val="nl-NL"/>
        </w:rPr>
        <w:t xml:space="preserve">Donald </w:t>
      </w:r>
      <w:r w:rsidR="00365CA9" w:rsidRPr="008F60AF">
        <w:rPr>
          <w:color w:val="000000" w:themeColor="text1"/>
          <w:lang w:val="nl-NL"/>
        </w:rPr>
        <w:t xml:space="preserve">Trump die </w:t>
      </w:r>
      <w:r w:rsidR="00B84CFC" w:rsidRPr="008F60AF">
        <w:rPr>
          <w:color w:val="000000" w:themeColor="text1"/>
          <w:lang w:val="nl-NL"/>
        </w:rPr>
        <w:t xml:space="preserve">claimde </w:t>
      </w:r>
      <w:r w:rsidR="00365CA9" w:rsidRPr="008F60AF">
        <w:rPr>
          <w:color w:val="000000" w:themeColor="text1"/>
          <w:lang w:val="nl-NL"/>
        </w:rPr>
        <w:t xml:space="preserve">een vrouw bij haar intieme delen </w:t>
      </w:r>
      <w:r w:rsidR="00B84CFC" w:rsidRPr="008F60AF">
        <w:rPr>
          <w:color w:val="000000" w:themeColor="text1"/>
          <w:lang w:val="nl-NL"/>
        </w:rPr>
        <w:t>te</w:t>
      </w:r>
      <w:r w:rsidR="00365CA9" w:rsidRPr="008F60AF">
        <w:rPr>
          <w:color w:val="000000" w:themeColor="text1"/>
          <w:lang w:val="nl-NL"/>
        </w:rPr>
        <w:t xml:space="preserve"> mogen grijpen omwille van zijn bekendheid. Daarnaast is Monáe een uitgesproken vertegenwoordiger van de #MeToo-beweging. Gedurende de Grammy’s ceremonie van 2018 kaartte ze de ongelijkheid tussen man en vrouw in de muziekindustrie aan, maar ook seksuele intimidatie</w:t>
      </w:r>
      <w:r w:rsidR="003E719F" w:rsidRPr="008F60AF">
        <w:rPr>
          <w:color w:val="000000" w:themeColor="text1"/>
          <w:lang w:val="nl-NL"/>
        </w:rPr>
        <w:t xml:space="preserve"> </w:t>
      </w:r>
      <w:r w:rsidR="00B84CFC" w:rsidRPr="008F60AF">
        <w:rPr>
          <w:color w:val="000000" w:themeColor="text1"/>
          <w:lang w:val="nl-NL"/>
        </w:rPr>
        <w:fldChar w:fldCharType="begin"/>
      </w:r>
      <w:r w:rsidR="00B84CFC" w:rsidRPr="008F60AF">
        <w:rPr>
          <w:color w:val="000000" w:themeColor="text1"/>
          <w:lang w:val="nl-NL"/>
        </w:rPr>
        <w:instrText xml:space="preserve"> ADDIN EN.CITE &lt;EndNote&gt;&lt;Cite&gt;&lt;Author&gt;Victor&lt;/Author&gt;&lt;Year&gt;2018&lt;/Year&gt;&lt;RecNum&gt;1416&lt;/RecNum&gt;&lt;DisplayText&gt;(Victor, 2018)&lt;/DisplayText&gt;&lt;record&gt;&lt;rec-number&gt;1416&lt;/rec-number&gt;&lt;foreign-keys&gt;&lt;key app="EN" db-id="tvw0xfa5br0zx0ez0v15dsexazwaa9zrwavw" timestamp="1589900852"&gt;1416&lt;/key&gt;&lt;/foreign-keys&gt;&lt;ref-type name="Newspaper Article"&gt;23&lt;/ref-type&gt;&lt;contributors&gt;&lt;authors&gt;&lt;author&gt;Victor, Daniel&lt;/author&gt;&lt;/authors&gt;&lt;/contributors&gt;&lt;titles&gt;&lt;title&gt;Janelle monáe brings a ‘time’s up’ message to the grammy awards&lt;/title&gt;&lt;secondary-title&gt;The New York Times&lt;/secondary-title&gt;&lt;/titles&gt;&lt;section&gt;Arts&lt;/section&gt;&lt;keywords&gt;&lt;keyword&gt;Grammy Awards&lt;/keyword&gt;&lt;keyword&gt;#MeToo Movement&lt;/keyword&gt;&lt;keyword&gt;Monae, Janelle&lt;/keyword&gt;&lt;keyword&gt;Music&lt;/keyword&gt;&lt;keyword&gt;Sexual Harassment&lt;/keyword&gt;&lt;keyword&gt;Kesha&lt;/keyword&gt;&lt;/keywords&gt;&lt;dates&gt;&lt;year&gt;2018&lt;/year&gt;&lt;pub-dates&gt;&lt;date&gt;2018/01/28/T22:48:25-05:00&lt;/date&gt;&lt;/pub-dates&gt;&lt;/dates&gt;&lt;isbn&gt;0362-4331&lt;/isbn&gt;&lt;urls&gt;&lt;related-urls&gt;&lt;url&gt;https://www.nytimes.com/2018/01/28/arts/music/janelle-monae-kesha-grammy-awards-metoo.html&lt;/url&gt;&lt;/related-urls&gt;&lt;/urls&gt;&lt;remote-database-provider&gt;NYTimes.com&lt;/remote-database-provider&gt;&lt;language&gt;en-US&lt;/language&gt;&lt;access-date&gt;2020/05/19/15:07:16&lt;/access-date&gt;&lt;/record&gt;&lt;/Cite&gt;&lt;/EndNote&gt;</w:instrText>
      </w:r>
      <w:r w:rsidR="00B84CFC" w:rsidRPr="008F60AF">
        <w:rPr>
          <w:color w:val="000000" w:themeColor="text1"/>
          <w:lang w:val="nl-NL"/>
        </w:rPr>
        <w:fldChar w:fldCharType="separate"/>
      </w:r>
      <w:r w:rsidR="00B84CFC" w:rsidRPr="008F60AF">
        <w:rPr>
          <w:noProof/>
          <w:color w:val="000000" w:themeColor="text1"/>
          <w:lang w:val="nl-NL"/>
        </w:rPr>
        <w:t>(Victor, 2018)</w:t>
      </w:r>
      <w:r w:rsidR="00B84CFC" w:rsidRPr="008F60AF">
        <w:rPr>
          <w:color w:val="000000" w:themeColor="text1"/>
          <w:lang w:val="nl-NL"/>
        </w:rPr>
        <w:fldChar w:fldCharType="end"/>
      </w:r>
      <w:r w:rsidR="00365CA9" w:rsidRPr="008F60AF">
        <w:rPr>
          <w:color w:val="000000" w:themeColor="text1"/>
          <w:lang w:val="nl-NL"/>
        </w:rPr>
        <w:t>.</w:t>
      </w:r>
    </w:p>
    <w:p w14:paraId="243634A1" w14:textId="783B151D" w:rsidR="00C72FD7" w:rsidRPr="008F60AF" w:rsidRDefault="00365CA9" w:rsidP="00DF329D">
      <w:pPr>
        <w:rPr>
          <w:color w:val="000000" w:themeColor="text1"/>
          <w:lang w:val="nl-NL"/>
        </w:rPr>
      </w:pPr>
      <w:r w:rsidRPr="008F60AF">
        <w:rPr>
          <w:color w:val="000000" w:themeColor="text1"/>
          <w:lang w:val="nl-NL"/>
        </w:rPr>
        <w:tab/>
        <w:t xml:space="preserve">In de videoclip is er ook een </w:t>
      </w:r>
      <w:r w:rsidR="00B84CFC" w:rsidRPr="008F60AF">
        <w:rPr>
          <w:color w:val="000000" w:themeColor="text1"/>
          <w:lang w:val="nl-NL"/>
        </w:rPr>
        <w:t>sequentie</w:t>
      </w:r>
      <w:r w:rsidRPr="008F60AF">
        <w:rPr>
          <w:color w:val="000000" w:themeColor="text1"/>
          <w:lang w:val="nl-NL"/>
        </w:rPr>
        <w:t xml:space="preserve"> waarin gebruikt wordt gemaakt van broeken die “vaginabroeken” gedoopt werden. Op het eerste gezicht kan dit als een grappige verwijzing naar de vagina gelezen worden, maar er schuilt meer achter. Zo is te zien dat niet elke broek dezelfde is, betekenende dat niet alle vagina’s gelijk gevormd zijn. Maar wat mogelijks nog belangrijker is, is dat </w:t>
      </w:r>
      <w:r w:rsidRPr="008F60AF">
        <w:rPr>
          <w:color w:val="000000" w:themeColor="text1"/>
          <w:lang w:val="nl-NL"/>
        </w:rPr>
        <w:lastRenderedPageBreak/>
        <w:t xml:space="preserve">niet elke </w:t>
      </w:r>
      <w:r w:rsidR="002A4544" w:rsidRPr="008F60AF">
        <w:rPr>
          <w:color w:val="000000" w:themeColor="text1"/>
          <w:lang w:val="nl-NL"/>
        </w:rPr>
        <w:t>danseres</w:t>
      </w:r>
      <w:r w:rsidRPr="008F60AF">
        <w:rPr>
          <w:color w:val="000000" w:themeColor="text1"/>
          <w:lang w:val="nl-NL"/>
        </w:rPr>
        <w:t xml:space="preserve"> een broek draagt. De intrinsieke boodschap hierin is dat niet elk individu </w:t>
      </w:r>
      <w:r w:rsidR="002A4544" w:rsidRPr="008F60AF">
        <w:rPr>
          <w:color w:val="000000" w:themeColor="text1"/>
          <w:lang w:val="nl-NL"/>
        </w:rPr>
        <w:t>die</w:t>
      </w:r>
      <w:r w:rsidRPr="008F60AF">
        <w:rPr>
          <w:color w:val="000000" w:themeColor="text1"/>
          <w:lang w:val="nl-NL"/>
        </w:rPr>
        <w:t xml:space="preserve"> zichzelf </w:t>
      </w:r>
      <w:r w:rsidR="002A4544" w:rsidRPr="008F60AF">
        <w:rPr>
          <w:color w:val="000000" w:themeColor="text1"/>
          <w:lang w:val="nl-NL"/>
        </w:rPr>
        <w:t xml:space="preserve">als vrouw </w:t>
      </w:r>
      <w:r w:rsidRPr="008F60AF">
        <w:rPr>
          <w:color w:val="000000" w:themeColor="text1"/>
          <w:lang w:val="nl-NL"/>
        </w:rPr>
        <w:t>identificeert, een vagina heeft. Bijvoorbeeld een transgender vrouw die nog geen vaginaplastiek</w:t>
      </w:r>
      <w:r w:rsidR="00C33330" w:rsidRPr="008F60AF">
        <w:rPr>
          <w:rStyle w:val="FootnoteReference"/>
          <w:color w:val="000000" w:themeColor="text1"/>
          <w:lang w:val="nl-NL"/>
        </w:rPr>
        <w:footnoteReference w:id="10"/>
      </w:r>
      <w:r w:rsidRPr="008F60AF">
        <w:rPr>
          <w:color w:val="000000" w:themeColor="text1"/>
          <w:lang w:val="nl-NL"/>
        </w:rPr>
        <w:t xml:space="preserve"> </w:t>
      </w:r>
      <w:r w:rsidR="00DB1E38" w:rsidRPr="008F60AF">
        <w:rPr>
          <w:color w:val="000000" w:themeColor="text1"/>
          <w:lang w:val="nl-NL"/>
        </w:rPr>
        <w:t>heeft</w:t>
      </w:r>
      <w:r w:rsidRPr="008F60AF">
        <w:rPr>
          <w:color w:val="000000" w:themeColor="text1"/>
          <w:lang w:val="nl-NL"/>
        </w:rPr>
        <w:t xml:space="preserve"> laten uitvoeren. Hiermee ontkoppelt de zangeres zichzelf van het binair en stereotype gedachtegoed dat er slechts twee genders </w:t>
      </w:r>
      <w:r w:rsidR="002A4544" w:rsidRPr="008F60AF">
        <w:rPr>
          <w:color w:val="000000" w:themeColor="text1"/>
          <w:lang w:val="nl-NL"/>
        </w:rPr>
        <w:t>bestaan</w:t>
      </w:r>
      <w:r w:rsidRPr="008F60AF">
        <w:rPr>
          <w:color w:val="000000" w:themeColor="text1"/>
          <w:lang w:val="nl-NL"/>
        </w:rPr>
        <w:t>. Een gedachtegoed dat in de derde feministische golf al sterk leefde en verder werd uitgewerkt doorheen de vierde golf.</w:t>
      </w:r>
    </w:p>
    <w:p w14:paraId="565BE25C" w14:textId="4A09A5A3" w:rsidR="00365CA9" w:rsidRPr="008F60AF" w:rsidRDefault="00C72FD7" w:rsidP="00DF329D">
      <w:pPr>
        <w:rPr>
          <w:color w:val="000000" w:themeColor="text1"/>
          <w:lang w:val="nl-NL"/>
        </w:rPr>
      </w:pPr>
      <w:r w:rsidRPr="008F60AF">
        <w:rPr>
          <w:color w:val="000000" w:themeColor="text1"/>
          <w:lang w:val="nl-NL"/>
        </w:rPr>
        <w:tab/>
        <w:t xml:space="preserve">Als laatste wordt de schoonheidsnorm voor de vrouw onder handen genomen. Het beeld van de lange, slanke, liefst witte vrouw </w:t>
      </w:r>
      <w:r w:rsidR="00B84CFC" w:rsidRPr="008F60AF">
        <w:rPr>
          <w:color w:val="000000" w:themeColor="text1"/>
          <w:lang w:val="nl-NL"/>
        </w:rPr>
        <w:t xml:space="preserve">(hoe de robotversies er in </w:t>
      </w:r>
      <w:r w:rsidR="00B84CFC" w:rsidRPr="008F60AF">
        <w:rPr>
          <w:i/>
          <w:iCs/>
          <w:color w:val="000000" w:themeColor="text1"/>
          <w:lang w:val="nl-NL"/>
        </w:rPr>
        <w:t xml:space="preserve">The Stepford Wives </w:t>
      </w:r>
      <w:r w:rsidR="0085109B" w:rsidRPr="008F60AF">
        <w:rPr>
          <w:color w:val="000000" w:themeColor="text1"/>
          <w:lang w:val="nl-NL"/>
        </w:rPr>
        <w:t>eruitzagen</w:t>
      </w:r>
      <w:r w:rsidR="00B84CFC" w:rsidRPr="008F60AF">
        <w:rPr>
          <w:color w:val="000000" w:themeColor="text1"/>
          <w:lang w:val="nl-NL"/>
        </w:rPr>
        <w:t xml:space="preserve">) </w:t>
      </w:r>
      <w:r w:rsidRPr="008F60AF">
        <w:rPr>
          <w:color w:val="000000" w:themeColor="text1"/>
          <w:lang w:val="nl-NL"/>
        </w:rPr>
        <w:t xml:space="preserve">verdwijnt in </w:t>
      </w:r>
      <w:r w:rsidRPr="008F60AF">
        <w:rPr>
          <w:i/>
          <w:iCs/>
          <w:color w:val="000000" w:themeColor="text1"/>
          <w:lang w:val="nl-NL"/>
        </w:rPr>
        <w:t>Pynk</w:t>
      </w:r>
      <w:r w:rsidRPr="008F60AF">
        <w:rPr>
          <w:color w:val="000000" w:themeColor="text1"/>
          <w:lang w:val="nl-NL"/>
        </w:rPr>
        <w:t xml:space="preserve">. Uitsluitend zwarte vrouwen komen voor en dat in alle vormen en maten. Het gedachtegoed dat </w:t>
      </w:r>
      <w:r w:rsidR="00B84CFC" w:rsidRPr="008F60AF">
        <w:rPr>
          <w:color w:val="000000" w:themeColor="text1"/>
          <w:lang w:val="nl-NL"/>
        </w:rPr>
        <w:t xml:space="preserve">de </w:t>
      </w:r>
      <w:r w:rsidRPr="008F60AF">
        <w:rPr>
          <w:color w:val="000000" w:themeColor="text1"/>
          <w:lang w:val="nl-NL"/>
        </w:rPr>
        <w:t>vrouw haar intieme delen geschoren moet houden, wordt met een close-up van een onderbroek waar schaamhaar langs de zijkanten uitpuilt de wind ingeslagen.</w:t>
      </w:r>
    </w:p>
    <w:p w14:paraId="3896F876" w14:textId="27744195" w:rsidR="00C72FD7" w:rsidRPr="008F60AF" w:rsidRDefault="00C72FD7" w:rsidP="00DF329D">
      <w:pPr>
        <w:rPr>
          <w:color w:val="000000" w:themeColor="text1"/>
          <w:lang w:val="nl-NL"/>
        </w:rPr>
      </w:pPr>
    </w:p>
    <w:p w14:paraId="3204BD68" w14:textId="7B5FC6EC" w:rsidR="00C72FD7" w:rsidRPr="008F60AF" w:rsidRDefault="00C72FD7" w:rsidP="00C72FD7">
      <w:pPr>
        <w:pStyle w:val="Heading3"/>
        <w:rPr>
          <w:lang w:val="nl-NL"/>
        </w:rPr>
      </w:pPr>
      <w:bookmarkStart w:id="39" w:name="_Toc41145390"/>
      <w:r w:rsidRPr="008F60AF">
        <w:rPr>
          <w:lang w:val="nl-NL"/>
        </w:rPr>
        <w:t>De menselijke robot</w:t>
      </w:r>
      <w:bookmarkEnd w:id="39"/>
    </w:p>
    <w:p w14:paraId="245F4186" w14:textId="52A1D461" w:rsidR="00C72FD7" w:rsidRPr="008F60AF" w:rsidRDefault="00C72FD7" w:rsidP="00C72FD7">
      <w:pPr>
        <w:rPr>
          <w:color w:val="000000" w:themeColor="text1"/>
          <w:lang w:val="nl-NL"/>
        </w:rPr>
      </w:pPr>
      <w:r w:rsidRPr="008F60AF">
        <w:rPr>
          <w:color w:val="000000" w:themeColor="text1"/>
          <w:lang w:val="nl-NL"/>
        </w:rPr>
        <w:t xml:space="preserve">De aanwezigheid van robots zou bijna vergeten geraken, aangezien ze identiek zijn aan hoe de mens eruitziet. Toch is het gegeven ervan cruciaal voor de tekst van de film. Doorheen haar vorige albums </w:t>
      </w:r>
      <w:r w:rsidR="00411228" w:rsidRPr="008F60AF">
        <w:rPr>
          <w:color w:val="000000" w:themeColor="text1"/>
          <w:lang w:val="nl-NL"/>
        </w:rPr>
        <w:t>werd het afrofuturistisch</w:t>
      </w:r>
      <w:r w:rsidR="00950072" w:rsidRPr="008F60AF">
        <w:rPr>
          <w:rStyle w:val="FootnoteReference"/>
          <w:color w:val="000000" w:themeColor="text1"/>
          <w:lang w:val="nl-NL"/>
        </w:rPr>
        <w:footnoteReference w:id="11"/>
      </w:r>
      <w:r w:rsidR="00411228" w:rsidRPr="008F60AF">
        <w:rPr>
          <w:color w:val="000000" w:themeColor="text1"/>
          <w:lang w:val="nl-NL"/>
        </w:rPr>
        <w:t xml:space="preserve"> karakter ervan meer expliciet uitgespeeld door de duidelijke toevoeging van mechanische elementen aan de visualisatie van de androïden. </w:t>
      </w:r>
      <w:r w:rsidR="00950072" w:rsidRPr="008F60AF">
        <w:rPr>
          <w:color w:val="000000" w:themeColor="text1"/>
          <w:lang w:val="nl-NL"/>
        </w:rPr>
        <w:t xml:space="preserve">Zo vertoont de cover van </w:t>
      </w:r>
      <w:r w:rsidR="00950072" w:rsidRPr="008F60AF">
        <w:rPr>
          <w:i/>
          <w:iCs/>
          <w:color w:val="000000" w:themeColor="text1"/>
          <w:lang w:val="nl-NL"/>
        </w:rPr>
        <w:t xml:space="preserve">The ArchAndroid </w:t>
      </w:r>
      <w:r w:rsidR="00950072" w:rsidRPr="008F60AF">
        <w:rPr>
          <w:color w:val="000000" w:themeColor="text1"/>
          <w:lang w:val="nl-NL"/>
        </w:rPr>
        <w:t xml:space="preserve">sterke gelijkenissen met de poster van Fritz Lang’s </w:t>
      </w:r>
      <w:r w:rsidR="00950072" w:rsidRPr="008F60AF">
        <w:rPr>
          <w:i/>
          <w:iCs/>
          <w:color w:val="000000" w:themeColor="text1"/>
          <w:lang w:val="nl-NL"/>
        </w:rPr>
        <w:t xml:space="preserve">Metropolis </w:t>
      </w:r>
      <w:r w:rsidR="00950072" w:rsidRPr="008F60AF">
        <w:rPr>
          <w:color w:val="000000" w:themeColor="text1"/>
          <w:lang w:val="nl-NL"/>
        </w:rPr>
        <w:t>(</w:t>
      </w:r>
      <w:r w:rsidR="00004F45" w:rsidRPr="008F60AF">
        <w:rPr>
          <w:color w:val="000000" w:themeColor="text1"/>
          <w:lang w:val="nl-NL"/>
        </w:rPr>
        <w:t>1927) waar</w:t>
      </w:r>
      <w:r w:rsidR="00B84CFC" w:rsidRPr="008F60AF">
        <w:rPr>
          <w:color w:val="000000" w:themeColor="text1"/>
          <w:lang w:val="nl-NL"/>
        </w:rPr>
        <w:t>op</w:t>
      </w:r>
      <w:r w:rsidR="00004F45" w:rsidRPr="008F60AF">
        <w:rPr>
          <w:color w:val="000000" w:themeColor="text1"/>
          <w:lang w:val="nl-NL"/>
        </w:rPr>
        <w:t xml:space="preserve"> de robot Maria op afgebeeld staat</w:t>
      </w:r>
      <w:r w:rsidR="001477F3" w:rsidRPr="008F60AF">
        <w:rPr>
          <w:color w:val="000000" w:themeColor="text1"/>
          <w:lang w:val="nl-NL"/>
        </w:rPr>
        <w:t xml:space="preserve"> (zie bijlage 4)</w:t>
      </w:r>
      <w:r w:rsidR="00004F45" w:rsidRPr="008F60AF">
        <w:rPr>
          <w:color w:val="000000" w:themeColor="text1"/>
          <w:lang w:val="nl-NL"/>
        </w:rPr>
        <w:t xml:space="preserve">. Er kan een </w:t>
      </w:r>
      <w:r w:rsidR="00B84CFC" w:rsidRPr="008F60AF">
        <w:rPr>
          <w:color w:val="000000" w:themeColor="text1"/>
          <w:lang w:val="nl-NL"/>
        </w:rPr>
        <w:t xml:space="preserve">narratieve </w:t>
      </w:r>
      <w:r w:rsidR="00004F45" w:rsidRPr="008F60AF">
        <w:rPr>
          <w:color w:val="000000" w:themeColor="text1"/>
          <w:lang w:val="nl-NL"/>
        </w:rPr>
        <w:t xml:space="preserve">brug geslagen </w:t>
      </w:r>
      <w:r w:rsidR="00B84CFC" w:rsidRPr="008F60AF">
        <w:rPr>
          <w:color w:val="000000" w:themeColor="text1"/>
          <w:lang w:val="nl-NL"/>
        </w:rPr>
        <w:t xml:space="preserve">worden </w:t>
      </w:r>
      <w:r w:rsidR="00004F45" w:rsidRPr="008F60AF">
        <w:rPr>
          <w:color w:val="000000" w:themeColor="text1"/>
          <w:lang w:val="nl-NL"/>
        </w:rPr>
        <w:t>tussen Lang’s werk en dat van Monáe</w:t>
      </w:r>
      <w:r w:rsidR="00446E0B" w:rsidRPr="008F60AF">
        <w:rPr>
          <w:color w:val="000000" w:themeColor="text1"/>
          <w:lang w:val="nl-NL"/>
        </w:rPr>
        <w:t xml:space="preserve">, namelijk </w:t>
      </w:r>
      <w:r w:rsidR="00B84CFC" w:rsidRPr="008F60AF">
        <w:rPr>
          <w:color w:val="000000" w:themeColor="text1"/>
          <w:lang w:val="nl-NL"/>
        </w:rPr>
        <w:t>de gelijkaardige aard van het verhaal</w:t>
      </w:r>
      <w:r w:rsidR="00446E0B" w:rsidRPr="008F60AF">
        <w:rPr>
          <w:color w:val="000000" w:themeColor="text1"/>
          <w:lang w:val="nl-NL"/>
        </w:rPr>
        <w:t>.</w:t>
      </w:r>
      <w:r w:rsidR="00004F45" w:rsidRPr="008F60AF">
        <w:rPr>
          <w:color w:val="000000" w:themeColor="text1"/>
          <w:lang w:val="nl-NL"/>
        </w:rPr>
        <w:t xml:space="preserve"> Maria leidt in </w:t>
      </w:r>
      <w:r w:rsidR="00004F45" w:rsidRPr="008F60AF">
        <w:rPr>
          <w:i/>
          <w:iCs/>
          <w:color w:val="000000" w:themeColor="text1"/>
          <w:lang w:val="nl-NL"/>
        </w:rPr>
        <w:t xml:space="preserve">Metropolis </w:t>
      </w:r>
      <w:r w:rsidR="00004F45" w:rsidRPr="008F60AF">
        <w:rPr>
          <w:color w:val="000000" w:themeColor="text1"/>
          <w:lang w:val="nl-NL"/>
        </w:rPr>
        <w:t xml:space="preserve">de onderdrukte klasse naar de vrijheid, Cindi Mayweather (Monáe’s alter ego) doet hetzelfde voor de ondergeschikte androïden in </w:t>
      </w:r>
      <w:r w:rsidR="00B84CFC" w:rsidRPr="008F60AF">
        <w:rPr>
          <w:color w:val="000000" w:themeColor="text1"/>
          <w:lang w:val="nl-NL"/>
        </w:rPr>
        <w:t>haar</w:t>
      </w:r>
      <w:r w:rsidR="00004F45" w:rsidRPr="008F60AF">
        <w:rPr>
          <w:color w:val="000000" w:themeColor="text1"/>
          <w:lang w:val="nl-NL"/>
        </w:rPr>
        <w:t xml:space="preserve"> stad ook Metropolis genaamd</w:t>
      </w:r>
      <w:r w:rsidR="00412DF6" w:rsidRPr="008F60AF">
        <w:rPr>
          <w:color w:val="000000" w:themeColor="text1"/>
          <w:lang w:val="nl-NL"/>
        </w:rPr>
        <w:t xml:space="preserve"> </w:t>
      </w:r>
      <w:r w:rsidR="00412DF6" w:rsidRPr="008F60AF">
        <w:rPr>
          <w:color w:val="000000" w:themeColor="text1"/>
          <w:lang w:val="nl-NL"/>
        </w:rPr>
        <w:fldChar w:fldCharType="begin"/>
      </w:r>
      <w:r w:rsidR="00412DF6" w:rsidRPr="008F60AF">
        <w:rPr>
          <w:color w:val="000000" w:themeColor="text1"/>
          <w:lang w:val="nl-NL"/>
        </w:rPr>
        <w:instrText xml:space="preserve"> ADDIN EN.CITE &lt;EndNote&gt;&lt;Cite&gt;&lt;Author&gt;Laura&lt;/Author&gt;&lt;Year&gt;2013&lt;/Year&gt;&lt;RecNum&gt;1414&lt;/RecNum&gt;&lt;DisplayText&gt;(Laura, 2013)&lt;/DisplayText&gt;&lt;record&gt;&lt;rec-number&gt;1414&lt;/rec-number&gt;&lt;foreign-keys&gt;&lt;key app="EN" db-id="tvw0xfa5br0zx0ez0v15dsexazwaa9zrwavw" timestamp="1589874140"&gt;1414&lt;/key&gt;&lt;/foreign-keys&gt;&lt;ref-type name="Blog"&gt;56&lt;/ref-type&gt;&lt;contributors&gt;&lt;authors&gt;&lt;author&gt;Sterritt Laura&lt;/author&gt;&lt;/authors&gt;&lt;/contributors&gt;&lt;titles&gt;&lt;title&gt;Metropolis: janelle monáe’s hidden sci-fi epic&lt;/title&gt;&lt;secondary-title&gt;Transchordian&lt;/secondary-title&gt;&lt;short-title&gt;Metropolis&lt;/short-title&gt;&lt;/titles&gt;&lt;number&gt;October 24, 2013&lt;/number&gt;&lt;dates&gt;&lt;year&gt;2013&lt;/year&gt;&lt;/dates&gt;&lt;urls&gt;&lt;related-urls&gt;&lt;url&gt;http://www.transchordian.com/2013/10/metropolis-janelle-monaes-hidden-sci-fi-epic/&lt;/url&gt;&lt;/related-urls&gt;&lt;/urls&gt;&lt;language&gt;en-US&lt;/language&gt;&lt;/record&gt;&lt;/Cite&gt;&lt;/EndNote&gt;</w:instrText>
      </w:r>
      <w:r w:rsidR="00412DF6" w:rsidRPr="008F60AF">
        <w:rPr>
          <w:color w:val="000000" w:themeColor="text1"/>
          <w:lang w:val="nl-NL"/>
        </w:rPr>
        <w:fldChar w:fldCharType="separate"/>
      </w:r>
      <w:r w:rsidR="00412DF6" w:rsidRPr="008F60AF">
        <w:rPr>
          <w:noProof/>
          <w:color w:val="000000" w:themeColor="text1"/>
          <w:lang w:val="nl-NL"/>
        </w:rPr>
        <w:t>(Laura, 2013)</w:t>
      </w:r>
      <w:r w:rsidR="00412DF6" w:rsidRPr="008F60AF">
        <w:rPr>
          <w:color w:val="000000" w:themeColor="text1"/>
          <w:lang w:val="nl-NL"/>
        </w:rPr>
        <w:fldChar w:fldCharType="end"/>
      </w:r>
      <w:r w:rsidR="00446E0B" w:rsidRPr="008F60AF">
        <w:rPr>
          <w:color w:val="000000" w:themeColor="text1"/>
          <w:lang w:val="nl-NL"/>
        </w:rPr>
        <w:t xml:space="preserve">. </w:t>
      </w:r>
    </w:p>
    <w:p w14:paraId="4DFFC9E7" w14:textId="3CCD3E8C" w:rsidR="00446E0B" w:rsidRPr="008F60AF" w:rsidRDefault="00446E0B" w:rsidP="00C72FD7">
      <w:pPr>
        <w:rPr>
          <w:color w:val="000000" w:themeColor="text1"/>
          <w:lang w:val="nl-NL"/>
        </w:rPr>
      </w:pPr>
      <w:r w:rsidRPr="008F60AF">
        <w:rPr>
          <w:color w:val="000000" w:themeColor="text1"/>
          <w:lang w:val="nl-NL"/>
        </w:rPr>
        <w:tab/>
        <w:t xml:space="preserve">Waar in </w:t>
      </w:r>
      <w:r w:rsidRPr="008F60AF">
        <w:rPr>
          <w:i/>
          <w:iCs/>
          <w:color w:val="000000" w:themeColor="text1"/>
          <w:lang w:val="nl-NL"/>
        </w:rPr>
        <w:t xml:space="preserve">The ArchAndroid </w:t>
      </w:r>
      <w:r w:rsidRPr="008F60AF">
        <w:rPr>
          <w:color w:val="000000" w:themeColor="text1"/>
          <w:lang w:val="nl-NL"/>
        </w:rPr>
        <w:t xml:space="preserve">(2010) en </w:t>
      </w:r>
      <w:r w:rsidRPr="008F60AF">
        <w:rPr>
          <w:i/>
          <w:iCs/>
          <w:color w:val="000000" w:themeColor="text1"/>
          <w:lang w:val="nl-NL"/>
        </w:rPr>
        <w:t xml:space="preserve">The Electric Lady </w:t>
      </w:r>
      <w:r w:rsidRPr="008F60AF">
        <w:rPr>
          <w:color w:val="000000" w:themeColor="text1"/>
          <w:lang w:val="nl-NL"/>
        </w:rPr>
        <w:t xml:space="preserve">(2013) duidelijke verwijzingen zijn naar de mechanische aard van Cindi Mayweather, verdwijnen deze volledig in </w:t>
      </w:r>
      <w:r w:rsidRPr="008F60AF">
        <w:rPr>
          <w:i/>
          <w:iCs/>
          <w:color w:val="000000" w:themeColor="text1"/>
          <w:lang w:val="nl-NL"/>
        </w:rPr>
        <w:t xml:space="preserve">Dirty Computer </w:t>
      </w:r>
      <w:r w:rsidRPr="008F60AF">
        <w:rPr>
          <w:color w:val="000000" w:themeColor="text1"/>
          <w:lang w:val="nl-NL"/>
        </w:rPr>
        <w:t xml:space="preserve">(2018). Er kan </w:t>
      </w:r>
      <w:r w:rsidR="00B84CFC" w:rsidRPr="008F60AF">
        <w:rPr>
          <w:color w:val="000000" w:themeColor="text1"/>
          <w:lang w:val="nl-NL"/>
        </w:rPr>
        <w:t>verondersteld</w:t>
      </w:r>
      <w:r w:rsidRPr="008F60AF">
        <w:rPr>
          <w:color w:val="000000" w:themeColor="text1"/>
          <w:lang w:val="nl-NL"/>
        </w:rPr>
        <w:t xml:space="preserve"> worden dat het gedachtegoed van androïden achterwege gelaten werd, toch wordt nog expliciet naar mensen als “computers” verwezen, en naar zij die van de norm afwijken als “dirty computers”</w:t>
      </w:r>
      <w:r w:rsidR="00B84CFC" w:rsidRPr="008F60AF">
        <w:rPr>
          <w:color w:val="000000" w:themeColor="text1"/>
          <w:lang w:val="nl-NL"/>
        </w:rPr>
        <w:t>.</w:t>
      </w:r>
      <w:r w:rsidRPr="008F60AF">
        <w:rPr>
          <w:color w:val="000000" w:themeColor="text1"/>
          <w:lang w:val="nl-NL"/>
        </w:rPr>
        <w:t xml:space="preserve"> </w:t>
      </w:r>
      <w:r w:rsidR="00B84CFC" w:rsidRPr="008F60AF">
        <w:rPr>
          <w:color w:val="000000" w:themeColor="text1"/>
          <w:lang w:val="nl-NL"/>
        </w:rPr>
        <w:t>D</w:t>
      </w:r>
      <w:r w:rsidRPr="008F60AF">
        <w:rPr>
          <w:color w:val="000000" w:themeColor="text1"/>
          <w:lang w:val="nl-NL"/>
        </w:rPr>
        <w:t>e notie van artificiële intelligentie is er dus nog wel. Een lezing hiervan kan zijn dat ook op dit vlak Monáe voor gelijkheid wil gaan</w:t>
      </w:r>
      <w:r w:rsidR="00B84CFC" w:rsidRPr="008F60AF">
        <w:rPr>
          <w:color w:val="000000" w:themeColor="text1"/>
          <w:lang w:val="nl-NL"/>
        </w:rPr>
        <w:t xml:space="preserve">: </w:t>
      </w:r>
      <w:r w:rsidRPr="008F60AF">
        <w:rPr>
          <w:color w:val="000000" w:themeColor="text1"/>
          <w:lang w:val="nl-NL"/>
        </w:rPr>
        <w:t xml:space="preserve">wie afwijkt van de norm </w:t>
      </w:r>
      <w:r w:rsidR="00B84CFC" w:rsidRPr="008F60AF">
        <w:rPr>
          <w:color w:val="000000" w:themeColor="text1"/>
          <w:lang w:val="nl-NL"/>
        </w:rPr>
        <w:t xml:space="preserve">is </w:t>
      </w:r>
      <w:r w:rsidRPr="008F60AF">
        <w:rPr>
          <w:color w:val="000000" w:themeColor="text1"/>
          <w:lang w:val="nl-NL"/>
        </w:rPr>
        <w:t>nog steeds gelijk aan zijn onderdrukker</w:t>
      </w:r>
      <w:r w:rsidR="00B84CFC" w:rsidRPr="008F60AF">
        <w:rPr>
          <w:color w:val="000000" w:themeColor="text1"/>
          <w:lang w:val="nl-NL"/>
        </w:rPr>
        <w:t xml:space="preserve">, en </w:t>
      </w:r>
      <w:r w:rsidRPr="008F60AF">
        <w:rPr>
          <w:color w:val="000000" w:themeColor="text1"/>
          <w:lang w:val="nl-NL"/>
        </w:rPr>
        <w:t xml:space="preserve">dat iedereen gelijk is. </w:t>
      </w:r>
    </w:p>
    <w:p w14:paraId="03BAA76B" w14:textId="5D8B0FCD" w:rsidR="00446E0B" w:rsidRPr="008F60AF" w:rsidRDefault="00446E0B" w:rsidP="00C72FD7">
      <w:pPr>
        <w:rPr>
          <w:color w:val="000000" w:themeColor="text1"/>
          <w:lang w:val="nl-NL"/>
        </w:rPr>
      </w:pPr>
    </w:p>
    <w:p w14:paraId="3AEA0A2F" w14:textId="20051F86" w:rsidR="00446E0B" w:rsidRPr="008F60AF" w:rsidRDefault="00446E0B" w:rsidP="00446E0B">
      <w:pPr>
        <w:pStyle w:val="Heading3"/>
        <w:rPr>
          <w:lang w:val="nl-NL"/>
        </w:rPr>
      </w:pPr>
      <w:bookmarkStart w:id="40" w:name="_Toc41145391"/>
      <w:r w:rsidRPr="008F60AF">
        <w:rPr>
          <w:lang w:val="nl-NL"/>
        </w:rPr>
        <w:t>De vierde golf</w:t>
      </w:r>
      <w:bookmarkEnd w:id="40"/>
    </w:p>
    <w:p w14:paraId="7F971F28" w14:textId="0491B5B9" w:rsidR="00446E0B" w:rsidRPr="008F60AF" w:rsidRDefault="00446E0B" w:rsidP="00446E0B">
      <w:pPr>
        <w:rPr>
          <w:color w:val="000000" w:themeColor="text1"/>
          <w:lang w:val="nl-NL"/>
        </w:rPr>
      </w:pPr>
      <w:r w:rsidRPr="008F60AF">
        <w:rPr>
          <w:color w:val="000000" w:themeColor="text1"/>
          <w:lang w:val="nl-NL"/>
        </w:rPr>
        <w:t xml:space="preserve">De vierde feministische golf is er een met zijn wortels diep in het internettijdperk. Het creëert de mogelijkheid dat feminisme overal ter wereld in verbinding met elkaar kan staan. Dat is al terug te </w:t>
      </w:r>
      <w:r w:rsidRPr="008F60AF">
        <w:rPr>
          <w:color w:val="000000" w:themeColor="text1"/>
          <w:lang w:val="nl-NL"/>
        </w:rPr>
        <w:lastRenderedPageBreak/>
        <w:t xml:space="preserve">vinden in Janelle Monáe’s eerste twee albums, maar wordt glashelder in haar derde werk. </w:t>
      </w:r>
      <w:r w:rsidR="00BD1D5D" w:rsidRPr="008F60AF">
        <w:rPr>
          <w:color w:val="000000" w:themeColor="text1"/>
          <w:lang w:val="nl-NL"/>
        </w:rPr>
        <w:t>De zangeres behandelt thema’s als seksuele intimidatie (</w:t>
      </w:r>
      <w:r w:rsidR="00BD1D5D" w:rsidRPr="008F60AF">
        <w:rPr>
          <w:i/>
          <w:iCs/>
          <w:color w:val="000000" w:themeColor="text1"/>
          <w:lang w:val="nl-NL"/>
        </w:rPr>
        <w:t>Pynk</w:t>
      </w:r>
      <w:r w:rsidR="00BD1D5D" w:rsidRPr="008F60AF">
        <w:rPr>
          <w:color w:val="000000" w:themeColor="text1"/>
          <w:lang w:val="nl-NL"/>
        </w:rPr>
        <w:t xml:space="preserve">), </w:t>
      </w:r>
      <w:r w:rsidR="00BD1D5D" w:rsidRPr="008F60AF">
        <w:rPr>
          <w:i/>
          <w:iCs/>
          <w:color w:val="000000" w:themeColor="text1"/>
          <w:lang w:val="nl-NL"/>
        </w:rPr>
        <w:t xml:space="preserve">black queerness </w:t>
      </w:r>
      <w:r w:rsidR="00BD1D5D" w:rsidRPr="008F60AF">
        <w:rPr>
          <w:color w:val="000000" w:themeColor="text1"/>
          <w:lang w:val="nl-NL"/>
        </w:rPr>
        <w:t>(</w:t>
      </w:r>
      <w:r w:rsidR="00BD1D5D" w:rsidRPr="008F60AF">
        <w:rPr>
          <w:i/>
          <w:iCs/>
          <w:color w:val="000000" w:themeColor="text1"/>
          <w:lang w:val="nl-NL"/>
        </w:rPr>
        <w:t>I Got the Juice, Make Me Feel</w:t>
      </w:r>
      <w:r w:rsidR="00BD1D5D" w:rsidRPr="008F60AF">
        <w:rPr>
          <w:color w:val="000000" w:themeColor="text1"/>
          <w:lang w:val="nl-NL"/>
        </w:rPr>
        <w:t>) en zelfzekerheid (</w:t>
      </w:r>
      <w:r w:rsidR="00BD1D5D" w:rsidRPr="008F60AF">
        <w:rPr>
          <w:i/>
          <w:iCs/>
          <w:color w:val="000000" w:themeColor="text1"/>
          <w:lang w:val="nl-NL"/>
        </w:rPr>
        <w:t>I Like That</w:t>
      </w:r>
      <w:r w:rsidR="00BD1D5D" w:rsidRPr="008F60AF">
        <w:rPr>
          <w:color w:val="000000" w:themeColor="text1"/>
          <w:lang w:val="nl-NL"/>
        </w:rPr>
        <w:t xml:space="preserve">). Onderwerpen die lang in de schaduw leefden en die zij nu openlijk maakt. Dankzij het internet </w:t>
      </w:r>
      <w:r w:rsidR="0085109B" w:rsidRPr="008F60AF">
        <w:rPr>
          <w:color w:val="000000" w:themeColor="text1"/>
          <w:lang w:val="nl-NL"/>
        </w:rPr>
        <w:t>verruimt</w:t>
      </w:r>
      <w:r w:rsidR="00BD1D5D" w:rsidRPr="008F60AF">
        <w:rPr>
          <w:color w:val="000000" w:themeColor="text1"/>
          <w:lang w:val="nl-NL"/>
        </w:rPr>
        <w:t xml:space="preserve"> haar bereik zich tot niet enkel haar persoonlijke cirkel, maar wordt het wereldwijd. </w:t>
      </w:r>
    </w:p>
    <w:p w14:paraId="48FB1CE7" w14:textId="77777777" w:rsidR="00A43774" w:rsidRPr="008F60AF" w:rsidRDefault="00BD1D5D" w:rsidP="00446E0B">
      <w:pPr>
        <w:rPr>
          <w:color w:val="000000" w:themeColor="text1"/>
          <w:lang w:val="nl-NL"/>
        </w:rPr>
      </w:pPr>
      <w:r w:rsidRPr="008F60AF">
        <w:rPr>
          <w:color w:val="000000" w:themeColor="text1"/>
          <w:lang w:val="nl-NL"/>
        </w:rPr>
        <w:tab/>
        <w:t>Monáe’s werk reflecteert de tijd waarin het gemaakt werd alsook de vierde feministische golf. De fluïditeit van gender en de positie van niet enkel de vrouw, ook de zwarte gemeenschap in zijn geheel in de 21</w:t>
      </w:r>
      <w:r w:rsidRPr="008F60AF">
        <w:rPr>
          <w:color w:val="000000" w:themeColor="text1"/>
          <w:vertAlign w:val="superscript"/>
          <w:lang w:val="nl-NL"/>
        </w:rPr>
        <w:t>e</w:t>
      </w:r>
      <w:r w:rsidRPr="008F60AF">
        <w:rPr>
          <w:color w:val="000000" w:themeColor="text1"/>
          <w:lang w:val="nl-NL"/>
        </w:rPr>
        <w:t xml:space="preserve"> eeuw worden in een afrofuturisti</w:t>
      </w:r>
      <w:r w:rsidR="00D76653" w:rsidRPr="008F60AF">
        <w:rPr>
          <w:color w:val="000000" w:themeColor="text1"/>
          <w:lang w:val="nl-NL"/>
        </w:rPr>
        <w:t>s</w:t>
      </w:r>
      <w:r w:rsidRPr="008F60AF">
        <w:rPr>
          <w:color w:val="000000" w:themeColor="text1"/>
          <w:lang w:val="nl-NL"/>
        </w:rPr>
        <w:t xml:space="preserve">che vorm gegoten door middel van het gebruik van computers en androïden om de ervaren onderdrukking naar de buitenwereld toe te communiceren. </w:t>
      </w:r>
    </w:p>
    <w:p w14:paraId="6A11A789" w14:textId="2A721E35" w:rsidR="006B77C0" w:rsidRPr="008F60AF" w:rsidRDefault="009F3E89" w:rsidP="000B55D0">
      <w:pPr>
        <w:rPr>
          <w:color w:val="000000" w:themeColor="text1"/>
          <w:lang w:val="nl-NL"/>
        </w:rPr>
      </w:pPr>
      <w:r w:rsidRPr="008F60AF">
        <w:rPr>
          <w:color w:val="000000" w:themeColor="text1"/>
          <w:lang w:val="nl-NL"/>
        </w:rPr>
        <w:tab/>
        <w:t xml:space="preserve">Een belangrijke evolutie die moet worden aangekaart is dat het feministisch activisme uit zijn schaduw getreden is. </w:t>
      </w:r>
      <w:r w:rsidR="00A00585" w:rsidRPr="008F60AF">
        <w:rPr>
          <w:color w:val="000000" w:themeColor="text1"/>
          <w:lang w:val="nl-NL"/>
        </w:rPr>
        <w:t xml:space="preserve">Het betreft niet langer een reactie tegen de populaire cultuur, feminisme is deel gaan uitmaken van de </w:t>
      </w:r>
      <w:r w:rsidR="00A00585" w:rsidRPr="008F60AF">
        <w:rPr>
          <w:i/>
          <w:iCs/>
          <w:color w:val="000000" w:themeColor="text1"/>
          <w:lang w:val="nl-NL"/>
        </w:rPr>
        <w:t>mainstream</w:t>
      </w:r>
      <w:r w:rsidR="00A00585" w:rsidRPr="008F60AF">
        <w:rPr>
          <w:color w:val="000000" w:themeColor="text1"/>
          <w:lang w:val="nl-NL"/>
        </w:rPr>
        <w:t xml:space="preserve">. Commercialiteit en feminisme gaan hand in hand. Bewijs hiervan zijn niet alleen de verschillende popsterren (Beyoncé, Taylor Swift, Miley Cyrus) die zichzelf als feminist bestempelen. </w:t>
      </w:r>
      <w:r w:rsidR="00F95963" w:rsidRPr="008F60AF">
        <w:rPr>
          <w:color w:val="000000" w:themeColor="text1"/>
          <w:lang w:val="nl-NL"/>
        </w:rPr>
        <w:t>O</w:t>
      </w:r>
      <w:r w:rsidR="00A00585" w:rsidRPr="008F60AF">
        <w:rPr>
          <w:color w:val="000000" w:themeColor="text1"/>
          <w:lang w:val="nl-NL"/>
        </w:rPr>
        <w:t xml:space="preserve">ok </w:t>
      </w:r>
      <w:r w:rsidR="00F95963" w:rsidRPr="008F60AF">
        <w:rPr>
          <w:color w:val="000000" w:themeColor="text1"/>
          <w:lang w:val="nl-NL"/>
        </w:rPr>
        <w:t>onder andere</w:t>
      </w:r>
      <w:r w:rsidR="00A00585" w:rsidRPr="008F60AF">
        <w:rPr>
          <w:color w:val="000000" w:themeColor="text1"/>
          <w:lang w:val="nl-NL"/>
        </w:rPr>
        <w:t xml:space="preserve"> </w:t>
      </w:r>
      <w:r w:rsidR="00A00585" w:rsidRPr="008F60AF">
        <w:rPr>
          <w:i/>
          <w:iCs/>
          <w:color w:val="000000" w:themeColor="text1"/>
          <w:lang w:val="nl-NL"/>
        </w:rPr>
        <w:t xml:space="preserve">fast fashion </w:t>
      </w:r>
      <w:r w:rsidR="00A00585" w:rsidRPr="008F60AF">
        <w:rPr>
          <w:color w:val="000000" w:themeColor="text1"/>
          <w:lang w:val="nl-NL"/>
        </w:rPr>
        <w:t xml:space="preserve">ketens als H&amp;M scharen zich achter de beweging door </w:t>
      </w:r>
      <w:r w:rsidR="0085109B" w:rsidRPr="008F60AF">
        <w:rPr>
          <w:color w:val="000000" w:themeColor="text1"/>
          <w:lang w:val="nl-NL"/>
        </w:rPr>
        <w:t>T-shirt</w:t>
      </w:r>
      <w:r w:rsidR="00A00585" w:rsidRPr="008F60AF">
        <w:rPr>
          <w:color w:val="000000" w:themeColor="text1"/>
          <w:lang w:val="nl-NL"/>
        </w:rPr>
        <w:t xml:space="preserve"> te verkopen waarop de leuze “</w:t>
      </w:r>
      <w:r w:rsidR="00A00585" w:rsidRPr="008F60AF">
        <w:rPr>
          <w:i/>
          <w:iCs/>
          <w:color w:val="000000" w:themeColor="text1"/>
          <w:lang w:val="nl-NL"/>
        </w:rPr>
        <w:t>The Future is Female</w:t>
      </w:r>
      <w:r w:rsidR="00A00585" w:rsidRPr="008F60AF">
        <w:rPr>
          <w:color w:val="000000" w:themeColor="text1"/>
          <w:lang w:val="nl-NL"/>
        </w:rPr>
        <w:t xml:space="preserve">” geprint staat. In het geval van deze ketens, hangt er echter wel een problematische kant aan vast. Namelijk dat vele van deze bedrijven in handen zijn van mannen </w:t>
      </w:r>
      <w:r w:rsidR="00AB083F" w:rsidRPr="008F60AF">
        <w:rPr>
          <w:color w:val="000000" w:themeColor="text1"/>
          <w:lang w:val="nl-NL"/>
        </w:rPr>
        <w:t xml:space="preserve">en zichzelf als feministisch profileren, louter om winst te boeken </w:t>
      </w:r>
      <w:r w:rsidR="00AB083F" w:rsidRPr="008F60AF">
        <w:rPr>
          <w:color w:val="000000" w:themeColor="text1"/>
          <w:lang w:val="nl-NL"/>
        </w:rPr>
        <w:fldChar w:fldCharType="begin"/>
      </w:r>
      <w:r w:rsidR="00AB083F" w:rsidRPr="008F60AF">
        <w:rPr>
          <w:color w:val="000000" w:themeColor="text1"/>
          <w:lang w:val="nl-NL"/>
        </w:rPr>
        <w:instrText xml:space="preserve"> ADDIN EN.CITE &lt;EndNote&gt;&lt;Cite&gt;&lt;Author&gt;Bond&lt;/Author&gt;&lt;Year&gt;2019&lt;/Year&gt;&lt;RecNum&gt;1417&lt;/RecNum&gt;&lt;DisplayText&gt;(Bond, 2019)&lt;/DisplayText&gt;&lt;record&gt;&lt;rec-number&gt;1417&lt;/rec-number&gt;&lt;foreign-keys&gt;&lt;key app="EN" db-id="tvw0xfa5br0zx0ez0v15dsexazwaa9zrwavw" timestamp="1590066224"&gt;1417&lt;/key&gt;&lt;/foreign-keys&gt;&lt;ref-type name="Journal Article"&gt;17&lt;/ref-type&gt;&lt;contributors&gt;&lt;authors&gt;&lt;author&gt;Bond, Casey&lt;/author&gt;&lt;/authors&gt;&lt;/contributors&gt;&lt;titles&gt;&lt;title&gt;Is the feminist t-shirt you bought doing more harm than good for women?&lt;/title&gt;&lt;secondary-title&gt;HuffPost&lt;/secondary-title&gt;&lt;/titles&gt;&lt;periodical&gt;&lt;full-title&gt;HuffPost&lt;/full-title&gt;&lt;/periodical&gt;&lt;dates&gt;&lt;year&gt;2019&lt;/year&gt;&lt;pub-dates&gt;&lt;date&gt;2019/10/31/T17:16:11Z&lt;/date&gt;&lt;/pub-dates&gt;&lt;/dates&gt;&lt;urls&gt;&lt;related-urls&gt;&lt;url&gt;https://www.huffpost.com/entry/feminist-clothing-harm-women_l_5db9debde4b0bb1ea373e237&lt;/url&gt;&lt;/related-urls&gt;&lt;/urls&gt;&lt;language&gt;en&lt;/language&gt;&lt;access-date&gt;2020/05/21/13:02:58&lt;/access-date&gt;&lt;/record&gt;&lt;/Cite&gt;&lt;/EndNote&gt;</w:instrText>
      </w:r>
      <w:r w:rsidR="00AB083F" w:rsidRPr="008F60AF">
        <w:rPr>
          <w:color w:val="000000" w:themeColor="text1"/>
          <w:lang w:val="nl-NL"/>
        </w:rPr>
        <w:fldChar w:fldCharType="separate"/>
      </w:r>
      <w:r w:rsidR="00AB083F" w:rsidRPr="008F60AF">
        <w:rPr>
          <w:noProof/>
          <w:color w:val="000000" w:themeColor="text1"/>
          <w:lang w:val="nl-NL"/>
        </w:rPr>
        <w:t>(Bond, 2019)</w:t>
      </w:r>
      <w:r w:rsidR="00AB083F" w:rsidRPr="008F60AF">
        <w:rPr>
          <w:color w:val="000000" w:themeColor="text1"/>
          <w:lang w:val="nl-NL"/>
        </w:rPr>
        <w:fldChar w:fldCharType="end"/>
      </w:r>
      <w:r w:rsidR="00AB083F" w:rsidRPr="008F60AF">
        <w:rPr>
          <w:color w:val="000000" w:themeColor="text1"/>
          <w:lang w:val="nl-NL"/>
        </w:rPr>
        <w:t>.</w:t>
      </w:r>
      <w:r w:rsidR="00F95963" w:rsidRPr="008F60AF">
        <w:rPr>
          <w:color w:val="000000" w:themeColor="text1"/>
          <w:lang w:val="nl-NL"/>
        </w:rPr>
        <w:t xml:space="preserve"> </w:t>
      </w:r>
      <w:r w:rsidR="00A43774" w:rsidRPr="008F60AF">
        <w:rPr>
          <w:color w:val="000000" w:themeColor="text1"/>
          <w:lang w:val="nl-NL"/>
        </w:rPr>
        <w:t xml:space="preserve">In deze thesis ligt de focus niet op deze praktijken. Wat er echter wel mee aangetoond kan worden is dat het feminisme haar plek heeft weten </w:t>
      </w:r>
      <w:r w:rsidR="00C47309" w:rsidRPr="008F60AF">
        <w:rPr>
          <w:color w:val="000000" w:themeColor="text1"/>
          <w:lang w:val="nl-NL"/>
        </w:rPr>
        <w:t>te verzekeren in de mainstream</w:t>
      </w:r>
      <w:r w:rsidR="00BF4FFB" w:rsidRPr="008F60AF">
        <w:rPr>
          <w:color w:val="000000" w:themeColor="text1"/>
          <w:lang w:val="nl-NL"/>
        </w:rPr>
        <w:t xml:space="preserve"> en dat deze mainstream gebruikt wordt om het feministisch gedachtegoed wereldwijd te verspreiden via het internet.</w:t>
      </w:r>
    </w:p>
    <w:p w14:paraId="12D4E77C" w14:textId="513C68F5" w:rsidR="00BF4FFB" w:rsidRPr="008F60AF" w:rsidRDefault="00BF4FFB" w:rsidP="00446E0B">
      <w:pPr>
        <w:rPr>
          <w:color w:val="000000" w:themeColor="text1"/>
          <w:lang w:val="nl-NL"/>
        </w:rPr>
      </w:pPr>
      <w:r w:rsidRPr="008F60AF">
        <w:rPr>
          <w:color w:val="000000" w:themeColor="text1"/>
          <w:lang w:val="nl-NL"/>
        </w:rPr>
        <w:tab/>
        <w:t xml:space="preserve">Dat het internet ingeschakeld wordt voor de verspreiding van de boodschap is sterk tijdsgebonden. In de negentiende eeuw was er nog geen sprake van het wereldwijde web, maar wel van romans. Dat medium werd dan onder andere door Mary Shelley gebruikt om de positie van de vrouw in de kijker te zetten door middel van </w:t>
      </w:r>
      <w:r w:rsidRPr="008F60AF">
        <w:rPr>
          <w:i/>
          <w:iCs/>
          <w:color w:val="000000" w:themeColor="text1"/>
          <w:lang w:val="nl-NL"/>
        </w:rPr>
        <w:t>Frankenstein</w:t>
      </w:r>
      <w:r w:rsidRPr="008F60AF">
        <w:rPr>
          <w:color w:val="000000" w:themeColor="text1"/>
          <w:lang w:val="nl-NL"/>
        </w:rPr>
        <w:t xml:space="preserve">. Gedurende de tweede golf gebeurde dat door middel van de filmindustrie met onder andere </w:t>
      </w:r>
      <w:r w:rsidRPr="008F60AF">
        <w:rPr>
          <w:i/>
          <w:iCs/>
          <w:color w:val="000000" w:themeColor="text1"/>
          <w:lang w:val="nl-NL"/>
        </w:rPr>
        <w:t xml:space="preserve">The Stepford Wives </w:t>
      </w:r>
      <w:r w:rsidRPr="008F60AF">
        <w:rPr>
          <w:color w:val="000000" w:themeColor="text1"/>
          <w:lang w:val="nl-NL"/>
        </w:rPr>
        <w:t xml:space="preserve">en in de derde stroming geraakte de wereld geglobaliseerd waardoor het mogelijk was inzicht te krijgen in de positie van de vrouw in Japan dankzij </w:t>
      </w:r>
      <w:r w:rsidRPr="008F60AF">
        <w:rPr>
          <w:i/>
          <w:iCs/>
          <w:color w:val="000000" w:themeColor="text1"/>
          <w:lang w:val="nl-NL"/>
        </w:rPr>
        <w:t>Ghost in the Shell</w:t>
      </w:r>
      <w:r w:rsidRPr="008F60AF">
        <w:rPr>
          <w:color w:val="000000" w:themeColor="text1"/>
          <w:lang w:val="nl-NL"/>
        </w:rPr>
        <w:t>. Het is een opmerkelijke trend dat telkens gebruik wordt gemaakt van de middelen beschikbaar.</w:t>
      </w:r>
    </w:p>
    <w:p w14:paraId="69C63039" w14:textId="3A748338" w:rsidR="00BF04E0" w:rsidRPr="008F60AF" w:rsidRDefault="00BD1D5D" w:rsidP="00446E0B">
      <w:pPr>
        <w:rPr>
          <w:color w:val="000000" w:themeColor="text1"/>
          <w:lang w:val="nl-NL"/>
        </w:rPr>
      </w:pPr>
      <w:r w:rsidRPr="008F60AF">
        <w:rPr>
          <w:color w:val="000000" w:themeColor="text1"/>
          <w:lang w:val="nl-NL"/>
        </w:rPr>
        <w:tab/>
        <w:t>Waar de eerste twee golven bekrit</w:t>
      </w:r>
      <w:r w:rsidR="00EF52A0" w:rsidRPr="008F60AF">
        <w:rPr>
          <w:color w:val="000000" w:themeColor="text1"/>
          <w:lang w:val="nl-NL"/>
        </w:rPr>
        <w:t xml:space="preserve">iseerd werden omwille van hun sterke focus op de witte gemeenschap, is met deze kritiek resoluut komaf gemaakt. </w:t>
      </w:r>
      <w:r w:rsidR="00EF52A0" w:rsidRPr="008F60AF">
        <w:rPr>
          <w:i/>
          <w:iCs/>
          <w:color w:val="000000" w:themeColor="text1"/>
          <w:lang w:val="nl-NL"/>
        </w:rPr>
        <w:t xml:space="preserve">Dirty Computer </w:t>
      </w:r>
      <w:r w:rsidR="00EF52A0" w:rsidRPr="008F60AF">
        <w:rPr>
          <w:color w:val="000000" w:themeColor="text1"/>
          <w:lang w:val="nl-NL"/>
        </w:rPr>
        <w:t>behelst iedereen, ongeacht de huidskleur of etniciteit. Een witte persoon</w:t>
      </w:r>
      <w:r w:rsidR="00201F50" w:rsidRPr="008F60AF">
        <w:rPr>
          <w:color w:val="000000" w:themeColor="text1"/>
          <w:lang w:val="nl-NL"/>
        </w:rPr>
        <w:t xml:space="preserve">, alsook een individu met </w:t>
      </w:r>
      <w:r w:rsidR="004E2FD9" w:rsidRPr="008F60AF">
        <w:rPr>
          <w:color w:val="000000" w:themeColor="text1"/>
          <w:lang w:val="nl-NL"/>
        </w:rPr>
        <w:t xml:space="preserve">bijvoorbeeld </w:t>
      </w:r>
      <w:r w:rsidR="00201F50" w:rsidRPr="008F60AF">
        <w:rPr>
          <w:color w:val="000000" w:themeColor="text1"/>
          <w:lang w:val="nl-NL"/>
        </w:rPr>
        <w:t xml:space="preserve">Aziatische roots </w:t>
      </w:r>
      <w:r w:rsidR="00EF52A0" w:rsidRPr="008F60AF">
        <w:rPr>
          <w:color w:val="000000" w:themeColor="text1"/>
          <w:lang w:val="nl-NL"/>
        </w:rPr>
        <w:t xml:space="preserve">kan </w:t>
      </w:r>
      <w:r w:rsidR="00201F50" w:rsidRPr="008F60AF">
        <w:rPr>
          <w:color w:val="000000" w:themeColor="text1"/>
          <w:lang w:val="nl-NL"/>
        </w:rPr>
        <w:t>zichzelf identificeren met elementen uit het werk. Het behelst niet langer enkel de hogere, witte lagen van de maatschappij</w:t>
      </w:r>
      <w:r w:rsidR="00B84CFC" w:rsidRPr="008F60AF">
        <w:rPr>
          <w:color w:val="000000" w:themeColor="text1"/>
          <w:lang w:val="nl-NL"/>
        </w:rPr>
        <w:t>.</w:t>
      </w:r>
      <w:r w:rsidR="00201F50" w:rsidRPr="008F60AF">
        <w:rPr>
          <w:color w:val="000000" w:themeColor="text1"/>
          <w:lang w:val="nl-NL"/>
        </w:rPr>
        <w:t xml:space="preserve"> </w:t>
      </w:r>
      <w:r w:rsidR="00A43774" w:rsidRPr="008F60AF">
        <w:rPr>
          <w:color w:val="000000" w:themeColor="text1"/>
          <w:lang w:val="nl-NL"/>
        </w:rPr>
        <w:t>Een belangrijk begrip dat hier bijgevolg naar voor komt is “intersectionaliteit”. Seksualiteit en genderidentiteit zijn zaken die geen rol meer spelen. In vergelijking met de andere stromingen, vertoont de vierde het meest een divers en wijdverspreid karakter.</w:t>
      </w:r>
    </w:p>
    <w:p w14:paraId="22DABBB6" w14:textId="77777777" w:rsidR="00BF04E0" w:rsidRPr="008F60AF" w:rsidRDefault="00BF04E0">
      <w:pPr>
        <w:spacing w:after="200" w:line="276" w:lineRule="auto"/>
        <w:jc w:val="left"/>
        <w:rPr>
          <w:color w:val="000000" w:themeColor="text1"/>
          <w:lang w:val="nl-NL"/>
        </w:rPr>
      </w:pPr>
      <w:r w:rsidRPr="008F60AF">
        <w:rPr>
          <w:color w:val="000000" w:themeColor="text1"/>
          <w:lang w:val="nl-NL"/>
        </w:rPr>
        <w:br w:type="page"/>
      </w:r>
    </w:p>
    <w:p w14:paraId="4ED9352D" w14:textId="037442F2" w:rsidR="00DF329D" w:rsidRPr="008F60AF" w:rsidRDefault="00BF04E0" w:rsidP="00C45791">
      <w:pPr>
        <w:pStyle w:val="Heading1"/>
        <w:rPr>
          <w:lang w:val="nl-NL"/>
        </w:rPr>
      </w:pPr>
      <w:bookmarkStart w:id="41" w:name="_Toc41145392"/>
      <w:r w:rsidRPr="008F60AF">
        <w:rPr>
          <w:lang w:val="nl-NL"/>
        </w:rPr>
        <w:lastRenderedPageBreak/>
        <w:t>Conclusie</w:t>
      </w:r>
      <w:bookmarkEnd w:id="41"/>
    </w:p>
    <w:p w14:paraId="50704FF1" w14:textId="635924EE" w:rsidR="000B55D0" w:rsidRPr="008F60AF" w:rsidRDefault="00C45791" w:rsidP="000B55D0">
      <w:pPr>
        <w:rPr>
          <w:color w:val="000000" w:themeColor="text1"/>
          <w:lang w:val="nl-NL"/>
        </w:rPr>
      </w:pPr>
      <w:r w:rsidRPr="008F60AF">
        <w:rPr>
          <w:color w:val="000000" w:themeColor="text1"/>
          <w:lang w:val="nl-NL"/>
        </w:rPr>
        <w:t xml:space="preserve">In de inleiding van dit onderzoek werden twee onderzoeksvragen gesteld. Enerzijds hoe de representatie van de vrouwelijke AI in de behandelde cases precies gebeurde. Anderzijds op welke manier deze casussen en de aanwezigheid van robotica het feministisch gedachtegoed internaliseren dat leefde in de tijd waarin de (audiovisuele) producten tot stand kwamen. </w:t>
      </w:r>
    </w:p>
    <w:p w14:paraId="7A09A76F" w14:textId="4062AA81" w:rsidR="00892F0A" w:rsidRPr="008F60AF" w:rsidRDefault="000B55D0" w:rsidP="000B55D0">
      <w:pPr>
        <w:rPr>
          <w:color w:val="000000" w:themeColor="text1"/>
          <w:lang w:val="nl-NL"/>
        </w:rPr>
      </w:pPr>
      <w:r w:rsidRPr="008F60AF">
        <w:rPr>
          <w:color w:val="000000" w:themeColor="text1"/>
          <w:lang w:val="nl-NL"/>
        </w:rPr>
        <w:tab/>
        <w:t xml:space="preserve">Eerst en vooral met betrekking tot de representatie van de vrouw. Deze representatie was accuraat voor de leefwereld waarin de verschillende casussen tot stand kwamen. </w:t>
      </w:r>
      <w:r w:rsidR="00DF55D6" w:rsidRPr="008F60AF">
        <w:rPr>
          <w:color w:val="000000" w:themeColor="text1"/>
          <w:lang w:val="nl-NL"/>
        </w:rPr>
        <w:t>De leefwereld van Mary Shelly was bijlange niet zo divers als die van Janelle Monáe. Daarom ook dat zwart</w:t>
      </w:r>
      <w:r w:rsidR="00466BB7" w:rsidRPr="008F60AF">
        <w:rPr>
          <w:color w:val="000000" w:themeColor="text1"/>
          <w:lang w:val="nl-NL"/>
        </w:rPr>
        <w:t>e</w:t>
      </w:r>
      <w:r w:rsidR="00DF55D6" w:rsidRPr="008F60AF">
        <w:rPr>
          <w:color w:val="000000" w:themeColor="text1"/>
          <w:lang w:val="nl-NL"/>
        </w:rPr>
        <w:t xml:space="preserve"> personage</w:t>
      </w:r>
      <w:r w:rsidR="00466BB7" w:rsidRPr="008F60AF">
        <w:rPr>
          <w:color w:val="000000" w:themeColor="text1"/>
          <w:lang w:val="nl-NL"/>
        </w:rPr>
        <w:t xml:space="preserve">s </w:t>
      </w:r>
      <w:r w:rsidR="00DF55D6" w:rsidRPr="008F60AF">
        <w:rPr>
          <w:color w:val="000000" w:themeColor="text1"/>
          <w:lang w:val="nl-NL"/>
        </w:rPr>
        <w:t>niet voorkom</w:t>
      </w:r>
      <w:r w:rsidR="00466BB7" w:rsidRPr="008F60AF">
        <w:rPr>
          <w:color w:val="000000" w:themeColor="text1"/>
          <w:lang w:val="nl-NL"/>
        </w:rPr>
        <w:t>en</w:t>
      </w:r>
      <w:r w:rsidR="00DF55D6" w:rsidRPr="008F60AF">
        <w:rPr>
          <w:color w:val="000000" w:themeColor="text1"/>
          <w:lang w:val="nl-NL"/>
        </w:rPr>
        <w:t xml:space="preserve"> in </w:t>
      </w:r>
      <w:r w:rsidR="00DF55D6" w:rsidRPr="008F60AF">
        <w:rPr>
          <w:i/>
          <w:iCs/>
          <w:color w:val="000000" w:themeColor="text1"/>
          <w:lang w:val="nl-NL"/>
        </w:rPr>
        <w:t>Frankenstein</w:t>
      </w:r>
      <w:r w:rsidR="00DF55D6" w:rsidRPr="008F60AF">
        <w:rPr>
          <w:color w:val="000000" w:themeColor="text1"/>
          <w:lang w:val="nl-NL"/>
        </w:rPr>
        <w:t xml:space="preserve">. Dat gebrek aan diversiteit was een kritiek die weerklonk tegen de eerste golf. Deze golf </w:t>
      </w:r>
      <w:r w:rsidR="00466BB7" w:rsidRPr="008F60AF">
        <w:rPr>
          <w:color w:val="000000" w:themeColor="text1"/>
          <w:lang w:val="nl-NL"/>
        </w:rPr>
        <w:t>focuste louter</w:t>
      </w:r>
      <w:r w:rsidR="00DF55D6" w:rsidRPr="008F60AF">
        <w:rPr>
          <w:color w:val="000000" w:themeColor="text1"/>
          <w:lang w:val="nl-NL"/>
        </w:rPr>
        <w:t xml:space="preserve"> op de welgestelde, witte vrouw. Ook Shelley was een welgestelde, opgeleide vrouw </w:t>
      </w:r>
      <w:r w:rsidR="00466BB7" w:rsidRPr="008F60AF">
        <w:rPr>
          <w:color w:val="000000" w:themeColor="text1"/>
          <w:lang w:val="nl-NL"/>
        </w:rPr>
        <w:t xml:space="preserve">die </w:t>
      </w:r>
      <w:r w:rsidR="00DF55D6" w:rsidRPr="008F60AF">
        <w:rPr>
          <w:color w:val="000000" w:themeColor="text1"/>
          <w:lang w:val="nl-NL"/>
        </w:rPr>
        <w:t xml:space="preserve">onder eigen naam publiceerde. Ondanks die bevoordeelde positie wist ze een accuraat beeld van de vrouw in haar boek te schetsen: een individu </w:t>
      </w:r>
      <w:r w:rsidR="00466BB7" w:rsidRPr="008F60AF">
        <w:rPr>
          <w:color w:val="000000" w:themeColor="text1"/>
          <w:lang w:val="nl-NL"/>
        </w:rPr>
        <w:t>verstoten</w:t>
      </w:r>
      <w:r w:rsidR="00DF55D6" w:rsidRPr="008F60AF">
        <w:rPr>
          <w:color w:val="000000" w:themeColor="text1"/>
          <w:lang w:val="nl-NL"/>
        </w:rPr>
        <w:t xml:space="preserve"> uit de samenleving die zelfstandigheid ontnomen wordt. In </w:t>
      </w:r>
      <w:r w:rsidR="00DF55D6" w:rsidRPr="008F60AF">
        <w:rPr>
          <w:i/>
          <w:iCs/>
          <w:color w:val="000000" w:themeColor="text1"/>
          <w:lang w:val="nl-NL"/>
        </w:rPr>
        <w:t xml:space="preserve">The Stepford Wives </w:t>
      </w:r>
      <w:r w:rsidR="00DF55D6" w:rsidRPr="008F60AF">
        <w:rPr>
          <w:color w:val="000000" w:themeColor="text1"/>
          <w:lang w:val="nl-NL"/>
        </w:rPr>
        <w:t xml:space="preserve">wordt voornamelijk een beeld geschetst van hoe de samenleving de vrouw graag zou zien, als een fysiek perfect wezen dat gehoorzaamt aan haar man. </w:t>
      </w:r>
      <w:r w:rsidR="00466BB7" w:rsidRPr="008F60AF">
        <w:rPr>
          <w:color w:val="000000" w:themeColor="text1"/>
          <w:lang w:val="nl-NL"/>
        </w:rPr>
        <w:t xml:space="preserve">Ira Levin’s verhaal was een hyperbool van de situatie dat zich </w:t>
      </w:r>
      <w:r w:rsidR="00DF55D6" w:rsidRPr="008F60AF">
        <w:rPr>
          <w:color w:val="000000" w:themeColor="text1"/>
          <w:lang w:val="nl-NL"/>
        </w:rPr>
        <w:t>aan de andere kant van het feministisch spectrum</w:t>
      </w:r>
      <w:r w:rsidR="00466BB7" w:rsidRPr="008F60AF">
        <w:rPr>
          <w:color w:val="000000" w:themeColor="text1"/>
          <w:lang w:val="nl-NL"/>
        </w:rPr>
        <w:t xml:space="preserve"> bevond. O</w:t>
      </w:r>
      <w:r w:rsidR="00DF55D6" w:rsidRPr="008F60AF">
        <w:rPr>
          <w:color w:val="000000" w:themeColor="text1"/>
          <w:lang w:val="nl-NL"/>
        </w:rPr>
        <w:t xml:space="preserve">p deze manier </w:t>
      </w:r>
      <w:r w:rsidR="00466BB7" w:rsidRPr="008F60AF">
        <w:rPr>
          <w:color w:val="000000" w:themeColor="text1"/>
          <w:lang w:val="nl-NL"/>
        </w:rPr>
        <w:t xml:space="preserve">trachtte hij </w:t>
      </w:r>
      <w:r w:rsidR="00DF55D6" w:rsidRPr="008F60AF">
        <w:rPr>
          <w:color w:val="000000" w:themeColor="text1"/>
          <w:lang w:val="nl-NL"/>
        </w:rPr>
        <w:t xml:space="preserve">een trend in de maatschappij bloot te leggen. </w:t>
      </w:r>
      <w:r w:rsidR="00466BB7" w:rsidRPr="008F60AF">
        <w:rPr>
          <w:color w:val="000000" w:themeColor="text1"/>
          <w:lang w:val="nl-NL"/>
        </w:rPr>
        <w:t>20 jaar later wordt in</w:t>
      </w:r>
      <w:r w:rsidR="00644D81" w:rsidRPr="008F60AF">
        <w:rPr>
          <w:color w:val="000000" w:themeColor="text1"/>
          <w:lang w:val="nl-NL"/>
        </w:rPr>
        <w:t xml:space="preserve"> </w:t>
      </w:r>
      <w:r w:rsidR="00644D81" w:rsidRPr="008F60AF">
        <w:rPr>
          <w:i/>
          <w:iCs/>
          <w:color w:val="000000" w:themeColor="text1"/>
          <w:lang w:val="nl-NL"/>
        </w:rPr>
        <w:t xml:space="preserve">Ghost in the Shell </w:t>
      </w:r>
      <w:r w:rsidR="00644D81" w:rsidRPr="008F60AF">
        <w:rPr>
          <w:color w:val="000000" w:themeColor="text1"/>
          <w:lang w:val="nl-NL"/>
        </w:rPr>
        <w:t xml:space="preserve">een vrouwelijke AI getoond die op hetzelfde machtsniveau staat als haar mannelijke collega’s. </w:t>
      </w:r>
      <w:r w:rsidR="0081212F" w:rsidRPr="008F60AF">
        <w:rPr>
          <w:color w:val="000000" w:themeColor="text1"/>
          <w:lang w:val="nl-NL"/>
        </w:rPr>
        <w:t xml:space="preserve">Ook zag het feminisme met </w:t>
      </w:r>
      <w:r w:rsidR="00466BB7" w:rsidRPr="008F60AF">
        <w:rPr>
          <w:color w:val="000000" w:themeColor="text1"/>
          <w:lang w:val="nl-NL"/>
        </w:rPr>
        <w:t xml:space="preserve">het Japanse </w:t>
      </w:r>
      <w:r w:rsidR="0081212F" w:rsidRPr="008F60AF">
        <w:rPr>
          <w:i/>
          <w:iCs/>
          <w:color w:val="000000" w:themeColor="text1"/>
          <w:lang w:val="nl-NL"/>
        </w:rPr>
        <w:t xml:space="preserve">Ghost in the Shell </w:t>
      </w:r>
      <w:r w:rsidR="0081212F" w:rsidRPr="008F60AF">
        <w:rPr>
          <w:color w:val="000000" w:themeColor="text1"/>
          <w:lang w:val="nl-NL"/>
        </w:rPr>
        <w:t>een verruiming van zijn diversiteit. Die diversiteit werd tot nog een hoger niveau getild in de vierde golf</w:t>
      </w:r>
      <w:r w:rsidR="00466BB7" w:rsidRPr="008F60AF">
        <w:rPr>
          <w:color w:val="000000" w:themeColor="text1"/>
          <w:lang w:val="nl-NL"/>
        </w:rPr>
        <w:t xml:space="preserve"> met</w:t>
      </w:r>
      <w:r w:rsidR="0081212F" w:rsidRPr="008F60AF">
        <w:rPr>
          <w:color w:val="000000" w:themeColor="text1"/>
          <w:lang w:val="nl-NL"/>
        </w:rPr>
        <w:t xml:space="preserve"> </w:t>
      </w:r>
      <w:r w:rsidR="0081212F" w:rsidRPr="008F60AF">
        <w:rPr>
          <w:i/>
          <w:iCs/>
          <w:color w:val="000000" w:themeColor="text1"/>
          <w:lang w:val="nl-NL"/>
        </w:rPr>
        <w:t xml:space="preserve">Dirty Computer </w:t>
      </w:r>
      <w:r w:rsidR="00466BB7" w:rsidRPr="008F60AF">
        <w:rPr>
          <w:color w:val="000000" w:themeColor="text1"/>
          <w:lang w:val="nl-NL"/>
        </w:rPr>
        <w:t>als</w:t>
      </w:r>
      <w:r w:rsidR="00466BB7" w:rsidRPr="008F60AF">
        <w:rPr>
          <w:i/>
          <w:iCs/>
          <w:color w:val="000000" w:themeColor="text1"/>
          <w:lang w:val="nl-NL"/>
        </w:rPr>
        <w:t xml:space="preserve"> </w:t>
      </w:r>
      <w:r w:rsidR="0081212F" w:rsidRPr="008F60AF">
        <w:rPr>
          <w:color w:val="000000" w:themeColor="text1"/>
          <w:lang w:val="nl-NL"/>
        </w:rPr>
        <w:t xml:space="preserve">voorbeeld. Intersectionaliteit is </w:t>
      </w:r>
      <w:r w:rsidR="00466BB7" w:rsidRPr="008F60AF">
        <w:rPr>
          <w:color w:val="000000" w:themeColor="text1"/>
          <w:lang w:val="nl-NL"/>
        </w:rPr>
        <w:t>het</w:t>
      </w:r>
      <w:r w:rsidR="0081212F" w:rsidRPr="008F60AF">
        <w:rPr>
          <w:color w:val="000000" w:themeColor="text1"/>
          <w:lang w:val="nl-NL"/>
        </w:rPr>
        <w:t xml:space="preserve"> begrip dat deze golf perfect omschrijft. De grenzen van gender en seksualiteit </w:t>
      </w:r>
      <w:r w:rsidR="00466BB7" w:rsidRPr="008F60AF">
        <w:rPr>
          <w:color w:val="000000" w:themeColor="text1"/>
          <w:lang w:val="nl-NL"/>
        </w:rPr>
        <w:t>vervagen</w:t>
      </w:r>
      <w:r w:rsidR="0081212F" w:rsidRPr="008F60AF">
        <w:rPr>
          <w:color w:val="000000" w:themeColor="text1"/>
          <w:lang w:val="nl-NL"/>
        </w:rPr>
        <w:t xml:space="preserve"> en elk individu </w:t>
      </w:r>
      <w:r w:rsidR="00892F0A" w:rsidRPr="008F60AF">
        <w:rPr>
          <w:color w:val="000000" w:themeColor="text1"/>
          <w:lang w:val="nl-NL"/>
        </w:rPr>
        <w:t xml:space="preserve">leeft een eigen leven, los van vooropgestelde regels </w:t>
      </w:r>
      <w:r w:rsidR="00466BB7" w:rsidRPr="008F60AF">
        <w:rPr>
          <w:color w:val="000000" w:themeColor="text1"/>
          <w:lang w:val="nl-NL"/>
        </w:rPr>
        <w:t>door</w:t>
      </w:r>
      <w:r w:rsidR="00892F0A" w:rsidRPr="008F60AF">
        <w:rPr>
          <w:color w:val="000000" w:themeColor="text1"/>
          <w:lang w:val="nl-NL"/>
        </w:rPr>
        <w:t xml:space="preserve"> de samenleving.</w:t>
      </w:r>
    </w:p>
    <w:p w14:paraId="1A9026E5" w14:textId="233B14AC" w:rsidR="00607142" w:rsidRPr="008F60AF" w:rsidRDefault="00892F0A" w:rsidP="000B55D0">
      <w:pPr>
        <w:rPr>
          <w:color w:val="000000" w:themeColor="text1"/>
          <w:lang w:val="nl-NL"/>
        </w:rPr>
      </w:pPr>
      <w:r w:rsidRPr="008F60AF">
        <w:rPr>
          <w:color w:val="000000" w:themeColor="text1"/>
          <w:lang w:val="nl-NL"/>
        </w:rPr>
        <w:tab/>
        <w:t xml:space="preserve">Vervolgens moet ook gekeken worden naar de reden dat artificiële intelligentie een vaak gebruikt concept is </w:t>
      </w:r>
      <w:r w:rsidR="00E47EA5" w:rsidRPr="008F60AF">
        <w:rPr>
          <w:color w:val="000000" w:themeColor="text1"/>
          <w:lang w:val="nl-NL"/>
        </w:rPr>
        <w:t>ter reflectie van het</w:t>
      </w:r>
      <w:r w:rsidRPr="008F60AF">
        <w:rPr>
          <w:color w:val="000000" w:themeColor="text1"/>
          <w:lang w:val="nl-NL"/>
        </w:rPr>
        <w:t xml:space="preserve"> feministisch g</w:t>
      </w:r>
      <w:r w:rsidR="00E47EA5" w:rsidRPr="008F60AF">
        <w:rPr>
          <w:color w:val="000000" w:themeColor="text1"/>
          <w:lang w:val="nl-NL"/>
        </w:rPr>
        <w:t xml:space="preserve">edachtegoed. In </w:t>
      </w:r>
      <w:r w:rsidR="00E47EA5" w:rsidRPr="008F60AF">
        <w:rPr>
          <w:i/>
          <w:iCs/>
          <w:color w:val="000000" w:themeColor="text1"/>
          <w:lang w:val="nl-NL"/>
        </w:rPr>
        <w:t xml:space="preserve">Frankenstein </w:t>
      </w:r>
      <w:r w:rsidR="00E47EA5" w:rsidRPr="008F60AF">
        <w:rPr>
          <w:color w:val="000000" w:themeColor="text1"/>
          <w:lang w:val="nl-NL"/>
        </w:rPr>
        <w:t xml:space="preserve">is er het monster, maar evenwel het vrouwelijke monster door Frankenstein gecreëerd als gezelschap voor het monster. In </w:t>
      </w:r>
      <w:r w:rsidR="00466BB7" w:rsidRPr="008F60AF">
        <w:rPr>
          <w:color w:val="000000" w:themeColor="text1"/>
          <w:lang w:val="nl-NL"/>
        </w:rPr>
        <w:t>de</w:t>
      </w:r>
      <w:r w:rsidR="00E47EA5" w:rsidRPr="008F60AF">
        <w:rPr>
          <w:color w:val="000000" w:themeColor="text1"/>
          <w:lang w:val="nl-NL"/>
        </w:rPr>
        <w:t xml:space="preserve"> creatie</w:t>
      </w:r>
      <w:r w:rsidR="00466BB7" w:rsidRPr="008F60AF">
        <w:rPr>
          <w:color w:val="000000" w:themeColor="text1"/>
          <w:lang w:val="nl-NL"/>
        </w:rPr>
        <w:t xml:space="preserve"> van deze laatste</w:t>
      </w:r>
      <w:r w:rsidR="00E47EA5" w:rsidRPr="008F60AF">
        <w:rPr>
          <w:color w:val="000000" w:themeColor="text1"/>
          <w:lang w:val="nl-NL"/>
        </w:rPr>
        <w:t xml:space="preserve"> ligt de verklaring voor het gebruik van artificiële intelligentie. Het leven van het vrouwelijke monster ligt in de handen van haar mannelijke schepper, die haar uiteindelijk doodt uit schrik dat ze te machtig zou worden. In </w:t>
      </w:r>
      <w:r w:rsidR="00E47EA5" w:rsidRPr="008F60AF">
        <w:rPr>
          <w:i/>
          <w:iCs/>
          <w:color w:val="000000" w:themeColor="text1"/>
          <w:lang w:val="nl-NL"/>
        </w:rPr>
        <w:t xml:space="preserve">The Stepford Wives </w:t>
      </w:r>
      <w:r w:rsidR="00E47EA5" w:rsidRPr="008F60AF">
        <w:rPr>
          <w:color w:val="000000" w:themeColor="text1"/>
          <w:lang w:val="nl-NL"/>
        </w:rPr>
        <w:t xml:space="preserve">gaat het vooral over de seksualiteit van de vrouwelijke robots. Zij worden, volgens de lusten van de mannen, geschapen als bloedmooie, welgevormde producten, zonder enige intellectuele inhoud en volledig </w:t>
      </w:r>
      <w:r w:rsidR="00466BB7" w:rsidRPr="008F60AF">
        <w:rPr>
          <w:color w:val="000000" w:themeColor="text1"/>
          <w:lang w:val="nl-NL"/>
        </w:rPr>
        <w:t xml:space="preserve">ten dienste van </w:t>
      </w:r>
      <w:r w:rsidR="00E47EA5" w:rsidRPr="008F60AF">
        <w:rPr>
          <w:color w:val="000000" w:themeColor="text1"/>
          <w:lang w:val="nl-NL"/>
        </w:rPr>
        <w:t>hun man. Gedurende de derde golf w</w:t>
      </w:r>
      <w:r w:rsidR="0071560F" w:rsidRPr="008F60AF">
        <w:rPr>
          <w:color w:val="000000" w:themeColor="text1"/>
          <w:lang w:val="nl-NL"/>
        </w:rPr>
        <w:t xml:space="preserve">ordt afstand genomen van het binaire denken dat in de eerste twee golven nog sterk leefde. Zoals het hoofdpersonage in </w:t>
      </w:r>
      <w:r w:rsidR="0071560F" w:rsidRPr="008F60AF">
        <w:rPr>
          <w:i/>
          <w:iCs/>
          <w:color w:val="000000" w:themeColor="text1"/>
          <w:lang w:val="nl-NL"/>
        </w:rPr>
        <w:t xml:space="preserve">Ghost in the Shell </w:t>
      </w:r>
      <w:r w:rsidR="0071560F" w:rsidRPr="008F60AF">
        <w:rPr>
          <w:color w:val="000000" w:themeColor="text1"/>
          <w:lang w:val="nl-NL"/>
        </w:rPr>
        <w:t xml:space="preserve">zelf zegt, </w:t>
      </w:r>
      <w:r w:rsidR="001758C6" w:rsidRPr="008F60AF">
        <w:rPr>
          <w:color w:val="000000" w:themeColor="text1"/>
          <w:lang w:val="nl-NL"/>
        </w:rPr>
        <w:t>wordt ze niet bepaald door haar gezicht</w:t>
      </w:r>
      <w:r w:rsidR="00466BB7" w:rsidRPr="008F60AF">
        <w:rPr>
          <w:color w:val="000000" w:themeColor="text1"/>
          <w:lang w:val="nl-NL"/>
        </w:rPr>
        <w:t xml:space="preserve">, </w:t>
      </w:r>
      <w:r w:rsidR="001758C6" w:rsidRPr="008F60AF">
        <w:rPr>
          <w:color w:val="000000" w:themeColor="text1"/>
          <w:lang w:val="nl-NL"/>
        </w:rPr>
        <w:t>stem</w:t>
      </w:r>
      <w:r w:rsidR="00466BB7" w:rsidRPr="008F60AF">
        <w:rPr>
          <w:color w:val="000000" w:themeColor="text1"/>
          <w:lang w:val="nl-NL"/>
        </w:rPr>
        <w:t xml:space="preserve"> of gender</w:t>
      </w:r>
      <w:r w:rsidR="001758C6" w:rsidRPr="008F60AF">
        <w:rPr>
          <w:color w:val="000000" w:themeColor="text1"/>
          <w:lang w:val="nl-NL"/>
        </w:rPr>
        <w:t xml:space="preserve"> die haar natuurlijk onderscheiden van anderen. Het zijn haar levensdoelen</w:t>
      </w:r>
      <w:r w:rsidR="00595263" w:rsidRPr="008F60AF">
        <w:rPr>
          <w:color w:val="000000" w:themeColor="text1"/>
          <w:lang w:val="nl-NL"/>
        </w:rPr>
        <w:t>, gedachten en herinneringen die haar als persoon bepalen.</w:t>
      </w:r>
      <w:r w:rsidR="00466BB7" w:rsidRPr="008F60AF">
        <w:rPr>
          <w:color w:val="000000" w:themeColor="text1"/>
          <w:lang w:val="nl-NL"/>
        </w:rPr>
        <w:t xml:space="preserve"> Het gegeven van een robot</w:t>
      </w:r>
      <w:r w:rsidR="00595263" w:rsidRPr="008F60AF">
        <w:rPr>
          <w:color w:val="000000" w:themeColor="text1"/>
          <w:lang w:val="nl-NL"/>
        </w:rPr>
        <w:t xml:space="preserve"> </w:t>
      </w:r>
      <w:r w:rsidR="00466BB7" w:rsidRPr="008F60AF">
        <w:rPr>
          <w:color w:val="000000" w:themeColor="text1"/>
          <w:lang w:val="nl-NL"/>
        </w:rPr>
        <w:t>sluit b</w:t>
      </w:r>
      <w:r w:rsidR="00595263" w:rsidRPr="008F60AF">
        <w:rPr>
          <w:color w:val="000000" w:themeColor="text1"/>
          <w:lang w:val="nl-NL"/>
        </w:rPr>
        <w:t xml:space="preserve">ij deze manier van denken </w:t>
      </w:r>
      <w:r w:rsidR="00880B74" w:rsidRPr="008F60AF">
        <w:rPr>
          <w:color w:val="000000" w:themeColor="text1"/>
          <w:lang w:val="nl-NL"/>
        </w:rPr>
        <w:t>feilloos aan.</w:t>
      </w:r>
    </w:p>
    <w:p w14:paraId="3D9B6B0E" w14:textId="763CA50D" w:rsidR="008C74CC" w:rsidRPr="008F60AF" w:rsidRDefault="00607142" w:rsidP="000B55D0">
      <w:pPr>
        <w:rPr>
          <w:color w:val="000000" w:themeColor="text1"/>
          <w:lang w:val="nl-NL"/>
        </w:rPr>
      </w:pPr>
      <w:r w:rsidRPr="008F60AF">
        <w:rPr>
          <w:color w:val="000000" w:themeColor="text1"/>
          <w:lang w:val="nl-NL"/>
        </w:rPr>
        <w:lastRenderedPageBreak/>
        <w:tab/>
      </w:r>
      <w:r w:rsidR="00466BB7" w:rsidRPr="008F60AF">
        <w:rPr>
          <w:color w:val="000000" w:themeColor="text1"/>
          <w:lang w:val="nl-NL"/>
        </w:rPr>
        <w:t>Angst speelt ook een belangrijke rol in de keuze te</w:t>
      </w:r>
      <w:r w:rsidRPr="008F60AF">
        <w:rPr>
          <w:color w:val="000000" w:themeColor="text1"/>
          <w:lang w:val="nl-NL"/>
        </w:rPr>
        <w:t xml:space="preserve"> grijpen naar AI om de rol van de vrouw in de samenleving te representeren</w:t>
      </w:r>
      <w:r w:rsidR="001F643B" w:rsidRPr="008F60AF">
        <w:rPr>
          <w:color w:val="000000" w:themeColor="text1"/>
          <w:lang w:val="nl-NL"/>
        </w:rPr>
        <w:t xml:space="preserve">. De rol van </w:t>
      </w:r>
      <w:r w:rsidR="00466BB7" w:rsidRPr="008F60AF">
        <w:rPr>
          <w:color w:val="000000" w:themeColor="text1"/>
          <w:lang w:val="nl-NL"/>
        </w:rPr>
        <w:t>schrik</w:t>
      </w:r>
      <w:r w:rsidR="001F643B" w:rsidRPr="008F60AF">
        <w:rPr>
          <w:color w:val="000000" w:themeColor="text1"/>
          <w:lang w:val="nl-NL"/>
        </w:rPr>
        <w:t xml:space="preserve"> wordt in het gedeelte over </w:t>
      </w:r>
      <w:r w:rsidR="001F643B" w:rsidRPr="008F60AF">
        <w:rPr>
          <w:i/>
          <w:iCs/>
          <w:color w:val="000000" w:themeColor="text1"/>
          <w:lang w:val="nl-NL"/>
        </w:rPr>
        <w:t>Gender Representatie</w:t>
      </w:r>
      <w:r w:rsidR="001F643B" w:rsidRPr="008F60AF">
        <w:rPr>
          <w:color w:val="000000" w:themeColor="text1"/>
          <w:lang w:val="nl-NL"/>
        </w:rPr>
        <w:t xml:space="preserve"> uitgebreider aangehaald. Er schuilt een wezenlijke angst bij de man</w:t>
      </w:r>
      <w:r w:rsidR="00466BB7" w:rsidRPr="008F60AF">
        <w:rPr>
          <w:color w:val="000000" w:themeColor="text1"/>
          <w:lang w:val="nl-NL"/>
        </w:rPr>
        <w:t>,</w:t>
      </w:r>
      <w:r w:rsidR="001F643B" w:rsidRPr="008F60AF">
        <w:rPr>
          <w:color w:val="000000" w:themeColor="text1"/>
          <w:lang w:val="nl-NL"/>
        </w:rPr>
        <w:t xml:space="preserve"> in de samenleving ten aanzien van de vrouw. Deze angst is voornamelijk in </w:t>
      </w:r>
      <w:r w:rsidR="001F643B" w:rsidRPr="008F60AF">
        <w:rPr>
          <w:i/>
          <w:iCs/>
          <w:color w:val="000000" w:themeColor="text1"/>
          <w:lang w:val="nl-NL"/>
        </w:rPr>
        <w:t xml:space="preserve">Frankenstein </w:t>
      </w:r>
      <w:r w:rsidR="001F643B" w:rsidRPr="008F60AF">
        <w:rPr>
          <w:color w:val="000000" w:themeColor="text1"/>
          <w:lang w:val="nl-NL"/>
        </w:rPr>
        <w:t xml:space="preserve">en </w:t>
      </w:r>
      <w:r w:rsidR="001F643B" w:rsidRPr="008F60AF">
        <w:rPr>
          <w:i/>
          <w:iCs/>
          <w:color w:val="000000" w:themeColor="text1"/>
          <w:lang w:val="nl-NL"/>
        </w:rPr>
        <w:t xml:space="preserve">The Stepford Wives </w:t>
      </w:r>
      <w:r w:rsidR="001F643B" w:rsidRPr="008F60AF">
        <w:rPr>
          <w:color w:val="000000" w:themeColor="text1"/>
          <w:lang w:val="nl-NL"/>
        </w:rPr>
        <w:t xml:space="preserve">voelbaar. In de eerste is Victor Frankenstein bang dat het vrouwelijke monster machtiger zou worden dan hijzelf en vreest hij haar mogelijkheid tot voortplanting. </w:t>
      </w:r>
      <w:r w:rsidR="00472A28" w:rsidRPr="008F60AF">
        <w:rPr>
          <w:color w:val="000000" w:themeColor="text1"/>
          <w:lang w:val="nl-NL"/>
        </w:rPr>
        <w:t xml:space="preserve">In </w:t>
      </w:r>
      <w:r w:rsidR="00472A28" w:rsidRPr="008F60AF">
        <w:rPr>
          <w:i/>
          <w:iCs/>
          <w:color w:val="000000" w:themeColor="text1"/>
          <w:lang w:val="nl-NL"/>
        </w:rPr>
        <w:t>The Stepford Wives</w:t>
      </w:r>
      <w:r w:rsidR="001F643B" w:rsidRPr="008F60AF">
        <w:rPr>
          <w:color w:val="000000" w:themeColor="text1"/>
          <w:lang w:val="nl-NL"/>
        </w:rPr>
        <w:t xml:space="preserve"> is er de </w:t>
      </w:r>
      <w:r w:rsidR="00466BB7" w:rsidRPr="008F60AF">
        <w:rPr>
          <w:color w:val="000000" w:themeColor="text1"/>
          <w:lang w:val="nl-NL"/>
        </w:rPr>
        <w:t>vrees</w:t>
      </w:r>
      <w:r w:rsidR="001F643B" w:rsidRPr="008F60AF">
        <w:rPr>
          <w:color w:val="000000" w:themeColor="text1"/>
          <w:lang w:val="nl-NL"/>
        </w:rPr>
        <w:t xml:space="preserve"> voor de intellectuele</w:t>
      </w:r>
      <w:r w:rsidR="00472A28" w:rsidRPr="008F60AF">
        <w:rPr>
          <w:color w:val="000000" w:themeColor="text1"/>
          <w:lang w:val="nl-NL"/>
        </w:rPr>
        <w:t xml:space="preserve"> vrouw</w:t>
      </w:r>
      <w:r w:rsidR="00422ABF" w:rsidRPr="008F60AF">
        <w:rPr>
          <w:color w:val="000000" w:themeColor="text1"/>
          <w:lang w:val="nl-NL"/>
        </w:rPr>
        <w:t xml:space="preserve"> en de grip van de man hierop te </w:t>
      </w:r>
      <w:r w:rsidR="0085109B" w:rsidRPr="008F60AF">
        <w:rPr>
          <w:color w:val="000000" w:themeColor="text1"/>
          <w:lang w:val="nl-NL"/>
        </w:rPr>
        <w:t>verliezen</w:t>
      </w:r>
      <w:r w:rsidR="00422ABF" w:rsidRPr="008F60AF">
        <w:rPr>
          <w:color w:val="000000" w:themeColor="text1"/>
          <w:lang w:val="nl-NL"/>
        </w:rPr>
        <w:t>.</w:t>
      </w:r>
      <w:r w:rsidR="00472A28" w:rsidRPr="008F60AF">
        <w:rPr>
          <w:color w:val="000000" w:themeColor="text1"/>
          <w:lang w:val="nl-NL"/>
        </w:rPr>
        <w:t xml:space="preserve"> D</w:t>
      </w:r>
      <w:r w:rsidR="00707947" w:rsidRPr="008F60AF">
        <w:rPr>
          <w:color w:val="000000" w:themeColor="text1"/>
          <w:lang w:val="nl-NL"/>
        </w:rPr>
        <w:t xml:space="preserve">it vrezen </w:t>
      </w:r>
      <w:r w:rsidR="00472A28" w:rsidRPr="008F60AF">
        <w:rPr>
          <w:color w:val="000000" w:themeColor="text1"/>
          <w:lang w:val="nl-NL"/>
        </w:rPr>
        <w:t>wordt samengebald en op een AI geprojecteerd. Robots kunnen als lege hulzen gezien worden die klaar zijn om eender welke vorm aan te nemen. Daarbovenop is een AI telkens een creatie van de men</w:t>
      </w:r>
      <w:r w:rsidR="00707947" w:rsidRPr="008F60AF">
        <w:rPr>
          <w:color w:val="000000" w:themeColor="text1"/>
          <w:lang w:val="nl-NL"/>
        </w:rPr>
        <w:t>s</w:t>
      </w:r>
      <w:r w:rsidR="00472A28" w:rsidRPr="008F60AF">
        <w:rPr>
          <w:color w:val="000000" w:themeColor="text1"/>
          <w:lang w:val="nl-NL"/>
        </w:rPr>
        <w:t>, waardoor een machtsverhouding ontstaat. Dezelfde machtsverhouding zit in de alle vier de casussen vervat</w:t>
      </w:r>
      <w:r w:rsidR="000D7528" w:rsidRPr="008F60AF">
        <w:rPr>
          <w:color w:val="000000" w:themeColor="text1"/>
          <w:lang w:val="nl-NL"/>
        </w:rPr>
        <w:t xml:space="preserve">, maar wordt </w:t>
      </w:r>
      <w:r w:rsidR="00707947" w:rsidRPr="008F60AF">
        <w:rPr>
          <w:color w:val="000000" w:themeColor="text1"/>
          <w:lang w:val="nl-NL"/>
        </w:rPr>
        <w:t>op verschillende manieren</w:t>
      </w:r>
      <w:r w:rsidR="000D7528" w:rsidRPr="008F60AF">
        <w:rPr>
          <w:color w:val="000000" w:themeColor="text1"/>
          <w:lang w:val="nl-NL"/>
        </w:rPr>
        <w:t xml:space="preserve"> uitgespeeld</w:t>
      </w:r>
      <w:r w:rsidR="00472A28" w:rsidRPr="008F60AF">
        <w:rPr>
          <w:color w:val="000000" w:themeColor="text1"/>
          <w:lang w:val="nl-NL"/>
        </w:rPr>
        <w:t xml:space="preserve">. Victor Frankenstein </w:t>
      </w:r>
      <w:r w:rsidR="000D7528" w:rsidRPr="008F60AF">
        <w:rPr>
          <w:color w:val="000000" w:themeColor="text1"/>
          <w:lang w:val="nl-NL"/>
        </w:rPr>
        <w:t xml:space="preserve">is superieur ten opzichte van zowel het mannelijke als het vrouwelijke monster en de mannen in Stepford zijn dat over hun vrouwen. In </w:t>
      </w:r>
      <w:r w:rsidR="00707947" w:rsidRPr="008F60AF">
        <w:rPr>
          <w:color w:val="000000" w:themeColor="text1"/>
          <w:lang w:val="nl-NL"/>
        </w:rPr>
        <w:t>beide</w:t>
      </w:r>
      <w:r w:rsidR="000D7528" w:rsidRPr="008F60AF">
        <w:rPr>
          <w:color w:val="000000" w:themeColor="text1"/>
          <w:lang w:val="nl-NL"/>
        </w:rPr>
        <w:t xml:space="preserve"> gevallen is er een duidelijke oppressie van de man en een onderdanigheid van de vrouw. Dat verandert in de derde en vierde golf. Nog steeds is er een machtsdiscrepantie, toch wordt er anders mee omgegaan. Major uit </w:t>
      </w:r>
      <w:r w:rsidR="000D7528" w:rsidRPr="008F60AF">
        <w:rPr>
          <w:i/>
          <w:iCs/>
          <w:color w:val="000000" w:themeColor="text1"/>
          <w:lang w:val="nl-NL"/>
        </w:rPr>
        <w:t xml:space="preserve">Ghost in the Shell </w:t>
      </w:r>
      <w:r w:rsidR="000D7528" w:rsidRPr="008F60AF">
        <w:rPr>
          <w:color w:val="000000" w:themeColor="text1"/>
          <w:lang w:val="nl-NL"/>
        </w:rPr>
        <w:t xml:space="preserve">kiest er actief voor om niet onder te doen voor haar mannelijke collega’s. Ondanks haar mechanische, vrouwelijke lichaam, kiest ze er actief voor </w:t>
      </w:r>
      <w:r w:rsidR="00707947" w:rsidRPr="008F60AF">
        <w:rPr>
          <w:color w:val="000000" w:themeColor="text1"/>
          <w:lang w:val="nl-NL"/>
        </w:rPr>
        <w:t>dat deze elementen haar niet bepalen</w:t>
      </w:r>
      <w:r w:rsidR="000D7528" w:rsidRPr="008F60AF">
        <w:rPr>
          <w:color w:val="000000" w:themeColor="text1"/>
          <w:lang w:val="nl-NL"/>
        </w:rPr>
        <w:t xml:space="preserve">. Hetzelfde geldt in </w:t>
      </w:r>
      <w:r w:rsidR="000D7528" w:rsidRPr="008F60AF">
        <w:rPr>
          <w:i/>
          <w:iCs/>
          <w:color w:val="000000" w:themeColor="text1"/>
          <w:lang w:val="nl-NL"/>
        </w:rPr>
        <w:t>Dirty Computer</w:t>
      </w:r>
      <w:r w:rsidR="000D7528" w:rsidRPr="008F60AF">
        <w:rPr>
          <w:color w:val="000000" w:themeColor="text1"/>
          <w:lang w:val="nl-NL"/>
        </w:rPr>
        <w:t>. Jane 57821 is zich bewust van de onderdrukking door de witte autoriteiten, maar kiest resoluut voor vrijheid</w:t>
      </w:r>
      <w:r w:rsidR="008C74CC" w:rsidRPr="008F60AF">
        <w:rPr>
          <w:color w:val="000000" w:themeColor="text1"/>
          <w:lang w:val="nl-NL"/>
        </w:rPr>
        <w:t>. Er valt een evolutie te bespeuren van autonomie. Gaande van volledig ondergeschikt naar vrijgevochten individu.</w:t>
      </w:r>
    </w:p>
    <w:p w14:paraId="0F94D83E" w14:textId="486CAABA" w:rsidR="00F151DA" w:rsidRPr="008F60AF" w:rsidRDefault="00F151DA" w:rsidP="000B55D0">
      <w:pPr>
        <w:rPr>
          <w:color w:val="000000" w:themeColor="text1"/>
          <w:lang w:val="nl-NL"/>
        </w:rPr>
      </w:pPr>
      <w:r w:rsidRPr="008F60AF">
        <w:rPr>
          <w:color w:val="000000" w:themeColor="text1"/>
          <w:lang w:val="nl-NL"/>
        </w:rPr>
        <w:tab/>
        <w:t xml:space="preserve">Als laatste is er het gegeven van “empathie”. In zowel het geval van </w:t>
      </w:r>
      <w:r w:rsidRPr="008F60AF">
        <w:rPr>
          <w:i/>
          <w:iCs/>
          <w:color w:val="000000" w:themeColor="text1"/>
          <w:lang w:val="nl-NL"/>
        </w:rPr>
        <w:t xml:space="preserve">Frankenstein, Ghost in the Shell </w:t>
      </w:r>
      <w:r w:rsidRPr="008F60AF">
        <w:rPr>
          <w:color w:val="000000" w:themeColor="text1"/>
          <w:lang w:val="nl-NL"/>
        </w:rPr>
        <w:t xml:space="preserve">en </w:t>
      </w:r>
      <w:r w:rsidRPr="008F60AF">
        <w:rPr>
          <w:i/>
          <w:iCs/>
          <w:color w:val="000000" w:themeColor="text1"/>
          <w:lang w:val="nl-NL"/>
        </w:rPr>
        <w:t xml:space="preserve">Dirty Computer </w:t>
      </w:r>
      <w:r w:rsidRPr="008F60AF">
        <w:rPr>
          <w:color w:val="000000" w:themeColor="text1"/>
          <w:lang w:val="nl-NL"/>
        </w:rPr>
        <w:t xml:space="preserve">wordt er verwacht van de kijker dat deze </w:t>
      </w:r>
      <w:proofErr w:type="spellStart"/>
      <w:r w:rsidRPr="008F60AF">
        <w:rPr>
          <w:color w:val="000000" w:themeColor="text1"/>
          <w:lang w:val="nl-NL"/>
        </w:rPr>
        <w:t>empathiseert</w:t>
      </w:r>
      <w:proofErr w:type="spellEnd"/>
      <w:r w:rsidRPr="008F60AF">
        <w:rPr>
          <w:color w:val="000000" w:themeColor="text1"/>
          <w:lang w:val="nl-NL"/>
        </w:rPr>
        <w:t xml:space="preserve"> met de AI en in het geval van </w:t>
      </w:r>
      <w:r w:rsidRPr="008F60AF">
        <w:rPr>
          <w:i/>
          <w:iCs/>
          <w:color w:val="000000" w:themeColor="text1"/>
          <w:lang w:val="nl-NL"/>
        </w:rPr>
        <w:t xml:space="preserve">Frankenstein </w:t>
      </w:r>
      <w:r w:rsidRPr="008F60AF">
        <w:rPr>
          <w:color w:val="000000" w:themeColor="text1"/>
          <w:lang w:val="nl-NL"/>
        </w:rPr>
        <w:t>en</w:t>
      </w:r>
      <w:r w:rsidRPr="008F60AF">
        <w:rPr>
          <w:i/>
          <w:iCs/>
          <w:color w:val="000000" w:themeColor="text1"/>
          <w:lang w:val="nl-NL"/>
        </w:rPr>
        <w:t xml:space="preserve"> Dirty Computer</w:t>
      </w:r>
      <w:r w:rsidRPr="008F60AF">
        <w:rPr>
          <w:color w:val="000000" w:themeColor="text1"/>
          <w:lang w:val="nl-NL"/>
        </w:rPr>
        <w:t xml:space="preserve"> een gevoel van afgunst heeft ten aanzien van zijn maker</w:t>
      </w:r>
      <w:r w:rsidR="007E5BF7" w:rsidRPr="008F60AF">
        <w:rPr>
          <w:color w:val="000000" w:themeColor="text1"/>
          <w:lang w:val="nl-NL"/>
        </w:rPr>
        <w:t xml:space="preserve">. Voorheen werd al duidelijk gemaakt dat AI onderdrukten in de maatschappij representeerden. Niet enkel staan zij symbool voor deze bevolkingsgroep, daarbovenop wordt ook verwacht dat de kijker meeleeft met deze personages. Bijgevolg kan gesteld worden dat de kijker verwacht wordt medeleven te tonen met de onderdrukte groep in de samenleving aan de hand van het gebruik van robotica. Opmerkelijk is dat dit </w:t>
      </w:r>
      <w:r w:rsidR="00B97905" w:rsidRPr="008F60AF">
        <w:rPr>
          <w:color w:val="000000" w:themeColor="text1"/>
          <w:lang w:val="nl-NL"/>
        </w:rPr>
        <w:t xml:space="preserve">narratief </w:t>
      </w:r>
      <w:r w:rsidR="007E5BF7" w:rsidRPr="008F60AF">
        <w:rPr>
          <w:color w:val="000000" w:themeColor="text1"/>
          <w:lang w:val="nl-NL"/>
        </w:rPr>
        <w:t xml:space="preserve">doorheen de eeuwen, van </w:t>
      </w:r>
      <w:r w:rsidR="007E5BF7" w:rsidRPr="008F60AF">
        <w:rPr>
          <w:i/>
          <w:iCs/>
          <w:color w:val="000000" w:themeColor="text1"/>
          <w:lang w:val="nl-NL"/>
        </w:rPr>
        <w:t xml:space="preserve">Frankenstein </w:t>
      </w:r>
      <w:r w:rsidR="007E5BF7" w:rsidRPr="008F60AF">
        <w:rPr>
          <w:color w:val="000000" w:themeColor="text1"/>
          <w:lang w:val="nl-NL"/>
        </w:rPr>
        <w:t xml:space="preserve">in de negentiende eeuw, tot </w:t>
      </w:r>
      <w:r w:rsidR="007E5BF7" w:rsidRPr="008F60AF">
        <w:rPr>
          <w:i/>
          <w:iCs/>
          <w:color w:val="000000" w:themeColor="text1"/>
          <w:lang w:val="nl-NL"/>
        </w:rPr>
        <w:t xml:space="preserve">Dirty Computer </w:t>
      </w:r>
      <w:r w:rsidR="007E5BF7" w:rsidRPr="008F60AF">
        <w:rPr>
          <w:color w:val="000000" w:themeColor="text1"/>
          <w:lang w:val="nl-NL"/>
        </w:rPr>
        <w:t>in de eenentwintigste eeuw</w:t>
      </w:r>
      <w:r w:rsidR="00B97905" w:rsidRPr="008F60AF">
        <w:rPr>
          <w:color w:val="000000" w:themeColor="text1"/>
          <w:lang w:val="nl-NL"/>
        </w:rPr>
        <w:t xml:space="preserve">, praktisch ongewijzigd is gebleven. </w:t>
      </w:r>
    </w:p>
    <w:p w14:paraId="22B8DE62" w14:textId="1DD1C1C9" w:rsidR="00921217" w:rsidRPr="008F60AF" w:rsidRDefault="00C33330" w:rsidP="00B97905">
      <w:pPr>
        <w:rPr>
          <w:color w:val="000000" w:themeColor="text1"/>
          <w:lang w:val="nl-NL"/>
        </w:rPr>
      </w:pPr>
      <w:r w:rsidRPr="008F60AF">
        <w:rPr>
          <w:color w:val="000000" w:themeColor="text1"/>
          <w:lang w:val="nl-NL"/>
        </w:rPr>
        <w:tab/>
        <w:t>Concluderend kan uit dit onderzoek gesteld worden dat artificiële intelligentie veelvuldig gebruikt wordt ter illustratie van een onderdrukte groep in de samenleving</w:t>
      </w:r>
      <w:r w:rsidR="00422ABF" w:rsidRPr="008F60AF">
        <w:rPr>
          <w:color w:val="000000" w:themeColor="text1"/>
          <w:lang w:val="nl-NL"/>
        </w:rPr>
        <w:t xml:space="preserve">, in het geval van deze thesis namelijk de vrouw. Doorheen de geschiedenis valt een evolutie van de bevrijding van dit mechanisch wezen op te merken. Elke casus vertoonde een tikkeltje meer vrijheid. Van volledige verwijdering uit de samenleving naar proberen de vrouw in haar stereotype rol te forceren om in de jaren 90 het gendergericht denken achterwege te laten en een AI te zien die haar eigen identiteit beleeft. Dat wordt nog verder uitgewerkt in de vierde golf waarin intersectionaliteit de norm is. </w:t>
      </w:r>
      <w:r w:rsidR="00EF0BCB" w:rsidRPr="008F60AF">
        <w:rPr>
          <w:color w:val="000000" w:themeColor="text1"/>
          <w:lang w:val="nl-NL"/>
        </w:rPr>
        <w:t xml:space="preserve">Er kan als het ware een omgekeerde trechterbeweging vastgesteld worden die gaat van de minimale vrijheid weggelegd voor de vrouw, naar de mogelijkheid dat zij mag zijn wie ze wil aan de hand van </w:t>
      </w:r>
      <w:r w:rsidR="00924D39" w:rsidRPr="008F60AF">
        <w:rPr>
          <w:color w:val="000000" w:themeColor="text1"/>
          <w:lang w:val="nl-NL"/>
        </w:rPr>
        <w:t>artificiële intelligentie.</w:t>
      </w:r>
    </w:p>
    <w:p w14:paraId="05B398AA" w14:textId="77777777" w:rsidR="00921217" w:rsidRPr="008F60AF" w:rsidRDefault="00921217" w:rsidP="00921217">
      <w:pPr>
        <w:pStyle w:val="Heading1"/>
        <w:rPr>
          <w:lang w:val="nl-NL"/>
        </w:rPr>
      </w:pPr>
      <w:r w:rsidRPr="008F60AF">
        <w:rPr>
          <w:lang w:val="nl-NL"/>
        </w:rPr>
        <w:lastRenderedPageBreak/>
        <w:t>Dankwoord</w:t>
      </w:r>
    </w:p>
    <w:p w14:paraId="28B35CDE" w14:textId="1B79DA07" w:rsidR="00921217" w:rsidRPr="008F60AF" w:rsidRDefault="00921217" w:rsidP="00921217">
      <w:pPr>
        <w:rPr>
          <w:color w:val="000000" w:themeColor="text1"/>
          <w:lang w:val="nl-NL"/>
        </w:rPr>
      </w:pPr>
      <w:r w:rsidRPr="008F60AF">
        <w:rPr>
          <w:color w:val="000000" w:themeColor="text1"/>
          <w:lang w:val="nl-NL"/>
        </w:rPr>
        <w:t>Dit onderzoek had niet kunnen plaatsvinden zonder bepaalde mensen die ervoor zorgden dat ik bleef doorzetten gedurende ongeziene</w:t>
      </w:r>
      <w:r w:rsidR="00982AC6" w:rsidRPr="008F60AF">
        <w:rPr>
          <w:color w:val="000000" w:themeColor="text1"/>
          <w:lang w:val="nl-NL"/>
        </w:rPr>
        <w:t xml:space="preserve"> en vooral </w:t>
      </w:r>
      <w:r w:rsidRPr="008F60AF">
        <w:rPr>
          <w:color w:val="000000" w:themeColor="text1"/>
          <w:lang w:val="nl-NL"/>
        </w:rPr>
        <w:t xml:space="preserve">onzekere tijden. </w:t>
      </w:r>
    </w:p>
    <w:p w14:paraId="07FD6549" w14:textId="77777777" w:rsidR="00921217" w:rsidRPr="008F60AF" w:rsidRDefault="00921217" w:rsidP="00921217">
      <w:pPr>
        <w:rPr>
          <w:color w:val="000000" w:themeColor="text1"/>
          <w:lang w:val="nl-NL"/>
        </w:rPr>
      </w:pPr>
    </w:p>
    <w:p w14:paraId="52D4713A" w14:textId="69757A25" w:rsidR="00921217" w:rsidRPr="008F60AF" w:rsidRDefault="00921217" w:rsidP="00921217">
      <w:pPr>
        <w:rPr>
          <w:color w:val="000000" w:themeColor="text1"/>
          <w:lang w:val="nl-NL"/>
        </w:rPr>
      </w:pPr>
      <w:r w:rsidRPr="008F60AF">
        <w:rPr>
          <w:color w:val="000000" w:themeColor="text1"/>
          <w:lang w:val="nl-NL"/>
        </w:rPr>
        <w:t>Eerst en vooral dankjewel aan mijn promotor Prof. Dr. Steven Malliet die telkens klaarstond voor feedback, mijn werk na te lezen en zijn bedenkingen over Skype te delen. Het onderzoek had zijn scherpe en enorm interessante focus niet gehand zonder d</w:t>
      </w:r>
      <w:r w:rsidR="00982AC6" w:rsidRPr="008F60AF">
        <w:rPr>
          <w:color w:val="000000" w:themeColor="text1"/>
          <w:lang w:val="nl-NL"/>
        </w:rPr>
        <w:t xml:space="preserve">ie eerste </w:t>
      </w:r>
      <w:r w:rsidRPr="008F60AF">
        <w:rPr>
          <w:color w:val="000000" w:themeColor="text1"/>
          <w:lang w:val="nl-NL"/>
        </w:rPr>
        <w:t>brainstormsessies.</w:t>
      </w:r>
    </w:p>
    <w:p w14:paraId="5D238391" w14:textId="77777777" w:rsidR="00921217" w:rsidRPr="008F60AF" w:rsidRDefault="00921217" w:rsidP="00921217">
      <w:pPr>
        <w:rPr>
          <w:color w:val="000000" w:themeColor="text1"/>
          <w:lang w:val="nl-NL"/>
        </w:rPr>
      </w:pPr>
    </w:p>
    <w:p w14:paraId="3CEDB84A" w14:textId="6C1BFD6F" w:rsidR="00921217" w:rsidRPr="008F60AF" w:rsidRDefault="00921217" w:rsidP="00921217">
      <w:pPr>
        <w:rPr>
          <w:color w:val="000000" w:themeColor="text1"/>
          <w:lang w:val="nl-NL"/>
        </w:rPr>
      </w:pPr>
      <w:r w:rsidRPr="008F60AF">
        <w:rPr>
          <w:color w:val="000000" w:themeColor="text1"/>
          <w:lang w:val="nl-NL"/>
        </w:rPr>
        <w:t xml:space="preserve">Vervolgens dankjewel aan mijn ouders, Martijn, Leen en </w:t>
      </w:r>
      <w:proofErr w:type="spellStart"/>
      <w:r w:rsidRPr="008F60AF">
        <w:rPr>
          <w:color w:val="000000" w:themeColor="text1"/>
          <w:lang w:val="nl-NL"/>
        </w:rPr>
        <w:t>Lambik</w:t>
      </w:r>
      <w:proofErr w:type="spellEnd"/>
      <w:r w:rsidRPr="008F60AF">
        <w:rPr>
          <w:color w:val="000000" w:themeColor="text1"/>
          <w:lang w:val="nl-NL"/>
        </w:rPr>
        <w:t xml:space="preserve">, </w:t>
      </w:r>
      <w:proofErr w:type="spellStart"/>
      <w:r w:rsidRPr="008F60AF">
        <w:rPr>
          <w:color w:val="000000" w:themeColor="text1"/>
          <w:lang w:val="nl-NL"/>
        </w:rPr>
        <w:t>Gretl</w:t>
      </w:r>
      <w:proofErr w:type="spellEnd"/>
      <w:r w:rsidRPr="008F60AF">
        <w:rPr>
          <w:color w:val="000000" w:themeColor="text1"/>
          <w:lang w:val="nl-NL"/>
        </w:rPr>
        <w:t xml:space="preserve"> en Jasper en Ties en Jeff om me te motiveren toen ik mijn drijfveer zelf even kwijt was. Merci voor de telefoontjes en de wekelijkse </w:t>
      </w:r>
      <w:proofErr w:type="spellStart"/>
      <w:r w:rsidRPr="008F60AF">
        <w:rPr>
          <w:color w:val="000000" w:themeColor="text1"/>
          <w:lang w:val="nl-NL"/>
        </w:rPr>
        <w:t>FaceTime</w:t>
      </w:r>
      <w:proofErr w:type="spellEnd"/>
      <w:r w:rsidRPr="008F60AF">
        <w:rPr>
          <w:color w:val="000000" w:themeColor="text1"/>
          <w:lang w:val="nl-NL"/>
        </w:rPr>
        <w:t>-momenten die me verplichtte om even het schoolwerk opzij te leggen.</w:t>
      </w:r>
    </w:p>
    <w:p w14:paraId="0E817BD7" w14:textId="77777777" w:rsidR="00921217" w:rsidRPr="008F60AF" w:rsidRDefault="00921217" w:rsidP="00921217">
      <w:pPr>
        <w:rPr>
          <w:color w:val="000000" w:themeColor="text1"/>
          <w:lang w:val="nl-NL"/>
        </w:rPr>
      </w:pPr>
    </w:p>
    <w:p w14:paraId="7017C463" w14:textId="77777777" w:rsidR="00982AC6" w:rsidRPr="008F60AF" w:rsidRDefault="00921217" w:rsidP="00921217">
      <w:pPr>
        <w:rPr>
          <w:color w:val="000000" w:themeColor="text1"/>
          <w:lang w:val="nl-NL"/>
        </w:rPr>
      </w:pPr>
      <w:r w:rsidRPr="008F60AF">
        <w:rPr>
          <w:color w:val="000000" w:themeColor="text1"/>
          <w:lang w:val="nl-NL"/>
        </w:rPr>
        <w:t xml:space="preserve">Dankjewel Annabelle voor de steun, </w:t>
      </w:r>
      <w:proofErr w:type="spellStart"/>
      <w:r w:rsidRPr="008F60AF">
        <w:rPr>
          <w:color w:val="000000" w:themeColor="text1"/>
          <w:lang w:val="nl-NL"/>
        </w:rPr>
        <w:t>memes</w:t>
      </w:r>
      <w:proofErr w:type="spellEnd"/>
      <w:r w:rsidRPr="008F60AF">
        <w:rPr>
          <w:color w:val="000000" w:themeColor="text1"/>
          <w:lang w:val="nl-NL"/>
        </w:rPr>
        <w:t xml:space="preserve">, </w:t>
      </w:r>
      <w:proofErr w:type="spellStart"/>
      <w:r w:rsidRPr="008F60AF">
        <w:rPr>
          <w:color w:val="000000" w:themeColor="text1"/>
          <w:lang w:val="nl-NL"/>
        </w:rPr>
        <w:t>TikToks</w:t>
      </w:r>
      <w:proofErr w:type="spellEnd"/>
      <w:r w:rsidRPr="008F60AF">
        <w:rPr>
          <w:color w:val="000000" w:themeColor="text1"/>
          <w:lang w:val="nl-NL"/>
        </w:rPr>
        <w:t>, berichten en vele anekdotes</w:t>
      </w:r>
      <w:r w:rsidR="00982AC6" w:rsidRPr="008F60AF">
        <w:rPr>
          <w:color w:val="000000" w:themeColor="text1"/>
          <w:lang w:val="nl-NL"/>
        </w:rPr>
        <w:t xml:space="preserve"> die me dagelijks deden lachen. En ook een gigantische </w:t>
      </w:r>
      <w:proofErr w:type="spellStart"/>
      <w:r w:rsidR="00982AC6" w:rsidRPr="008F60AF">
        <w:rPr>
          <w:color w:val="000000" w:themeColor="text1"/>
          <w:lang w:val="nl-NL"/>
        </w:rPr>
        <w:t>danku</w:t>
      </w:r>
      <w:proofErr w:type="spellEnd"/>
      <w:r w:rsidR="00982AC6" w:rsidRPr="008F60AF">
        <w:rPr>
          <w:color w:val="000000" w:themeColor="text1"/>
          <w:lang w:val="nl-NL"/>
        </w:rPr>
        <w:t xml:space="preserve"> aan </w:t>
      </w:r>
      <w:proofErr w:type="spellStart"/>
      <w:r w:rsidR="00982AC6" w:rsidRPr="008F60AF">
        <w:rPr>
          <w:color w:val="000000" w:themeColor="text1"/>
          <w:lang w:val="nl-NL"/>
        </w:rPr>
        <w:t>Lunia</w:t>
      </w:r>
      <w:proofErr w:type="spellEnd"/>
      <w:r w:rsidR="00982AC6" w:rsidRPr="008F60AF">
        <w:rPr>
          <w:color w:val="000000" w:themeColor="text1"/>
          <w:lang w:val="nl-NL"/>
        </w:rPr>
        <w:t xml:space="preserve"> die me tolereerde, voor me kookte, naar me luisterde, over mijn rug wreef als stress de bovenhand nam.</w:t>
      </w:r>
    </w:p>
    <w:p w14:paraId="59A18215" w14:textId="77777777" w:rsidR="00982AC6" w:rsidRPr="008F60AF" w:rsidRDefault="00982AC6" w:rsidP="00921217">
      <w:pPr>
        <w:rPr>
          <w:color w:val="000000" w:themeColor="text1"/>
          <w:lang w:val="nl-NL"/>
        </w:rPr>
      </w:pPr>
    </w:p>
    <w:p w14:paraId="1395FE97" w14:textId="3E1ABF76" w:rsidR="00F42EFB" w:rsidRPr="008F60AF" w:rsidRDefault="00982AC6" w:rsidP="00921217">
      <w:pPr>
        <w:rPr>
          <w:color w:val="000000" w:themeColor="text1"/>
          <w:lang w:val="nl-NL"/>
        </w:rPr>
      </w:pPr>
      <w:r w:rsidRPr="008F60AF">
        <w:rPr>
          <w:color w:val="000000" w:themeColor="text1"/>
          <w:lang w:val="nl-NL"/>
        </w:rPr>
        <w:t>Als laatste dankjewel Niels om elke versie na te lezen en dat met veel plezier te doen. Om mij moed in te spreken wanneer ik vond dat wat ik geschreven op niets trok. Voor de waardevolle feedback. Jouw pen zit ook deels doorheen deze thesis gewoven.</w:t>
      </w:r>
      <w:r w:rsidR="00AE36FE" w:rsidRPr="008F60AF">
        <w:rPr>
          <w:color w:val="000000" w:themeColor="text1"/>
          <w:lang w:val="nl-NL"/>
        </w:rPr>
        <w:br w:type="page"/>
      </w:r>
    </w:p>
    <w:p w14:paraId="2EEC3F51" w14:textId="40446FF8" w:rsidR="00ED588F" w:rsidRPr="008F60AF" w:rsidRDefault="00ED588F" w:rsidP="00ED588F">
      <w:pPr>
        <w:pStyle w:val="Heading1"/>
      </w:pPr>
      <w:bookmarkStart w:id="42" w:name="_Toc41145393"/>
      <w:proofErr w:type="spellStart"/>
      <w:r w:rsidRPr="008F60AF">
        <w:lastRenderedPageBreak/>
        <w:t>Bibliografie</w:t>
      </w:r>
      <w:bookmarkEnd w:id="42"/>
      <w:proofErr w:type="spellEnd"/>
    </w:p>
    <w:p w14:paraId="70D569A3" w14:textId="77777777" w:rsidR="002B4DA4" w:rsidRPr="008F60AF" w:rsidRDefault="00F42EFB" w:rsidP="002B4DA4">
      <w:pPr>
        <w:pStyle w:val="EndNoteBibliography"/>
        <w:ind w:left="720" w:hanging="720"/>
        <w:rPr>
          <w:noProof/>
          <w:color w:val="000000" w:themeColor="text1"/>
        </w:rPr>
      </w:pPr>
      <w:r w:rsidRPr="008F60AF">
        <w:rPr>
          <w:color w:val="000000" w:themeColor="text1"/>
          <w:lang w:val="nl-NL"/>
        </w:rPr>
        <w:fldChar w:fldCharType="begin"/>
      </w:r>
      <w:r w:rsidRPr="008F60AF">
        <w:rPr>
          <w:color w:val="000000" w:themeColor="text1"/>
        </w:rPr>
        <w:instrText xml:space="preserve"> ADDIN EN.REFLIST </w:instrText>
      </w:r>
      <w:r w:rsidRPr="008F60AF">
        <w:rPr>
          <w:color w:val="000000" w:themeColor="text1"/>
          <w:lang w:val="nl-NL"/>
        </w:rPr>
        <w:fldChar w:fldCharType="separate"/>
      </w:r>
      <w:r w:rsidR="002B4DA4" w:rsidRPr="008F60AF">
        <w:rPr>
          <w:noProof/>
          <w:color w:val="000000" w:themeColor="text1"/>
        </w:rPr>
        <w:t xml:space="preserve">Adams, R. (2019). Helen A’Loy and other tales of female automata: a gendered reading of the narratives of hopes and fears of intelligent machines and artificial intelligence. </w:t>
      </w:r>
      <w:r w:rsidR="002B4DA4" w:rsidRPr="008F60AF">
        <w:rPr>
          <w:i/>
          <w:noProof/>
          <w:color w:val="000000" w:themeColor="text1"/>
        </w:rPr>
        <w:t>AI &amp; SOCIETY: Journal of Knowledge, Culture and Communication, 1</w:t>
      </w:r>
      <w:r w:rsidR="002B4DA4" w:rsidRPr="008F60AF">
        <w:rPr>
          <w:noProof/>
          <w:color w:val="000000" w:themeColor="text1"/>
        </w:rPr>
        <w:t>. doi:10.1007/s00146-019-00918-7</w:t>
      </w:r>
    </w:p>
    <w:p w14:paraId="7EADD604"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Al Ibrahim, H. (2019). Feminism and the Elimination of Female Characters in Mary Shelley's Frankenstein.</w:t>
      </w:r>
      <w:r w:rsidRPr="008F60AF">
        <w:rPr>
          <w:i/>
          <w:noProof/>
          <w:color w:val="000000" w:themeColor="text1"/>
        </w:rPr>
        <w:t xml:space="preserve"> 21</w:t>
      </w:r>
      <w:r w:rsidRPr="008F60AF">
        <w:rPr>
          <w:noProof/>
          <w:color w:val="000000" w:themeColor="text1"/>
        </w:rPr>
        <w:t xml:space="preserve">, 302. </w:t>
      </w:r>
    </w:p>
    <w:p w14:paraId="6C756C1F"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Amico, E. B. (2020). Betty Friedan. In: Salem Press.</w:t>
      </w:r>
    </w:p>
    <w:p w14:paraId="029A1670"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Anna Krugovoy, S. (2014). The Cyborg Mystique: The Stepford Wives and Second Wave Feminism.</w:t>
      </w:r>
      <w:r w:rsidRPr="008F60AF">
        <w:rPr>
          <w:i/>
          <w:noProof/>
          <w:color w:val="000000" w:themeColor="text1"/>
        </w:rPr>
        <w:t xml:space="preserve"> 58</w:t>
      </w:r>
      <w:r w:rsidRPr="008F60AF">
        <w:rPr>
          <w:noProof/>
          <w:color w:val="000000" w:themeColor="text1"/>
        </w:rPr>
        <w:t>(1), 109-126. doi:10.1353/arq.2002.0007</w:t>
      </w:r>
    </w:p>
    <w:p w14:paraId="0E4D5935"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Apollonius of, R. (1829). </w:t>
      </w:r>
      <w:r w:rsidRPr="008F60AF">
        <w:rPr>
          <w:i/>
          <w:noProof/>
          <w:color w:val="000000" w:themeColor="text1"/>
        </w:rPr>
        <w:t>Argonautica</w:t>
      </w:r>
      <w:r w:rsidRPr="008F60AF">
        <w:rPr>
          <w:noProof/>
          <w:color w:val="000000" w:themeColor="text1"/>
        </w:rPr>
        <w:t>: Tauchnitz.</w:t>
      </w:r>
    </w:p>
    <w:p w14:paraId="093B4CA0" w14:textId="679E7691"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Armand, C. (1981). Banû Mûsa [=les fils de Moûsa], Kitâb al-hiyal, The Book of ingenious devices [le livre des dispositifs ingénieux], transl. and annotated by Donald R. Hill. </w:t>
      </w:r>
      <w:r w:rsidRPr="008F60AF">
        <w:rPr>
          <w:i/>
          <w:noProof/>
          <w:color w:val="000000" w:themeColor="text1"/>
        </w:rPr>
        <w:t>Revue d'histoire des sciences, 34</w:t>
      </w:r>
      <w:r w:rsidRPr="008F60AF">
        <w:rPr>
          <w:noProof/>
          <w:color w:val="000000" w:themeColor="text1"/>
        </w:rPr>
        <w:t xml:space="preserve">(1), 81-81. Retrieved from </w:t>
      </w:r>
      <w:hyperlink r:id="rId14" w:history="1">
        <w:r w:rsidRPr="008F60AF">
          <w:rPr>
            <w:rStyle w:val="Hyperlink"/>
            <w:noProof/>
            <w:color w:val="000000" w:themeColor="text1"/>
          </w:rPr>
          <w:t>https://vpn.uantwerpen.be?url=https%3a%2f%2fsearch.ebscohost.com%2flogin.aspx%3fdirect%3dtrue%26AuthType%3dip%2curl%2cuid%26db%3dedsper%26AN%3dedsper.rhs.0151.4105.1981.num.34.1.1751%26lang%3dnl%26site%3deds-live</w:t>
        </w:r>
      </w:hyperlink>
    </w:p>
    <w:p w14:paraId="2476231E"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Balsamo, A. M. (1996). </w:t>
      </w:r>
      <w:r w:rsidRPr="008F60AF">
        <w:rPr>
          <w:i/>
          <w:noProof/>
          <w:color w:val="000000" w:themeColor="text1"/>
        </w:rPr>
        <w:t>Technologies of the gendered body : reading cyborg women</w:t>
      </w:r>
      <w:r w:rsidRPr="008F60AF">
        <w:rPr>
          <w:noProof/>
          <w:color w:val="000000" w:themeColor="text1"/>
        </w:rPr>
        <w:t>.</w:t>
      </w:r>
    </w:p>
    <w:p w14:paraId="3B8526D4"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Bedini, S. A. (1964). The Role of Automata in the History of Technology. </w:t>
      </w:r>
      <w:r w:rsidRPr="008F60AF">
        <w:rPr>
          <w:i/>
          <w:noProof/>
          <w:color w:val="000000" w:themeColor="text1"/>
        </w:rPr>
        <w:t>Technology and Culture, 5</w:t>
      </w:r>
      <w:r w:rsidRPr="008F60AF">
        <w:rPr>
          <w:noProof/>
          <w:color w:val="000000" w:themeColor="text1"/>
        </w:rPr>
        <w:t>(1), 24-42. doi:10.2307/3101120</w:t>
      </w:r>
    </w:p>
    <w:p w14:paraId="797EC11C"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Bell, G. (2018). Making life: a brief history of human-robot interaction. In (Vol. 21, pp. 22-41).</w:t>
      </w:r>
    </w:p>
    <w:p w14:paraId="768C5ED3"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Bergen, H. (2016). ‘I’d blush if i could’: Digital assistants, disembodied cyborgs and the problem of gender. </w:t>
      </w:r>
      <w:r w:rsidRPr="008F60AF">
        <w:rPr>
          <w:i/>
          <w:noProof/>
          <w:color w:val="000000" w:themeColor="text1"/>
        </w:rPr>
        <w:t>Word and Text, 6</w:t>
      </w:r>
      <w:r w:rsidRPr="008F60AF">
        <w:rPr>
          <w:noProof/>
          <w:color w:val="000000" w:themeColor="text1"/>
        </w:rPr>
        <w:t xml:space="preserve">, 95-113. </w:t>
      </w:r>
    </w:p>
    <w:p w14:paraId="24C3011D" w14:textId="591D2AE1"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Bond, C. (2019). Is the feminist t-shirt you bought doing more harm than good for women? </w:t>
      </w:r>
      <w:r w:rsidRPr="008F60AF">
        <w:rPr>
          <w:i/>
          <w:noProof/>
          <w:color w:val="000000" w:themeColor="text1"/>
        </w:rPr>
        <w:t>HuffPost</w:t>
      </w:r>
      <w:r w:rsidRPr="008F60AF">
        <w:rPr>
          <w:noProof/>
          <w:color w:val="000000" w:themeColor="text1"/>
        </w:rPr>
        <w:t xml:space="preserve">. Retrieved from </w:t>
      </w:r>
      <w:hyperlink r:id="rId15" w:history="1">
        <w:r w:rsidRPr="008F60AF">
          <w:rPr>
            <w:rStyle w:val="Hyperlink"/>
            <w:noProof/>
            <w:color w:val="000000" w:themeColor="text1"/>
          </w:rPr>
          <w:t>https://www.huffpost.com/entry/feminist-clothing-harm-women_l_5db9debde4b0bb1ea373e237</w:t>
        </w:r>
      </w:hyperlink>
    </w:p>
    <w:p w14:paraId="0AAC1446"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Bordwell, D., Smith, J., &amp; Thompson, K. (2017). </w:t>
      </w:r>
      <w:r w:rsidRPr="008F60AF">
        <w:rPr>
          <w:i/>
          <w:noProof/>
          <w:color w:val="000000" w:themeColor="text1"/>
        </w:rPr>
        <w:t>Film art. an introduction</w:t>
      </w:r>
      <w:r w:rsidRPr="008F60AF">
        <w:rPr>
          <w:noProof/>
          <w:color w:val="000000" w:themeColor="text1"/>
        </w:rPr>
        <w:t xml:space="preserve"> (11 ed. ed.): McGraw-Hill.</w:t>
      </w:r>
    </w:p>
    <w:p w14:paraId="3A28EAA3" w14:textId="10D43D7F"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Boruskowski, L. (1987). “The Stepford Wives” The Re-Created Woman. </w:t>
      </w:r>
      <w:r w:rsidRPr="008F60AF">
        <w:rPr>
          <w:i/>
          <w:noProof/>
          <w:color w:val="000000" w:themeColor="text1"/>
        </w:rPr>
        <w:t>Jump Cut</w:t>
      </w:r>
      <w:r w:rsidRPr="008F60AF">
        <w:rPr>
          <w:noProof/>
          <w:color w:val="000000" w:themeColor="text1"/>
        </w:rPr>
        <w:t xml:space="preserve">(32), 3. Retrieved from </w:t>
      </w:r>
      <w:hyperlink r:id="rId16" w:history="1">
        <w:r w:rsidRPr="008F60AF">
          <w:rPr>
            <w:rStyle w:val="Hyperlink"/>
            <w:noProof/>
            <w:color w:val="000000" w:themeColor="text1"/>
          </w:rPr>
          <w:t>https://www.ejumpcut.org/archive/onlinessays/JC32folder/stepfordWives.html</w:t>
        </w:r>
      </w:hyperlink>
    </w:p>
    <w:p w14:paraId="64E29180"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Brand, G. (2019). Euripides. In: Salem Press.</w:t>
      </w:r>
    </w:p>
    <w:p w14:paraId="6635DEB7" w14:textId="7815E049"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Breton, R. (2005). Ghosts in the Machina: Plotting in Chartist and Working-Class Fiction. </w:t>
      </w:r>
      <w:r w:rsidRPr="008F60AF">
        <w:rPr>
          <w:i/>
          <w:noProof/>
          <w:color w:val="000000" w:themeColor="text1"/>
        </w:rPr>
        <w:t>Victorian Studies, 47</w:t>
      </w:r>
      <w:r w:rsidRPr="008F60AF">
        <w:rPr>
          <w:noProof/>
          <w:color w:val="000000" w:themeColor="text1"/>
        </w:rPr>
        <w:t xml:space="preserve">(4), 557-575. Retrieved from </w:t>
      </w:r>
      <w:hyperlink r:id="rId17" w:history="1">
        <w:r w:rsidRPr="008F60AF">
          <w:rPr>
            <w:rStyle w:val="Hyperlink"/>
            <w:noProof/>
            <w:color w:val="000000" w:themeColor="text1"/>
          </w:rPr>
          <w:t>www.jstor.org/stable/3829646</w:t>
        </w:r>
      </w:hyperlink>
    </w:p>
    <w:p w14:paraId="3082CF5E" w14:textId="0F1E9DE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Brown, A. (2018). New formation: janelle monáe’s radical emotion pictures. </w:t>
      </w:r>
      <w:r w:rsidRPr="008F60AF">
        <w:rPr>
          <w:i/>
          <w:noProof/>
          <w:color w:val="000000" w:themeColor="text1"/>
        </w:rPr>
        <w:t>Los Angeles Review of Books</w:t>
      </w:r>
      <w:r w:rsidRPr="008F60AF">
        <w:rPr>
          <w:noProof/>
          <w:color w:val="000000" w:themeColor="text1"/>
        </w:rPr>
        <w:t xml:space="preserve">. Retrieved from </w:t>
      </w:r>
      <w:hyperlink r:id="rId18" w:history="1">
        <w:r w:rsidRPr="008F60AF">
          <w:rPr>
            <w:rStyle w:val="Hyperlink"/>
            <w:noProof/>
            <w:color w:val="000000" w:themeColor="text1"/>
          </w:rPr>
          <w:t>https://lareviewofbooks.org/article/new-formation-janelle-monaes-radical-emotion-pictures/</w:t>
        </w:r>
      </w:hyperlink>
    </w:p>
    <w:p w14:paraId="0DD7B744" w14:textId="64B1F834"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Brunell, L., &amp; Burkett, E. (2020, March 05, 2020). Feminism. Retrieved from </w:t>
      </w:r>
      <w:hyperlink r:id="rId19" w:history="1">
        <w:r w:rsidRPr="008F60AF">
          <w:rPr>
            <w:rStyle w:val="Hyperlink"/>
            <w:noProof/>
            <w:color w:val="000000" w:themeColor="text1"/>
          </w:rPr>
          <w:t>https://www.britannica.com/topic/feminism</w:t>
        </w:r>
      </w:hyperlink>
    </w:p>
    <w:p w14:paraId="22F3BA74"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Caffrey, C. (2019a). Afrofuturism. In: Salem Press.</w:t>
      </w:r>
    </w:p>
    <w:p w14:paraId="177140F3"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Caffrey, C. (2019b). Selene (goddess). In: Salem Press.</w:t>
      </w:r>
    </w:p>
    <w:p w14:paraId="097D922B"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Čapek, K. (2004). </w:t>
      </w:r>
      <w:r w:rsidRPr="008F60AF">
        <w:rPr>
          <w:i/>
          <w:noProof/>
          <w:color w:val="000000" w:themeColor="text1"/>
        </w:rPr>
        <w:t>R.U.R. (Rossum&amp;#39;s universal robots)</w:t>
      </w:r>
      <w:r w:rsidRPr="008F60AF">
        <w:rPr>
          <w:noProof/>
          <w:color w:val="000000" w:themeColor="text1"/>
        </w:rPr>
        <w:t>: London ; New York : Penguin Books, 2004.</w:t>
      </w:r>
    </w:p>
    <w:p w14:paraId="3B214B93"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Cave, S., &amp; Dihal, K. (2018). Ancient dreams of intelligent machines: 3,000 years of robots. </w:t>
      </w:r>
      <w:r w:rsidRPr="008F60AF">
        <w:rPr>
          <w:i/>
          <w:noProof/>
          <w:color w:val="000000" w:themeColor="text1"/>
        </w:rPr>
        <w:t>Nature, 559</w:t>
      </w:r>
      <w:r w:rsidRPr="008F60AF">
        <w:rPr>
          <w:noProof/>
          <w:color w:val="000000" w:themeColor="text1"/>
        </w:rPr>
        <w:t>, 473-475. doi:10.1038/d41586-018-05773-y</w:t>
      </w:r>
    </w:p>
    <w:p w14:paraId="1A3AA13E"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Chute, H. (2012). </w:t>
      </w:r>
      <w:r w:rsidRPr="008F60AF">
        <w:rPr>
          <w:i/>
          <w:noProof/>
          <w:color w:val="000000" w:themeColor="text1"/>
        </w:rPr>
        <w:t>Archetype Reloaded: The Feminist Icon of Ghost in the Shell.</w:t>
      </w:r>
      <w:r w:rsidRPr="008F60AF">
        <w:rPr>
          <w:noProof/>
          <w:color w:val="000000" w:themeColor="text1"/>
        </w:rPr>
        <w:t xml:space="preserve"> Fitchburg State University, </w:t>
      </w:r>
    </w:p>
    <w:p w14:paraId="36A914E7"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Cirlot, J. E. (1988). </w:t>
      </w:r>
      <w:r w:rsidRPr="008F60AF">
        <w:rPr>
          <w:i/>
          <w:noProof/>
          <w:color w:val="000000" w:themeColor="text1"/>
        </w:rPr>
        <w:t>A dictionary of symbols</w:t>
      </w:r>
      <w:r w:rsidRPr="008F60AF">
        <w:rPr>
          <w:noProof/>
          <w:color w:val="000000" w:themeColor="text1"/>
        </w:rPr>
        <w:t>: Routledge.</w:t>
      </w:r>
    </w:p>
    <w:p w14:paraId="762A4846" w14:textId="7A4ED72C"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Cross, K. (2016). When robots are an instrument of male desire. </w:t>
      </w:r>
      <w:r w:rsidRPr="008F60AF">
        <w:rPr>
          <w:i/>
          <w:noProof/>
          <w:color w:val="000000" w:themeColor="text1"/>
        </w:rPr>
        <w:t>The Establishment</w:t>
      </w:r>
      <w:r w:rsidRPr="008F60AF">
        <w:rPr>
          <w:noProof/>
          <w:color w:val="000000" w:themeColor="text1"/>
        </w:rPr>
        <w:t xml:space="preserve">. Retrieved from </w:t>
      </w:r>
      <w:hyperlink r:id="rId20" w:history="1">
        <w:r w:rsidRPr="008F60AF">
          <w:rPr>
            <w:rStyle w:val="Hyperlink"/>
            <w:noProof/>
            <w:color w:val="000000" w:themeColor="text1"/>
          </w:rPr>
          <w:t>https://medium.com/the-establishment/when-robots-are-an-instrument-of-male-desire-ad1567575a3d</w:t>
        </w:r>
      </w:hyperlink>
    </w:p>
    <w:p w14:paraId="7A6C9C47"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Cultural sociology: Research Starters Topic. (2018). In: Salem Press.</w:t>
      </w:r>
    </w:p>
    <w:p w14:paraId="23F86338"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Daalmans, S., &amp; van Kessel, L. (2014). </w:t>
      </w:r>
      <w:r w:rsidRPr="008F60AF">
        <w:rPr>
          <w:i/>
          <w:noProof/>
          <w:color w:val="000000" w:themeColor="text1"/>
        </w:rPr>
        <w:t>The Everlasting Damsel in Distress? Analyzing the evolution of the female Disney character over time</w:t>
      </w:r>
      <w:r w:rsidRPr="008F60AF">
        <w:rPr>
          <w:noProof/>
          <w:color w:val="000000" w:themeColor="text1"/>
        </w:rPr>
        <w:t>.</w:t>
      </w:r>
    </w:p>
    <w:p w14:paraId="53E2696F" w14:textId="04B598AE"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David, M. D. (2020). On Dirty Computers and Dissemblance. </w:t>
      </w:r>
      <w:r w:rsidRPr="008F60AF">
        <w:rPr>
          <w:i/>
          <w:noProof/>
          <w:color w:val="000000" w:themeColor="text1"/>
        </w:rPr>
        <w:t>Signs: Journal of Women in Culture &amp; Society, 45</w:t>
      </w:r>
      <w:r w:rsidRPr="008F60AF">
        <w:rPr>
          <w:noProof/>
          <w:color w:val="000000" w:themeColor="text1"/>
        </w:rPr>
        <w:t xml:space="preserve">(3), 541. Retrieved from </w:t>
      </w:r>
      <w:hyperlink r:id="rId21" w:history="1">
        <w:r w:rsidRPr="008F60AF">
          <w:rPr>
            <w:rStyle w:val="Hyperlink"/>
            <w:noProof/>
            <w:color w:val="000000" w:themeColor="text1"/>
          </w:rPr>
          <w:t>https://vpn.uantwerpen.be?url=https%3a%2f%2fsearch.ebscohost.com%2flogin.aspx%3fdirec</w:t>
        </w:r>
        <w:r w:rsidRPr="008F60AF">
          <w:rPr>
            <w:rStyle w:val="Hyperlink"/>
            <w:noProof/>
            <w:color w:val="000000" w:themeColor="text1"/>
          </w:rPr>
          <w:lastRenderedPageBreak/>
          <w:t>t%3dtrue%26AuthType%3dip%2curl%2cuid%26db%3dedb%26AN%3d142045757%26lang%3dnl%26site%3deds-live</w:t>
        </w:r>
      </w:hyperlink>
    </w:p>
    <w:p w14:paraId="30581B7C"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de Beauvoir, S. (1972). </w:t>
      </w:r>
      <w:r w:rsidRPr="008F60AF">
        <w:rPr>
          <w:i/>
          <w:noProof/>
          <w:color w:val="000000" w:themeColor="text1"/>
        </w:rPr>
        <w:t>The Second Sex</w:t>
      </w:r>
      <w:r w:rsidRPr="008F60AF">
        <w:rPr>
          <w:noProof/>
          <w:color w:val="000000" w:themeColor="text1"/>
        </w:rPr>
        <w:t>.</w:t>
      </w:r>
    </w:p>
    <w:p w14:paraId="26C8AF90"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De Oliveira, R. D., &amp; Sharpe-Valadares, P. (1998). In Praise of Difference the Emergence of a Global Feminism. </w:t>
      </w:r>
    </w:p>
    <w:p w14:paraId="41EC40D9" w14:textId="2C76B7E4" w:rsidR="002B4DA4" w:rsidRPr="008F60AF" w:rsidRDefault="002B4DA4" w:rsidP="002B4DA4">
      <w:pPr>
        <w:pStyle w:val="EndNoteBibliography"/>
        <w:ind w:left="720" w:hanging="720"/>
        <w:rPr>
          <w:noProof/>
          <w:color w:val="000000" w:themeColor="text1"/>
        </w:rPr>
      </w:pPr>
      <w:r w:rsidRPr="008F60AF">
        <w:rPr>
          <w:noProof/>
          <w:color w:val="000000" w:themeColor="text1"/>
        </w:rPr>
        <w:t>Dean, J. (2011, 2011/02/09/T09:21:12.000Z). Radical feminism: what it is and why we're afraid of it | Jonathan Dean.</w:t>
      </w:r>
      <w:r w:rsidRPr="008F60AF">
        <w:rPr>
          <w:i/>
          <w:noProof/>
          <w:color w:val="000000" w:themeColor="text1"/>
        </w:rPr>
        <w:t xml:space="preserve"> The Guardian</w:t>
      </w:r>
      <w:r w:rsidRPr="008F60AF">
        <w:rPr>
          <w:noProof/>
          <w:color w:val="000000" w:themeColor="text1"/>
        </w:rPr>
        <w:t xml:space="preserve">. Retrieved from </w:t>
      </w:r>
      <w:hyperlink r:id="rId22" w:history="1">
        <w:r w:rsidRPr="008F60AF">
          <w:rPr>
            <w:rStyle w:val="Hyperlink"/>
            <w:noProof/>
            <w:color w:val="000000" w:themeColor="text1"/>
          </w:rPr>
          <w:t>https://www.theguardian.com/commentisfree/2011/feb/09/radical-feminism-assange-case</w:t>
        </w:r>
      </w:hyperlink>
    </w:p>
    <w:p w14:paraId="260BCA5F"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Del Rey, L. (1978). </w:t>
      </w:r>
      <w:r w:rsidRPr="008F60AF">
        <w:rPr>
          <w:i/>
          <w:noProof/>
          <w:color w:val="000000" w:themeColor="text1"/>
        </w:rPr>
        <w:t>Helen A’Loy</w:t>
      </w:r>
      <w:r w:rsidRPr="008F60AF">
        <w:rPr>
          <w:noProof/>
          <w:color w:val="000000" w:themeColor="text1"/>
        </w:rPr>
        <w:t>. New York: Ballantine.</w:t>
      </w:r>
    </w:p>
    <w:p w14:paraId="4006A3FC"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Eisenstein, Z. (2004). </w:t>
      </w:r>
      <w:r w:rsidRPr="008F60AF">
        <w:rPr>
          <w:i/>
          <w:noProof/>
          <w:color w:val="000000" w:themeColor="text1"/>
        </w:rPr>
        <w:t>Against empire: feminisms, racism, and the West</w:t>
      </w:r>
      <w:r w:rsidRPr="008F60AF">
        <w:rPr>
          <w:noProof/>
          <w:color w:val="000000" w:themeColor="text1"/>
        </w:rPr>
        <w:t>: Spinifex Press.</w:t>
      </w:r>
    </w:p>
    <w:p w14:paraId="4F111EAC" w14:textId="65C838E0"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Essays, U. (2018). The role of females in frankenstein. Retrieved from </w:t>
      </w:r>
      <w:hyperlink r:id="rId23" w:history="1">
        <w:r w:rsidRPr="008F60AF">
          <w:rPr>
            <w:rStyle w:val="Hyperlink"/>
            <w:noProof/>
            <w:color w:val="000000" w:themeColor="text1"/>
          </w:rPr>
          <w:t>https://www.ukessays.com/essays/english-literature/the-role-of-females-in-frankenstein-english-literature-essay.php</w:t>
        </w:r>
      </w:hyperlink>
    </w:p>
    <w:p w14:paraId="7AE32365"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Fryer, D. M., &amp; Marshall, J. C. (1979). </w:t>
      </w:r>
      <w:r w:rsidRPr="0008033D">
        <w:rPr>
          <w:noProof/>
          <w:color w:val="000000" w:themeColor="text1"/>
          <w:lang w:val="fr-FR"/>
        </w:rPr>
        <w:t xml:space="preserve">The Motives of Jacques de Vaucanson. </w:t>
      </w:r>
      <w:r w:rsidRPr="008F60AF">
        <w:rPr>
          <w:i/>
          <w:noProof/>
          <w:color w:val="000000" w:themeColor="text1"/>
        </w:rPr>
        <w:t>Technology and Culture, 20</w:t>
      </w:r>
      <w:r w:rsidRPr="008F60AF">
        <w:rPr>
          <w:noProof/>
          <w:color w:val="000000" w:themeColor="text1"/>
        </w:rPr>
        <w:t>(2), 263-265. doi:10.2307/3103866</w:t>
      </w:r>
    </w:p>
    <w:p w14:paraId="6AF19FE6"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Gilbert, S. M. (1978). Horror's Twin: Mary Shelley's Monstrous Eve. </w:t>
      </w:r>
      <w:r w:rsidRPr="008F60AF">
        <w:rPr>
          <w:i/>
          <w:noProof/>
          <w:color w:val="000000" w:themeColor="text1"/>
        </w:rPr>
        <w:t>Feminist Studies, 4</w:t>
      </w:r>
      <w:r w:rsidRPr="008F60AF">
        <w:rPr>
          <w:noProof/>
          <w:color w:val="000000" w:themeColor="text1"/>
        </w:rPr>
        <w:t>(2), 48-73. doi:10.2307/3177447</w:t>
      </w:r>
    </w:p>
    <w:p w14:paraId="01A0FC6F"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Grosz, E. (1994). </w:t>
      </w:r>
      <w:r w:rsidRPr="008F60AF">
        <w:rPr>
          <w:i/>
          <w:noProof/>
          <w:color w:val="000000" w:themeColor="text1"/>
        </w:rPr>
        <w:t>Volatile bodies: Toward a corporeal feminism</w:t>
      </w:r>
      <w:r w:rsidRPr="008F60AF">
        <w:rPr>
          <w:noProof/>
          <w:color w:val="000000" w:themeColor="text1"/>
        </w:rPr>
        <w:t>: Indiana University Press.</w:t>
      </w:r>
    </w:p>
    <w:p w14:paraId="3E1C4F13"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Herbert, J. G. (1975). 'The Stepford Wives': Killing Off Wowen's Liberation. </w:t>
      </w:r>
      <w:r w:rsidRPr="008F60AF">
        <w:rPr>
          <w:i/>
          <w:noProof/>
          <w:color w:val="000000" w:themeColor="text1"/>
        </w:rPr>
        <w:t>Social Policy, 28</w:t>
      </w:r>
      <w:r w:rsidRPr="008F60AF">
        <w:rPr>
          <w:noProof/>
          <w:color w:val="000000" w:themeColor="text1"/>
        </w:rPr>
        <w:t xml:space="preserve">(May-June), 59-60. </w:t>
      </w:r>
    </w:p>
    <w:p w14:paraId="5E2C8ED6"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Hersey, G. L. (2009). </w:t>
      </w:r>
      <w:r w:rsidRPr="008F60AF">
        <w:rPr>
          <w:i/>
          <w:noProof/>
          <w:color w:val="000000" w:themeColor="text1"/>
        </w:rPr>
        <w:t>Falling in love with statues: artificial humans from Pygmalion to the present</w:t>
      </w:r>
      <w:r w:rsidRPr="008F60AF">
        <w:rPr>
          <w:noProof/>
          <w:color w:val="000000" w:themeColor="text1"/>
        </w:rPr>
        <w:t>: University of Chicago Press.</w:t>
      </w:r>
    </w:p>
    <w:p w14:paraId="370C4E34" w14:textId="77777777" w:rsidR="002B4DA4" w:rsidRPr="0008033D" w:rsidRDefault="002B4DA4" w:rsidP="002B4DA4">
      <w:pPr>
        <w:pStyle w:val="EndNoteBibliography"/>
        <w:ind w:left="720" w:hanging="720"/>
        <w:rPr>
          <w:noProof/>
          <w:color w:val="000000" w:themeColor="text1"/>
          <w:lang w:val="nl-NL"/>
        </w:rPr>
      </w:pPr>
      <w:r w:rsidRPr="0008033D">
        <w:rPr>
          <w:noProof/>
          <w:color w:val="000000" w:themeColor="text1"/>
          <w:lang w:val="nl-NL"/>
        </w:rPr>
        <w:t xml:space="preserve">Hoffmann, E. T. A. (1991). </w:t>
      </w:r>
      <w:r w:rsidRPr="0008033D">
        <w:rPr>
          <w:i/>
          <w:noProof/>
          <w:color w:val="000000" w:themeColor="text1"/>
          <w:lang w:val="nl-NL"/>
        </w:rPr>
        <w:t>Der Sandmann</w:t>
      </w:r>
      <w:r w:rsidRPr="0008033D">
        <w:rPr>
          <w:noProof/>
          <w:color w:val="000000" w:themeColor="text1"/>
          <w:lang w:val="nl-NL"/>
        </w:rPr>
        <w:t>: Stuttgart : Reclam, 1991.</w:t>
      </w:r>
    </w:p>
    <w:p w14:paraId="030320D1"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Hoffmann, H. (1963). Helios. </w:t>
      </w:r>
      <w:r w:rsidRPr="008F60AF">
        <w:rPr>
          <w:i/>
          <w:noProof/>
          <w:color w:val="000000" w:themeColor="text1"/>
        </w:rPr>
        <w:t>Journal of the American Research Center in Egypt, 2</w:t>
      </w:r>
      <w:r w:rsidRPr="008F60AF">
        <w:rPr>
          <w:noProof/>
          <w:color w:val="000000" w:themeColor="text1"/>
        </w:rPr>
        <w:t>, 117-124. doi:10.2307/40000976</w:t>
      </w:r>
    </w:p>
    <w:p w14:paraId="0D2046CA"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Homer, &amp; Fitzgerald, R. (1975). </w:t>
      </w:r>
      <w:r w:rsidRPr="008F60AF">
        <w:rPr>
          <w:i/>
          <w:noProof/>
          <w:color w:val="000000" w:themeColor="text1"/>
        </w:rPr>
        <w:t>The iliad</w:t>
      </w:r>
      <w:r w:rsidRPr="008F60AF">
        <w:rPr>
          <w:noProof/>
          <w:color w:val="000000" w:themeColor="text1"/>
        </w:rPr>
        <w:t>.</w:t>
      </w:r>
    </w:p>
    <w:p w14:paraId="7D202A2E"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Jacobus, M. (1982). Is There a Woman in This Text? </w:t>
      </w:r>
      <w:r w:rsidRPr="008F60AF">
        <w:rPr>
          <w:i/>
          <w:noProof/>
          <w:color w:val="000000" w:themeColor="text1"/>
        </w:rPr>
        <w:t>New Literary History: A Journal of Theory and Interpretation, 14</w:t>
      </w:r>
      <w:r w:rsidRPr="008F60AF">
        <w:rPr>
          <w:noProof/>
          <w:color w:val="000000" w:themeColor="text1"/>
        </w:rPr>
        <w:t>(1), 117-141. doi:10.2307/468961</w:t>
      </w:r>
    </w:p>
    <w:p w14:paraId="36120CF3"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Johnston, P. G. (2019). Rethinking Medea and the Deus ex machina. </w:t>
      </w:r>
      <w:r w:rsidRPr="008F60AF">
        <w:rPr>
          <w:i/>
          <w:noProof/>
          <w:color w:val="000000" w:themeColor="text1"/>
        </w:rPr>
        <w:t>Classical Philology, 114</w:t>
      </w:r>
      <w:r w:rsidRPr="008F60AF">
        <w:rPr>
          <w:noProof/>
          <w:color w:val="000000" w:themeColor="text1"/>
        </w:rPr>
        <w:t>(1), 125-135. doi:10.1086/700920</w:t>
      </w:r>
    </w:p>
    <w:p w14:paraId="1EE02393" w14:textId="487F077A" w:rsidR="002B4DA4" w:rsidRPr="008F60AF" w:rsidRDefault="002B4DA4" w:rsidP="002B4DA4">
      <w:pPr>
        <w:pStyle w:val="EndNoteBibliography"/>
        <w:ind w:left="720" w:hanging="720"/>
        <w:rPr>
          <w:noProof/>
          <w:color w:val="000000" w:themeColor="text1"/>
        </w:rPr>
      </w:pPr>
      <w:r w:rsidRPr="008F60AF">
        <w:rPr>
          <w:noProof/>
          <w:color w:val="000000" w:themeColor="text1"/>
        </w:rPr>
        <w:t>Kael, P. (2004, 2004/07/18/T23:02:38.000Z). Pauline Kael's take on the original Stepford Wives.</w:t>
      </w:r>
      <w:r w:rsidRPr="008F60AF">
        <w:rPr>
          <w:i/>
          <w:noProof/>
          <w:color w:val="000000" w:themeColor="text1"/>
        </w:rPr>
        <w:t xml:space="preserve"> The Guardian</w:t>
      </w:r>
      <w:r w:rsidRPr="008F60AF">
        <w:rPr>
          <w:noProof/>
          <w:color w:val="000000" w:themeColor="text1"/>
        </w:rPr>
        <w:t xml:space="preserve">. Retrieved from </w:t>
      </w:r>
      <w:hyperlink r:id="rId24" w:history="1">
        <w:r w:rsidRPr="008F60AF">
          <w:rPr>
            <w:rStyle w:val="Hyperlink"/>
            <w:noProof/>
            <w:color w:val="000000" w:themeColor="text1"/>
          </w:rPr>
          <w:t>https://www.theguardian.com/world/2004/jul/19/gender.uk1</w:t>
        </w:r>
      </w:hyperlink>
    </w:p>
    <w:p w14:paraId="26E863B9"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Kameda, A. (1995). Sexism and gender stereotyping in schools. </w:t>
      </w:r>
      <w:r w:rsidRPr="008F60AF">
        <w:rPr>
          <w:i/>
          <w:noProof/>
          <w:color w:val="000000" w:themeColor="text1"/>
        </w:rPr>
        <w:t>Japanese women: New feminist perspectives on the past, present, and future</w:t>
      </w:r>
      <w:r w:rsidRPr="008F60AF">
        <w:rPr>
          <w:noProof/>
          <w:color w:val="000000" w:themeColor="text1"/>
        </w:rPr>
        <w:t xml:space="preserve">, 107-124. </w:t>
      </w:r>
    </w:p>
    <w:p w14:paraId="77F44DFF"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Kellet, E. E. (1901). </w:t>
      </w:r>
      <w:r w:rsidRPr="008F60AF">
        <w:rPr>
          <w:i/>
          <w:noProof/>
          <w:color w:val="000000" w:themeColor="text1"/>
        </w:rPr>
        <w:t>The Lady Automaton</w:t>
      </w:r>
      <w:r w:rsidRPr="008F60AF">
        <w:rPr>
          <w:noProof/>
          <w:color w:val="000000" w:themeColor="text1"/>
        </w:rPr>
        <w:t>. Pearson’s Magazine.</w:t>
      </w:r>
    </w:p>
    <w:p w14:paraId="13197804"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Kotze, H. (2000). Desire, gender, power, language: a psychoanalytic reading of Mary Shelley’s Frankenstein. </w:t>
      </w:r>
      <w:r w:rsidRPr="008F60AF">
        <w:rPr>
          <w:i/>
          <w:noProof/>
          <w:color w:val="000000" w:themeColor="text1"/>
        </w:rPr>
        <w:t>Literator, 21</w:t>
      </w:r>
      <w:r w:rsidRPr="008F60AF">
        <w:rPr>
          <w:noProof/>
          <w:color w:val="000000" w:themeColor="text1"/>
        </w:rPr>
        <w:t>(1), 53-68. doi:10.4102/lit.v21i1.440</w:t>
      </w:r>
    </w:p>
    <w:p w14:paraId="2BEDECD5"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Kubrick, S. (1968). 2001: A Space Odyssey [Movie]: Metro-Goldwyn-Mayer.</w:t>
      </w:r>
    </w:p>
    <w:p w14:paraId="54E3DE15" w14:textId="77777777" w:rsidR="002B4DA4" w:rsidRPr="008F60AF" w:rsidRDefault="002B4DA4" w:rsidP="002B4DA4">
      <w:pPr>
        <w:pStyle w:val="EndNoteBibliography"/>
        <w:ind w:left="720" w:hanging="720"/>
        <w:rPr>
          <w:noProof/>
          <w:color w:val="000000" w:themeColor="text1"/>
        </w:rPr>
      </w:pPr>
      <w:r w:rsidRPr="0008033D">
        <w:rPr>
          <w:noProof/>
          <w:color w:val="000000" w:themeColor="text1"/>
          <w:lang w:val="fr-FR"/>
        </w:rPr>
        <w:t xml:space="preserve">L'Isle-Adam, C. D. A. V. D. (1993). </w:t>
      </w:r>
      <w:r w:rsidRPr="008F60AF">
        <w:rPr>
          <w:i/>
          <w:noProof/>
          <w:color w:val="000000" w:themeColor="text1"/>
        </w:rPr>
        <w:t>L’Eve Future</w:t>
      </w:r>
      <w:r w:rsidRPr="008F60AF">
        <w:rPr>
          <w:noProof/>
          <w:color w:val="000000" w:themeColor="text1"/>
        </w:rPr>
        <w:t>. France: Gallimard.</w:t>
      </w:r>
    </w:p>
    <w:p w14:paraId="52362E2C"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Lacan, J. (1976). </w:t>
      </w:r>
      <w:r w:rsidRPr="008F60AF">
        <w:rPr>
          <w:i/>
          <w:noProof/>
          <w:color w:val="000000" w:themeColor="text1"/>
        </w:rPr>
        <w:t>The language of the self: the function of language in psychoanalysis</w:t>
      </w:r>
      <w:r w:rsidRPr="008F60AF">
        <w:rPr>
          <w:noProof/>
          <w:color w:val="000000" w:themeColor="text1"/>
        </w:rPr>
        <w:t xml:space="preserve"> (4 ed. ed.): Hopkins.</w:t>
      </w:r>
    </w:p>
    <w:p w14:paraId="35E23348"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LaGrandeur, K. (2013). </w:t>
      </w:r>
      <w:r w:rsidRPr="008F60AF">
        <w:rPr>
          <w:i/>
          <w:noProof/>
          <w:color w:val="000000" w:themeColor="text1"/>
        </w:rPr>
        <w:t>Androids and Intelligent Networks in Early Modern Literature and Culture: Artificial Slaves</w:t>
      </w:r>
      <w:r w:rsidRPr="008F60AF">
        <w:rPr>
          <w:noProof/>
          <w:color w:val="000000" w:themeColor="text1"/>
        </w:rPr>
        <w:t xml:space="preserve"> (Vol. 22): Routledge.</w:t>
      </w:r>
    </w:p>
    <w:p w14:paraId="4E875DF7"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Lang, F. (Writer). (1927). Metropolis [Film]. In UFA (Producer). Germany: Parufamet.</w:t>
      </w:r>
    </w:p>
    <w:p w14:paraId="635A21CB" w14:textId="52F4DA07" w:rsidR="002B4DA4" w:rsidRPr="008F60AF" w:rsidRDefault="002B4DA4" w:rsidP="002B4DA4">
      <w:pPr>
        <w:pStyle w:val="EndNoteBibliography"/>
        <w:ind w:left="720" w:hanging="720"/>
        <w:rPr>
          <w:noProof/>
          <w:color w:val="000000" w:themeColor="text1"/>
        </w:rPr>
      </w:pPr>
      <w:r w:rsidRPr="0008033D">
        <w:rPr>
          <w:noProof/>
          <w:color w:val="000000" w:themeColor="text1"/>
          <w:lang w:val="fr-FR"/>
        </w:rPr>
        <w:t xml:space="preserve">Laura, S. (2013). Metropolis: janelle monáe’s hidden sci-fi epic.  </w:t>
      </w:r>
      <w:r w:rsidRPr="008F60AF">
        <w:rPr>
          <w:noProof/>
          <w:color w:val="000000" w:themeColor="text1"/>
        </w:rPr>
        <w:t xml:space="preserve">Retrieved from </w:t>
      </w:r>
      <w:hyperlink r:id="rId25" w:history="1">
        <w:r w:rsidRPr="008F60AF">
          <w:rPr>
            <w:rStyle w:val="Hyperlink"/>
            <w:noProof/>
            <w:color w:val="000000" w:themeColor="text1"/>
          </w:rPr>
          <w:t>http://www.transchordian.com/2013/10/metropolis-janelle-monaes-hidden-sci-fi-epic/</w:t>
        </w:r>
      </w:hyperlink>
    </w:p>
    <w:p w14:paraId="12D553AC"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Levin, I., &amp; Forbes, B. (2000). </w:t>
      </w:r>
      <w:r w:rsidRPr="008F60AF">
        <w:rPr>
          <w:i/>
          <w:noProof/>
          <w:color w:val="000000" w:themeColor="text1"/>
        </w:rPr>
        <w:t>The stepford wives</w:t>
      </w:r>
      <w:r w:rsidRPr="008F60AF">
        <w:rPr>
          <w:noProof/>
          <w:color w:val="000000" w:themeColor="text1"/>
        </w:rPr>
        <w:t>: Bloomsbury Publishing.</w:t>
      </w:r>
    </w:p>
    <w:p w14:paraId="11EC52EE" w14:textId="77777777" w:rsidR="002B4DA4" w:rsidRPr="008F60AF" w:rsidRDefault="002B4DA4" w:rsidP="002B4DA4">
      <w:pPr>
        <w:pStyle w:val="EndNoteBibliography"/>
        <w:ind w:left="720" w:hanging="720"/>
        <w:rPr>
          <w:noProof/>
          <w:color w:val="000000" w:themeColor="text1"/>
        </w:rPr>
      </w:pPr>
      <w:r w:rsidRPr="0008033D">
        <w:rPr>
          <w:noProof/>
          <w:color w:val="000000" w:themeColor="text1"/>
          <w:lang w:val="nl-NL"/>
        </w:rPr>
        <w:t xml:space="preserve">Levine, G., &amp; Knoepflmacher, U. C. (1979). </w:t>
      </w:r>
      <w:r w:rsidRPr="008F60AF">
        <w:rPr>
          <w:i/>
          <w:noProof/>
          <w:color w:val="000000" w:themeColor="text1"/>
        </w:rPr>
        <w:t>The Endurance of Frankenstein : essays on Mary Shelley's novel</w:t>
      </w:r>
      <w:r w:rsidRPr="008F60AF">
        <w:rPr>
          <w:noProof/>
          <w:color w:val="000000" w:themeColor="text1"/>
        </w:rPr>
        <w:t>. Berkeley: University of California Press.</w:t>
      </w:r>
    </w:p>
    <w:p w14:paraId="2E3E85B7"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Loideain, N. N., &amp; Adams, R. (2020). From Alexa to Siri and the GDPR: The gendering of Virtual Personal Assistants and the role of Data Protection Impact Assessments. </w:t>
      </w:r>
      <w:r w:rsidRPr="008F60AF">
        <w:rPr>
          <w:i/>
          <w:noProof/>
          <w:color w:val="000000" w:themeColor="text1"/>
        </w:rPr>
        <w:t>Computer Law &amp; Security Review: The International Journal of Technology Law and Practice, 36</w:t>
      </w:r>
      <w:r w:rsidRPr="008F60AF">
        <w:rPr>
          <w:noProof/>
          <w:color w:val="000000" w:themeColor="text1"/>
        </w:rPr>
        <w:t>. doi:10.1016/j.clsr.2019.105366</w:t>
      </w:r>
    </w:p>
    <w:p w14:paraId="24941FE7"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Lu, A. S. (2006 2006 Annual Meeting). </w:t>
      </w:r>
      <w:r w:rsidRPr="008F60AF">
        <w:rPr>
          <w:i/>
          <w:noProof/>
          <w:color w:val="000000" w:themeColor="text1"/>
        </w:rPr>
        <w:t>An Old Ghost or a New Shell? A Dialectic Analysis of Ghost in the Shell</w:t>
      </w:r>
      <w:r w:rsidRPr="008F60AF">
        <w:rPr>
          <w:noProof/>
          <w:color w:val="000000" w:themeColor="text1"/>
        </w:rPr>
        <w:t>.</w:t>
      </w:r>
    </w:p>
    <w:p w14:paraId="5F706CB4"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lastRenderedPageBreak/>
        <w:t xml:space="preserve">Lu, A. S. (2006, 2006 2006 Annual Meeting). </w:t>
      </w:r>
      <w:r w:rsidRPr="008F60AF">
        <w:rPr>
          <w:i/>
          <w:noProof/>
          <w:color w:val="000000" w:themeColor="text1"/>
        </w:rPr>
        <w:t>An Old Ghost or a New Shell? A Dialectic Analysis of Ghost in the Shell</w:t>
      </w:r>
      <w:r w:rsidRPr="008F60AF">
        <w:rPr>
          <w:noProof/>
          <w:color w:val="000000" w:themeColor="text1"/>
        </w:rPr>
        <w:t>.</w:t>
      </w:r>
    </w:p>
    <w:p w14:paraId="69BFA3FA"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Maio, K. (2004). The Town Hollywood Couldn’t Forget. </w:t>
      </w:r>
      <w:r w:rsidRPr="008F60AF">
        <w:rPr>
          <w:i/>
          <w:noProof/>
          <w:color w:val="000000" w:themeColor="text1"/>
        </w:rPr>
        <w:t>The Magazine of Fantasy and Science Fiction</w:t>
      </w:r>
      <w:r w:rsidRPr="008F60AF">
        <w:rPr>
          <w:noProof/>
          <w:color w:val="000000" w:themeColor="text1"/>
        </w:rPr>
        <w:t xml:space="preserve">(October - November 2004), 1. </w:t>
      </w:r>
    </w:p>
    <w:p w14:paraId="6DC59928" w14:textId="77777777" w:rsidR="002B4DA4" w:rsidRPr="008F60AF" w:rsidRDefault="002B4DA4" w:rsidP="002B4DA4">
      <w:pPr>
        <w:pStyle w:val="EndNoteBibliography"/>
        <w:ind w:left="720" w:hanging="720"/>
        <w:rPr>
          <w:i/>
          <w:noProof/>
          <w:color w:val="000000" w:themeColor="text1"/>
        </w:rPr>
      </w:pPr>
      <w:r w:rsidRPr="008F60AF">
        <w:rPr>
          <w:noProof/>
          <w:color w:val="000000" w:themeColor="text1"/>
        </w:rPr>
        <w:t xml:space="preserve">Mayor, A. (2018). </w:t>
      </w:r>
      <w:r w:rsidRPr="008F60AF">
        <w:rPr>
          <w:i/>
          <w:noProof/>
          <w:color w:val="000000" w:themeColor="text1"/>
        </w:rPr>
        <w:t>Gods and Robots</w:t>
      </w:r>
    </w:p>
    <w:p w14:paraId="7B450BF8" w14:textId="77777777" w:rsidR="002B4DA4" w:rsidRPr="008F60AF" w:rsidRDefault="002B4DA4" w:rsidP="002B4DA4">
      <w:pPr>
        <w:pStyle w:val="EndNoteBibliography"/>
        <w:ind w:left="720" w:hanging="720"/>
        <w:rPr>
          <w:noProof/>
          <w:color w:val="000000" w:themeColor="text1"/>
        </w:rPr>
      </w:pPr>
      <w:r w:rsidRPr="008F60AF">
        <w:rPr>
          <w:i/>
          <w:noProof/>
          <w:color w:val="000000" w:themeColor="text1"/>
        </w:rPr>
        <w:t>Myths, Machines, and Ancient Dreams of Technology</w:t>
      </w:r>
      <w:r w:rsidRPr="008F60AF">
        <w:rPr>
          <w:noProof/>
          <w:color w:val="000000" w:themeColor="text1"/>
        </w:rPr>
        <w:t>: Princeton University Press.</w:t>
      </w:r>
    </w:p>
    <w:p w14:paraId="66243774"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McCauley, L. (2007). The frankenstein complex and Asimov’s three laws. </w:t>
      </w:r>
      <w:r w:rsidRPr="008F60AF">
        <w:rPr>
          <w:i/>
          <w:noProof/>
          <w:color w:val="000000" w:themeColor="text1"/>
        </w:rPr>
        <w:t>THE ASSOCIATION FOR THE ADVANCEMENT OF ARTIFICIAL INTELLIGENCE</w:t>
      </w:r>
      <w:r w:rsidRPr="008F60AF">
        <w:rPr>
          <w:noProof/>
          <w:color w:val="000000" w:themeColor="text1"/>
        </w:rPr>
        <w:t xml:space="preserve">, 9 - 14. </w:t>
      </w:r>
    </w:p>
    <w:p w14:paraId="7ED893A2"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Mellor, A. K. (2003). Making a “monster”: An introduction to Frankenstein. In (pp. 9-25).</w:t>
      </w:r>
    </w:p>
    <w:p w14:paraId="2A4B9A1C"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Mohn, E. (2019). Turing Test. In: Salem Press.</w:t>
      </w:r>
    </w:p>
    <w:p w14:paraId="61B0464E"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Mulvey, L. (1975). Visual Pleasure and Narrative Cinema. </w:t>
      </w:r>
      <w:r w:rsidRPr="008F60AF">
        <w:rPr>
          <w:i/>
          <w:noProof/>
          <w:color w:val="000000" w:themeColor="text1"/>
        </w:rPr>
        <w:t>Screen, 16</w:t>
      </w:r>
      <w:r w:rsidRPr="008F60AF">
        <w:rPr>
          <w:noProof/>
          <w:color w:val="000000" w:themeColor="text1"/>
        </w:rPr>
        <w:t>(3), 6-18. doi:10.1093/screen/16.3.6</w:t>
      </w:r>
    </w:p>
    <w:p w14:paraId="3436B28D"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Munro, E. (2013). Feminism: A Fourth Wave? </w:t>
      </w:r>
      <w:r w:rsidRPr="008F60AF">
        <w:rPr>
          <w:i/>
          <w:noProof/>
          <w:color w:val="000000" w:themeColor="text1"/>
        </w:rPr>
        <w:t>Political Insight, 4</w:t>
      </w:r>
      <w:r w:rsidRPr="008F60AF">
        <w:rPr>
          <w:noProof/>
          <w:color w:val="000000" w:themeColor="text1"/>
        </w:rPr>
        <w:t>(2), 22-25. doi:10.1111/2041-9066.12021</w:t>
      </w:r>
    </w:p>
    <w:p w14:paraId="4AFC1008"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Murphy, S. (1996). Heron of Alexandria&amp;#8217;s. In G. Hollister-Short &amp; F. A. J. L. James (Eds.), </w:t>
      </w:r>
      <w:r w:rsidRPr="008F60AF">
        <w:rPr>
          <w:i/>
          <w:noProof/>
          <w:color w:val="000000" w:themeColor="text1"/>
        </w:rPr>
        <w:t>History of Technology : Volume 17, 1995</w:t>
      </w:r>
      <w:r w:rsidRPr="008F60AF">
        <w:rPr>
          <w:noProof/>
          <w:color w:val="000000" w:themeColor="text1"/>
        </w:rPr>
        <w:t xml:space="preserve"> (1 ed., Vol. 17, pp. 1-44). London: Bloomsbury Academic.</w:t>
      </w:r>
    </w:p>
    <w:p w14:paraId="6C4302E0"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Negar, S., &amp; Zohreh Nosrat, K. (2019). The Fourth Wave of Feminism and the Lack of Social Realism in Cyberspace. </w:t>
      </w:r>
      <w:r w:rsidRPr="008F60AF">
        <w:rPr>
          <w:i/>
          <w:noProof/>
          <w:color w:val="000000" w:themeColor="text1"/>
        </w:rPr>
        <w:t>Cyberspace Studies, 3</w:t>
      </w:r>
      <w:r w:rsidRPr="008F60AF">
        <w:rPr>
          <w:noProof/>
          <w:color w:val="000000" w:themeColor="text1"/>
        </w:rPr>
        <w:t>(2), 129-146. doi:10.22059/jcss.2019.72456</w:t>
      </w:r>
    </w:p>
    <w:p w14:paraId="7A228406"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Neill, N. (2018a). The Stepford Frankensteins: Feminism, Frankenstein, and The Stepford Wives. In (Vol. 41, pp. 257).</w:t>
      </w:r>
    </w:p>
    <w:p w14:paraId="5AC00005"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Neill, N. (2018b). </w:t>
      </w:r>
      <w:r w:rsidRPr="008F60AF">
        <w:rPr>
          <w:i/>
          <w:noProof/>
          <w:color w:val="000000" w:themeColor="text1"/>
        </w:rPr>
        <w:t>The Stepford Frankensteins: Feminism, Frankenstein, and The Stepford Wives</w:t>
      </w:r>
      <w:r w:rsidRPr="008F60AF">
        <w:rPr>
          <w:noProof/>
          <w:color w:val="000000" w:themeColor="text1"/>
        </w:rPr>
        <w:t xml:space="preserve"> (Vol. 41).</w:t>
      </w:r>
    </w:p>
    <w:p w14:paraId="788EC588"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Neroni, H. (2016). </w:t>
      </w:r>
      <w:r w:rsidRPr="008F60AF">
        <w:rPr>
          <w:i/>
          <w:noProof/>
          <w:color w:val="000000" w:themeColor="text1"/>
        </w:rPr>
        <w:t>Feminist Film Theory and Cléo from 5 to 7</w:t>
      </w:r>
      <w:r w:rsidRPr="008F60AF">
        <w:rPr>
          <w:noProof/>
          <w:color w:val="000000" w:themeColor="text1"/>
        </w:rPr>
        <w:t>. United States: Bloomsbury Publishing.</w:t>
      </w:r>
    </w:p>
    <w:p w14:paraId="3A536F54"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Newitz, A. (1995). Magical Girls and Atomic Bomb Sperm: Japanese Animation in America. </w:t>
      </w:r>
      <w:r w:rsidRPr="008F60AF">
        <w:rPr>
          <w:i/>
          <w:noProof/>
          <w:color w:val="000000" w:themeColor="text1"/>
        </w:rPr>
        <w:t>Film Quarterly, 49</w:t>
      </w:r>
      <w:r w:rsidRPr="008F60AF">
        <w:rPr>
          <w:noProof/>
          <w:color w:val="000000" w:themeColor="text1"/>
        </w:rPr>
        <w:t>(1), 2-15. doi:10.2307/1213488</w:t>
      </w:r>
    </w:p>
    <w:p w14:paraId="6D95E0F0"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Nicholson, L. (1997). </w:t>
      </w:r>
      <w:r w:rsidRPr="008F60AF">
        <w:rPr>
          <w:i/>
          <w:noProof/>
          <w:color w:val="000000" w:themeColor="text1"/>
        </w:rPr>
        <w:t>The second wave. a reader in feminist theory</w:t>
      </w:r>
      <w:r w:rsidRPr="008F60AF">
        <w:rPr>
          <w:noProof/>
          <w:color w:val="000000" w:themeColor="text1"/>
        </w:rPr>
        <w:t>: Routledge.</w:t>
      </w:r>
    </w:p>
    <w:p w14:paraId="34E85059" w14:textId="66BCE95A" w:rsidR="002B4DA4" w:rsidRPr="008F60AF" w:rsidRDefault="002B4DA4" w:rsidP="002B4DA4">
      <w:pPr>
        <w:pStyle w:val="EndNoteBibliography"/>
        <w:ind w:left="720" w:hanging="720"/>
        <w:rPr>
          <w:noProof/>
          <w:color w:val="000000" w:themeColor="text1"/>
        </w:rPr>
      </w:pPr>
      <w:r w:rsidRPr="0008033D">
        <w:rPr>
          <w:noProof/>
          <w:color w:val="000000" w:themeColor="text1"/>
          <w:lang w:val="nl-NL"/>
        </w:rPr>
        <w:t xml:space="preserve">NOS. Blank of wit: een taalstrijd met een politieke ondertoon. </w:t>
      </w:r>
      <w:r w:rsidRPr="008F60AF">
        <w:rPr>
          <w:noProof/>
          <w:color w:val="000000" w:themeColor="text1"/>
        </w:rPr>
        <w:t xml:space="preserve">Retrieved from </w:t>
      </w:r>
      <w:hyperlink r:id="rId26" w:history="1">
        <w:r w:rsidRPr="008F60AF">
          <w:rPr>
            <w:rStyle w:val="Hyperlink"/>
            <w:noProof/>
            <w:color w:val="000000" w:themeColor="text1"/>
          </w:rPr>
          <w:t>https://nos.nl/l/2213596</w:t>
        </w:r>
      </w:hyperlink>
    </w:p>
    <w:p w14:paraId="48E958DA"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Okano, H. (1995). Women’s Image and Place in Japanese Buddhism (K. Fujimura-Fanselow &amp; Y. Tsuruta, Trans.). In </w:t>
      </w:r>
      <w:r w:rsidRPr="008F60AF">
        <w:rPr>
          <w:i/>
          <w:noProof/>
          <w:color w:val="000000" w:themeColor="text1"/>
        </w:rPr>
        <w:t>Japanese women : new feminist perspectives on the past, present, and future</w:t>
      </w:r>
      <w:r w:rsidRPr="008F60AF">
        <w:rPr>
          <w:noProof/>
          <w:color w:val="000000" w:themeColor="text1"/>
        </w:rPr>
        <w:t>. New York: Feminist Press at the City University of New York.</w:t>
      </w:r>
    </w:p>
    <w:p w14:paraId="6844824B"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Oshii, M. (Writer). (1998). Ghost in the shell. In Y. Mizuo (Producer). Japan: Lincolnshire, IL. : Manga Entertainment, 1998. ©1995.</w:t>
      </w:r>
    </w:p>
    <w:p w14:paraId="7B3CEE44"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Ovidius Naso, P. (1916). </w:t>
      </w:r>
      <w:r w:rsidRPr="008F60AF">
        <w:rPr>
          <w:i/>
          <w:noProof/>
          <w:color w:val="000000" w:themeColor="text1"/>
        </w:rPr>
        <w:t>Metamorphoses</w:t>
      </w:r>
      <w:r w:rsidRPr="008F60AF">
        <w:rPr>
          <w:noProof/>
          <w:color w:val="000000" w:themeColor="text1"/>
        </w:rPr>
        <w:t>: Heinemann.</w:t>
      </w:r>
    </w:p>
    <w:p w14:paraId="38563D0E"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Paul, S. (1981). Frankenstein: Creation as Catastrophe. </w:t>
      </w:r>
      <w:r w:rsidRPr="008F60AF">
        <w:rPr>
          <w:i/>
          <w:noProof/>
          <w:color w:val="000000" w:themeColor="text1"/>
        </w:rPr>
        <w:t>PMLA, 96</w:t>
      </w:r>
      <w:r w:rsidRPr="008F60AF">
        <w:rPr>
          <w:noProof/>
          <w:color w:val="000000" w:themeColor="text1"/>
        </w:rPr>
        <w:t>(5), 883. doi:10.2307/462130</w:t>
      </w:r>
    </w:p>
    <w:p w14:paraId="113AC56B"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Picariello, M. L., Greenberg, D. N., &amp; Pillemer, D. B. (1990). Children's Sex-Related Stereotyping of Colors. </w:t>
      </w:r>
      <w:r w:rsidRPr="008F60AF">
        <w:rPr>
          <w:i/>
          <w:noProof/>
          <w:color w:val="000000" w:themeColor="text1"/>
        </w:rPr>
        <w:t>Child Development, 61</w:t>
      </w:r>
      <w:r w:rsidRPr="008F60AF">
        <w:rPr>
          <w:noProof/>
          <w:color w:val="000000" w:themeColor="text1"/>
        </w:rPr>
        <w:t>(5), 1453-1460. doi:10.2307/1130755</w:t>
      </w:r>
    </w:p>
    <w:p w14:paraId="18E44158"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Rector, R. K. M. L. S. (2020). Prometheus (deity). In: Salem Press.</w:t>
      </w:r>
    </w:p>
    <w:p w14:paraId="5B48919E"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Rivers, N. (2017). </w:t>
      </w:r>
      <w:r w:rsidRPr="008F60AF">
        <w:rPr>
          <w:i/>
          <w:noProof/>
          <w:color w:val="000000" w:themeColor="text1"/>
        </w:rPr>
        <w:t>Post Feminisms and the Arrival of the Fourth Wave</w:t>
      </w:r>
      <w:r w:rsidRPr="008F60AF">
        <w:rPr>
          <w:noProof/>
          <w:color w:val="000000" w:themeColor="text1"/>
        </w:rPr>
        <w:t>: Palgrave Macmillan.</w:t>
      </w:r>
    </w:p>
    <w:p w14:paraId="2791B106"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Ross, A., &amp; Wilson, A. (1993). Strange Weather: Culture, Science and Technology in the Age of Limits. </w:t>
      </w:r>
      <w:r w:rsidRPr="008F60AF">
        <w:rPr>
          <w:i/>
          <w:noProof/>
          <w:color w:val="000000" w:themeColor="text1"/>
        </w:rPr>
        <w:t>Utopian Studies, 4</w:t>
      </w:r>
      <w:r w:rsidRPr="008F60AF">
        <w:rPr>
          <w:noProof/>
          <w:color w:val="000000" w:themeColor="text1"/>
        </w:rPr>
        <w:t xml:space="preserve">(1), 184-187. </w:t>
      </w:r>
    </w:p>
    <w:p w14:paraId="269DCD05"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Russo, D. M., &amp; Jones, D. K. (2019). Robots and robotic systems. In: Salem Press.</w:t>
      </w:r>
    </w:p>
    <w:p w14:paraId="3E0C5342"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Shanken, E. A. (2005). Hot to bot: Pygmalion's lust,the Maharal's fear, and the cyborg future of art. </w:t>
      </w:r>
      <w:r w:rsidRPr="008F60AF">
        <w:rPr>
          <w:i/>
          <w:noProof/>
          <w:color w:val="000000" w:themeColor="text1"/>
        </w:rPr>
        <w:t>Technoetic Arts: A Journal of Speculative Research, 3</w:t>
      </w:r>
      <w:r w:rsidRPr="008F60AF">
        <w:rPr>
          <w:noProof/>
          <w:color w:val="000000" w:themeColor="text1"/>
        </w:rPr>
        <w:t>(1), 43-55. doi:10.1386/tear.3.1.43/1</w:t>
      </w:r>
    </w:p>
    <w:p w14:paraId="10B5F47F" w14:textId="77777777" w:rsidR="002B4DA4" w:rsidRPr="0008033D" w:rsidRDefault="002B4DA4" w:rsidP="002B4DA4">
      <w:pPr>
        <w:pStyle w:val="EndNoteBibliography"/>
        <w:ind w:left="720" w:hanging="720"/>
        <w:rPr>
          <w:noProof/>
          <w:color w:val="000000" w:themeColor="text1"/>
          <w:lang w:val="nl-NL"/>
        </w:rPr>
      </w:pPr>
      <w:r w:rsidRPr="008F60AF">
        <w:rPr>
          <w:noProof/>
          <w:color w:val="000000" w:themeColor="text1"/>
        </w:rPr>
        <w:t xml:space="preserve">Shelley, M., &amp; Schuchart, M. (1982). </w:t>
      </w:r>
      <w:r w:rsidRPr="0008033D">
        <w:rPr>
          <w:i/>
          <w:noProof/>
          <w:color w:val="000000" w:themeColor="text1"/>
          <w:lang w:val="nl-NL"/>
        </w:rPr>
        <w:t>Frankenstein</w:t>
      </w:r>
      <w:r w:rsidRPr="0008033D">
        <w:rPr>
          <w:noProof/>
          <w:color w:val="000000" w:themeColor="text1"/>
          <w:lang w:val="nl-NL"/>
        </w:rPr>
        <w:t>: Het Spectrum.</w:t>
      </w:r>
    </w:p>
    <w:p w14:paraId="2DCF404B" w14:textId="77777777" w:rsidR="002B4DA4" w:rsidRPr="008F60AF" w:rsidRDefault="002B4DA4" w:rsidP="002B4DA4">
      <w:pPr>
        <w:pStyle w:val="EndNoteBibliography"/>
        <w:ind w:left="720" w:hanging="720"/>
        <w:rPr>
          <w:noProof/>
          <w:color w:val="000000" w:themeColor="text1"/>
        </w:rPr>
      </w:pPr>
      <w:r w:rsidRPr="0008033D">
        <w:rPr>
          <w:noProof/>
          <w:color w:val="000000" w:themeColor="text1"/>
          <w:lang w:val="nl-NL"/>
        </w:rPr>
        <w:t xml:space="preserve">Shelley, M. W. (2013). </w:t>
      </w:r>
      <w:r w:rsidRPr="008F60AF">
        <w:rPr>
          <w:i/>
          <w:noProof/>
          <w:color w:val="000000" w:themeColor="text1"/>
        </w:rPr>
        <w:t>Frankenstein : The Original 1818 'uncensored' Edition</w:t>
      </w:r>
      <w:r w:rsidRPr="008F60AF">
        <w:rPr>
          <w:noProof/>
          <w:color w:val="000000" w:themeColor="text1"/>
        </w:rPr>
        <w:t>. [Place of publication not identified]: e-artnow.</w:t>
      </w:r>
    </w:p>
    <w:p w14:paraId="70ADE31A"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Shelley, M. W., Scherf, K. D., &amp; Macdonald, D. L. (2012). </w:t>
      </w:r>
      <w:r w:rsidRPr="008F60AF">
        <w:rPr>
          <w:i/>
          <w:noProof/>
          <w:color w:val="000000" w:themeColor="text1"/>
        </w:rPr>
        <w:t>Frankenstein, or, The modern Prometheus</w:t>
      </w:r>
      <w:r w:rsidRPr="008F60AF">
        <w:rPr>
          <w:noProof/>
          <w:color w:val="000000" w:themeColor="text1"/>
        </w:rPr>
        <w:t>. Peterborough, Ont.; Buffalo, NY: Broadview Press.</w:t>
      </w:r>
    </w:p>
    <w:p w14:paraId="24C787B2"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Sofia, Z. (2000). </w:t>
      </w:r>
      <w:r w:rsidRPr="008F60AF">
        <w:rPr>
          <w:i/>
          <w:noProof/>
          <w:color w:val="000000" w:themeColor="text1"/>
        </w:rPr>
        <w:t>Cybersexualities: A Reader in Feminist Theory, Cyborgs and Cyberspace</w:t>
      </w:r>
      <w:r w:rsidRPr="008F60AF">
        <w:rPr>
          <w:noProof/>
          <w:color w:val="000000" w:themeColor="text1"/>
        </w:rPr>
        <w:t>: Edinburgh University Press.</w:t>
      </w:r>
    </w:p>
    <w:p w14:paraId="17F2279C"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Sophia, Z. (1992). Virtual corporeality: A feminist view. </w:t>
      </w:r>
      <w:r w:rsidRPr="008F60AF">
        <w:rPr>
          <w:i/>
          <w:noProof/>
          <w:color w:val="000000" w:themeColor="text1"/>
        </w:rPr>
        <w:t>Australian Feminist Studies, 7</w:t>
      </w:r>
      <w:r w:rsidRPr="008F60AF">
        <w:rPr>
          <w:noProof/>
          <w:color w:val="000000" w:themeColor="text1"/>
        </w:rPr>
        <w:t>(15), 11-24. doi:10.1080/08164649.1992.9994641</w:t>
      </w:r>
    </w:p>
    <w:p w14:paraId="01EB85A2"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Sophocles, &amp; Mulroy, D. (2014). </w:t>
      </w:r>
      <w:r w:rsidRPr="008F60AF">
        <w:rPr>
          <w:i/>
          <w:noProof/>
          <w:color w:val="000000" w:themeColor="text1"/>
        </w:rPr>
        <w:t>Oedipus at Colonus</w:t>
      </w:r>
      <w:r w:rsidRPr="008F60AF">
        <w:rPr>
          <w:noProof/>
          <w:color w:val="000000" w:themeColor="text1"/>
        </w:rPr>
        <w:t>: University of Wisconsin Press.</w:t>
      </w:r>
    </w:p>
    <w:p w14:paraId="0A0BED74" w14:textId="33FAF166" w:rsidR="002B4DA4" w:rsidRPr="008F60AF" w:rsidRDefault="002B4DA4" w:rsidP="002B4DA4">
      <w:pPr>
        <w:pStyle w:val="EndNoteBibliography"/>
        <w:ind w:left="720" w:hanging="720"/>
        <w:rPr>
          <w:noProof/>
          <w:color w:val="000000" w:themeColor="text1"/>
        </w:rPr>
      </w:pPr>
      <w:r w:rsidRPr="008F60AF">
        <w:rPr>
          <w:noProof/>
          <w:color w:val="000000" w:themeColor="text1"/>
        </w:rPr>
        <w:lastRenderedPageBreak/>
        <w:t xml:space="preserve">Spanos, B. (2018, 2018/04/26/). Janelle monáe frees herself.  Retrieved from </w:t>
      </w:r>
      <w:hyperlink r:id="rId27" w:history="1">
        <w:r w:rsidRPr="008F60AF">
          <w:rPr>
            <w:rStyle w:val="Hyperlink"/>
            <w:noProof/>
            <w:color w:val="000000" w:themeColor="text1"/>
          </w:rPr>
          <w:t>https://www.rollingstone.com/music/music-features/janelle-monae-frees-herself-629204/</w:t>
        </w:r>
      </w:hyperlink>
    </w:p>
    <w:p w14:paraId="7063B69F"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Sutton, J., &amp; Pollock, S. (2000). Online Activism for Women's Rights. </w:t>
      </w:r>
      <w:r w:rsidRPr="008F60AF">
        <w:rPr>
          <w:i/>
          <w:noProof/>
          <w:color w:val="000000" w:themeColor="text1"/>
        </w:rPr>
        <w:t>CyberPsychology &amp; Behavior, 3</w:t>
      </w:r>
      <w:r w:rsidRPr="008F60AF">
        <w:rPr>
          <w:noProof/>
          <w:color w:val="000000" w:themeColor="text1"/>
        </w:rPr>
        <w:t>. doi:10.1089/10949310050191700</w:t>
      </w:r>
    </w:p>
    <w:p w14:paraId="06E5B723"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Sylvia, S. J., &amp; Flaig, B. (2019). Frankenstein by Mary Wollstonecraft Shelley. In: Salem Press.</w:t>
      </w:r>
    </w:p>
    <w:p w14:paraId="41707EA9"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Taylor, G. (2016). Castration Anxiety. In V. Zeigler-Hill &amp; T. K. Shackelford (Eds.), </w:t>
      </w:r>
      <w:r w:rsidRPr="008F60AF">
        <w:rPr>
          <w:i/>
          <w:noProof/>
          <w:color w:val="000000" w:themeColor="text1"/>
        </w:rPr>
        <w:t>Encyclopedia of Personality and Individual Differences</w:t>
      </w:r>
      <w:r w:rsidRPr="008F60AF">
        <w:rPr>
          <w:noProof/>
          <w:color w:val="000000" w:themeColor="text1"/>
        </w:rPr>
        <w:t xml:space="preserve"> (pp. 1-2). Cham: Springer International Publishing.</w:t>
      </w:r>
    </w:p>
    <w:p w14:paraId="10911247" w14:textId="77777777" w:rsidR="002B4DA4" w:rsidRPr="0008033D" w:rsidRDefault="002B4DA4" w:rsidP="002B4DA4">
      <w:pPr>
        <w:pStyle w:val="EndNoteBibliography"/>
        <w:ind w:left="720" w:hanging="720"/>
        <w:rPr>
          <w:noProof/>
          <w:color w:val="000000" w:themeColor="text1"/>
          <w:lang w:val="nl-NL"/>
        </w:rPr>
      </w:pPr>
      <w:r w:rsidRPr="008F60AF">
        <w:rPr>
          <w:noProof/>
          <w:color w:val="000000" w:themeColor="text1"/>
        </w:rPr>
        <w:t xml:space="preserve">Taylor, L., &amp; Willis, A. (1999). Representation. In </w:t>
      </w:r>
      <w:r w:rsidRPr="008F60AF">
        <w:rPr>
          <w:i/>
          <w:noProof/>
          <w:color w:val="000000" w:themeColor="text1"/>
        </w:rPr>
        <w:t>Media studies: Texts, Institutions and audiences</w:t>
      </w:r>
      <w:r w:rsidRPr="008F60AF">
        <w:rPr>
          <w:noProof/>
          <w:color w:val="000000" w:themeColor="text1"/>
        </w:rPr>
        <w:t xml:space="preserve"> (pp. 39-56). </w:t>
      </w:r>
      <w:r w:rsidRPr="0008033D">
        <w:rPr>
          <w:noProof/>
          <w:color w:val="000000" w:themeColor="text1"/>
          <w:lang w:val="nl-NL"/>
        </w:rPr>
        <w:t>Oxford: Blackwell.</w:t>
      </w:r>
    </w:p>
    <w:p w14:paraId="50CA2659" w14:textId="0A7E2158" w:rsidR="002B4DA4" w:rsidRPr="008F60AF" w:rsidRDefault="002B4DA4" w:rsidP="002B4DA4">
      <w:pPr>
        <w:pStyle w:val="EndNoteBibliography"/>
        <w:ind w:left="720" w:hanging="720"/>
        <w:rPr>
          <w:noProof/>
          <w:color w:val="000000" w:themeColor="text1"/>
        </w:rPr>
      </w:pPr>
      <w:r w:rsidRPr="0008033D">
        <w:rPr>
          <w:noProof/>
          <w:color w:val="000000" w:themeColor="text1"/>
          <w:lang w:val="nl-NL"/>
        </w:rPr>
        <w:t xml:space="preserve">Transvisie. Overzicht van mogelijke operaties voor transmannen en transvrouwen.  </w:t>
      </w:r>
      <w:r w:rsidRPr="008F60AF">
        <w:rPr>
          <w:noProof/>
          <w:color w:val="000000" w:themeColor="text1"/>
        </w:rPr>
        <w:t xml:space="preserve">Retrieved from </w:t>
      </w:r>
      <w:hyperlink r:id="rId28" w:history="1">
        <w:r w:rsidRPr="008F60AF">
          <w:rPr>
            <w:rStyle w:val="Hyperlink"/>
            <w:noProof/>
            <w:color w:val="000000" w:themeColor="text1"/>
          </w:rPr>
          <w:t>https://www.transvisie.nl/transitie/volwassenen/operaties/</w:t>
        </w:r>
      </w:hyperlink>
    </w:p>
    <w:p w14:paraId="5E2927E5"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UNESCO, E. S. C. (2019). I’d blush if I could: closing gender divides in ditigal skills through education. EQUALS. 145. </w:t>
      </w:r>
    </w:p>
    <w:p w14:paraId="7916A245" w14:textId="1E3D18B6"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Uvanović, Ž. (2016). Men in Love with Artificial Women: E. T. A. Hoffmann's 'The Sandman,' Ira Levin's The Stepford Wives, and Their Film Adaptations. </w:t>
      </w:r>
      <w:r w:rsidRPr="008F60AF">
        <w:rPr>
          <w:i/>
          <w:noProof/>
          <w:color w:val="000000" w:themeColor="text1"/>
        </w:rPr>
        <w:t>Primerjalna Književnost, 39</w:t>
      </w:r>
      <w:r w:rsidRPr="008F60AF">
        <w:rPr>
          <w:noProof/>
          <w:color w:val="000000" w:themeColor="text1"/>
        </w:rPr>
        <w:t xml:space="preserve">(1), 123-140. Retrieved from </w:t>
      </w:r>
      <w:hyperlink r:id="rId29" w:history="1">
        <w:r w:rsidRPr="008F60AF">
          <w:rPr>
            <w:rStyle w:val="Hyperlink"/>
            <w:noProof/>
            <w:color w:val="000000" w:themeColor="text1"/>
          </w:rPr>
          <w:t>https://vpn.uantwerpen.be?url=https%3a%2f%2fsearch.ebscohost.com%2flogin.aspx%3fdirect%3dtrue%26AuthType%3dip%2curl%2cuid%26db%3dmzh%26AN%3d2017831167%26lang%3dnl%26site%3deds-live</w:t>
        </w:r>
      </w:hyperlink>
    </w:p>
    <w:p w14:paraId="7D5C4162" w14:textId="7DBC107A" w:rsidR="002B4DA4" w:rsidRPr="008F60AF" w:rsidRDefault="002B4DA4" w:rsidP="002B4DA4">
      <w:pPr>
        <w:pStyle w:val="EndNoteBibliography"/>
        <w:ind w:left="720" w:hanging="720"/>
        <w:rPr>
          <w:noProof/>
          <w:color w:val="000000" w:themeColor="text1"/>
        </w:rPr>
      </w:pPr>
      <w:r w:rsidRPr="008F60AF">
        <w:rPr>
          <w:noProof/>
          <w:color w:val="000000" w:themeColor="text1"/>
        </w:rPr>
        <w:t>Victor, D. (2018, 2018/01/28/T22:48:25-05:00). Janelle monáe brings a ‘time’s up’ message to the grammy awards.</w:t>
      </w:r>
      <w:r w:rsidRPr="008F60AF">
        <w:rPr>
          <w:i/>
          <w:noProof/>
          <w:color w:val="000000" w:themeColor="text1"/>
        </w:rPr>
        <w:t xml:space="preserve"> The New York Times</w:t>
      </w:r>
      <w:r w:rsidRPr="008F60AF">
        <w:rPr>
          <w:noProof/>
          <w:color w:val="000000" w:themeColor="text1"/>
        </w:rPr>
        <w:t xml:space="preserve">. Retrieved from </w:t>
      </w:r>
      <w:hyperlink r:id="rId30" w:history="1">
        <w:r w:rsidRPr="008F60AF">
          <w:rPr>
            <w:rStyle w:val="Hyperlink"/>
            <w:noProof/>
            <w:color w:val="000000" w:themeColor="text1"/>
          </w:rPr>
          <w:t>https://www.nytimes.com/2018/01/28/arts/music/janelle-monae-kesha-grammy-awards-metoo.html</w:t>
        </w:r>
      </w:hyperlink>
    </w:p>
    <w:p w14:paraId="159B0F73"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Weinberg, L. (2019). The Rationalization of Leisure: Marxist Feminism and the Fantasy of Machine Subordination. </w:t>
      </w:r>
      <w:r w:rsidRPr="008F60AF">
        <w:rPr>
          <w:i/>
          <w:noProof/>
          <w:color w:val="000000" w:themeColor="text1"/>
        </w:rPr>
        <w:t>Lateral, 8</w:t>
      </w:r>
      <w:r w:rsidRPr="008F60AF">
        <w:rPr>
          <w:noProof/>
          <w:color w:val="000000" w:themeColor="text1"/>
        </w:rPr>
        <w:t>(1). doi:10.25158/L8.1.3</w:t>
      </w:r>
    </w:p>
    <w:p w14:paraId="2225371A"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Weiss, M. J. (2019). Equal Rights Amendment (ERA). In: Salem Press.</w:t>
      </w:r>
    </w:p>
    <w:p w14:paraId="3949EE85"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Whitson, G. M. I. I. I. B. S. M. S. P. (2018). Artificial intelligence. In: Salem Press.</w:t>
      </w:r>
    </w:p>
    <w:p w14:paraId="722E9B93"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Wollstonecraft, M., Abbey, R., &amp; Botting, E. H. (2014). </w:t>
      </w:r>
      <w:r w:rsidRPr="008F60AF">
        <w:rPr>
          <w:i/>
          <w:noProof/>
          <w:color w:val="000000" w:themeColor="text1"/>
        </w:rPr>
        <w:t>A Vindication of the Rights of Woman</w:t>
      </w:r>
      <w:r w:rsidRPr="008F60AF">
        <w:rPr>
          <w:noProof/>
          <w:color w:val="000000" w:themeColor="text1"/>
        </w:rPr>
        <w:t>. New Haven [Connecticut]: Yale University Press.</w:t>
      </w:r>
    </w:p>
    <w:p w14:paraId="6C4603B7"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Woods, H. S. (2018). Asking more of Siri and Alexa: feminine persona in service of surveillance capitalism. </w:t>
      </w:r>
      <w:r w:rsidRPr="008F60AF">
        <w:rPr>
          <w:i/>
          <w:noProof/>
          <w:color w:val="000000" w:themeColor="text1"/>
        </w:rPr>
        <w:t>Critical Studies in Media Communication, 35</w:t>
      </w:r>
      <w:r w:rsidRPr="008F60AF">
        <w:rPr>
          <w:noProof/>
          <w:color w:val="000000" w:themeColor="text1"/>
        </w:rPr>
        <w:t>(4), 16. doi:10.1080/15295036.2018.1488082</w:t>
      </w:r>
    </w:p>
    <w:p w14:paraId="643C79E0" w14:textId="77777777"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Wright, E. (1984). </w:t>
      </w:r>
      <w:r w:rsidRPr="008F60AF">
        <w:rPr>
          <w:i/>
          <w:noProof/>
          <w:color w:val="000000" w:themeColor="text1"/>
        </w:rPr>
        <w:t>Psychoanalytic criticism: theory in practice</w:t>
      </w:r>
      <w:r w:rsidRPr="008F60AF">
        <w:rPr>
          <w:noProof/>
          <w:color w:val="000000" w:themeColor="text1"/>
        </w:rPr>
        <w:t>.</w:t>
      </w:r>
    </w:p>
    <w:p w14:paraId="0183F0C1" w14:textId="6752FFBE" w:rsidR="002B4DA4" w:rsidRPr="008F60AF" w:rsidRDefault="002B4DA4" w:rsidP="002B4DA4">
      <w:pPr>
        <w:pStyle w:val="EndNoteBibliography"/>
        <w:ind w:left="720" w:hanging="720"/>
        <w:rPr>
          <w:noProof/>
          <w:color w:val="000000" w:themeColor="text1"/>
        </w:rPr>
      </w:pPr>
      <w:r w:rsidRPr="008F60AF">
        <w:rPr>
          <w:noProof/>
          <w:color w:val="000000" w:themeColor="text1"/>
        </w:rPr>
        <w:t xml:space="preserve">Yamakawa, S., Aida, S., Hagino, K., Honda, N., &amp; Shimizu, T. (1990). The Application of Artificial Intelligence to Electricity Power System. </w:t>
      </w:r>
      <w:r w:rsidRPr="008F60AF">
        <w:rPr>
          <w:i/>
          <w:noProof/>
          <w:color w:val="000000" w:themeColor="text1"/>
        </w:rPr>
        <w:t>IFAC Proceedings Volumes, 23</w:t>
      </w:r>
      <w:r w:rsidRPr="008F60AF">
        <w:rPr>
          <w:noProof/>
          <w:color w:val="000000" w:themeColor="text1"/>
        </w:rPr>
        <w:t>(7), 145-150. doi:</w:t>
      </w:r>
      <w:hyperlink r:id="rId31" w:history="1">
        <w:r w:rsidRPr="008F60AF">
          <w:rPr>
            <w:rStyle w:val="Hyperlink"/>
            <w:noProof/>
            <w:color w:val="000000" w:themeColor="text1"/>
          </w:rPr>
          <w:t>https://doi.org/10.1016/S1474-6670(17)52150-3</w:t>
        </w:r>
      </w:hyperlink>
    </w:p>
    <w:p w14:paraId="7996C96D" w14:textId="0124F2D1" w:rsidR="00793FDD" w:rsidRPr="008F60AF" w:rsidRDefault="00F42EFB" w:rsidP="00E35A0D">
      <w:pPr>
        <w:rPr>
          <w:color w:val="000000" w:themeColor="text1"/>
          <w:lang w:val="nl-NL"/>
        </w:rPr>
      </w:pPr>
      <w:r w:rsidRPr="008F60AF">
        <w:rPr>
          <w:color w:val="000000" w:themeColor="text1"/>
          <w:lang w:val="nl-NL"/>
        </w:rPr>
        <w:fldChar w:fldCharType="end"/>
      </w:r>
    </w:p>
    <w:p w14:paraId="66EB8227" w14:textId="77777777" w:rsidR="00793FDD" w:rsidRPr="008F60AF" w:rsidRDefault="00793FDD">
      <w:pPr>
        <w:spacing w:after="200" w:line="276" w:lineRule="auto"/>
        <w:jc w:val="left"/>
        <w:rPr>
          <w:color w:val="000000" w:themeColor="text1"/>
          <w:lang w:val="nl-NL"/>
        </w:rPr>
      </w:pPr>
      <w:r w:rsidRPr="008F60AF">
        <w:rPr>
          <w:color w:val="000000" w:themeColor="text1"/>
          <w:lang w:val="nl-NL"/>
        </w:rPr>
        <w:br w:type="page"/>
      </w:r>
    </w:p>
    <w:p w14:paraId="77BB6CB6" w14:textId="75511D12" w:rsidR="00A35828" w:rsidRPr="008F60AF" w:rsidRDefault="00793FDD" w:rsidP="00793FDD">
      <w:pPr>
        <w:pStyle w:val="Heading1"/>
        <w:rPr>
          <w:lang w:val="nl-NL"/>
        </w:rPr>
      </w:pPr>
      <w:bookmarkStart w:id="43" w:name="_Toc41145394"/>
      <w:r w:rsidRPr="008F60AF">
        <w:rPr>
          <w:lang w:val="nl-NL"/>
        </w:rPr>
        <w:lastRenderedPageBreak/>
        <w:t>Bijlagen</w:t>
      </w:r>
      <w:bookmarkEnd w:id="43"/>
    </w:p>
    <w:p w14:paraId="6FC7ED28" w14:textId="24985EFF" w:rsidR="001477F3" w:rsidRPr="008F60AF" w:rsidRDefault="001477F3" w:rsidP="00BF04E0">
      <w:pPr>
        <w:pStyle w:val="Heading3"/>
      </w:pPr>
      <w:bookmarkStart w:id="44" w:name="_Toc41145395"/>
      <w:r w:rsidRPr="008F60AF">
        <w:t xml:space="preserve">Bijlage </w:t>
      </w:r>
      <w:r w:rsidRPr="008F60AF">
        <w:fldChar w:fldCharType="begin"/>
      </w:r>
      <w:r w:rsidRPr="008F60AF">
        <w:instrText xml:space="preserve"> SEQ Bijlage \* ARABIC </w:instrText>
      </w:r>
      <w:r w:rsidRPr="008F60AF">
        <w:fldChar w:fldCharType="separate"/>
      </w:r>
      <w:r w:rsidRPr="008F60AF">
        <w:rPr>
          <w:noProof/>
        </w:rPr>
        <w:t>1</w:t>
      </w:r>
      <w:r w:rsidRPr="008F60AF">
        <w:fldChar w:fldCharType="end"/>
      </w:r>
      <w:r w:rsidRPr="008F60AF">
        <w:t xml:space="preserve"> - Visualisatie Batou</w:t>
      </w:r>
      <w:bookmarkEnd w:id="44"/>
    </w:p>
    <w:p w14:paraId="0E00EF85" w14:textId="086C3348" w:rsidR="00595550" w:rsidRPr="008F60AF" w:rsidRDefault="00595550" w:rsidP="00595550">
      <w:pPr>
        <w:rPr>
          <w:color w:val="000000" w:themeColor="text1"/>
          <w:lang w:val="nl-NL"/>
        </w:rPr>
      </w:pPr>
      <w:r w:rsidRPr="008F60AF">
        <w:rPr>
          <w:noProof/>
          <w:color w:val="000000" w:themeColor="text1"/>
          <w:lang w:val="nl-NL"/>
        </w:rPr>
        <w:drawing>
          <wp:inline distT="0" distB="0" distL="0" distR="0" wp14:anchorId="5E97818E" wp14:editId="4CB30B61">
            <wp:extent cx="5760480" cy="3114989"/>
            <wp:effectExtent l="0" t="0" r="5715" b="0"/>
            <wp:docPr id="2" name="Picture 2" descr="A picture containing sitting, table, laptop,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16 at 10.56.45.png"/>
                    <pic:cNvPicPr/>
                  </pic:nvPicPr>
                  <pic:blipFill rotWithShape="1">
                    <a:blip r:embed="rId32" cstate="print">
                      <a:extLst>
                        <a:ext uri="{28A0092B-C50C-407E-A947-70E740481C1C}">
                          <a14:useLocalDpi xmlns:a14="http://schemas.microsoft.com/office/drawing/2010/main" val="0"/>
                        </a:ext>
                      </a:extLst>
                    </a:blip>
                    <a:srcRect t="6698" b="6782"/>
                    <a:stretch/>
                  </pic:blipFill>
                  <pic:spPr bwMode="auto">
                    <a:xfrm>
                      <a:off x="0" y="0"/>
                      <a:ext cx="5760720" cy="3115119"/>
                    </a:xfrm>
                    <a:prstGeom prst="rect">
                      <a:avLst/>
                    </a:prstGeom>
                    <a:ln>
                      <a:noFill/>
                    </a:ln>
                    <a:extLst>
                      <a:ext uri="{53640926-AAD7-44D8-BBD7-CCE9431645EC}">
                        <a14:shadowObscured xmlns:a14="http://schemas.microsoft.com/office/drawing/2010/main"/>
                      </a:ext>
                    </a:extLst>
                  </pic:spPr>
                </pic:pic>
              </a:graphicData>
            </a:graphic>
          </wp:inline>
        </w:drawing>
      </w:r>
      <w:r w:rsidRPr="008F60AF">
        <w:rPr>
          <w:noProof/>
          <w:color w:val="000000" w:themeColor="text1"/>
          <w:lang w:val="nl-NL"/>
        </w:rPr>
        <w:drawing>
          <wp:inline distT="0" distB="0" distL="0" distR="0" wp14:anchorId="7412BD5E" wp14:editId="3FD4AC78">
            <wp:extent cx="5760085" cy="3064747"/>
            <wp:effectExtent l="0" t="0" r="5715" b="0"/>
            <wp:docPr id="3" name="Picture 3" descr="A picture containing table, sitting, computer,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16 at 11.15.10.png"/>
                    <pic:cNvPicPr/>
                  </pic:nvPicPr>
                  <pic:blipFill rotWithShape="1">
                    <a:blip r:embed="rId33" cstate="print">
                      <a:extLst>
                        <a:ext uri="{28A0092B-C50C-407E-A947-70E740481C1C}">
                          <a14:useLocalDpi xmlns:a14="http://schemas.microsoft.com/office/drawing/2010/main" val="0"/>
                        </a:ext>
                      </a:extLst>
                    </a:blip>
                    <a:srcRect t="8373" b="6497"/>
                    <a:stretch/>
                  </pic:blipFill>
                  <pic:spPr bwMode="auto">
                    <a:xfrm>
                      <a:off x="0" y="0"/>
                      <a:ext cx="5760720" cy="3065085"/>
                    </a:xfrm>
                    <a:prstGeom prst="rect">
                      <a:avLst/>
                    </a:prstGeom>
                    <a:ln>
                      <a:noFill/>
                    </a:ln>
                    <a:extLst>
                      <a:ext uri="{53640926-AAD7-44D8-BBD7-CCE9431645EC}">
                        <a14:shadowObscured xmlns:a14="http://schemas.microsoft.com/office/drawing/2010/main"/>
                      </a:ext>
                    </a:extLst>
                  </pic:spPr>
                </pic:pic>
              </a:graphicData>
            </a:graphic>
          </wp:inline>
        </w:drawing>
      </w:r>
    </w:p>
    <w:p w14:paraId="39F80E99" w14:textId="7C54DB52" w:rsidR="0089258B" w:rsidRPr="008F60AF" w:rsidRDefault="0089258B" w:rsidP="00595550">
      <w:pPr>
        <w:rPr>
          <w:color w:val="000000" w:themeColor="text1"/>
          <w:lang w:val="nl-NL"/>
        </w:rPr>
      </w:pPr>
    </w:p>
    <w:p w14:paraId="036759A4" w14:textId="77777777" w:rsidR="001477F3" w:rsidRPr="008F60AF" w:rsidRDefault="001477F3" w:rsidP="001477F3">
      <w:pPr>
        <w:pStyle w:val="Caption"/>
        <w:keepNext/>
        <w:rPr>
          <w:color w:val="000000" w:themeColor="text1"/>
          <w:sz w:val="22"/>
          <w:szCs w:val="22"/>
        </w:rPr>
      </w:pPr>
    </w:p>
    <w:p w14:paraId="1BB20B91" w14:textId="77777777" w:rsidR="001477F3" w:rsidRPr="008F60AF" w:rsidRDefault="001477F3" w:rsidP="001477F3">
      <w:pPr>
        <w:pStyle w:val="Caption"/>
        <w:keepNext/>
        <w:rPr>
          <w:color w:val="000000" w:themeColor="text1"/>
          <w:sz w:val="22"/>
          <w:szCs w:val="22"/>
        </w:rPr>
      </w:pPr>
    </w:p>
    <w:p w14:paraId="5F5FAF3A" w14:textId="6C129B4D" w:rsidR="001477F3" w:rsidRPr="008F60AF" w:rsidRDefault="001477F3" w:rsidP="00BF04E0">
      <w:pPr>
        <w:pStyle w:val="Heading3"/>
        <w:rPr>
          <w:lang w:val="nl-NL"/>
        </w:rPr>
      </w:pPr>
      <w:bookmarkStart w:id="45" w:name="_Toc41145396"/>
      <w:r w:rsidRPr="008F60AF">
        <w:rPr>
          <w:lang w:val="nl-NL"/>
        </w:rPr>
        <w:t xml:space="preserve">Bijlage </w:t>
      </w:r>
      <w:r w:rsidRPr="008F60AF">
        <w:fldChar w:fldCharType="begin"/>
      </w:r>
      <w:r w:rsidRPr="008F60AF">
        <w:rPr>
          <w:lang w:val="nl-NL"/>
        </w:rPr>
        <w:instrText xml:space="preserve"> SEQ Bijlage \* ARABIC </w:instrText>
      </w:r>
      <w:r w:rsidRPr="008F60AF">
        <w:fldChar w:fldCharType="separate"/>
      </w:r>
      <w:r w:rsidRPr="008F60AF">
        <w:rPr>
          <w:noProof/>
          <w:lang w:val="nl-NL"/>
        </w:rPr>
        <w:t>2</w:t>
      </w:r>
      <w:r w:rsidRPr="008F60AF">
        <w:fldChar w:fldCharType="end"/>
      </w:r>
      <w:r w:rsidRPr="008F60AF">
        <w:rPr>
          <w:lang w:val="nl-NL"/>
        </w:rPr>
        <w:t xml:space="preserve"> - De creatie van Major</w:t>
      </w:r>
      <w:bookmarkEnd w:id="45"/>
    </w:p>
    <w:p w14:paraId="5E5A3C60" w14:textId="407B2900" w:rsidR="0089258B" w:rsidRPr="008F60AF" w:rsidRDefault="001F71A7" w:rsidP="0089258B">
      <w:pPr>
        <w:rPr>
          <w:color w:val="000000" w:themeColor="text1"/>
          <w:lang w:val="nl-NL"/>
        </w:rPr>
      </w:pPr>
      <w:r w:rsidRPr="008F60AF">
        <w:rPr>
          <w:noProof/>
          <w:color w:val="000000" w:themeColor="text1"/>
          <w:lang w:val="nl-NL"/>
        </w:rPr>
        <w:drawing>
          <wp:inline distT="0" distB="0" distL="0" distR="0" wp14:anchorId="73492E89" wp14:editId="5BF8E838">
            <wp:extent cx="5760720" cy="3112135"/>
            <wp:effectExtent l="0" t="0" r="5080" b="0"/>
            <wp:docPr id="4" name="Picture 4" descr="A picture containing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16 at 14.52.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112135"/>
                    </a:xfrm>
                    <a:prstGeom prst="rect">
                      <a:avLst/>
                    </a:prstGeom>
                  </pic:spPr>
                </pic:pic>
              </a:graphicData>
            </a:graphic>
          </wp:inline>
        </w:drawing>
      </w:r>
      <w:r w:rsidRPr="008F60AF">
        <w:rPr>
          <w:noProof/>
          <w:color w:val="000000" w:themeColor="text1"/>
          <w:lang w:val="nl-NL"/>
        </w:rPr>
        <w:drawing>
          <wp:inline distT="0" distB="0" distL="0" distR="0" wp14:anchorId="21A49069" wp14:editId="6EA14BBB">
            <wp:extent cx="5760720" cy="3120390"/>
            <wp:effectExtent l="0" t="0" r="5080" b="3810"/>
            <wp:docPr id="5" name="Picture 5" descr="A picture containing table, white,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16 at 14.52.3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120390"/>
                    </a:xfrm>
                    <a:prstGeom prst="rect">
                      <a:avLst/>
                    </a:prstGeom>
                  </pic:spPr>
                </pic:pic>
              </a:graphicData>
            </a:graphic>
          </wp:inline>
        </w:drawing>
      </w:r>
      <w:r w:rsidRPr="008F60AF">
        <w:rPr>
          <w:noProof/>
          <w:color w:val="000000" w:themeColor="text1"/>
          <w:lang w:val="nl-NL"/>
        </w:rPr>
        <w:lastRenderedPageBreak/>
        <w:drawing>
          <wp:inline distT="0" distB="0" distL="0" distR="0" wp14:anchorId="4CEF9B8B" wp14:editId="0F782699">
            <wp:extent cx="5760720" cy="3120390"/>
            <wp:effectExtent l="0" t="0" r="5080" b="3810"/>
            <wp:docPr id="6" name="Picture 6" descr="A picture containing sport, table, swimm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16 at 14.54.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120390"/>
                    </a:xfrm>
                    <a:prstGeom prst="rect">
                      <a:avLst/>
                    </a:prstGeom>
                  </pic:spPr>
                </pic:pic>
              </a:graphicData>
            </a:graphic>
          </wp:inline>
        </w:drawing>
      </w:r>
      <w:r w:rsidRPr="008F60AF">
        <w:rPr>
          <w:noProof/>
          <w:color w:val="000000" w:themeColor="text1"/>
          <w:lang w:val="nl-NL"/>
        </w:rPr>
        <w:drawing>
          <wp:inline distT="0" distB="0" distL="0" distR="0" wp14:anchorId="1AAAD7AB" wp14:editId="5B3CE558">
            <wp:extent cx="5760720" cy="3120390"/>
            <wp:effectExtent l="0" t="0" r="5080" b="3810"/>
            <wp:docPr id="7" name="Picture 7" descr="A picture containing car, front, woman,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5-16 at 14.54.3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120390"/>
                    </a:xfrm>
                    <a:prstGeom prst="rect">
                      <a:avLst/>
                    </a:prstGeom>
                  </pic:spPr>
                </pic:pic>
              </a:graphicData>
            </a:graphic>
          </wp:inline>
        </w:drawing>
      </w:r>
    </w:p>
    <w:p w14:paraId="284D321A" w14:textId="040FA261" w:rsidR="001477F3" w:rsidRPr="008F60AF" w:rsidRDefault="001477F3">
      <w:pPr>
        <w:spacing w:after="200" w:line="276" w:lineRule="auto"/>
        <w:jc w:val="left"/>
        <w:rPr>
          <w:color w:val="000000" w:themeColor="text1"/>
          <w:lang w:val="nl-NL"/>
        </w:rPr>
      </w:pPr>
      <w:r w:rsidRPr="008F60AF">
        <w:rPr>
          <w:color w:val="000000" w:themeColor="text1"/>
          <w:lang w:val="nl-NL"/>
        </w:rPr>
        <w:br w:type="page"/>
      </w:r>
    </w:p>
    <w:p w14:paraId="66D51AFC" w14:textId="3856F291" w:rsidR="001477F3" w:rsidRPr="008F60AF" w:rsidRDefault="001477F3" w:rsidP="0089258B">
      <w:pPr>
        <w:rPr>
          <w:color w:val="000000" w:themeColor="text1"/>
          <w:lang w:val="nl-NL"/>
        </w:rPr>
      </w:pPr>
      <w:r w:rsidRPr="008F60AF">
        <w:rPr>
          <w:noProof/>
          <w:color w:val="000000" w:themeColor="text1"/>
        </w:rPr>
        <w:lastRenderedPageBreak/>
        <mc:AlternateContent>
          <mc:Choice Requires="wps">
            <w:drawing>
              <wp:anchor distT="0" distB="0" distL="114300" distR="114300" simplePos="0" relativeHeight="251661312" behindDoc="0" locked="0" layoutInCell="1" allowOverlap="1" wp14:anchorId="7AA47525" wp14:editId="690EA607">
                <wp:simplePos x="0" y="0"/>
                <wp:positionH relativeFrom="column">
                  <wp:posOffset>-2540</wp:posOffset>
                </wp:positionH>
                <wp:positionV relativeFrom="paragraph">
                  <wp:posOffset>-251707</wp:posOffset>
                </wp:positionV>
                <wp:extent cx="5887085" cy="239697"/>
                <wp:effectExtent l="0" t="0" r="5715" b="1905"/>
                <wp:wrapNone/>
                <wp:docPr id="11" name="Text Box 11"/>
                <wp:cNvGraphicFramePr/>
                <a:graphic xmlns:a="http://schemas.openxmlformats.org/drawingml/2006/main">
                  <a:graphicData uri="http://schemas.microsoft.com/office/word/2010/wordprocessingShape">
                    <wps:wsp>
                      <wps:cNvSpPr txBox="1"/>
                      <wps:spPr>
                        <a:xfrm>
                          <a:off x="0" y="0"/>
                          <a:ext cx="5887085" cy="239697"/>
                        </a:xfrm>
                        <a:prstGeom prst="rect">
                          <a:avLst/>
                        </a:prstGeom>
                        <a:solidFill>
                          <a:prstClr val="white"/>
                        </a:solidFill>
                        <a:ln>
                          <a:noFill/>
                        </a:ln>
                      </wps:spPr>
                      <wps:txbx>
                        <w:txbxContent>
                          <w:p w14:paraId="60B9E1ED" w14:textId="7312BD50" w:rsidR="00DD3E94" w:rsidRPr="001477F3" w:rsidRDefault="00DD3E94" w:rsidP="00BF04E0">
                            <w:pPr>
                              <w:pStyle w:val="Heading3"/>
                              <w:rPr>
                                <w:rFonts w:eastAsia="Times New Roman" w:cs="Times New Roman"/>
                                <w:noProof/>
                                <w:sz w:val="32"/>
                                <w:lang w:val="nl-NL"/>
                              </w:rPr>
                            </w:pPr>
                            <w:bookmarkStart w:id="46" w:name="_Toc41145397"/>
                            <w:r w:rsidRPr="001477F3">
                              <w:t xml:space="preserve">Bijlage </w:t>
                            </w:r>
                            <w:r w:rsidRPr="001477F3">
                              <w:fldChar w:fldCharType="begin"/>
                            </w:r>
                            <w:r w:rsidRPr="001477F3">
                              <w:instrText xml:space="preserve"> SEQ Bijlage \* ARABIC </w:instrText>
                            </w:r>
                            <w:r w:rsidRPr="001477F3">
                              <w:fldChar w:fldCharType="separate"/>
                            </w:r>
                            <w:r w:rsidRPr="001477F3">
                              <w:rPr>
                                <w:noProof/>
                              </w:rPr>
                              <w:t>3</w:t>
                            </w:r>
                            <w:r w:rsidRPr="001477F3">
                              <w:fldChar w:fldCharType="end"/>
                            </w:r>
                            <w:r w:rsidRPr="001477F3">
                              <w:t xml:space="preserve"> - Monoloog Major Motoko Kusanagi</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A47525" id="_x0000_t202" coordsize="21600,21600" o:spt="202" path="m,l,21600r21600,l21600,xe">
                <v:stroke joinstyle="miter"/>
                <v:path gradientshapeok="t" o:connecttype="rect"/>
              </v:shapetype>
              <v:shape id="Text Box 11" o:spid="_x0000_s1026" type="#_x0000_t202" style="position:absolute;left:0;text-align:left;margin-left:-.2pt;margin-top:-19.8pt;width:463.55pt;height:18.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19mLgIAAGIEAAAOAAAAZHJzL2Uyb0RvYy54bWysVE1vGjEQvVfqf7B8LwtUSQhiiSgRVSWU&#13;&#10;RIIqZ+P1spZsjzs27NJf3/F+JGnaU9WLmZ15fvabN2Zx11jDzgqDBpfzyWjMmXISCu2OOf++33ya&#13;&#10;cRaicIUw4FTOLyrwu+XHD4vaz9UUKjCFQkYkLsxrn/MqRj/PsiArZUUYgVeOiiWgFZE+8ZgVKGpi&#13;&#10;tyabjsfXWQ1YeASpQqDsfVfky5a/LJWMj2UZVGQm53S32K7Yroe0ZsuFmB9R+ErL/hriH25hhXZ0&#13;&#10;6AvVvYiCnVD/QWW1RAhQxpEEm0FZaqlaDaRmMn6nZlcJr1ot1JzgX9oU/h+tfDg/IdMFeTfhzAlL&#13;&#10;Hu1VE9kXaBilqD+1D3OC7TwBY0N5wg75QMkkuynRpl8SxKhOnb68dDexSUpezWY349kVZ5Jq08+3&#13;&#10;17c3iSZ73e0xxK8KLEtBzpHca5sqztsQO+gASYcFMLrYaGPSRyqsDbKzIKfrSkfVk/+GMi5hHaRd&#13;&#10;HWHKZEliJyVFsTk0ve4DFBeSjdANTvByo+mgrQjxSSBNCiml6Y+PtJQG6pxDH3FWAf78Wz7hyUCq&#13;&#10;clbT5OU8/DgJVJyZb46sTWM6BDgEhyFwJ7sGkkhu0W3akDZgNENYIthnehSrdAqVhJN0Vs7jEK5j&#13;&#10;N//0qKRarVoQDaMXcet2XibqoaH75lmg7+2IZOQDDDMp5u9c6bBde1enCKVuLUsN7brY95kGuTW9&#13;&#10;f3Tppbz9blGvfw3LXwAAAP//AwBQSwMEFAAGAAgAAAAhAH5zLI7gAAAADQEAAA8AAABkcnMvZG93&#13;&#10;bnJldi54bWxMT01PwzAMvSPxHyIjcUFbuoIK7ZpOsMINDhvTzllj2orGqZp07f495gQXW/az30e+&#13;&#10;mW0nzjj41pGC1TICgVQ501Kt4PD5tngC4YMmoztHqOCCHjbF9VWuM+Mm2uF5H2rBJOQzraAJoc+k&#13;&#10;9FWDVvul65EY+3KD1YHHoZZm0BOT207GUZRIq1tihUb3uG2w+t6PVkFSDuO0o+1deXh91x99HR9f&#13;&#10;Lkelbm/mcs3leQ0i4Bz+PuA3A/uHgo2d3EjGi07B4oEPud2nCQjG0zh5BHHizSoFWeTyf4riBwAA&#13;&#10;//8DAFBLAQItABQABgAIAAAAIQC2gziS/gAAAOEBAAATAAAAAAAAAAAAAAAAAAAAAABbQ29udGVu&#13;&#10;dF9UeXBlc10ueG1sUEsBAi0AFAAGAAgAAAAhADj9If/WAAAAlAEAAAsAAAAAAAAAAAAAAAAALwEA&#13;&#10;AF9yZWxzLy5yZWxzUEsBAi0AFAAGAAgAAAAhANSHX2YuAgAAYgQAAA4AAAAAAAAAAAAAAAAALgIA&#13;&#10;AGRycy9lMm9Eb2MueG1sUEsBAi0AFAAGAAgAAAAhAH5zLI7gAAAADQEAAA8AAAAAAAAAAAAAAAAA&#13;&#10;iAQAAGRycy9kb3ducmV2LnhtbFBLBQYAAAAABAAEAPMAAACVBQAAAAA=&#13;&#10;" stroked="f">
                <v:textbox inset="0,0,0,0">
                  <w:txbxContent>
                    <w:p w14:paraId="60B9E1ED" w14:textId="7312BD50" w:rsidR="00DD3E94" w:rsidRPr="001477F3" w:rsidRDefault="00DD3E94" w:rsidP="00BF04E0">
                      <w:pPr>
                        <w:pStyle w:val="Heading3"/>
                        <w:rPr>
                          <w:rFonts w:eastAsia="Times New Roman" w:cs="Times New Roman"/>
                          <w:noProof/>
                          <w:sz w:val="32"/>
                          <w:lang w:val="nl-NL"/>
                        </w:rPr>
                      </w:pPr>
                      <w:bookmarkStart w:id="47" w:name="_Toc41145397"/>
                      <w:r w:rsidRPr="001477F3">
                        <w:t xml:space="preserve">Bijlage </w:t>
                      </w:r>
                      <w:r w:rsidRPr="001477F3">
                        <w:fldChar w:fldCharType="begin"/>
                      </w:r>
                      <w:r w:rsidRPr="001477F3">
                        <w:instrText xml:space="preserve"> SEQ Bijlage \* ARABIC </w:instrText>
                      </w:r>
                      <w:r w:rsidRPr="001477F3">
                        <w:fldChar w:fldCharType="separate"/>
                      </w:r>
                      <w:r w:rsidRPr="001477F3">
                        <w:rPr>
                          <w:noProof/>
                        </w:rPr>
                        <w:t>3</w:t>
                      </w:r>
                      <w:r w:rsidRPr="001477F3">
                        <w:fldChar w:fldCharType="end"/>
                      </w:r>
                      <w:r w:rsidRPr="001477F3">
                        <w:t xml:space="preserve"> - Monoloog Major Motoko Kusanagi</w:t>
                      </w:r>
                      <w:bookmarkEnd w:id="47"/>
                    </w:p>
                  </w:txbxContent>
                </v:textbox>
              </v:shape>
            </w:pict>
          </mc:Fallback>
        </mc:AlternateContent>
      </w:r>
      <w:r w:rsidRPr="008F60AF">
        <w:rPr>
          <w:noProof/>
          <w:color w:val="000000" w:themeColor="text1"/>
          <w:lang w:val="nl-NL"/>
        </w:rPr>
        <mc:AlternateContent>
          <mc:Choice Requires="wps">
            <w:drawing>
              <wp:anchor distT="0" distB="0" distL="114300" distR="114300" simplePos="0" relativeHeight="251659264" behindDoc="0" locked="0" layoutInCell="1" allowOverlap="1" wp14:anchorId="79B94A2B" wp14:editId="0E11093A">
                <wp:simplePos x="0" y="0"/>
                <wp:positionH relativeFrom="column">
                  <wp:posOffset>-3150</wp:posOffset>
                </wp:positionH>
                <wp:positionV relativeFrom="paragraph">
                  <wp:posOffset>32360</wp:posOffset>
                </wp:positionV>
                <wp:extent cx="5887085" cy="2254928"/>
                <wp:effectExtent l="0" t="0" r="18415" b="18415"/>
                <wp:wrapNone/>
                <wp:docPr id="10" name="Text Box 10"/>
                <wp:cNvGraphicFramePr/>
                <a:graphic xmlns:a="http://schemas.openxmlformats.org/drawingml/2006/main">
                  <a:graphicData uri="http://schemas.microsoft.com/office/word/2010/wordprocessingShape">
                    <wps:wsp>
                      <wps:cNvSpPr txBox="1"/>
                      <wps:spPr>
                        <a:xfrm>
                          <a:off x="0" y="0"/>
                          <a:ext cx="5887085" cy="2254928"/>
                        </a:xfrm>
                        <a:prstGeom prst="rect">
                          <a:avLst/>
                        </a:prstGeom>
                        <a:solidFill>
                          <a:schemeClr val="lt1"/>
                        </a:solidFill>
                        <a:ln w="6350">
                          <a:solidFill>
                            <a:prstClr val="black"/>
                          </a:solidFill>
                        </a:ln>
                      </wps:spPr>
                      <wps:txbx>
                        <w:txbxContent>
                          <w:p w14:paraId="5350706D" w14:textId="77777777" w:rsidR="00DD3E94" w:rsidRDefault="00DD3E94" w:rsidP="001477F3">
                            <w:pPr>
                              <w:jc w:val="left"/>
                            </w:pPr>
                            <w:r>
                              <w:t>“</w:t>
                            </w:r>
                            <w:r w:rsidRPr="00591420">
                              <w:t>There are countless ingredients that make up the human body and mind.</w:t>
                            </w:r>
                            <w:r w:rsidRPr="00591420">
                              <w:br/>
                              <w:t>Like all the components that make up me as an individual</w:t>
                            </w:r>
                            <w:r>
                              <w:t xml:space="preserve"> </w:t>
                            </w:r>
                            <w:r w:rsidRPr="00591420">
                              <w:t>with my own personality.</w:t>
                            </w:r>
                            <w:r w:rsidRPr="00591420">
                              <w:br/>
                              <w:t>Sure I have a face and voice to distinguish myself from others.</w:t>
                            </w:r>
                            <w:r w:rsidRPr="00591420">
                              <w:br/>
                              <w:t>But my thoughts and memories are unique only to me.</w:t>
                            </w:r>
                            <w:r w:rsidRPr="00591420">
                              <w:br/>
                              <w:t>And I carry a sense of my own destiny.</w:t>
                            </w:r>
                            <w:r w:rsidRPr="00591420">
                              <w:br/>
                              <w:t>Each of those things are just a small part of it.</w:t>
                            </w:r>
                            <w:r w:rsidRPr="00591420">
                              <w:br/>
                              <w:t>I collect information to use in my own way.</w:t>
                            </w:r>
                            <w:r w:rsidRPr="00591420">
                              <w:br/>
                              <w:t>All of that blends to create a mixture that forms me</w:t>
                            </w:r>
                            <w:r>
                              <w:t xml:space="preserve"> </w:t>
                            </w:r>
                            <w:r w:rsidRPr="00591420">
                              <w:t>and gives rise to my consciousness.</w:t>
                            </w:r>
                            <w:r w:rsidRPr="00591420">
                              <w:br/>
                              <w:t>I feel confined. Only free to expand myself within boundaries.</w:t>
                            </w:r>
                            <w:r>
                              <w:t>”</w:t>
                            </w:r>
                          </w:p>
                          <w:p w14:paraId="13DAF761" w14:textId="77777777" w:rsidR="00DD3E94" w:rsidRDefault="00DD3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94A2B" id="Text Box 10" o:spid="_x0000_s1027" type="#_x0000_t202" style="position:absolute;left:0;text-align:left;margin-left:-.25pt;margin-top:2.55pt;width:463.55pt;height:177.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IBvTwIAAKsEAAAOAAAAZHJzL2Uyb0RvYy54bWysVMFuGjEQvVfqP1i+NwsUEoJYIpooVSWU&#13;&#10;RIIqZ+P1hlW9Htc27NKv77MXCEl7qnox45m3zzNvZpjetLVmO+V8RSbn/YseZ8pIKirzkvPvq/tP&#13;&#10;Y858EKYQmozK+V55fjP7+GHa2Ika0IZ0oRwDifGTxuZ8E4KdZJmXG1ULf0FWGQRLcrUIuLqXrHCi&#13;&#10;AXuts0Gvd5k15ArrSCrv4b3rgnyW+MtSyfBYll4FpnOO3EI6XTrX8cxmUzF5ccJuKnlIQ/xDFrWo&#13;&#10;DB49Ud2JINjWVX9Q1ZV05KkMF5LqjMqykirVgGr6vXfVLDfCqlQLxPH2JJP/f7TyYffkWFWgd5DH&#13;&#10;iBo9Wqk2sC/UMrigT2P9BLClBTC08AN79Hs4Y9lt6er4i4IY4qDan9SNbBLO0Xh81RuPOJOIDQaj&#13;&#10;4fVgHHmy18+t8+GroppFI+cO7Uuqit3Chw56hMTXPOmquK+0Tpc4MupWO7YTaLYOKUmQv0Fpw5qc&#13;&#10;X34e9RLxm1ikPn2/1kL+OKR3hgKfNsg5itIVH63QrttOxKMwayr20MtRN3HeyvsK9Avhw5NwGDFI&#13;&#10;hLUJjzhKTciJDhZnG3K//uaPeHQeUc4ajGzO/c+tcIoz/c1gJq77w2Gc8XQZjq4GuLjzyPo8Yrb1&#13;&#10;LUGoPhbUymRGfNBHs3RUP2O75vFVhISReDvn4Wjehm6RsJ1SzecJhKm2IizM0spIHRsTZV21z8LZ&#13;&#10;Q1sDJuKBjsMtJu+622Hjl4bm20BllVofde5UPciPjUjDc9jeuHLn94R6/Y+Z/QYAAP//AwBQSwME&#13;&#10;FAAGAAgAAAAhACLbF47fAAAADAEAAA8AAABkcnMvZG93bnJldi54bWxMT8tOwzAQvCPxD9YicWud&#13;&#10;BjVK02wqHoULJwrivI1d2yK2I9tNw99jTnBZaTSPnWl3sx3YJEM03iGslgUw6XovjFMIH+/PixpY&#13;&#10;TOQEDd5JhG8ZYdddX7XUCH9xb3I6JMVyiIsNIeiUxobz2GtpKS79KF3mTj5YShkGxUWgSw63Ay+L&#13;&#10;ouKWjMsfNI3yUcv+63C2CPsHtVF9TUHva2HMNH+eXtUL4u3N/LTN534LLMk5/Tngd0PuD10udvRn&#13;&#10;JyIbEBbrLERYr4BldlNWFbAjwl1VlMC7lv8f0f0AAAD//wMAUEsBAi0AFAAGAAgAAAAhALaDOJL+&#13;&#10;AAAA4QEAABMAAAAAAAAAAAAAAAAAAAAAAFtDb250ZW50X1R5cGVzXS54bWxQSwECLQAUAAYACAAA&#13;&#10;ACEAOP0h/9YAAACUAQAACwAAAAAAAAAAAAAAAAAvAQAAX3JlbHMvLnJlbHNQSwECLQAUAAYACAAA&#13;&#10;ACEAhACAb08CAACrBAAADgAAAAAAAAAAAAAAAAAuAgAAZHJzL2Uyb0RvYy54bWxQSwECLQAUAAYA&#13;&#10;CAAAACEAItsXjt8AAAAMAQAADwAAAAAAAAAAAAAAAACpBAAAZHJzL2Rvd25yZXYueG1sUEsFBgAA&#13;&#10;AAAEAAQA8wAAALUFAAAAAA==&#13;&#10;" fillcolor="white [3201]" strokeweight=".5pt">
                <v:textbox>
                  <w:txbxContent>
                    <w:p w14:paraId="5350706D" w14:textId="77777777" w:rsidR="00DD3E94" w:rsidRDefault="00DD3E94" w:rsidP="001477F3">
                      <w:pPr>
                        <w:jc w:val="left"/>
                      </w:pPr>
                      <w:r>
                        <w:t>“</w:t>
                      </w:r>
                      <w:r w:rsidRPr="00591420">
                        <w:t>There are countless ingredients that make up the human body and mind.</w:t>
                      </w:r>
                      <w:r w:rsidRPr="00591420">
                        <w:br/>
                        <w:t>Like all the components that make up me as an individual</w:t>
                      </w:r>
                      <w:r>
                        <w:t xml:space="preserve"> </w:t>
                      </w:r>
                      <w:r w:rsidRPr="00591420">
                        <w:t>with my own personality.</w:t>
                      </w:r>
                      <w:r w:rsidRPr="00591420">
                        <w:br/>
                        <w:t>Sure I have a face and voice to distinguish myself from others.</w:t>
                      </w:r>
                      <w:r w:rsidRPr="00591420">
                        <w:br/>
                        <w:t>But my thoughts and memories are unique only to me.</w:t>
                      </w:r>
                      <w:r w:rsidRPr="00591420">
                        <w:br/>
                        <w:t>And I carry a sense of my own destiny.</w:t>
                      </w:r>
                      <w:r w:rsidRPr="00591420">
                        <w:br/>
                        <w:t>Each of those things are just a small part of it.</w:t>
                      </w:r>
                      <w:r w:rsidRPr="00591420">
                        <w:br/>
                        <w:t>I collect information to use in my own way.</w:t>
                      </w:r>
                      <w:r w:rsidRPr="00591420">
                        <w:br/>
                        <w:t>All of that blends to create a mixture that forms me</w:t>
                      </w:r>
                      <w:r>
                        <w:t xml:space="preserve"> </w:t>
                      </w:r>
                      <w:r w:rsidRPr="00591420">
                        <w:t>and gives rise to my consciousness.</w:t>
                      </w:r>
                      <w:r w:rsidRPr="00591420">
                        <w:br/>
                        <w:t>I feel confined. Only free to expand myself within boundaries.</w:t>
                      </w:r>
                      <w:r>
                        <w:t>”</w:t>
                      </w:r>
                    </w:p>
                    <w:p w14:paraId="13DAF761" w14:textId="77777777" w:rsidR="00DD3E94" w:rsidRDefault="00DD3E94"/>
                  </w:txbxContent>
                </v:textbox>
              </v:shape>
            </w:pict>
          </mc:Fallback>
        </mc:AlternateContent>
      </w:r>
    </w:p>
    <w:p w14:paraId="589DDC3B" w14:textId="77777777" w:rsidR="001477F3" w:rsidRPr="008F60AF" w:rsidRDefault="001477F3" w:rsidP="00591420">
      <w:pPr>
        <w:jc w:val="left"/>
        <w:rPr>
          <w:color w:val="000000" w:themeColor="text1"/>
        </w:rPr>
      </w:pPr>
      <w:bookmarkStart w:id="48" w:name="_Monoloog_Major_Motoko"/>
      <w:bookmarkEnd w:id="48"/>
    </w:p>
    <w:p w14:paraId="622E6CE8" w14:textId="77777777" w:rsidR="001477F3" w:rsidRPr="008F60AF" w:rsidRDefault="001477F3" w:rsidP="00591420">
      <w:pPr>
        <w:jc w:val="left"/>
        <w:rPr>
          <w:color w:val="000000" w:themeColor="text1"/>
        </w:rPr>
      </w:pPr>
    </w:p>
    <w:p w14:paraId="04E663C8" w14:textId="77777777" w:rsidR="001477F3" w:rsidRPr="008F60AF" w:rsidRDefault="001477F3" w:rsidP="00591420">
      <w:pPr>
        <w:jc w:val="left"/>
        <w:rPr>
          <w:color w:val="000000" w:themeColor="text1"/>
        </w:rPr>
      </w:pPr>
    </w:p>
    <w:p w14:paraId="2877F66C" w14:textId="77777777" w:rsidR="001477F3" w:rsidRPr="008F60AF" w:rsidRDefault="001477F3" w:rsidP="00591420">
      <w:pPr>
        <w:jc w:val="left"/>
        <w:rPr>
          <w:color w:val="000000" w:themeColor="text1"/>
        </w:rPr>
      </w:pPr>
    </w:p>
    <w:p w14:paraId="0706472A" w14:textId="77777777" w:rsidR="001477F3" w:rsidRPr="008F60AF" w:rsidRDefault="001477F3" w:rsidP="00591420">
      <w:pPr>
        <w:jc w:val="left"/>
        <w:rPr>
          <w:color w:val="000000" w:themeColor="text1"/>
        </w:rPr>
      </w:pPr>
    </w:p>
    <w:p w14:paraId="6CBE5B67" w14:textId="77777777" w:rsidR="001477F3" w:rsidRPr="008F60AF" w:rsidRDefault="001477F3" w:rsidP="00591420">
      <w:pPr>
        <w:jc w:val="left"/>
        <w:rPr>
          <w:color w:val="000000" w:themeColor="text1"/>
        </w:rPr>
      </w:pPr>
    </w:p>
    <w:p w14:paraId="143186F5" w14:textId="77777777" w:rsidR="001477F3" w:rsidRPr="008F60AF" w:rsidRDefault="001477F3" w:rsidP="00591420">
      <w:pPr>
        <w:jc w:val="left"/>
        <w:rPr>
          <w:color w:val="000000" w:themeColor="text1"/>
        </w:rPr>
      </w:pPr>
    </w:p>
    <w:p w14:paraId="74D2F030" w14:textId="77777777" w:rsidR="001477F3" w:rsidRPr="008F60AF" w:rsidRDefault="001477F3" w:rsidP="00591420">
      <w:pPr>
        <w:jc w:val="left"/>
        <w:rPr>
          <w:color w:val="000000" w:themeColor="text1"/>
        </w:rPr>
      </w:pPr>
    </w:p>
    <w:p w14:paraId="15504485" w14:textId="23A1A423" w:rsidR="001477F3" w:rsidRPr="008F60AF" w:rsidRDefault="001477F3" w:rsidP="00591420">
      <w:pPr>
        <w:jc w:val="left"/>
        <w:rPr>
          <w:color w:val="000000" w:themeColor="text1"/>
        </w:rPr>
      </w:pPr>
    </w:p>
    <w:p w14:paraId="0B228DC3" w14:textId="77777777" w:rsidR="001477F3" w:rsidRPr="008F60AF" w:rsidRDefault="001477F3" w:rsidP="00591420">
      <w:pPr>
        <w:jc w:val="left"/>
        <w:rPr>
          <w:color w:val="000000" w:themeColor="text1"/>
        </w:rPr>
      </w:pPr>
    </w:p>
    <w:p w14:paraId="3FA9AD5B" w14:textId="31AC4F8E" w:rsidR="001477F3" w:rsidRPr="008F60AF" w:rsidRDefault="001477F3" w:rsidP="00BF04E0">
      <w:pPr>
        <w:pStyle w:val="Heading3"/>
        <w:rPr>
          <w:lang w:val="fr-FR"/>
        </w:rPr>
      </w:pPr>
      <w:bookmarkStart w:id="49" w:name="_Toc41145398"/>
      <w:r w:rsidRPr="008F60AF">
        <w:rPr>
          <w:lang w:val="fr-FR"/>
        </w:rPr>
        <w:t xml:space="preserve">Bijlage </w:t>
      </w:r>
      <w:r w:rsidRPr="008F60AF">
        <w:fldChar w:fldCharType="begin"/>
      </w:r>
      <w:r w:rsidRPr="008F60AF">
        <w:rPr>
          <w:lang w:val="fr-FR"/>
        </w:rPr>
        <w:instrText xml:space="preserve"> SEQ Bijlage \* ARABIC </w:instrText>
      </w:r>
      <w:r w:rsidRPr="008F60AF">
        <w:fldChar w:fldCharType="separate"/>
      </w:r>
      <w:r w:rsidRPr="008F60AF">
        <w:rPr>
          <w:noProof/>
          <w:lang w:val="fr-FR"/>
        </w:rPr>
        <w:t>4</w:t>
      </w:r>
      <w:r w:rsidRPr="008F60AF">
        <w:fldChar w:fldCharType="end"/>
      </w:r>
      <w:r w:rsidRPr="008F60AF">
        <w:rPr>
          <w:lang w:val="fr-FR"/>
        </w:rPr>
        <w:t xml:space="preserve"> - The ArchAndroid (2010) vs Metropolis (1927)</w:t>
      </w:r>
      <w:bookmarkEnd w:id="49"/>
    </w:p>
    <w:p w14:paraId="4248042B" w14:textId="2C7F87BE" w:rsidR="00446E0B" w:rsidRPr="008F60AF" w:rsidRDefault="00446E0B" w:rsidP="00591420">
      <w:pPr>
        <w:jc w:val="left"/>
        <w:rPr>
          <w:color w:val="000000" w:themeColor="text1"/>
        </w:rPr>
      </w:pPr>
      <w:r w:rsidRPr="008F60AF">
        <w:rPr>
          <w:noProof/>
          <w:color w:val="000000" w:themeColor="text1"/>
        </w:rPr>
        <w:drawing>
          <wp:inline distT="0" distB="0" distL="0" distR="0" wp14:anchorId="58CC36B4" wp14:editId="30AD44DE">
            <wp:extent cx="5887092" cy="3912308"/>
            <wp:effectExtent l="0" t="0" r="5715" b="0"/>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ropolisfilm.jpg"/>
                    <pic:cNvPicPr/>
                  </pic:nvPicPr>
                  <pic:blipFill>
                    <a:blip r:embed="rId38">
                      <a:extLst>
                        <a:ext uri="{28A0092B-C50C-407E-A947-70E740481C1C}">
                          <a14:useLocalDpi xmlns:a14="http://schemas.microsoft.com/office/drawing/2010/main" val="0"/>
                        </a:ext>
                      </a:extLst>
                    </a:blip>
                    <a:stretch>
                      <a:fillRect/>
                    </a:stretch>
                  </pic:blipFill>
                  <pic:spPr>
                    <a:xfrm>
                      <a:off x="0" y="0"/>
                      <a:ext cx="5935113" cy="3944221"/>
                    </a:xfrm>
                    <a:prstGeom prst="rect">
                      <a:avLst/>
                    </a:prstGeom>
                  </pic:spPr>
                </pic:pic>
              </a:graphicData>
            </a:graphic>
          </wp:inline>
        </w:drawing>
      </w:r>
    </w:p>
    <w:sectPr w:rsidR="00446E0B" w:rsidRPr="008F60AF" w:rsidSect="001B2451">
      <w:footerReference w:type="first" r:id="rId39"/>
      <w:pgSz w:w="11906" w:h="16838"/>
      <w:pgMar w:top="1417" w:right="1417" w:bottom="1417" w:left="1417" w:header="708" w:footer="708" w:gutter="0"/>
      <w:pgNumType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E7D4C" w14:textId="77777777" w:rsidR="00F07182" w:rsidRDefault="00F07182" w:rsidP="00C119D5">
      <w:r>
        <w:separator/>
      </w:r>
    </w:p>
  </w:endnote>
  <w:endnote w:type="continuationSeparator" w:id="0">
    <w:p w14:paraId="20DB171C" w14:textId="77777777" w:rsidR="00F07182" w:rsidRDefault="00F07182" w:rsidP="00C1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6184D" w14:textId="77777777" w:rsidR="00DD3E94" w:rsidRDefault="00DD3E94" w:rsidP="001B24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58045E" w14:textId="77777777" w:rsidR="00DD3E94" w:rsidRDefault="00DD3E94" w:rsidP="001B2451">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A31560" w14:textId="77777777" w:rsidR="00DD3E94" w:rsidRDefault="00DD3E94" w:rsidP="00530E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D5083" w14:textId="77777777" w:rsidR="00DD3E94" w:rsidRDefault="00DD3E94" w:rsidP="001C0FBB">
    <w:pPr>
      <w:spacing w:line="200" w:lineRule="exac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E169D" w14:textId="17C3F1F9" w:rsidR="00DD3E94" w:rsidRDefault="00DD3E94" w:rsidP="00516E2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0D7147E" w14:textId="62A0851C" w:rsidR="00DD3E94" w:rsidRDefault="00DD3E94" w:rsidP="00CA0C2F">
    <w:pPr>
      <w:tabs>
        <w:tab w:val="left" w:pos="3086"/>
      </w:tabs>
      <w:spacing w:line="200" w:lineRule="exact"/>
      <w:ind w:right="360"/>
    </w:pPr>
    <w:fldSimple w:instr=" STYLEREF &quot;Heading 1&quot; \* MERGEFORMAT ">
      <w:r w:rsidR="00251B32">
        <w:rPr>
          <w:noProof/>
        </w:rPr>
        <w:t>Bibliografie</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E5017" w14:textId="77777777" w:rsidR="00DD3E94" w:rsidRDefault="00DD3E94" w:rsidP="00516E2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F307051" w14:textId="0C7824B7" w:rsidR="00DD3E94" w:rsidRPr="00883D06" w:rsidRDefault="00DD3E94" w:rsidP="00DD58E1">
    <w:pPr>
      <w:pStyle w:val="Footer"/>
      <w:ind w:right="360"/>
    </w:pPr>
    <w:fldSimple w:instr=" STYLEREF &quot;Heading 1&quot; \* MERGEFORMAT ">
      <w:r w:rsidR="00251B32">
        <w:rPr>
          <w:noProof/>
        </w:rPr>
        <w:t>Inleiding</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E5A8C" w14:textId="77777777" w:rsidR="00DD3E94" w:rsidRDefault="00DD3E94" w:rsidP="00516E2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AD470F8" w14:textId="79EBF160" w:rsidR="00DD3E94" w:rsidRPr="00883D06" w:rsidRDefault="00DD3E94" w:rsidP="00DD58E1">
    <w:pPr>
      <w:pStyle w:val="Footer"/>
      <w:ind w:right="360"/>
    </w:pPr>
    <w:fldSimple w:instr=" STYLEREF &quot;Heading 1&quot; \* MERGEFORMAT ">
      <w:r w:rsidR="00251B32">
        <w:rPr>
          <w:noProof/>
        </w:rPr>
        <w:t>Methodologie</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A384C" w14:textId="77777777" w:rsidR="00F07182" w:rsidRDefault="00F07182" w:rsidP="00C119D5">
      <w:r>
        <w:separator/>
      </w:r>
    </w:p>
  </w:footnote>
  <w:footnote w:type="continuationSeparator" w:id="0">
    <w:p w14:paraId="78712F7B" w14:textId="77777777" w:rsidR="00F07182" w:rsidRDefault="00F07182" w:rsidP="00C119D5">
      <w:r>
        <w:continuationSeparator/>
      </w:r>
    </w:p>
  </w:footnote>
  <w:footnote w:id="1">
    <w:p w14:paraId="3B63A08E" w14:textId="36901D00" w:rsidR="00DD3E94" w:rsidRPr="00060BD8" w:rsidRDefault="00DD3E94">
      <w:pPr>
        <w:pStyle w:val="FootnoteText"/>
        <w:rPr>
          <w:lang w:val="nl-NL"/>
        </w:rPr>
      </w:pPr>
      <w:r w:rsidRPr="00060BD8">
        <w:rPr>
          <w:rStyle w:val="FootnoteReference"/>
          <w:lang w:val="nl-NL"/>
        </w:rPr>
        <w:footnoteRef/>
      </w:r>
      <w:r w:rsidRPr="00060BD8">
        <w:rPr>
          <w:lang w:val="nl-NL"/>
        </w:rPr>
        <w:t xml:space="preserve"> </w:t>
      </w:r>
      <w:r w:rsidRPr="00D968A8">
        <w:rPr>
          <w:sz w:val="20"/>
          <w:lang w:val="nl-NL"/>
        </w:rPr>
        <w:t xml:space="preserve">De term ‘automaton’, meervoud ‘automata’ of ‘automatons’, verwijst in de pre-industriële tijd naar een op zichzelf marcherende machine. Deze functioneren door middel van intern radarwerk en hebben een vooropgestelde uit te voeren beweging </w:t>
      </w:r>
      <w:r w:rsidRPr="00D968A8">
        <w:rPr>
          <w:sz w:val="20"/>
          <w:lang w:val="nl-NL"/>
        </w:rPr>
        <w:fldChar w:fldCharType="begin"/>
      </w:r>
      <w:r>
        <w:rPr>
          <w:sz w:val="20"/>
          <w:lang w:val="nl-NL"/>
        </w:rPr>
        <w:instrText xml:space="preserve"> ADDIN EN.CITE &lt;EndNote&gt;&lt;Cite&gt;&lt;Author&gt;Russo&lt;/Author&gt;&lt;Year&gt;2019&lt;/Year&gt;&lt;RecNum&gt;1343&lt;/RecNum&gt;&lt;DisplayText&gt;(Russo &amp;amp; Jones, 2019)&lt;/DisplayText&gt;&lt;record&gt;&lt;rec-number&gt;1343&lt;/rec-number&gt;&lt;foreign-keys&gt;&lt;key app="EN" db-id="tvw0xfa5br0zx0ez0v15dsexazwaa9zrwavw" timestamp="1589448350"&gt;1343&lt;/key&gt;&lt;/foreign-keys&gt;&lt;ref-type name="Encyclopedia"&gt;53&lt;/ref-type&gt;&lt;contributors&gt;&lt;authors&gt;&lt;author&gt;Russo, Deborah Moore&lt;/author&gt;&lt;author&gt;Jones, D. Keith&lt;/author&gt;&lt;/authors&gt;&lt;/contributors&gt;&lt;titles&gt;&lt;title&gt;Robots and robotic systems&lt;/title&gt;&lt;alt-title&gt;Salem Press Encyclopedia of Science&lt;/alt-title&gt;&lt;/titles&gt;&lt;keywords&gt;&lt;keyword&gt;Robots&lt;/keyword&gt;&lt;keyword&gt;Robotics&lt;/keyword&gt;&lt;keyword&gt;Robot dynamics&lt;/keyword&gt;&lt;keyword&gt;History&lt;/keyword&gt;&lt;/keywords&gt;&lt;dates&gt;&lt;year&gt;2019&lt;/year&gt;&lt;/dates&gt;&lt;publisher&gt;Salem Press&lt;/publisher&gt;&lt;urls&gt;&lt;related-urls&gt;&lt;url&gt;https://vpn.uantwerpen.be?url=https%3a%2f%2fsearch.ebscohost.com%2flogin.aspx%3fdirect%3dtrue%26AuthType%3dip%2curl%2cuid%26db%3ders%26AN%3d94982035%26lang%3dnl%26site%3deds-live&lt;/url&gt;&lt;/related-urls&gt;&lt;/urls&gt;&lt;remote-database-name&gt;Research Starters&lt;/remote-database-name&gt;&lt;remote-database-provider&gt;EBSCOhost&lt;/remote-database-provider&gt;&lt;/record&gt;&lt;/Cite&gt;&lt;/EndNote&gt;</w:instrText>
      </w:r>
      <w:r w:rsidRPr="00D968A8">
        <w:rPr>
          <w:sz w:val="20"/>
          <w:lang w:val="nl-NL"/>
        </w:rPr>
        <w:fldChar w:fldCharType="separate"/>
      </w:r>
      <w:r w:rsidRPr="00D968A8">
        <w:rPr>
          <w:noProof/>
          <w:sz w:val="20"/>
          <w:lang w:val="nl-NL"/>
        </w:rPr>
        <w:t>(Russo &amp; Jones, 2019)</w:t>
      </w:r>
      <w:r w:rsidRPr="00D968A8">
        <w:rPr>
          <w:sz w:val="20"/>
          <w:lang w:val="nl-NL"/>
        </w:rPr>
        <w:fldChar w:fldCharType="end"/>
      </w:r>
      <w:r w:rsidRPr="00D968A8">
        <w:rPr>
          <w:sz w:val="20"/>
          <w:lang w:val="nl-NL"/>
        </w:rPr>
        <w:t xml:space="preserve">. Deze term is niet te verwarren met de latere automatons die functioneren met behulp van elektriciteit en de nog latere die de menselijke intelligentie vertonen en benaderen. </w:t>
      </w:r>
    </w:p>
  </w:footnote>
  <w:footnote w:id="2">
    <w:p w14:paraId="4D7FB7E4" w14:textId="106021F5" w:rsidR="00DD3E94" w:rsidRPr="00AF3C3B" w:rsidRDefault="00DD3E94">
      <w:pPr>
        <w:pStyle w:val="FootnoteText"/>
        <w:rPr>
          <w:lang w:val="nl-NL"/>
        </w:rPr>
      </w:pPr>
      <w:r w:rsidRPr="002B4DA4">
        <w:rPr>
          <w:rStyle w:val="FootnoteReference"/>
          <w:sz w:val="20"/>
          <w:szCs w:val="20"/>
        </w:rPr>
        <w:footnoteRef/>
      </w:r>
      <w:r w:rsidRPr="002B4DA4">
        <w:rPr>
          <w:sz w:val="20"/>
          <w:szCs w:val="20"/>
          <w:lang w:val="nl-NL"/>
        </w:rPr>
        <w:t xml:space="preserve"> Doorheen deze thesis zal de term “wit” in plaats van “blank” gebruikt worden. De redenering van de Nederlandse Omroep Stichting wordt gevolgd dat “blank” een superieure connotatie met zich meedraagt. “Wit” daarentegen is neutraler van gevoelswaarde ten aanzien van “zwart” </w:t>
      </w:r>
      <w:r w:rsidRPr="002B4DA4">
        <w:rPr>
          <w:sz w:val="20"/>
          <w:szCs w:val="20"/>
          <w:lang w:val="nl-NL"/>
        </w:rPr>
        <w:fldChar w:fldCharType="begin"/>
      </w:r>
      <w:r w:rsidRPr="002B4DA4">
        <w:rPr>
          <w:sz w:val="20"/>
          <w:szCs w:val="20"/>
          <w:lang w:val="nl-NL"/>
        </w:rPr>
        <w:instrText xml:space="preserve"> ADDIN EN.CITE &lt;EndNote&gt;&lt;Cite&gt;&lt;Author&gt;NOS&lt;/Author&gt;&lt;RecNum&gt;1420&lt;/RecNum&gt;&lt;DisplayText&gt;(NOS)&lt;/DisplayText&gt;&lt;record&gt;&lt;rec-number&gt;1420&lt;/rec-number&gt;&lt;foreign-keys&gt;&lt;key app="EN" db-id="tvw0xfa5br0zx0ez0v15dsexazwaa9zrwavw" timestamp="1590658373"&gt;1420&lt;/key&gt;&lt;/foreign-keys&gt;&lt;ref-type name="Journal Article"&gt;17&lt;/ref-type&gt;&lt;contributors&gt;&lt;authors&gt;&lt;author&gt;NOS&lt;/author&gt;&lt;/authors&gt;&lt;/contributors&gt;&lt;titles&gt;&lt;title&gt;Blank of wit: een taalstrijd met een politieke ondertoon&lt;/title&gt;&lt;short-title&gt;Blank of wit&lt;/short-title&gt;&lt;/titles&gt;&lt;dates&gt;&lt;/dates&gt;&lt;urls&gt;&lt;related-urls&gt;&lt;url&gt;https://nos.nl/l/2213596&lt;/url&gt;&lt;/related-urls&gt;&lt;/urls&gt;&lt;language&gt;nl&lt;/language&gt;&lt;access-date&gt;2020/05/28/09:32:29&lt;/access-date&gt;&lt;/record&gt;&lt;/Cite&gt;&lt;/EndNote&gt;</w:instrText>
      </w:r>
      <w:r w:rsidRPr="002B4DA4">
        <w:rPr>
          <w:sz w:val="20"/>
          <w:szCs w:val="20"/>
          <w:lang w:val="nl-NL"/>
        </w:rPr>
        <w:fldChar w:fldCharType="separate"/>
      </w:r>
      <w:r w:rsidRPr="002B4DA4">
        <w:rPr>
          <w:noProof/>
          <w:sz w:val="20"/>
          <w:szCs w:val="20"/>
          <w:lang w:val="nl-NL"/>
        </w:rPr>
        <w:t>(NOS)</w:t>
      </w:r>
      <w:r w:rsidRPr="002B4DA4">
        <w:rPr>
          <w:sz w:val="20"/>
          <w:szCs w:val="20"/>
          <w:lang w:val="nl-NL"/>
        </w:rPr>
        <w:fldChar w:fldCharType="end"/>
      </w:r>
    </w:p>
  </w:footnote>
  <w:footnote w:id="3">
    <w:p w14:paraId="2DFA9EED" w14:textId="5DC06D0E" w:rsidR="00DD3E94" w:rsidRPr="00EE4687" w:rsidRDefault="00DD3E94">
      <w:pPr>
        <w:pStyle w:val="FootnoteText"/>
        <w:rPr>
          <w:lang w:val="nl-NL"/>
        </w:rPr>
      </w:pPr>
      <w:r>
        <w:rPr>
          <w:rStyle w:val="FootnoteReference"/>
        </w:rPr>
        <w:footnoteRef/>
      </w:r>
      <w:r w:rsidRPr="00EE4687">
        <w:rPr>
          <w:lang w:val="nl-NL"/>
        </w:rPr>
        <w:t xml:space="preserve"> </w:t>
      </w:r>
      <w:r w:rsidRPr="00EE4687">
        <w:rPr>
          <w:sz w:val="20"/>
          <w:szCs w:val="20"/>
          <w:lang w:val="nl-NL"/>
        </w:rPr>
        <w:t xml:space="preserve">Met </w:t>
      </w:r>
      <w:r>
        <w:rPr>
          <w:sz w:val="20"/>
          <w:szCs w:val="20"/>
          <w:lang w:val="nl-NL"/>
        </w:rPr>
        <w:t>dit</w:t>
      </w:r>
      <w:r w:rsidRPr="00EE4687">
        <w:rPr>
          <w:sz w:val="20"/>
          <w:szCs w:val="20"/>
          <w:lang w:val="nl-NL"/>
        </w:rPr>
        <w:t xml:space="preserve"> werk </w:t>
      </w:r>
      <w:r>
        <w:rPr>
          <w:sz w:val="20"/>
          <w:szCs w:val="20"/>
          <w:lang w:val="nl-NL"/>
        </w:rPr>
        <w:t xml:space="preserve">uit 1963 </w:t>
      </w:r>
      <w:r w:rsidRPr="00EE4687">
        <w:rPr>
          <w:sz w:val="20"/>
          <w:szCs w:val="20"/>
          <w:lang w:val="nl-NL"/>
        </w:rPr>
        <w:t xml:space="preserve">zette </w:t>
      </w:r>
      <w:r>
        <w:rPr>
          <w:sz w:val="20"/>
          <w:szCs w:val="20"/>
          <w:lang w:val="nl-NL"/>
        </w:rPr>
        <w:t>Betty Friedan</w:t>
      </w:r>
      <w:r w:rsidRPr="00EE4687">
        <w:rPr>
          <w:sz w:val="20"/>
          <w:szCs w:val="20"/>
          <w:lang w:val="nl-NL"/>
        </w:rPr>
        <w:t xml:space="preserve"> menig vrouwen aan o</w:t>
      </w:r>
      <w:r>
        <w:rPr>
          <w:sz w:val="20"/>
          <w:szCs w:val="20"/>
          <w:lang w:val="nl-NL"/>
        </w:rPr>
        <w:t>m buiten hun grenzen te treden. Het is ook hier</w:t>
      </w:r>
      <w:r w:rsidRPr="00EE4687">
        <w:rPr>
          <w:sz w:val="20"/>
          <w:szCs w:val="20"/>
          <w:lang w:val="nl-NL"/>
        </w:rPr>
        <w:t xml:space="preserve">mee </w:t>
      </w:r>
      <w:r>
        <w:rPr>
          <w:sz w:val="20"/>
          <w:szCs w:val="20"/>
          <w:lang w:val="nl-NL"/>
        </w:rPr>
        <w:t>dat</w:t>
      </w:r>
      <w:r w:rsidRPr="00EE4687">
        <w:rPr>
          <w:sz w:val="20"/>
          <w:szCs w:val="20"/>
          <w:lang w:val="nl-NL"/>
        </w:rPr>
        <w:t xml:space="preserve"> </w:t>
      </w:r>
      <w:r>
        <w:rPr>
          <w:sz w:val="20"/>
          <w:szCs w:val="20"/>
          <w:lang w:val="nl-NL"/>
        </w:rPr>
        <w:t>Friedan</w:t>
      </w:r>
      <w:r w:rsidRPr="00EE4687">
        <w:rPr>
          <w:sz w:val="20"/>
          <w:szCs w:val="20"/>
          <w:lang w:val="nl-NL"/>
        </w:rPr>
        <w:t xml:space="preserve"> de tweede feministische golf op gang</w:t>
      </w:r>
      <w:r>
        <w:rPr>
          <w:sz w:val="20"/>
          <w:szCs w:val="20"/>
          <w:lang w:val="nl-NL"/>
        </w:rPr>
        <w:t xml:space="preserve"> trok </w:t>
      </w:r>
      <w:r>
        <w:rPr>
          <w:sz w:val="20"/>
          <w:szCs w:val="20"/>
          <w:lang w:val="nl-NL"/>
        </w:rPr>
        <w:fldChar w:fldCharType="begin"/>
      </w:r>
      <w:r>
        <w:rPr>
          <w:sz w:val="20"/>
          <w:szCs w:val="20"/>
          <w:lang w:val="nl-NL"/>
        </w:rPr>
        <w:instrText xml:space="preserve"> ADDIN EN.CITE &lt;EndNote&gt;&lt;Cite&gt;&lt;Author&gt;Anna Krugovoy&lt;/Author&gt;&lt;Year&gt;2014&lt;/Year&gt;&lt;RecNum&gt;1377&lt;/RecNum&gt;&lt;DisplayText&gt;(Anna Krugovoy, 2014)&lt;/DisplayText&gt;&lt;record&gt;&lt;rec-number&gt;1377&lt;/rec-number&gt;&lt;foreign-keys&gt;&lt;key app="EN" db-id="tvw0xfa5br0zx0ez0v15dsexazwaa9zrwavw" timestamp="1589448350"&gt;1377&lt;/key&gt;&lt;/foreign-keys&gt;&lt;ref-type name="Journal Article"&gt;17&lt;/ref-type&gt;&lt;contributors&gt;&lt;authors&gt;&lt;author&gt;Anna Krugovoy, Silver&lt;/author&gt;&lt;/authors&gt;&lt;/contributors&gt;&lt;titles&gt;&lt;title&gt;The Cyborg Mystique: The Stepford Wives and Second Wave Feminism&lt;/title&gt;&lt;/titles&gt;&lt;pages&gt;109-126&lt;/pages&gt;&lt;volume&gt;58&lt;/volume&gt;&lt;number&gt;1&lt;/number&gt;&lt;dates&gt;&lt;year&gt;2014&lt;/year&gt;&lt;/dates&gt;&lt;publisher&gt;Johns Hopkins University Press&lt;/publisher&gt;&lt;isbn&gt;1558-9595&lt;/isbn&gt;&lt;accession-num&gt;edspmu.S1558959502100041&lt;/accession-num&gt;&lt;work-type&gt;Article&lt;/work-type&gt;&lt;urls&gt;&lt;related-urls&gt;&lt;url&gt;https://vpn.uantwerpen.be?url=https%3a%2f%2fsearch.ebscohost.com%2flogin.aspx%3fdirect%3dtrue%26AuthType%3dip%2curl%2cuid%26db%3dedspmu%26AN%3dedspmu.S1558959502100041%26lang%3dnl%26site%3deds-live&lt;/url&gt;&lt;/related-urls&gt;&lt;/urls&gt;&lt;electronic-resource-num&gt;10.1353/arq.2002.0007&lt;/electronic-resource-num&gt;&lt;remote-database-name&gt;ProjectMUSE&lt;/remote-database-name&gt;&lt;remote-database-provider&gt;EBSCOhost&lt;/remote-database-provider&gt;&lt;/record&gt;&lt;/Cite&gt;&lt;/EndNote&gt;</w:instrText>
      </w:r>
      <w:r>
        <w:rPr>
          <w:sz w:val="20"/>
          <w:szCs w:val="20"/>
          <w:lang w:val="nl-NL"/>
        </w:rPr>
        <w:fldChar w:fldCharType="separate"/>
      </w:r>
      <w:r>
        <w:rPr>
          <w:noProof/>
          <w:sz w:val="20"/>
          <w:szCs w:val="20"/>
          <w:lang w:val="nl-NL"/>
        </w:rPr>
        <w:t>(Anna Krugovoy, 2014)</w:t>
      </w:r>
      <w:r>
        <w:rPr>
          <w:sz w:val="20"/>
          <w:szCs w:val="20"/>
          <w:lang w:val="nl-NL"/>
        </w:rPr>
        <w:fldChar w:fldCharType="end"/>
      </w:r>
      <w:r>
        <w:rPr>
          <w:sz w:val="20"/>
          <w:szCs w:val="20"/>
          <w:lang w:val="nl-NL"/>
        </w:rPr>
        <w:t>.</w:t>
      </w:r>
    </w:p>
  </w:footnote>
  <w:footnote w:id="4">
    <w:p w14:paraId="6E8D85E9" w14:textId="00100592" w:rsidR="00DD3E94" w:rsidRPr="00C80415" w:rsidRDefault="00DD3E94">
      <w:pPr>
        <w:pStyle w:val="FootnoteText"/>
        <w:rPr>
          <w:sz w:val="20"/>
          <w:szCs w:val="20"/>
          <w:lang w:val="nl-BE"/>
        </w:rPr>
      </w:pPr>
      <w:r w:rsidRPr="00C80415">
        <w:rPr>
          <w:rStyle w:val="FootnoteReference"/>
          <w:sz w:val="20"/>
          <w:szCs w:val="20"/>
        </w:rPr>
        <w:footnoteRef/>
      </w:r>
      <w:r w:rsidRPr="00C80415">
        <w:rPr>
          <w:sz w:val="20"/>
          <w:szCs w:val="20"/>
          <w:lang w:val="nl-NL"/>
        </w:rPr>
        <w:t xml:space="preserve"> </w:t>
      </w:r>
      <w:r w:rsidRPr="00C80415">
        <w:rPr>
          <w:sz w:val="20"/>
          <w:szCs w:val="20"/>
          <w:lang w:val="nl-BE"/>
        </w:rPr>
        <w:t xml:space="preserve">Met radicaal feminisme wordt verwezen naar een zijstroming die ontstond in de late jaren 60 in Europa en Noord Amerika. De focus van de radicaal feministen ligt op het geweld van de man jegens de vrouw, dat bijgevolg de ongelijkheid tussen de seksen in stand houdt </w:t>
      </w:r>
      <w:r w:rsidRPr="00C80415">
        <w:rPr>
          <w:sz w:val="20"/>
          <w:szCs w:val="20"/>
          <w:lang w:val="nl-BE"/>
        </w:rPr>
        <w:fldChar w:fldCharType="begin"/>
      </w:r>
      <w:r>
        <w:rPr>
          <w:sz w:val="20"/>
          <w:szCs w:val="20"/>
          <w:lang w:val="nl-BE"/>
        </w:rPr>
        <w:instrText xml:space="preserve"> ADDIN EN.CITE &lt;EndNote&gt;&lt;Cite&gt;&lt;Author&gt;Dean&lt;/Author&gt;&lt;Year&gt;2011&lt;/Year&gt;&lt;RecNum&gt;1379&lt;/RecNum&gt;&lt;DisplayText&gt;(Dean, 2011)&lt;/DisplayText&gt;&lt;record&gt;&lt;rec-number&gt;1379&lt;/rec-number&gt;&lt;foreign-keys&gt;&lt;key app="EN" db-id="tvw0xfa5br0zx0ez0v15dsexazwaa9zrwavw" timestamp="1589448350"&gt;1379&lt;/key&gt;&lt;/foreign-keys&gt;&lt;ref-type name="Newspaper Article"&gt;23&lt;/ref-type&gt;&lt;contributors&gt;&lt;authors&gt;&lt;author&gt;Dean, Jonathan&lt;/author&gt;&lt;/authors&gt;&lt;/contributors&gt;&lt;titles&gt;&lt;title&gt;Radical feminism: what it is and why we&amp;apos;re afraid of it | Jonathan Dean&lt;/title&gt;&lt;secondary-title&gt;The Guardian&lt;/secondary-title&gt;&lt;short-title&gt;Radical feminism&lt;/short-title&gt;&lt;/titles&gt;&lt;section&gt;Opinion&lt;/section&gt;&lt;keywords&gt;&lt;keyword&gt;Feminism&lt;/keyword&gt;&lt;keyword&gt;Women&lt;/keyword&gt;&lt;keyword&gt;Julian Assange&lt;/keyword&gt;&lt;keyword&gt;Media&lt;/keyword&gt;&lt;keyword&gt;World news&lt;/keyword&gt;&lt;/keywords&gt;&lt;dates&gt;&lt;year&gt;2011&lt;/year&gt;&lt;pub-dates&gt;&lt;date&gt;2011/02/09/T09:21:12.000Z&lt;/date&gt;&lt;/pub-dates&gt;&lt;/dates&gt;&lt;isbn&gt;0261-3077&lt;/isbn&gt;&lt;urls&gt;&lt;related-urls&gt;&lt;url&gt;https://www.theguardian.com/commentisfree/2011/feb/09/radical-feminism-assange-case&lt;/url&gt;&lt;/related-urls&gt;&lt;/urls&gt;&lt;remote-database-provider&gt;www.theguardian.com&lt;/remote-database-provider&gt;&lt;language&gt;en-GB&lt;/language&gt;&lt;access-date&gt;2020/05/09/09:15:13&lt;/access-date&gt;&lt;/record&gt;&lt;/Cite&gt;&lt;/EndNote&gt;</w:instrText>
      </w:r>
      <w:r w:rsidRPr="00C80415">
        <w:rPr>
          <w:sz w:val="20"/>
          <w:szCs w:val="20"/>
          <w:lang w:val="nl-BE"/>
        </w:rPr>
        <w:fldChar w:fldCharType="separate"/>
      </w:r>
      <w:r w:rsidRPr="00C80415">
        <w:rPr>
          <w:noProof/>
          <w:sz w:val="20"/>
          <w:szCs w:val="20"/>
          <w:lang w:val="nl-BE"/>
        </w:rPr>
        <w:t>(Dean, 2011)</w:t>
      </w:r>
      <w:r w:rsidRPr="00C80415">
        <w:rPr>
          <w:sz w:val="20"/>
          <w:szCs w:val="20"/>
          <w:lang w:val="nl-BE"/>
        </w:rPr>
        <w:fldChar w:fldCharType="end"/>
      </w:r>
      <w:r w:rsidRPr="00C80415">
        <w:rPr>
          <w:sz w:val="20"/>
          <w:szCs w:val="20"/>
          <w:lang w:val="nl-BE"/>
        </w:rPr>
        <w:t>.</w:t>
      </w:r>
    </w:p>
  </w:footnote>
  <w:footnote w:id="5">
    <w:p w14:paraId="780C1430" w14:textId="25CCEC7E" w:rsidR="00DD3E94" w:rsidRPr="00904CA5" w:rsidRDefault="00DD3E94">
      <w:pPr>
        <w:pStyle w:val="FootnoteText"/>
        <w:rPr>
          <w:lang w:val="nl-NL"/>
        </w:rPr>
      </w:pPr>
      <w:r>
        <w:rPr>
          <w:rStyle w:val="FootnoteReference"/>
        </w:rPr>
        <w:footnoteRef/>
      </w:r>
      <w:r w:rsidRPr="00904CA5">
        <w:rPr>
          <w:lang w:val="nl-NL"/>
        </w:rPr>
        <w:t xml:space="preserve"> </w:t>
      </w:r>
      <w:r w:rsidRPr="00E14622">
        <w:rPr>
          <w:i/>
          <w:iCs/>
          <w:sz w:val="20"/>
          <w:szCs w:val="20"/>
          <w:lang w:val="nl-NL"/>
        </w:rPr>
        <w:t>Cultural studies</w:t>
      </w:r>
      <w:r w:rsidRPr="00E14622">
        <w:rPr>
          <w:sz w:val="20"/>
          <w:szCs w:val="20"/>
          <w:lang w:val="nl-NL"/>
        </w:rPr>
        <w:t xml:space="preserve"> is de onderzoek stroming die zich focust op een sociologische analyse van cultuur en dat vaak doet vanuit een symbolisch perspectief </w:t>
      </w:r>
      <w:r w:rsidRPr="00E14622">
        <w:rPr>
          <w:sz w:val="20"/>
          <w:szCs w:val="20"/>
          <w:lang w:val="nl-NL"/>
        </w:rPr>
        <w:fldChar w:fldCharType="begin"/>
      </w:r>
      <w:r w:rsidRPr="00E14622">
        <w:rPr>
          <w:sz w:val="20"/>
          <w:szCs w:val="20"/>
          <w:lang w:val="nl-NL"/>
        </w:rPr>
        <w:instrText xml:space="preserve"> ADDIN EN.CITE &lt;EndNote&gt;&lt;Cite&gt;&lt;Year&gt;2018&lt;/Year&gt;&lt;RecNum&gt;1403&lt;/RecNum&gt;&lt;DisplayText&gt;(&amp;quot;Cultural sociology: Research Starters Topic,&amp;quot; 2018)&lt;/DisplayText&gt;&lt;record&gt;&lt;rec-number&gt;1403&lt;/rec-number&gt;&lt;foreign-keys&gt;&lt;key app="EN" db-id="tvw0xfa5br0zx0ez0v15dsexazwaa9zrwavw" timestamp="1589705184"&gt;1403&lt;/key&gt;&lt;/foreign-keys&gt;&lt;ref-type name="Encyclopedia"&gt;53&lt;/ref-type&gt;&lt;contributors&gt;&lt;/contributors&gt;&lt;titles&gt;&lt;title&gt;Cultural sociology: Research Starters Topic&lt;/title&gt;&lt;alt-title&gt;Cultural sociology: Research Starters Topic&lt;/alt-title&gt;&lt;/titles&gt;&lt;keywords&gt;&lt;keyword&gt;Culture&lt;/keyword&gt;&lt;keyword&gt;Sociology&lt;/keyword&gt;&lt;/keywords&gt;&lt;dates&gt;&lt;year&gt;2018&lt;/year&gt;&lt;/dates&gt;&lt;publisher&gt;Salem Press&lt;/publisher&gt;&lt;urls&gt;&lt;related-urls&gt;&lt;url&gt;https://vpn.uantwerpen.be?url=https%3a%2f%2fsearch.ebscohost.com%2flogin.aspx%3fdirect%3dtrue%26AuthType%3dip%2curl%2cuid%26db%3ders%26AN%3d91919340%26lang%3dnl%26site%3deds-live&lt;/url&gt;&lt;/related-urls&gt;&lt;/urls&gt;&lt;remote-database-name&gt;Research Starters&lt;/remote-database-name&gt;&lt;remote-database-provider&gt;EBSCOhost&lt;/remote-database-provider&gt;&lt;/record&gt;&lt;/Cite&gt;&lt;/EndNote&gt;</w:instrText>
      </w:r>
      <w:r w:rsidRPr="00E14622">
        <w:rPr>
          <w:sz w:val="20"/>
          <w:szCs w:val="20"/>
          <w:lang w:val="nl-NL"/>
        </w:rPr>
        <w:fldChar w:fldCharType="separate"/>
      </w:r>
      <w:r w:rsidRPr="00E14622">
        <w:rPr>
          <w:noProof/>
          <w:sz w:val="20"/>
          <w:szCs w:val="20"/>
          <w:lang w:val="nl-NL"/>
        </w:rPr>
        <w:t>("Cultural sociology: Research Starters Topic," 2018)</w:t>
      </w:r>
      <w:r w:rsidRPr="00E14622">
        <w:rPr>
          <w:sz w:val="20"/>
          <w:szCs w:val="20"/>
          <w:lang w:val="nl-NL"/>
        </w:rPr>
        <w:fldChar w:fldCharType="end"/>
      </w:r>
    </w:p>
  </w:footnote>
  <w:footnote w:id="6">
    <w:p w14:paraId="4139245A" w14:textId="23C5ACCD" w:rsidR="00DD3E94" w:rsidRPr="00CA2AEF" w:rsidRDefault="00DD3E94">
      <w:pPr>
        <w:pStyle w:val="FootnoteText"/>
        <w:rPr>
          <w:lang w:val="nl-NL"/>
        </w:rPr>
      </w:pPr>
      <w:r w:rsidRPr="00CA2AEF">
        <w:rPr>
          <w:rStyle w:val="FootnoteReference"/>
          <w:sz w:val="20"/>
          <w:szCs w:val="20"/>
        </w:rPr>
        <w:footnoteRef/>
      </w:r>
      <w:r w:rsidRPr="00CA2AEF">
        <w:rPr>
          <w:sz w:val="20"/>
          <w:szCs w:val="20"/>
          <w:lang w:val="nl-NL"/>
        </w:rPr>
        <w:t xml:space="preserve"> Vrouwen in Japan werden tot na de Tweede Wereldoorlog fatsoenlijke educatie ontzegd. Het werd als onwenselijk gezien dat vrouwen deelnamen aan de samenleving op eenzelfde niveau als de man. </w:t>
      </w:r>
      <w:r>
        <w:rPr>
          <w:sz w:val="20"/>
          <w:szCs w:val="20"/>
          <w:lang w:val="nl-NL"/>
        </w:rPr>
        <w:t xml:space="preserve">Zo werden specifieke paden uitgestippeld voor mannen en vrouwen die ze na de lagere school moesten bewandelen. Vrouwen werd zo toegang tot universiteiten ontzegd. </w:t>
      </w:r>
    </w:p>
  </w:footnote>
  <w:footnote w:id="7">
    <w:p w14:paraId="22C3429D" w14:textId="0F0202D8" w:rsidR="00DD3E94" w:rsidRPr="00E51176" w:rsidRDefault="00DD3E94">
      <w:pPr>
        <w:pStyle w:val="FootnoteText"/>
        <w:rPr>
          <w:sz w:val="20"/>
          <w:szCs w:val="20"/>
          <w:lang w:val="nl-NL"/>
        </w:rPr>
      </w:pPr>
      <w:r w:rsidRPr="00E51176">
        <w:rPr>
          <w:rStyle w:val="FootnoteReference"/>
          <w:sz w:val="20"/>
          <w:szCs w:val="20"/>
        </w:rPr>
        <w:footnoteRef/>
      </w:r>
      <w:r w:rsidRPr="00E51176">
        <w:rPr>
          <w:sz w:val="20"/>
          <w:szCs w:val="20"/>
          <w:lang w:val="nl-NL"/>
        </w:rPr>
        <w:t xml:space="preserve"> Panseksualiteit is de </w:t>
      </w:r>
      <w:r>
        <w:rPr>
          <w:sz w:val="20"/>
          <w:szCs w:val="20"/>
          <w:lang w:val="nl-NL"/>
        </w:rPr>
        <w:t>seksuele oriëntatie</w:t>
      </w:r>
      <w:r w:rsidRPr="00E51176">
        <w:rPr>
          <w:sz w:val="20"/>
          <w:szCs w:val="20"/>
          <w:lang w:val="nl-NL"/>
        </w:rPr>
        <w:t xml:space="preserve"> waarbij de individu zichzelf aangetrokken tot een persoon ongeacht de genderidentiteit of het biologisch geslacht. </w:t>
      </w:r>
    </w:p>
  </w:footnote>
  <w:footnote w:id="8">
    <w:p w14:paraId="3787F334" w14:textId="2BA70FF4" w:rsidR="00DD3E94" w:rsidRPr="00AF3C3B" w:rsidRDefault="00DD3E94">
      <w:pPr>
        <w:pStyle w:val="FootnoteText"/>
        <w:rPr>
          <w:sz w:val="20"/>
          <w:szCs w:val="20"/>
          <w:lang w:val="nl-NL"/>
        </w:rPr>
      </w:pPr>
      <w:r w:rsidRPr="00F773EC">
        <w:rPr>
          <w:rStyle w:val="FootnoteReference"/>
          <w:sz w:val="20"/>
          <w:szCs w:val="20"/>
        </w:rPr>
        <w:footnoteRef/>
      </w:r>
      <w:r w:rsidRPr="00F773EC">
        <w:rPr>
          <w:sz w:val="20"/>
          <w:szCs w:val="20"/>
          <w:lang w:val="nl-NL"/>
        </w:rPr>
        <w:t xml:space="preserve"> De “Emotion Picture” is een woordspeling op de term “motion picture”. Het verwijst naar de film die gepaard gaat met het album </w:t>
      </w:r>
      <w:r w:rsidRPr="00F773EC">
        <w:rPr>
          <w:i/>
          <w:iCs/>
          <w:sz w:val="20"/>
          <w:szCs w:val="20"/>
          <w:lang w:val="nl-NL"/>
        </w:rPr>
        <w:t>Dirty Computer</w:t>
      </w:r>
      <w:r w:rsidRPr="00F773EC">
        <w:rPr>
          <w:sz w:val="20"/>
          <w:szCs w:val="20"/>
          <w:lang w:val="nl-NL"/>
        </w:rPr>
        <w:t>.</w:t>
      </w:r>
      <w:r>
        <w:rPr>
          <w:sz w:val="20"/>
          <w:szCs w:val="20"/>
          <w:lang w:val="nl-NL"/>
        </w:rPr>
        <w:t xml:space="preserve"> De benaming duidt evenwel op de zwarte </w:t>
      </w:r>
      <w:r>
        <w:rPr>
          <w:i/>
          <w:iCs/>
          <w:sz w:val="20"/>
          <w:szCs w:val="20"/>
          <w:lang w:val="nl-NL"/>
        </w:rPr>
        <w:t xml:space="preserve">queerheid </w:t>
      </w:r>
      <w:r>
        <w:rPr>
          <w:sz w:val="20"/>
          <w:szCs w:val="20"/>
          <w:lang w:val="nl-NL"/>
        </w:rPr>
        <w:t xml:space="preserve">en intieme relatie tentoongespreid in de film </w:t>
      </w:r>
      <w:r>
        <w:rPr>
          <w:sz w:val="20"/>
          <w:szCs w:val="20"/>
          <w:lang w:val="nl-NL"/>
        </w:rPr>
        <w:fldChar w:fldCharType="begin"/>
      </w:r>
      <w:r>
        <w:rPr>
          <w:sz w:val="20"/>
          <w:szCs w:val="20"/>
          <w:lang w:val="nl-NL"/>
        </w:rPr>
        <w:instrText xml:space="preserve"> ADDIN EN.CITE &lt;EndNote&gt;&lt;Cite&gt;&lt;Author&gt;Brown&lt;/Author&gt;&lt;Year&gt;2018&lt;/Year&gt;&lt;RecNum&gt;1419&lt;/RecNum&gt;&lt;DisplayText&gt;(Brown, 2018)&lt;/DisplayText&gt;&lt;record&gt;&lt;rec-number&gt;1419&lt;/rec-number&gt;&lt;foreign-keys&gt;&lt;key app="EN" db-id="tvw0xfa5br0zx0ez0v15dsexazwaa9zrwavw" timestamp="1590657989"&gt;1419&lt;/key&gt;&lt;/foreign-keys&gt;&lt;ref-type name="Journal Article"&gt;17&lt;/ref-type&gt;&lt;contributors&gt;&lt;authors&gt;&lt;author&gt;Brown, Adrienne&lt;/author&gt;&lt;/authors&gt;&lt;/contributors&gt;&lt;titles&gt;&lt;title&gt;New formation: janelle monáe’s radical emotion pictures&lt;/title&gt;&lt;secondary-title&gt;Los Angeles Review of Books&lt;/secondary-title&gt;&lt;short-title&gt;New formation&lt;/short-title&gt;&lt;/titles&gt;&lt;periodical&gt;&lt;full-title&gt;Los Angeles Review of Books&lt;/full-title&gt;&lt;/periodical&gt;&lt;dates&gt;&lt;year&gt;2018&lt;/year&gt;&lt;pub-dates&gt;&lt;date&gt;2018/05/28/&lt;/date&gt;&lt;/pub-dates&gt;&lt;/dates&gt;&lt;urls&gt;&lt;related-urls&gt;&lt;url&gt;https://lareviewofbooks.org/article/new-formation-janelle-monaes-radical-emotion-pictures/&lt;/url&gt;&lt;/related-urls&gt;&lt;/urls&gt;&lt;access-date&gt;2020/05/28/09:25:22&lt;/access-date&gt;&lt;/record&gt;&lt;/Cite&gt;&lt;/EndNote&gt;</w:instrText>
      </w:r>
      <w:r>
        <w:rPr>
          <w:sz w:val="20"/>
          <w:szCs w:val="20"/>
          <w:lang w:val="nl-NL"/>
        </w:rPr>
        <w:fldChar w:fldCharType="separate"/>
      </w:r>
      <w:r>
        <w:rPr>
          <w:noProof/>
          <w:sz w:val="20"/>
          <w:szCs w:val="20"/>
          <w:lang w:val="nl-NL"/>
        </w:rPr>
        <w:t>(Brown, 2018)</w:t>
      </w:r>
      <w:r>
        <w:rPr>
          <w:sz w:val="20"/>
          <w:szCs w:val="20"/>
          <w:lang w:val="nl-NL"/>
        </w:rPr>
        <w:fldChar w:fldCharType="end"/>
      </w:r>
      <w:r>
        <w:rPr>
          <w:sz w:val="20"/>
          <w:szCs w:val="20"/>
          <w:lang w:val="nl-NL"/>
        </w:rPr>
        <w:t>.</w:t>
      </w:r>
    </w:p>
  </w:footnote>
  <w:footnote w:id="9">
    <w:p w14:paraId="7368EDB7" w14:textId="166B7FF2" w:rsidR="00DD3E94" w:rsidRPr="00E51176" w:rsidRDefault="00DD3E94">
      <w:pPr>
        <w:pStyle w:val="FootnoteText"/>
        <w:rPr>
          <w:lang w:val="nl-NL"/>
        </w:rPr>
      </w:pPr>
      <w:r w:rsidRPr="00E51176">
        <w:rPr>
          <w:rStyle w:val="FootnoteReference"/>
          <w:sz w:val="20"/>
          <w:szCs w:val="20"/>
        </w:rPr>
        <w:footnoteRef/>
      </w:r>
      <w:r w:rsidRPr="00E51176">
        <w:rPr>
          <w:sz w:val="20"/>
          <w:szCs w:val="20"/>
          <w:lang w:val="nl-NL"/>
        </w:rPr>
        <w:t xml:space="preserve"> De term ‘queer’ wordt gebruikt om te verwijzen naar elke vorm van seksuele geaardheid die afwijkt van de heteroseksuele norm.</w:t>
      </w:r>
    </w:p>
  </w:footnote>
  <w:footnote w:id="10">
    <w:p w14:paraId="0DA5E882" w14:textId="5038983E" w:rsidR="00DD3E94" w:rsidRPr="00C33330" w:rsidRDefault="00DD3E94">
      <w:pPr>
        <w:pStyle w:val="FootnoteText"/>
        <w:rPr>
          <w:lang w:val="nl-NL"/>
        </w:rPr>
      </w:pPr>
      <w:r>
        <w:rPr>
          <w:rStyle w:val="FootnoteReference"/>
        </w:rPr>
        <w:footnoteRef/>
      </w:r>
      <w:r w:rsidRPr="00C33330">
        <w:rPr>
          <w:lang w:val="nl-NL"/>
        </w:rPr>
        <w:t xml:space="preserve"> </w:t>
      </w:r>
      <w:r w:rsidRPr="00C33330">
        <w:rPr>
          <w:sz w:val="20"/>
          <w:szCs w:val="20"/>
          <w:lang w:val="nl-NL"/>
        </w:rPr>
        <w:t xml:space="preserve">Vaginaplastiek is de genitale operatie die een transgender vrouw ondergaat ter constructie van de neo-vagina </w:t>
      </w:r>
      <w:r w:rsidRPr="00C33330">
        <w:rPr>
          <w:sz w:val="20"/>
          <w:szCs w:val="20"/>
          <w:lang w:val="nl-NL"/>
        </w:rPr>
        <w:fldChar w:fldCharType="begin"/>
      </w:r>
      <w:r w:rsidRPr="00C33330">
        <w:rPr>
          <w:sz w:val="20"/>
          <w:szCs w:val="20"/>
          <w:lang w:val="nl-NL"/>
        </w:rPr>
        <w:instrText xml:space="preserve"> ADDIN EN.CITE &lt;EndNote&gt;&lt;Cite&gt;&lt;Author&gt;Transvisie&lt;/Author&gt;&lt;RecNum&gt;1418&lt;/RecNum&gt;&lt;DisplayText&gt;(Transvisie)&lt;/DisplayText&gt;&lt;record&gt;&lt;rec-number&gt;1418&lt;/rec-number&gt;&lt;foreign-keys&gt;&lt;key app="EN" db-id="tvw0xfa5br0zx0ez0v15dsexazwaa9zrwavw" timestamp="1590222782"&gt;1418&lt;/key&gt;&lt;/foreign-keys&gt;&lt;ref-type name="Blog"&gt;56&lt;/ref-type&gt;&lt;contributors&gt;&lt;authors&gt;&lt;author&gt;Transvisie&lt;/author&gt;&lt;/authors&gt;&lt;/contributors&gt;&lt;titles&gt;&lt;title&gt;Overzicht van mogelijke operaties voor transmannen en transvrouwen&lt;/title&gt;&lt;secondary-title&gt;Transvisie&lt;/secondary-title&gt;&lt;/titles&gt;&lt;dates&gt;&lt;/dates&gt;&lt;urls&gt;&lt;related-urls&gt;&lt;url&gt;https://www.transvisie.nl/transitie/volwassenen/operaties/&lt;/url&gt;&lt;/related-urls&gt;&lt;/urls&gt;&lt;language&gt;Nederlands&lt;/language&gt;&lt;/record&gt;&lt;/Cite&gt;&lt;/EndNote&gt;</w:instrText>
      </w:r>
      <w:r w:rsidRPr="00C33330">
        <w:rPr>
          <w:sz w:val="20"/>
          <w:szCs w:val="20"/>
          <w:lang w:val="nl-NL"/>
        </w:rPr>
        <w:fldChar w:fldCharType="separate"/>
      </w:r>
      <w:r w:rsidRPr="00C33330">
        <w:rPr>
          <w:noProof/>
          <w:sz w:val="20"/>
          <w:szCs w:val="20"/>
          <w:lang w:val="nl-NL"/>
        </w:rPr>
        <w:t>(Transvisie)</w:t>
      </w:r>
      <w:r w:rsidRPr="00C33330">
        <w:rPr>
          <w:sz w:val="20"/>
          <w:szCs w:val="20"/>
          <w:lang w:val="nl-NL"/>
        </w:rPr>
        <w:fldChar w:fldCharType="end"/>
      </w:r>
      <w:r w:rsidRPr="00C33330">
        <w:rPr>
          <w:sz w:val="20"/>
          <w:szCs w:val="20"/>
          <w:lang w:val="nl-NL"/>
        </w:rPr>
        <w:t>.</w:t>
      </w:r>
    </w:p>
  </w:footnote>
  <w:footnote w:id="11">
    <w:p w14:paraId="3A6BA16F" w14:textId="79A09B6A" w:rsidR="00DD3E94" w:rsidRPr="00950072" w:rsidRDefault="00DD3E94">
      <w:pPr>
        <w:pStyle w:val="FootnoteText"/>
        <w:rPr>
          <w:lang w:val="nl-NL"/>
        </w:rPr>
      </w:pPr>
      <w:r>
        <w:rPr>
          <w:rStyle w:val="FootnoteReference"/>
        </w:rPr>
        <w:footnoteRef/>
      </w:r>
      <w:r w:rsidRPr="00950072">
        <w:rPr>
          <w:lang w:val="nl-NL"/>
        </w:rPr>
        <w:t xml:space="preserve"> </w:t>
      </w:r>
      <w:r w:rsidRPr="00950072">
        <w:rPr>
          <w:sz w:val="20"/>
          <w:szCs w:val="20"/>
          <w:lang w:val="nl-NL"/>
        </w:rPr>
        <w:t>Afrofuturisme verwijst naar de frisse wind door kunst, muziek en literatuur die de Afro-Amerikaanse levensstijl op een science fiction-manier benadert. De wortels ervan gaan terug naar de Afrikaanse traditie, deze wordt gevierd en het construeert een beeld waarin de Afrikaanse visie de toekomst bepaalt</w:t>
      </w:r>
      <w:r>
        <w:rPr>
          <w:sz w:val="20"/>
          <w:szCs w:val="20"/>
          <w:lang w:val="nl-NL"/>
        </w:rPr>
        <w:t xml:space="preserve"> </w:t>
      </w:r>
      <w:r>
        <w:rPr>
          <w:sz w:val="20"/>
          <w:szCs w:val="20"/>
          <w:lang w:val="nl-NL"/>
        </w:rPr>
        <w:fldChar w:fldCharType="begin"/>
      </w:r>
      <w:r>
        <w:rPr>
          <w:sz w:val="20"/>
          <w:szCs w:val="20"/>
          <w:lang w:val="nl-NL"/>
        </w:rPr>
        <w:instrText xml:space="preserve"> ADDIN EN.CITE &lt;EndNote&gt;&lt;Cite&gt;&lt;Author&gt;Caffrey&lt;/Author&gt;&lt;Year&gt;2019&lt;/Year&gt;&lt;RecNum&gt;1413&lt;/RecNum&gt;&lt;DisplayText&gt;(Caffrey, 2019a)&lt;/DisplayText&gt;&lt;record&gt;&lt;rec-number&gt;1413&lt;/rec-number&gt;&lt;foreign-keys&gt;&lt;key app="EN" db-id="tvw0xfa5br0zx0ez0v15dsexazwaa9zrwavw" timestamp="1589873298"&gt;1413&lt;/key&gt;&lt;/foreign-keys&gt;&lt;ref-type name="Encyclopedia"&gt;53&lt;/ref-type&gt;&lt;contributors&gt;&lt;authors&gt;&lt;author&gt;Caffrey, Cait&lt;/author&gt;&lt;/authors&gt;&lt;/contributors&gt;&lt;titles&gt;&lt;title&gt;Afrofuturism&lt;/title&gt;&lt;alt-title&gt;Salem Press Encyclopedia&lt;/alt-title&gt;&lt;/titles&gt;&lt;keywords&gt;&lt;keyword&gt;Futurism (Art movement)&lt;/keyword&gt;&lt;keyword&gt;African American art&lt;/keyword&gt;&lt;/keywords&gt;&lt;dates&gt;&lt;year&gt;2019&lt;/year&gt;&lt;/dates&gt;&lt;publisher&gt;Salem Press&lt;/publisher&gt;&lt;urls&gt;&lt;related-urls&gt;&lt;url&gt;https://vpn.uantwerpen.be?url=https%3a%2f%2fsearch.ebscohost.com%2flogin.aspx%3fdirect%3dtrue%26AuthType%3dip%2curl%2cuid%26db%3ders%26AN%3d133860703%26lang%3dnl%26site%3deds-live&lt;/url&gt;&lt;/related-urls&gt;&lt;/urls&gt;&lt;remote-database-name&gt;Research Starters&lt;/remote-database-name&gt;&lt;remote-database-provider&gt;EBSCOhost&lt;/remote-database-provider&gt;&lt;/record&gt;&lt;/Cite&gt;&lt;/EndNote&gt;</w:instrText>
      </w:r>
      <w:r>
        <w:rPr>
          <w:sz w:val="20"/>
          <w:szCs w:val="20"/>
          <w:lang w:val="nl-NL"/>
        </w:rPr>
        <w:fldChar w:fldCharType="separate"/>
      </w:r>
      <w:r>
        <w:rPr>
          <w:noProof/>
          <w:sz w:val="20"/>
          <w:szCs w:val="20"/>
          <w:lang w:val="nl-NL"/>
        </w:rPr>
        <w:t>(Caffrey, 2019a)</w:t>
      </w:r>
      <w:r>
        <w:rPr>
          <w:sz w:val="20"/>
          <w:szCs w:val="20"/>
          <w:lang w:val="nl-NL"/>
        </w:rPr>
        <w:fldChar w:fldCharType="end"/>
      </w:r>
      <w:r>
        <w:rPr>
          <w:sz w:val="20"/>
          <w:szCs w:val="20"/>
          <w:lang w:val="nl-N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51A08"/>
    <w:multiLevelType w:val="hybridMultilevel"/>
    <w:tmpl w:val="F6B643FA"/>
    <w:lvl w:ilvl="0" w:tplc="A7E469F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082DD7"/>
    <w:multiLevelType w:val="hybridMultilevel"/>
    <w:tmpl w:val="8FF0977E"/>
    <w:lvl w:ilvl="0" w:tplc="C8FAA796">
      <w:start w:val="1"/>
      <w:numFmt w:val="bullet"/>
      <w:lvlText w:val="-"/>
      <w:lvlJc w:val="left"/>
      <w:pPr>
        <w:ind w:left="720" w:hanging="360"/>
      </w:pPr>
      <w:rPr>
        <w:rFonts w:ascii="Times New Roman" w:eastAsiaTheme="maj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w0xfa5br0zx0ez0v15dsexazwaa9zrwavw&quot;&gt;Endnote - Backup&lt;record-ids&gt;&lt;item&gt;1296&lt;/item&gt;&lt;item&gt;1297&lt;/item&gt;&lt;item&gt;1298&lt;/item&gt;&lt;item&gt;1299&lt;/item&gt;&lt;item&gt;1300&lt;/item&gt;&lt;item&gt;1301&lt;/item&gt;&lt;item&gt;1302&lt;/item&gt;&lt;item&gt;1303&lt;/item&gt;&lt;item&gt;1304&lt;/item&gt;&lt;item&gt;1305&lt;/item&gt;&lt;item&gt;1306&lt;/item&gt;&lt;item&gt;1307&lt;/item&gt;&lt;item&gt;1308&lt;/item&gt;&lt;item&gt;1309&lt;/item&gt;&lt;item&gt;1310&lt;/item&gt;&lt;item&gt;1311&lt;/item&gt;&lt;item&gt;1312&lt;/item&gt;&lt;item&gt;1313&lt;/item&gt;&lt;item&gt;1316&lt;/item&gt;&lt;item&gt;1318&lt;/item&gt;&lt;item&gt;1319&lt;/item&gt;&lt;item&gt;1320&lt;/item&gt;&lt;item&gt;1321&lt;/item&gt;&lt;item&gt;1322&lt;/item&gt;&lt;item&gt;1326&lt;/item&gt;&lt;item&gt;1327&lt;/item&gt;&lt;item&gt;1328&lt;/item&gt;&lt;item&gt;1329&lt;/item&gt;&lt;item&gt;1330&lt;/item&gt;&lt;item&gt;1331&lt;/item&gt;&lt;item&gt;1333&lt;/item&gt;&lt;item&gt;1334&lt;/item&gt;&lt;item&gt;1335&lt;/item&gt;&lt;item&gt;1336&lt;/item&gt;&lt;item&gt;1337&lt;/item&gt;&lt;item&gt;1338&lt;/item&gt;&lt;item&gt;1340&lt;/item&gt;&lt;item&gt;1341&lt;/item&gt;&lt;item&gt;1342&lt;/item&gt;&lt;item&gt;1343&lt;/item&gt;&lt;item&gt;1344&lt;/item&gt;&lt;item&gt;1345&lt;/item&gt;&lt;item&gt;1346&lt;/item&gt;&lt;item&gt;1347&lt;/item&gt;&lt;item&gt;1348&lt;/item&gt;&lt;item&gt;1349&lt;/item&gt;&lt;item&gt;1351&lt;/item&gt;&lt;item&gt;1353&lt;/item&gt;&lt;item&gt;1354&lt;/item&gt;&lt;item&gt;1355&lt;/item&gt;&lt;item&gt;1356&lt;/item&gt;&lt;item&gt;1357&lt;/item&gt;&lt;item&gt;1358&lt;/item&gt;&lt;item&gt;1360&lt;/item&gt;&lt;item&gt;1361&lt;/item&gt;&lt;item&gt;1363&lt;/item&gt;&lt;item&gt;1364&lt;/item&gt;&lt;item&gt;1365&lt;/item&gt;&lt;item&gt;1366&lt;/item&gt;&lt;item&gt;1367&lt;/item&gt;&lt;item&gt;1368&lt;/item&gt;&lt;item&gt;1369&lt;/item&gt;&lt;item&gt;1370&lt;/item&gt;&lt;item&gt;1371&lt;/item&gt;&lt;item&gt;1372&lt;/item&gt;&lt;item&gt;1373&lt;/item&gt;&lt;item&gt;1375&lt;/item&gt;&lt;item&gt;1376&lt;/item&gt;&lt;item&gt;1377&lt;/item&gt;&lt;item&gt;1378&lt;/item&gt;&lt;item&gt;1379&lt;/item&gt;&lt;item&gt;1381&lt;/item&gt;&lt;item&gt;1384&lt;/item&gt;&lt;item&gt;1385&lt;/item&gt;&lt;item&gt;1386&lt;/item&gt;&lt;item&gt;1387&lt;/item&gt;&lt;item&gt;1388&lt;/item&gt;&lt;item&gt;1389&lt;/item&gt;&lt;item&gt;1391&lt;/item&gt;&lt;item&gt;1393&lt;/item&gt;&lt;item&gt;1394&lt;/item&gt;&lt;item&gt;1395&lt;/item&gt;&lt;item&gt;1396&lt;/item&gt;&lt;item&gt;1397&lt;/item&gt;&lt;item&gt;1398&lt;/item&gt;&lt;item&gt;1399&lt;/item&gt;&lt;item&gt;1400&lt;/item&gt;&lt;item&gt;1401&lt;/item&gt;&lt;item&gt;1402&lt;/item&gt;&lt;item&gt;1403&lt;/item&gt;&lt;item&gt;1405&lt;/item&gt;&lt;item&gt;1406&lt;/item&gt;&lt;item&gt;1407&lt;/item&gt;&lt;item&gt;1408&lt;/item&gt;&lt;item&gt;1409&lt;/item&gt;&lt;item&gt;1410&lt;/item&gt;&lt;item&gt;1411&lt;/item&gt;&lt;item&gt;1412&lt;/item&gt;&lt;item&gt;1413&lt;/item&gt;&lt;item&gt;1414&lt;/item&gt;&lt;item&gt;1415&lt;/item&gt;&lt;item&gt;1416&lt;/item&gt;&lt;item&gt;1417&lt;/item&gt;&lt;item&gt;1418&lt;/item&gt;&lt;item&gt;1419&lt;/item&gt;&lt;item&gt;1420&lt;/item&gt;&lt;/record-ids&gt;&lt;/item&gt;&lt;/Libraries&gt;"/>
  </w:docVars>
  <w:rsids>
    <w:rsidRoot w:val="00C119D5"/>
    <w:rsid w:val="00000300"/>
    <w:rsid w:val="00001320"/>
    <w:rsid w:val="00004F45"/>
    <w:rsid w:val="0000547F"/>
    <w:rsid w:val="00007121"/>
    <w:rsid w:val="00011089"/>
    <w:rsid w:val="00012137"/>
    <w:rsid w:val="00012C2E"/>
    <w:rsid w:val="00013903"/>
    <w:rsid w:val="00014740"/>
    <w:rsid w:val="00016006"/>
    <w:rsid w:val="000202FF"/>
    <w:rsid w:val="00022DCB"/>
    <w:rsid w:val="00022FFB"/>
    <w:rsid w:val="00024DA7"/>
    <w:rsid w:val="0003043C"/>
    <w:rsid w:val="00035648"/>
    <w:rsid w:val="00037163"/>
    <w:rsid w:val="00040FBA"/>
    <w:rsid w:val="00046178"/>
    <w:rsid w:val="0005044B"/>
    <w:rsid w:val="00050A17"/>
    <w:rsid w:val="000512C2"/>
    <w:rsid w:val="00053F56"/>
    <w:rsid w:val="00054980"/>
    <w:rsid w:val="00054EC4"/>
    <w:rsid w:val="00056E3C"/>
    <w:rsid w:val="00060BD8"/>
    <w:rsid w:val="00061C12"/>
    <w:rsid w:val="00066459"/>
    <w:rsid w:val="000714CD"/>
    <w:rsid w:val="000771BF"/>
    <w:rsid w:val="0008033D"/>
    <w:rsid w:val="00085A09"/>
    <w:rsid w:val="000873BA"/>
    <w:rsid w:val="00093698"/>
    <w:rsid w:val="00095A59"/>
    <w:rsid w:val="000A118A"/>
    <w:rsid w:val="000A574D"/>
    <w:rsid w:val="000A79C9"/>
    <w:rsid w:val="000B20DF"/>
    <w:rsid w:val="000B2ED2"/>
    <w:rsid w:val="000B55D0"/>
    <w:rsid w:val="000B5FA0"/>
    <w:rsid w:val="000B61C1"/>
    <w:rsid w:val="000B697C"/>
    <w:rsid w:val="000C4701"/>
    <w:rsid w:val="000C54C4"/>
    <w:rsid w:val="000C65BD"/>
    <w:rsid w:val="000D311F"/>
    <w:rsid w:val="000D4083"/>
    <w:rsid w:val="000D488C"/>
    <w:rsid w:val="000D7528"/>
    <w:rsid w:val="000E1E08"/>
    <w:rsid w:val="000E5836"/>
    <w:rsid w:val="000F0E87"/>
    <w:rsid w:val="000F0FC4"/>
    <w:rsid w:val="000F7667"/>
    <w:rsid w:val="000F7CAB"/>
    <w:rsid w:val="00103655"/>
    <w:rsid w:val="00106D97"/>
    <w:rsid w:val="001101EA"/>
    <w:rsid w:val="00112B86"/>
    <w:rsid w:val="00113530"/>
    <w:rsid w:val="00114D34"/>
    <w:rsid w:val="001228B5"/>
    <w:rsid w:val="00125AD3"/>
    <w:rsid w:val="00127E31"/>
    <w:rsid w:val="00130A8E"/>
    <w:rsid w:val="00132101"/>
    <w:rsid w:val="0013484F"/>
    <w:rsid w:val="00135799"/>
    <w:rsid w:val="00136DDF"/>
    <w:rsid w:val="00142EC6"/>
    <w:rsid w:val="001477F3"/>
    <w:rsid w:val="00151084"/>
    <w:rsid w:val="001518A6"/>
    <w:rsid w:val="001528A5"/>
    <w:rsid w:val="001529B2"/>
    <w:rsid w:val="00160350"/>
    <w:rsid w:val="00161044"/>
    <w:rsid w:val="001613AB"/>
    <w:rsid w:val="00163223"/>
    <w:rsid w:val="0016674A"/>
    <w:rsid w:val="00167CA3"/>
    <w:rsid w:val="00170479"/>
    <w:rsid w:val="00170AF5"/>
    <w:rsid w:val="001728D6"/>
    <w:rsid w:val="00175711"/>
    <w:rsid w:val="001758C6"/>
    <w:rsid w:val="001765F5"/>
    <w:rsid w:val="00176816"/>
    <w:rsid w:val="00177C12"/>
    <w:rsid w:val="00182803"/>
    <w:rsid w:val="00182D1F"/>
    <w:rsid w:val="001838DD"/>
    <w:rsid w:val="00186424"/>
    <w:rsid w:val="00186964"/>
    <w:rsid w:val="00186DBC"/>
    <w:rsid w:val="0018731F"/>
    <w:rsid w:val="0018796A"/>
    <w:rsid w:val="001A2BBE"/>
    <w:rsid w:val="001A37C4"/>
    <w:rsid w:val="001A42C4"/>
    <w:rsid w:val="001B1B2E"/>
    <w:rsid w:val="001B2451"/>
    <w:rsid w:val="001B36CA"/>
    <w:rsid w:val="001C0C9B"/>
    <w:rsid w:val="001C0FBB"/>
    <w:rsid w:val="001C278A"/>
    <w:rsid w:val="001D6070"/>
    <w:rsid w:val="001D7976"/>
    <w:rsid w:val="001E380F"/>
    <w:rsid w:val="001E426D"/>
    <w:rsid w:val="001F0D12"/>
    <w:rsid w:val="001F2219"/>
    <w:rsid w:val="001F4AD1"/>
    <w:rsid w:val="001F643B"/>
    <w:rsid w:val="001F71A7"/>
    <w:rsid w:val="00200EDD"/>
    <w:rsid w:val="00201F50"/>
    <w:rsid w:val="00202C53"/>
    <w:rsid w:val="002032A2"/>
    <w:rsid w:val="00223CB1"/>
    <w:rsid w:val="00225E96"/>
    <w:rsid w:val="002260D4"/>
    <w:rsid w:val="00227018"/>
    <w:rsid w:val="00227609"/>
    <w:rsid w:val="002302BB"/>
    <w:rsid w:val="00230646"/>
    <w:rsid w:val="002333B4"/>
    <w:rsid w:val="00237BFD"/>
    <w:rsid w:val="002408A0"/>
    <w:rsid w:val="0024443F"/>
    <w:rsid w:val="002517FE"/>
    <w:rsid w:val="00251B32"/>
    <w:rsid w:val="00252A96"/>
    <w:rsid w:val="00253EF0"/>
    <w:rsid w:val="00273250"/>
    <w:rsid w:val="00274141"/>
    <w:rsid w:val="00277246"/>
    <w:rsid w:val="002815C9"/>
    <w:rsid w:val="00284C64"/>
    <w:rsid w:val="002906C4"/>
    <w:rsid w:val="002A222E"/>
    <w:rsid w:val="002A4544"/>
    <w:rsid w:val="002A5EFE"/>
    <w:rsid w:val="002B4DA4"/>
    <w:rsid w:val="002B5D96"/>
    <w:rsid w:val="002C08D7"/>
    <w:rsid w:val="002D2396"/>
    <w:rsid w:val="002D5EA5"/>
    <w:rsid w:val="002F017A"/>
    <w:rsid w:val="002F0EEF"/>
    <w:rsid w:val="002F28AB"/>
    <w:rsid w:val="00301268"/>
    <w:rsid w:val="00301C27"/>
    <w:rsid w:val="003029B8"/>
    <w:rsid w:val="00303666"/>
    <w:rsid w:val="00306497"/>
    <w:rsid w:val="003074AE"/>
    <w:rsid w:val="00311E5C"/>
    <w:rsid w:val="0031251A"/>
    <w:rsid w:val="00312CFB"/>
    <w:rsid w:val="00320333"/>
    <w:rsid w:val="0032101C"/>
    <w:rsid w:val="00321B5A"/>
    <w:rsid w:val="00321EF8"/>
    <w:rsid w:val="003251D6"/>
    <w:rsid w:val="00327EA2"/>
    <w:rsid w:val="003303EC"/>
    <w:rsid w:val="0033324E"/>
    <w:rsid w:val="00333C2B"/>
    <w:rsid w:val="0033541E"/>
    <w:rsid w:val="0033601B"/>
    <w:rsid w:val="0033673F"/>
    <w:rsid w:val="003408E5"/>
    <w:rsid w:val="003421A1"/>
    <w:rsid w:val="00342F26"/>
    <w:rsid w:val="003466B9"/>
    <w:rsid w:val="00347479"/>
    <w:rsid w:val="00357CEF"/>
    <w:rsid w:val="00365669"/>
    <w:rsid w:val="00365CA9"/>
    <w:rsid w:val="00365D26"/>
    <w:rsid w:val="00370C89"/>
    <w:rsid w:val="00376ACE"/>
    <w:rsid w:val="0038439F"/>
    <w:rsid w:val="003916A7"/>
    <w:rsid w:val="0039428F"/>
    <w:rsid w:val="00396AC1"/>
    <w:rsid w:val="003A55C6"/>
    <w:rsid w:val="003A691A"/>
    <w:rsid w:val="003B05D3"/>
    <w:rsid w:val="003B3351"/>
    <w:rsid w:val="003B4326"/>
    <w:rsid w:val="003C0844"/>
    <w:rsid w:val="003C0BCE"/>
    <w:rsid w:val="003C71FB"/>
    <w:rsid w:val="003D3F24"/>
    <w:rsid w:val="003D3F65"/>
    <w:rsid w:val="003D5056"/>
    <w:rsid w:val="003E0BC2"/>
    <w:rsid w:val="003E719F"/>
    <w:rsid w:val="003E7E9A"/>
    <w:rsid w:val="003F24BC"/>
    <w:rsid w:val="003F4BF4"/>
    <w:rsid w:val="003F7BD4"/>
    <w:rsid w:val="0040310C"/>
    <w:rsid w:val="004052ED"/>
    <w:rsid w:val="00406CB8"/>
    <w:rsid w:val="00411228"/>
    <w:rsid w:val="00411EAD"/>
    <w:rsid w:val="00412DF6"/>
    <w:rsid w:val="00414D90"/>
    <w:rsid w:val="00417BBE"/>
    <w:rsid w:val="00421440"/>
    <w:rsid w:val="0042145E"/>
    <w:rsid w:val="00422ABF"/>
    <w:rsid w:val="0042394D"/>
    <w:rsid w:val="004334E0"/>
    <w:rsid w:val="00435EB1"/>
    <w:rsid w:val="004408CA"/>
    <w:rsid w:val="00446E0B"/>
    <w:rsid w:val="00454080"/>
    <w:rsid w:val="00455B09"/>
    <w:rsid w:val="00460FAD"/>
    <w:rsid w:val="00466BB7"/>
    <w:rsid w:val="0047263A"/>
    <w:rsid w:val="00472A28"/>
    <w:rsid w:val="00481113"/>
    <w:rsid w:val="00482CCA"/>
    <w:rsid w:val="0048345E"/>
    <w:rsid w:val="00492B37"/>
    <w:rsid w:val="00497679"/>
    <w:rsid w:val="004A0D89"/>
    <w:rsid w:val="004A402C"/>
    <w:rsid w:val="004A410D"/>
    <w:rsid w:val="004A419E"/>
    <w:rsid w:val="004A6FA3"/>
    <w:rsid w:val="004B14DC"/>
    <w:rsid w:val="004B5094"/>
    <w:rsid w:val="004C4868"/>
    <w:rsid w:val="004D0621"/>
    <w:rsid w:val="004D1784"/>
    <w:rsid w:val="004D22FC"/>
    <w:rsid w:val="004E2543"/>
    <w:rsid w:val="004E2FD9"/>
    <w:rsid w:val="004E391E"/>
    <w:rsid w:val="004E5A88"/>
    <w:rsid w:val="004E5C3A"/>
    <w:rsid w:val="004F172B"/>
    <w:rsid w:val="004F20FC"/>
    <w:rsid w:val="004F2FAD"/>
    <w:rsid w:val="004F3B8C"/>
    <w:rsid w:val="004F3BD5"/>
    <w:rsid w:val="00500CF4"/>
    <w:rsid w:val="00501633"/>
    <w:rsid w:val="005028BF"/>
    <w:rsid w:val="00507E1F"/>
    <w:rsid w:val="00511B52"/>
    <w:rsid w:val="00512656"/>
    <w:rsid w:val="005127A0"/>
    <w:rsid w:val="00514C89"/>
    <w:rsid w:val="00516D89"/>
    <w:rsid w:val="00516E27"/>
    <w:rsid w:val="0052460D"/>
    <w:rsid w:val="005273A9"/>
    <w:rsid w:val="0052776A"/>
    <w:rsid w:val="00530840"/>
    <w:rsid w:val="00530E9E"/>
    <w:rsid w:val="00532210"/>
    <w:rsid w:val="005344D7"/>
    <w:rsid w:val="00534EB4"/>
    <w:rsid w:val="00546946"/>
    <w:rsid w:val="0055185F"/>
    <w:rsid w:val="00551A15"/>
    <w:rsid w:val="0055628E"/>
    <w:rsid w:val="00561C13"/>
    <w:rsid w:val="00562AD1"/>
    <w:rsid w:val="005664E5"/>
    <w:rsid w:val="00567A74"/>
    <w:rsid w:val="00571548"/>
    <w:rsid w:val="00573B07"/>
    <w:rsid w:val="0058012C"/>
    <w:rsid w:val="00585579"/>
    <w:rsid w:val="00587A90"/>
    <w:rsid w:val="00591420"/>
    <w:rsid w:val="00595263"/>
    <w:rsid w:val="00595550"/>
    <w:rsid w:val="005A4F39"/>
    <w:rsid w:val="005B05A0"/>
    <w:rsid w:val="005B2AEA"/>
    <w:rsid w:val="005B3970"/>
    <w:rsid w:val="005B71D3"/>
    <w:rsid w:val="005C6D7D"/>
    <w:rsid w:val="005C70F8"/>
    <w:rsid w:val="005D0AD1"/>
    <w:rsid w:val="005D7489"/>
    <w:rsid w:val="005D7A58"/>
    <w:rsid w:val="005E2152"/>
    <w:rsid w:val="005E3F58"/>
    <w:rsid w:val="005E41D2"/>
    <w:rsid w:val="005E6565"/>
    <w:rsid w:val="005F3C0F"/>
    <w:rsid w:val="005F4C9D"/>
    <w:rsid w:val="005F598A"/>
    <w:rsid w:val="006017DE"/>
    <w:rsid w:val="0060204C"/>
    <w:rsid w:val="00602D27"/>
    <w:rsid w:val="00603BE0"/>
    <w:rsid w:val="0060574A"/>
    <w:rsid w:val="00607142"/>
    <w:rsid w:val="006115FD"/>
    <w:rsid w:val="006169EC"/>
    <w:rsid w:val="00620840"/>
    <w:rsid w:val="00621E24"/>
    <w:rsid w:val="00622230"/>
    <w:rsid w:val="00623B63"/>
    <w:rsid w:val="00625324"/>
    <w:rsid w:val="00625F2C"/>
    <w:rsid w:val="00627786"/>
    <w:rsid w:val="00630961"/>
    <w:rsid w:val="006356BE"/>
    <w:rsid w:val="00635997"/>
    <w:rsid w:val="00641208"/>
    <w:rsid w:val="00644D81"/>
    <w:rsid w:val="00646529"/>
    <w:rsid w:val="00647583"/>
    <w:rsid w:val="00652B65"/>
    <w:rsid w:val="00653B11"/>
    <w:rsid w:val="00655CE8"/>
    <w:rsid w:val="00656C77"/>
    <w:rsid w:val="006617DD"/>
    <w:rsid w:val="00663D2E"/>
    <w:rsid w:val="00665698"/>
    <w:rsid w:val="006739A6"/>
    <w:rsid w:val="0068155D"/>
    <w:rsid w:val="00685FD5"/>
    <w:rsid w:val="00686E64"/>
    <w:rsid w:val="0069406F"/>
    <w:rsid w:val="00694FCB"/>
    <w:rsid w:val="00694FD8"/>
    <w:rsid w:val="0069620A"/>
    <w:rsid w:val="00696B55"/>
    <w:rsid w:val="00697279"/>
    <w:rsid w:val="006A16B3"/>
    <w:rsid w:val="006A2991"/>
    <w:rsid w:val="006A4927"/>
    <w:rsid w:val="006A73F9"/>
    <w:rsid w:val="006A7968"/>
    <w:rsid w:val="006A7BE4"/>
    <w:rsid w:val="006B6142"/>
    <w:rsid w:val="006B77C0"/>
    <w:rsid w:val="006C1090"/>
    <w:rsid w:val="006C3CEC"/>
    <w:rsid w:val="006C71A9"/>
    <w:rsid w:val="006C7FEF"/>
    <w:rsid w:val="006D321E"/>
    <w:rsid w:val="006D33B9"/>
    <w:rsid w:val="006D412B"/>
    <w:rsid w:val="006E07D5"/>
    <w:rsid w:val="006E6162"/>
    <w:rsid w:val="006E725E"/>
    <w:rsid w:val="006F074E"/>
    <w:rsid w:val="006F0F90"/>
    <w:rsid w:val="006F4E67"/>
    <w:rsid w:val="006F53AF"/>
    <w:rsid w:val="00701293"/>
    <w:rsid w:val="00703A81"/>
    <w:rsid w:val="00703E96"/>
    <w:rsid w:val="00704114"/>
    <w:rsid w:val="00707947"/>
    <w:rsid w:val="0071351F"/>
    <w:rsid w:val="00715009"/>
    <w:rsid w:val="0071560F"/>
    <w:rsid w:val="007161E4"/>
    <w:rsid w:val="00717136"/>
    <w:rsid w:val="007203D9"/>
    <w:rsid w:val="00720524"/>
    <w:rsid w:val="00723CC0"/>
    <w:rsid w:val="0072538A"/>
    <w:rsid w:val="00737F89"/>
    <w:rsid w:val="00740046"/>
    <w:rsid w:val="007408DA"/>
    <w:rsid w:val="00743561"/>
    <w:rsid w:val="00744821"/>
    <w:rsid w:val="0074490A"/>
    <w:rsid w:val="00745BC4"/>
    <w:rsid w:val="0075092A"/>
    <w:rsid w:val="00751FD6"/>
    <w:rsid w:val="00752620"/>
    <w:rsid w:val="00752735"/>
    <w:rsid w:val="00753799"/>
    <w:rsid w:val="00755B6A"/>
    <w:rsid w:val="0076300E"/>
    <w:rsid w:val="00764FFA"/>
    <w:rsid w:val="00767AE6"/>
    <w:rsid w:val="0077367A"/>
    <w:rsid w:val="00773E32"/>
    <w:rsid w:val="007749FA"/>
    <w:rsid w:val="007765D9"/>
    <w:rsid w:val="00776EDB"/>
    <w:rsid w:val="00784557"/>
    <w:rsid w:val="00785046"/>
    <w:rsid w:val="00785202"/>
    <w:rsid w:val="00791151"/>
    <w:rsid w:val="007926D7"/>
    <w:rsid w:val="00792F71"/>
    <w:rsid w:val="00793FDD"/>
    <w:rsid w:val="00795626"/>
    <w:rsid w:val="00795F31"/>
    <w:rsid w:val="00795FA2"/>
    <w:rsid w:val="007A28C3"/>
    <w:rsid w:val="007B1944"/>
    <w:rsid w:val="007B2AE2"/>
    <w:rsid w:val="007B4A6F"/>
    <w:rsid w:val="007B5F93"/>
    <w:rsid w:val="007B637C"/>
    <w:rsid w:val="007B7E33"/>
    <w:rsid w:val="007C03F3"/>
    <w:rsid w:val="007C770C"/>
    <w:rsid w:val="007D2CCD"/>
    <w:rsid w:val="007D4258"/>
    <w:rsid w:val="007D6D6A"/>
    <w:rsid w:val="007E2AF1"/>
    <w:rsid w:val="007E3231"/>
    <w:rsid w:val="007E5BF7"/>
    <w:rsid w:val="007F0186"/>
    <w:rsid w:val="007F1A04"/>
    <w:rsid w:val="007F2832"/>
    <w:rsid w:val="007F434E"/>
    <w:rsid w:val="007F7A3E"/>
    <w:rsid w:val="00800A5C"/>
    <w:rsid w:val="00803BE3"/>
    <w:rsid w:val="00804B94"/>
    <w:rsid w:val="00807EEB"/>
    <w:rsid w:val="0081212F"/>
    <w:rsid w:val="00816C43"/>
    <w:rsid w:val="00817E09"/>
    <w:rsid w:val="00817E30"/>
    <w:rsid w:val="00824833"/>
    <w:rsid w:val="00827970"/>
    <w:rsid w:val="00833D79"/>
    <w:rsid w:val="00841E70"/>
    <w:rsid w:val="0084741F"/>
    <w:rsid w:val="0085109B"/>
    <w:rsid w:val="00856B97"/>
    <w:rsid w:val="00865635"/>
    <w:rsid w:val="00870696"/>
    <w:rsid w:val="0087433F"/>
    <w:rsid w:val="00874975"/>
    <w:rsid w:val="00880B74"/>
    <w:rsid w:val="00882966"/>
    <w:rsid w:val="00883D06"/>
    <w:rsid w:val="00885A13"/>
    <w:rsid w:val="0089258B"/>
    <w:rsid w:val="00892A2D"/>
    <w:rsid w:val="00892F0A"/>
    <w:rsid w:val="0089421D"/>
    <w:rsid w:val="008950AB"/>
    <w:rsid w:val="008A036F"/>
    <w:rsid w:val="008A2DF5"/>
    <w:rsid w:val="008A43E0"/>
    <w:rsid w:val="008A4C01"/>
    <w:rsid w:val="008B1FD2"/>
    <w:rsid w:val="008B590C"/>
    <w:rsid w:val="008C088D"/>
    <w:rsid w:val="008C4619"/>
    <w:rsid w:val="008C718D"/>
    <w:rsid w:val="008C74CC"/>
    <w:rsid w:val="008C7708"/>
    <w:rsid w:val="008D6B02"/>
    <w:rsid w:val="008E2C54"/>
    <w:rsid w:val="008E3F99"/>
    <w:rsid w:val="008F19AB"/>
    <w:rsid w:val="008F40CE"/>
    <w:rsid w:val="008F5108"/>
    <w:rsid w:val="008F60AF"/>
    <w:rsid w:val="00900C85"/>
    <w:rsid w:val="00901FD2"/>
    <w:rsid w:val="009040C2"/>
    <w:rsid w:val="00904279"/>
    <w:rsid w:val="00904CA5"/>
    <w:rsid w:val="00916042"/>
    <w:rsid w:val="00921217"/>
    <w:rsid w:val="00921D1F"/>
    <w:rsid w:val="00921FA4"/>
    <w:rsid w:val="00924D39"/>
    <w:rsid w:val="00926883"/>
    <w:rsid w:val="00932223"/>
    <w:rsid w:val="00933444"/>
    <w:rsid w:val="0093443D"/>
    <w:rsid w:val="009358C8"/>
    <w:rsid w:val="00937CFD"/>
    <w:rsid w:val="00943F65"/>
    <w:rsid w:val="00944257"/>
    <w:rsid w:val="009443DA"/>
    <w:rsid w:val="009444C3"/>
    <w:rsid w:val="0094510E"/>
    <w:rsid w:val="00950072"/>
    <w:rsid w:val="00954E07"/>
    <w:rsid w:val="00961498"/>
    <w:rsid w:val="00961FA7"/>
    <w:rsid w:val="00962A90"/>
    <w:rsid w:val="00967173"/>
    <w:rsid w:val="009729EF"/>
    <w:rsid w:val="00977D05"/>
    <w:rsid w:val="00982AC6"/>
    <w:rsid w:val="0098551E"/>
    <w:rsid w:val="009875E6"/>
    <w:rsid w:val="00990ABD"/>
    <w:rsid w:val="00997B01"/>
    <w:rsid w:val="009A03A0"/>
    <w:rsid w:val="009A12AA"/>
    <w:rsid w:val="009A39CA"/>
    <w:rsid w:val="009A3DE9"/>
    <w:rsid w:val="009A6F44"/>
    <w:rsid w:val="009B254A"/>
    <w:rsid w:val="009B3668"/>
    <w:rsid w:val="009B7C2E"/>
    <w:rsid w:val="009C00B2"/>
    <w:rsid w:val="009C46A7"/>
    <w:rsid w:val="009C5FE4"/>
    <w:rsid w:val="009C68D1"/>
    <w:rsid w:val="009D7B6D"/>
    <w:rsid w:val="009E0723"/>
    <w:rsid w:val="009F3578"/>
    <w:rsid w:val="009F3C90"/>
    <w:rsid w:val="009F3E89"/>
    <w:rsid w:val="00A00585"/>
    <w:rsid w:val="00A05FF5"/>
    <w:rsid w:val="00A200EE"/>
    <w:rsid w:val="00A20BCA"/>
    <w:rsid w:val="00A20CE9"/>
    <w:rsid w:val="00A2109E"/>
    <w:rsid w:val="00A22C61"/>
    <w:rsid w:val="00A3550E"/>
    <w:rsid w:val="00A35828"/>
    <w:rsid w:val="00A4097D"/>
    <w:rsid w:val="00A42C37"/>
    <w:rsid w:val="00A43774"/>
    <w:rsid w:val="00A52575"/>
    <w:rsid w:val="00A52AA8"/>
    <w:rsid w:val="00A54522"/>
    <w:rsid w:val="00A5507C"/>
    <w:rsid w:val="00A616FA"/>
    <w:rsid w:val="00A619FE"/>
    <w:rsid w:val="00A657E6"/>
    <w:rsid w:val="00A659D1"/>
    <w:rsid w:val="00A65CCD"/>
    <w:rsid w:val="00A65E58"/>
    <w:rsid w:val="00A66C4C"/>
    <w:rsid w:val="00A6755B"/>
    <w:rsid w:val="00A700B4"/>
    <w:rsid w:val="00A74E5A"/>
    <w:rsid w:val="00A76B34"/>
    <w:rsid w:val="00A821BA"/>
    <w:rsid w:val="00A83A1F"/>
    <w:rsid w:val="00A83E84"/>
    <w:rsid w:val="00A8516F"/>
    <w:rsid w:val="00A85EA9"/>
    <w:rsid w:val="00A86612"/>
    <w:rsid w:val="00A903DE"/>
    <w:rsid w:val="00A90B49"/>
    <w:rsid w:val="00A93983"/>
    <w:rsid w:val="00AA1A16"/>
    <w:rsid w:val="00AA2BA7"/>
    <w:rsid w:val="00AB083F"/>
    <w:rsid w:val="00AB42A5"/>
    <w:rsid w:val="00AB594F"/>
    <w:rsid w:val="00AB7DE3"/>
    <w:rsid w:val="00AC000C"/>
    <w:rsid w:val="00AC528B"/>
    <w:rsid w:val="00AC6EBF"/>
    <w:rsid w:val="00AD00B6"/>
    <w:rsid w:val="00AD596A"/>
    <w:rsid w:val="00AE12DB"/>
    <w:rsid w:val="00AE2197"/>
    <w:rsid w:val="00AE36FE"/>
    <w:rsid w:val="00AE5896"/>
    <w:rsid w:val="00AF3C3B"/>
    <w:rsid w:val="00B00967"/>
    <w:rsid w:val="00B01B9E"/>
    <w:rsid w:val="00B02F82"/>
    <w:rsid w:val="00B05BAE"/>
    <w:rsid w:val="00B10219"/>
    <w:rsid w:val="00B13893"/>
    <w:rsid w:val="00B13B5E"/>
    <w:rsid w:val="00B1657B"/>
    <w:rsid w:val="00B16C2D"/>
    <w:rsid w:val="00B24D44"/>
    <w:rsid w:val="00B26BE2"/>
    <w:rsid w:val="00B33671"/>
    <w:rsid w:val="00B33CF3"/>
    <w:rsid w:val="00B3496E"/>
    <w:rsid w:val="00B34C6B"/>
    <w:rsid w:val="00B363F4"/>
    <w:rsid w:val="00B37063"/>
    <w:rsid w:val="00B37CEF"/>
    <w:rsid w:val="00B431F8"/>
    <w:rsid w:val="00B45658"/>
    <w:rsid w:val="00B46FFE"/>
    <w:rsid w:val="00B5029A"/>
    <w:rsid w:val="00B552BE"/>
    <w:rsid w:val="00B671FF"/>
    <w:rsid w:val="00B70029"/>
    <w:rsid w:val="00B71334"/>
    <w:rsid w:val="00B74438"/>
    <w:rsid w:val="00B76D2B"/>
    <w:rsid w:val="00B77647"/>
    <w:rsid w:val="00B77C75"/>
    <w:rsid w:val="00B80C3C"/>
    <w:rsid w:val="00B84CFC"/>
    <w:rsid w:val="00B95E8D"/>
    <w:rsid w:val="00B967B3"/>
    <w:rsid w:val="00B9680F"/>
    <w:rsid w:val="00B97905"/>
    <w:rsid w:val="00B979E0"/>
    <w:rsid w:val="00BA6CA4"/>
    <w:rsid w:val="00BB0154"/>
    <w:rsid w:val="00BB02DB"/>
    <w:rsid w:val="00BB0642"/>
    <w:rsid w:val="00BB2074"/>
    <w:rsid w:val="00BB4258"/>
    <w:rsid w:val="00BC76D8"/>
    <w:rsid w:val="00BC7FA1"/>
    <w:rsid w:val="00BD01BC"/>
    <w:rsid w:val="00BD046C"/>
    <w:rsid w:val="00BD1D5D"/>
    <w:rsid w:val="00BD5295"/>
    <w:rsid w:val="00BD749C"/>
    <w:rsid w:val="00BD768A"/>
    <w:rsid w:val="00BE0770"/>
    <w:rsid w:val="00BE49AE"/>
    <w:rsid w:val="00BE7A92"/>
    <w:rsid w:val="00BF04E0"/>
    <w:rsid w:val="00BF0C8E"/>
    <w:rsid w:val="00BF1378"/>
    <w:rsid w:val="00BF1577"/>
    <w:rsid w:val="00BF43BA"/>
    <w:rsid w:val="00BF4FFB"/>
    <w:rsid w:val="00BF7009"/>
    <w:rsid w:val="00BF7527"/>
    <w:rsid w:val="00C119D5"/>
    <w:rsid w:val="00C13C87"/>
    <w:rsid w:val="00C13E2C"/>
    <w:rsid w:val="00C21446"/>
    <w:rsid w:val="00C220C5"/>
    <w:rsid w:val="00C24254"/>
    <w:rsid w:val="00C25156"/>
    <w:rsid w:val="00C31C9B"/>
    <w:rsid w:val="00C33330"/>
    <w:rsid w:val="00C363BA"/>
    <w:rsid w:val="00C4066E"/>
    <w:rsid w:val="00C40DD2"/>
    <w:rsid w:val="00C45791"/>
    <w:rsid w:val="00C47309"/>
    <w:rsid w:val="00C4736B"/>
    <w:rsid w:val="00C47983"/>
    <w:rsid w:val="00C52019"/>
    <w:rsid w:val="00C53828"/>
    <w:rsid w:val="00C53C04"/>
    <w:rsid w:val="00C56221"/>
    <w:rsid w:val="00C562CE"/>
    <w:rsid w:val="00C61912"/>
    <w:rsid w:val="00C626B4"/>
    <w:rsid w:val="00C66B25"/>
    <w:rsid w:val="00C70119"/>
    <w:rsid w:val="00C70BAA"/>
    <w:rsid w:val="00C72AE1"/>
    <w:rsid w:val="00C72FD7"/>
    <w:rsid w:val="00C74D7B"/>
    <w:rsid w:val="00C74FC7"/>
    <w:rsid w:val="00C766D8"/>
    <w:rsid w:val="00C80415"/>
    <w:rsid w:val="00C81D9F"/>
    <w:rsid w:val="00C82A9D"/>
    <w:rsid w:val="00C82B44"/>
    <w:rsid w:val="00C832D6"/>
    <w:rsid w:val="00C874D8"/>
    <w:rsid w:val="00CA0C2F"/>
    <w:rsid w:val="00CA10F2"/>
    <w:rsid w:val="00CA2AEF"/>
    <w:rsid w:val="00CA4181"/>
    <w:rsid w:val="00CB0A05"/>
    <w:rsid w:val="00CB1F9D"/>
    <w:rsid w:val="00CB3627"/>
    <w:rsid w:val="00CB3B7D"/>
    <w:rsid w:val="00CB4AD8"/>
    <w:rsid w:val="00CB634C"/>
    <w:rsid w:val="00CB7F4F"/>
    <w:rsid w:val="00CC0110"/>
    <w:rsid w:val="00CC2DE4"/>
    <w:rsid w:val="00CC495B"/>
    <w:rsid w:val="00CD2547"/>
    <w:rsid w:val="00CD3C31"/>
    <w:rsid w:val="00CD47DD"/>
    <w:rsid w:val="00CE6417"/>
    <w:rsid w:val="00CF12AF"/>
    <w:rsid w:val="00CF26CF"/>
    <w:rsid w:val="00D01A24"/>
    <w:rsid w:val="00D050EC"/>
    <w:rsid w:val="00D07397"/>
    <w:rsid w:val="00D11D04"/>
    <w:rsid w:val="00D15487"/>
    <w:rsid w:val="00D21863"/>
    <w:rsid w:val="00D23E27"/>
    <w:rsid w:val="00D25D2E"/>
    <w:rsid w:val="00D27DE7"/>
    <w:rsid w:val="00D31836"/>
    <w:rsid w:val="00D3284F"/>
    <w:rsid w:val="00D439B2"/>
    <w:rsid w:val="00D470DD"/>
    <w:rsid w:val="00D541A7"/>
    <w:rsid w:val="00D56DB5"/>
    <w:rsid w:val="00D61CA7"/>
    <w:rsid w:val="00D61CD8"/>
    <w:rsid w:val="00D7284C"/>
    <w:rsid w:val="00D74DEC"/>
    <w:rsid w:val="00D76653"/>
    <w:rsid w:val="00D81FC0"/>
    <w:rsid w:val="00D93117"/>
    <w:rsid w:val="00D968A8"/>
    <w:rsid w:val="00DA1AC8"/>
    <w:rsid w:val="00DA657A"/>
    <w:rsid w:val="00DA6F06"/>
    <w:rsid w:val="00DB1E38"/>
    <w:rsid w:val="00DB3C20"/>
    <w:rsid w:val="00DB48E9"/>
    <w:rsid w:val="00DB56B6"/>
    <w:rsid w:val="00DB619F"/>
    <w:rsid w:val="00DC2667"/>
    <w:rsid w:val="00DC403D"/>
    <w:rsid w:val="00DC6337"/>
    <w:rsid w:val="00DC71CA"/>
    <w:rsid w:val="00DD0E6B"/>
    <w:rsid w:val="00DD280D"/>
    <w:rsid w:val="00DD3E94"/>
    <w:rsid w:val="00DD5895"/>
    <w:rsid w:val="00DD58E1"/>
    <w:rsid w:val="00DD5A90"/>
    <w:rsid w:val="00DD6AF1"/>
    <w:rsid w:val="00DD6E7D"/>
    <w:rsid w:val="00DE1CAE"/>
    <w:rsid w:val="00DE6094"/>
    <w:rsid w:val="00DF124B"/>
    <w:rsid w:val="00DF202E"/>
    <w:rsid w:val="00DF329D"/>
    <w:rsid w:val="00DF4457"/>
    <w:rsid w:val="00DF55D6"/>
    <w:rsid w:val="00E034E1"/>
    <w:rsid w:val="00E03D69"/>
    <w:rsid w:val="00E03DFF"/>
    <w:rsid w:val="00E04AC7"/>
    <w:rsid w:val="00E050FA"/>
    <w:rsid w:val="00E069F3"/>
    <w:rsid w:val="00E14622"/>
    <w:rsid w:val="00E14F02"/>
    <w:rsid w:val="00E16D9C"/>
    <w:rsid w:val="00E23E92"/>
    <w:rsid w:val="00E26CC4"/>
    <w:rsid w:val="00E31807"/>
    <w:rsid w:val="00E326AA"/>
    <w:rsid w:val="00E35A0D"/>
    <w:rsid w:val="00E4488D"/>
    <w:rsid w:val="00E4532F"/>
    <w:rsid w:val="00E45CF6"/>
    <w:rsid w:val="00E45E28"/>
    <w:rsid w:val="00E47EA5"/>
    <w:rsid w:val="00E51176"/>
    <w:rsid w:val="00E512E9"/>
    <w:rsid w:val="00E52E81"/>
    <w:rsid w:val="00E54574"/>
    <w:rsid w:val="00E5612C"/>
    <w:rsid w:val="00E5664A"/>
    <w:rsid w:val="00E572D0"/>
    <w:rsid w:val="00E60F55"/>
    <w:rsid w:val="00E6580E"/>
    <w:rsid w:val="00E66721"/>
    <w:rsid w:val="00E66B20"/>
    <w:rsid w:val="00E74F9F"/>
    <w:rsid w:val="00E804F9"/>
    <w:rsid w:val="00E8063E"/>
    <w:rsid w:val="00E82285"/>
    <w:rsid w:val="00E83359"/>
    <w:rsid w:val="00E940EE"/>
    <w:rsid w:val="00E9413E"/>
    <w:rsid w:val="00E9479C"/>
    <w:rsid w:val="00EA03D9"/>
    <w:rsid w:val="00EA1B53"/>
    <w:rsid w:val="00EA314A"/>
    <w:rsid w:val="00EB0880"/>
    <w:rsid w:val="00EB1847"/>
    <w:rsid w:val="00EB5CF9"/>
    <w:rsid w:val="00EC098F"/>
    <w:rsid w:val="00EC23DB"/>
    <w:rsid w:val="00EC541E"/>
    <w:rsid w:val="00ED0BB3"/>
    <w:rsid w:val="00ED2259"/>
    <w:rsid w:val="00ED4B93"/>
    <w:rsid w:val="00ED588F"/>
    <w:rsid w:val="00EE2CFC"/>
    <w:rsid w:val="00EE4687"/>
    <w:rsid w:val="00EF0BCB"/>
    <w:rsid w:val="00EF1376"/>
    <w:rsid w:val="00EF13F4"/>
    <w:rsid w:val="00EF2192"/>
    <w:rsid w:val="00EF444F"/>
    <w:rsid w:val="00EF4880"/>
    <w:rsid w:val="00EF52A0"/>
    <w:rsid w:val="00EF5818"/>
    <w:rsid w:val="00EF731B"/>
    <w:rsid w:val="00F00A8D"/>
    <w:rsid w:val="00F02B70"/>
    <w:rsid w:val="00F0315B"/>
    <w:rsid w:val="00F03981"/>
    <w:rsid w:val="00F03F66"/>
    <w:rsid w:val="00F07182"/>
    <w:rsid w:val="00F07B9A"/>
    <w:rsid w:val="00F10BE8"/>
    <w:rsid w:val="00F15143"/>
    <w:rsid w:val="00F151DA"/>
    <w:rsid w:val="00F21109"/>
    <w:rsid w:val="00F23557"/>
    <w:rsid w:val="00F23BE7"/>
    <w:rsid w:val="00F260F1"/>
    <w:rsid w:val="00F26EC3"/>
    <w:rsid w:val="00F27A8C"/>
    <w:rsid w:val="00F32C47"/>
    <w:rsid w:val="00F3577D"/>
    <w:rsid w:val="00F36400"/>
    <w:rsid w:val="00F376AE"/>
    <w:rsid w:val="00F425BF"/>
    <w:rsid w:val="00F42EFB"/>
    <w:rsid w:val="00F461C5"/>
    <w:rsid w:val="00F50482"/>
    <w:rsid w:val="00F50AB6"/>
    <w:rsid w:val="00F513F9"/>
    <w:rsid w:val="00F5251F"/>
    <w:rsid w:val="00F52C6C"/>
    <w:rsid w:val="00F63988"/>
    <w:rsid w:val="00F665AA"/>
    <w:rsid w:val="00F67EB7"/>
    <w:rsid w:val="00F70F72"/>
    <w:rsid w:val="00F7341A"/>
    <w:rsid w:val="00F73BF1"/>
    <w:rsid w:val="00F743B5"/>
    <w:rsid w:val="00F751D4"/>
    <w:rsid w:val="00F773EC"/>
    <w:rsid w:val="00F82684"/>
    <w:rsid w:val="00F91693"/>
    <w:rsid w:val="00F92F3D"/>
    <w:rsid w:val="00F94BDA"/>
    <w:rsid w:val="00F94F23"/>
    <w:rsid w:val="00F9506F"/>
    <w:rsid w:val="00F95963"/>
    <w:rsid w:val="00FA72E4"/>
    <w:rsid w:val="00FA77E5"/>
    <w:rsid w:val="00FA7BD0"/>
    <w:rsid w:val="00FB0A15"/>
    <w:rsid w:val="00FB1A06"/>
    <w:rsid w:val="00FB6D7A"/>
    <w:rsid w:val="00FC6265"/>
    <w:rsid w:val="00FF0049"/>
    <w:rsid w:val="00FF0133"/>
    <w:rsid w:val="00FF20A4"/>
    <w:rsid w:val="00FF2126"/>
    <w:rsid w:val="00FF325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CAF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776A"/>
    <w:pPr>
      <w:spacing w:after="0" w:line="360" w:lineRule="auto"/>
      <w:jc w:val="both"/>
    </w:pPr>
    <w:rPr>
      <w:rFonts w:ascii="Times New Roman" w:eastAsia="Times New Roman" w:hAnsi="Times New Roman" w:cs="Times New Roman"/>
      <w:szCs w:val="20"/>
      <w:lang w:val="en-US" w:eastAsia="en-US"/>
    </w:rPr>
  </w:style>
  <w:style w:type="paragraph" w:styleId="Heading1">
    <w:name w:val="heading 1"/>
    <w:basedOn w:val="Normal"/>
    <w:next w:val="Normal"/>
    <w:link w:val="Heading1Char"/>
    <w:uiPriority w:val="9"/>
    <w:qFormat/>
    <w:rsid w:val="00C24254"/>
    <w:pPr>
      <w:keepNext/>
      <w:keepLines/>
      <w:spacing w:before="240"/>
      <w:outlineLvl w:val="0"/>
    </w:pPr>
    <w:rPr>
      <w:rFonts w:eastAsiaTheme="majorEastAsia" w:cstheme="majorBidi"/>
      <w:b/>
      <w:color w:val="000000" w:themeColor="text1"/>
      <w:sz w:val="32"/>
      <w:szCs w:val="32"/>
      <w:u w:val="single"/>
    </w:rPr>
  </w:style>
  <w:style w:type="paragraph" w:styleId="Heading2">
    <w:name w:val="heading 2"/>
    <w:basedOn w:val="Normal"/>
    <w:next w:val="Normal"/>
    <w:link w:val="Heading2Char"/>
    <w:uiPriority w:val="9"/>
    <w:unhideWhenUsed/>
    <w:qFormat/>
    <w:rsid w:val="00BE0770"/>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FF20A4"/>
    <w:pPr>
      <w:keepNext/>
      <w:keepLines/>
      <w:spacing w:before="40"/>
      <w:outlineLvl w:val="2"/>
    </w:pPr>
    <w:rPr>
      <w:rFonts w:eastAsiaTheme="majorEastAsia" w:cstheme="majorBidi"/>
      <w:i/>
      <w:color w:val="000000" w:themeColor="text1"/>
      <w:sz w:val="24"/>
      <w:szCs w:val="24"/>
    </w:rPr>
  </w:style>
  <w:style w:type="paragraph" w:styleId="Heading4">
    <w:name w:val="heading 4"/>
    <w:basedOn w:val="Normal"/>
    <w:next w:val="Normal"/>
    <w:link w:val="Heading4Char"/>
    <w:uiPriority w:val="9"/>
    <w:unhideWhenUsed/>
    <w:qFormat/>
    <w:rsid w:val="009443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119D5"/>
    <w:pPr>
      <w:tabs>
        <w:tab w:val="center" w:pos="4536"/>
        <w:tab w:val="right" w:pos="9072"/>
      </w:tabs>
    </w:pPr>
  </w:style>
  <w:style w:type="character" w:customStyle="1" w:styleId="FooterChar">
    <w:name w:val="Footer Char"/>
    <w:basedOn w:val="DefaultParagraphFont"/>
    <w:link w:val="Footer"/>
    <w:uiPriority w:val="99"/>
    <w:rsid w:val="00C119D5"/>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C119D5"/>
    <w:rPr>
      <w:rFonts w:ascii="Tahoma" w:hAnsi="Tahoma" w:cs="Tahoma"/>
      <w:sz w:val="16"/>
      <w:szCs w:val="16"/>
    </w:rPr>
  </w:style>
  <w:style w:type="character" w:customStyle="1" w:styleId="BalloonTextChar">
    <w:name w:val="Balloon Text Char"/>
    <w:basedOn w:val="DefaultParagraphFont"/>
    <w:link w:val="BalloonText"/>
    <w:uiPriority w:val="99"/>
    <w:semiHidden/>
    <w:rsid w:val="00C119D5"/>
    <w:rPr>
      <w:rFonts w:ascii="Tahoma" w:eastAsia="Times New Roman" w:hAnsi="Tahoma" w:cs="Tahoma"/>
      <w:sz w:val="16"/>
      <w:szCs w:val="16"/>
      <w:lang w:val="en-US" w:eastAsia="en-US"/>
    </w:rPr>
  </w:style>
  <w:style w:type="paragraph" w:styleId="Header">
    <w:name w:val="header"/>
    <w:basedOn w:val="Normal"/>
    <w:link w:val="HeaderChar"/>
    <w:uiPriority w:val="99"/>
    <w:unhideWhenUsed/>
    <w:rsid w:val="00C119D5"/>
    <w:pPr>
      <w:tabs>
        <w:tab w:val="center" w:pos="4536"/>
        <w:tab w:val="right" w:pos="9072"/>
      </w:tabs>
    </w:pPr>
  </w:style>
  <w:style w:type="character" w:customStyle="1" w:styleId="HeaderChar">
    <w:name w:val="Header Char"/>
    <w:basedOn w:val="DefaultParagraphFont"/>
    <w:link w:val="Header"/>
    <w:uiPriority w:val="99"/>
    <w:rsid w:val="00C119D5"/>
    <w:rPr>
      <w:rFonts w:ascii="Times New Roman" w:eastAsia="Times New Roman" w:hAnsi="Times New Roman" w:cs="Times New Roman"/>
      <w:sz w:val="20"/>
      <w:szCs w:val="20"/>
      <w:lang w:val="en-US" w:eastAsia="en-US"/>
    </w:rPr>
  </w:style>
  <w:style w:type="character" w:customStyle="1" w:styleId="Heading1Char">
    <w:name w:val="Heading 1 Char"/>
    <w:basedOn w:val="DefaultParagraphFont"/>
    <w:link w:val="Heading1"/>
    <w:uiPriority w:val="9"/>
    <w:rsid w:val="00C24254"/>
    <w:rPr>
      <w:rFonts w:ascii="Times New Roman" w:eastAsiaTheme="majorEastAsia" w:hAnsi="Times New Roman" w:cstheme="majorBidi"/>
      <w:b/>
      <w:color w:val="000000" w:themeColor="text1"/>
      <w:sz w:val="32"/>
      <w:szCs w:val="32"/>
      <w:u w:val="single"/>
      <w:lang w:val="en-US" w:eastAsia="en-US"/>
    </w:rPr>
  </w:style>
  <w:style w:type="paragraph" w:styleId="TOCHeading">
    <w:name w:val="TOC Heading"/>
    <w:basedOn w:val="Heading1"/>
    <w:next w:val="Normal"/>
    <w:uiPriority w:val="39"/>
    <w:unhideWhenUsed/>
    <w:qFormat/>
    <w:rsid w:val="00516D89"/>
    <w:pPr>
      <w:spacing w:before="480" w:line="276" w:lineRule="auto"/>
      <w:outlineLvl w:val="9"/>
    </w:pPr>
    <w:rPr>
      <w:b w:val="0"/>
      <w:bCs/>
      <w:sz w:val="28"/>
      <w:szCs w:val="28"/>
      <w:lang w:val="nl-NL" w:eastAsia="nl-NL"/>
    </w:rPr>
  </w:style>
  <w:style w:type="paragraph" w:styleId="TOC1">
    <w:name w:val="toc 1"/>
    <w:basedOn w:val="Normal"/>
    <w:next w:val="Normal"/>
    <w:autoRedefine/>
    <w:uiPriority w:val="39"/>
    <w:unhideWhenUsed/>
    <w:rsid w:val="00516D89"/>
    <w:pPr>
      <w:spacing w:before="120"/>
    </w:pPr>
    <w:rPr>
      <w:rFonts w:asciiTheme="minorHAnsi" w:hAnsiTheme="minorHAnsi"/>
      <w:b/>
      <w:bCs/>
      <w:szCs w:val="22"/>
    </w:rPr>
  </w:style>
  <w:style w:type="paragraph" w:styleId="TOC2">
    <w:name w:val="toc 2"/>
    <w:basedOn w:val="Normal"/>
    <w:next w:val="Normal"/>
    <w:autoRedefine/>
    <w:uiPriority w:val="39"/>
    <w:unhideWhenUsed/>
    <w:rsid w:val="00516D89"/>
    <w:pPr>
      <w:ind w:left="200"/>
    </w:pPr>
    <w:rPr>
      <w:rFonts w:asciiTheme="minorHAnsi" w:hAnsiTheme="minorHAnsi"/>
      <w:i/>
      <w:iCs/>
      <w:szCs w:val="22"/>
    </w:rPr>
  </w:style>
  <w:style w:type="paragraph" w:styleId="TOC3">
    <w:name w:val="toc 3"/>
    <w:basedOn w:val="Normal"/>
    <w:next w:val="Normal"/>
    <w:autoRedefine/>
    <w:uiPriority w:val="39"/>
    <w:unhideWhenUsed/>
    <w:rsid w:val="00516D89"/>
    <w:pPr>
      <w:ind w:left="400"/>
    </w:pPr>
    <w:rPr>
      <w:rFonts w:asciiTheme="minorHAnsi" w:hAnsiTheme="minorHAnsi"/>
      <w:szCs w:val="22"/>
    </w:rPr>
  </w:style>
  <w:style w:type="paragraph" w:styleId="TOC4">
    <w:name w:val="toc 4"/>
    <w:basedOn w:val="Normal"/>
    <w:next w:val="Normal"/>
    <w:autoRedefine/>
    <w:uiPriority w:val="39"/>
    <w:semiHidden/>
    <w:unhideWhenUsed/>
    <w:rsid w:val="00516D89"/>
    <w:pPr>
      <w:ind w:left="600"/>
    </w:pPr>
    <w:rPr>
      <w:rFonts w:asciiTheme="minorHAnsi" w:hAnsiTheme="minorHAnsi"/>
    </w:rPr>
  </w:style>
  <w:style w:type="paragraph" w:styleId="TOC5">
    <w:name w:val="toc 5"/>
    <w:basedOn w:val="Normal"/>
    <w:next w:val="Normal"/>
    <w:autoRedefine/>
    <w:uiPriority w:val="39"/>
    <w:semiHidden/>
    <w:unhideWhenUsed/>
    <w:rsid w:val="00516D89"/>
    <w:pPr>
      <w:ind w:left="800"/>
    </w:pPr>
    <w:rPr>
      <w:rFonts w:asciiTheme="minorHAnsi" w:hAnsiTheme="minorHAnsi"/>
    </w:rPr>
  </w:style>
  <w:style w:type="paragraph" w:styleId="TOC6">
    <w:name w:val="toc 6"/>
    <w:basedOn w:val="Normal"/>
    <w:next w:val="Normal"/>
    <w:autoRedefine/>
    <w:uiPriority w:val="39"/>
    <w:semiHidden/>
    <w:unhideWhenUsed/>
    <w:rsid w:val="00516D89"/>
    <w:pPr>
      <w:ind w:left="1000"/>
    </w:pPr>
    <w:rPr>
      <w:rFonts w:asciiTheme="minorHAnsi" w:hAnsiTheme="minorHAnsi"/>
    </w:rPr>
  </w:style>
  <w:style w:type="paragraph" w:styleId="TOC7">
    <w:name w:val="toc 7"/>
    <w:basedOn w:val="Normal"/>
    <w:next w:val="Normal"/>
    <w:autoRedefine/>
    <w:uiPriority w:val="39"/>
    <w:semiHidden/>
    <w:unhideWhenUsed/>
    <w:rsid w:val="00516D89"/>
    <w:pPr>
      <w:ind w:left="1200"/>
    </w:pPr>
    <w:rPr>
      <w:rFonts w:asciiTheme="minorHAnsi" w:hAnsiTheme="minorHAnsi"/>
    </w:rPr>
  </w:style>
  <w:style w:type="paragraph" w:styleId="TOC8">
    <w:name w:val="toc 8"/>
    <w:basedOn w:val="Normal"/>
    <w:next w:val="Normal"/>
    <w:autoRedefine/>
    <w:uiPriority w:val="39"/>
    <w:semiHidden/>
    <w:unhideWhenUsed/>
    <w:rsid w:val="00516D89"/>
    <w:pPr>
      <w:ind w:left="1400"/>
    </w:pPr>
    <w:rPr>
      <w:rFonts w:asciiTheme="minorHAnsi" w:hAnsiTheme="minorHAnsi"/>
    </w:rPr>
  </w:style>
  <w:style w:type="paragraph" w:styleId="TOC9">
    <w:name w:val="toc 9"/>
    <w:basedOn w:val="Normal"/>
    <w:next w:val="Normal"/>
    <w:autoRedefine/>
    <w:uiPriority w:val="39"/>
    <w:semiHidden/>
    <w:unhideWhenUsed/>
    <w:rsid w:val="00516D89"/>
    <w:pPr>
      <w:ind w:left="1600"/>
    </w:pPr>
    <w:rPr>
      <w:rFonts w:asciiTheme="minorHAnsi" w:hAnsiTheme="minorHAnsi"/>
    </w:rPr>
  </w:style>
  <w:style w:type="character" w:customStyle="1" w:styleId="Heading2Char">
    <w:name w:val="Heading 2 Char"/>
    <w:basedOn w:val="DefaultParagraphFont"/>
    <w:link w:val="Heading2"/>
    <w:uiPriority w:val="9"/>
    <w:rsid w:val="00BE0770"/>
    <w:rPr>
      <w:rFonts w:ascii="Times New Roman" w:eastAsiaTheme="majorEastAsia" w:hAnsi="Times New Roman" w:cstheme="majorBidi"/>
      <w:b/>
      <w:color w:val="000000" w:themeColor="text1"/>
      <w:sz w:val="26"/>
      <w:szCs w:val="26"/>
      <w:lang w:val="en-US" w:eastAsia="en-US"/>
    </w:rPr>
  </w:style>
  <w:style w:type="character" w:styleId="Hyperlink">
    <w:name w:val="Hyperlink"/>
    <w:basedOn w:val="DefaultParagraphFont"/>
    <w:uiPriority w:val="99"/>
    <w:unhideWhenUsed/>
    <w:rsid w:val="00FB6D7A"/>
    <w:rPr>
      <w:color w:val="0000FF" w:themeColor="hyperlink"/>
      <w:u w:val="single"/>
    </w:rPr>
  </w:style>
  <w:style w:type="character" w:customStyle="1" w:styleId="Heading3Char">
    <w:name w:val="Heading 3 Char"/>
    <w:basedOn w:val="DefaultParagraphFont"/>
    <w:link w:val="Heading3"/>
    <w:uiPriority w:val="9"/>
    <w:rsid w:val="00FF20A4"/>
    <w:rPr>
      <w:rFonts w:ascii="Times New Roman" w:eastAsiaTheme="majorEastAsia" w:hAnsi="Times New Roman" w:cstheme="majorBidi"/>
      <w:i/>
      <w:color w:val="000000" w:themeColor="text1"/>
      <w:sz w:val="24"/>
      <w:szCs w:val="24"/>
      <w:lang w:val="en-US" w:eastAsia="en-US"/>
    </w:rPr>
  </w:style>
  <w:style w:type="paragraph" w:customStyle="1" w:styleId="EndNoteBibliographyTitle">
    <w:name w:val="EndNote Bibliography Title"/>
    <w:basedOn w:val="Normal"/>
    <w:rsid w:val="00F42EFB"/>
    <w:pPr>
      <w:jc w:val="center"/>
    </w:pPr>
  </w:style>
  <w:style w:type="paragraph" w:customStyle="1" w:styleId="EndNoteBibliography">
    <w:name w:val="EndNote Bibliography"/>
    <w:basedOn w:val="Normal"/>
    <w:rsid w:val="00F42EFB"/>
    <w:pPr>
      <w:spacing w:line="240" w:lineRule="auto"/>
    </w:pPr>
  </w:style>
  <w:style w:type="character" w:styleId="PageNumber">
    <w:name w:val="page number"/>
    <w:basedOn w:val="DefaultParagraphFont"/>
    <w:uiPriority w:val="99"/>
    <w:semiHidden/>
    <w:unhideWhenUsed/>
    <w:rsid w:val="00530E9E"/>
  </w:style>
  <w:style w:type="paragraph" w:styleId="FootnoteText">
    <w:name w:val="footnote text"/>
    <w:basedOn w:val="Normal"/>
    <w:link w:val="FootnoteTextChar"/>
    <w:uiPriority w:val="99"/>
    <w:unhideWhenUsed/>
    <w:rsid w:val="009729EF"/>
    <w:pPr>
      <w:spacing w:line="240" w:lineRule="auto"/>
    </w:pPr>
    <w:rPr>
      <w:sz w:val="24"/>
      <w:szCs w:val="24"/>
    </w:rPr>
  </w:style>
  <w:style w:type="character" w:customStyle="1" w:styleId="FootnoteTextChar">
    <w:name w:val="Footnote Text Char"/>
    <w:basedOn w:val="DefaultParagraphFont"/>
    <w:link w:val="FootnoteText"/>
    <w:uiPriority w:val="99"/>
    <w:rsid w:val="009729EF"/>
    <w:rPr>
      <w:rFonts w:ascii="Times New Roman" w:eastAsia="Times New Roman" w:hAnsi="Times New Roman" w:cs="Times New Roman"/>
      <w:sz w:val="24"/>
      <w:szCs w:val="24"/>
      <w:lang w:val="en-US" w:eastAsia="en-US"/>
    </w:rPr>
  </w:style>
  <w:style w:type="character" w:styleId="FootnoteReference">
    <w:name w:val="footnote reference"/>
    <w:basedOn w:val="DefaultParagraphFont"/>
    <w:uiPriority w:val="99"/>
    <w:unhideWhenUsed/>
    <w:rsid w:val="009729EF"/>
    <w:rPr>
      <w:vertAlign w:val="superscript"/>
    </w:rPr>
  </w:style>
  <w:style w:type="character" w:styleId="CommentReference">
    <w:name w:val="annotation reference"/>
    <w:basedOn w:val="DefaultParagraphFont"/>
    <w:uiPriority w:val="99"/>
    <w:semiHidden/>
    <w:unhideWhenUsed/>
    <w:rsid w:val="00C220C5"/>
    <w:rPr>
      <w:sz w:val="16"/>
      <w:szCs w:val="16"/>
    </w:rPr>
  </w:style>
  <w:style w:type="paragraph" w:styleId="CommentText">
    <w:name w:val="annotation text"/>
    <w:basedOn w:val="Normal"/>
    <w:link w:val="CommentTextChar"/>
    <w:uiPriority w:val="99"/>
    <w:semiHidden/>
    <w:unhideWhenUsed/>
    <w:rsid w:val="00C220C5"/>
    <w:pPr>
      <w:spacing w:line="240" w:lineRule="auto"/>
    </w:pPr>
    <w:rPr>
      <w:sz w:val="20"/>
    </w:rPr>
  </w:style>
  <w:style w:type="character" w:customStyle="1" w:styleId="CommentTextChar">
    <w:name w:val="Comment Text Char"/>
    <w:basedOn w:val="DefaultParagraphFont"/>
    <w:link w:val="CommentText"/>
    <w:uiPriority w:val="99"/>
    <w:semiHidden/>
    <w:rsid w:val="00C220C5"/>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C220C5"/>
    <w:rPr>
      <w:b/>
      <w:bCs/>
    </w:rPr>
  </w:style>
  <w:style w:type="character" w:customStyle="1" w:styleId="CommentSubjectChar">
    <w:name w:val="Comment Subject Char"/>
    <w:basedOn w:val="CommentTextChar"/>
    <w:link w:val="CommentSubject"/>
    <w:uiPriority w:val="99"/>
    <w:semiHidden/>
    <w:rsid w:val="00C220C5"/>
    <w:rPr>
      <w:rFonts w:ascii="Times New Roman" w:eastAsia="Times New Roman" w:hAnsi="Times New Roman" w:cs="Times New Roman"/>
      <w:b/>
      <w:bCs/>
      <w:sz w:val="20"/>
      <w:szCs w:val="20"/>
      <w:lang w:val="en-US" w:eastAsia="en-US"/>
    </w:rPr>
  </w:style>
  <w:style w:type="paragraph" w:customStyle="1" w:styleId="p1">
    <w:name w:val="p1"/>
    <w:basedOn w:val="Normal"/>
    <w:rsid w:val="004A410D"/>
    <w:pPr>
      <w:spacing w:line="240" w:lineRule="auto"/>
      <w:jc w:val="left"/>
    </w:pPr>
    <w:rPr>
      <w:rFonts w:ascii="Helvetica" w:eastAsiaTheme="minorEastAsia" w:hAnsi="Helvetica"/>
      <w:sz w:val="17"/>
      <w:szCs w:val="17"/>
      <w:lang w:val="nl-NL" w:eastAsia="nl-NL"/>
    </w:rPr>
  </w:style>
  <w:style w:type="paragraph" w:styleId="Subtitle">
    <w:name w:val="Subtitle"/>
    <w:basedOn w:val="Normal"/>
    <w:next w:val="Normal"/>
    <w:link w:val="SubtitleChar"/>
    <w:uiPriority w:val="11"/>
    <w:qFormat/>
    <w:rsid w:val="00883D0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883D06"/>
    <w:rPr>
      <w:color w:val="5A5A5A" w:themeColor="text1" w:themeTint="A5"/>
      <w:spacing w:val="15"/>
      <w:lang w:val="en-US" w:eastAsia="en-US"/>
    </w:rPr>
  </w:style>
  <w:style w:type="character" w:styleId="UnresolvedMention">
    <w:name w:val="Unresolved Mention"/>
    <w:basedOn w:val="DefaultParagraphFont"/>
    <w:uiPriority w:val="99"/>
    <w:rsid w:val="004C4868"/>
    <w:rPr>
      <w:color w:val="605E5C"/>
      <w:shd w:val="clear" w:color="auto" w:fill="E1DFDD"/>
    </w:rPr>
  </w:style>
  <w:style w:type="character" w:customStyle="1" w:styleId="Heading4Char">
    <w:name w:val="Heading 4 Char"/>
    <w:basedOn w:val="DefaultParagraphFont"/>
    <w:link w:val="Heading4"/>
    <w:uiPriority w:val="9"/>
    <w:rsid w:val="009443DA"/>
    <w:rPr>
      <w:rFonts w:asciiTheme="majorHAnsi" w:eastAsiaTheme="majorEastAsia" w:hAnsiTheme="majorHAnsi" w:cstheme="majorBidi"/>
      <w:i/>
      <w:iCs/>
      <w:color w:val="365F91" w:themeColor="accent1" w:themeShade="BF"/>
      <w:szCs w:val="20"/>
      <w:lang w:val="en-US" w:eastAsia="en-US"/>
    </w:rPr>
  </w:style>
  <w:style w:type="paragraph" w:styleId="ListParagraph">
    <w:name w:val="List Paragraph"/>
    <w:basedOn w:val="Normal"/>
    <w:uiPriority w:val="34"/>
    <w:qFormat/>
    <w:rsid w:val="00CA0C2F"/>
    <w:pPr>
      <w:ind w:left="720"/>
      <w:contextualSpacing/>
    </w:pPr>
  </w:style>
  <w:style w:type="character" w:styleId="FollowedHyperlink">
    <w:name w:val="FollowedHyperlink"/>
    <w:basedOn w:val="DefaultParagraphFont"/>
    <w:uiPriority w:val="99"/>
    <w:semiHidden/>
    <w:unhideWhenUsed/>
    <w:rsid w:val="00FF0049"/>
    <w:rPr>
      <w:color w:val="800080" w:themeColor="followedHyperlink"/>
      <w:u w:val="single"/>
    </w:rPr>
  </w:style>
  <w:style w:type="paragraph" w:styleId="Caption">
    <w:name w:val="caption"/>
    <w:basedOn w:val="Normal"/>
    <w:next w:val="Normal"/>
    <w:uiPriority w:val="35"/>
    <w:unhideWhenUsed/>
    <w:qFormat/>
    <w:rsid w:val="001477F3"/>
    <w:pPr>
      <w:spacing w:after="200" w:line="240" w:lineRule="auto"/>
    </w:pPr>
    <w:rPr>
      <w:i/>
      <w:iCs/>
      <w:color w:val="1F497D" w:themeColor="text2"/>
      <w:sz w:val="18"/>
      <w:szCs w:val="18"/>
    </w:rPr>
  </w:style>
  <w:style w:type="paragraph" w:styleId="HTMLPreformatted">
    <w:name w:val="HTML Preformatted"/>
    <w:basedOn w:val="Normal"/>
    <w:link w:val="HTMLPreformattedChar"/>
    <w:uiPriority w:val="99"/>
    <w:semiHidden/>
    <w:unhideWhenUsed/>
    <w:rsid w:val="001E3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en-BE" w:eastAsia="en-GB"/>
    </w:rPr>
  </w:style>
  <w:style w:type="character" w:customStyle="1" w:styleId="HTMLPreformattedChar">
    <w:name w:val="HTML Preformatted Char"/>
    <w:basedOn w:val="DefaultParagraphFont"/>
    <w:link w:val="HTMLPreformatted"/>
    <w:uiPriority w:val="99"/>
    <w:semiHidden/>
    <w:rsid w:val="001E380F"/>
    <w:rPr>
      <w:rFonts w:ascii="Courier New" w:eastAsia="Times New Roman" w:hAnsi="Courier New" w:cs="Courier New"/>
      <w:sz w:val="20"/>
      <w:szCs w:val="20"/>
      <w:lang w:val="en-B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913397">
      <w:bodyDiv w:val="1"/>
      <w:marLeft w:val="0"/>
      <w:marRight w:val="0"/>
      <w:marTop w:val="0"/>
      <w:marBottom w:val="0"/>
      <w:divBdr>
        <w:top w:val="none" w:sz="0" w:space="0" w:color="auto"/>
        <w:left w:val="none" w:sz="0" w:space="0" w:color="auto"/>
        <w:bottom w:val="none" w:sz="0" w:space="0" w:color="auto"/>
        <w:right w:val="none" w:sz="0" w:space="0" w:color="auto"/>
      </w:divBdr>
    </w:div>
    <w:div w:id="609437756">
      <w:bodyDiv w:val="1"/>
      <w:marLeft w:val="0"/>
      <w:marRight w:val="0"/>
      <w:marTop w:val="0"/>
      <w:marBottom w:val="0"/>
      <w:divBdr>
        <w:top w:val="none" w:sz="0" w:space="0" w:color="auto"/>
        <w:left w:val="none" w:sz="0" w:space="0" w:color="auto"/>
        <w:bottom w:val="none" w:sz="0" w:space="0" w:color="auto"/>
        <w:right w:val="none" w:sz="0" w:space="0" w:color="auto"/>
      </w:divBdr>
    </w:div>
    <w:div w:id="649559044">
      <w:bodyDiv w:val="1"/>
      <w:marLeft w:val="0"/>
      <w:marRight w:val="0"/>
      <w:marTop w:val="0"/>
      <w:marBottom w:val="0"/>
      <w:divBdr>
        <w:top w:val="none" w:sz="0" w:space="0" w:color="auto"/>
        <w:left w:val="none" w:sz="0" w:space="0" w:color="auto"/>
        <w:bottom w:val="none" w:sz="0" w:space="0" w:color="auto"/>
        <w:right w:val="none" w:sz="0" w:space="0" w:color="auto"/>
      </w:divBdr>
    </w:div>
    <w:div w:id="872839590">
      <w:bodyDiv w:val="1"/>
      <w:marLeft w:val="0"/>
      <w:marRight w:val="0"/>
      <w:marTop w:val="0"/>
      <w:marBottom w:val="0"/>
      <w:divBdr>
        <w:top w:val="none" w:sz="0" w:space="0" w:color="auto"/>
        <w:left w:val="none" w:sz="0" w:space="0" w:color="auto"/>
        <w:bottom w:val="none" w:sz="0" w:space="0" w:color="auto"/>
        <w:right w:val="none" w:sz="0" w:space="0" w:color="auto"/>
      </w:divBdr>
    </w:div>
    <w:div w:id="1223447914">
      <w:bodyDiv w:val="1"/>
      <w:marLeft w:val="0"/>
      <w:marRight w:val="0"/>
      <w:marTop w:val="0"/>
      <w:marBottom w:val="0"/>
      <w:divBdr>
        <w:top w:val="none" w:sz="0" w:space="0" w:color="auto"/>
        <w:left w:val="none" w:sz="0" w:space="0" w:color="auto"/>
        <w:bottom w:val="none" w:sz="0" w:space="0" w:color="auto"/>
        <w:right w:val="none" w:sz="0" w:space="0" w:color="auto"/>
      </w:divBdr>
    </w:div>
    <w:div w:id="1451436824">
      <w:bodyDiv w:val="1"/>
      <w:marLeft w:val="0"/>
      <w:marRight w:val="0"/>
      <w:marTop w:val="0"/>
      <w:marBottom w:val="0"/>
      <w:divBdr>
        <w:top w:val="none" w:sz="0" w:space="0" w:color="auto"/>
        <w:left w:val="none" w:sz="0" w:space="0" w:color="auto"/>
        <w:bottom w:val="none" w:sz="0" w:space="0" w:color="auto"/>
        <w:right w:val="none" w:sz="0" w:space="0" w:color="auto"/>
      </w:divBdr>
    </w:div>
    <w:div w:id="192487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lareviewofbooks.org/article/new-formation-janelle-monaes-radical-emotion-pictures/" TargetMode="External"/><Relationship Id="rId26" Type="http://schemas.openxmlformats.org/officeDocument/2006/relationships/hyperlink" Target="https://nos.nl/l/2213596" TargetMode="External"/><Relationship Id="rId39" Type="http://schemas.openxmlformats.org/officeDocument/2006/relationships/footer" Target="footer5.xml"/><Relationship Id="rId21" Type="http://schemas.openxmlformats.org/officeDocument/2006/relationships/hyperlink" Target="https://vpn.uantwerpen.be?url=https%3a%2f%2fsearch.ebscohost.com%2flogin.aspx%3fdirect%3dtrue%26AuthType%3dip%2curl%2cuid%26db%3dedb%26AN%3d142045757%26lang%3dnl%26site%3deds-live" TargetMode="External"/><Relationship Id="rId34"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umpcut.org/archive/onlinessays/JC32folder/stepfordWives.html" TargetMode="External"/><Relationship Id="rId20" Type="http://schemas.openxmlformats.org/officeDocument/2006/relationships/hyperlink" Target="https://medium.com/the-establishment/when-robots-are-an-instrument-of-male-desire-ad1567575a3d" TargetMode="External"/><Relationship Id="rId29" Type="http://schemas.openxmlformats.org/officeDocument/2006/relationships/hyperlink" Target="https://vpn.uantwerpen.be?url=https%3a%2f%2fsearch.ebscohost.com%2flogin.aspx%3fdirect%3dtrue%26AuthType%3dip%2curl%2cuid%26db%3dmzh%26AN%3d2017831167%26lang%3dnl%26site%3deds-liv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heguardian.com/world/2004/jul/19/gender.uk1"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uffpost.com/entry/feminist-clothing-harm-women_l_5db9debde4b0bb1ea373e237" TargetMode="External"/><Relationship Id="rId23" Type="http://schemas.openxmlformats.org/officeDocument/2006/relationships/hyperlink" Target="https://www.ukessays.com/essays/english-literature/the-role-of-females-in-frankenstein-english-literature-essay.php" TargetMode="External"/><Relationship Id="rId28" Type="http://schemas.openxmlformats.org/officeDocument/2006/relationships/hyperlink" Target="https://www.transvisie.nl/transitie/volwassenen/operaties/" TargetMode="External"/><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www.britannica.com/topic/feminism" TargetMode="External"/><Relationship Id="rId31" Type="http://schemas.openxmlformats.org/officeDocument/2006/relationships/hyperlink" Target="https://doi.org/10.1016/S1474-6670(17)52150-3" TargetMode="External"/><Relationship Id="rId4" Type="http://schemas.openxmlformats.org/officeDocument/2006/relationships/settings" Target="settings.xml"/><Relationship Id="rId9" Type="http://schemas.openxmlformats.org/officeDocument/2006/relationships/hyperlink" Target="file:////Users/Simon/Library/Mobile%20Documents/com~apple~CloudDocs/Documents/Master%20Filmstudies/Masterthesis/Masterthesis%2019-20.docx" TargetMode="External"/><Relationship Id="rId14" Type="http://schemas.openxmlformats.org/officeDocument/2006/relationships/hyperlink" Target="https://vpn.uantwerpen.be?url=https%3a%2f%2fsearch.ebscohost.com%2flogin.aspx%3fdirect%3dtrue%26AuthType%3dip%2curl%2cuid%26db%3dedsper%26AN%3dedsper.rhs.0151.4105.1981.num.34.1.1751%26lang%3dnl%26site%3deds-live" TargetMode="External"/><Relationship Id="rId22" Type="http://schemas.openxmlformats.org/officeDocument/2006/relationships/hyperlink" Target="https://www.theguardian.com/commentisfree/2011/feb/09/radical-feminism-assange-case" TargetMode="External"/><Relationship Id="rId27" Type="http://schemas.openxmlformats.org/officeDocument/2006/relationships/hyperlink" Target="https://www.rollingstone.com/music/music-features/janelle-monae-frees-herself-629204/" TargetMode="External"/><Relationship Id="rId30" Type="http://schemas.openxmlformats.org/officeDocument/2006/relationships/hyperlink" Target="https://www.nytimes.com/2018/01/28/arts/music/janelle-monae-kesha-grammy-awards-metoo.html" TargetMode="External"/><Relationship Id="rId35" Type="http://schemas.openxmlformats.org/officeDocument/2006/relationships/image" Target="media/image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www.jstor.org/stable/3829646" TargetMode="External"/><Relationship Id="rId25" Type="http://schemas.openxmlformats.org/officeDocument/2006/relationships/hyperlink" Target="http://www.transchordian.com/2013/10/metropolis-janelle-monaes-hidden-sci-fi-epic/" TargetMode="External"/><Relationship Id="rId33" Type="http://schemas.openxmlformats.org/officeDocument/2006/relationships/image" Target="media/image3.png"/><Relationship Id="rId3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BDACBD9-4CE2-9244-B4C1-B8C5BADC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43</Pages>
  <Words>35327</Words>
  <Characters>201368</Characters>
  <Application>Microsoft Office Word</Application>
  <DocSecurity>0</DocSecurity>
  <Lines>1678</Lines>
  <Paragraphs>472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den Kerckhove Pascale</dc:creator>
  <cp:keywords/>
  <dc:description/>
  <cp:lastModifiedBy>Simon Hendrickx</cp:lastModifiedBy>
  <cp:revision>65</cp:revision>
  <dcterms:created xsi:type="dcterms:W3CDTF">2020-05-17T12:27:00Z</dcterms:created>
  <dcterms:modified xsi:type="dcterms:W3CDTF">2020-10-01T20:45:00Z</dcterms:modified>
</cp:coreProperties>
</file>