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B177" w14:textId="19AD63A1" w:rsidR="009E082C" w:rsidRPr="008F485A" w:rsidRDefault="009E082C" w:rsidP="00F32FE6">
      <w:pPr>
        <w:rPr>
          <w:rFonts w:cs="Times New Roman"/>
          <w:szCs w:val="24"/>
          <w:u w:val="single"/>
          <w:lang w:val="nl-BE"/>
        </w:rPr>
      </w:pPr>
    </w:p>
    <w:p w14:paraId="5EA56B6D" w14:textId="77777777" w:rsidR="009E082C" w:rsidRPr="002669A4" w:rsidRDefault="009E082C" w:rsidP="00F32FE6">
      <w:pPr>
        <w:jc w:val="center"/>
        <w:rPr>
          <w:rFonts w:cs="Times New Roman"/>
          <w:szCs w:val="24"/>
          <w:u w:val="single"/>
          <w:lang w:val="nl-NL"/>
        </w:rPr>
      </w:pPr>
    </w:p>
    <w:p w14:paraId="206389CC" w14:textId="6454336C" w:rsidR="009E082C" w:rsidRPr="00F32FE6" w:rsidRDefault="009E082C" w:rsidP="00F32FE6">
      <w:pPr>
        <w:jc w:val="center"/>
        <w:rPr>
          <w:sz w:val="44"/>
          <w:szCs w:val="44"/>
          <w:lang w:val="nl-NL"/>
        </w:rPr>
      </w:pPr>
      <w:r w:rsidRPr="00F32FE6">
        <w:rPr>
          <w:sz w:val="44"/>
          <w:szCs w:val="44"/>
          <w:lang w:val="nl-NL"/>
        </w:rPr>
        <w:t>KU LEUVEN</w:t>
      </w:r>
    </w:p>
    <w:p w14:paraId="0B22231A" w14:textId="77777777" w:rsidR="009E082C" w:rsidRDefault="009E082C" w:rsidP="00F32FE6">
      <w:pPr>
        <w:jc w:val="center"/>
        <w:rPr>
          <w:lang w:val="nl-NL"/>
        </w:rPr>
      </w:pPr>
    </w:p>
    <w:p w14:paraId="60C653FA" w14:textId="3E4E22BA" w:rsidR="009E082C" w:rsidRPr="00F32FE6" w:rsidRDefault="009E082C" w:rsidP="00F32FE6">
      <w:pPr>
        <w:jc w:val="center"/>
        <w:rPr>
          <w:rFonts w:cs="Times New Roman"/>
          <w:sz w:val="36"/>
          <w:szCs w:val="36"/>
          <w:u w:val="single"/>
          <w:lang w:val="nl-NL"/>
        </w:rPr>
      </w:pPr>
      <w:r w:rsidRPr="00F32FE6">
        <w:rPr>
          <w:sz w:val="36"/>
          <w:szCs w:val="36"/>
          <w:lang w:val="nl-NL"/>
        </w:rPr>
        <w:t>FACULTEIT PSYCHOLOGIE EN PEDAGOGISCHE WETENSCHAPPEN</w:t>
      </w:r>
    </w:p>
    <w:p w14:paraId="4AA1452B" w14:textId="36B19209" w:rsidR="009E082C" w:rsidRDefault="009E082C" w:rsidP="00F32FE6">
      <w:pPr>
        <w:jc w:val="center"/>
        <w:rPr>
          <w:rFonts w:cs="Times New Roman"/>
          <w:szCs w:val="24"/>
          <w:u w:val="single"/>
          <w:lang w:val="nl-NL"/>
        </w:rPr>
      </w:pPr>
    </w:p>
    <w:p w14:paraId="553C4473" w14:textId="041AE02C" w:rsidR="00F32FE6" w:rsidRDefault="00F32FE6" w:rsidP="00F32FE6">
      <w:pPr>
        <w:jc w:val="center"/>
        <w:rPr>
          <w:rFonts w:cs="Times New Roman"/>
          <w:szCs w:val="24"/>
          <w:u w:val="single"/>
          <w:lang w:val="nl-NL"/>
        </w:rPr>
      </w:pPr>
    </w:p>
    <w:p w14:paraId="1616BD25" w14:textId="77777777" w:rsidR="00F32FE6" w:rsidRPr="009E082C" w:rsidRDefault="00F32FE6" w:rsidP="00F32FE6">
      <w:pPr>
        <w:jc w:val="center"/>
        <w:rPr>
          <w:rFonts w:cs="Times New Roman"/>
          <w:szCs w:val="24"/>
          <w:u w:val="single"/>
          <w:lang w:val="nl-NL"/>
        </w:rPr>
      </w:pPr>
    </w:p>
    <w:p w14:paraId="6FC7C413" w14:textId="77777777" w:rsidR="009E082C" w:rsidRPr="009E082C" w:rsidRDefault="009E082C" w:rsidP="00F32FE6">
      <w:pPr>
        <w:jc w:val="center"/>
        <w:rPr>
          <w:rFonts w:cs="Times New Roman"/>
          <w:szCs w:val="24"/>
          <w:u w:val="single"/>
          <w:lang w:val="nl-NL"/>
        </w:rPr>
      </w:pPr>
    </w:p>
    <w:p w14:paraId="42EF3514" w14:textId="77777777" w:rsidR="009E082C" w:rsidRPr="009E082C" w:rsidRDefault="009E082C" w:rsidP="00F32FE6">
      <w:pPr>
        <w:jc w:val="center"/>
        <w:rPr>
          <w:rFonts w:cs="Times New Roman"/>
          <w:szCs w:val="24"/>
          <w:u w:val="single"/>
          <w:lang w:val="nl-NL"/>
        </w:rPr>
      </w:pPr>
    </w:p>
    <w:p w14:paraId="7A3A0F29" w14:textId="60B0E65A" w:rsidR="009E082C" w:rsidRPr="008F485A" w:rsidRDefault="009E082C" w:rsidP="00F32FE6">
      <w:pPr>
        <w:jc w:val="center"/>
        <w:rPr>
          <w:rFonts w:cs="Times New Roman"/>
          <w:b/>
          <w:bCs/>
          <w:sz w:val="32"/>
          <w:szCs w:val="32"/>
        </w:rPr>
      </w:pPr>
      <w:r w:rsidRPr="008F485A">
        <w:rPr>
          <w:rFonts w:cs="Times New Roman"/>
          <w:b/>
          <w:bCs/>
          <w:sz w:val="32"/>
          <w:szCs w:val="32"/>
        </w:rPr>
        <w:t>Our stories redeemed</w:t>
      </w:r>
    </w:p>
    <w:p w14:paraId="7474C5EA" w14:textId="4AF868B7" w:rsidR="00F32FE6" w:rsidRPr="00F32FE6" w:rsidRDefault="00DF2A41" w:rsidP="00F32FE6">
      <w:pPr>
        <w:jc w:val="center"/>
        <w:rPr>
          <w:rFonts w:cs="Times New Roman"/>
          <w:sz w:val="28"/>
          <w:szCs w:val="28"/>
        </w:rPr>
      </w:pPr>
      <w:r w:rsidRPr="00F32FE6">
        <w:rPr>
          <w:rFonts w:cs="Times New Roman"/>
          <w:sz w:val="28"/>
          <w:szCs w:val="28"/>
        </w:rPr>
        <w:t>T</w:t>
      </w:r>
      <w:r w:rsidR="00605669" w:rsidRPr="00F32FE6">
        <w:rPr>
          <w:rFonts w:cs="Times New Roman"/>
          <w:sz w:val="28"/>
          <w:szCs w:val="28"/>
        </w:rPr>
        <w:t xml:space="preserve">he relation between </w:t>
      </w:r>
      <w:r w:rsidR="00936333" w:rsidRPr="00F32FE6">
        <w:rPr>
          <w:rFonts w:cs="Times New Roman"/>
          <w:sz w:val="28"/>
          <w:szCs w:val="28"/>
        </w:rPr>
        <w:t>Attachment Security</w:t>
      </w:r>
      <w:r w:rsidR="00605669" w:rsidRPr="00F32FE6">
        <w:rPr>
          <w:rFonts w:cs="Times New Roman"/>
          <w:sz w:val="28"/>
          <w:szCs w:val="28"/>
        </w:rPr>
        <w:t xml:space="preserve"> and Meaning making in Personal Narrative</w:t>
      </w:r>
      <w:r w:rsidR="000A7064">
        <w:rPr>
          <w:rFonts w:cs="Times New Roman"/>
          <w:sz w:val="28"/>
          <w:szCs w:val="28"/>
        </w:rPr>
        <w:t>s</w:t>
      </w:r>
    </w:p>
    <w:p w14:paraId="2D3F9150" w14:textId="77777777" w:rsidR="00F32FE6" w:rsidRDefault="00F32FE6" w:rsidP="00F32FE6"/>
    <w:p w14:paraId="442626AA" w14:textId="77777777" w:rsidR="00F32FE6" w:rsidRDefault="00F32FE6" w:rsidP="00F32FE6"/>
    <w:p w14:paraId="5B04F423" w14:textId="77777777" w:rsidR="004B491F" w:rsidRDefault="004B491F" w:rsidP="004B491F">
      <w:pPr>
        <w:tabs>
          <w:tab w:val="left" w:pos="6330"/>
        </w:tabs>
      </w:pPr>
    </w:p>
    <w:p w14:paraId="2F046EBE" w14:textId="77777777" w:rsidR="006F685C" w:rsidRDefault="006F685C" w:rsidP="006F685C">
      <w:pPr>
        <w:spacing w:line="240" w:lineRule="auto"/>
        <w:ind w:left="4956"/>
        <w:jc w:val="right"/>
        <w:rPr>
          <w:rFonts w:cs="Arial"/>
          <w:lang w:val="nl-BE"/>
        </w:rPr>
      </w:pPr>
      <w:r w:rsidRPr="006F685C">
        <w:rPr>
          <w:rFonts w:cs="Arial"/>
          <w:lang w:val="nl-NL"/>
        </w:rPr>
        <w:t xml:space="preserve">Masterproef aangeboden tot het verkrijgen van de graad van Master of Science in de psychologie </w:t>
      </w:r>
    </w:p>
    <w:p w14:paraId="58192A4A" w14:textId="77777777" w:rsidR="006F685C" w:rsidRPr="006F685C" w:rsidRDefault="006F685C" w:rsidP="006F685C">
      <w:pPr>
        <w:spacing w:line="240" w:lineRule="auto"/>
        <w:ind w:left="4956"/>
        <w:jc w:val="right"/>
        <w:rPr>
          <w:rFonts w:cs="Arial"/>
          <w:lang w:val="nl-NL"/>
        </w:rPr>
      </w:pPr>
      <w:r w:rsidRPr="006F685C">
        <w:rPr>
          <w:rFonts w:cs="Arial"/>
          <w:lang w:val="nl-NL"/>
        </w:rPr>
        <w:t>Door</w:t>
      </w:r>
    </w:p>
    <w:p w14:paraId="1A242801" w14:textId="079478AD" w:rsidR="006F685C" w:rsidRPr="006F685C" w:rsidRDefault="006F685C" w:rsidP="001C7521">
      <w:pPr>
        <w:spacing w:line="240" w:lineRule="auto"/>
        <w:ind w:left="4678"/>
        <w:jc w:val="right"/>
        <w:rPr>
          <w:rFonts w:cs="Arial"/>
          <w:b/>
          <w:lang w:val="nl-NL"/>
        </w:rPr>
      </w:pPr>
      <w:r>
        <w:rPr>
          <w:rFonts w:cs="Arial"/>
          <w:b/>
          <w:lang w:val="nl-NL"/>
        </w:rPr>
        <w:t>Bep Keersmaekers</w:t>
      </w:r>
    </w:p>
    <w:p w14:paraId="781F7D2F" w14:textId="0B3E9002" w:rsidR="006F685C" w:rsidRPr="006F685C" w:rsidRDefault="006F685C" w:rsidP="006F685C">
      <w:pPr>
        <w:spacing w:line="240" w:lineRule="auto"/>
        <w:ind w:left="4242" w:firstLine="708"/>
        <w:jc w:val="right"/>
        <w:rPr>
          <w:rFonts w:cs="Times New Roman"/>
          <w:lang w:val="nl-NL"/>
        </w:rPr>
      </w:pPr>
      <w:r w:rsidRPr="006F685C">
        <w:rPr>
          <w:lang w:val="nl-NL"/>
        </w:rPr>
        <w:t xml:space="preserve">promotor: </w:t>
      </w:r>
      <w:r>
        <w:rPr>
          <w:lang w:val="nl-NL"/>
        </w:rPr>
        <w:t>Prof. Dirk Hermans</w:t>
      </w:r>
    </w:p>
    <w:p w14:paraId="6B127792" w14:textId="78277554" w:rsidR="006F685C" w:rsidRPr="006F685C" w:rsidRDefault="006F685C" w:rsidP="006F685C">
      <w:pPr>
        <w:spacing w:line="240" w:lineRule="auto"/>
        <w:ind w:left="4242" w:firstLine="11"/>
        <w:jc w:val="right"/>
        <w:rPr>
          <w:sz w:val="18"/>
        </w:rPr>
      </w:pPr>
      <w:r w:rsidRPr="006F685C">
        <w:t>copromotor: Prof. Guy Bosmans</w:t>
      </w:r>
    </w:p>
    <w:p w14:paraId="3E8213DA" w14:textId="07ADE325" w:rsidR="006F685C" w:rsidRPr="006F685C" w:rsidRDefault="006F685C" w:rsidP="006F685C">
      <w:pPr>
        <w:spacing w:line="240" w:lineRule="auto"/>
        <w:ind w:left="4242" w:firstLine="708"/>
        <w:jc w:val="right"/>
        <w:rPr>
          <w:sz w:val="14"/>
        </w:rPr>
      </w:pPr>
      <w:r w:rsidRPr="006F685C">
        <w:t>m.m.v:</w:t>
      </w:r>
      <w:r w:rsidRPr="006F685C">
        <w:rPr>
          <w:sz w:val="14"/>
        </w:rPr>
        <w:t xml:space="preserve"> </w:t>
      </w:r>
      <w:r w:rsidRPr="006F685C">
        <w:t>Prof. The</w:t>
      </w:r>
      <w:r>
        <w:t>odore</w:t>
      </w:r>
      <w:r w:rsidR="001C7521">
        <w:t xml:space="preserve"> E. A.</w:t>
      </w:r>
      <w:r>
        <w:t xml:space="preserve"> Waters (NYU-Abu Dhabi)</w:t>
      </w:r>
    </w:p>
    <w:p w14:paraId="1F4056C2" w14:textId="77777777" w:rsidR="006F685C" w:rsidRPr="006F685C" w:rsidRDefault="006F685C" w:rsidP="006F685C">
      <w:pPr>
        <w:spacing w:line="240" w:lineRule="auto"/>
        <w:ind w:left="5670"/>
        <w:rPr>
          <w:rFonts w:cs="Arial"/>
        </w:rPr>
      </w:pPr>
    </w:p>
    <w:p w14:paraId="024D0BAD" w14:textId="65E62956" w:rsidR="006F685C" w:rsidRDefault="006F685C" w:rsidP="006F685C">
      <w:pPr>
        <w:spacing w:line="240" w:lineRule="auto"/>
        <w:ind w:left="5670"/>
        <w:rPr>
          <w:rFonts w:cs="Arial"/>
        </w:rPr>
      </w:pPr>
    </w:p>
    <w:p w14:paraId="49CCB3B0" w14:textId="77777777" w:rsidR="001C7521" w:rsidRPr="006F685C" w:rsidRDefault="001C7521" w:rsidP="006F685C">
      <w:pPr>
        <w:spacing w:line="240" w:lineRule="auto"/>
        <w:ind w:left="5670"/>
        <w:rPr>
          <w:rFonts w:cs="Arial"/>
        </w:rPr>
      </w:pPr>
    </w:p>
    <w:p w14:paraId="60C58BFD" w14:textId="77777777" w:rsidR="006F685C" w:rsidRPr="006F685C" w:rsidRDefault="006F685C" w:rsidP="006F685C">
      <w:pPr>
        <w:spacing w:line="240" w:lineRule="auto"/>
        <w:ind w:left="5670"/>
        <w:rPr>
          <w:rFonts w:cs="Arial"/>
        </w:rPr>
      </w:pPr>
    </w:p>
    <w:p w14:paraId="15986632" w14:textId="36FAB535" w:rsidR="006F685C" w:rsidRPr="006F685C" w:rsidRDefault="006F685C" w:rsidP="006F685C">
      <w:pPr>
        <w:spacing w:line="240" w:lineRule="auto"/>
        <w:jc w:val="center"/>
        <w:rPr>
          <w:rFonts w:cs="Arial"/>
          <w:lang w:val="nl-NL"/>
        </w:rPr>
      </w:pPr>
      <w:r>
        <w:rPr>
          <w:rFonts w:cs="Arial"/>
          <w:lang w:val="nl-NL"/>
        </w:rPr>
        <w:t>2021</w:t>
      </w:r>
    </w:p>
    <w:p w14:paraId="44FA48B4" w14:textId="341E3F51" w:rsidR="00F32FE6" w:rsidRPr="006F685C" w:rsidRDefault="004F36A0" w:rsidP="006F685C">
      <w:pPr>
        <w:rPr>
          <w:lang w:val="nl-NL"/>
        </w:rPr>
      </w:pPr>
      <w:r w:rsidRPr="006F685C">
        <w:rPr>
          <w:rFonts w:cs="Times New Roman"/>
          <w:b/>
          <w:bCs/>
          <w:szCs w:val="24"/>
          <w:lang w:val="nl-NL"/>
        </w:rPr>
        <w:lastRenderedPageBreak/>
        <w:br w:type="page"/>
      </w:r>
    </w:p>
    <w:p w14:paraId="450341A4" w14:textId="77777777" w:rsidR="00083864" w:rsidRPr="00F32FE6" w:rsidRDefault="00083864" w:rsidP="00083864">
      <w:pPr>
        <w:jc w:val="center"/>
        <w:rPr>
          <w:sz w:val="44"/>
          <w:szCs w:val="44"/>
          <w:lang w:val="nl-NL"/>
        </w:rPr>
      </w:pPr>
      <w:r w:rsidRPr="00F32FE6">
        <w:rPr>
          <w:sz w:val="44"/>
          <w:szCs w:val="44"/>
          <w:lang w:val="nl-NL"/>
        </w:rPr>
        <w:lastRenderedPageBreak/>
        <w:t>KU LEUVEN</w:t>
      </w:r>
    </w:p>
    <w:p w14:paraId="28F9FCA2" w14:textId="77777777" w:rsidR="00083864" w:rsidRDefault="00083864" w:rsidP="00083864">
      <w:pPr>
        <w:jc w:val="center"/>
        <w:rPr>
          <w:lang w:val="nl-NL"/>
        </w:rPr>
      </w:pPr>
    </w:p>
    <w:p w14:paraId="195D9457" w14:textId="77777777" w:rsidR="00083864" w:rsidRPr="00F32FE6" w:rsidRDefault="00083864" w:rsidP="00083864">
      <w:pPr>
        <w:jc w:val="center"/>
        <w:rPr>
          <w:rFonts w:cs="Times New Roman"/>
          <w:sz w:val="36"/>
          <w:szCs w:val="36"/>
          <w:u w:val="single"/>
          <w:lang w:val="nl-NL"/>
        </w:rPr>
      </w:pPr>
      <w:r w:rsidRPr="00F32FE6">
        <w:rPr>
          <w:sz w:val="36"/>
          <w:szCs w:val="36"/>
          <w:lang w:val="nl-NL"/>
        </w:rPr>
        <w:t>FACULTEIT PSYCHOLOGIE EN PEDAGOGISCHE WETENSCHAPPEN</w:t>
      </w:r>
    </w:p>
    <w:p w14:paraId="36109E01" w14:textId="77777777" w:rsidR="00083864" w:rsidRDefault="00083864" w:rsidP="00083864">
      <w:pPr>
        <w:jc w:val="center"/>
        <w:rPr>
          <w:rFonts w:cs="Times New Roman"/>
          <w:szCs w:val="24"/>
          <w:u w:val="single"/>
          <w:lang w:val="nl-NL"/>
        </w:rPr>
      </w:pPr>
    </w:p>
    <w:p w14:paraId="368A6262" w14:textId="77777777" w:rsidR="00083864" w:rsidRDefault="00083864" w:rsidP="00083864">
      <w:pPr>
        <w:jc w:val="center"/>
        <w:rPr>
          <w:rFonts w:cs="Times New Roman"/>
          <w:szCs w:val="24"/>
          <w:u w:val="single"/>
          <w:lang w:val="nl-NL"/>
        </w:rPr>
      </w:pPr>
    </w:p>
    <w:p w14:paraId="75ED1128" w14:textId="77777777" w:rsidR="00083864" w:rsidRPr="009E082C" w:rsidRDefault="00083864" w:rsidP="00083864">
      <w:pPr>
        <w:jc w:val="center"/>
        <w:rPr>
          <w:rFonts w:cs="Times New Roman"/>
          <w:szCs w:val="24"/>
          <w:u w:val="single"/>
          <w:lang w:val="nl-NL"/>
        </w:rPr>
      </w:pPr>
    </w:p>
    <w:p w14:paraId="22B81748" w14:textId="77777777" w:rsidR="00083864" w:rsidRPr="009E082C" w:rsidRDefault="00083864" w:rsidP="00083864">
      <w:pPr>
        <w:jc w:val="center"/>
        <w:rPr>
          <w:rFonts w:cs="Times New Roman"/>
          <w:szCs w:val="24"/>
          <w:u w:val="single"/>
          <w:lang w:val="nl-NL"/>
        </w:rPr>
      </w:pPr>
    </w:p>
    <w:p w14:paraId="0B61E06E" w14:textId="77777777" w:rsidR="00083864" w:rsidRPr="009E082C" w:rsidRDefault="00083864" w:rsidP="00083864">
      <w:pPr>
        <w:jc w:val="center"/>
        <w:rPr>
          <w:rFonts w:cs="Times New Roman"/>
          <w:szCs w:val="24"/>
          <w:u w:val="single"/>
          <w:lang w:val="nl-NL"/>
        </w:rPr>
      </w:pPr>
    </w:p>
    <w:p w14:paraId="44EB8313" w14:textId="77777777" w:rsidR="00083864" w:rsidRPr="00083864" w:rsidRDefault="00083864" w:rsidP="00083864">
      <w:pPr>
        <w:jc w:val="center"/>
        <w:rPr>
          <w:rFonts w:cs="Times New Roman"/>
          <w:b/>
          <w:bCs/>
          <w:sz w:val="32"/>
          <w:szCs w:val="32"/>
        </w:rPr>
      </w:pPr>
      <w:r w:rsidRPr="00083864">
        <w:rPr>
          <w:rFonts w:cs="Times New Roman"/>
          <w:b/>
          <w:bCs/>
          <w:sz w:val="32"/>
          <w:szCs w:val="32"/>
        </w:rPr>
        <w:t>Our stories redeemed</w:t>
      </w:r>
    </w:p>
    <w:p w14:paraId="1A1042B3" w14:textId="36D60F85" w:rsidR="00083864" w:rsidRPr="00F32FE6" w:rsidRDefault="00083864" w:rsidP="00083864">
      <w:pPr>
        <w:jc w:val="center"/>
        <w:rPr>
          <w:rFonts w:cs="Times New Roman"/>
          <w:sz w:val="28"/>
          <w:szCs w:val="28"/>
        </w:rPr>
      </w:pPr>
      <w:r w:rsidRPr="00F32FE6">
        <w:rPr>
          <w:rFonts w:cs="Times New Roman"/>
          <w:sz w:val="28"/>
          <w:szCs w:val="28"/>
        </w:rPr>
        <w:t>The relation between Attachment Security and Meaning making in Personal Narrative</w:t>
      </w:r>
      <w:r w:rsidR="000A7064">
        <w:rPr>
          <w:rFonts w:cs="Times New Roman"/>
          <w:sz w:val="28"/>
          <w:szCs w:val="28"/>
        </w:rPr>
        <w:t>s</w:t>
      </w:r>
    </w:p>
    <w:p w14:paraId="7CDB9BD9" w14:textId="77777777" w:rsidR="00083864" w:rsidRDefault="00083864" w:rsidP="00083864"/>
    <w:p w14:paraId="0FF6D756" w14:textId="77777777" w:rsidR="00083864" w:rsidRDefault="00083864" w:rsidP="00083864"/>
    <w:p w14:paraId="0BAFA954" w14:textId="77777777" w:rsidR="00083864" w:rsidRDefault="00083864" w:rsidP="00083864"/>
    <w:p w14:paraId="6CFFBFFF" w14:textId="77777777" w:rsidR="00083864" w:rsidRDefault="00083864" w:rsidP="00083864"/>
    <w:p w14:paraId="2A759A97" w14:textId="77777777" w:rsidR="00083864" w:rsidRDefault="00083864" w:rsidP="00083864">
      <w:pPr>
        <w:spacing w:line="240" w:lineRule="auto"/>
        <w:ind w:left="4956"/>
        <w:jc w:val="right"/>
        <w:rPr>
          <w:rFonts w:cs="Arial"/>
          <w:lang w:val="nl-BE"/>
        </w:rPr>
      </w:pPr>
      <w:r w:rsidRPr="006F685C">
        <w:rPr>
          <w:rFonts w:cs="Arial"/>
          <w:lang w:val="nl-NL"/>
        </w:rPr>
        <w:t xml:space="preserve">Masterproef aangeboden tot het verkrijgen van de graad van Master of Science in de psychologie </w:t>
      </w:r>
    </w:p>
    <w:p w14:paraId="7CB85D8E" w14:textId="77777777" w:rsidR="00083864" w:rsidRPr="006F685C" w:rsidRDefault="00083864" w:rsidP="00083864">
      <w:pPr>
        <w:spacing w:line="240" w:lineRule="auto"/>
        <w:ind w:left="4956"/>
        <w:jc w:val="right"/>
        <w:rPr>
          <w:rFonts w:cs="Arial"/>
          <w:lang w:val="nl-NL"/>
        </w:rPr>
      </w:pPr>
      <w:r w:rsidRPr="006F685C">
        <w:rPr>
          <w:rFonts w:cs="Arial"/>
          <w:lang w:val="nl-NL"/>
        </w:rPr>
        <w:t>Door</w:t>
      </w:r>
    </w:p>
    <w:p w14:paraId="7A1FC0B7" w14:textId="34EFB971" w:rsidR="00083864" w:rsidRPr="006F685C" w:rsidRDefault="00083864" w:rsidP="001C7521">
      <w:pPr>
        <w:spacing w:line="240" w:lineRule="auto"/>
        <w:ind w:left="4678"/>
        <w:jc w:val="right"/>
        <w:rPr>
          <w:rFonts w:cs="Arial"/>
          <w:b/>
          <w:lang w:val="nl-NL"/>
        </w:rPr>
      </w:pPr>
      <w:r>
        <w:rPr>
          <w:rFonts w:cs="Arial"/>
          <w:b/>
          <w:lang w:val="nl-NL"/>
        </w:rPr>
        <w:t>Bep Keersmaekers</w:t>
      </w:r>
    </w:p>
    <w:p w14:paraId="2F31221F" w14:textId="77777777" w:rsidR="00083864" w:rsidRPr="006F685C" w:rsidRDefault="00083864" w:rsidP="00083864">
      <w:pPr>
        <w:spacing w:line="240" w:lineRule="auto"/>
        <w:ind w:left="4242" w:firstLine="708"/>
        <w:jc w:val="right"/>
        <w:rPr>
          <w:rFonts w:cs="Times New Roman"/>
          <w:lang w:val="nl-NL"/>
        </w:rPr>
      </w:pPr>
      <w:r w:rsidRPr="006F685C">
        <w:rPr>
          <w:lang w:val="nl-NL"/>
        </w:rPr>
        <w:t xml:space="preserve">promotor: </w:t>
      </w:r>
      <w:r>
        <w:rPr>
          <w:lang w:val="nl-NL"/>
        </w:rPr>
        <w:t>Prof. Dirk Hermans</w:t>
      </w:r>
    </w:p>
    <w:p w14:paraId="0AF6B9A2" w14:textId="77777777" w:rsidR="00083864" w:rsidRPr="006F685C" w:rsidRDefault="00083864" w:rsidP="00083864">
      <w:pPr>
        <w:spacing w:line="240" w:lineRule="auto"/>
        <w:ind w:left="4242" w:firstLine="11"/>
        <w:jc w:val="right"/>
        <w:rPr>
          <w:sz w:val="18"/>
        </w:rPr>
      </w:pPr>
      <w:r w:rsidRPr="006F685C">
        <w:t>copromotor: Prof. Guy Bosmans</w:t>
      </w:r>
    </w:p>
    <w:p w14:paraId="363C426F" w14:textId="69376D58" w:rsidR="00083864" w:rsidRPr="006F685C" w:rsidRDefault="00083864" w:rsidP="00083864">
      <w:pPr>
        <w:spacing w:line="240" w:lineRule="auto"/>
        <w:ind w:left="4242" w:firstLine="708"/>
        <w:jc w:val="right"/>
        <w:rPr>
          <w:sz w:val="14"/>
        </w:rPr>
      </w:pPr>
      <w:r w:rsidRPr="006F685C">
        <w:t>m.m.v:</w:t>
      </w:r>
      <w:r w:rsidRPr="006F685C">
        <w:rPr>
          <w:sz w:val="14"/>
        </w:rPr>
        <w:t xml:space="preserve"> </w:t>
      </w:r>
      <w:r w:rsidRPr="006F685C">
        <w:t>Prof. The</w:t>
      </w:r>
      <w:r>
        <w:t>odore</w:t>
      </w:r>
      <w:r w:rsidR="001C7521">
        <w:t xml:space="preserve"> T. A.</w:t>
      </w:r>
      <w:r>
        <w:t xml:space="preserve"> Waters (NYU-Abu Dhabi)</w:t>
      </w:r>
    </w:p>
    <w:p w14:paraId="40CD7A36" w14:textId="77777777" w:rsidR="00083864" w:rsidRPr="006F685C" w:rsidRDefault="00083864" w:rsidP="00083864">
      <w:pPr>
        <w:spacing w:line="240" w:lineRule="auto"/>
        <w:ind w:left="5670"/>
        <w:rPr>
          <w:rFonts w:cs="Arial"/>
        </w:rPr>
      </w:pPr>
    </w:p>
    <w:p w14:paraId="25D633F3" w14:textId="77777777" w:rsidR="00083864" w:rsidRPr="006F685C" w:rsidRDefault="00083864" w:rsidP="00083864">
      <w:pPr>
        <w:spacing w:line="240" w:lineRule="auto"/>
        <w:ind w:left="5670"/>
        <w:rPr>
          <w:rFonts w:cs="Arial"/>
        </w:rPr>
      </w:pPr>
    </w:p>
    <w:p w14:paraId="2593ABF3" w14:textId="77777777" w:rsidR="00083864" w:rsidRPr="006F685C" w:rsidRDefault="00083864" w:rsidP="00083864">
      <w:pPr>
        <w:spacing w:line="240" w:lineRule="auto"/>
        <w:ind w:left="5670"/>
        <w:rPr>
          <w:rFonts w:cs="Arial"/>
        </w:rPr>
      </w:pPr>
    </w:p>
    <w:p w14:paraId="2D38455F" w14:textId="77777777" w:rsidR="00083864" w:rsidRPr="004E781D" w:rsidRDefault="00083864" w:rsidP="00083864">
      <w:pPr>
        <w:spacing w:line="240" w:lineRule="auto"/>
        <w:jc w:val="center"/>
        <w:rPr>
          <w:rFonts w:cs="Arial"/>
        </w:rPr>
      </w:pPr>
      <w:r w:rsidRPr="004E781D">
        <w:rPr>
          <w:rFonts w:cs="Arial"/>
        </w:rPr>
        <w:t>2021</w:t>
      </w:r>
    </w:p>
    <w:p w14:paraId="4550BA2E" w14:textId="77777777" w:rsidR="00083864" w:rsidRPr="004E781D" w:rsidRDefault="00083864">
      <w:pPr>
        <w:rPr>
          <w:rFonts w:cs="Times New Roman"/>
          <w:b/>
          <w:bCs/>
          <w:szCs w:val="24"/>
        </w:rPr>
      </w:pPr>
      <w:r w:rsidRPr="004E781D">
        <w:rPr>
          <w:rFonts w:cs="Times New Roman"/>
          <w:b/>
          <w:bCs/>
          <w:szCs w:val="24"/>
        </w:rPr>
        <w:br w:type="page"/>
      </w:r>
    </w:p>
    <w:p w14:paraId="1107F770" w14:textId="6CB5CA25" w:rsidR="004F36A0" w:rsidRPr="004E781D" w:rsidRDefault="005E7267" w:rsidP="005E7267">
      <w:pPr>
        <w:jc w:val="center"/>
        <w:rPr>
          <w:rFonts w:cs="Times New Roman"/>
          <w:b/>
          <w:bCs/>
          <w:szCs w:val="24"/>
        </w:rPr>
      </w:pPr>
      <w:r w:rsidRPr="004E781D">
        <w:rPr>
          <w:rFonts w:cs="Times New Roman"/>
          <w:b/>
          <w:bCs/>
          <w:szCs w:val="24"/>
        </w:rPr>
        <w:lastRenderedPageBreak/>
        <w:t>Summary</w:t>
      </w:r>
    </w:p>
    <w:p w14:paraId="1E20C97B" w14:textId="5CB541E7" w:rsidR="00CE427C" w:rsidRDefault="00242D97" w:rsidP="000B7A77">
      <w:pPr>
        <w:spacing w:line="480" w:lineRule="auto"/>
        <w:rPr>
          <w:rFonts w:cs="Times New Roman"/>
          <w:szCs w:val="24"/>
        </w:rPr>
      </w:pPr>
      <w:r>
        <w:rPr>
          <w:rFonts w:cs="Times New Roman"/>
          <w:szCs w:val="24"/>
        </w:rPr>
        <w:t xml:space="preserve">In his book </w:t>
      </w:r>
      <w:r w:rsidRPr="008823FC">
        <w:rPr>
          <w:rFonts w:cs="Times New Roman"/>
          <w:i/>
          <w:iCs/>
          <w:szCs w:val="24"/>
        </w:rPr>
        <w:t>T</w:t>
      </w:r>
      <w:r>
        <w:rPr>
          <w:rFonts w:cs="Times New Roman"/>
          <w:i/>
          <w:iCs/>
          <w:szCs w:val="24"/>
        </w:rPr>
        <w:t>he stories we live by: Personal myths and the making of the self</w:t>
      </w:r>
      <w:r>
        <w:rPr>
          <w:rFonts w:cs="Times New Roman"/>
          <w:szCs w:val="24"/>
        </w:rPr>
        <w:t>, personality psychologist Dan McAdams</w:t>
      </w:r>
      <w:r w:rsidR="000B7A77">
        <w:rPr>
          <w:rFonts w:cs="Times New Roman"/>
          <w:szCs w:val="24"/>
        </w:rPr>
        <w:t xml:space="preserve"> (1993)</w:t>
      </w:r>
      <w:r>
        <w:rPr>
          <w:rFonts w:cs="Times New Roman"/>
          <w:szCs w:val="24"/>
        </w:rPr>
        <w:t xml:space="preserve"> proposed that early attachment relationship experience</w:t>
      </w:r>
      <w:r w:rsidR="004E781D">
        <w:rPr>
          <w:rFonts w:cs="Times New Roman"/>
          <w:szCs w:val="24"/>
        </w:rPr>
        <w:t>s</w:t>
      </w:r>
      <w:r>
        <w:rPr>
          <w:rFonts w:cs="Times New Roman"/>
          <w:szCs w:val="24"/>
        </w:rPr>
        <w:t xml:space="preserve"> </w:t>
      </w:r>
      <w:r w:rsidR="004E781D">
        <w:rPr>
          <w:rFonts w:cs="Times New Roman"/>
          <w:szCs w:val="24"/>
        </w:rPr>
        <w:t>are</w:t>
      </w:r>
      <w:r>
        <w:rPr>
          <w:rFonts w:cs="Times New Roman"/>
          <w:szCs w:val="24"/>
        </w:rPr>
        <w:t xml:space="preserve"> a significant contributing factor in how humans make meaning from</w:t>
      </w:r>
      <w:r w:rsidR="00BA5766">
        <w:rPr>
          <w:rFonts w:cs="Times New Roman"/>
          <w:szCs w:val="24"/>
        </w:rPr>
        <w:t xml:space="preserve"> life</w:t>
      </w:r>
      <w:r>
        <w:rPr>
          <w:rFonts w:cs="Times New Roman"/>
          <w:szCs w:val="24"/>
        </w:rPr>
        <w:t xml:space="preserve"> events in their </w:t>
      </w:r>
      <w:r w:rsidR="00D17CCC">
        <w:rPr>
          <w:rFonts w:cs="Times New Roman"/>
          <w:szCs w:val="24"/>
        </w:rPr>
        <w:t>personal narratives</w:t>
      </w:r>
      <w:r>
        <w:rPr>
          <w:rFonts w:cs="Times New Roman"/>
          <w:szCs w:val="24"/>
        </w:rPr>
        <w:t xml:space="preserve">. He argues that those who are </w:t>
      </w:r>
      <w:r w:rsidR="0009591D">
        <w:rPr>
          <w:rFonts w:cs="Times New Roman"/>
          <w:szCs w:val="24"/>
        </w:rPr>
        <w:t xml:space="preserve">more </w:t>
      </w:r>
      <w:r>
        <w:rPr>
          <w:rFonts w:cs="Times New Roman"/>
          <w:szCs w:val="24"/>
        </w:rPr>
        <w:t>securely attached</w:t>
      </w:r>
      <w:r w:rsidR="003B4650">
        <w:rPr>
          <w:rFonts w:cs="Times New Roman"/>
          <w:szCs w:val="24"/>
        </w:rPr>
        <w:t>, learn that, when confronted with an obst</w:t>
      </w:r>
      <w:r w:rsidR="000B7A77">
        <w:rPr>
          <w:rFonts w:cs="Times New Roman"/>
          <w:szCs w:val="24"/>
        </w:rPr>
        <w:t>acle</w:t>
      </w:r>
      <w:r w:rsidR="003B4650">
        <w:rPr>
          <w:rFonts w:cs="Times New Roman"/>
          <w:szCs w:val="24"/>
        </w:rPr>
        <w:t xml:space="preserve">, their caregiver will provide support and will (help) solve the problem. Through these attachment experiences, individuals will incorporate the idea that when things </w:t>
      </w:r>
      <w:r w:rsidR="00CE427C">
        <w:rPr>
          <w:rFonts w:cs="Times New Roman"/>
          <w:szCs w:val="24"/>
        </w:rPr>
        <w:t>turn</w:t>
      </w:r>
      <w:r w:rsidR="003B4650">
        <w:rPr>
          <w:rFonts w:cs="Times New Roman"/>
          <w:szCs w:val="24"/>
        </w:rPr>
        <w:t xml:space="preserve"> bad, they will get better. </w:t>
      </w:r>
      <w:r w:rsidR="00174B32">
        <w:rPr>
          <w:rFonts w:cs="Times New Roman"/>
          <w:szCs w:val="24"/>
        </w:rPr>
        <w:t xml:space="preserve">By contrast, those who are </w:t>
      </w:r>
      <w:r w:rsidR="0009591D">
        <w:rPr>
          <w:rFonts w:cs="Times New Roman"/>
          <w:szCs w:val="24"/>
        </w:rPr>
        <w:t xml:space="preserve">more </w:t>
      </w:r>
      <w:r w:rsidR="00174B32">
        <w:rPr>
          <w:rFonts w:cs="Times New Roman"/>
          <w:szCs w:val="24"/>
        </w:rPr>
        <w:t xml:space="preserve">insecurely attached, learn that, when in need, support is absent or unpredictable and </w:t>
      </w:r>
      <w:r w:rsidR="005E22D4">
        <w:rPr>
          <w:rFonts w:cs="Times New Roman"/>
          <w:szCs w:val="24"/>
        </w:rPr>
        <w:t xml:space="preserve">they </w:t>
      </w:r>
      <w:r w:rsidR="00174B32">
        <w:rPr>
          <w:rFonts w:cs="Times New Roman"/>
          <w:szCs w:val="24"/>
        </w:rPr>
        <w:t xml:space="preserve">might therefore integrate the idea that when things are good, they might turn bad </w:t>
      </w:r>
      <w:r w:rsidR="00D17CCC">
        <w:rPr>
          <w:rFonts w:cs="Times New Roman"/>
          <w:szCs w:val="24"/>
        </w:rPr>
        <w:t xml:space="preserve">at </w:t>
      </w:r>
      <w:r w:rsidR="00174B32">
        <w:rPr>
          <w:rFonts w:cs="Times New Roman"/>
          <w:szCs w:val="24"/>
        </w:rPr>
        <w:t>any moment.</w:t>
      </w:r>
      <w:r w:rsidR="000B7A77">
        <w:rPr>
          <w:rFonts w:cs="Times New Roman"/>
          <w:szCs w:val="24"/>
        </w:rPr>
        <w:t xml:space="preserve"> </w:t>
      </w:r>
    </w:p>
    <w:p w14:paraId="6BD2908D" w14:textId="1AFCDC56" w:rsidR="00CE427C" w:rsidRDefault="00174B32" w:rsidP="00CE427C">
      <w:pPr>
        <w:spacing w:line="480" w:lineRule="auto"/>
        <w:ind w:firstLine="708"/>
        <w:rPr>
          <w:rFonts w:cs="Times New Roman"/>
          <w:szCs w:val="24"/>
        </w:rPr>
      </w:pPr>
      <w:r>
        <w:rPr>
          <w:rFonts w:cs="Times New Roman"/>
          <w:szCs w:val="24"/>
        </w:rPr>
        <w:t xml:space="preserve">McAdams argues that these ideas might be visible in personal narratives through the narrative themes </w:t>
      </w:r>
      <w:r w:rsidR="0009591D">
        <w:rPr>
          <w:rFonts w:cs="Times New Roman"/>
          <w:szCs w:val="24"/>
        </w:rPr>
        <w:t xml:space="preserve">of </w:t>
      </w:r>
      <w:r>
        <w:rPr>
          <w:rFonts w:cs="Times New Roman"/>
          <w:szCs w:val="24"/>
        </w:rPr>
        <w:t>redemption and contamination. A redemption sequence depicts</w:t>
      </w:r>
      <w:r w:rsidR="00D17CCC">
        <w:rPr>
          <w:rFonts w:cs="Times New Roman"/>
          <w:szCs w:val="24"/>
        </w:rPr>
        <w:t xml:space="preserve"> an initially negative situation moving to a positive outcome. A contamination sequence describes a positive situation </w:t>
      </w:r>
      <w:r w:rsidR="0009591D">
        <w:rPr>
          <w:rFonts w:cs="Times New Roman"/>
          <w:szCs w:val="24"/>
        </w:rPr>
        <w:t>resulting in</w:t>
      </w:r>
      <w:r w:rsidR="00D17CCC">
        <w:rPr>
          <w:rFonts w:cs="Times New Roman"/>
          <w:szCs w:val="24"/>
        </w:rPr>
        <w:t xml:space="preserve"> a negative outcome.</w:t>
      </w:r>
      <w:r w:rsidR="000B7A77">
        <w:rPr>
          <w:rFonts w:cs="Times New Roman"/>
          <w:szCs w:val="24"/>
        </w:rPr>
        <w:t xml:space="preserve"> </w:t>
      </w:r>
      <w:r w:rsidR="004879F2">
        <w:rPr>
          <w:rFonts w:cs="Times New Roman"/>
          <w:szCs w:val="24"/>
        </w:rPr>
        <w:t>A more secure attachment</w:t>
      </w:r>
      <w:r w:rsidR="00670C7B">
        <w:rPr>
          <w:rFonts w:cs="Times New Roman"/>
          <w:szCs w:val="24"/>
        </w:rPr>
        <w:t xml:space="preserve"> might result in the presence of more redemption sequences in life narratives, while a more insecure attachment might make result in the presence of more contamination sequences.</w:t>
      </w:r>
    </w:p>
    <w:p w14:paraId="018AC49B" w14:textId="6E379DB2" w:rsidR="00690373" w:rsidRPr="00F14F83" w:rsidRDefault="00D17CCC" w:rsidP="00CE427C">
      <w:pPr>
        <w:spacing w:line="480" w:lineRule="auto"/>
        <w:ind w:firstLine="708"/>
        <w:rPr>
          <w:rFonts w:cs="Times New Roman"/>
          <w:szCs w:val="24"/>
        </w:rPr>
      </w:pPr>
      <w:r>
        <w:rPr>
          <w:rFonts w:cs="Times New Roman"/>
          <w:szCs w:val="24"/>
        </w:rPr>
        <w:t>To test this hypothesis</w:t>
      </w:r>
      <w:r w:rsidR="007A3EED">
        <w:rPr>
          <w:rFonts w:cs="Times New Roman"/>
          <w:szCs w:val="24"/>
        </w:rPr>
        <w:t>,</w:t>
      </w:r>
      <w:r>
        <w:rPr>
          <w:rFonts w:cs="Times New Roman"/>
          <w:szCs w:val="24"/>
        </w:rPr>
        <w:t xml:space="preserve"> a 5-year longitudinal </w:t>
      </w:r>
      <w:r w:rsidR="00482AF4">
        <w:rPr>
          <w:rFonts w:cs="Times New Roman"/>
          <w:szCs w:val="24"/>
        </w:rPr>
        <w:t xml:space="preserve">study </w:t>
      </w:r>
      <w:r>
        <w:rPr>
          <w:rFonts w:cs="Times New Roman"/>
          <w:szCs w:val="24"/>
        </w:rPr>
        <w:t xml:space="preserve">was conducted </w:t>
      </w:r>
      <w:r w:rsidR="00112315">
        <w:rPr>
          <w:rFonts w:cs="Times New Roman"/>
          <w:szCs w:val="24"/>
        </w:rPr>
        <w:t xml:space="preserve">with 157 children moving from middle childhood into adolescence. In all </w:t>
      </w:r>
      <w:r w:rsidR="000B7A77">
        <w:rPr>
          <w:rFonts w:cs="Times New Roman"/>
          <w:szCs w:val="24"/>
        </w:rPr>
        <w:t>five</w:t>
      </w:r>
      <w:r w:rsidR="00112315">
        <w:rPr>
          <w:rFonts w:cs="Times New Roman"/>
          <w:szCs w:val="24"/>
        </w:rPr>
        <w:t xml:space="preserve"> waves attachment data were collected by means of the Attachment Script Assessment </w:t>
      </w:r>
      <w:r w:rsidR="00BA5766">
        <w:rPr>
          <w:rFonts w:cs="Times New Roman"/>
          <w:szCs w:val="24"/>
        </w:rPr>
        <w:t>(</w:t>
      </w:r>
      <w:r w:rsidR="000B7A77">
        <w:rPr>
          <w:rFonts w:cs="Times New Roman"/>
          <w:szCs w:val="24"/>
        </w:rPr>
        <w:t xml:space="preserve">a </w:t>
      </w:r>
      <w:r w:rsidR="00BA5766">
        <w:rPr>
          <w:rFonts w:cs="Times New Roman"/>
          <w:szCs w:val="24"/>
        </w:rPr>
        <w:t xml:space="preserve">measure for secure base script knowledge) </w:t>
      </w:r>
      <w:r w:rsidR="00112315">
        <w:rPr>
          <w:rFonts w:cs="Times New Roman"/>
          <w:szCs w:val="24"/>
        </w:rPr>
        <w:t>and the Trust Scale. In the last two waves narrative theme data were collected by means of the Redemption and Contamination Scale (Wave 4 &amp; 5) and a Guided Autobiography (only at Wave 5)</w:t>
      </w:r>
      <w:r w:rsidR="0009591D">
        <w:rPr>
          <w:rFonts w:cs="Times New Roman"/>
          <w:szCs w:val="24"/>
        </w:rPr>
        <w:t>, in which adolescents were asked to narrate four specific life scenes</w:t>
      </w:r>
      <w:r w:rsidR="00112315">
        <w:rPr>
          <w:rFonts w:cs="Times New Roman"/>
          <w:szCs w:val="24"/>
        </w:rPr>
        <w:t xml:space="preserve">. </w:t>
      </w:r>
      <w:r w:rsidR="000B7A77">
        <w:rPr>
          <w:rFonts w:cs="Times New Roman"/>
          <w:szCs w:val="24"/>
        </w:rPr>
        <w:t xml:space="preserve">Correlations were calculated and subsequently </w:t>
      </w:r>
      <w:r w:rsidR="0009591D">
        <w:rPr>
          <w:rFonts w:cs="Times New Roman"/>
          <w:szCs w:val="24"/>
        </w:rPr>
        <w:t>six</w:t>
      </w:r>
      <w:r w:rsidR="00112315">
        <w:rPr>
          <w:rFonts w:cs="Times New Roman"/>
          <w:szCs w:val="24"/>
        </w:rPr>
        <w:t xml:space="preserve"> </w:t>
      </w:r>
      <w:r w:rsidR="000B7A77">
        <w:rPr>
          <w:rFonts w:cs="Times New Roman"/>
          <w:szCs w:val="24"/>
        </w:rPr>
        <w:t xml:space="preserve">3-step </w:t>
      </w:r>
      <w:r w:rsidR="00112315">
        <w:rPr>
          <w:rFonts w:cs="Times New Roman"/>
          <w:szCs w:val="24"/>
        </w:rPr>
        <w:t>hierarchal multiple linear regression analys</w:t>
      </w:r>
      <w:r w:rsidR="0009591D">
        <w:rPr>
          <w:rFonts w:cs="Times New Roman"/>
          <w:szCs w:val="24"/>
        </w:rPr>
        <w:t>e</w:t>
      </w:r>
      <w:r w:rsidR="00112315">
        <w:rPr>
          <w:rFonts w:cs="Times New Roman"/>
          <w:szCs w:val="24"/>
        </w:rPr>
        <w:t>s w</w:t>
      </w:r>
      <w:r w:rsidR="0009591D">
        <w:rPr>
          <w:rFonts w:cs="Times New Roman"/>
          <w:szCs w:val="24"/>
        </w:rPr>
        <w:t>ere</w:t>
      </w:r>
      <w:r w:rsidR="00112315">
        <w:rPr>
          <w:rFonts w:cs="Times New Roman"/>
          <w:szCs w:val="24"/>
        </w:rPr>
        <w:t xml:space="preserve"> conducted, which provided limited support for </w:t>
      </w:r>
      <w:r w:rsidR="00BA5766">
        <w:rPr>
          <w:rFonts w:cs="Times New Roman"/>
          <w:szCs w:val="24"/>
        </w:rPr>
        <w:t xml:space="preserve">the hypothesis. </w:t>
      </w:r>
      <w:r w:rsidR="00BA5766" w:rsidRPr="00100A23">
        <w:t>In Wav</w:t>
      </w:r>
      <w:r w:rsidR="00BA5766">
        <w:t xml:space="preserve">e 4 earlier </w:t>
      </w:r>
      <w:r w:rsidR="00B22B85">
        <w:t xml:space="preserve">(Wave 1-3) </w:t>
      </w:r>
      <w:r w:rsidR="00BA5766">
        <w:t xml:space="preserve">secure base script knowledge and earlier trust were significant </w:t>
      </w:r>
      <w:r w:rsidR="00BA5766">
        <w:lastRenderedPageBreak/>
        <w:t>predictors for less redemption, contradicting t</w:t>
      </w:r>
      <w:r w:rsidR="000B7A77">
        <w:t>o</w:t>
      </w:r>
      <w:r w:rsidR="00BA5766">
        <w:t xml:space="preserve"> the hypothesis, while concurrent </w:t>
      </w:r>
      <w:r w:rsidR="00B22B85">
        <w:t xml:space="preserve">(Wave 4) </w:t>
      </w:r>
      <w:r w:rsidR="00BA5766">
        <w:t>trust</w:t>
      </w:r>
      <w:r w:rsidR="00CE427C">
        <w:t xml:space="preserve"> significantly </w:t>
      </w:r>
      <w:r w:rsidR="00670C7B">
        <w:t>predicted</w:t>
      </w:r>
      <w:r w:rsidR="00BA5766">
        <w:t xml:space="preserve"> more redemption. Concurrent trust</w:t>
      </w:r>
      <w:r w:rsidR="00670C7B">
        <w:t xml:space="preserve"> </w:t>
      </w:r>
      <w:r w:rsidR="00CE427C">
        <w:t xml:space="preserve">also </w:t>
      </w:r>
      <w:r w:rsidR="00670C7B">
        <w:t>predicted</w:t>
      </w:r>
      <w:r w:rsidR="00BA5766">
        <w:t xml:space="preserve"> </w:t>
      </w:r>
      <w:r w:rsidR="00670C7B">
        <w:t xml:space="preserve">significantly </w:t>
      </w:r>
      <w:r w:rsidR="00BA5766">
        <w:t xml:space="preserve">less contamination. In Wave 5 both earlier </w:t>
      </w:r>
      <w:r w:rsidR="00B22B85">
        <w:t xml:space="preserve">(Wave 1-4) </w:t>
      </w:r>
      <w:r w:rsidR="00BA5766">
        <w:t xml:space="preserve">and concurrent </w:t>
      </w:r>
      <w:r w:rsidR="00B22B85">
        <w:t xml:space="preserve">(Wave 5) </w:t>
      </w:r>
      <w:r w:rsidR="00BA5766">
        <w:t xml:space="preserve">trust </w:t>
      </w:r>
      <w:r w:rsidR="00CE427C">
        <w:t>both predicted</w:t>
      </w:r>
      <w:r w:rsidR="00BA5766">
        <w:t xml:space="preserve"> </w:t>
      </w:r>
      <w:r w:rsidR="00670C7B">
        <w:t xml:space="preserve">significantly </w:t>
      </w:r>
      <w:r w:rsidR="00BA5766">
        <w:t>less contamination.</w:t>
      </w:r>
      <w:r w:rsidR="00F14F83">
        <w:rPr>
          <w:rFonts w:cs="Times New Roman"/>
          <w:szCs w:val="24"/>
        </w:rPr>
        <w:t xml:space="preserve"> </w:t>
      </w:r>
      <w:r w:rsidR="000B7A77">
        <w:rPr>
          <w:rFonts w:cs="Times New Roman"/>
          <w:szCs w:val="24"/>
        </w:rPr>
        <w:t xml:space="preserve">In the discussion section, several possible explanations are brought forward for both the contradictory and non-significant results, </w:t>
      </w:r>
      <w:r w:rsidR="00670C7B">
        <w:rPr>
          <w:rFonts w:cs="Times New Roman"/>
          <w:szCs w:val="24"/>
        </w:rPr>
        <w:t>such as for instance</w:t>
      </w:r>
      <w:r w:rsidR="000B7A77">
        <w:rPr>
          <w:rFonts w:cs="Times New Roman"/>
          <w:szCs w:val="24"/>
        </w:rPr>
        <w:t xml:space="preserve"> the methodology, the young age of the sample and the lack of diversity.</w:t>
      </w:r>
      <w:r w:rsidR="00690373">
        <w:rPr>
          <w:rFonts w:cs="Times New Roman"/>
          <w:b/>
          <w:bCs/>
          <w:szCs w:val="24"/>
        </w:rPr>
        <w:br w:type="page"/>
      </w:r>
    </w:p>
    <w:p w14:paraId="36610470" w14:textId="016B0426" w:rsidR="00B32686" w:rsidRPr="00573F4A" w:rsidRDefault="00B32686" w:rsidP="00BA5766">
      <w:pPr>
        <w:jc w:val="center"/>
        <w:rPr>
          <w:rFonts w:cs="Times New Roman"/>
          <w:b/>
          <w:bCs/>
          <w:szCs w:val="24"/>
        </w:rPr>
      </w:pPr>
      <w:r w:rsidRPr="00573F4A">
        <w:rPr>
          <w:rFonts w:cs="Times New Roman"/>
          <w:b/>
          <w:bCs/>
          <w:szCs w:val="24"/>
        </w:rPr>
        <w:lastRenderedPageBreak/>
        <w:t>Acknowledgments</w:t>
      </w:r>
    </w:p>
    <w:p w14:paraId="26DA1283" w14:textId="6515A42C" w:rsidR="00396C9E" w:rsidRPr="00605669" w:rsidRDefault="00FD6C85" w:rsidP="003F3E3B">
      <w:pPr>
        <w:spacing w:line="480" w:lineRule="auto"/>
        <w:ind w:firstLine="709"/>
        <w:rPr>
          <w:rFonts w:cs="Times New Roman"/>
          <w:szCs w:val="24"/>
        </w:rPr>
      </w:pPr>
      <w:r w:rsidRPr="00605669">
        <w:rPr>
          <w:rFonts w:cs="Times New Roman"/>
          <w:szCs w:val="24"/>
        </w:rPr>
        <w:t xml:space="preserve">I would like to thank a couple of people who have been very important in the process of writing this </w:t>
      </w:r>
      <w:r w:rsidR="00573F4A">
        <w:rPr>
          <w:rFonts w:cs="Times New Roman"/>
          <w:szCs w:val="24"/>
        </w:rPr>
        <w:t>thesis</w:t>
      </w:r>
      <w:r w:rsidRPr="00605669">
        <w:rPr>
          <w:rFonts w:cs="Times New Roman"/>
          <w:szCs w:val="24"/>
        </w:rPr>
        <w:t>.</w:t>
      </w:r>
      <w:r w:rsidR="00B45F9D">
        <w:rPr>
          <w:rFonts w:cs="Times New Roman"/>
          <w:szCs w:val="24"/>
        </w:rPr>
        <w:t xml:space="preserve"> </w:t>
      </w:r>
      <w:r w:rsidRPr="00605669">
        <w:rPr>
          <w:rFonts w:cs="Times New Roman"/>
          <w:szCs w:val="24"/>
        </w:rPr>
        <w:t>First of all</w:t>
      </w:r>
      <w:r w:rsidR="00F47AF2">
        <w:rPr>
          <w:rFonts w:cs="Times New Roman"/>
          <w:szCs w:val="24"/>
        </w:rPr>
        <w:t>,</w:t>
      </w:r>
      <w:r w:rsidRPr="00605669">
        <w:rPr>
          <w:rFonts w:cs="Times New Roman"/>
          <w:szCs w:val="24"/>
        </w:rPr>
        <w:t xml:space="preserve"> my promotor, Professor Dirk Hermans. Thank you for your guidance, your inspiration, your enthusiasm, your patience and your faith in me</w:t>
      </w:r>
      <w:r>
        <w:rPr>
          <w:rFonts w:cs="Times New Roman"/>
          <w:szCs w:val="24"/>
        </w:rPr>
        <w:t xml:space="preserve">. </w:t>
      </w:r>
      <w:r w:rsidRPr="00605669">
        <w:rPr>
          <w:rFonts w:cs="Times New Roman"/>
          <w:szCs w:val="24"/>
        </w:rPr>
        <w:t xml:space="preserve">I have enjoyed working together on this project </w:t>
      </w:r>
      <w:r w:rsidR="003F3E3B">
        <w:rPr>
          <w:rFonts w:cs="Times New Roman"/>
          <w:szCs w:val="24"/>
        </w:rPr>
        <w:t>very</w:t>
      </w:r>
      <w:r w:rsidRPr="00605669">
        <w:rPr>
          <w:rFonts w:cs="Times New Roman"/>
          <w:szCs w:val="24"/>
        </w:rPr>
        <w:t xml:space="preserve"> much.</w:t>
      </w:r>
      <w:r w:rsidR="00B45F9D">
        <w:rPr>
          <w:rFonts w:cs="Times New Roman"/>
          <w:szCs w:val="24"/>
        </w:rPr>
        <w:t xml:space="preserve"> </w:t>
      </w:r>
      <w:r w:rsidRPr="00605669">
        <w:rPr>
          <w:rFonts w:cs="Times New Roman"/>
          <w:szCs w:val="24"/>
        </w:rPr>
        <w:t>Next is Professor Theodore Waters (New York University – Abu Dhabi). Thank you so much for your help, the many</w:t>
      </w:r>
      <w:r w:rsidR="001C7521">
        <w:rPr>
          <w:rFonts w:cs="Times New Roman"/>
          <w:szCs w:val="24"/>
        </w:rPr>
        <w:t xml:space="preserve"> e-mails and</w:t>
      </w:r>
      <w:r w:rsidRPr="00605669">
        <w:rPr>
          <w:rFonts w:cs="Times New Roman"/>
          <w:szCs w:val="24"/>
        </w:rPr>
        <w:t xml:space="preserve"> Zoom calls during which you answered all of my questions. Your endless knowledge on</w:t>
      </w:r>
      <w:r w:rsidR="00573F4A">
        <w:rPr>
          <w:rFonts w:cs="Times New Roman"/>
          <w:szCs w:val="24"/>
        </w:rPr>
        <w:t xml:space="preserve"> -</w:t>
      </w:r>
      <w:r w:rsidRPr="00605669">
        <w:rPr>
          <w:rFonts w:cs="Times New Roman"/>
          <w:szCs w:val="24"/>
        </w:rPr>
        <w:t xml:space="preserve"> and devotion to this subject is truly admirable. Many thanks to Professor Guy Bosmans for your involvement and your help, it</w:t>
      </w:r>
      <w:r>
        <w:rPr>
          <w:rFonts w:cs="Times New Roman"/>
          <w:szCs w:val="24"/>
        </w:rPr>
        <w:t xml:space="preserve"> </w:t>
      </w:r>
      <w:r w:rsidR="00573F4A">
        <w:rPr>
          <w:rFonts w:cs="Times New Roman"/>
          <w:szCs w:val="24"/>
        </w:rPr>
        <w:t>wa</w:t>
      </w:r>
      <w:r w:rsidRPr="00605669">
        <w:rPr>
          <w:rFonts w:cs="Times New Roman"/>
          <w:szCs w:val="24"/>
        </w:rPr>
        <w:t>s very much appreciated.</w:t>
      </w:r>
      <w:r w:rsidR="00886CB1">
        <w:rPr>
          <w:rFonts w:cs="Times New Roman"/>
          <w:szCs w:val="24"/>
        </w:rPr>
        <w:t xml:space="preserve"> </w:t>
      </w:r>
      <w:r w:rsidRPr="00605669">
        <w:rPr>
          <w:rFonts w:cs="Times New Roman"/>
          <w:szCs w:val="24"/>
        </w:rPr>
        <w:t xml:space="preserve">Thank you, </w:t>
      </w:r>
      <w:r w:rsidR="00752F8B" w:rsidRPr="00605669">
        <w:rPr>
          <w:rFonts w:cs="Times New Roman"/>
          <w:szCs w:val="24"/>
        </w:rPr>
        <w:t xml:space="preserve">Chloë Finet, for your work on this project, for your help and for answering my </w:t>
      </w:r>
      <w:r w:rsidR="00752F8B">
        <w:rPr>
          <w:rFonts w:cs="Times New Roman"/>
          <w:szCs w:val="24"/>
        </w:rPr>
        <w:t xml:space="preserve">many </w:t>
      </w:r>
      <w:r w:rsidR="00752F8B" w:rsidRPr="00605669">
        <w:rPr>
          <w:rFonts w:cs="Times New Roman"/>
          <w:szCs w:val="24"/>
        </w:rPr>
        <w:t>questions.</w:t>
      </w:r>
      <w:r w:rsidRPr="00605669">
        <w:rPr>
          <w:rFonts w:cs="Times New Roman"/>
          <w:szCs w:val="24"/>
        </w:rPr>
        <w:t xml:space="preserve"> Also thank you, </w:t>
      </w:r>
      <w:r w:rsidR="00752F8B" w:rsidRPr="00605669">
        <w:rPr>
          <w:rFonts w:cs="Times New Roman"/>
          <w:szCs w:val="24"/>
        </w:rPr>
        <w:t>Elien Vanderveren, for your help and contribution to this project.</w:t>
      </w:r>
      <w:r w:rsidR="00752F8B">
        <w:rPr>
          <w:rFonts w:cs="Times New Roman"/>
          <w:szCs w:val="24"/>
        </w:rPr>
        <w:t xml:space="preserve"> </w:t>
      </w:r>
      <w:r w:rsidR="00396C9E">
        <w:rPr>
          <w:rFonts w:cs="Times New Roman"/>
          <w:szCs w:val="24"/>
        </w:rPr>
        <w:t xml:space="preserve">All five of you deserve </w:t>
      </w:r>
      <w:r w:rsidR="00F62CB6">
        <w:rPr>
          <w:rFonts w:cs="Times New Roman"/>
          <w:szCs w:val="24"/>
        </w:rPr>
        <w:t>my biggest gratitude</w:t>
      </w:r>
      <w:r w:rsidR="00396C9E">
        <w:rPr>
          <w:rFonts w:cs="Times New Roman"/>
          <w:szCs w:val="24"/>
        </w:rPr>
        <w:t xml:space="preserve"> for your help and patience.</w:t>
      </w:r>
      <w:r w:rsidR="00886CB1">
        <w:rPr>
          <w:rFonts w:cs="Times New Roman"/>
          <w:szCs w:val="24"/>
        </w:rPr>
        <w:t xml:space="preserve"> I felt very blessed </w:t>
      </w:r>
      <w:r w:rsidR="00F62CB6">
        <w:rPr>
          <w:rFonts w:cs="Times New Roman"/>
          <w:szCs w:val="24"/>
        </w:rPr>
        <w:t xml:space="preserve">and humbled </w:t>
      </w:r>
      <w:r w:rsidR="00886CB1">
        <w:rPr>
          <w:rFonts w:cs="Times New Roman"/>
          <w:szCs w:val="24"/>
        </w:rPr>
        <w:t xml:space="preserve">surrounded by a </w:t>
      </w:r>
      <w:r w:rsidR="00A315C8">
        <w:rPr>
          <w:rFonts w:cs="Times New Roman"/>
          <w:szCs w:val="24"/>
        </w:rPr>
        <w:t>group</w:t>
      </w:r>
      <w:r w:rsidR="00886CB1">
        <w:rPr>
          <w:rFonts w:cs="Times New Roman"/>
          <w:szCs w:val="24"/>
        </w:rPr>
        <w:t xml:space="preserve"> of such smart people. I learned so much from this experience.</w:t>
      </w:r>
    </w:p>
    <w:p w14:paraId="0BF332E9" w14:textId="4E4B8C2F" w:rsidR="00676426" w:rsidRDefault="00676426" w:rsidP="003F3E3B">
      <w:pPr>
        <w:spacing w:line="480" w:lineRule="auto"/>
        <w:ind w:firstLine="708"/>
        <w:rPr>
          <w:rFonts w:cs="Times New Roman"/>
          <w:szCs w:val="24"/>
        </w:rPr>
      </w:pPr>
      <w:r>
        <w:rPr>
          <w:rFonts w:cs="Times New Roman"/>
          <w:szCs w:val="24"/>
        </w:rPr>
        <w:t>In the discussion section of this thesis, I wrote how our sample mostly consisted of</w:t>
      </w:r>
      <w:r w:rsidR="008F485A">
        <w:rPr>
          <w:rFonts w:cs="Times New Roman"/>
          <w:szCs w:val="24"/>
        </w:rPr>
        <w:t xml:space="preserve"> children</w:t>
      </w:r>
      <w:r>
        <w:rPr>
          <w:rFonts w:cs="Times New Roman"/>
          <w:szCs w:val="24"/>
        </w:rPr>
        <w:t xml:space="preserve"> who grew up in relatively prosperous and safe households in the protected city of Leuven. I am well aware I used to be/still am one of them and that I could not have completed this thesis without </w:t>
      </w:r>
      <w:r w:rsidR="008F485A">
        <w:rPr>
          <w:rFonts w:cs="Times New Roman"/>
          <w:szCs w:val="24"/>
        </w:rPr>
        <w:t>the privilege of the</w:t>
      </w:r>
      <w:r>
        <w:rPr>
          <w:rFonts w:cs="Times New Roman"/>
          <w:szCs w:val="24"/>
        </w:rPr>
        <w:t xml:space="preserve"> massive amount of support from my parents. </w:t>
      </w:r>
      <w:r w:rsidR="00FD6C85" w:rsidRPr="00605669">
        <w:rPr>
          <w:rFonts w:cs="Times New Roman"/>
          <w:szCs w:val="24"/>
        </w:rPr>
        <w:t xml:space="preserve">Endless gratitude </w:t>
      </w:r>
      <w:r w:rsidR="00EB51CB" w:rsidRPr="00605669">
        <w:rPr>
          <w:rFonts w:cs="Times New Roman"/>
          <w:szCs w:val="24"/>
        </w:rPr>
        <w:t>is in order</w:t>
      </w:r>
      <w:r w:rsidR="00EB51CB">
        <w:rPr>
          <w:rFonts w:cs="Times New Roman"/>
          <w:szCs w:val="24"/>
        </w:rPr>
        <w:t xml:space="preserve"> </w:t>
      </w:r>
      <w:r>
        <w:rPr>
          <w:rFonts w:cs="Times New Roman"/>
          <w:szCs w:val="24"/>
        </w:rPr>
        <w:t>towards them and my elder sisters</w:t>
      </w:r>
      <w:r w:rsidR="00FD6C85" w:rsidRPr="00605669">
        <w:rPr>
          <w:rFonts w:cs="Times New Roman"/>
          <w:szCs w:val="24"/>
        </w:rPr>
        <w:t xml:space="preserve">. Thanks to my mother, not only for your support, but also for being such an extraordinary role model as a psychologist. You never </w:t>
      </w:r>
      <w:r w:rsidR="008F485A">
        <w:rPr>
          <w:rFonts w:cs="Times New Roman"/>
          <w:szCs w:val="24"/>
        </w:rPr>
        <w:t>c</w:t>
      </w:r>
      <w:r w:rsidR="00FD6C85" w:rsidRPr="00605669">
        <w:rPr>
          <w:rFonts w:cs="Times New Roman"/>
          <w:szCs w:val="24"/>
        </w:rPr>
        <w:t>ease to inspire me. Thanks to my father, for being my rock</w:t>
      </w:r>
      <w:r w:rsidR="00886CB1">
        <w:rPr>
          <w:rFonts w:cs="Times New Roman"/>
          <w:szCs w:val="24"/>
        </w:rPr>
        <w:t xml:space="preserve"> and for always making sure I could write this thesis without having to worry about anything else.</w:t>
      </w:r>
      <w:r w:rsidR="00FD6C85">
        <w:rPr>
          <w:rFonts w:cs="Times New Roman"/>
          <w:szCs w:val="24"/>
        </w:rPr>
        <w:t xml:space="preserve"> </w:t>
      </w:r>
      <w:r w:rsidR="00FD6C85" w:rsidRPr="00605669">
        <w:rPr>
          <w:rFonts w:cs="Times New Roman"/>
          <w:szCs w:val="24"/>
        </w:rPr>
        <w:t>Thanks to my sisters, for their endless support and for challenging me to always give the best I have</w:t>
      </w:r>
      <w:r w:rsidR="00FD6C85">
        <w:rPr>
          <w:rFonts w:cs="Times New Roman"/>
          <w:szCs w:val="24"/>
        </w:rPr>
        <w:t xml:space="preserve">, like </w:t>
      </w:r>
      <w:r w:rsidR="00F62CB6">
        <w:rPr>
          <w:rFonts w:cs="Times New Roman"/>
          <w:szCs w:val="24"/>
        </w:rPr>
        <w:t>you</w:t>
      </w:r>
      <w:r w:rsidR="00FD6C85">
        <w:rPr>
          <w:rFonts w:cs="Times New Roman"/>
          <w:szCs w:val="24"/>
        </w:rPr>
        <w:t xml:space="preserve"> do too</w:t>
      </w:r>
      <w:r w:rsidR="00FD6C85" w:rsidRPr="00605669">
        <w:rPr>
          <w:rFonts w:cs="Times New Roman"/>
          <w:szCs w:val="24"/>
        </w:rPr>
        <w:t>.</w:t>
      </w:r>
      <w:r w:rsidR="00396C9E">
        <w:rPr>
          <w:rFonts w:cs="Times New Roman"/>
          <w:szCs w:val="24"/>
        </w:rPr>
        <w:t xml:space="preserve"> </w:t>
      </w:r>
      <w:r w:rsidR="00FD6C85" w:rsidRPr="00605669">
        <w:rPr>
          <w:rFonts w:cs="Times New Roman"/>
          <w:szCs w:val="24"/>
        </w:rPr>
        <w:t xml:space="preserve">Thanks to </w:t>
      </w:r>
      <w:r w:rsidR="00752F8B">
        <w:rPr>
          <w:rFonts w:cs="Times New Roman"/>
          <w:szCs w:val="24"/>
        </w:rPr>
        <w:t>Hanne for your</w:t>
      </w:r>
      <w:r w:rsidR="00FD6C85" w:rsidRPr="00605669">
        <w:rPr>
          <w:rFonts w:cs="Times New Roman"/>
          <w:szCs w:val="24"/>
        </w:rPr>
        <w:t xml:space="preserve"> love and support.</w:t>
      </w:r>
      <w:r w:rsidR="00B45F9D">
        <w:rPr>
          <w:rFonts w:cs="Times New Roman"/>
          <w:szCs w:val="24"/>
        </w:rPr>
        <w:t xml:space="preserve"> </w:t>
      </w:r>
      <w:r w:rsidR="00752F8B" w:rsidRPr="00752F8B">
        <w:rPr>
          <w:rFonts w:cs="Times New Roman"/>
          <w:szCs w:val="24"/>
        </w:rPr>
        <w:t>And last but not l</w:t>
      </w:r>
      <w:r w:rsidR="00752F8B">
        <w:rPr>
          <w:rFonts w:cs="Times New Roman"/>
          <w:szCs w:val="24"/>
        </w:rPr>
        <w:t xml:space="preserve">east, </w:t>
      </w:r>
      <w:r w:rsidR="00B61ACF" w:rsidRPr="00B61ACF">
        <w:rPr>
          <w:rFonts w:cs="Times New Roman"/>
          <w:szCs w:val="24"/>
        </w:rPr>
        <w:t>hvala ti</w:t>
      </w:r>
      <w:r w:rsidR="00752F8B">
        <w:rPr>
          <w:rFonts w:cs="Times New Roman"/>
          <w:szCs w:val="24"/>
        </w:rPr>
        <w:t>, Dra</w:t>
      </w:r>
      <w:r w:rsidR="00B6615F" w:rsidRPr="00B6615F">
        <w:rPr>
          <w:rFonts w:cs="Times New Roman"/>
          <w:szCs w:val="24"/>
        </w:rPr>
        <w:t>ž</w:t>
      </w:r>
      <w:r w:rsidR="00752F8B">
        <w:rPr>
          <w:rFonts w:cs="Times New Roman"/>
          <w:szCs w:val="24"/>
        </w:rPr>
        <w:t xml:space="preserve">en, </w:t>
      </w:r>
      <w:r w:rsidR="00E65763">
        <w:rPr>
          <w:rFonts w:cs="Times New Roman"/>
          <w:szCs w:val="24"/>
        </w:rPr>
        <w:t>for your</w:t>
      </w:r>
      <w:r w:rsidR="00B22B85">
        <w:rPr>
          <w:rFonts w:cs="Times New Roman"/>
          <w:szCs w:val="24"/>
        </w:rPr>
        <w:t xml:space="preserve"> love,</w:t>
      </w:r>
      <w:r w:rsidR="00F62CB6">
        <w:rPr>
          <w:rFonts w:cs="Times New Roman"/>
          <w:szCs w:val="24"/>
        </w:rPr>
        <w:t xml:space="preserve"> support</w:t>
      </w:r>
      <w:r w:rsidR="00E65763">
        <w:rPr>
          <w:rFonts w:cs="Times New Roman"/>
          <w:szCs w:val="24"/>
        </w:rPr>
        <w:t xml:space="preserve"> and care. </w:t>
      </w:r>
    </w:p>
    <w:p w14:paraId="46EF8945" w14:textId="323EF0B3" w:rsidR="00ED4C9A" w:rsidRPr="00FD6C85" w:rsidRDefault="00ED4C9A" w:rsidP="00B45F9D">
      <w:pPr>
        <w:spacing w:line="480" w:lineRule="auto"/>
        <w:ind w:firstLine="708"/>
        <w:jc w:val="both"/>
        <w:rPr>
          <w:rFonts w:cs="Times New Roman"/>
          <w:szCs w:val="24"/>
        </w:rPr>
      </w:pPr>
      <w:r w:rsidRPr="00FD6C85">
        <w:rPr>
          <w:rFonts w:cs="Times New Roman"/>
          <w:b/>
          <w:bCs/>
          <w:szCs w:val="24"/>
        </w:rPr>
        <w:br w:type="page"/>
      </w:r>
    </w:p>
    <w:p w14:paraId="775BEBF6" w14:textId="0B6D66AC" w:rsidR="009674B1" w:rsidRPr="00573F4A" w:rsidRDefault="00794EE1" w:rsidP="005E7267">
      <w:pPr>
        <w:jc w:val="center"/>
        <w:rPr>
          <w:rFonts w:cs="Times New Roman"/>
          <w:b/>
          <w:bCs/>
          <w:szCs w:val="24"/>
        </w:rPr>
      </w:pPr>
      <w:r w:rsidRPr="00573F4A">
        <w:rPr>
          <w:rFonts w:cs="Times New Roman"/>
          <w:b/>
          <w:bCs/>
          <w:szCs w:val="24"/>
        </w:rPr>
        <w:lastRenderedPageBreak/>
        <w:t>A</w:t>
      </w:r>
      <w:r w:rsidR="004F378F" w:rsidRPr="00573F4A">
        <w:rPr>
          <w:rFonts w:cs="Times New Roman"/>
          <w:b/>
          <w:bCs/>
          <w:szCs w:val="24"/>
        </w:rPr>
        <w:t>pproach and personal contribution</w:t>
      </w:r>
    </w:p>
    <w:p w14:paraId="79BA401F" w14:textId="74E99C9F" w:rsidR="000F13C8" w:rsidRDefault="006D567A" w:rsidP="00D40DE9">
      <w:pPr>
        <w:spacing w:line="480" w:lineRule="auto"/>
        <w:ind w:firstLine="708"/>
        <w:rPr>
          <w:rFonts w:cs="Times New Roman"/>
          <w:szCs w:val="24"/>
        </w:rPr>
      </w:pPr>
      <w:r w:rsidRPr="006D567A">
        <w:rPr>
          <w:rFonts w:cs="Times New Roman"/>
          <w:szCs w:val="24"/>
        </w:rPr>
        <w:t>This Master Thesis started a</w:t>
      </w:r>
      <w:r>
        <w:rPr>
          <w:rFonts w:cs="Times New Roman"/>
          <w:szCs w:val="24"/>
        </w:rPr>
        <w:t>s a self-submitted proposal. Two years ago</w:t>
      </w:r>
      <w:r w:rsidRPr="006D567A">
        <w:rPr>
          <w:rFonts w:cs="Times New Roman"/>
          <w:szCs w:val="24"/>
        </w:rPr>
        <w:t xml:space="preserve"> I contacted Professor Hermans, telling him I was very interested in Narrative Coherence and Meaning making and ask</w:t>
      </w:r>
      <w:r>
        <w:rPr>
          <w:rFonts w:cs="Times New Roman"/>
          <w:szCs w:val="24"/>
        </w:rPr>
        <w:t>ed</w:t>
      </w:r>
      <w:r w:rsidRPr="006D567A">
        <w:rPr>
          <w:rFonts w:cs="Times New Roman"/>
          <w:szCs w:val="24"/>
        </w:rPr>
        <w:t xml:space="preserve"> him if there would be a possibility for me to write a Master Thesis about this subject, with him as my promotor.</w:t>
      </w:r>
      <w:r w:rsidR="00DF2A41">
        <w:rPr>
          <w:rFonts w:cs="Times New Roman"/>
          <w:szCs w:val="24"/>
        </w:rPr>
        <w:t xml:space="preserve"> </w:t>
      </w:r>
      <w:r w:rsidRPr="006D567A">
        <w:rPr>
          <w:rFonts w:cs="Times New Roman"/>
          <w:szCs w:val="24"/>
        </w:rPr>
        <w:t>Professor Hermans saw a possibility for me to join the research project of Professor Guy Bosmans and Professor Theodore Waters (New York University Abu Dhabi).</w:t>
      </w:r>
      <w:r w:rsidR="00AF5271">
        <w:rPr>
          <w:rFonts w:cs="Times New Roman"/>
          <w:szCs w:val="24"/>
        </w:rPr>
        <w:t xml:space="preserve"> In </w:t>
      </w:r>
      <w:r w:rsidR="00605482">
        <w:rPr>
          <w:rFonts w:cs="Times New Roman"/>
          <w:szCs w:val="24"/>
        </w:rPr>
        <w:t>S</w:t>
      </w:r>
      <w:r w:rsidR="00AF5271">
        <w:rPr>
          <w:rFonts w:cs="Times New Roman"/>
          <w:szCs w:val="24"/>
        </w:rPr>
        <w:t>eptember 2019,</w:t>
      </w:r>
      <w:r w:rsidRPr="006D567A">
        <w:rPr>
          <w:rFonts w:cs="Times New Roman"/>
          <w:szCs w:val="24"/>
        </w:rPr>
        <w:t xml:space="preserve"> I attended th</w:t>
      </w:r>
      <w:r w:rsidR="00AF5271">
        <w:rPr>
          <w:rFonts w:cs="Times New Roman"/>
          <w:szCs w:val="24"/>
        </w:rPr>
        <w:t>e</w:t>
      </w:r>
      <w:r w:rsidRPr="006D567A">
        <w:rPr>
          <w:rFonts w:cs="Times New Roman"/>
          <w:szCs w:val="24"/>
        </w:rPr>
        <w:t xml:space="preserve"> lecture </w:t>
      </w:r>
      <w:r w:rsidR="00AF5271" w:rsidRPr="006D567A">
        <w:rPr>
          <w:rFonts w:cs="Times New Roman"/>
          <w:szCs w:val="24"/>
        </w:rPr>
        <w:t xml:space="preserve">Professor Theodore Waters </w:t>
      </w:r>
      <w:r w:rsidR="00AF5271">
        <w:rPr>
          <w:rFonts w:cs="Times New Roman"/>
          <w:szCs w:val="24"/>
        </w:rPr>
        <w:t xml:space="preserve">gave in Leuven </w:t>
      </w:r>
      <w:r w:rsidRPr="006D567A">
        <w:rPr>
          <w:rFonts w:cs="Times New Roman"/>
          <w:szCs w:val="24"/>
        </w:rPr>
        <w:t>and afterwards Professor Hermans introduced me to both Professor Waters and Professor Bosmans. We got into a conversation about the possibility for me to join their research project and quickly found all parties enthusiastic about the idea</w:t>
      </w:r>
      <w:r w:rsidR="000F13C8">
        <w:rPr>
          <w:rFonts w:cs="Times New Roman"/>
          <w:szCs w:val="24"/>
        </w:rPr>
        <w:t>.</w:t>
      </w:r>
      <w:r w:rsidR="00D40DE9">
        <w:rPr>
          <w:rFonts w:cs="Times New Roman"/>
          <w:szCs w:val="24"/>
        </w:rPr>
        <w:t xml:space="preserve"> </w:t>
      </w:r>
      <w:r w:rsidR="000F13C8">
        <w:rPr>
          <w:rFonts w:cs="Times New Roman"/>
          <w:szCs w:val="24"/>
        </w:rPr>
        <w:t>Subsequently I received around 120 audio files of the Adolescent Guided Autobiograp</w:t>
      </w:r>
      <w:r w:rsidR="00080A2E">
        <w:rPr>
          <w:rFonts w:cs="Times New Roman"/>
          <w:szCs w:val="24"/>
        </w:rPr>
        <w:t>h</w:t>
      </w:r>
      <w:r w:rsidR="000F13C8">
        <w:rPr>
          <w:rFonts w:cs="Times New Roman"/>
          <w:szCs w:val="24"/>
        </w:rPr>
        <w:t>y Interviews. I transcribed all of the interviews</w:t>
      </w:r>
      <w:r w:rsidR="0036761C">
        <w:rPr>
          <w:rFonts w:cs="Times New Roman"/>
          <w:szCs w:val="24"/>
        </w:rPr>
        <w:t xml:space="preserve"> between </w:t>
      </w:r>
      <w:r w:rsidR="00F84EBE">
        <w:rPr>
          <w:rFonts w:cs="Times New Roman"/>
          <w:szCs w:val="24"/>
        </w:rPr>
        <w:t>January and October 2020</w:t>
      </w:r>
      <w:r w:rsidR="000F13C8">
        <w:rPr>
          <w:rFonts w:cs="Times New Roman"/>
          <w:szCs w:val="24"/>
        </w:rPr>
        <w:t xml:space="preserve">. </w:t>
      </w:r>
    </w:p>
    <w:p w14:paraId="6DAA8097" w14:textId="2626A90A" w:rsidR="00080A2E" w:rsidRPr="006D567A" w:rsidRDefault="00080A2E" w:rsidP="00D40DE9">
      <w:pPr>
        <w:spacing w:line="480" w:lineRule="auto"/>
        <w:ind w:firstLine="708"/>
        <w:rPr>
          <w:rFonts w:cs="Times New Roman"/>
          <w:szCs w:val="24"/>
        </w:rPr>
      </w:pPr>
      <w:r>
        <w:rPr>
          <w:rFonts w:cs="Times New Roman"/>
          <w:szCs w:val="24"/>
        </w:rPr>
        <w:t xml:space="preserve">The initial idea was for me to master both the coding system for Narrative Coherence </w:t>
      </w:r>
      <w:r w:rsidR="001C24E8">
        <w:rPr>
          <w:rFonts w:cs="Times New Roman"/>
          <w:szCs w:val="24"/>
        </w:rPr>
        <w:t xml:space="preserve">(Reese) </w:t>
      </w:r>
      <w:r>
        <w:rPr>
          <w:rFonts w:cs="Times New Roman"/>
          <w:szCs w:val="24"/>
        </w:rPr>
        <w:t>and for Meaning Making</w:t>
      </w:r>
      <w:r w:rsidR="001C24E8">
        <w:rPr>
          <w:rFonts w:cs="Times New Roman"/>
          <w:szCs w:val="24"/>
        </w:rPr>
        <w:t xml:space="preserve"> (McAdams)</w:t>
      </w:r>
      <w:r>
        <w:rPr>
          <w:rFonts w:cs="Times New Roman"/>
          <w:szCs w:val="24"/>
        </w:rPr>
        <w:t xml:space="preserve"> and compare the two. I received </w:t>
      </w:r>
      <w:r w:rsidR="00DF2A41">
        <w:rPr>
          <w:rFonts w:cs="Times New Roman"/>
          <w:szCs w:val="24"/>
        </w:rPr>
        <w:t xml:space="preserve">the </w:t>
      </w:r>
      <w:r>
        <w:rPr>
          <w:rFonts w:cs="Times New Roman"/>
          <w:szCs w:val="24"/>
        </w:rPr>
        <w:t>training for both coding systems, but as the project continued, I found myself more and more interested in the vast amount of possibilities the dataset of this</w:t>
      </w:r>
      <w:r w:rsidR="00605482">
        <w:rPr>
          <w:rFonts w:cs="Times New Roman"/>
          <w:szCs w:val="24"/>
        </w:rPr>
        <w:t xml:space="preserve"> longitudinal</w:t>
      </w:r>
      <w:r>
        <w:rPr>
          <w:rFonts w:cs="Times New Roman"/>
          <w:szCs w:val="24"/>
        </w:rPr>
        <w:t xml:space="preserve"> study provided. I chose to dive into the literature of Attachment Theory, encouraged by the knowledge my thesis was supervised by two experts in this topic, who</w:t>
      </w:r>
      <w:r w:rsidR="001C24E8">
        <w:rPr>
          <w:rFonts w:cs="Times New Roman"/>
          <w:szCs w:val="24"/>
        </w:rPr>
        <w:t>m</w:t>
      </w:r>
      <w:r>
        <w:rPr>
          <w:rFonts w:cs="Times New Roman"/>
          <w:szCs w:val="24"/>
        </w:rPr>
        <w:t xml:space="preserve"> I could learn from. </w:t>
      </w:r>
    </w:p>
    <w:p w14:paraId="27859154" w14:textId="1A9DB1BF" w:rsidR="004F378F" w:rsidRPr="0069539D" w:rsidRDefault="00080A2E" w:rsidP="00D40DE9">
      <w:pPr>
        <w:spacing w:line="480" w:lineRule="auto"/>
        <w:ind w:firstLine="708"/>
        <w:rPr>
          <w:rFonts w:cs="Times New Roman"/>
          <w:szCs w:val="24"/>
        </w:rPr>
      </w:pPr>
      <w:r w:rsidRPr="00080A2E">
        <w:rPr>
          <w:rFonts w:cs="Times New Roman"/>
          <w:szCs w:val="24"/>
        </w:rPr>
        <w:t>Finally, I decided to w</w:t>
      </w:r>
      <w:r>
        <w:rPr>
          <w:rFonts w:cs="Times New Roman"/>
          <w:szCs w:val="24"/>
        </w:rPr>
        <w:t xml:space="preserve">rite my thesis about the relation between </w:t>
      </w:r>
      <w:r w:rsidR="00DF2A41">
        <w:rPr>
          <w:rFonts w:cs="Times New Roman"/>
          <w:szCs w:val="24"/>
        </w:rPr>
        <w:t xml:space="preserve">attachment security and the </w:t>
      </w:r>
      <w:r w:rsidR="00AF03CC">
        <w:rPr>
          <w:rFonts w:cs="Times New Roman"/>
          <w:szCs w:val="24"/>
        </w:rPr>
        <w:t>narrative</w:t>
      </w:r>
      <w:r w:rsidR="00DF2A41">
        <w:rPr>
          <w:rFonts w:cs="Times New Roman"/>
          <w:szCs w:val="24"/>
        </w:rPr>
        <w:t xml:space="preserve"> themes of redemption and contaminatio</w:t>
      </w:r>
      <w:r w:rsidR="001C24E8">
        <w:rPr>
          <w:rFonts w:cs="Times New Roman"/>
          <w:szCs w:val="24"/>
        </w:rPr>
        <w:t>n. I scored all the interviews according to the McAdams coding system</w:t>
      </w:r>
      <w:r w:rsidR="00F84EBE">
        <w:rPr>
          <w:rFonts w:cs="Times New Roman"/>
          <w:szCs w:val="24"/>
        </w:rPr>
        <w:t xml:space="preserve"> for redemption and contamination</w:t>
      </w:r>
      <w:r w:rsidR="001C24E8">
        <w:rPr>
          <w:rFonts w:cs="Times New Roman"/>
          <w:szCs w:val="24"/>
        </w:rPr>
        <w:t>.</w:t>
      </w:r>
      <w:r w:rsidR="0069539D">
        <w:rPr>
          <w:rFonts w:cs="Times New Roman"/>
          <w:szCs w:val="24"/>
        </w:rPr>
        <w:t xml:space="preserve"> </w:t>
      </w:r>
      <w:r w:rsidR="001C24E8">
        <w:rPr>
          <w:rFonts w:cs="Times New Roman"/>
          <w:szCs w:val="24"/>
        </w:rPr>
        <w:t>During this project, I</w:t>
      </w:r>
      <w:r w:rsidR="00AF5271">
        <w:rPr>
          <w:rFonts w:cs="Times New Roman"/>
          <w:szCs w:val="24"/>
        </w:rPr>
        <w:t xml:space="preserve"> punctually </w:t>
      </w:r>
      <w:r w:rsidR="001C24E8">
        <w:rPr>
          <w:rFonts w:cs="Times New Roman"/>
          <w:szCs w:val="24"/>
        </w:rPr>
        <w:t>communicated with three professors and two assistants</w:t>
      </w:r>
      <w:r w:rsidR="00AF5271">
        <w:rPr>
          <w:rFonts w:cs="Times New Roman"/>
          <w:szCs w:val="24"/>
        </w:rPr>
        <w:t xml:space="preserve"> and organized international Zoom meetings</w:t>
      </w:r>
      <w:r w:rsidR="00AF5271">
        <w:rPr>
          <w:rFonts w:cs="Times New Roman"/>
          <w:b/>
          <w:bCs/>
          <w:szCs w:val="24"/>
        </w:rPr>
        <w:t>.</w:t>
      </w:r>
      <w:r w:rsidR="004F378F" w:rsidRPr="00080A2E">
        <w:rPr>
          <w:rFonts w:cs="Times New Roman"/>
          <w:b/>
          <w:bCs/>
          <w:szCs w:val="24"/>
        </w:rPr>
        <w:br w:type="page"/>
      </w:r>
    </w:p>
    <w:p w14:paraId="1AC30BD0" w14:textId="1518E8B4" w:rsidR="007D7CD6" w:rsidRPr="002669A4" w:rsidRDefault="00ED4C9A" w:rsidP="00B421BF">
      <w:pPr>
        <w:jc w:val="center"/>
        <w:rPr>
          <w:rFonts w:cs="Times New Roman"/>
          <w:b/>
          <w:bCs/>
          <w:szCs w:val="24"/>
        </w:rPr>
      </w:pPr>
      <w:r w:rsidRPr="002669A4">
        <w:rPr>
          <w:rFonts w:cs="Times New Roman"/>
          <w:b/>
          <w:bCs/>
          <w:szCs w:val="24"/>
        </w:rPr>
        <w:lastRenderedPageBreak/>
        <w:t>Contents</w:t>
      </w:r>
    </w:p>
    <w:p w14:paraId="22F5C2B8" w14:textId="119D8314" w:rsidR="00E37E71" w:rsidRDefault="00E37E71" w:rsidP="00E37E71">
      <w:pPr>
        <w:pStyle w:val="Inhopg1"/>
        <w:tabs>
          <w:tab w:val="right" w:leader="dot" w:pos="9016"/>
        </w:tabs>
        <w:spacing w:line="480" w:lineRule="auto"/>
        <w:rPr>
          <w:rFonts w:asciiTheme="minorHAnsi" w:eastAsiaTheme="minorEastAsia" w:hAnsiTheme="minorHAnsi"/>
          <w:noProof/>
          <w:sz w:val="22"/>
          <w:lang w:val="nl-NL" w:eastAsia="nl-NL"/>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70772330" w:history="1">
        <w:r w:rsidRPr="009665FB">
          <w:rPr>
            <w:rStyle w:val="Hyperlink"/>
            <w:noProof/>
          </w:rPr>
          <w:t>Abstract</w:t>
        </w:r>
        <w:r>
          <w:rPr>
            <w:noProof/>
            <w:webHidden/>
          </w:rPr>
          <w:tab/>
        </w:r>
        <w:r>
          <w:rPr>
            <w:noProof/>
            <w:webHidden/>
          </w:rPr>
          <w:fldChar w:fldCharType="begin"/>
        </w:r>
        <w:r>
          <w:rPr>
            <w:noProof/>
            <w:webHidden/>
          </w:rPr>
          <w:instrText xml:space="preserve"> PAGEREF _Toc70772330 \h </w:instrText>
        </w:r>
        <w:r>
          <w:rPr>
            <w:noProof/>
            <w:webHidden/>
          </w:rPr>
        </w:r>
        <w:r>
          <w:rPr>
            <w:noProof/>
            <w:webHidden/>
          </w:rPr>
          <w:fldChar w:fldCharType="separate"/>
        </w:r>
        <w:r>
          <w:rPr>
            <w:noProof/>
            <w:webHidden/>
          </w:rPr>
          <w:t>9</w:t>
        </w:r>
        <w:r>
          <w:rPr>
            <w:noProof/>
            <w:webHidden/>
          </w:rPr>
          <w:fldChar w:fldCharType="end"/>
        </w:r>
      </w:hyperlink>
    </w:p>
    <w:p w14:paraId="493BDA65" w14:textId="65B26F72" w:rsidR="00E37E71" w:rsidRDefault="00F47AF2" w:rsidP="00E37E71">
      <w:pPr>
        <w:pStyle w:val="Inhopg1"/>
        <w:tabs>
          <w:tab w:val="right" w:leader="dot" w:pos="9016"/>
        </w:tabs>
        <w:spacing w:line="480" w:lineRule="auto"/>
        <w:rPr>
          <w:rFonts w:asciiTheme="minorHAnsi" w:eastAsiaTheme="minorEastAsia" w:hAnsiTheme="minorHAnsi"/>
          <w:noProof/>
          <w:sz w:val="22"/>
          <w:lang w:val="nl-NL" w:eastAsia="nl-NL"/>
        </w:rPr>
      </w:pPr>
      <w:hyperlink w:anchor="_Toc70772331" w:history="1">
        <w:r w:rsidR="00E37E71" w:rsidRPr="009665FB">
          <w:rPr>
            <w:rStyle w:val="Hyperlink"/>
            <w:noProof/>
          </w:rPr>
          <w:t>Introduction</w:t>
        </w:r>
        <w:r w:rsidR="00E37E71">
          <w:rPr>
            <w:noProof/>
            <w:webHidden/>
          </w:rPr>
          <w:tab/>
        </w:r>
        <w:r w:rsidR="00E37E71">
          <w:rPr>
            <w:noProof/>
            <w:webHidden/>
          </w:rPr>
          <w:fldChar w:fldCharType="begin"/>
        </w:r>
        <w:r w:rsidR="00E37E71">
          <w:rPr>
            <w:noProof/>
            <w:webHidden/>
          </w:rPr>
          <w:instrText xml:space="preserve"> PAGEREF _Toc70772331 \h </w:instrText>
        </w:r>
        <w:r w:rsidR="00E37E71">
          <w:rPr>
            <w:noProof/>
            <w:webHidden/>
          </w:rPr>
        </w:r>
        <w:r w:rsidR="00E37E71">
          <w:rPr>
            <w:noProof/>
            <w:webHidden/>
          </w:rPr>
          <w:fldChar w:fldCharType="separate"/>
        </w:r>
        <w:r w:rsidR="00E37E71">
          <w:rPr>
            <w:noProof/>
            <w:webHidden/>
          </w:rPr>
          <w:t>10</w:t>
        </w:r>
        <w:r w:rsidR="00E37E71">
          <w:rPr>
            <w:noProof/>
            <w:webHidden/>
          </w:rPr>
          <w:fldChar w:fldCharType="end"/>
        </w:r>
      </w:hyperlink>
    </w:p>
    <w:p w14:paraId="18362E75" w14:textId="5439B6E0"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32" w:history="1">
        <w:r w:rsidR="00E37E71" w:rsidRPr="009665FB">
          <w:rPr>
            <w:rStyle w:val="Hyperlink"/>
            <w:noProof/>
          </w:rPr>
          <w:t>Individual differences in Personal Narratives</w:t>
        </w:r>
        <w:r w:rsidR="00E37E71">
          <w:rPr>
            <w:noProof/>
            <w:webHidden/>
          </w:rPr>
          <w:tab/>
        </w:r>
        <w:r w:rsidR="00E37E71">
          <w:rPr>
            <w:noProof/>
            <w:webHidden/>
          </w:rPr>
          <w:fldChar w:fldCharType="begin"/>
        </w:r>
        <w:r w:rsidR="00E37E71">
          <w:rPr>
            <w:noProof/>
            <w:webHidden/>
          </w:rPr>
          <w:instrText xml:space="preserve"> PAGEREF _Toc70772332 \h </w:instrText>
        </w:r>
        <w:r w:rsidR="00E37E71">
          <w:rPr>
            <w:noProof/>
            <w:webHidden/>
          </w:rPr>
        </w:r>
        <w:r w:rsidR="00E37E71">
          <w:rPr>
            <w:noProof/>
            <w:webHidden/>
          </w:rPr>
          <w:fldChar w:fldCharType="separate"/>
        </w:r>
        <w:r w:rsidR="00E37E71">
          <w:rPr>
            <w:noProof/>
            <w:webHidden/>
          </w:rPr>
          <w:t>10</w:t>
        </w:r>
        <w:r w:rsidR="00E37E71">
          <w:rPr>
            <w:noProof/>
            <w:webHidden/>
          </w:rPr>
          <w:fldChar w:fldCharType="end"/>
        </w:r>
      </w:hyperlink>
    </w:p>
    <w:p w14:paraId="71A10934" w14:textId="2F9265A5"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33" w:history="1">
        <w:r w:rsidR="00E37E71" w:rsidRPr="009665FB">
          <w:rPr>
            <w:rStyle w:val="Hyperlink"/>
            <w:noProof/>
          </w:rPr>
          <w:t>Redemption and contamination</w:t>
        </w:r>
        <w:r w:rsidR="00E37E71">
          <w:rPr>
            <w:noProof/>
            <w:webHidden/>
          </w:rPr>
          <w:tab/>
        </w:r>
        <w:r w:rsidR="00E37E71">
          <w:rPr>
            <w:noProof/>
            <w:webHidden/>
          </w:rPr>
          <w:fldChar w:fldCharType="begin"/>
        </w:r>
        <w:r w:rsidR="00E37E71">
          <w:rPr>
            <w:noProof/>
            <w:webHidden/>
          </w:rPr>
          <w:instrText xml:space="preserve"> PAGEREF _Toc70772333 \h </w:instrText>
        </w:r>
        <w:r w:rsidR="00E37E71">
          <w:rPr>
            <w:noProof/>
            <w:webHidden/>
          </w:rPr>
        </w:r>
        <w:r w:rsidR="00E37E71">
          <w:rPr>
            <w:noProof/>
            <w:webHidden/>
          </w:rPr>
          <w:fldChar w:fldCharType="separate"/>
        </w:r>
        <w:r w:rsidR="00E37E71">
          <w:rPr>
            <w:noProof/>
            <w:webHidden/>
          </w:rPr>
          <w:t>12</w:t>
        </w:r>
        <w:r w:rsidR="00E37E71">
          <w:rPr>
            <w:noProof/>
            <w:webHidden/>
          </w:rPr>
          <w:fldChar w:fldCharType="end"/>
        </w:r>
      </w:hyperlink>
    </w:p>
    <w:p w14:paraId="49EB13C4" w14:textId="4FBCB0A9"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34" w:history="1">
        <w:r w:rsidR="00E37E71" w:rsidRPr="009665FB">
          <w:rPr>
            <w:rStyle w:val="Hyperlink"/>
            <w:noProof/>
          </w:rPr>
          <w:t>Attachment Security</w:t>
        </w:r>
        <w:r w:rsidR="00E37E71">
          <w:rPr>
            <w:noProof/>
            <w:webHidden/>
          </w:rPr>
          <w:tab/>
        </w:r>
        <w:r w:rsidR="00E37E71">
          <w:rPr>
            <w:noProof/>
            <w:webHidden/>
          </w:rPr>
          <w:fldChar w:fldCharType="begin"/>
        </w:r>
        <w:r w:rsidR="00E37E71">
          <w:rPr>
            <w:noProof/>
            <w:webHidden/>
          </w:rPr>
          <w:instrText xml:space="preserve"> PAGEREF _Toc70772334 \h </w:instrText>
        </w:r>
        <w:r w:rsidR="00E37E71">
          <w:rPr>
            <w:noProof/>
            <w:webHidden/>
          </w:rPr>
        </w:r>
        <w:r w:rsidR="00E37E71">
          <w:rPr>
            <w:noProof/>
            <w:webHidden/>
          </w:rPr>
          <w:fldChar w:fldCharType="separate"/>
        </w:r>
        <w:r w:rsidR="00E37E71">
          <w:rPr>
            <w:noProof/>
            <w:webHidden/>
          </w:rPr>
          <w:t>15</w:t>
        </w:r>
        <w:r w:rsidR="00E37E71">
          <w:rPr>
            <w:noProof/>
            <w:webHidden/>
          </w:rPr>
          <w:fldChar w:fldCharType="end"/>
        </w:r>
      </w:hyperlink>
    </w:p>
    <w:p w14:paraId="5A62140D" w14:textId="60DF621E"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35" w:history="1">
        <w:r w:rsidR="00E37E71" w:rsidRPr="009665FB">
          <w:rPr>
            <w:rStyle w:val="Hyperlink"/>
            <w:noProof/>
          </w:rPr>
          <w:t>Attachment features in Middle Childhood and Adolescence</w:t>
        </w:r>
        <w:r w:rsidR="00E37E71">
          <w:rPr>
            <w:noProof/>
            <w:webHidden/>
          </w:rPr>
          <w:tab/>
        </w:r>
        <w:r w:rsidR="00E37E71">
          <w:rPr>
            <w:noProof/>
            <w:webHidden/>
          </w:rPr>
          <w:fldChar w:fldCharType="begin"/>
        </w:r>
        <w:r w:rsidR="00E37E71">
          <w:rPr>
            <w:noProof/>
            <w:webHidden/>
          </w:rPr>
          <w:instrText xml:space="preserve"> PAGEREF _Toc70772335 \h </w:instrText>
        </w:r>
        <w:r w:rsidR="00E37E71">
          <w:rPr>
            <w:noProof/>
            <w:webHidden/>
          </w:rPr>
        </w:r>
        <w:r w:rsidR="00E37E71">
          <w:rPr>
            <w:noProof/>
            <w:webHidden/>
          </w:rPr>
          <w:fldChar w:fldCharType="separate"/>
        </w:r>
        <w:r w:rsidR="00E37E71">
          <w:rPr>
            <w:noProof/>
            <w:webHidden/>
          </w:rPr>
          <w:t>16</w:t>
        </w:r>
        <w:r w:rsidR="00E37E71">
          <w:rPr>
            <w:noProof/>
            <w:webHidden/>
          </w:rPr>
          <w:fldChar w:fldCharType="end"/>
        </w:r>
      </w:hyperlink>
    </w:p>
    <w:p w14:paraId="7FA82C5B" w14:textId="6037DC70"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36" w:history="1">
        <w:r w:rsidR="00E37E71" w:rsidRPr="009665FB">
          <w:rPr>
            <w:rStyle w:val="Hyperlink"/>
            <w:noProof/>
          </w:rPr>
          <w:t>The present study</w:t>
        </w:r>
        <w:r w:rsidR="00E37E71">
          <w:rPr>
            <w:noProof/>
            <w:webHidden/>
          </w:rPr>
          <w:tab/>
        </w:r>
        <w:r w:rsidR="00E37E71">
          <w:rPr>
            <w:noProof/>
            <w:webHidden/>
          </w:rPr>
          <w:fldChar w:fldCharType="begin"/>
        </w:r>
        <w:r w:rsidR="00E37E71">
          <w:rPr>
            <w:noProof/>
            <w:webHidden/>
          </w:rPr>
          <w:instrText xml:space="preserve"> PAGEREF _Toc70772336 \h </w:instrText>
        </w:r>
        <w:r w:rsidR="00E37E71">
          <w:rPr>
            <w:noProof/>
            <w:webHidden/>
          </w:rPr>
        </w:r>
        <w:r w:rsidR="00E37E71">
          <w:rPr>
            <w:noProof/>
            <w:webHidden/>
          </w:rPr>
          <w:fldChar w:fldCharType="separate"/>
        </w:r>
        <w:r w:rsidR="00E37E71">
          <w:rPr>
            <w:noProof/>
            <w:webHidden/>
          </w:rPr>
          <w:t>19</w:t>
        </w:r>
        <w:r w:rsidR="00E37E71">
          <w:rPr>
            <w:noProof/>
            <w:webHidden/>
          </w:rPr>
          <w:fldChar w:fldCharType="end"/>
        </w:r>
      </w:hyperlink>
    </w:p>
    <w:p w14:paraId="71BAA600" w14:textId="613B1C51" w:rsidR="00E37E71" w:rsidRDefault="00F47AF2" w:rsidP="00E37E71">
      <w:pPr>
        <w:pStyle w:val="Inhopg1"/>
        <w:tabs>
          <w:tab w:val="right" w:leader="dot" w:pos="9016"/>
        </w:tabs>
        <w:spacing w:line="480" w:lineRule="auto"/>
        <w:rPr>
          <w:rFonts w:asciiTheme="minorHAnsi" w:eastAsiaTheme="minorEastAsia" w:hAnsiTheme="minorHAnsi"/>
          <w:noProof/>
          <w:sz w:val="22"/>
          <w:lang w:val="nl-NL" w:eastAsia="nl-NL"/>
        </w:rPr>
      </w:pPr>
      <w:hyperlink w:anchor="_Toc70772337" w:history="1">
        <w:r w:rsidR="00E37E71" w:rsidRPr="009665FB">
          <w:rPr>
            <w:rStyle w:val="Hyperlink"/>
            <w:noProof/>
          </w:rPr>
          <w:t>Method</w:t>
        </w:r>
        <w:r w:rsidR="00E37E71">
          <w:rPr>
            <w:noProof/>
            <w:webHidden/>
          </w:rPr>
          <w:tab/>
        </w:r>
        <w:r w:rsidR="00E37E71">
          <w:rPr>
            <w:noProof/>
            <w:webHidden/>
          </w:rPr>
          <w:fldChar w:fldCharType="begin"/>
        </w:r>
        <w:r w:rsidR="00E37E71">
          <w:rPr>
            <w:noProof/>
            <w:webHidden/>
          </w:rPr>
          <w:instrText xml:space="preserve"> PAGEREF _Toc70772337 \h </w:instrText>
        </w:r>
        <w:r w:rsidR="00E37E71">
          <w:rPr>
            <w:noProof/>
            <w:webHidden/>
          </w:rPr>
        </w:r>
        <w:r w:rsidR="00E37E71">
          <w:rPr>
            <w:noProof/>
            <w:webHidden/>
          </w:rPr>
          <w:fldChar w:fldCharType="separate"/>
        </w:r>
        <w:r w:rsidR="00E37E71">
          <w:rPr>
            <w:noProof/>
            <w:webHidden/>
          </w:rPr>
          <w:t>20</w:t>
        </w:r>
        <w:r w:rsidR="00E37E71">
          <w:rPr>
            <w:noProof/>
            <w:webHidden/>
          </w:rPr>
          <w:fldChar w:fldCharType="end"/>
        </w:r>
      </w:hyperlink>
    </w:p>
    <w:p w14:paraId="207F5373" w14:textId="732F2799"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38" w:history="1">
        <w:r w:rsidR="00E37E71" w:rsidRPr="009665FB">
          <w:rPr>
            <w:rStyle w:val="Hyperlink"/>
            <w:noProof/>
          </w:rPr>
          <w:t>Participants</w:t>
        </w:r>
        <w:r w:rsidR="00E37E71">
          <w:rPr>
            <w:noProof/>
            <w:webHidden/>
          </w:rPr>
          <w:tab/>
        </w:r>
        <w:r w:rsidR="00E37E71">
          <w:rPr>
            <w:noProof/>
            <w:webHidden/>
          </w:rPr>
          <w:fldChar w:fldCharType="begin"/>
        </w:r>
        <w:r w:rsidR="00E37E71">
          <w:rPr>
            <w:noProof/>
            <w:webHidden/>
          </w:rPr>
          <w:instrText xml:space="preserve"> PAGEREF _Toc70772338 \h </w:instrText>
        </w:r>
        <w:r w:rsidR="00E37E71">
          <w:rPr>
            <w:noProof/>
            <w:webHidden/>
          </w:rPr>
        </w:r>
        <w:r w:rsidR="00E37E71">
          <w:rPr>
            <w:noProof/>
            <w:webHidden/>
          </w:rPr>
          <w:fldChar w:fldCharType="separate"/>
        </w:r>
        <w:r w:rsidR="00E37E71">
          <w:rPr>
            <w:noProof/>
            <w:webHidden/>
          </w:rPr>
          <w:t>20</w:t>
        </w:r>
        <w:r w:rsidR="00E37E71">
          <w:rPr>
            <w:noProof/>
            <w:webHidden/>
          </w:rPr>
          <w:fldChar w:fldCharType="end"/>
        </w:r>
      </w:hyperlink>
    </w:p>
    <w:p w14:paraId="4FB12995" w14:textId="39CE07B8"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39" w:history="1">
        <w:r w:rsidR="00E37E71" w:rsidRPr="009665FB">
          <w:rPr>
            <w:rStyle w:val="Hyperlink"/>
            <w:noProof/>
          </w:rPr>
          <w:t>Procedure</w:t>
        </w:r>
        <w:r w:rsidR="00E37E71">
          <w:rPr>
            <w:noProof/>
            <w:webHidden/>
          </w:rPr>
          <w:tab/>
        </w:r>
        <w:r w:rsidR="00E37E71">
          <w:rPr>
            <w:noProof/>
            <w:webHidden/>
          </w:rPr>
          <w:fldChar w:fldCharType="begin"/>
        </w:r>
        <w:r w:rsidR="00E37E71">
          <w:rPr>
            <w:noProof/>
            <w:webHidden/>
          </w:rPr>
          <w:instrText xml:space="preserve"> PAGEREF _Toc70772339 \h </w:instrText>
        </w:r>
        <w:r w:rsidR="00E37E71">
          <w:rPr>
            <w:noProof/>
            <w:webHidden/>
          </w:rPr>
        </w:r>
        <w:r w:rsidR="00E37E71">
          <w:rPr>
            <w:noProof/>
            <w:webHidden/>
          </w:rPr>
          <w:fldChar w:fldCharType="separate"/>
        </w:r>
        <w:r w:rsidR="00E37E71">
          <w:rPr>
            <w:noProof/>
            <w:webHidden/>
          </w:rPr>
          <w:t>21</w:t>
        </w:r>
        <w:r w:rsidR="00E37E71">
          <w:rPr>
            <w:noProof/>
            <w:webHidden/>
          </w:rPr>
          <w:fldChar w:fldCharType="end"/>
        </w:r>
      </w:hyperlink>
    </w:p>
    <w:p w14:paraId="5A952BEB" w14:textId="6D1E42D1"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40" w:history="1">
        <w:r w:rsidR="00E37E71" w:rsidRPr="009665FB">
          <w:rPr>
            <w:rStyle w:val="Hyperlink"/>
            <w:noProof/>
          </w:rPr>
          <w:t>Materials</w:t>
        </w:r>
        <w:r w:rsidR="00E37E71">
          <w:rPr>
            <w:noProof/>
            <w:webHidden/>
          </w:rPr>
          <w:tab/>
        </w:r>
        <w:r w:rsidR="00E37E71">
          <w:rPr>
            <w:noProof/>
            <w:webHidden/>
          </w:rPr>
          <w:fldChar w:fldCharType="begin"/>
        </w:r>
        <w:r w:rsidR="00E37E71">
          <w:rPr>
            <w:noProof/>
            <w:webHidden/>
          </w:rPr>
          <w:instrText xml:space="preserve"> PAGEREF _Toc70772340 \h </w:instrText>
        </w:r>
        <w:r w:rsidR="00E37E71">
          <w:rPr>
            <w:noProof/>
            <w:webHidden/>
          </w:rPr>
        </w:r>
        <w:r w:rsidR="00E37E71">
          <w:rPr>
            <w:noProof/>
            <w:webHidden/>
          </w:rPr>
          <w:fldChar w:fldCharType="separate"/>
        </w:r>
        <w:r w:rsidR="00E37E71">
          <w:rPr>
            <w:noProof/>
            <w:webHidden/>
          </w:rPr>
          <w:t>22</w:t>
        </w:r>
        <w:r w:rsidR="00E37E71">
          <w:rPr>
            <w:noProof/>
            <w:webHidden/>
          </w:rPr>
          <w:fldChar w:fldCharType="end"/>
        </w:r>
      </w:hyperlink>
    </w:p>
    <w:p w14:paraId="27C2BAB4" w14:textId="24D46616" w:rsidR="00E37E71" w:rsidRDefault="00F47AF2" w:rsidP="00E37E71">
      <w:pPr>
        <w:pStyle w:val="Inhopg1"/>
        <w:tabs>
          <w:tab w:val="right" w:leader="dot" w:pos="9016"/>
        </w:tabs>
        <w:spacing w:line="480" w:lineRule="auto"/>
        <w:rPr>
          <w:rFonts w:asciiTheme="minorHAnsi" w:eastAsiaTheme="minorEastAsia" w:hAnsiTheme="minorHAnsi"/>
          <w:noProof/>
          <w:sz w:val="22"/>
          <w:lang w:val="nl-NL" w:eastAsia="nl-NL"/>
        </w:rPr>
      </w:pPr>
      <w:hyperlink w:anchor="_Toc70772341" w:history="1">
        <w:r w:rsidR="00E37E71" w:rsidRPr="009665FB">
          <w:rPr>
            <w:rStyle w:val="Hyperlink"/>
            <w:noProof/>
          </w:rPr>
          <w:t>Results</w:t>
        </w:r>
        <w:r w:rsidR="00E37E71">
          <w:rPr>
            <w:noProof/>
            <w:webHidden/>
          </w:rPr>
          <w:tab/>
        </w:r>
        <w:r w:rsidR="00E37E71">
          <w:rPr>
            <w:noProof/>
            <w:webHidden/>
          </w:rPr>
          <w:fldChar w:fldCharType="begin"/>
        </w:r>
        <w:r w:rsidR="00E37E71">
          <w:rPr>
            <w:noProof/>
            <w:webHidden/>
          </w:rPr>
          <w:instrText xml:space="preserve"> PAGEREF _Toc70772341 \h </w:instrText>
        </w:r>
        <w:r w:rsidR="00E37E71">
          <w:rPr>
            <w:noProof/>
            <w:webHidden/>
          </w:rPr>
        </w:r>
        <w:r w:rsidR="00E37E71">
          <w:rPr>
            <w:noProof/>
            <w:webHidden/>
          </w:rPr>
          <w:fldChar w:fldCharType="separate"/>
        </w:r>
        <w:r w:rsidR="00E37E71">
          <w:rPr>
            <w:noProof/>
            <w:webHidden/>
          </w:rPr>
          <w:t>31</w:t>
        </w:r>
        <w:r w:rsidR="00E37E71">
          <w:rPr>
            <w:noProof/>
            <w:webHidden/>
          </w:rPr>
          <w:fldChar w:fldCharType="end"/>
        </w:r>
      </w:hyperlink>
    </w:p>
    <w:p w14:paraId="7481472E" w14:textId="64C50B92"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42" w:history="1">
        <w:r w:rsidR="00E37E71" w:rsidRPr="009665FB">
          <w:rPr>
            <w:rStyle w:val="Hyperlink"/>
            <w:noProof/>
          </w:rPr>
          <w:t>Preliminary analyses</w:t>
        </w:r>
        <w:r w:rsidR="00E37E71">
          <w:rPr>
            <w:noProof/>
            <w:webHidden/>
          </w:rPr>
          <w:tab/>
        </w:r>
        <w:r w:rsidR="00E37E71">
          <w:rPr>
            <w:noProof/>
            <w:webHidden/>
          </w:rPr>
          <w:fldChar w:fldCharType="begin"/>
        </w:r>
        <w:r w:rsidR="00E37E71">
          <w:rPr>
            <w:noProof/>
            <w:webHidden/>
          </w:rPr>
          <w:instrText xml:space="preserve"> PAGEREF _Toc70772342 \h </w:instrText>
        </w:r>
        <w:r w:rsidR="00E37E71">
          <w:rPr>
            <w:noProof/>
            <w:webHidden/>
          </w:rPr>
        </w:r>
        <w:r w:rsidR="00E37E71">
          <w:rPr>
            <w:noProof/>
            <w:webHidden/>
          </w:rPr>
          <w:fldChar w:fldCharType="separate"/>
        </w:r>
        <w:r w:rsidR="00E37E71">
          <w:rPr>
            <w:noProof/>
            <w:webHidden/>
          </w:rPr>
          <w:t>31</w:t>
        </w:r>
        <w:r w:rsidR="00E37E71">
          <w:rPr>
            <w:noProof/>
            <w:webHidden/>
          </w:rPr>
          <w:fldChar w:fldCharType="end"/>
        </w:r>
      </w:hyperlink>
    </w:p>
    <w:p w14:paraId="1E94ADF8" w14:textId="24BB39B7"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43" w:history="1">
        <w:r w:rsidR="00E37E71" w:rsidRPr="009665FB">
          <w:rPr>
            <w:rStyle w:val="Hyperlink"/>
            <w:noProof/>
          </w:rPr>
          <w:t>Relations between attachment data and redemption and contamination data</w:t>
        </w:r>
        <w:r w:rsidR="00E37E71">
          <w:rPr>
            <w:noProof/>
            <w:webHidden/>
          </w:rPr>
          <w:tab/>
        </w:r>
        <w:r w:rsidR="00E37E71">
          <w:rPr>
            <w:noProof/>
            <w:webHidden/>
          </w:rPr>
          <w:fldChar w:fldCharType="begin"/>
        </w:r>
        <w:r w:rsidR="00E37E71">
          <w:rPr>
            <w:noProof/>
            <w:webHidden/>
          </w:rPr>
          <w:instrText xml:space="preserve"> PAGEREF _Toc70772343 \h </w:instrText>
        </w:r>
        <w:r w:rsidR="00E37E71">
          <w:rPr>
            <w:noProof/>
            <w:webHidden/>
          </w:rPr>
        </w:r>
        <w:r w:rsidR="00E37E71">
          <w:rPr>
            <w:noProof/>
            <w:webHidden/>
          </w:rPr>
          <w:fldChar w:fldCharType="separate"/>
        </w:r>
        <w:r w:rsidR="00E37E71">
          <w:rPr>
            <w:noProof/>
            <w:webHidden/>
          </w:rPr>
          <w:t>34</w:t>
        </w:r>
        <w:r w:rsidR="00E37E71">
          <w:rPr>
            <w:noProof/>
            <w:webHidden/>
          </w:rPr>
          <w:fldChar w:fldCharType="end"/>
        </w:r>
      </w:hyperlink>
    </w:p>
    <w:p w14:paraId="48E2B91E" w14:textId="0400BE76" w:rsidR="00E37E71" w:rsidRDefault="00F47AF2" w:rsidP="00E37E71">
      <w:pPr>
        <w:pStyle w:val="Inhopg2"/>
        <w:tabs>
          <w:tab w:val="right" w:leader="dot" w:pos="9016"/>
        </w:tabs>
        <w:spacing w:line="480" w:lineRule="auto"/>
        <w:rPr>
          <w:rFonts w:asciiTheme="minorHAnsi" w:eastAsiaTheme="minorEastAsia" w:hAnsiTheme="minorHAnsi"/>
          <w:noProof/>
          <w:sz w:val="22"/>
          <w:lang w:val="nl-NL" w:eastAsia="nl-NL"/>
        </w:rPr>
      </w:pPr>
      <w:hyperlink w:anchor="_Toc70772344" w:history="1">
        <w:r w:rsidR="00E37E71" w:rsidRPr="009665FB">
          <w:rPr>
            <w:rStyle w:val="Hyperlink"/>
            <w:noProof/>
          </w:rPr>
          <w:t>Hierarchal multiple linear regression analysis</w:t>
        </w:r>
        <w:r w:rsidR="00E37E71">
          <w:rPr>
            <w:noProof/>
            <w:webHidden/>
          </w:rPr>
          <w:tab/>
        </w:r>
        <w:r w:rsidR="00E37E71">
          <w:rPr>
            <w:noProof/>
            <w:webHidden/>
          </w:rPr>
          <w:fldChar w:fldCharType="begin"/>
        </w:r>
        <w:r w:rsidR="00E37E71">
          <w:rPr>
            <w:noProof/>
            <w:webHidden/>
          </w:rPr>
          <w:instrText xml:space="preserve"> PAGEREF _Toc70772344 \h </w:instrText>
        </w:r>
        <w:r w:rsidR="00E37E71">
          <w:rPr>
            <w:noProof/>
            <w:webHidden/>
          </w:rPr>
        </w:r>
        <w:r w:rsidR="00E37E71">
          <w:rPr>
            <w:noProof/>
            <w:webHidden/>
          </w:rPr>
          <w:fldChar w:fldCharType="separate"/>
        </w:r>
        <w:r w:rsidR="00E37E71">
          <w:rPr>
            <w:noProof/>
            <w:webHidden/>
          </w:rPr>
          <w:t>34</w:t>
        </w:r>
        <w:r w:rsidR="00E37E71">
          <w:rPr>
            <w:noProof/>
            <w:webHidden/>
          </w:rPr>
          <w:fldChar w:fldCharType="end"/>
        </w:r>
      </w:hyperlink>
    </w:p>
    <w:p w14:paraId="3CE48C50" w14:textId="41249E1A" w:rsidR="00E37E71" w:rsidRDefault="00F47AF2" w:rsidP="00E37E71">
      <w:pPr>
        <w:pStyle w:val="Inhopg1"/>
        <w:tabs>
          <w:tab w:val="right" w:leader="dot" w:pos="9016"/>
        </w:tabs>
        <w:spacing w:line="480" w:lineRule="auto"/>
        <w:rPr>
          <w:rFonts w:asciiTheme="minorHAnsi" w:eastAsiaTheme="minorEastAsia" w:hAnsiTheme="minorHAnsi"/>
          <w:noProof/>
          <w:sz w:val="22"/>
          <w:lang w:val="nl-NL" w:eastAsia="nl-NL"/>
        </w:rPr>
      </w:pPr>
      <w:hyperlink w:anchor="_Toc70772345" w:history="1">
        <w:r w:rsidR="00E37E71" w:rsidRPr="009665FB">
          <w:rPr>
            <w:rStyle w:val="Hyperlink"/>
            <w:noProof/>
          </w:rPr>
          <w:t>Discussion</w:t>
        </w:r>
        <w:r w:rsidR="00E37E71">
          <w:rPr>
            <w:noProof/>
            <w:webHidden/>
          </w:rPr>
          <w:tab/>
        </w:r>
        <w:r w:rsidR="00E37E71">
          <w:rPr>
            <w:noProof/>
            <w:webHidden/>
          </w:rPr>
          <w:fldChar w:fldCharType="begin"/>
        </w:r>
        <w:r w:rsidR="00E37E71">
          <w:rPr>
            <w:noProof/>
            <w:webHidden/>
          </w:rPr>
          <w:instrText xml:space="preserve"> PAGEREF _Toc70772345 \h </w:instrText>
        </w:r>
        <w:r w:rsidR="00E37E71">
          <w:rPr>
            <w:noProof/>
            <w:webHidden/>
          </w:rPr>
        </w:r>
        <w:r w:rsidR="00E37E71">
          <w:rPr>
            <w:noProof/>
            <w:webHidden/>
          </w:rPr>
          <w:fldChar w:fldCharType="separate"/>
        </w:r>
        <w:r w:rsidR="00E37E71">
          <w:rPr>
            <w:noProof/>
            <w:webHidden/>
          </w:rPr>
          <w:t>41</w:t>
        </w:r>
        <w:r w:rsidR="00E37E71">
          <w:rPr>
            <w:noProof/>
            <w:webHidden/>
          </w:rPr>
          <w:fldChar w:fldCharType="end"/>
        </w:r>
      </w:hyperlink>
    </w:p>
    <w:p w14:paraId="26E7BFCB" w14:textId="73DA605E" w:rsidR="00E37E71" w:rsidRDefault="00F47AF2" w:rsidP="00E37E71">
      <w:pPr>
        <w:pStyle w:val="Inhopg1"/>
        <w:tabs>
          <w:tab w:val="right" w:leader="dot" w:pos="9016"/>
        </w:tabs>
        <w:spacing w:line="480" w:lineRule="auto"/>
        <w:rPr>
          <w:rFonts w:asciiTheme="minorHAnsi" w:eastAsiaTheme="minorEastAsia" w:hAnsiTheme="minorHAnsi"/>
          <w:noProof/>
          <w:sz w:val="22"/>
          <w:lang w:val="nl-NL" w:eastAsia="nl-NL"/>
        </w:rPr>
      </w:pPr>
      <w:hyperlink w:anchor="_Toc70772346" w:history="1">
        <w:r w:rsidR="00E37E71" w:rsidRPr="009665FB">
          <w:rPr>
            <w:rStyle w:val="Hyperlink"/>
            <w:noProof/>
          </w:rPr>
          <w:t>References</w:t>
        </w:r>
        <w:r w:rsidR="00E37E71">
          <w:rPr>
            <w:noProof/>
            <w:webHidden/>
          </w:rPr>
          <w:tab/>
        </w:r>
        <w:r w:rsidR="00E37E71">
          <w:rPr>
            <w:noProof/>
            <w:webHidden/>
          </w:rPr>
          <w:fldChar w:fldCharType="begin"/>
        </w:r>
        <w:r w:rsidR="00E37E71">
          <w:rPr>
            <w:noProof/>
            <w:webHidden/>
          </w:rPr>
          <w:instrText xml:space="preserve"> PAGEREF _Toc70772346 \h </w:instrText>
        </w:r>
        <w:r w:rsidR="00E37E71">
          <w:rPr>
            <w:noProof/>
            <w:webHidden/>
          </w:rPr>
        </w:r>
        <w:r w:rsidR="00E37E71">
          <w:rPr>
            <w:noProof/>
            <w:webHidden/>
          </w:rPr>
          <w:fldChar w:fldCharType="separate"/>
        </w:r>
        <w:r w:rsidR="00E37E71">
          <w:rPr>
            <w:noProof/>
            <w:webHidden/>
          </w:rPr>
          <w:t>47</w:t>
        </w:r>
        <w:r w:rsidR="00E37E71">
          <w:rPr>
            <w:noProof/>
            <w:webHidden/>
          </w:rPr>
          <w:fldChar w:fldCharType="end"/>
        </w:r>
      </w:hyperlink>
    </w:p>
    <w:p w14:paraId="23B58359" w14:textId="7BC89B22" w:rsidR="00E37E71" w:rsidRDefault="00F47AF2" w:rsidP="00E37E71">
      <w:pPr>
        <w:pStyle w:val="Inhopg1"/>
        <w:tabs>
          <w:tab w:val="right" w:leader="dot" w:pos="9016"/>
        </w:tabs>
        <w:spacing w:line="480" w:lineRule="auto"/>
        <w:rPr>
          <w:rFonts w:asciiTheme="minorHAnsi" w:eastAsiaTheme="minorEastAsia" w:hAnsiTheme="minorHAnsi"/>
          <w:noProof/>
          <w:sz w:val="22"/>
          <w:lang w:val="nl-NL" w:eastAsia="nl-NL"/>
        </w:rPr>
      </w:pPr>
      <w:hyperlink w:anchor="_Toc70772347" w:history="1">
        <w:r w:rsidR="00E37E71" w:rsidRPr="009665FB">
          <w:rPr>
            <w:rStyle w:val="Hyperlink"/>
            <w:noProof/>
            <w:lang w:val="nl-NL"/>
          </w:rPr>
          <w:t>Appendix 1: RC-Scale</w:t>
        </w:r>
        <w:r w:rsidR="00E37E71">
          <w:rPr>
            <w:noProof/>
            <w:webHidden/>
          </w:rPr>
          <w:tab/>
        </w:r>
        <w:r w:rsidR="00E37E71">
          <w:rPr>
            <w:noProof/>
            <w:webHidden/>
          </w:rPr>
          <w:fldChar w:fldCharType="begin"/>
        </w:r>
        <w:r w:rsidR="00E37E71">
          <w:rPr>
            <w:noProof/>
            <w:webHidden/>
          </w:rPr>
          <w:instrText xml:space="preserve"> PAGEREF _Toc70772347 \h </w:instrText>
        </w:r>
        <w:r w:rsidR="00E37E71">
          <w:rPr>
            <w:noProof/>
            <w:webHidden/>
          </w:rPr>
        </w:r>
        <w:r w:rsidR="00E37E71">
          <w:rPr>
            <w:noProof/>
            <w:webHidden/>
          </w:rPr>
          <w:fldChar w:fldCharType="separate"/>
        </w:r>
        <w:r w:rsidR="00E37E71">
          <w:rPr>
            <w:noProof/>
            <w:webHidden/>
          </w:rPr>
          <w:t>56</w:t>
        </w:r>
        <w:r w:rsidR="00E37E71">
          <w:rPr>
            <w:noProof/>
            <w:webHidden/>
          </w:rPr>
          <w:fldChar w:fldCharType="end"/>
        </w:r>
      </w:hyperlink>
    </w:p>
    <w:p w14:paraId="057CB471" w14:textId="46AE37A3" w:rsidR="00E37E71" w:rsidRDefault="00F47AF2" w:rsidP="00E37E71">
      <w:pPr>
        <w:pStyle w:val="Inhopg1"/>
        <w:tabs>
          <w:tab w:val="right" w:leader="dot" w:pos="9016"/>
        </w:tabs>
        <w:spacing w:line="480" w:lineRule="auto"/>
        <w:rPr>
          <w:rFonts w:asciiTheme="minorHAnsi" w:eastAsiaTheme="minorEastAsia" w:hAnsiTheme="minorHAnsi"/>
          <w:noProof/>
          <w:sz w:val="22"/>
          <w:lang w:val="nl-NL" w:eastAsia="nl-NL"/>
        </w:rPr>
      </w:pPr>
      <w:hyperlink w:anchor="_Toc70772348" w:history="1">
        <w:r w:rsidR="00E37E71" w:rsidRPr="009665FB">
          <w:rPr>
            <w:rStyle w:val="Hyperlink"/>
            <w:noProof/>
          </w:rPr>
          <w:t>Appendix 2: Example of an Middle Childhood Attachment Script Assessment</w:t>
        </w:r>
        <w:r w:rsidR="00E37E71">
          <w:rPr>
            <w:noProof/>
            <w:webHidden/>
          </w:rPr>
          <w:tab/>
        </w:r>
        <w:r w:rsidR="00E37E71">
          <w:rPr>
            <w:noProof/>
            <w:webHidden/>
          </w:rPr>
          <w:fldChar w:fldCharType="begin"/>
        </w:r>
        <w:r w:rsidR="00E37E71">
          <w:rPr>
            <w:noProof/>
            <w:webHidden/>
          </w:rPr>
          <w:instrText xml:space="preserve"> PAGEREF _Toc70772348 \h </w:instrText>
        </w:r>
        <w:r w:rsidR="00E37E71">
          <w:rPr>
            <w:noProof/>
            <w:webHidden/>
          </w:rPr>
        </w:r>
        <w:r w:rsidR="00E37E71">
          <w:rPr>
            <w:noProof/>
            <w:webHidden/>
          </w:rPr>
          <w:fldChar w:fldCharType="separate"/>
        </w:r>
        <w:r w:rsidR="00E37E71">
          <w:rPr>
            <w:noProof/>
            <w:webHidden/>
          </w:rPr>
          <w:t>58</w:t>
        </w:r>
        <w:r w:rsidR="00E37E71">
          <w:rPr>
            <w:noProof/>
            <w:webHidden/>
          </w:rPr>
          <w:fldChar w:fldCharType="end"/>
        </w:r>
      </w:hyperlink>
    </w:p>
    <w:p w14:paraId="1C2314FD" w14:textId="0761AA07" w:rsidR="00E37E71" w:rsidRDefault="00F47AF2" w:rsidP="00E37E71">
      <w:pPr>
        <w:pStyle w:val="Inhopg1"/>
        <w:tabs>
          <w:tab w:val="right" w:leader="dot" w:pos="9016"/>
        </w:tabs>
        <w:spacing w:line="480" w:lineRule="auto"/>
        <w:rPr>
          <w:rFonts w:asciiTheme="minorHAnsi" w:eastAsiaTheme="minorEastAsia" w:hAnsiTheme="minorHAnsi"/>
          <w:noProof/>
          <w:sz w:val="22"/>
          <w:lang w:val="nl-NL" w:eastAsia="nl-NL"/>
        </w:rPr>
      </w:pPr>
      <w:hyperlink w:anchor="_Toc70772349" w:history="1">
        <w:r w:rsidR="00E37E71" w:rsidRPr="009665FB">
          <w:rPr>
            <w:rStyle w:val="Hyperlink"/>
            <w:noProof/>
          </w:rPr>
          <w:t>Appendix 3: Non-significant results</w:t>
        </w:r>
        <w:r w:rsidR="00E37E71">
          <w:rPr>
            <w:noProof/>
            <w:webHidden/>
          </w:rPr>
          <w:tab/>
        </w:r>
        <w:r w:rsidR="00E37E71">
          <w:rPr>
            <w:noProof/>
            <w:webHidden/>
          </w:rPr>
          <w:fldChar w:fldCharType="begin"/>
        </w:r>
        <w:r w:rsidR="00E37E71">
          <w:rPr>
            <w:noProof/>
            <w:webHidden/>
          </w:rPr>
          <w:instrText xml:space="preserve"> PAGEREF _Toc70772349 \h </w:instrText>
        </w:r>
        <w:r w:rsidR="00E37E71">
          <w:rPr>
            <w:noProof/>
            <w:webHidden/>
          </w:rPr>
        </w:r>
        <w:r w:rsidR="00E37E71">
          <w:rPr>
            <w:noProof/>
            <w:webHidden/>
          </w:rPr>
          <w:fldChar w:fldCharType="separate"/>
        </w:r>
        <w:r w:rsidR="00E37E71">
          <w:rPr>
            <w:noProof/>
            <w:webHidden/>
          </w:rPr>
          <w:t>59</w:t>
        </w:r>
        <w:r w:rsidR="00E37E71">
          <w:rPr>
            <w:noProof/>
            <w:webHidden/>
          </w:rPr>
          <w:fldChar w:fldCharType="end"/>
        </w:r>
      </w:hyperlink>
    </w:p>
    <w:p w14:paraId="6BF31BAE" w14:textId="53855846" w:rsidR="00ED4C9A" w:rsidRPr="00E37E71" w:rsidRDefault="00E37E71" w:rsidP="00E37E71">
      <w:pPr>
        <w:spacing w:after="0" w:line="480" w:lineRule="auto"/>
        <w:jc w:val="both"/>
        <w:rPr>
          <w:rFonts w:cs="Times New Roman"/>
          <w:szCs w:val="24"/>
        </w:rPr>
      </w:pPr>
      <w:r>
        <w:rPr>
          <w:rFonts w:cs="Times New Roman"/>
          <w:szCs w:val="24"/>
        </w:rPr>
        <w:fldChar w:fldCharType="end"/>
      </w:r>
      <w:r w:rsidR="00ED4C9A" w:rsidRPr="004E781D">
        <w:rPr>
          <w:rFonts w:cs="Times New Roman"/>
          <w:b/>
          <w:bCs/>
          <w:szCs w:val="24"/>
        </w:rPr>
        <w:br w:type="page"/>
      </w:r>
    </w:p>
    <w:p w14:paraId="1A6F7C89" w14:textId="620CDDE7" w:rsidR="00ED4C9A" w:rsidRPr="004E781D" w:rsidRDefault="00ED4C9A" w:rsidP="003312D2">
      <w:pPr>
        <w:pStyle w:val="Kop1"/>
      </w:pPr>
      <w:bookmarkStart w:id="0" w:name="_Toc70772330"/>
      <w:r w:rsidRPr="004E781D">
        <w:lastRenderedPageBreak/>
        <w:t>Abstract</w:t>
      </w:r>
      <w:bookmarkEnd w:id="0"/>
    </w:p>
    <w:p w14:paraId="0E5E6318" w14:textId="104188F2" w:rsidR="001A13AA" w:rsidRPr="00100A23" w:rsidRDefault="003F3E3B" w:rsidP="001A13AA">
      <w:pPr>
        <w:spacing w:after="0" w:line="480" w:lineRule="auto"/>
        <w:ind w:firstLine="709"/>
      </w:pPr>
      <w:r w:rsidRPr="003F3E3B">
        <w:t>Human beings create life s</w:t>
      </w:r>
      <w:r>
        <w:t xml:space="preserve">tories based on </w:t>
      </w:r>
      <w:r w:rsidR="003B4A3B">
        <w:t>the events that happen to them</w:t>
      </w:r>
      <w:r>
        <w:t xml:space="preserve">. While doing </w:t>
      </w:r>
      <w:r w:rsidR="00F153EF">
        <w:t>so</w:t>
      </w:r>
      <w:r>
        <w:t>, they often give meaning to th</w:t>
      </w:r>
      <w:r w:rsidR="003B4A3B">
        <w:t xml:space="preserve">ese events. McAdams (1993) argued that early attachment experiences might influence the way people make meaning of their life experiences. In the present study, the relation was examined between attachment security and the two narrative themes of redemption and contamination. </w:t>
      </w:r>
      <w:r w:rsidR="00F212D9">
        <w:t>A 5-year longitudinal study was conducted with 157 children</w:t>
      </w:r>
      <w:r w:rsidR="007A3EED">
        <w:t xml:space="preserve"> with an average age of 10 years at the first wave and 16 years at the last</w:t>
      </w:r>
      <w:r w:rsidR="00112315">
        <w:t xml:space="preserve"> wave</w:t>
      </w:r>
      <w:r w:rsidR="007A3EED">
        <w:t>,</w:t>
      </w:r>
      <w:r w:rsidR="00F212D9">
        <w:t xml:space="preserve"> investigating both attachment data (Wave 1-5) and personal narrative data (Wave 4 &amp; 5). Results provided limited support for McAdams’ hypothesis.</w:t>
      </w:r>
      <w:r w:rsidR="006B6767">
        <w:t xml:space="preserve"> </w:t>
      </w:r>
      <w:r w:rsidR="00B22B85">
        <w:t>More secure base knowledge and trust in Wave 1-3</w:t>
      </w:r>
      <w:r w:rsidR="001A13AA">
        <w:t xml:space="preserve"> w</w:t>
      </w:r>
      <w:r w:rsidR="00B22B85">
        <w:t>as</w:t>
      </w:r>
      <w:r w:rsidR="001A13AA">
        <w:t xml:space="preserve"> associated with viewing life events in a less redemptive manner</w:t>
      </w:r>
      <w:r w:rsidR="00B22B85">
        <w:t xml:space="preserve"> in Wave 4</w:t>
      </w:r>
      <w:r w:rsidR="001A13AA">
        <w:t xml:space="preserve">, contrary to the hypothesis, while </w:t>
      </w:r>
      <w:r w:rsidR="00B22B85">
        <w:t>more secure base knowledge and trust in Wave 4</w:t>
      </w:r>
      <w:r w:rsidR="001A13AA">
        <w:t xml:space="preserve"> w</w:t>
      </w:r>
      <w:r w:rsidR="00B22B85">
        <w:t>as</w:t>
      </w:r>
      <w:r w:rsidR="001A13AA">
        <w:t xml:space="preserve"> associated </w:t>
      </w:r>
      <w:r w:rsidR="00D00C9A">
        <w:t>with</w:t>
      </w:r>
      <w:r w:rsidR="001A13AA">
        <w:t xml:space="preserve"> viewing life events in a more redemptive manner</w:t>
      </w:r>
      <w:r w:rsidR="00B22B85">
        <w:t xml:space="preserve"> in Wave 4</w:t>
      </w:r>
      <w:r w:rsidR="001A13AA">
        <w:t xml:space="preserve">. </w:t>
      </w:r>
      <w:r w:rsidR="00B22B85">
        <w:t>More secure base knowledge and trust in Wave 4</w:t>
      </w:r>
      <w:r w:rsidR="001A13AA">
        <w:t xml:space="preserve"> w</w:t>
      </w:r>
      <w:r w:rsidR="00B22B85">
        <w:t>as</w:t>
      </w:r>
      <w:r w:rsidR="001A13AA">
        <w:t xml:space="preserve"> also related to viewing life events in a less contaminated manner</w:t>
      </w:r>
      <w:r w:rsidR="00B22B85">
        <w:t xml:space="preserve"> in Wave 4</w:t>
      </w:r>
      <w:r w:rsidR="001A13AA">
        <w:t xml:space="preserve">. In Wave 5 </w:t>
      </w:r>
      <w:r w:rsidR="00B22B85">
        <w:t>more secure base knowledge and trust in both earlier waves (Wave 1-4) and the concurrent wave (Wave 5) was</w:t>
      </w:r>
      <w:r w:rsidR="001A13AA">
        <w:t xml:space="preserve"> related to viewing life in a less contaminated manner. Possible explanations for these mixed results and implications for future research are discussed.</w:t>
      </w:r>
    </w:p>
    <w:p w14:paraId="15E08126" w14:textId="560C3DB9" w:rsidR="00ED4C9A" w:rsidRPr="003F3E3B" w:rsidRDefault="00ED4C9A" w:rsidP="003B4A3B">
      <w:pPr>
        <w:spacing w:line="480" w:lineRule="auto"/>
      </w:pPr>
    </w:p>
    <w:p w14:paraId="504F56CF" w14:textId="77777777" w:rsidR="00F212D9" w:rsidRDefault="00F212D9">
      <w:pPr>
        <w:rPr>
          <w:rFonts w:cs="Times New Roman"/>
          <w:b/>
          <w:bCs/>
          <w:szCs w:val="24"/>
        </w:rPr>
      </w:pPr>
      <w:bookmarkStart w:id="1" w:name="_Hlk62834240"/>
      <w:bookmarkStart w:id="2" w:name="_Hlk63938784"/>
      <w:r>
        <w:rPr>
          <w:rFonts w:cs="Times New Roman"/>
          <w:b/>
          <w:bCs/>
          <w:szCs w:val="24"/>
        </w:rPr>
        <w:br w:type="page"/>
      </w:r>
    </w:p>
    <w:p w14:paraId="0E3DA0C7" w14:textId="3869DCFB" w:rsidR="00F37861" w:rsidRPr="00B16AA4" w:rsidRDefault="00ED4C9A" w:rsidP="003312D2">
      <w:pPr>
        <w:pStyle w:val="Kop1"/>
      </w:pPr>
      <w:bookmarkStart w:id="3" w:name="_Toc70772331"/>
      <w:r w:rsidRPr="003312D2">
        <w:lastRenderedPageBreak/>
        <w:t>Introduction</w:t>
      </w:r>
      <w:bookmarkStart w:id="4" w:name="_Hlk62835471"/>
      <w:bookmarkEnd w:id="3"/>
    </w:p>
    <w:p w14:paraId="27478010" w14:textId="71F7D021" w:rsidR="001F24C2" w:rsidRPr="005E7267" w:rsidRDefault="00FA231B" w:rsidP="003312D2">
      <w:pPr>
        <w:pStyle w:val="Kop2"/>
      </w:pPr>
      <w:bookmarkStart w:id="5" w:name="_Toc70772332"/>
      <w:bookmarkEnd w:id="4"/>
      <w:r w:rsidRPr="005E7267">
        <w:t>Individual differences in</w:t>
      </w:r>
      <w:r w:rsidR="001F24C2" w:rsidRPr="005E7267">
        <w:t xml:space="preserve"> Personal Narrative</w:t>
      </w:r>
      <w:r w:rsidR="000A7064">
        <w:t>s</w:t>
      </w:r>
      <w:bookmarkEnd w:id="5"/>
    </w:p>
    <w:p w14:paraId="11C0AB9A" w14:textId="1D4DB111" w:rsidR="00436495" w:rsidRDefault="00045DAB" w:rsidP="00383794">
      <w:pPr>
        <w:spacing w:after="0" w:line="480" w:lineRule="auto"/>
        <w:ind w:firstLine="708"/>
        <w:rPr>
          <w:rFonts w:cs="Times New Roman"/>
          <w:szCs w:val="24"/>
        </w:rPr>
      </w:pPr>
      <w:r w:rsidRPr="00045DAB">
        <w:rPr>
          <w:rFonts w:cs="Times New Roman"/>
          <w:szCs w:val="24"/>
        </w:rPr>
        <w:t>Two individuals m</w:t>
      </w:r>
      <w:r>
        <w:rPr>
          <w:rFonts w:cs="Times New Roman"/>
          <w:szCs w:val="24"/>
        </w:rPr>
        <w:t>ay</w:t>
      </w:r>
      <w:r w:rsidRPr="00045DAB">
        <w:rPr>
          <w:rFonts w:cs="Times New Roman"/>
          <w:szCs w:val="24"/>
        </w:rPr>
        <w:t xml:space="preserve"> have many things in common, like gender, nationality, personality traits and interests. Yet everyone has a different </w:t>
      </w:r>
      <w:r>
        <w:rPr>
          <w:rFonts w:cs="Times New Roman"/>
          <w:szCs w:val="24"/>
        </w:rPr>
        <w:t xml:space="preserve">life </w:t>
      </w:r>
      <w:r w:rsidRPr="00045DAB">
        <w:rPr>
          <w:rFonts w:cs="Times New Roman"/>
          <w:szCs w:val="24"/>
        </w:rPr>
        <w:t>story, based on the events that happen in the span of a lifetime</w:t>
      </w:r>
      <w:r w:rsidR="00B40F61">
        <w:rPr>
          <w:rFonts w:cs="Times New Roman"/>
          <w:szCs w:val="24"/>
        </w:rPr>
        <w:t xml:space="preserve"> (McAdams, 1993)</w:t>
      </w:r>
      <w:r w:rsidRPr="00045DAB">
        <w:rPr>
          <w:rFonts w:cs="Times New Roman"/>
          <w:szCs w:val="24"/>
        </w:rPr>
        <w:t xml:space="preserve">. </w:t>
      </w:r>
      <w:r w:rsidR="00B40F61">
        <w:rPr>
          <w:rFonts w:cs="Times New Roman"/>
          <w:szCs w:val="24"/>
        </w:rPr>
        <w:t xml:space="preserve">People create narratives out of their personal experiences. In doing so, it helps them to </w:t>
      </w:r>
      <w:r w:rsidR="006B4B50">
        <w:rPr>
          <w:rFonts w:cs="Times New Roman"/>
          <w:szCs w:val="24"/>
        </w:rPr>
        <w:t>acquire</w:t>
      </w:r>
      <w:r w:rsidR="00D815CC">
        <w:rPr>
          <w:rFonts w:cs="Times New Roman"/>
          <w:szCs w:val="24"/>
        </w:rPr>
        <w:t xml:space="preserve"> a better </w:t>
      </w:r>
      <w:r w:rsidR="00B40F61">
        <w:rPr>
          <w:rFonts w:cs="Times New Roman"/>
          <w:szCs w:val="24"/>
        </w:rPr>
        <w:t>understand</w:t>
      </w:r>
      <w:r w:rsidR="00D815CC">
        <w:rPr>
          <w:rFonts w:cs="Times New Roman"/>
          <w:szCs w:val="24"/>
        </w:rPr>
        <w:t>ing of the ‘self</w:t>
      </w:r>
      <w:r w:rsidR="005E3C2D">
        <w:rPr>
          <w:rFonts w:cs="Times New Roman"/>
          <w:szCs w:val="24"/>
        </w:rPr>
        <w:t xml:space="preserve">”, form and maintain social connections, </w:t>
      </w:r>
      <w:r w:rsidR="00E3670F">
        <w:rPr>
          <w:rFonts w:cs="Times New Roman"/>
          <w:szCs w:val="24"/>
        </w:rPr>
        <w:t xml:space="preserve">cope with stress and adversity, </w:t>
      </w:r>
      <w:r w:rsidR="005E3C2D">
        <w:rPr>
          <w:rFonts w:cs="Times New Roman"/>
          <w:szCs w:val="24"/>
        </w:rPr>
        <w:t>provide a sense of purpose</w:t>
      </w:r>
      <w:r w:rsidR="00E3670F">
        <w:rPr>
          <w:rFonts w:cs="Times New Roman"/>
          <w:szCs w:val="24"/>
        </w:rPr>
        <w:t xml:space="preserve"> and direction in life</w:t>
      </w:r>
      <w:r w:rsidR="005E3C2D">
        <w:rPr>
          <w:rFonts w:cs="Times New Roman"/>
          <w:szCs w:val="24"/>
        </w:rPr>
        <w:t xml:space="preserve"> and therefore also guide future behaviour</w:t>
      </w:r>
      <w:r w:rsidR="00E3670F">
        <w:rPr>
          <w:rFonts w:cs="Times New Roman"/>
          <w:szCs w:val="24"/>
        </w:rPr>
        <w:t xml:space="preserve"> </w:t>
      </w:r>
      <w:r w:rsidR="00B40F61">
        <w:rPr>
          <w:rFonts w:cs="Times New Roman"/>
          <w:szCs w:val="24"/>
        </w:rPr>
        <w:t xml:space="preserve">(e.g., Bluck et al., 2005; Fivush </w:t>
      </w:r>
      <w:r w:rsidR="00D815CC">
        <w:rPr>
          <w:rFonts w:cs="Times New Roman"/>
          <w:szCs w:val="24"/>
        </w:rPr>
        <w:t>&amp;</w:t>
      </w:r>
      <w:r w:rsidR="00B40F61">
        <w:rPr>
          <w:rFonts w:cs="Times New Roman"/>
          <w:szCs w:val="24"/>
        </w:rPr>
        <w:t xml:space="preserve"> Waters, 2013; Waters, 2014). </w:t>
      </w:r>
      <w:r w:rsidR="006944B3">
        <w:rPr>
          <w:rFonts w:cs="Times New Roman"/>
          <w:szCs w:val="24"/>
        </w:rPr>
        <w:t>L</w:t>
      </w:r>
      <w:r>
        <w:rPr>
          <w:rFonts w:cs="Times New Roman"/>
          <w:szCs w:val="24"/>
        </w:rPr>
        <w:t xml:space="preserve">ife stories are </w:t>
      </w:r>
      <w:r w:rsidR="00D815CC">
        <w:rPr>
          <w:rFonts w:cs="Times New Roman"/>
          <w:szCs w:val="24"/>
        </w:rPr>
        <w:t>reflections</w:t>
      </w:r>
      <w:r>
        <w:rPr>
          <w:rFonts w:cs="Times New Roman"/>
          <w:szCs w:val="24"/>
        </w:rPr>
        <w:t xml:space="preserve"> of how people experience and </w:t>
      </w:r>
      <w:r w:rsidR="00436495">
        <w:rPr>
          <w:rFonts w:cs="Times New Roman"/>
          <w:szCs w:val="24"/>
        </w:rPr>
        <w:t>make meaning of</w:t>
      </w:r>
      <w:r>
        <w:rPr>
          <w:rFonts w:cs="Times New Roman"/>
          <w:szCs w:val="24"/>
        </w:rPr>
        <w:t xml:space="preserve"> life events. </w:t>
      </w:r>
      <w:r w:rsidR="00436495">
        <w:rPr>
          <w:rFonts w:cs="Times New Roman"/>
          <w:szCs w:val="24"/>
        </w:rPr>
        <w:t xml:space="preserve">They provide information about people’s personalities beyond what demographics and trait measures can tell. Personality psychologists like Dan McAdams argue that the classic trait approach on adult personality has paid too little attention to narrative representations of self and meaning given to important life events (McAdams, Diamond, de St. Aubin, &amp; Mansfield, 1997). </w:t>
      </w:r>
      <w:r w:rsidR="00436495" w:rsidRPr="004A35CC">
        <w:rPr>
          <w:rFonts w:cs="Times New Roman"/>
          <w:szCs w:val="24"/>
        </w:rPr>
        <w:t xml:space="preserve">McAdams </w:t>
      </w:r>
      <w:r w:rsidR="00436495">
        <w:rPr>
          <w:rFonts w:cs="Times New Roman"/>
          <w:szCs w:val="24"/>
        </w:rPr>
        <w:t xml:space="preserve">therefore </w:t>
      </w:r>
      <w:r w:rsidR="00436495" w:rsidRPr="004A35CC">
        <w:rPr>
          <w:rFonts w:cs="Times New Roman"/>
          <w:szCs w:val="24"/>
        </w:rPr>
        <w:t>proposed a three-l</w:t>
      </w:r>
      <w:r w:rsidR="00436495">
        <w:rPr>
          <w:rFonts w:cs="Times New Roman"/>
          <w:szCs w:val="24"/>
        </w:rPr>
        <w:t xml:space="preserve">evel hierarchal model of adult personality (McAdams, 1995). </w:t>
      </w:r>
      <w:r w:rsidR="00436495" w:rsidRPr="00D32426">
        <w:rPr>
          <w:rFonts w:cs="Times New Roman"/>
          <w:szCs w:val="24"/>
        </w:rPr>
        <w:t xml:space="preserve">The two bottom levels consist of </w:t>
      </w:r>
      <w:r w:rsidR="00436495">
        <w:rPr>
          <w:rFonts w:cs="Times New Roman"/>
          <w:szCs w:val="24"/>
        </w:rPr>
        <w:t>dispositional</w:t>
      </w:r>
      <w:r w:rsidR="00436495" w:rsidRPr="00D32426">
        <w:rPr>
          <w:rFonts w:cs="Times New Roman"/>
          <w:szCs w:val="24"/>
        </w:rPr>
        <w:t xml:space="preserve"> traits</w:t>
      </w:r>
      <w:r w:rsidR="00436495">
        <w:rPr>
          <w:rFonts w:cs="Times New Roman"/>
          <w:szCs w:val="24"/>
        </w:rPr>
        <w:t xml:space="preserve"> (</w:t>
      </w:r>
      <w:r w:rsidR="007E6200">
        <w:rPr>
          <w:rFonts w:cs="Times New Roman"/>
          <w:szCs w:val="24"/>
        </w:rPr>
        <w:t xml:space="preserve">e.g., </w:t>
      </w:r>
      <w:r w:rsidR="00436495">
        <w:rPr>
          <w:rFonts w:cs="Times New Roman"/>
          <w:szCs w:val="24"/>
        </w:rPr>
        <w:t>Big Five</w:t>
      </w:r>
      <w:r w:rsidR="007E6200">
        <w:rPr>
          <w:rFonts w:cs="Times New Roman"/>
          <w:szCs w:val="24"/>
        </w:rPr>
        <w:t>;</w:t>
      </w:r>
      <w:r w:rsidR="007E6200" w:rsidRPr="007E6200">
        <w:rPr>
          <w:rFonts w:cs="Times New Roman"/>
          <w:szCs w:val="24"/>
        </w:rPr>
        <w:t xml:space="preserve"> Costa</w:t>
      </w:r>
      <w:r w:rsidR="00A73E72">
        <w:rPr>
          <w:rFonts w:cs="Times New Roman"/>
          <w:szCs w:val="24"/>
        </w:rPr>
        <w:t xml:space="preserve"> &amp; McCrae</w:t>
      </w:r>
      <w:r w:rsidR="007E6200" w:rsidRPr="007E6200">
        <w:rPr>
          <w:rFonts w:cs="Times New Roman"/>
          <w:szCs w:val="24"/>
        </w:rPr>
        <w:t xml:space="preserve">, </w:t>
      </w:r>
      <w:r w:rsidR="0074308C">
        <w:rPr>
          <w:rFonts w:cs="Times New Roman"/>
          <w:szCs w:val="24"/>
        </w:rPr>
        <w:t>199</w:t>
      </w:r>
      <w:r w:rsidR="002B1847">
        <w:rPr>
          <w:rFonts w:cs="Times New Roman"/>
          <w:szCs w:val="24"/>
        </w:rPr>
        <w:t>5</w:t>
      </w:r>
      <w:r w:rsidR="0074308C">
        <w:rPr>
          <w:rFonts w:cs="Times New Roman"/>
          <w:szCs w:val="24"/>
        </w:rPr>
        <w:t>; Goldberg, 1993; John &amp; Srivastava, 1999</w:t>
      </w:r>
      <w:r w:rsidR="00436495">
        <w:rPr>
          <w:rFonts w:cs="Times New Roman"/>
          <w:szCs w:val="24"/>
        </w:rPr>
        <w:t xml:space="preserve">) and conceptualized concerns and adaptations (e.g., life goals, developmental tasks, values). </w:t>
      </w:r>
      <w:r w:rsidR="00436495" w:rsidRPr="00D32426">
        <w:rPr>
          <w:rFonts w:cs="Times New Roman"/>
          <w:szCs w:val="24"/>
        </w:rPr>
        <w:t xml:space="preserve">The upper level consists </w:t>
      </w:r>
      <w:r w:rsidR="00436495">
        <w:rPr>
          <w:rFonts w:cs="Times New Roman"/>
          <w:szCs w:val="24"/>
        </w:rPr>
        <w:t xml:space="preserve">of integrative and internalized life stories. </w:t>
      </w:r>
    </w:p>
    <w:p w14:paraId="2FA26E80" w14:textId="50D5662F" w:rsidR="004A2A81" w:rsidRDefault="0065243F" w:rsidP="00383794">
      <w:pPr>
        <w:spacing w:after="0" w:line="480" w:lineRule="auto"/>
        <w:ind w:firstLine="708"/>
        <w:rPr>
          <w:rFonts w:cs="Times New Roman"/>
          <w:szCs w:val="24"/>
        </w:rPr>
      </w:pPr>
      <w:r>
        <w:rPr>
          <w:rFonts w:cs="Times New Roman"/>
          <w:szCs w:val="24"/>
        </w:rPr>
        <w:t xml:space="preserve">The ways individuals construct and present these life stories vary tremendously. </w:t>
      </w:r>
      <w:r w:rsidR="0074308C">
        <w:rPr>
          <w:rFonts w:cs="Times New Roman"/>
          <w:szCs w:val="24"/>
        </w:rPr>
        <w:t>McLean et al. (20</w:t>
      </w:r>
      <w:r w:rsidR="00E32412">
        <w:rPr>
          <w:rFonts w:cs="Times New Roman"/>
          <w:szCs w:val="24"/>
        </w:rPr>
        <w:t>20</w:t>
      </w:r>
      <w:r w:rsidR="0074308C">
        <w:rPr>
          <w:rFonts w:cs="Times New Roman"/>
          <w:szCs w:val="24"/>
        </w:rPr>
        <w:t xml:space="preserve">) proposed </w:t>
      </w:r>
      <w:r w:rsidR="00CD3AF6">
        <w:rPr>
          <w:rFonts w:cs="Times New Roman"/>
          <w:szCs w:val="24"/>
        </w:rPr>
        <w:t>three</w:t>
      </w:r>
      <w:r w:rsidR="0074308C">
        <w:rPr>
          <w:rFonts w:cs="Times New Roman"/>
          <w:szCs w:val="24"/>
        </w:rPr>
        <w:t xml:space="preserve"> factors of individual differences in life narratives: autobiographical reasoning, structural aspects, and motivational and affective themes.</w:t>
      </w:r>
      <w:r w:rsidR="00B06330">
        <w:rPr>
          <w:rFonts w:cs="Times New Roman"/>
          <w:szCs w:val="24"/>
        </w:rPr>
        <w:t xml:space="preserve"> </w:t>
      </w:r>
      <w:r w:rsidR="00405CC6" w:rsidRPr="00D815CC">
        <w:rPr>
          <w:rFonts w:cs="Times New Roman"/>
          <w:i/>
          <w:iCs/>
          <w:szCs w:val="24"/>
        </w:rPr>
        <w:t>Autobiographical reasoning</w:t>
      </w:r>
      <w:r w:rsidR="00405CC6">
        <w:rPr>
          <w:rFonts w:cs="Times New Roman"/>
          <w:szCs w:val="24"/>
        </w:rPr>
        <w:t xml:space="preserve"> captures narrative themes of integrative meanin</w:t>
      </w:r>
      <w:r w:rsidR="00D32985">
        <w:rPr>
          <w:rFonts w:cs="Times New Roman"/>
          <w:szCs w:val="24"/>
        </w:rPr>
        <w:t xml:space="preserve">g, </w:t>
      </w:r>
      <w:r w:rsidR="00405CC6">
        <w:rPr>
          <w:rFonts w:cs="Times New Roman"/>
          <w:szCs w:val="24"/>
        </w:rPr>
        <w:t xml:space="preserve">which show whether and how much </w:t>
      </w:r>
      <w:r w:rsidR="006944B3">
        <w:rPr>
          <w:rFonts w:cs="Times New Roman"/>
          <w:szCs w:val="24"/>
        </w:rPr>
        <w:t>n</w:t>
      </w:r>
      <w:r w:rsidR="006944B3" w:rsidRPr="006944B3">
        <w:rPr>
          <w:rFonts w:cs="Times New Roman"/>
          <w:szCs w:val="24"/>
        </w:rPr>
        <w:t>a</w:t>
      </w:r>
      <w:r w:rsidR="006944B3">
        <w:rPr>
          <w:rFonts w:cs="Times New Roman"/>
          <w:szCs w:val="24"/>
        </w:rPr>
        <w:t>rrators</w:t>
      </w:r>
      <w:r w:rsidR="00405CC6">
        <w:rPr>
          <w:rFonts w:cs="Times New Roman"/>
          <w:szCs w:val="24"/>
        </w:rPr>
        <w:t xml:space="preserve"> indicate </w:t>
      </w:r>
      <w:r w:rsidR="00405CC6">
        <w:rPr>
          <w:rFonts w:cs="Times New Roman"/>
          <w:i/>
          <w:iCs/>
          <w:szCs w:val="24"/>
        </w:rPr>
        <w:t>reflection</w:t>
      </w:r>
      <w:r w:rsidR="00405CC6">
        <w:rPr>
          <w:rFonts w:cs="Times New Roman"/>
          <w:szCs w:val="24"/>
        </w:rPr>
        <w:t xml:space="preserve"> </w:t>
      </w:r>
      <w:r w:rsidR="00301A58">
        <w:rPr>
          <w:rFonts w:cs="Times New Roman"/>
          <w:szCs w:val="24"/>
        </w:rPr>
        <w:t xml:space="preserve">or </w:t>
      </w:r>
      <w:r w:rsidR="00301A58">
        <w:rPr>
          <w:rFonts w:cs="Times New Roman"/>
          <w:i/>
          <w:iCs/>
          <w:szCs w:val="24"/>
        </w:rPr>
        <w:t xml:space="preserve">interpretation </w:t>
      </w:r>
      <w:r w:rsidR="00405CC6">
        <w:rPr>
          <w:rFonts w:cs="Times New Roman"/>
          <w:szCs w:val="24"/>
        </w:rPr>
        <w:t>in their narration of the event</w:t>
      </w:r>
      <w:r w:rsidR="00D32985">
        <w:rPr>
          <w:rFonts w:cs="Times New Roman"/>
          <w:szCs w:val="24"/>
        </w:rPr>
        <w:t>,</w:t>
      </w:r>
      <w:r w:rsidR="00405CC6">
        <w:rPr>
          <w:rFonts w:cs="Times New Roman"/>
          <w:szCs w:val="24"/>
        </w:rPr>
        <w:t xml:space="preserve"> (e.g., Habermas &amp; Bluck, 2000).</w:t>
      </w:r>
      <w:r w:rsidR="00B56FB7">
        <w:rPr>
          <w:rFonts w:cs="Times New Roman"/>
          <w:szCs w:val="24"/>
        </w:rPr>
        <w:t xml:space="preserve"> The function of this reasoning process is to make </w:t>
      </w:r>
      <w:r w:rsidR="0003105C">
        <w:rPr>
          <w:rFonts w:cs="Times New Roman"/>
          <w:szCs w:val="24"/>
        </w:rPr>
        <w:lastRenderedPageBreak/>
        <w:t xml:space="preserve">meaning </w:t>
      </w:r>
      <w:r w:rsidR="00B56FB7">
        <w:rPr>
          <w:rFonts w:cs="Times New Roman"/>
          <w:szCs w:val="24"/>
        </w:rPr>
        <w:t>of important life events, establishing personal temporal continuity (Pasupathi et al., 2007).</w:t>
      </w:r>
      <w:r w:rsidR="00405CC6">
        <w:rPr>
          <w:rFonts w:cs="Times New Roman"/>
          <w:szCs w:val="24"/>
        </w:rPr>
        <w:t xml:space="preserve"> </w:t>
      </w:r>
      <w:r w:rsidR="00405CC6" w:rsidRPr="00E73C5A">
        <w:rPr>
          <w:rFonts w:cs="Times New Roman"/>
          <w:i/>
          <w:iCs/>
          <w:szCs w:val="24"/>
        </w:rPr>
        <w:t>Structural aspects</w:t>
      </w:r>
      <w:r w:rsidR="00405CC6">
        <w:rPr>
          <w:rFonts w:cs="Times New Roman"/>
          <w:szCs w:val="24"/>
        </w:rPr>
        <w:t xml:space="preserve"> include elements such as details</w:t>
      </w:r>
      <w:r w:rsidR="002133F7">
        <w:rPr>
          <w:rFonts w:cs="Times New Roman"/>
          <w:szCs w:val="24"/>
        </w:rPr>
        <w:t xml:space="preserve"> about time and place</w:t>
      </w:r>
      <w:r w:rsidR="00B5264D">
        <w:rPr>
          <w:rFonts w:cs="Times New Roman"/>
          <w:szCs w:val="24"/>
        </w:rPr>
        <w:t xml:space="preserve">, the order of the </w:t>
      </w:r>
      <w:r w:rsidR="002133F7">
        <w:rPr>
          <w:rFonts w:cs="Times New Roman"/>
          <w:szCs w:val="24"/>
        </w:rPr>
        <w:t>story</w:t>
      </w:r>
      <w:r w:rsidR="00B5264D">
        <w:rPr>
          <w:rFonts w:cs="Times New Roman"/>
          <w:szCs w:val="24"/>
        </w:rPr>
        <w:t xml:space="preserve"> content, and the degree and complexity of detail needed for audience orientation</w:t>
      </w:r>
      <w:r w:rsidR="002133F7">
        <w:rPr>
          <w:rFonts w:cs="Times New Roman"/>
          <w:szCs w:val="24"/>
        </w:rPr>
        <w:t>. Structural aspects are often</w:t>
      </w:r>
      <w:r w:rsidR="00B5264D">
        <w:rPr>
          <w:rFonts w:cs="Times New Roman"/>
          <w:szCs w:val="24"/>
        </w:rPr>
        <w:t xml:space="preserve"> classified under the broader </w:t>
      </w:r>
      <w:r w:rsidR="002133F7">
        <w:rPr>
          <w:rFonts w:cs="Times New Roman"/>
          <w:szCs w:val="24"/>
        </w:rPr>
        <w:t>term</w:t>
      </w:r>
      <w:r w:rsidR="00B5264D">
        <w:rPr>
          <w:rFonts w:cs="Times New Roman"/>
          <w:szCs w:val="24"/>
        </w:rPr>
        <w:t xml:space="preserve"> </w:t>
      </w:r>
      <w:r w:rsidR="002133F7">
        <w:rPr>
          <w:rFonts w:cs="Times New Roman"/>
          <w:szCs w:val="24"/>
        </w:rPr>
        <w:t xml:space="preserve">of </w:t>
      </w:r>
      <w:r w:rsidR="00B5264D">
        <w:rPr>
          <w:rFonts w:cs="Times New Roman"/>
          <w:szCs w:val="24"/>
        </w:rPr>
        <w:t xml:space="preserve">narrative coherence (Adler, Waters, Poh, &amp; Seitz, 2018; Baerger &amp; McAdams, 1999; Lysaker, Clements, Plascak-Hallberg, Knipscheer, &amp; Wright, 2002; Reese et al., 2011). The </w:t>
      </w:r>
      <w:r w:rsidR="00B5264D" w:rsidRPr="00E73C5A">
        <w:rPr>
          <w:rFonts w:cs="Times New Roman"/>
          <w:i/>
          <w:iCs/>
          <w:szCs w:val="24"/>
        </w:rPr>
        <w:t>motivational component</w:t>
      </w:r>
      <w:r w:rsidR="00B5264D">
        <w:rPr>
          <w:rFonts w:cs="Times New Roman"/>
          <w:szCs w:val="24"/>
        </w:rPr>
        <w:t xml:space="preserve"> of narrative</w:t>
      </w:r>
      <w:r w:rsidR="006944B3">
        <w:rPr>
          <w:rFonts w:cs="Times New Roman"/>
          <w:szCs w:val="24"/>
        </w:rPr>
        <w:t>s</w:t>
      </w:r>
      <w:r w:rsidR="00B5264D">
        <w:rPr>
          <w:rFonts w:cs="Times New Roman"/>
          <w:szCs w:val="24"/>
        </w:rPr>
        <w:t xml:space="preserve"> c</w:t>
      </w:r>
      <w:r w:rsidR="006C2117">
        <w:rPr>
          <w:rFonts w:cs="Times New Roman"/>
          <w:szCs w:val="24"/>
        </w:rPr>
        <w:t>oncern</w:t>
      </w:r>
      <w:r w:rsidR="00B5264D">
        <w:rPr>
          <w:rFonts w:cs="Times New Roman"/>
          <w:szCs w:val="24"/>
        </w:rPr>
        <w:t>s goal-like orientations about broad-based general life concerns, like agency and communion (Bakan, 1966; McAdams, 1993; Wiggins, 1991)</w:t>
      </w:r>
      <w:r w:rsidR="006C2117">
        <w:rPr>
          <w:rFonts w:cs="Times New Roman"/>
          <w:szCs w:val="24"/>
        </w:rPr>
        <w:t xml:space="preserve">. Agency reflects one’s </w:t>
      </w:r>
      <w:r w:rsidR="005E3C2D">
        <w:rPr>
          <w:rFonts w:cs="Times New Roman"/>
          <w:szCs w:val="24"/>
        </w:rPr>
        <w:t xml:space="preserve">sense of </w:t>
      </w:r>
      <w:r w:rsidR="006C2117">
        <w:rPr>
          <w:rFonts w:cs="Times New Roman"/>
          <w:szCs w:val="24"/>
        </w:rPr>
        <w:t>autonomy</w:t>
      </w:r>
      <w:r w:rsidR="005E3C2D">
        <w:rPr>
          <w:rFonts w:cs="Times New Roman"/>
          <w:szCs w:val="24"/>
        </w:rPr>
        <w:t xml:space="preserve"> and </w:t>
      </w:r>
      <w:r w:rsidR="006C2117">
        <w:rPr>
          <w:rFonts w:cs="Times New Roman"/>
          <w:szCs w:val="24"/>
        </w:rPr>
        <w:t xml:space="preserve">achievement, </w:t>
      </w:r>
      <w:r w:rsidR="00B17754">
        <w:rPr>
          <w:rFonts w:cs="Times New Roman"/>
          <w:szCs w:val="24"/>
        </w:rPr>
        <w:t xml:space="preserve">the </w:t>
      </w:r>
      <w:r w:rsidR="006C2117">
        <w:rPr>
          <w:rFonts w:cs="Times New Roman"/>
          <w:szCs w:val="24"/>
        </w:rPr>
        <w:t xml:space="preserve">mastery </w:t>
      </w:r>
      <w:r w:rsidR="00B17754">
        <w:rPr>
          <w:rFonts w:cs="Times New Roman"/>
          <w:szCs w:val="24"/>
        </w:rPr>
        <w:t xml:space="preserve">of desired skills </w:t>
      </w:r>
      <w:r w:rsidR="006C2117">
        <w:rPr>
          <w:rFonts w:cs="Times New Roman"/>
          <w:szCs w:val="24"/>
        </w:rPr>
        <w:t>and</w:t>
      </w:r>
      <w:r w:rsidR="00B17754">
        <w:rPr>
          <w:rFonts w:cs="Times New Roman"/>
          <w:szCs w:val="24"/>
        </w:rPr>
        <w:t xml:space="preserve"> the</w:t>
      </w:r>
      <w:r w:rsidR="006C2117">
        <w:rPr>
          <w:rFonts w:cs="Times New Roman"/>
          <w:szCs w:val="24"/>
        </w:rPr>
        <w:t xml:space="preserve"> ability to exert influence on the course of </w:t>
      </w:r>
      <w:r w:rsidR="00B17754">
        <w:rPr>
          <w:rFonts w:cs="Times New Roman"/>
          <w:szCs w:val="24"/>
        </w:rPr>
        <w:t xml:space="preserve">one’s </w:t>
      </w:r>
      <w:r w:rsidR="006C2117">
        <w:rPr>
          <w:rFonts w:cs="Times New Roman"/>
          <w:szCs w:val="24"/>
        </w:rPr>
        <w:t>life.</w:t>
      </w:r>
      <w:r w:rsidR="006C2117" w:rsidRPr="00E65469">
        <w:rPr>
          <w:rFonts w:cs="Times New Roman"/>
          <w:szCs w:val="24"/>
        </w:rPr>
        <w:t xml:space="preserve"> </w:t>
      </w:r>
      <w:r w:rsidR="006C2117">
        <w:rPr>
          <w:rFonts w:cs="Times New Roman"/>
          <w:szCs w:val="24"/>
        </w:rPr>
        <w:t xml:space="preserve">Communion refers to the need for relatedness, the motivation for attachment, affiliation and nurturance, the sense of belonging and connection to others. The </w:t>
      </w:r>
      <w:r w:rsidR="006C2117" w:rsidRPr="00E73C5A">
        <w:rPr>
          <w:rFonts w:cs="Times New Roman"/>
          <w:i/>
          <w:iCs/>
          <w:szCs w:val="24"/>
        </w:rPr>
        <w:t>affective</w:t>
      </w:r>
      <w:r w:rsidR="006C2117">
        <w:rPr>
          <w:rFonts w:cs="Times New Roman"/>
          <w:szCs w:val="24"/>
        </w:rPr>
        <w:t xml:space="preserve"> </w:t>
      </w:r>
      <w:r w:rsidR="006C2117" w:rsidRPr="00E73C5A">
        <w:rPr>
          <w:rFonts w:cs="Times New Roman"/>
          <w:i/>
          <w:iCs/>
          <w:szCs w:val="24"/>
        </w:rPr>
        <w:t>component</w:t>
      </w:r>
      <w:r w:rsidR="006C2117">
        <w:rPr>
          <w:rFonts w:cs="Times New Roman"/>
          <w:szCs w:val="24"/>
        </w:rPr>
        <w:t xml:space="preserve"> of narrative</w:t>
      </w:r>
      <w:r w:rsidR="006944B3">
        <w:rPr>
          <w:rFonts w:cs="Times New Roman"/>
          <w:szCs w:val="24"/>
        </w:rPr>
        <w:t>s</w:t>
      </w:r>
      <w:r w:rsidR="006C2117">
        <w:rPr>
          <w:rFonts w:cs="Times New Roman"/>
          <w:szCs w:val="24"/>
        </w:rPr>
        <w:t xml:space="preserve"> captures emotion, either of the narrative in general (e.g., overall tone), parts of the narrative (e.g., ending valence) or the emotional trajectory of the narrative </w:t>
      </w:r>
      <w:r w:rsidR="00E73C5A">
        <w:rPr>
          <w:rFonts w:cs="Times New Roman"/>
          <w:szCs w:val="24"/>
        </w:rPr>
        <w:t>(</w:t>
      </w:r>
      <w:r w:rsidR="006C2117">
        <w:rPr>
          <w:rFonts w:cs="Times New Roman"/>
          <w:szCs w:val="24"/>
        </w:rPr>
        <w:t>primarily shifts from the beginning to the end</w:t>
      </w:r>
      <w:r w:rsidR="00E73C5A">
        <w:rPr>
          <w:rFonts w:cs="Times New Roman"/>
          <w:szCs w:val="24"/>
        </w:rPr>
        <w:t>)</w:t>
      </w:r>
      <w:r w:rsidR="006C2117">
        <w:rPr>
          <w:rFonts w:cs="Times New Roman"/>
          <w:szCs w:val="24"/>
        </w:rPr>
        <w:t>. The latter aspect is captured by the concepts of redemption (movement from negative to positive) and contamination (movement from positive to negative</w:t>
      </w:r>
      <w:r w:rsidR="00E01601">
        <w:rPr>
          <w:rFonts w:cs="Times New Roman"/>
          <w:szCs w:val="24"/>
        </w:rPr>
        <w:t>; e.g., McAdams, Reynolds, Lewis, Patten, &amp; Bowman, 2001)</w:t>
      </w:r>
      <w:r w:rsidR="006C2117">
        <w:rPr>
          <w:rFonts w:cs="Times New Roman"/>
          <w:szCs w:val="24"/>
        </w:rPr>
        <w:t>.</w:t>
      </w:r>
      <w:r w:rsidR="00D3520D">
        <w:rPr>
          <w:rFonts w:cs="Times New Roman"/>
          <w:szCs w:val="24"/>
        </w:rPr>
        <w:t xml:space="preserve"> </w:t>
      </w:r>
      <w:r w:rsidR="004A2A81">
        <w:rPr>
          <w:rFonts w:cs="Times New Roman"/>
          <w:szCs w:val="24"/>
        </w:rPr>
        <w:t xml:space="preserve">A review by Adler et al. (2016) provided evidence that each of these conceptual groupings is related to well-being and </w:t>
      </w:r>
      <w:r w:rsidR="00D3520D">
        <w:rPr>
          <w:rFonts w:cs="Times New Roman"/>
          <w:szCs w:val="24"/>
        </w:rPr>
        <w:t>establishes incremental validity in the association with and prediction of well-being beyond demographics and dispositional traits.</w:t>
      </w:r>
    </w:p>
    <w:p w14:paraId="25F3BB74" w14:textId="7941F094" w:rsidR="00D91017" w:rsidRDefault="00045DAB" w:rsidP="003312D2">
      <w:pPr>
        <w:spacing w:after="0" w:line="480" w:lineRule="auto"/>
        <w:ind w:firstLine="708"/>
        <w:rPr>
          <w:rFonts w:cs="Times New Roman"/>
          <w:szCs w:val="24"/>
        </w:rPr>
      </w:pPr>
      <w:r w:rsidRPr="00045DAB">
        <w:rPr>
          <w:rFonts w:cs="Times New Roman"/>
          <w:szCs w:val="24"/>
        </w:rPr>
        <w:t>Th</w:t>
      </w:r>
      <w:r>
        <w:rPr>
          <w:rFonts w:cs="Times New Roman"/>
          <w:szCs w:val="24"/>
        </w:rPr>
        <w:t>e</w:t>
      </w:r>
      <w:r w:rsidRPr="00045DAB">
        <w:rPr>
          <w:rFonts w:cs="Times New Roman"/>
          <w:szCs w:val="24"/>
        </w:rPr>
        <w:t xml:space="preserve"> individual differences in life story have been studied by researchers</w:t>
      </w:r>
      <w:r w:rsidR="00E01601">
        <w:rPr>
          <w:rFonts w:cs="Times New Roman"/>
          <w:szCs w:val="24"/>
        </w:rPr>
        <w:t xml:space="preserve"> </w:t>
      </w:r>
      <w:r w:rsidR="00E73C5A">
        <w:rPr>
          <w:rFonts w:cs="Times New Roman"/>
          <w:szCs w:val="24"/>
        </w:rPr>
        <w:t>for</w:t>
      </w:r>
      <w:r w:rsidR="00E01601">
        <w:rPr>
          <w:rFonts w:cs="Times New Roman"/>
          <w:szCs w:val="24"/>
        </w:rPr>
        <w:t xml:space="preserve"> young adulthood and midlife</w:t>
      </w:r>
      <w:r w:rsidRPr="00045DAB">
        <w:rPr>
          <w:rFonts w:cs="Times New Roman"/>
          <w:szCs w:val="24"/>
        </w:rPr>
        <w:t>, mainly focussing on the implications for individuals’ identity</w:t>
      </w:r>
      <w:r w:rsidR="00D3520D">
        <w:rPr>
          <w:rFonts w:cs="Times New Roman"/>
          <w:szCs w:val="24"/>
        </w:rPr>
        <w:t xml:space="preserve"> and well-being</w:t>
      </w:r>
      <w:r w:rsidR="00E01601">
        <w:rPr>
          <w:rFonts w:cs="Times New Roman"/>
          <w:szCs w:val="24"/>
        </w:rPr>
        <w:t xml:space="preserve">. </w:t>
      </w:r>
      <w:r w:rsidR="0003105C">
        <w:rPr>
          <w:rFonts w:cs="Times New Roman"/>
          <w:szCs w:val="24"/>
        </w:rPr>
        <w:t>However, little research</w:t>
      </w:r>
      <w:r w:rsidR="00E01601">
        <w:rPr>
          <w:rFonts w:cs="Times New Roman"/>
          <w:szCs w:val="24"/>
        </w:rPr>
        <w:t xml:space="preserve"> has </w:t>
      </w:r>
      <w:r w:rsidR="00D3520D">
        <w:rPr>
          <w:rFonts w:cs="Times New Roman"/>
          <w:szCs w:val="24"/>
        </w:rPr>
        <w:t>focussed on</w:t>
      </w:r>
      <w:r w:rsidR="00E01601">
        <w:rPr>
          <w:rFonts w:cs="Times New Roman"/>
          <w:szCs w:val="24"/>
        </w:rPr>
        <w:t xml:space="preserve"> where these individual differences emerge from</w:t>
      </w:r>
      <w:r w:rsidRPr="00045DAB">
        <w:rPr>
          <w:rFonts w:cs="Times New Roman"/>
          <w:szCs w:val="24"/>
        </w:rPr>
        <w:t xml:space="preserve">. </w:t>
      </w:r>
      <w:r w:rsidR="00F22FC5" w:rsidRPr="00ED4C9A">
        <w:rPr>
          <w:rFonts w:cs="Times New Roman"/>
          <w:szCs w:val="24"/>
        </w:rPr>
        <w:t xml:space="preserve">McAdams (1993) </w:t>
      </w:r>
      <w:r w:rsidR="00F22FC5">
        <w:rPr>
          <w:rFonts w:cs="Times New Roman"/>
          <w:szCs w:val="24"/>
        </w:rPr>
        <w:t>argued</w:t>
      </w:r>
      <w:r w:rsidR="00F22FC5" w:rsidRPr="00ED4C9A">
        <w:rPr>
          <w:rFonts w:cs="Times New Roman"/>
          <w:szCs w:val="24"/>
        </w:rPr>
        <w:t xml:space="preserve"> that early attachment relationship experience is an important contributing factor </w:t>
      </w:r>
      <w:r w:rsidR="00FA231B">
        <w:rPr>
          <w:rFonts w:cs="Times New Roman"/>
          <w:szCs w:val="24"/>
        </w:rPr>
        <w:t xml:space="preserve">in </w:t>
      </w:r>
      <w:r w:rsidR="0022315F">
        <w:rPr>
          <w:rFonts w:cs="Times New Roman"/>
          <w:szCs w:val="24"/>
        </w:rPr>
        <w:t xml:space="preserve">motivational and </w:t>
      </w:r>
      <w:r w:rsidR="00FA231B" w:rsidRPr="00FA231B">
        <w:rPr>
          <w:rFonts w:cs="Times New Roman"/>
          <w:szCs w:val="24"/>
        </w:rPr>
        <w:t xml:space="preserve">affective themes </w:t>
      </w:r>
      <w:r w:rsidR="00F22FC5" w:rsidRPr="00ED4C9A">
        <w:rPr>
          <w:rFonts w:cs="Times New Roman"/>
          <w:szCs w:val="24"/>
        </w:rPr>
        <w:t>in life stories</w:t>
      </w:r>
      <w:r w:rsidR="0022315F">
        <w:rPr>
          <w:rFonts w:cs="Times New Roman"/>
          <w:szCs w:val="24"/>
        </w:rPr>
        <w:t>, including redemption and contamination</w:t>
      </w:r>
      <w:r w:rsidR="00F22FC5" w:rsidRPr="00ED4C9A">
        <w:rPr>
          <w:rFonts w:cs="Times New Roman"/>
          <w:szCs w:val="24"/>
        </w:rPr>
        <w:t xml:space="preserve">. </w:t>
      </w:r>
      <w:r w:rsidR="009278B0">
        <w:rPr>
          <w:rFonts w:cs="Times New Roman"/>
          <w:szCs w:val="24"/>
        </w:rPr>
        <w:t xml:space="preserve">His </w:t>
      </w:r>
      <w:r w:rsidR="00E73C5A">
        <w:rPr>
          <w:rFonts w:cs="Times New Roman"/>
          <w:szCs w:val="24"/>
        </w:rPr>
        <w:t>theory</w:t>
      </w:r>
      <w:r w:rsidR="009278B0">
        <w:rPr>
          <w:rFonts w:cs="Times New Roman"/>
          <w:szCs w:val="24"/>
        </w:rPr>
        <w:t xml:space="preserve"> infers that what one learns as a child in a securely </w:t>
      </w:r>
      <w:r w:rsidR="009278B0">
        <w:rPr>
          <w:rFonts w:cs="Times New Roman"/>
          <w:szCs w:val="24"/>
        </w:rPr>
        <w:lastRenderedPageBreak/>
        <w:t xml:space="preserve">attached relationship, is that when things </w:t>
      </w:r>
      <w:r w:rsidR="00821247">
        <w:rPr>
          <w:rFonts w:cs="Times New Roman"/>
          <w:szCs w:val="24"/>
        </w:rPr>
        <w:t>turn</w:t>
      </w:r>
      <w:r w:rsidR="009278B0">
        <w:rPr>
          <w:rFonts w:cs="Times New Roman"/>
          <w:szCs w:val="24"/>
        </w:rPr>
        <w:t xml:space="preserve"> bad, they get better. When the child is confronted with distress, the caregiver acts as a secure base and (helps) resolve(s) the problem. According to McAdams’ theory, this attachment dynamic has a lasting influence </w:t>
      </w:r>
      <w:r w:rsidR="00FA231B">
        <w:rPr>
          <w:rFonts w:cs="Times New Roman"/>
          <w:szCs w:val="24"/>
        </w:rPr>
        <w:t xml:space="preserve">on the themes individuals integrate in their life stories, as it creates the expectation of positive resolution to distress and an </w:t>
      </w:r>
      <w:r w:rsidR="00DC3A8D" w:rsidRPr="00FA231B">
        <w:rPr>
          <w:rFonts w:cs="Times New Roman"/>
          <w:szCs w:val="24"/>
        </w:rPr>
        <w:t>understanding of how the world works</w:t>
      </w:r>
      <w:r w:rsidR="00CD3AF6">
        <w:rPr>
          <w:rFonts w:cs="Times New Roman"/>
          <w:szCs w:val="24"/>
        </w:rPr>
        <w:t>;</w:t>
      </w:r>
      <w:r w:rsidR="00DC3A8D" w:rsidRPr="00FA231B">
        <w:rPr>
          <w:rFonts w:cs="Times New Roman"/>
          <w:szCs w:val="24"/>
        </w:rPr>
        <w:t xml:space="preserve"> that when things go wrong, they get better</w:t>
      </w:r>
      <w:r w:rsidR="00FA231B">
        <w:rPr>
          <w:rFonts w:cs="Times New Roman"/>
          <w:szCs w:val="24"/>
        </w:rPr>
        <w:t>.</w:t>
      </w:r>
      <w:r w:rsidR="00DC3A8D" w:rsidRPr="00FA231B">
        <w:rPr>
          <w:rFonts w:cs="Times New Roman"/>
          <w:szCs w:val="24"/>
        </w:rPr>
        <w:t xml:space="preserve"> These patterns or rhythms of life </w:t>
      </w:r>
      <w:r w:rsidR="007273CC">
        <w:rPr>
          <w:rFonts w:cs="Times New Roman"/>
          <w:szCs w:val="24"/>
        </w:rPr>
        <w:t>are supposedly</w:t>
      </w:r>
      <w:r w:rsidR="00DC3A8D" w:rsidRPr="00FA231B">
        <w:rPr>
          <w:rFonts w:cs="Times New Roman"/>
          <w:szCs w:val="24"/>
        </w:rPr>
        <w:t xml:space="preserve"> internalized early and </w:t>
      </w:r>
      <w:r w:rsidR="0094188C">
        <w:rPr>
          <w:rFonts w:cs="Times New Roman"/>
          <w:szCs w:val="24"/>
        </w:rPr>
        <w:t xml:space="preserve">might </w:t>
      </w:r>
      <w:r w:rsidR="00FA231B">
        <w:rPr>
          <w:rFonts w:cs="Times New Roman"/>
          <w:szCs w:val="24"/>
        </w:rPr>
        <w:t>manifest</w:t>
      </w:r>
      <w:r w:rsidR="00DC3A8D" w:rsidRPr="00FA231B">
        <w:rPr>
          <w:rFonts w:cs="Times New Roman"/>
          <w:szCs w:val="24"/>
        </w:rPr>
        <w:t xml:space="preserve"> itself in the kinds of connections </w:t>
      </w:r>
      <w:r w:rsidR="00FA231B">
        <w:rPr>
          <w:rFonts w:cs="Times New Roman"/>
          <w:szCs w:val="24"/>
        </w:rPr>
        <w:t>individuals</w:t>
      </w:r>
      <w:r w:rsidR="00DC3A8D" w:rsidRPr="00FA231B">
        <w:rPr>
          <w:rFonts w:cs="Times New Roman"/>
          <w:szCs w:val="24"/>
        </w:rPr>
        <w:t xml:space="preserve"> make in</w:t>
      </w:r>
      <w:r w:rsidR="00FA231B">
        <w:rPr>
          <w:rFonts w:cs="Times New Roman"/>
          <w:szCs w:val="24"/>
        </w:rPr>
        <w:t xml:space="preserve"> their</w:t>
      </w:r>
      <w:r w:rsidR="00DC3A8D" w:rsidRPr="00FA231B">
        <w:rPr>
          <w:rFonts w:cs="Times New Roman"/>
          <w:szCs w:val="24"/>
        </w:rPr>
        <w:t xml:space="preserve"> </w:t>
      </w:r>
      <w:r w:rsidR="00D3520D">
        <w:rPr>
          <w:rFonts w:cs="Times New Roman"/>
          <w:szCs w:val="24"/>
        </w:rPr>
        <w:t xml:space="preserve">life </w:t>
      </w:r>
      <w:r w:rsidR="00DC3A8D" w:rsidRPr="00FA231B">
        <w:rPr>
          <w:rFonts w:cs="Times New Roman"/>
          <w:szCs w:val="24"/>
        </w:rPr>
        <w:t>narrative</w:t>
      </w:r>
      <w:r w:rsidR="00FA231B">
        <w:rPr>
          <w:rFonts w:cs="Times New Roman"/>
          <w:szCs w:val="24"/>
        </w:rPr>
        <w:t>s</w:t>
      </w:r>
      <w:r w:rsidR="00DC3A8D" w:rsidRPr="00FA231B">
        <w:rPr>
          <w:rFonts w:cs="Times New Roman"/>
          <w:szCs w:val="24"/>
        </w:rPr>
        <w:t>.</w:t>
      </w:r>
    </w:p>
    <w:p w14:paraId="565971D9" w14:textId="095A5B71" w:rsidR="00E35957" w:rsidRPr="003312D2" w:rsidRDefault="007136D0" w:rsidP="003312D2">
      <w:pPr>
        <w:pStyle w:val="Kop2"/>
        <w:spacing w:line="480" w:lineRule="auto"/>
      </w:pPr>
      <w:bookmarkStart w:id="6" w:name="_Toc70772333"/>
      <w:r w:rsidRPr="00B16AA4">
        <w:t xml:space="preserve">Redemption and </w:t>
      </w:r>
      <w:r w:rsidR="00A921FF" w:rsidRPr="00B16AA4">
        <w:t>c</w:t>
      </w:r>
      <w:r w:rsidRPr="00B16AA4">
        <w:t>ontamination</w:t>
      </w:r>
      <w:bookmarkEnd w:id="6"/>
    </w:p>
    <w:p w14:paraId="748BFEA5" w14:textId="507697E3" w:rsidR="00564D1D" w:rsidRDefault="00564D1D" w:rsidP="00A374D4">
      <w:pPr>
        <w:spacing w:after="0" w:line="480" w:lineRule="auto"/>
        <w:ind w:firstLine="708"/>
        <w:rPr>
          <w:rFonts w:cs="Times New Roman"/>
          <w:szCs w:val="24"/>
        </w:rPr>
      </w:pPr>
      <w:r w:rsidRPr="00564D1D">
        <w:rPr>
          <w:rFonts w:cs="Times New Roman"/>
          <w:szCs w:val="24"/>
        </w:rPr>
        <w:t xml:space="preserve">In a </w:t>
      </w:r>
      <w:r w:rsidR="00A921FF">
        <w:rPr>
          <w:rFonts w:cs="Times New Roman"/>
          <w:szCs w:val="24"/>
        </w:rPr>
        <w:t>r</w:t>
      </w:r>
      <w:r w:rsidRPr="00564D1D">
        <w:rPr>
          <w:rFonts w:cs="Times New Roman"/>
          <w:szCs w:val="24"/>
        </w:rPr>
        <w:t>edempti</w:t>
      </w:r>
      <w:r w:rsidR="00E73C5A">
        <w:rPr>
          <w:rFonts w:cs="Times New Roman"/>
          <w:szCs w:val="24"/>
        </w:rPr>
        <w:t>ve</w:t>
      </w:r>
      <w:r w:rsidRPr="00564D1D">
        <w:rPr>
          <w:rFonts w:cs="Times New Roman"/>
          <w:szCs w:val="24"/>
        </w:rPr>
        <w:t xml:space="preserve"> narrative, </w:t>
      </w:r>
      <w:r w:rsidR="00EB522A">
        <w:rPr>
          <w:rFonts w:cs="Times New Roman"/>
          <w:szCs w:val="24"/>
        </w:rPr>
        <w:t>one</w:t>
      </w:r>
      <w:r>
        <w:rPr>
          <w:rFonts w:cs="Times New Roman"/>
          <w:szCs w:val="24"/>
        </w:rPr>
        <w:t xml:space="preserve"> </w:t>
      </w:r>
      <w:r w:rsidR="00EB522A">
        <w:rPr>
          <w:rFonts w:cs="Times New Roman"/>
          <w:szCs w:val="24"/>
        </w:rPr>
        <w:t>tells a story in which</w:t>
      </w:r>
      <w:r>
        <w:rPr>
          <w:rFonts w:cs="Times New Roman"/>
          <w:szCs w:val="24"/>
        </w:rPr>
        <w:t xml:space="preserve"> a transformation</w:t>
      </w:r>
      <w:r w:rsidR="00EB522A">
        <w:rPr>
          <w:rFonts w:cs="Times New Roman"/>
          <w:szCs w:val="24"/>
        </w:rPr>
        <w:t xml:space="preserve"> takes place</w:t>
      </w:r>
      <w:r>
        <w:rPr>
          <w:rFonts w:cs="Times New Roman"/>
          <w:szCs w:val="24"/>
        </w:rPr>
        <w:t xml:space="preserve"> from a bad, affectively negative </w:t>
      </w:r>
      <w:r w:rsidR="00EB522A">
        <w:rPr>
          <w:rFonts w:cs="Times New Roman"/>
          <w:szCs w:val="24"/>
        </w:rPr>
        <w:t>situation</w:t>
      </w:r>
      <w:r>
        <w:rPr>
          <w:rFonts w:cs="Times New Roman"/>
          <w:szCs w:val="24"/>
        </w:rPr>
        <w:t xml:space="preserve"> to a subsequent good, affectively positive </w:t>
      </w:r>
      <w:r w:rsidR="00EB522A">
        <w:rPr>
          <w:rFonts w:cs="Times New Roman"/>
          <w:szCs w:val="24"/>
        </w:rPr>
        <w:t>situation</w:t>
      </w:r>
      <w:r>
        <w:rPr>
          <w:rFonts w:cs="Times New Roman"/>
          <w:szCs w:val="24"/>
        </w:rPr>
        <w:t xml:space="preserve">. The </w:t>
      </w:r>
      <w:r w:rsidR="006C73F5">
        <w:rPr>
          <w:rFonts w:cs="Times New Roman"/>
          <w:szCs w:val="24"/>
        </w:rPr>
        <w:t xml:space="preserve">memory of the </w:t>
      </w:r>
      <w:r>
        <w:rPr>
          <w:rFonts w:cs="Times New Roman"/>
          <w:szCs w:val="24"/>
        </w:rPr>
        <w:t xml:space="preserve">negative life event is redeemed by the positive outcome. </w:t>
      </w:r>
      <w:r w:rsidR="00604573">
        <w:rPr>
          <w:rFonts w:cs="Times New Roman"/>
          <w:szCs w:val="24"/>
        </w:rPr>
        <w:t xml:space="preserve">This positive outcome can be either the situation that has improved </w:t>
      </w:r>
      <w:r w:rsidR="006C73F5">
        <w:rPr>
          <w:rFonts w:cs="Times New Roman"/>
          <w:szCs w:val="24"/>
        </w:rPr>
        <w:t>since</w:t>
      </w:r>
      <w:r w:rsidR="00604573">
        <w:rPr>
          <w:rFonts w:cs="Times New Roman"/>
          <w:szCs w:val="24"/>
        </w:rPr>
        <w:t xml:space="preserve"> the negative event, or the fact that the individual interprets the negative event as an experience that led to personal growth or resilience</w:t>
      </w:r>
      <w:r w:rsidR="00DC3A8D">
        <w:rPr>
          <w:rFonts w:cs="Times New Roman"/>
          <w:szCs w:val="24"/>
        </w:rPr>
        <w:t xml:space="preserve"> or some other positive change in self/identity</w:t>
      </w:r>
      <w:r w:rsidR="00604573">
        <w:rPr>
          <w:rFonts w:cs="Times New Roman"/>
          <w:szCs w:val="24"/>
        </w:rPr>
        <w:t>.</w:t>
      </w:r>
      <w:r w:rsidR="006C73F5">
        <w:rPr>
          <w:rFonts w:cs="Times New Roman"/>
          <w:szCs w:val="24"/>
        </w:rPr>
        <w:t xml:space="preserve"> </w:t>
      </w:r>
      <w:r w:rsidR="00C10C99">
        <w:rPr>
          <w:rFonts w:cs="Times New Roman"/>
          <w:szCs w:val="24"/>
        </w:rPr>
        <w:t xml:space="preserve">For example, an individual may tell an episode about being bullied as a child, moving on to stating </w:t>
      </w:r>
      <w:r w:rsidR="00DC3A8D">
        <w:rPr>
          <w:rFonts w:cs="Times New Roman"/>
          <w:szCs w:val="24"/>
        </w:rPr>
        <w:t xml:space="preserve">that </w:t>
      </w:r>
      <w:r w:rsidR="00C10C99">
        <w:rPr>
          <w:rFonts w:cs="Times New Roman"/>
          <w:szCs w:val="24"/>
        </w:rPr>
        <w:t>it made hi</w:t>
      </w:r>
      <w:r w:rsidR="003819C5">
        <w:rPr>
          <w:rFonts w:cs="Times New Roman"/>
          <w:szCs w:val="24"/>
        </w:rPr>
        <w:t xml:space="preserve">m/her stronger and </w:t>
      </w:r>
      <w:r w:rsidR="00DC3A8D">
        <w:rPr>
          <w:rFonts w:cs="Times New Roman"/>
          <w:szCs w:val="24"/>
        </w:rPr>
        <w:t xml:space="preserve">taught </w:t>
      </w:r>
      <w:r w:rsidR="000A7064">
        <w:rPr>
          <w:rFonts w:cs="Times New Roman"/>
          <w:szCs w:val="24"/>
        </w:rPr>
        <w:t>him/her</w:t>
      </w:r>
      <w:r w:rsidR="003819C5">
        <w:rPr>
          <w:rFonts w:cs="Times New Roman"/>
          <w:szCs w:val="24"/>
        </w:rPr>
        <w:t xml:space="preserve"> how to stand up for </w:t>
      </w:r>
      <w:r w:rsidR="000A7064">
        <w:rPr>
          <w:rFonts w:cs="Times New Roman"/>
          <w:szCs w:val="24"/>
        </w:rPr>
        <w:t>him/her</w:t>
      </w:r>
      <w:r w:rsidR="00DC3A8D">
        <w:rPr>
          <w:rFonts w:cs="Times New Roman"/>
          <w:szCs w:val="24"/>
        </w:rPr>
        <w:t>sel</w:t>
      </w:r>
      <w:r w:rsidR="000A7064">
        <w:rPr>
          <w:rFonts w:cs="Times New Roman"/>
          <w:szCs w:val="24"/>
        </w:rPr>
        <w:t>f</w:t>
      </w:r>
      <w:r w:rsidR="003819C5">
        <w:rPr>
          <w:rFonts w:cs="Times New Roman"/>
          <w:szCs w:val="24"/>
        </w:rPr>
        <w:t>.</w:t>
      </w:r>
    </w:p>
    <w:p w14:paraId="78FA39D6" w14:textId="389E1799" w:rsidR="00604573" w:rsidRDefault="00604573" w:rsidP="00A374D4">
      <w:pPr>
        <w:spacing w:after="0" w:line="480" w:lineRule="auto"/>
        <w:ind w:firstLine="708"/>
        <w:rPr>
          <w:rFonts w:cs="Times New Roman"/>
          <w:szCs w:val="24"/>
        </w:rPr>
      </w:pPr>
      <w:r w:rsidRPr="00604573">
        <w:rPr>
          <w:rFonts w:cs="Times New Roman"/>
          <w:szCs w:val="24"/>
        </w:rPr>
        <w:t xml:space="preserve">The </w:t>
      </w:r>
      <w:r w:rsidR="00A921FF">
        <w:rPr>
          <w:rFonts w:cs="Times New Roman"/>
          <w:szCs w:val="24"/>
        </w:rPr>
        <w:t>c</w:t>
      </w:r>
      <w:r w:rsidRPr="00604573">
        <w:rPr>
          <w:rFonts w:cs="Times New Roman"/>
          <w:szCs w:val="24"/>
        </w:rPr>
        <w:t>ontami</w:t>
      </w:r>
      <w:r w:rsidR="00B30222">
        <w:rPr>
          <w:rFonts w:cs="Times New Roman"/>
          <w:szCs w:val="24"/>
        </w:rPr>
        <w:t>n</w:t>
      </w:r>
      <w:r w:rsidRPr="00604573">
        <w:rPr>
          <w:rFonts w:cs="Times New Roman"/>
          <w:szCs w:val="24"/>
        </w:rPr>
        <w:t xml:space="preserve">ation theme, </w:t>
      </w:r>
      <w:r w:rsidR="005A4E1F">
        <w:rPr>
          <w:rFonts w:cs="Times New Roman"/>
          <w:szCs w:val="24"/>
        </w:rPr>
        <w:t>by</w:t>
      </w:r>
      <w:r>
        <w:rPr>
          <w:rFonts w:cs="Times New Roman"/>
          <w:szCs w:val="24"/>
        </w:rPr>
        <w:t xml:space="preserve"> contrast, is </w:t>
      </w:r>
      <w:r w:rsidR="005A4E1F">
        <w:rPr>
          <w:rFonts w:cs="Times New Roman"/>
          <w:szCs w:val="24"/>
        </w:rPr>
        <w:t>present</w:t>
      </w:r>
      <w:r w:rsidR="00A91365">
        <w:rPr>
          <w:rFonts w:cs="Times New Roman"/>
          <w:szCs w:val="24"/>
        </w:rPr>
        <w:t xml:space="preserve"> in a narrative</w:t>
      </w:r>
      <w:r>
        <w:rPr>
          <w:rFonts w:cs="Times New Roman"/>
          <w:szCs w:val="24"/>
        </w:rPr>
        <w:t xml:space="preserve"> when an individual moves from </w:t>
      </w:r>
      <w:r w:rsidR="006C73F5">
        <w:rPr>
          <w:rFonts w:cs="Times New Roman"/>
          <w:szCs w:val="24"/>
        </w:rPr>
        <w:t xml:space="preserve">a good, affectively positive </w:t>
      </w:r>
      <w:r w:rsidR="00EB522A">
        <w:rPr>
          <w:rFonts w:cs="Times New Roman"/>
          <w:szCs w:val="24"/>
        </w:rPr>
        <w:t>situation</w:t>
      </w:r>
      <w:r w:rsidR="006C73F5">
        <w:rPr>
          <w:rFonts w:cs="Times New Roman"/>
          <w:szCs w:val="24"/>
        </w:rPr>
        <w:t xml:space="preserve"> to a bad, affectively negative </w:t>
      </w:r>
      <w:r w:rsidR="00EB522A">
        <w:rPr>
          <w:rFonts w:cs="Times New Roman"/>
          <w:szCs w:val="24"/>
        </w:rPr>
        <w:t>situation</w:t>
      </w:r>
      <w:r w:rsidR="006C73F5">
        <w:rPr>
          <w:rFonts w:cs="Times New Roman"/>
          <w:szCs w:val="24"/>
        </w:rPr>
        <w:t>. The memory of the positive life event is spoiled by the negative outcome</w:t>
      </w:r>
      <w:r w:rsidR="00C10C99">
        <w:rPr>
          <w:rFonts w:cs="Times New Roman"/>
          <w:szCs w:val="24"/>
        </w:rPr>
        <w:t xml:space="preserve">. For example, </w:t>
      </w:r>
      <w:r w:rsidR="00F70ACD">
        <w:rPr>
          <w:rFonts w:cs="Times New Roman"/>
          <w:szCs w:val="24"/>
        </w:rPr>
        <w:t xml:space="preserve">a person may bring a narrative about receiving a beautiful gift, </w:t>
      </w:r>
      <w:r w:rsidR="0094188C">
        <w:rPr>
          <w:rFonts w:cs="Times New Roman"/>
          <w:szCs w:val="24"/>
        </w:rPr>
        <w:t xml:space="preserve">next describing how </w:t>
      </w:r>
      <w:r w:rsidR="00F70ACD">
        <w:rPr>
          <w:rFonts w:cs="Times New Roman"/>
          <w:szCs w:val="24"/>
        </w:rPr>
        <w:t>the gift got stolen a few hours later</w:t>
      </w:r>
      <w:r w:rsidR="00C10C99">
        <w:rPr>
          <w:rFonts w:cs="Times New Roman"/>
          <w:szCs w:val="24"/>
        </w:rPr>
        <w:t xml:space="preserve">. </w:t>
      </w:r>
      <w:r w:rsidR="00B30222" w:rsidRPr="00B30222">
        <w:rPr>
          <w:rFonts w:cs="Times New Roman"/>
          <w:szCs w:val="24"/>
        </w:rPr>
        <w:t xml:space="preserve">The </w:t>
      </w:r>
      <w:r w:rsidR="00A921FF">
        <w:rPr>
          <w:rFonts w:cs="Times New Roman"/>
          <w:szCs w:val="24"/>
        </w:rPr>
        <w:t>c</w:t>
      </w:r>
      <w:r w:rsidR="00B30222" w:rsidRPr="00B30222">
        <w:rPr>
          <w:rFonts w:cs="Times New Roman"/>
          <w:szCs w:val="24"/>
        </w:rPr>
        <w:t>ontamination theme can also depict a</w:t>
      </w:r>
      <w:r w:rsidR="00B30222">
        <w:rPr>
          <w:rFonts w:cs="Times New Roman"/>
          <w:szCs w:val="24"/>
        </w:rPr>
        <w:t xml:space="preserve"> rather neutral</w:t>
      </w:r>
      <w:r w:rsidR="00205F57">
        <w:rPr>
          <w:rFonts w:cs="Times New Roman"/>
          <w:szCs w:val="24"/>
        </w:rPr>
        <w:t xml:space="preserve"> or neutrally negative</w:t>
      </w:r>
      <w:r w:rsidR="00B30222">
        <w:rPr>
          <w:rFonts w:cs="Times New Roman"/>
          <w:szCs w:val="24"/>
        </w:rPr>
        <w:t xml:space="preserve"> situation that ends up in a </w:t>
      </w:r>
      <w:r w:rsidR="00205F57">
        <w:rPr>
          <w:rFonts w:cs="Times New Roman"/>
          <w:szCs w:val="24"/>
        </w:rPr>
        <w:t>downwards</w:t>
      </w:r>
      <w:r w:rsidR="00B30222">
        <w:rPr>
          <w:rFonts w:cs="Times New Roman"/>
          <w:szCs w:val="24"/>
        </w:rPr>
        <w:t xml:space="preserve"> spiral</w:t>
      </w:r>
      <w:r w:rsidR="00C10C99">
        <w:rPr>
          <w:rFonts w:cs="Times New Roman"/>
          <w:szCs w:val="24"/>
        </w:rPr>
        <w:t xml:space="preserve"> and therefore becomes an affectively negative memory</w:t>
      </w:r>
      <w:r w:rsidR="00B30222">
        <w:rPr>
          <w:rFonts w:cs="Times New Roman"/>
          <w:szCs w:val="24"/>
        </w:rPr>
        <w:t>.</w:t>
      </w:r>
      <w:r w:rsidR="00C10C99">
        <w:rPr>
          <w:rFonts w:cs="Times New Roman"/>
          <w:szCs w:val="24"/>
        </w:rPr>
        <w:t xml:space="preserve"> For example, the</w:t>
      </w:r>
      <w:r w:rsidR="005A4E1F">
        <w:rPr>
          <w:rFonts w:cs="Times New Roman"/>
          <w:szCs w:val="24"/>
        </w:rPr>
        <w:t xml:space="preserve"> </w:t>
      </w:r>
      <w:r w:rsidR="00F70ACD">
        <w:rPr>
          <w:rFonts w:cs="Times New Roman"/>
          <w:szCs w:val="24"/>
        </w:rPr>
        <w:t xml:space="preserve">memory of falling off a bike and scraping one’s knee, but instead of being comforted, </w:t>
      </w:r>
      <w:r w:rsidR="00A921FF">
        <w:rPr>
          <w:rFonts w:cs="Times New Roman"/>
          <w:szCs w:val="24"/>
        </w:rPr>
        <w:t xml:space="preserve">being yelled at by the parent </w:t>
      </w:r>
      <w:r w:rsidR="00F70ACD">
        <w:rPr>
          <w:rFonts w:cs="Times New Roman"/>
          <w:szCs w:val="24"/>
        </w:rPr>
        <w:t>for crying</w:t>
      </w:r>
      <w:r w:rsidR="00C10C99">
        <w:rPr>
          <w:rFonts w:cs="Times New Roman"/>
          <w:szCs w:val="24"/>
        </w:rPr>
        <w:t>.</w:t>
      </w:r>
    </w:p>
    <w:p w14:paraId="411DA9F7" w14:textId="6B9DA103" w:rsidR="003E1BEE" w:rsidRDefault="003E1BEE" w:rsidP="00A374D4">
      <w:pPr>
        <w:spacing w:after="0" w:line="480" w:lineRule="auto"/>
        <w:ind w:firstLine="708"/>
        <w:rPr>
          <w:rFonts w:cs="Times New Roman"/>
          <w:szCs w:val="24"/>
        </w:rPr>
      </w:pPr>
      <w:r>
        <w:rPr>
          <w:rFonts w:cs="Times New Roman"/>
          <w:szCs w:val="24"/>
        </w:rPr>
        <w:lastRenderedPageBreak/>
        <w:t xml:space="preserve">McAdams, Diamond, de St. Aubin, and Mansfield </w:t>
      </w:r>
      <w:r w:rsidR="005A4E1F">
        <w:rPr>
          <w:rFonts w:cs="Times New Roman"/>
          <w:szCs w:val="24"/>
        </w:rPr>
        <w:t xml:space="preserve">(1997) </w:t>
      </w:r>
      <w:r>
        <w:rPr>
          <w:rFonts w:cs="Times New Roman"/>
          <w:szCs w:val="24"/>
        </w:rPr>
        <w:t xml:space="preserve">were the first to </w:t>
      </w:r>
      <w:r w:rsidR="003E6527">
        <w:rPr>
          <w:rFonts w:cs="Times New Roman"/>
          <w:szCs w:val="24"/>
        </w:rPr>
        <w:t>introduce</w:t>
      </w:r>
      <w:r>
        <w:rPr>
          <w:rFonts w:cs="Times New Roman"/>
          <w:szCs w:val="24"/>
        </w:rPr>
        <w:t xml:space="preserve"> the themes of redemption and contamination in the study </w:t>
      </w:r>
      <w:r w:rsidR="003D7A41">
        <w:rPr>
          <w:rFonts w:cs="Times New Roman"/>
          <w:szCs w:val="24"/>
        </w:rPr>
        <w:t>regarding</w:t>
      </w:r>
      <w:r>
        <w:rPr>
          <w:rFonts w:cs="Times New Roman"/>
          <w:szCs w:val="24"/>
        </w:rPr>
        <w:t xml:space="preserve"> the life stories of highly generative adults (scoring high on a set of objective indices assessing individual differences in generativity</w:t>
      </w:r>
      <w:r w:rsidR="00E73C5A">
        <w:rPr>
          <w:rFonts w:cs="Times New Roman"/>
          <w:szCs w:val="24"/>
        </w:rPr>
        <w:t>).</w:t>
      </w:r>
      <w:r w:rsidR="000C6FF3">
        <w:rPr>
          <w:rFonts w:cs="Times New Roman"/>
          <w:szCs w:val="24"/>
        </w:rPr>
        <w:t xml:space="preserve"> </w:t>
      </w:r>
      <w:r w:rsidR="00E73C5A">
        <w:rPr>
          <w:rFonts w:cs="Times New Roman"/>
          <w:szCs w:val="24"/>
        </w:rPr>
        <w:t>G</w:t>
      </w:r>
      <w:r w:rsidR="000C6FF3">
        <w:rPr>
          <w:rFonts w:cs="Times New Roman"/>
          <w:szCs w:val="24"/>
        </w:rPr>
        <w:t>enerativity was defined by Erikson (1950</w:t>
      </w:r>
      <w:r w:rsidR="00F731F3">
        <w:rPr>
          <w:rFonts w:cs="Times New Roman"/>
          <w:szCs w:val="24"/>
        </w:rPr>
        <w:t>, p.</w:t>
      </w:r>
      <w:r w:rsidR="00F731F3" w:rsidRPr="00F731F3">
        <w:rPr>
          <w:rFonts w:cs="Times New Roman"/>
          <w:szCs w:val="24"/>
        </w:rPr>
        <w:t>267</w:t>
      </w:r>
      <w:r w:rsidR="00F731F3">
        <w:rPr>
          <w:rFonts w:cs="Times New Roman"/>
          <w:szCs w:val="24"/>
        </w:rPr>
        <w:t>)</w:t>
      </w:r>
      <w:r w:rsidR="000C6FF3">
        <w:rPr>
          <w:rFonts w:cs="Times New Roman"/>
          <w:szCs w:val="24"/>
        </w:rPr>
        <w:t xml:space="preserve"> as “a</w:t>
      </w:r>
      <w:r w:rsidR="000C6FF3" w:rsidRPr="000C6FF3">
        <w:rPr>
          <w:rFonts w:cs="Times New Roman"/>
          <w:szCs w:val="24"/>
        </w:rPr>
        <w:t xml:space="preserve"> concern for establishing and guiding the next generation</w:t>
      </w:r>
      <w:r w:rsidR="000C6FF3">
        <w:rPr>
          <w:rFonts w:cs="Times New Roman"/>
          <w:szCs w:val="24"/>
        </w:rPr>
        <w:t>”</w:t>
      </w:r>
      <w:r>
        <w:rPr>
          <w:rFonts w:cs="Times New Roman"/>
          <w:szCs w:val="24"/>
        </w:rPr>
        <w:t xml:space="preserve">. The results showed that these highly generative adults were more likely to narrate </w:t>
      </w:r>
      <w:r w:rsidR="00CD3AF6">
        <w:rPr>
          <w:rFonts w:cs="Times New Roman"/>
          <w:szCs w:val="24"/>
        </w:rPr>
        <w:t xml:space="preserve">about </w:t>
      </w:r>
      <w:r>
        <w:rPr>
          <w:rFonts w:cs="Times New Roman"/>
          <w:szCs w:val="24"/>
        </w:rPr>
        <w:t>their lives in way</w:t>
      </w:r>
      <w:r w:rsidR="003509DF">
        <w:rPr>
          <w:rFonts w:cs="Times New Roman"/>
          <w:szCs w:val="24"/>
        </w:rPr>
        <w:t xml:space="preserve"> that </w:t>
      </w:r>
      <w:r>
        <w:rPr>
          <w:rFonts w:cs="Times New Roman"/>
          <w:szCs w:val="24"/>
        </w:rPr>
        <w:t>resembled the overall form of a</w:t>
      </w:r>
      <w:r w:rsidR="00F731F3">
        <w:rPr>
          <w:rFonts w:cs="Times New Roman"/>
          <w:szCs w:val="24"/>
        </w:rPr>
        <w:t xml:space="preserve"> </w:t>
      </w:r>
      <w:r w:rsidR="00EB522A">
        <w:rPr>
          <w:rFonts w:cs="Times New Roman"/>
          <w:szCs w:val="24"/>
        </w:rPr>
        <w:t>“</w:t>
      </w:r>
      <w:r w:rsidR="00ED2CD2">
        <w:rPr>
          <w:rFonts w:cs="Times New Roman"/>
          <w:szCs w:val="24"/>
        </w:rPr>
        <w:t>commitment story</w:t>
      </w:r>
      <w:r w:rsidR="00EB522A">
        <w:rPr>
          <w:rFonts w:cs="Times New Roman"/>
          <w:szCs w:val="24"/>
        </w:rPr>
        <w:t>”</w:t>
      </w:r>
      <w:r w:rsidR="00ED2CD2">
        <w:rPr>
          <w:rFonts w:cs="Times New Roman"/>
          <w:szCs w:val="24"/>
        </w:rPr>
        <w:t xml:space="preserve">. </w:t>
      </w:r>
      <w:r w:rsidR="00EB522A">
        <w:rPr>
          <w:rFonts w:cs="Times New Roman"/>
          <w:szCs w:val="24"/>
        </w:rPr>
        <w:t>McAdams (2</w:t>
      </w:r>
      <w:r w:rsidR="003509DF">
        <w:rPr>
          <w:rFonts w:cs="Times New Roman"/>
          <w:szCs w:val="24"/>
        </w:rPr>
        <w:t>001) defines a</w:t>
      </w:r>
      <w:r w:rsidR="00ED2CD2">
        <w:rPr>
          <w:rFonts w:cs="Times New Roman"/>
          <w:szCs w:val="24"/>
        </w:rPr>
        <w:t xml:space="preserve"> commitment story as </w:t>
      </w:r>
      <w:r w:rsidR="003509DF">
        <w:rPr>
          <w:rFonts w:cs="Times New Roman"/>
          <w:szCs w:val="24"/>
        </w:rPr>
        <w:t>“</w:t>
      </w:r>
      <w:r w:rsidR="00ED2CD2">
        <w:rPr>
          <w:rFonts w:cs="Times New Roman"/>
          <w:szCs w:val="24"/>
        </w:rPr>
        <w:t>a story rich in concern for and commitment to promoting the well-being of youth and the next generation</w:t>
      </w:r>
      <w:r w:rsidR="003509DF">
        <w:rPr>
          <w:rFonts w:cs="Times New Roman"/>
          <w:szCs w:val="24"/>
        </w:rPr>
        <w:t>”</w:t>
      </w:r>
      <w:r w:rsidR="00ED2CD2">
        <w:rPr>
          <w:rFonts w:cs="Times New Roman"/>
          <w:szCs w:val="24"/>
        </w:rPr>
        <w:t xml:space="preserve">. </w:t>
      </w:r>
      <w:r w:rsidR="003509DF">
        <w:rPr>
          <w:rFonts w:cs="Times New Roman"/>
          <w:szCs w:val="24"/>
        </w:rPr>
        <w:t xml:space="preserve">In this </w:t>
      </w:r>
      <w:r>
        <w:rPr>
          <w:rFonts w:cs="Times New Roman"/>
          <w:szCs w:val="24"/>
        </w:rPr>
        <w:t>commitment story</w:t>
      </w:r>
      <w:r w:rsidR="003509DF">
        <w:rPr>
          <w:rFonts w:cs="Times New Roman"/>
          <w:szCs w:val="24"/>
        </w:rPr>
        <w:t xml:space="preserve">, one of the five central features </w:t>
      </w:r>
      <w:r>
        <w:rPr>
          <w:rFonts w:cs="Times New Roman"/>
          <w:szCs w:val="24"/>
        </w:rPr>
        <w:t>was the redemption sequence</w:t>
      </w:r>
      <w:r w:rsidR="0094188C">
        <w:rPr>
          <w:rFonts w:cs="Times New Roman"/>
          <w:szCs w:val="24"/>
        </w:rPr>
        <w:t>, in which bad scenes were transformed or redeemed in good outcomes</w:t>
      </w:r>
      <w:r>
        <w:rPr>
          <w:rFonts w:cs="Times New Roman"/>
          <w:szCs w:val="24"/>
        </w:rPr>
        <w:t>.</w:t>
      </w:r>
      <w:r w:rsidR="00815F20">
        <w:rPr>
          <w:rFonts w:cs="Times New Roman"/>
          <w:szCs w:val="24"/>
        </w:rPr>
        <w:t xml:space="preserve"> Subsequently, McAdams also coded the opposite sequence, terming it the contamination sequence, </w:t>
      </w:r>
      <w:r w:rsidR="0094188C">
        <w:rPr>
          <w:rFonts w:cs="Times New Roman"/>
          <w:szCs w:val="24"/>
        </w:rPr>
        <w:t xml:space="preserve">when good things turn bad, </w:t>
      </w:r>
      <w:r w:rsidR="00815F20">
        <w:rPr>
          <w:rFonts w:cs="Times New Roman"/>
          <w:szCs w:val="24"/>
        </w:rPr>
        <w:t>and found that highly generative adults were less likely to include contamination sequences in their life stories than less-generative adults.</w:t>
      </w:r>
    </w:p>
    <w:p w14:paraId="4F6BCB5F" w14:textId="546D8EDD" w:rsidR="00F14C44" w:rsidRDefault="005201C5" w:rsidP="00A374D4">
      <w:pPr>
        <w:spacing w:after="0" w:line="480" w:lineRule="auto"/>
        <w:ind w:firstLine="708"/>
        <w:rPr>
          <w:rFonts w:cs="Times New Roman"/>
          <w:szCs w:val="24"/>
        </w:rPr>
      </w:pPr>
      <w:r>
        <w:rPr>
          <w:rFonts w:cs="Times New Roman"/>
          <w:szCs w:val="24"/>
        </w:rPr>
        <w:t>The themes of redemption and contamination seem to be mutually exclusive</w:t>
      </w:r>
      <w:r w:rsidR="00B6615F">
        <w:rPr>
          <w:rFonts w:cs="Times New Roman"/>
          <w:szCs w:val="24"/>
        </w:rPr>
        <w:t>. However</w:t>
      </w:r>
      <w:r>
        <w:rPr>
          <w:rFonts w:cs="Times New Roman"/>
          <w:szCs w:val="24"/>
        </w:rPr>
        <w:t>, a</w:t>
      </w:r>
      <w:r w:rsidR="00ED2CD2">
        <w:rPr>
          <w:rFonts w:cs="Times New Roman"/>
          <w:szCs w:val="24"/>
        </w:rPr>
        <w:t xml:space="preserve"> moderate negative correlation has been found between the</w:t>
      </w:r>
      <w:r>
        <w:rPr>
          <w:rFonts w:cs="Times New Roman"/>
          <w:szCs w:val="24"/>
        </w:rPr>
        <w:t>se two themes</w:t>
      </w:r>
      <w:r w:rsidR="00B75837">
        <w:rPr>
          <w:rFonts w:cs="Times New Roman"/>
          <w:szCs w:val="24"/>
        </w:rPr>
        <w:t xml:space="preserve"> (McAdams et al. 2001).</w:t>
      </w:r>
      <w:r>
        <w:rPr>
          <w:rFonts w:cs="Times New Roman"/>
          <w:szCs w:val="24"/>
        </w:rPr>
        <w:t xml:space="preserve"> </w:t>
      </w:r>
      <w:r w:rsidR="00CB32DB">
        <w:t xml:space="preserve">People who </w:t>
      </w:r>
      <w:r w:rsidR="00CB32DB" w:rsidRPr="00CB32DB">
        <w:t>sh</w:t>
      </w:r>
      <w:r w:rsidR="00CB32DB">
        <w:t xml:space="preserve">are more redemptive episodes in their life stories have higher levels of mental health and well-being in comparison to those who share more contaminated episodes. Nevertheless, </w:t>
      </w:r>
      <w:r w:rsidR="00F14C44" w:rsidRPr="00CB32DB">
        <w:rPr>
          <w:rFonts w:cs="Times New Roman"/>
          <w:szCs w:val="24"/>
        </w:rPr>
        <w:t>the two themes can occur together in different parts of a person’s life story. Accordingly, rather than two opposing ends of a single variable, they are considered to be two separate variables.</w:t>
      </w:r>
      <w:r w:rsidR="00F14C44">
        <w:rPr>
          <w:rFonts w:cs="Times New Roman"/>
          <w:szCs w:val="24"/>
        </w:rPr>
        <w:t xml:space="preserve"> </w:t>
      </w:r>
    </w:p>
    <w:p w14:paraId="25CB88ED" w14:textId="1A82D33E" w:rsidR="00B75837" w:rsidRDefault="00F14C44" w:rsidP="00A374D4">
      <w:pPr>
        <w:spacing w:after="0" w:line="480" w:lineRule="auto"/>
        <w:ind w:firstLine="708"/>
        <w:rPr>
          <w:rFonts w:cs="Times New Roman"/>
          <w:szCs w:val="24"/>
        </w:rPr>
      </w:pPr>
      <w:r>
        <w:rPr>
          <w:rFonts w:cs="Times New Roman"/>
          <w:szCs w:val="24"/>
        </w:rPr>
        <w:t xml:space="preserve"> </w:t>
      </w:r>
      <w:r w:rsidR="003509DF">
        <w:rPr>
          <w:rFonts w:cs="Times New Roman"/>
          <w:szCs w:val="24"/>
        </w:rPr>
        <w:t xml:space="preserve">Regarding the relation between </w:t>
      </w:r>
      <w:r w:rsidR="00A40C2B">
        <w:rPr>
          <w:rFonts w:cs="Times New Roman"/>
          <w:szCs w:val="24"/>
        </w:rPr>
        <w:t>the two narrative themes and mental health and well-being, research has uncovered that p</w:t>
      </w:r>
      <w:r>
        <w:rPr>
          <w:rFonts w:cs="Times New Roman"/>
          <w:szCs w:val="24"/>
        </w:rPr>
        <w:t xml:space="preserve">articipants who integrate more themes of redemption in their life stories, </w:t>
      </w:r>
      <w:r w:rsidR="00A40C2B">
        <w:rPr>
          <w:rFonts w:cs="Times New Roman"/>
          <w:szCs w:val="24"/>
        </w:rPr>
        <w:t>show higher rates of emotional health and satisfaction with life</w:t>
      </w:r>
      <w:r>
        <w:rPr>
          <w:rFonts w:cs="Times New Roman"/>
          <w:szCs w:val="24"/>
        </w:rPr>
        <w:t xml:space="preserve"> (Bauer, McAdams, &amp; Sakaeda, 2005; Lodi-Smith et al., 2009; McAdams, Reynolds, Lewis, Patten, &amp;Bowman, 2001). Individuals who bring life stories with more </w:t>
      </w:r>
      <w:r w:rsidR="00A40C2B">
        <w:rPr>
          <w:rFonts w:cs="Times New Roman"/>
          <w:szCs w:val="24"/>
        </w:rPr>
        <w:t>contamination themes</w:t>
      </w:r>
      <w:r>
        <w:rPr>
          <w:rFonts w:cs="Times New Roman"/>
          <w:szCs w:val="24"/>
        </w:rPr>
        <w:t xml:space="preserve">, </w:t>
      </w:r>
      <w:r w:rsidR="00A40C2B">
        <w:rPr>
          <w:rFonts w:cs="Times New Roman"/>
          <w:szCs w:val="24"/>
        </w:rPr>
        <w:t>self-</w:t>
      </w:r>
      <w:r w:rsidR="00A40C2B">
        <w:rPr>
          <w:rFonts w:cs="Times New Roman"/>
          <w:szCs w:val="24"/>
        </w:rPr>
        <w:lastRenderedPageBreak/>
        <w:t>report</w:t>
      </w:r>
      <w:r>
        <w:rPr>
          <w:rFonts w:cs="Times New Roman"/>
          <w:szCs w:val="24"/>
        </w:rPr>
        <w:t xml:space="preserve"> higher </w:t>
      </w:r>
      <w:r w:rsidR="00A40C2B">
        <w:rPr>
          <w:rFonts w:cs="Times New Roman"/>
          <w:szCs w:val="24"/>
        </w:rPr>
        <w:t xml:space="preserve">levels of mental </w:t>
      </w:r>
      <w:r w:rsidR="00995A5C">
        <w:rPr>
          <w:rFonts w:cs="Times New Roman"/>
          <w:szCs w:val="24"/>
        </w:rPr>
        <w:t>health problems, like low self-confidence and depression</w:t>
      </w:r>
      <w:r>
        <w:rPr>
          <w:rFonts w:cs="Times New Roman"/>
          <w:szCs w:val="24"/>
        </w:rPr>
        <w:t xml:space="preserve"> (Adler, Kissel, &amp; McAdams, 2006; Lodi-Smith et al., 2009; McAdams et al., 2001). Higher levels of contamination themes provided in narratives of traumatic events are associated with higher levels of post-traumatic stress (Waters et al., 2013). Another study by </w:t>
      </w:r>
      <w:r w:rsidRPr="00D10117">
        <w:rPr>
          <w:rFonts w:cs="Times New Roman"/>
          <w:szCs w:val="24"/>
        </w:rPr>
        <w:t>Dunlop and Tracy</w:t>
      </w:r>
      <w:r w:rsidRPr="007819E4">
        <w:rPr>
          <w:rFonts w:cs="Times New Roman"/>
          <w:szCs w:val="24"/>
        </w:rPr>
        <w:t xml:space="preserve"> </w:t>
      </w:r>
      <w:r>
        <w:rPr>
          <w:rFonts w:cs="Times New Roman"/>
          <w:szCs w:val="24"/>
        </w:rPr>
        <w:t xml:space="preserve">(2013) found that recovering alcoholics who presented redemptive narratives were more likely to maintain their sobriety over time, compared to those who did not. </w:t>
      </w:r>
      <w:r w:rsidR="00E76CAE" w:rsidRPr="00E76CAE">
        <w:rPr>
          <w:rFonts w:cs="Times New Roman"/>
          <w:szCs w:val="24"/>
        </w:rPr>
        <w:t>Redemption a</w:t>
      </w:r>
      <w:r w:rsidR="00E76CAE">
        <w:rPr>
          <w:rFonts w:cs="Times New Roman"/>
          <w:szCs w:val="24"/>
        </w:rPr>
        <w:t xml:space="preserve">nd </w:t>
      </w:r>
      <w:r w:rsidR="00A921FF">
        <w:rPr>
          <w:rFonts w:cs="Times New Roman"/>
          <w:szCs w:val="24"/>
        </w:rPr>
        <w:t>c</w:t>
      </w:r>
      <w:r w:rsidR="00E76CAE">
        <w:rPr>
          <w:rFonts w:cs="Times New Roman"/>
          <w:szCs w:val="24"/>
        </w:rPr>
        <w:t xml:space="preserve">ontamination show links to personality, </w:t>
      </w:r>
      <w:r w:rsidR="00ED2CD2">
        <w:rPr>
          <w:rFonts w:cs="Times New Roman"/>
          <w:szCs w:val="24"/>
        </w:rPr>
        <w:t xml:space="preserve">and </w:t>
      </w:r>
      <w:r w:rsidR="00E76CAE">
        <w:rPr>
          <w:rFonts w:cs="Times New Roman"/>
          <w:szCs w:val="24"/>
        </w:rPr>
        <w:t xml:space="preserve">more specifically generativity (McAdams et al., 1997; McAdams et al., 2001). For example, late adolescents who scored higher on generativity and optimism were more likely to narrate turning points in their lives in terms of redemption than adolescents scoring low on these personality traits (McLean and Pratt, 2006). </w:t>
      </w:r>
      <w:r w:rsidR="00B25FED">
        <w:rPr>
          <w:rFonts w:cs="Times New Roman"/>
          <w:szCs w:val="24"/>
        </w:rPr>
        <w:t>By</w:t>
      </w:r>
      <w:r w:rsidR="00E76CAE">
        <w:rPr>
          <w:rFonts w:cs="Times New Roman"/>
          <w:szCs w:val="24"/>
        </w:rPr>
        <w:t xml:space="preserve"> contrast, </w:t>
      </w:r>
      <w:r w:rsidR="00B25FED">
        <w:rPr>
          <w:rFonts w:cs="Times New Roman"/>
          <w:szCs w:val="24"/>
        </w:rPr>
        <w:t xml:space="preserve">as already mentioned above, </w:t>
      </w:r>
      <w:r w:rsidR="00E76CAE">
        <w:rPr>
          <w:rFonts w:cs="Times New Roman"/>
          <w:szCs w:val="24"/>
        </w:rPr>
        <w:t xml:space="preserve">an inverse association </w:t>
      </w:r>
      <w:r w:rsidR="00D362E6">
        <w:rPr>
          <w:rFonts w:cs="Times New Roman"/>
          <w:szCs w:val="24"/>
        </w:rPr>
        <w:t xml:space="preserve">was </w:t>
      </w:r>
      <w:r w:rsidR="00A921FF">
        <w:rPr>
          <w:rFonts w:cs="Times New Roman"/>
          <w:szCs w:val="24"/>
        </w:rPr>
        <w:t>observed</w:t>
      </w:r>
      <w:r w:rsidR="00D362E6">
        <w:rPr>
          <w:rFonts w:cs="Times New Roman"/>
          <w:szCs w:val="24"/>
        </w:rPr>
        <w:t xml:space="preserve"> between generativity and contamination in adults (McAdams et al., 1997, 2001). </w:t>
      </w:r>
    </w:p>
    <w:p w14:paraId="0B986354" w14:textId="6F90B66F" w:rsidR="00E31274" w:rsidRDefault="00A97000" w:rsidP="00020906">
      <w:pPr>
        <w:spacing w:after="0" w:line="480" w:lineRule="auto"/>
        <w:ind w:firstLine="709"/>
        <w:rPr>
          <w:rFonts w:cs="Times New Roman"/>
          <w:szCs w:val="24"/>
        </w:rPr>
      </w:pPr>
      <w:r>
        <w:rPr>
          <w:rFonts w:cs="Times New Roman"/>
          <w:szCs w:val="24"/>
        </w:rPr>
        <w:t>Regarding retest reliability, t</w:t>
      </w:r>
      <w:r w:rsidR="00E31274">
        <w:rPr>
          <w:rFonts w:cs="Times New Roman"/>
          <w:szCs w:val="24"/>
        </w:rPr>
        <w:t>he themes of redemption and contamination seem to be relatively stable across time.</w:t>
      </w:r>
      <w:r w:rsidR="00E31274" w:rsidRPr="00C01C6E">
        <w:rPr>
          <w:rFonts w:cs="Times New Roman"/>
          <w:i/>
          <w:iCs/>
          <w:color w:val="FF0000"/>
          <w:szCs w:val="24"/>
        </w:rPr>
        <w:t xml:space="preserve"> </w:t>
      </w:r>
      <w:r w:rsidR="00E31274">
        <w:rPr>
          <w:rFonts w:cs="Times New Roman"/>
          <w:szCs w:val="24"/>
        </w:rPr>
        <w:t>A study investigating the stability of redemption and contamination sequences of emerging adults - averaged across ten narratives of important life events - found the two themes to exhibit moderate stability over two years (r =.50, r =.28, respectively; McAdams et al., 2006). In middle-aged adults, redemption, but not contamination, as averaged across three important life event narratives, exhibited modest stability over three years (r =.31; Dunlop et al., 2016).</w:t>
      </w:r>
    </w:p>
    <w:p w14:paraId="5B1830C1" w14:textId="6E5ABD3F" w:rsidR="0092246A" w:rsidRPr="003037D2" w:rsidRDefault="009E3F2B" w:rsidP="003312D2">
      <w:pPr>
        <w:spacing w:after="0" w:line="480" w:lineRule="auto"/>
        <w:ind w:firstLine="708"/>
        <w:rPr>
          <w:rFonts w:cs="Times New Roman"/>
          <w:color w:val="FF0000"/>
          <w:szCs w:val="24"/>
        </w:rPr>
      </w:pPr>
      <w:r>
        <w:rPr>
          <w:rFonts w:cs="Times New Roman"/>
          <w:szCs w:val="24"/>
        </w:rPr>
        <w:t xml:space="preserve">The </w:t>
      </w:r>
      <w:r w:rsidR="00CD3AF6">
        <w:rPr>
          <w:rFonts w:cs="Times New Roman"/>
          <w:szCs w:val="24"/>
        </w:rPr>
        <w:t xml:space="preserve">life story or </w:t>
      </w:r>
      <w:r>
        <w:rPr>
          <w:rFonts w:cs="Times New Roman"/>
          <w:szCs w:val="24"/>
        </w:rPr>
        <w:t xml:space="preserve">personal narrative in which these </w:t>
      </w:r>
      <w:r w:rsidR="00474565">
        <w:rPr>
          <w:rFonts w:cs="Times New Roman"/>
          <w:szCs w:val="24"/>
        </w:rPr>
        <w:t>two</w:t>
      </w:r>
      <w:r>
        <w:rPr>
          <w:rFonts w:cs="Times New Roman"/>
          <w:szCs w:val="24"/>
        </w:rPr>
        <w:t xml:space="preserve"> themes </w:t>
      </w:r>
      <w:r w:rsidR="00CD3AF6">
        <w:rPr>
          <w:rFonts w:cs="Times New Roman"/>
          <w:szCs w:val="24"/>
        </w:rPr>
        <w:t>of redemption and contamination can occur</w:t>
      </w:r>
      <w:r>
        <w:rPr>
          <w:rFonts w:cs="Times New Roman"/>
          <w:szCs w:val="24"/>
        </w:rPr>
        <w:t>, is based on</w:t>
      </w:r>
      <w:r w:rsidR="00CD3AF6">
        <w:rPr>
          <w:rFonts w:cs="Times New Roman"/>
          <w:szCs w:val="24"/>
        </w:rPr>
        <w:t xml:space="preserve"> memories o</w:t>
      </w:r>
      <w:r w:rsidR="003D7A41">
        <w:rPr>
          <w:rFonts w:cs="Times New Roman"/>
          <w:szCs w:val="24"/>
        </w:rPr>
        <w:t>f</w:t>
      </w:r>
      <w:r>
        <w:rPr>
          <w:rFonts w:cs="Times New Roman"/>
          <w:szCs w:val="24"/>
        </w:rPr>
        <w:t xml:space="preserve"> life experiences</w:t>
      </w:r>
      <w:r w:rsidR="00CD3AF6">
        <w:rPr>
          <w:rFonts w:cs="Times New Roman"/>
          <w:szCs w:val="24"/>
        </w:rPr>
        <w:t>,</w:t>
      </w:r>
      <w:r>
        <w:rPr>
          <w:rFonts w:cs="Times New Roman"/>
          <w:szCs w:val="24"/>
        </w:rPr>
        <w:t xml:space="preserve"> beginning</w:t>
      </w:r>
      <w:r w:rsidR="00CD3AF6">
        <w:rPr>
          <w:rFonts w:cs="Times New Roman"/>
          <w:szCs w:val="24"/>
        </w:rPr>
        <w:t xml:space="preserve"> already</w:t>
      </w:r>
      <w:r>
        <w:rPr>
          <w:rFonts w:cs="Times New Roman"/>
          <w:szCs w:val="24"/>
        </w:rPr>
        <w:t xml:space="preserve"> in early childhood. In these early experiences, sensitive care from primary caregivers is very important. Therefore</w:t>
      </w:r>
      <w:r w:rsidR="003037D2">
        <w:rPr>
          <w:rFonts w:cs="Times New Roman"/>
          <w:szCs w:val="24"/>
        </w:rPr>
        <w:t>,</w:t>
      </w:r>
      <w:r>
        <w:rPr>
          <w:rFonts w:cs="Times New Roman"/>
          <w:szCs w:val="24"/>
        </w:rPr>
        <w:t xml:space="preserve"> it could be expected that </w:t>
      </w:r>
      <w:r w:rsidR="0079024F">
        <w:rPr>
          <w:rFonts w:cs="Times New Roman"/>
          <w:szCs w:val="24"/>
        </w:rPr>
        <w:t>a</w:t>
      </w:r>
      <w:r>
        <w:rPr>
          <w:rFonts w:cs="Times New Roman"/>
          <w:szCs w:val="24"/>
        </w:rPr>
        <w:t xml:space="preserve">ttachment </w:t>
      </w:r>
      <w:r w:rsidR="0079024F">
        <w:rPr>
          <w:rFonts w:cs="Times New Roman"/>
          <w:szCs w:val="24"/>
        </w:rPr>
        <w:t>s</w:t>
      </w:r>
      <w:r>
        <w:rPr>
          <w:rFonts w:cs="Times New Roman"/>
          <w:szCs w:val="24"/>
        </w:rPr>
        <w:t>ecurity has an influence on</w:t>
      </w:r>
      <w:r w:rsidR="008867A6">
        <w:rPr>
          <w:rFonts w:cs="Times New Roman"/>
          <w:szCs w:val="24"/>
        </w:rPr>
        <w:t xml:space="preserve"> meaning making in personal narratives</w:t>
      </w:r>
      <w:r w:rsidR="00B813B2">
        <w:rPr>
          <w:rFonts w:cs="Times New Roman"/>
          <w:szCs w:val="24"/>
        </w:rPr>
        <w:t>.</w:t>
      </w:r>
      <w:r w:rsidR="00DC6647" w:rsidRPr="00DC6647">
        <w:rPr>
          <w:rFonts w:cs="Times New Roman"/>
          <w:szCs w:val="24"/>
        </w:rPr>
        <w:t xml:space="preserve"> </w:t>
      </w:r>
      <w:r w:rsidR="0092246A" w:rsidRPr="00A55D06">
        <w:rPr>
          <w:rFonts w:cs="Times New Roman"/>
          <w:szCs w:val="24"/>
        </w:rPr>
        <w:t>I</w:t>
      </w:r>
      <w:r w:rsidR="0092246A">
        <w:rPr>
          <w:rFonts w:cs="Times New Roman"/>
          <w:szCs w:val="24"/>
        </w:rPr>
        <w:t xml:space="preserve">n a review by Habermas and Bluck (2000), </w:t>
      </w:r>
      <w:r w:rsidR="0092246A" w:rsidRPr="00A55D06">
        <w:rPr>
          <w:rFonts w:cs="Times New Roman"/>
          <w:szCs w:val="24"/>
        </w:rPr>
        <w:t xml:space="preserve">research shows that the </w:t>
      </w:r>
      <w:r w:rsidR="00995A5C">
        <w:rPr>
          <w:rFonts w:cs="Times New Roman"/>
          <w:szCs w:val="24"/>
        </w:rPr>
        <w:t xml:space="preserve">development of </w:t>
      </w:r>
      <w:r w:rsidR="00141B54">
        <w:rPr>
          <w:rFonts w:cs="Times New Roman"/>
          <w:szCs w:val="24"/>
        </w:rPr>
        <w:t>the</w:t>
      </w:r>
      <w:r w:rsidR="00995A5C">
        <w:rPr>
          <w:rFonts w:cs="Times New Roman"/>
          <w:szCs w:val="24"/>
        </w:rPr>
        <w:t xml:space="preserve"> </w:t>
      </w:r>
      <w:r w:rsidR="0092246A" w:rsidRPr="00A55D06">
        <w:rPr>
          <w:rFonts w:cs="Times New Roman"/>
          <w:szCs w:val="24"/>
        </w:rPr>
        <w:t xml:space="preserve">cognitive </w:t>
      </w:r>
      <w:r w:rsidR="005A3846">
        <w:rPr>
          <w:rFonts w:cs="Times New Roman"/>
          <w:szCs w:val="24"/>
        </w:rPr>
        <w:t>skill</w:t>
      </w:r>
      <w:r w:rsidR="0092246A" w:rsidRPr="00A55D06">
        <w:rPr>
          <w:rFonts w:cs="Times New Roman"/>
          <w:szCs w:val="24"/>
        </w:rPr>
        <w:t xml:space="preserve">s </w:t>
      </w:r>
      <w:r w:rsidR="00141B54">
        <w:rPr>
          <w:rFonts w:cs="Times New Roman"/>
          <w:szCs w:val="24"/>
        </w:rPr>
        <w:t xml:space="preserve">and </w:t>
      </w:r>
      <w:r w:rsidR="00141B54" w:rsidRPr="005F202F">
        <w:rPr>
          <w:rFonts w:cs="Times New Roman"/>
          <w:szCs w:val="24"/>
        </w:rPr>
        <w:t>social-motivational demands</w:t>
      </w:r>
      <w:r w:rsidR="00141B54">
        <w:rPr>
          <w:rFonts w:cs="Times New Roman"/>
          <w:szCs w:val="24"/>
        </w:rPr>
        <w:t xml:space="preserve"> </w:t>
      </w:r>
      <w:r w:rsidR="00995A5C">
        <w:rPr>
          <w:rFonts w:cs="Times New Roman"/>
          <w:szCs w:val="24"/>
        </w:rPr>
        <w:t xml:space="preserve">that are </w:t>
      </w:r>
      <w:r w:rsidR="0092246A" w:rsidRPr="00A55D06">
        <w:rPr>
          <w:rFonts w:cs="Times New Roman"/>
          <w:szCs w:val="24"/>
        </w:rPr>
        <w:lastRenderedPageBreak/>
        <w:t xml:space="preserve">necessary </w:t>
      </w:r>
      <w:r w:rsidR="00141B54">
        <w:rPr>
          <w:rFonts w:cs="Times New Roman"/>
          <w:szCs w:val="24"/>
        </w:rPr>
        <w:t>to</w:t>
      </w:r>
      <w:r w:rsidR="0092246A" w:rsidRPr="00A55D06">
        <w:rPr>
          <w:rFonts w:cs="Times New Roman"/>
          <w:szCs w:val="24"/>
        </w:rPr>
        <w:t xml:space="preserve"> </w:t>
      </w:r>
      <w:r w:rsidR="00995A5C">
        <w:rPr>
          <w:rFonts w:cs="Times New Roman"/>
          <w:szCs w:val="24"/>
        </w:rPr>
        <w:t>establish</w:t>
      </w:r>
      <w:r w:rsidR="0092246A" w:rsidRPr="00A55D06">
        <w:rPr>
          <w:rFonts w:cs="Times New Roman"/>
          <w:szCs w:val="24"/>
        </w:rPr>
        <w:t xml:space="preserve"> </w:t>
      </w:r>
      <w:r w:rsidR="00995A5C">
        <w:rPr>
          <w:rFonts w:cs="Times New Roman"/>
          <w:szCs w:val="24"/>
        </w:rPr>
        <w:t>overall</w:t>
      </w:r>
      <w:r w:rsidR="0092246A" w:rsidRPr="00A55D06">
        <w:rPr>
          <w:rFonts w:cs="Times New Roman"/>
          <w:szCs w:val="24"/>
        </w:rPr>
        <w:t xml:space="preserve"> coherence in a life </w:t>
      </w:r>
      <w:r w:rsidR="0092246A">
        <w:rPr>
          <w:rFonts w:cs="Times New Roman"/>
          <w:szCs w:val="24"/>
        </w:rPr>
        <w:t>narrative</w:t>
      </w:r>
      <w:r w:rsidR="00141B54">
        <w:rPr>
          <w:rFonts w:cs="Times New Roman"/>
          <w:szCs w:val="24"/>
        </w:rPr>
        <w:t xml:space="preserve"> takes place </w:t>
      </w:r>
      <w:r w:rsidR="0092246A" w:rsidRPr="005F202F">
        <w:rPr>
          <w:rFonts w:cs="Times New Roman"/>
          <w:szCs w:val="24"/>
        </w:rPr>
        <w:t xml:space="preserve">during adolescence. </w:t>
      </w:r>
      <w:r w:rsidR="000B6AC1">
        <w:rPr>
          <w:rFonts w:cs="Times New Roman"/>
          <w:szCs w:val="24"/>
        </w:rPr>
        <w:t>The cognitive skills of encoding and recalling the temporal-causal structure of experience are already present in early infancy (e.g., Bauer &amp; Dow, 1994)</w:t>
      </w:r>
      <w:r w:rsidR="00D83192">
        <w:rPr>
          <w:rFonts w:cs="Times New Roman"/>
          <w:szCs w:val="24"/>
        </w:rPr>
        <w:t xml:space="preserve"> and memory and narrative development gradually continues during childhood (Fivush, 2011),</w:t>
      </w:r>
      <w:r w:rsidR="000B6AC1">
        <w:rPr>
          <w:rFonts w:cs="Times New Roman"/>
          <w:szCs w:val="24"/>
        </w:rPr>
        <w:t xml:space="preserve"> but</w:t>
      </w:r>
      <w:r w:rsidR="002C374A">
        <w:rPr>
          <w:rFonts w:cs="Times New Roman"/>
          <w:szCs w:val="24"/>
        </w:rPr>
        <w:t xml:space="preserve"> it is only in adolescence that life stories begin to consolidate (Habermas, 2010; Habermas &amp; Bluck, 2000; McAdams, 1985).</w:t>
      </w:r>
      <w:r w:rsidR="00D83192">
        <w:rPr>
          <w:rFonts w:cs="Times New Roman"/>
          <w:szCs w:val="24"/>
        </w:rPr>
        <w:t xml:space="preserve"> Given</w:t>
      </w:r>
      <w:r w:rsidR="000A7064">
        <w:rPr>
          <w:rFonts w:cs="Times New Roman"/>
          <w:szCs w:val="24"/>
        </w:rPr>
        <w:t xml:space="preserve"> that</w:t>
      </w:r>
      <w:r w:rsidR="00D83192">
        <w:rPr>
          <w:rFonts w:cs="Times New Roman"/>
          <w:szCs w:val="24"/>
        </w:rPr>
        <w:t xml:space="preserve"> there would be a </w:t>
      </w:r>
      <w:r w:rsidR="00D83192" w:rsidRPr="005F202F">
        <w:rPr>
          <w:rFonts w:cs="Times New Roman"/>
          <w:szCs w:val="24"/>
        </w:rPr>
        <w:t xml:space="preserve">link between attachment </w:t>
      </w:r>
      <w:r w:rsidR="00D83192">
        <w:rPr>
          <w:rFonts w:cs="Times New Roman"/>
          <w:szCs w:val="24"/>
        </w:rPr>
        <w:t xml:space="preserve">security </w:t>
      </w:r>
      <w:r w:rsidR="00D83192" w:rsidRPr="005F202F">
        <w:rPr>
          <w:rFonts w:cs="Times New Roman"/>
          <w:szCs w:val="24"/>
        </w:rPr>
        <w:t xml:space="preserve">and </w:t>
      </w:r>
      <w:r w:rsidR="00D83192">
        <w:rPr>
          <w:rFonts w:cs="Times New Roman"/>
          <w:szCs w:val="24"/>
        </w:rPr>
        <w:t xml:space="preserve">the development of affective themes in life narrative, signs of this </w:t>
      </w:r>
      <w:r w:rsidR="0003105C">
        <w:rPr>
          <w:rFonts w:cs="Times New Roman"/>
          <w:szCs w:val="24"/>
        </w:rPr>
        <w:t xml:space="preserve">association </w:t>
      </w:r>
      <w:r w:rsidR="00D83192">
        <w:rPr>
          <w:rFonts w:cs="Times New Roman"/>
          <w:szCs w:val="24"/>
        </w:rPr>
        <w:t>would likely start to become visible in middle childhood and adolescence,</w:t>
      </w:r>
      <w:r w:rsidR="00D83192" w:rsidRPr="005F202F">
        <w:rPr>
          <w:rFonts w:cs="Times New Roman"/>
          <w:szCs w:val="24"/>
        </w:rPr>
        <w:t xml:space="preserve"> when children are only on the verge of developing their personal narrative</w:t>
      </w:r>
      <w:r w:rsidR="00D83192">
        <w:rPr>
          <w:rFonts w:cs="Times New Roman"/>
          <w:szCs w:val="24"/>
        </w:rPr>
        <w:t>.</w:t>
      </w:r>
    </w:p>
    <w:p w14:paraId="5B976A3B" w14:textId="3D0BE5D5" w:rsidR="008644E3" w:rsidRPr="00B16AA4" w:rsidRDefault="00E474EA" w:rsidP="003312D2">
      <w:pPr>
        <w:pStyle w:val="Kop2"/>
        <w:spacing w:line="480" w:lineRule="auto"/>
      </w:pPr>
      <w:bookmarkStart w:id="7" w:name="_Toc70772334"/>
      <w:r w:rsidRPr="00B16AA4">
        <w:t>Attachment Securit</w:t>
      </w:r>
      <w:r w:rsidR="00E35957" w:rsidRPr="00B16AA4">
        <w:t>y</w:t>
      </w:r>
      <w:bookmarkEnd w:id="7"/>
    </w:p>
    <w:p w14:paraId="490A951E" w14:textId="2C59098B" w:rsidR="00E35957" w:rsidRDefault="00E35957" w:rsidP="003D7A41">
      <w:pPr>
        <w:spacing w:after="0" w:line="480" w:lineRule="auto"/>
        <w:ind w:firstLine="708"/>
        <w:rPr>
          <w:rFonts w:cs="Times New Roman"/>
          <w:szCs w:val="24"/>
        </w:rPr>
      </w:pPr>
      <w:r>
        <w:rPr>
          <w:rFonts w:cs="Times New Roman"/>
          <w:szCs w:val="24"/>
        </w:rPr>
        <w:t xml:space="preserve">Attachment security refers to </w:t>
      </w:r>
      <w:r w:rsidR="005B34EE">
        <w:rPr>
          <w:rFonts w:cs="Times New Roman"/>
          <w:szCs w:val="24"/>
        </w:rPr>
        <w:t xml:space="preserve">trust in parental support </w:t>
      </w:r>
      <w:r w:rsidR="00BA259F">
        <w:rPr>
          <w:rFonts w:cs="Times New Roman"/>
          <w:szCs w:val="24"/>
        </w:rPr>
        <w:t xml:space="preserve">that children </w:t>
      </w:r>
      <w:r w:rsidR="005B34EE">
        <w:rPr>
          <w:rFonts w:cs="Times New Roman"/>
          <w:szCs w:val="24"/>
        </w:rPr>
        <w:t>develop</w:t>
      </w:r>
      <w:r w:rsidR="00BA259F">
        <w:rPr>
          <w:rFonts w:cs="Times New Roman"/>
          <w:szCs w:val="24"/>
        </w:rPr>
        <w:t xml:space="preserve"> </w:t>
      </w:r>
      <w:r w:rsidR="00115BE6">
        <w:rPr>
          <w:rFonts w:cs="Times New Roman"/>
          <w:szCs w:val="24"/>
        </w:rPr>
        <w:t>when experiencing high quality and consistent parental secure base support. These experiences are presumed to be</w:t>
      </w:r>
      <w:r w:rsidR="00BA259F">
        <w:rPr>
          <w:rFonts w:cs="Times New Roman"/>
          <w:szCs w:val="24"/>
        </w:rPr>
        <w:t xml:space="preserve"> internalize</w:t>
      </w:r>
      <w:r w:rsidR="00115BE6">
        <w:rPr>
          <w:rFonts w:cs="Times New Roman"/>
          <w:szCs w:val="24"/>
        </w:rPr>
        <w:t>d</w:t>
      </w:r>
      <w:r w:rsidR="00BA259F">
        <w:rPr>
          <w:rFonts w:cs="Times New Roman"/>
          <w:szCs w:val="24"/>
        </w:rPr>
        <w:t xml:space="preserve"> into a mental representation of attachment relationships </w:t>
      </w:r>
      <w:r w:rsidR="00115BE6">
        <w:rPr>
          <w:rFonts w:cs="Times New Roman"/>
          <w:szCs w:val="24"/>
        </w:rPr>
        <w:t>called an Internal Working Model (IWM</w:t>
      </w:r>
      <w:r w:rsidR="000A7064">
        <w:rPr>
          <w:rFonts w:cs="Times New Roman"/>
          <w:szCs w:val="24"/>
        </w:rPr>
        <w:t xml:space="preserve">; </w:t>
      </w:r>
      <w:r w:rsidR="00BA259F">
        <w:rPr>
          <w:rFonts w:cs="Times New Roman"/>
          <w:szCs w:val="24"/>
        </w:rPr>
        <w:t xml:space="preserve">Bowlby, 1969). </w:t>
      </w:r>
      <w:r w:rsidR="005A3846">
        <w:rPr>
          <w:rFonts w:cs="Times New Roman"/>
          <w:szCs w:val="24"/>
        </w:rPr>
        <w:t>Waters (2017) defines a</w:t>
      </w:r>
      <w:r w:rsidR="000A7064">
        <w:rPr>
          <w:rFonts w:cs="Times New Roman"/>
          <w:szCs w:val="24"/>
        </w:rPr>
        <w:t>n</w:t>
      </w:r>
      <w:r w:rsidR="005A3846">
        <w:rPr>
          <w:rFonts w:cs="Times New Roman"/>
          <w:szCs w:val="24"/>
        </w:rPr>
        <w:t xml:space="preserve"> IWM as</w:t>
      </w:r>
      <w:r w:rsidR="00E7278E">
        <w:rPr>
          <w:rFonts w:cs="Times New Roman"/>
          <w:szCs w:val="24"/>
        </w:rPr>
        <w:t xml:space="preserve"> </w:t>
      </w:r>
      <w:r w:rsidR="00B327C9">
        <w:rPr>
          <w:rFonts w:cs="Times New Roman"/>
          <w:szCs w:val="24"/>
        </w:rPr>
        <w:t>a “</w:t>
      </w:r>
      <w:r w:rsidR="00E7278E">
        <w:rPr>
          <w:rFonts w:cs="Times New Roman"/>
          <w:szCs w:val="24"/>
        </w:rPr>
        <w:t xml:space="preserve">representation </w:t>
      </w:r>
      <w:r w:rsidR="00B327C9">
        <w:rPr>
          <w:rFonts w:cs="Times New Roman"/>
          <w:szCs w:val="24"/>
        </w:rPr>
        <w:t>serving as a</w:t>
      </w:r>
      <w:r w:rsidR="00E7278E">
        <w:rPr>
          <w:rFonts w:cs="Times New Roman"/>
          <w:szCs w:val="24"/>
        </w:rPr>
        <w:t xml:space="preserve"> </w:t>
      </w:r>
      <w:r w:rsidR="00BB135E">
        <w:rPr>
          <w:rFonts w:cs="Times New Roman"/>
          <w:szCs w:val="24"/>
        </w:rPr>
        <w:t>key</w:t>
      </w:r>
      <w:r w:rsidR="00B327C9">
        <w:rPr>
          <w:rFonts w:cs="Times New Roman"/>
          <w:szCs w:val="24"/>
        </w:rPr>
        <w:t xml:space="preserve"> </w:t>
      </w:r>
      <w:r w:rsidR="00E7278E">
        <w:rPr>
          <w:rFonts w:cs="Times New Roman"/>
          <w:szCs w:val="24"/>
        </w:rPr>
        <w:t>mechanism by which early caregiving experiences influence the child’s cognitions, emotions and behaviour</w:t>
      </w:r>
      <w:r w:rsidR="00115BE6">
        <w:rPr>
          <w:rFonts w:cs="Times New Roman"/>
          <w:szCs w:val="24"/>
        </w:rPr>
        <w:t xml:space="preserve"> in </w:t>
      </w:r>
      <w:r w:rsidR="00BB135E">
        <w:rPr>
          <w:rFonts w:cs="Times New Roman"/>
          <w:szCs w:val="24"/>
        </w:rPr>
        <w:t>novel</w:t>
      </w:r>
      <w:r w:rsidR="00115BE6">
        <w:rPr>
          <w:rFonts w:cs="Times New Roman"/>
          <w:szCs w:val="24"/>
        </w:rPr>
        <w:t xml:space="preserve"> developmental contexts</w:t>
      </w:r>
      <w:r w:rsidR="00BB135E">
        <w:rPr>
          <w:rFonts w:cs="Times New Roman"/>
          <w:szCs w:val="24"/>
        </w:rPr>
        <w:t>”</w:t>
      </w:r>
      <w:r w:rsidR="00E7278E">
        <w:rPr>
          <w:rFonts w:cs="Times New Roman"/>
          <w:szCs w:val="24"/>
        </w:rPr>
        <w:t xml:space="preserve">. Children who experience </w:t>
      </w:r>
      <w:r w:rsidR="00B327C9">
        <w:rPr>
          <w:rFonts w:cs="Times New Roman"/>
          <w:szCs w:val="24"/>
        </w:rPr>
        <w:t xml:space="preserve">consistent </w:t>
      </w:r>
      <w:r w:rsidR="00E7278E">
        <w:rPr>
          <w:rFonts w:cs="Times New Roman"/>
          <w:szCs w:val="24"/>
        </w:rPr>
        <w:t>suppor</w:t>
      </w:r>
      <w:r w:rsidR="00B327C9">
        <w:rPr>
          <w:rFonts w:cs="Times New Roman"/>
          <w:szCs w:val="24"/>
        </w:rPr>
        <w:t>t</w:t>
      </w:r>
      <w:r w:rsidR="00E7278E">
        <w:rPr>
          <w:rFonts w:cs="Times New Roman"/>
          <w:szCs w:val="24"/>
        </w:rPr>
        <w:t xml:space="preserve"> </w:t>
      </w:r>
      <w:r w:rsidR="00B327C9">
        <w:rPr>
          <w:rFonts w:cs="Times New Roman"/>
          <w:szCs w:val="24"/>
        </w:rPr>
        <w:t>from their primary caregivers</w:t>
      </w:r>
      <w:r w:rsidR="00E7278E">
        <w:rPr>
          <w:rFonts w:cs="Times New Roman"/>
          <w:szCs w:val="24"/>
        </w:rPr>
        <w:t xml:space="preserve"> in response to</w:t>
      </w:r>
      <w:r w:rsidR="00B327C9">
        <w:rPr>
          <w:rFonts w:cs="Times New Roman"/>
          <w:szCs w:val="24"/>
        </w:rPr>
        <w:t xml:space="preserve"> stressful situations</w:t>
      </w:r>
      <w:r w:rsidR="00E7278E">
        <w:rPr>
          <w:rFonts w:cs="Times New Roman"/>
          <w:szCs w:val="24"/>
        </w:rPr>
        <w:t>, tend to</w:t>
      </w:r>
      <w:r w:rsidR="00C65FB8">
        <w:rPr>
          <w:rFonts w:cs="Times New Roman"/>
          <w:szCs w:val="24"/>
        </w:rPr>
        <w:t xml:space="preserve"> </w:t>
      </w:r>
      <w:r w:rsidR="00E7278E">
        <w:rPr>
          <w:rFonts w:cs="Times New Roman"/>
          <w:szCs w:val="24"/>
        </w:rPr>
        <w:t xml:space="preserve">develop a stable expectation that their caregivers will always provide </w:t>
      </w:r>
      <w:r w:rsidR="005C10C0">
        <w:rPr>
          <w:rFonts w:cs="Times New Roman"/>
          <w:szCs w:val="24"/>
        </w:rPr>
        <w:t xml:space="preserve">this kind of </w:t>
      </w:r>
      <w:r w:rsidR="00E7278E">
        <w:rPr>
          <w:rFonts w:cs="Times New Roman"/>
          <w:szCs w:val="24"/>
        </w:rPr>
        <w:t>care and support</w:t>
      </w:r>
      <w:r w:rsidR="00B427BC">
        <w:rPr>
          <w:rFonts w:cs="Times New Roman"/>
          <w:szCs w:val="24"/>
        </w:rPr>
        <w:t>, leading to</w:t>
      </w:r>
      <w:r w:rsidR="004F378F">
        <w:rPr>
          <w:rFonts w:cs="Times New Roman"/>
          <w:szCs w:val="24"/>
        </w:rPr>
        <w:t xml:space="preserve"> (more)</w:t>
      </w:r>
      <w:r w:rsidR="00B427BC">
        <w:rPr>
          <w:rFonts w:cs="Times New Roman"/>
          <w:szCs w:val="24"/>
        </w:rPr>
        <w:t xml:space="preserve"> secure attachment</w:t>
      </w:r>
      <w:r w:rsidR="00C65FB8">
        <w:rPr>
          <w:rFonts w:cs="Times New Roman"/>
          <w:szCs w:val="24"/>
        </w:rPr>
        <w:t xml:space="preserve">. The primary caregivers thus act as secure bases for children from which they gain the trust to explore the world around them, while remaining sources of safety in case the child seeks support </w:t>
      </w:r>
      <w:r w:rsidR="005C10C0">
        <w:rPr>
          <w:rFonts w:cs="Times New Roman"/>
          <w:szCs w:val="24"/>
        </w:rPr>
        <w:t xml:space="preserve">during a stressful </w:t>
      </w:r>
      <w:r w:rsidR="003D7A41">
        <w:rPr>
          <w:rFonts w:cs="Times New Roman"/>
          <w:szCs w:val="24"/>
        </w:rPr>
        <w:t>moment</w:t>
      </w:r>
      <w:r w:rsidR="005C10C0">
        <w:rPr>
          <w:rFonts w:cs="Times New Roman"/>
          <w:szCs w:val="24"/>
        </w:rPr>
        <w:t xml:space="preserve"> </w:t>
      </w:r>
      <w:r w:rsidR="00C65FB8">
        <w:rPr>
          <w:rFonts w:cs="Times New Roman"/>
          <w:szCs w:val="24"/>
        </w:rPr>
        <w:t>(Cassidy, 2016; Dujardin et al., 2016)</w:t>
      </w:r>
      <w:r w:rsidR="005C10C0">
        <w:rPr>
          <w:rFonts w:cs="Times New Roman"/>
          <w:szCs w:val="24"/>
        </w:rPr>
        <w:t>.</w:t>
      </w:r>
    </w:p>
    <w:p w14:paraId="2B64035A" w14:textId="77777777" w:rsidR="008D3A24" w:rsidRDefault="00B427BC" w:rsidP="003D7A41">
      <w:pPr>
        <w:spacing w:after="0" w:line="480" w:lineRule="auto"/>
        <w:ind w:firstLine="708"/>
        <w:rPr>
          <w:rFonts w:cs="Times New Roman"/>
          <w:szCs w:val="24"/>
        </w:rPr>
      </w:pPr>
      <w:r>
        <w:rPr>
          <w:rFonts w:cs="Times New Roman"/>
          <w:szCs w:val="24"/>
        </w:rPr>
        <w:t>When primary caregivers provide inconsistent support during distress so</w:t>
      </w:r>
      <w:r w:rsidR="005C10C0">
        <w:rPr>
          <w:rFonts w:cs="Times New Roman"/>
          <w:szCs w:val="24"/>
        </w:rPr>
        <w:t xml:space="preserve"> that</w:t>
      </w:r>
      <w:r>
        <w:rPr>
          <w:rFonts w:cs="Times New Roman"/>
          <w:szCs w:val="24"/>
        </w:rPr>
        <w:t xml:space="preserve"> th</w:t>
      </w:r>
      <w:r w:rsidR="005C10C0">
        <w:rPr>
          <w:rFonts w:cs="Times New Roman"/>
          <w:szCs w:val="24"/>
        </w:rPr>
        <w:t>e availability of sensitive care in times of need is unpredictable</w:t>
      </w:r>
      <w:r>
        <w:rPr>
          <w:rFonts w:cs="Times New Roman"/>
          <w:szCs w:val="24"/>
        </w:rPr>
        <w:t xml:space="preserve">, children tend to </w:t>
      </w:r>
      <w:r w:rsidR="005C10C0">
        <w:rPr>
          <w:rFonts w:cs="Times New Roman"/>
          <w:szCs w:val="24"/>
        </w:rPr>
        <w:t>present</w:t>
      </w:r>
      <w:r w:rsidR="003276CA">
        <w:rPr>
          <w:rFonts w:cs="Times New Roman"/>
          <w:szCs w:val="24"/>
        </w:rPr>
        <w:t xml:space="preserve"> less </w:t>
      </w:r>
      <w:r w:rsidR="00115BE6">
        <w:rPr>
          <w:rFonts w:cs="Times New Roman"/>
          <w:szCs w:val="24"/>
        </w:rPr>
        <w:t>trust</w:t>
      </w:r>
      <w:r w:rsidR="003276CA">
        <w:rPr>
          <w:rFonts w:cs="Times New Roman"/>
          <w:szCs w:val="24"/>
        </w:rPr>
        <w:t xml:space="preserve"> (Ainsworth, 1978) and develop a</w:t>
      </w:r>
      <w:r>
        <w:rPr>
          <w:rFonts w:cs="Times New Roman"/>
          <w:szCs w:val="24"/>
        </w:rPr>
        <w:t xml:space="preserve"> more ambivalent or preoccupied </w:t>
      </w:r>
      <w:r w:rsidR="003276CA">
        <w:rPr>
          <w:rFonts w:cs="Times New Roman"/>
          <w:szCs w:val="24"/>
        </w:rPr>
        <w:t xml:space="preserve">attachment. The </w:t>
      </w:r>
      <w:r w:rsidR="003276CA">
        <w:rPr>
          <w:rFonts w:cs="Times New Roman"/>
          <w:szCs w:val="24"/>
        </w:rPr>
        <w:lastRenderedPageBreak/>
        <w:t>uncertainty of the caregiver’s availability</w:t>
      </w:r>
      <w:r w:rsidR="003D7A41">
        <w:rPr>
          <w:rFonts w:cs="Times New Roman"/>
          <w:szCs w:val="24"/>
        </w:rPr>
        <w:t xml:space="preserve"> for</w:t>
      </w:r>
      <w:r w:rsidR="005C10C0">
        <w:rPr>
          <w:rFonts w:cs="Times New Roman"/>
          <w:szCs w:val="24"/>
        </w:rPr>
        <w:t xml:space="preserve"> </w:t>
      </w:r>
      <w:r w:rsidR="003276CA">
        <w:rPr>
          <w:rFonts w:cs="Times New Roman"/>
          <w:szCs w:val="24"/>
        </w:rPr>
        <w:t xml:space="preserve">support, leads to children focussing their attention more exclusively on the caregiver, resulting in a </w:t>
      </w:r>
      <w:r w:rsidR="005C10C0">
        <w:rPr>
          <w:rFonts w:cs="Times New Roman"/>
          <w:szCs w:val="24"/>
        </w:rPr>
        <w:t xml:space="preserve">constant need to </w:t>
      </w:r>
      <w:r w:rsidR="00486397">
        <w:rPr>
          <w:rFonts w:cs="Times New Roman"/>
          <w:szCs w:val="24"/>
        </w:rPr>
        <w:t>be</w:t>
      </w:r>
      <w:r w:rsidR="005C10C0">
        <w:rPr>
          <w:rFonts w:cs="Times New Roman"/>
          <w:szCs w:val="24"/>
        </w:rPr>
        <w:t xml:space="preserve"> close</w:t>
      </w:r>
      <w:r w:rsidR="003276CA">
        <w:rPr>
          <w:rFonts w:cs="Times New Roman"/>
          <w:szCs w:val="24"/>
        </w:rPr>
        <w:t xml:space="preserve"> to them (Cassidy, 2016).</w:t>
      </w:r>
      <w:r w:rsidR="00E5710F" w:rsidRPr="00E5710F">
        <w:rPr>
          <w:rFonts w:cs="Times New Roman"/>
          <w:szCs w:val="24"/>
        </w:rPr>
        <w:t xml:space="preserve"> </w:t>
      </w:r>
    </w:p>
    <w:p w14:paraId="0207FAA9" w14:textId="50745A05" w:rsidR="00C01C6E" w:rsidRPr="00EC3AD5" w:rsidRDefault="0000128E" w:rsidP="003D7A41">
      <w:pPr>
        <w:spacing w:after="0" w:line="480" w:lineRule="auto"/>
        <w:ind w:firstLine="708"/>
        <w:rPr>
          <w:rFonts w:cs="Times New Roman"/>
          <w:szCs w:val="24"/>
        </w:rPr>
      </w:pPr>
      <w:r>
        <w:rPr>
          <w:rFonts w:cs="Times New Roman"/>
          <w:szCs w:val="24"/>
        </w:rPr>
        <w:t>When children find their c</w:t>
      </w:r>
      <w:r w:rsidRPr="0000128E">
        <w:rPr>
          <w:rFonts w:cs="Times New Roman"/>
          <w:szCs w:val="24"/>
        </w:rPr>
        <w:t xml:space="preserve">aregivers to be </w:t>
      </w:r>
      <w:r w:rsidR="00486397">
        <w:rPr>
          <w:rFonts w:cs="Times New Roman"/>
          <w:szCs w:val="24"/>
        </w:rPr>
        <w:t>persistent</w:t>
      </w:r>
      <w:r w:rsidRPr="0000128E">
        <w:rPr>
          <w:rFonts w:cs="Times New Roman"/>
          <w:szCs w:val="24"/>
        </w:rPr>
        <w:t>ly u</w:t>
      </w:r>
      <w:r w:rsidR="00486397">
        <w:rPr>
          <w:rFonts w:cs="Times New Roman"/>
          <w:szCs w:val="24"/>
        </w:rPr>
        <w:t>navailable</w:t>
      </w:r>
      <w:r w:rsidRPr="0000128E">
        <w:rPr>
          <w:rFonts w:cs="Times New Roman"/>
          <w:szCs w:val="24"/>
        </w:rPr>
        <w:t xml:space="preserve"> i</w:t>
      </w:r>
      <w:r>
        <w:rPr>
          <w:rFonts w:cs="Times New Roman"/>
          <w:szCs w:val="24"/>
        </w:rPr>
        <w:t xml:space="preserve">n case of distress, they tend to direct their </w:t>
      </w:r>
      <w:r w:rsidR="00486397">
        <w:rPr>
          <w:rFonts w:cs="Times New Roman"/>
          <w:szCs w:val="24"/>
        </w:rPr>
        <w:t>focus</w:t>
      </w:r>
      <w:r>
        <w:rPr>
          <w:rFonts w:cs="Times New Roman"/>
          <w:szCs w:val="24"/>
        </w:rPr>
        <w:t xml:space="preserve"> more to</w:t>
      </w:r>
      <w:r w:rsidR="0050197A" w:rsidRPr="0050197A">
        <w:rPr>
          <w:rFonts w:cs="Times New Roman"/>
          <w:szCs w:val="24"/>
        </w:rPr>
        <w:t>wa</w:t>
      </w:r>
      <w:r w:rsidR="0050197A">
        <w:rPr>
          <w:rFonts w:cs="Times New Roman"/>
          <w:szCs w:val="24"/>
        </w:rPr>
        <w:t>rds</w:t>
      </w:r>
      <w:r>
        <w:rPr>
          <w:rFonts w:cs="Times New Roman"/>
          <w:szCs w:val="24"/>
        </w:rPr>
        <w:t xml:space="preserve"> the environment instead of </w:t>
      </w:r>
      <w:r w:rsidR="004F378F">
        <w:rPr>
          <w:rFonts w:cs="Times New Roman"/>
          <w:szCs w:val="24"/>
        </w:rPr>
        <w:t xml:space="preserve">towards </w:t>
      </w:r>
      <w:r>
        <w:rPr>
          <w:rFonts w:cs="Times New Roman"/>
          <w:szCs w:val="24"/>
        </w:rPr>
        <w:t>their caregiver, in order to</w:t>
      </w:r>
      <w:r w:rsidR="00BF18BE">
        <w:rPr>
          <w:rFonts w:cs="Times New Roman"/>
          <w:szCs w:val="24"/>
        </w:rPr>
        <w:t xml:space="preserve"> suppress </w:t>
      </w:r>
      <w:r w:rsidR="00486397">
        <w:rPr>
          <w:rFonts w:cs="Times New Roman"/>
          <w:szCs w:val="24"/>
        </w:rPr>
        <w:t>feelings of rejection</w:t>
      </w:r>
      <w:r w:rsidR="00BF18BE">
        <w:rPr>
          <w:rFonts w:cs="Times New Roman"/>
          <w:szCs w:val="24"/>
        </w:rPr>
        <w:t xml:space="preserve"> and avoid </w:t>
      </w:r>
      <w:r w:rsidR="00486397">
        <w:rPr>
          <w:rFonts w:cs="Times New Roman"/>
          <w:szCs w:val="24"/>
        </w:rPr>
        <w:t xml:space="preserve">the </w:t>
      </w:r>
      <w:r w:rsidR="00BF18BE">
        <w:rPr>
          <w:rFonts w:cs="Times New Roman"/>
          <w:szCs w:val="24"/>
        </w:rPr>
        <w:t>caregiver’s dismissive re</w:t>
      </w:r>
      <w:r w:rsidR="00486397">
        <w:rPr>
          <w:rFonts w:cs="Times New Roman"/>
          <w:szCs w:val="24"/>
        </w:rPr>
        <w:t>actions</w:t>
      </w:r>
      <w:r w:rsidR="00BF18BE">
        <w:rPr>
          <w:rFonts w:cs="Times New Roman"/>
          <w:szCs w:val="24"/>
        </w:rPr>
        <w:t xml:space="preserve"> to these </w:t>
      </w:r>
      <w:r w:rsidR="00486397">
        <w:rPr>
          <w:rFonts w:cs="Times New Roman"/>
          <w:szCs w:val="24"/>
        </w:rPr>
        <w:t>feelings</w:t>
      </w:r>
      <w:r w:rsidR="00BF18BE">
        <w:rPr>
          <w:rFonts w:cs="Times New Roman"/>
          <w:szCs w:val="24"/>
        </w:rPr>
        <w:t xml:space="preserve">. In this manner, the lack of certainty of the availability of the caregiver’s </w:t>
      </w:r>
      <w:r w:rsidR="00486397">
        <w:rPr>
          <w:rFonts w:cs="Times New Roman"/>
          <w:szCs w:val="24"/>
        </w:rPr>
        <w:t>sensitive care</w:t>
      </w:r>
      <w:r w:rsidR="00BF18BE">
        <w:rPr>
          <w:rFonts w:cs="Times New Roman"/>
          <w:szCs w:val="24"/>
        </w:rPr>
        <w:t>, lead</w:t>
      </w:r>
      <w:r w:rsidR="00486397">
        <w:rPr>
          <w:rFonts w:cs="Times New Roman"/>
          <w:szCs w:val="24"/>
        </w:rPr>
        <w:t>ing to the development of a more</w:t>
      </w:r>
      <w:r w:rsidR="00BF18BE">
        <w:rPr>
          <w:rFonts w:cs="Times New Roman"/>
          <w:szCs w:val="24"/>
        </w:rPr>
        <w:t xml:space="preserve"> avoidant or dismissive attachment (Cassidy, 2016). </w:t>
      </w:r>
      <w:r w:rsidR="000747CA">
        <w:rPr>
          <w:rFonts w:cs="Times New Roman"/>
          <w:szCs w:val="24"/>
        </w:rPr>
        <w:t>I</w:t>
      </w:r>
      <w:r w:rsidR="00E71654">
        <w:rPr>
          <w:rFonts w:cs="Times New Roman"/>
          <w:szCs w:val="24"/>
        </w:rPr>
        <w:t xml:space="preserve">ndividual differences in attachment security have </w:t>
      </w:r>
      <w:r w:rsidR="008D3A24">
        <w:rPr>
          <w:rFonts w:cs="Times New Roman"/>
          <w:szCs w:val="24"/>
        </w:rPr>
        <w:t xml:space="preserve">a </w:t>
      </w:r>
      <w:r w:rsidR="00E71654">
        <w:rPr>
          <w:rFonts w:cs="Times New Roman"/>
          <w:szCs w:val="24"/>
        </w:rPr>
        <w:t>lasting</w:t>
      </w:r>
      <w:r w:rsidR="008D3A24">
        <w:rPr>
          <w:rFonts w:cs="Times New Roman"/>
          <w:szCs w:val="24"/>
        </w:rPr>
        <w:t xml:space="preserve"> influence</w:t>
      </w:r>
      <w:r w:rsidR="00E71654">
        <w:rPr>
          <w:rFonts w:cs="Times New Roman"/>
          <w:szCs w:val="24"/>
        </w:rPr>
        <w:t xml:space="preserve"> on cognitive and socio-emotional development throughout life</w:t>
      </w:r>
      <w:r w:rsidR="008D3A24">
        <w:rPr>
          <w:rFonts w:cs="Times New Roman"/>
          <w:szCs w:val="24"/>
        </w:rPr>
        <w:t xml:space="preserve"> (</w:t>
      </w:r>
      <w:r w:rsidR="00B207E0">
        <w:rPr>
          <w:rFonts w:cs="Times New Roman"/>
          <w:szCs w:val="24"/>
        </w:rPr>
        <w:t>Groh et al., 2017</w:t>
      </w:r>
      <w:r w:rsidR="008D3A24">
        <w:rPr>
          <w:rFonts w:cs="Times New Roman"/>
          <w:szCs w:val="24"/>
        </w:rPr>
        <w:t>)</w:t>
      </w:r>
      <w:r w:rsidR="00E71654">
        <w:rPr>
          <w:rFonts w:cs="Times New Roman"/>
          <w:szCs w:val="24"/>
        </w:rPr>
        <w:t xml:space="preserve">. </w:t>
      </w:r>
    </w:p>
    <w:p w14:paraId="2268030F" w14:textId="5DFA90E0" w:rsidR="00FB6141" w:rsidRPr="00B16AA4" w:rsidRDefault="0035648B" w:rsidP="003312D2">
      <w:pPr>
        <w:pStyle w:val="Kop2"/>
      </w:pPr>
      <w:bookmarkStart w:id="8" w:name="_Toc70772335"/>
      <w:r w:rsidRPr="00B16AA4">
        <w:t>Attachment</w:t>
      </w:r>
      <w:r w:rsidR="005F202F" w:rsidRPr="00B16AA4">
        <w:t xml:space="preserve"> </w:t>
      </w:r>
      <w:r w:rsidR="007E67A1" w:rsidRPr="00B16AA4">
        <w:t>features</w:t>
      </w:r>
      <w:r w:rsidR="00590F5C" w:rsidRPr="00B16AA4">
        <w:t xml:space="preserve"> in</w:t>
      </w:r>
      <w:r w:rsidR="005F202F" w:rsidRPr="00B16AA4">
        <w:t xml:space="preserve"> Middle Childhood</w:t>
      </w:r>
      <w:r w:rsidR="0092246A" w:rsidRPr="00B16AA4">
        <w:t xml:space="preserve"> and Adolescence</w:t>
      </w:r>
      <w:bookmarkEnd w:id="8"/>
      <w:r w:rsidR="00EC3AD5" w:rsidRPr="00B16AA4">
        <w:t xml:space="preserve"> </w:t>
      </w:r>
    </w:p>
    <w:p w14:paraId="3C7F3D01" w14:textId="50FB3DCF" w:rsidR="00F62E2C" w:rsidRDefault="00590F5C" w:rsidP="008D3A24">
      <w:pPr>
        <w:spacing w:after="0" w:line="480" w:lineRule="auto"/>
        <w:ind w:firstLine="708"/>
        <w:rPr>
          <w:rFonts w:cs="Times New Roman"/>
          <w:szCs w:val="24"/>
        </w:rPr>
      </w:pPr>
      <w:r>
        <w:rPr>
          <w:rFonts w:cs="Times New Roman"/>
          <w:szCs w:val="24"/>
        </w:rPr>
        <w:t>Attachment security does not exist in a vacuum</w:t>
      </w:r>
      <w:r w:rsidR="002516B8">
        <w:rPr>
          <w:rFonts w:cs="Times New Roman"/>
          <w:szCs w:val="24"/>
        </w:rPr>
        <w:t>. T</w:t>
      </w:r>
      <w:r>
        <w:rPr>
          <w:rFonts w:cs="Times New Roman"/>
          <w:szCs w:val="24"/>
        </w:rPr>
        <w:t>herefore</w:t>
      </w:r>
      <w:r w:rsidR="00F47AF2">
        <w:rPr>
          <w:rFonts w:cs="Times New Roman"/>
          <w:szCs w:val="24"/>
        </w:rPr>
        <w:t>,</w:t>
      </w:r>
      <w:r>
        <w:rPr>
          <w:rFonts w:cs="Times New Roman"/>
          <w:szCs w:val="24"/>
        </w:rPr>
        <w:t xml:space="preserve"> it is useful to place it within a broader developmental context. There </w:t>
      </w:r>
      <w:r w:rsidR="004B614F">
        <w:rPr>
          <w:rFonts w:cs="Times New Roman"/>
          <w:szCs w:val="24"/>
        </w:rPr>
        <w:t xml:space="preserve">is </w:t>
      </w:r>
      <w:r w:rsidR="004B614F" w:rsidRPr="004B614F">
        <w:rPr>
          <w:rFonts w:cs="Times New Roman"/>
          <w:szCs w:val="24"/>
        </w:rPr>
        <w:t>an</w:t>
      </w:r>
      <w:r>
        <w:rPr>
          <w:rFonts w:cs="Times New Roman"/>
          <w:szCs w:val="24"/>
        </w:rPr>
        <w:t xml:space="preserve"> important </w:t>
      </w:r>
      <w:r w:rsidR="004B614F">
        <w:rPr>
          <w:rFonts w:cs="Times New Roman"/>
          <w:szCs w:val="24"/>
        </w:rPr>
        <w:t>evolution</w:t>
      </w:r>
      <w:r>
        <w:rPr>
          <w:rFonts w:cs="Times New Roman"/>
          <w:szCs w:val="24"/>
        </w:rPr>
        <w:t xml:space="preserve"> in children’s cognitive and social abilities that </w:t>
      </w:r>
      <w:r w:rsidR="004B614F">
        <w:rPr>
          <w:rFonts w:cs="Times New Roman"/>
          <w:szCs w:val="24"/>
        </w:rPr>
        <w:t>influence</w:t>
      </w:r>
      <w:r>
        <w:rPr>
          <w:rFonts w:cs="Times New Roman"/>
          <w:szCs w:val="24"/>
        </w:rPr>
        <w:t xml:space="preserve"> the interpretation of the world</w:t>
      </w:r>
      <w:r w:rsidR="004B614F">
        <w:rPr>
          <w:rFonts w:cs="Times New Roman"/>
          <w:szCs w:val="24"/>
        </w:rPr>
        <w:t xml:space="preserve"> around them</w:t>
      </w:r>
      <w:r>
        <w:rPr>
          <w:rFonts w:cs="Times New Roman"/>
          <w:szCs w:val="24"/>
        </w:rPr>
        <w:t xml:space="preserve">. </w:t>
      </w:r>
      <w:r w:rsidR="004B614F">
        <w:rPr>
          <w:rFonts w:cs="Times New Roman"/>
          <w:szCs w:val="24"/>
        </w:rPr>
        <w:t>Children’s representations of attachment are likely influenced by their</w:t>
      </w:r>
      <w:r>
        <w:rPr>
          <w:rFonts w:cs="Times New Roman"/>
          <w:szCs w:val="24"/>
        </w:rPr>
        <w:t xml:space="preserve"> improved capacity for self-reflection</w:t>
      </w:r>
      <w:r w:rsidR="004B614F">
        <w:rPr>
          <w:rFonts w:cs="Times New Roman"/>
          <w:szCs w:val="24"/>
        </w:rPr>
        <w:t>, an increased</w:t>
      </w:r>
      <w:r>
        <w:rPr>
          <w:rFonts w:cs="Times New Roman"/>
          <w:szCs w:val="24"/>
        </w:rPr>
        <w:t xml:space="preserve"> </w:t>
      </w:r>
      <w:r w:rsidR="004B614F">
        <w:rPr>
          <w:rFonts w:cs="Times New Roman"/>
          <w:szCs w:val="24"/>
        </w:rPr>
        <w:t>focus on</w:t>
      </w:r>
      <w:r>
        <w:rPr>
          <w:rFonts w:cs="Times New Roman"/>
          <w:szCs w:val="24"/>
        </w:rPr>
        <w:t xml:space="preserve"> psychological states</w:t>
      </w:r>
      <w:r w:rsidR="004B614F">
        <w:rPr>
          <w:rFonts w:cs="Times New Roman"/>
          <w:szCs w:val="24"/>
        </w:rPr>
        <w:t xml:space="preserve"> and overall changes in reasoning ability</w:t>
      </w:r>
      <w:r>
        <w:rPr>
          <w:rFonts w:cs="Times New Roman"/>
          <w:szCs w:val="24"/>
        </w:rPr>
        <w:t xml:space="preserve">. </w:t>
      </w:r>
      <w:r w:rsidR="00E21188">
        <w:rPr>
          <w:rFonts w:cs="Times New Roman"/>
          <w:szCs w:val="24"/>
        </w:rPr>
        <w:t>M</w:t>
      </w:r>
      <w:r w:rsidR="00DC1101">
        <w:rPr>
          <w:rFonts w:cs="Times New Roman"/>
          <w:szCs w:val="24"/>
        </w:rPr>
        <w:t xml:space="preserve">iddle childhood </w:t>
      </w:r>
      <w:r>
        <w:rPr>
          <w:rFonts w:cs="Times New Roman"/>
          <w:szCs w:val="24"/>
        </w:rPr>
        <w:t xml:space="preserve">also </w:t>
      </w:r>
      <w:r w:rsidR="00DC1101">
        <w:rPr>
          <w:rFonts w:cs="Times New Roman"/>
          <w:szCs w:val="24"/>
        </w:rPr>
        <w:t>presents substantial changes in the parent-child d</w:t>
      </w:r>
      <w:r w:rsidR="00D47CC3">
        <w:rPr>
          <w:rFonts w:cs="Times New Roman"/>
          <w:szCs w:val="24"/>
        </w:rPr>
        <w:t>y</w:t>
      </w:r>
      <w:r w:rsidR="00DC1101">
        <w:rPr>
          <w:rFonts w:cs="Times New Roman"/>
          <w:szCs w:val="24"/>
        </w:rPr>
        <w:t>namic, with children becoming more independent in their regulation of distress.</w:t>
      </w:r>
      <w:r>
        <w:rPr>
          <w:rFonts w:cs="Times New Roman"/>
          <w:szCs w:val="24"/>
        </w:rPr>
        <w:t xml:space="preserve"> </w:t>
      </w:r>
      <w:r w:rsidR="00D47CC3">
        <w:rPr>
          <w:rFonts w:cs="Times New Roman"/>
          <w:szCs w:val="24"/>
        </w:rPr>
        <w:t>Main, Kaplan, and Cassidy (1985) argued that evidence for attachment features should be identifiable on the levels of observable attachment behaviour and of attachment representations. At the level of observa</w:t>
      </w:r>
      <w:r w:rsidR="00B6615F">
        <w:rPr>
          <w:rFonts w:cs="Times New Roman"/>
          <w:szCs w:val="24"/>
        </w:rPr>
        <w:t>ble</w:t>
      </w:r>
      <w:r w:rsidR="00D47CC3">
        <w:rPr>
          <w:rFonts w:cs="Times New Roman"/>
          <w:szCs w:val="24"/>
        </w:rPr>
        <w:t xml:space="preserve"> attachment behaviour, Kerns and Brumariu (201</w:t>
      </w:r>
      <w:r w:rsidR="00E600EF">
        <w:rPr>
          <w:rFonts w:cs="Times New Roman"/>
          <w:szCs w:val="24"/>
        </w:rPr>
        <w:t>6</w:t>
      </w:r>
      <w:r w:rsidR="00D47CC3">
        <w:rPr>
          <w:rFonts w:cs="Times New Roman"/>
          <w:szCs w:val="24"/>
        </w:rPr>
        <w:t>) identified four defining features for the attachment behavio</w:t>
      </w:r>
      <w:r w:rsidR="002516B8">
        <w:rPr>
          <w:rFonts w:cs="Times New Roman"/>
          <w:szCs w:val="24"/>
        </w:rPr>
        <w:t>u</w:t>
      </w:r>
      <w:r w:rsidR="00D47CC3">
        <w:rPr>
          <w:rFonts w:cs="Times New Roman"/>
          <w:szCs w:val="24"/>
        </w:rPr>
        <w:t xml:space="preserve">ral system in middle childhood. </w:t>
      </w:r>
      <w:r w:rsidR="00116AA1">
        <w:rPr>
          <w:rFonts w:cs="Times New Roman"/>
          <w:szCs w:val="24"/>
        </w:rPr>
        <w:t xml:space="preserve">First, </w:t>
      </w:r>
      <w:r w:rsidR="00A21D21">
        <w:rPr>
          <w:rFonts w:cs="Times New Roman"/>
          <w:szCs w:val="24"/>
        </w:rPr>
        <w:t xml:space="preserve">during middle childhood </w:t>
      </w:r>
      <w:r w:rsidR="00116AA1">
        <w:rPr>
          <w:rFonts w:cs="Times New Roman"/>
          <w:szCs w:val="24"/>
        </w:rPr>
        <w:t xml:space="preserve">there is a shift in </w:t>
      </w:r>
      <w:r w:rsidR="00A21D21">
        <w:rPr>
          <w:rFonts w:cs="Times New Roman"/>
          <w:szCs w:val="24"/>
        </w:rPr>
        <w:t>purpose</w:t>
      </w:r>
      <w:r w:rsidR="00116AA1">
        <w:rPr>
          <w:rFonts w:cs="Times New Roman"/>
          <w:szCs w:val="24"/>
        </w:rPr>
        <w:t xml:space="preserve"> of the attachment </w:t>
      </w:r>
      <w:r w:rsidR="00A21D21">
        <w:rPr>
          <w:rFonts w:cs="Times New Roman"/>
          <w:szCs w:val="24"/>
        </w:rPr>
        <w:t>behaviour</w:t>
      </w:r>
      <w:r w:rsidR="00116AA1">
        <w:rPr>
          <w:rFonts w:cs="Times New Roman"/>
          <w:szCs w:val="24"/>
        </w:rPr>
        <w:t xml:space="preserve"> from </w:t>
      </w:r>
      <w:r w:rsidR="00116AA1" w:rsidRPr="00E63514">
        <w:rPr>
          <w:rFonts w:cs="Times New Roman"/>
          <w:i/>
          <w:iCs/>
          <w:szCs w:val="24"/>
        </w:rPr>
        <w:t>proximity</w:t>
      </w:r>
      <w:r w:rsidR="00116AA1">
        <w:rPr>
          <w:rFonts w:cs="Times New Roman"/>
          <w:szCs w:val="24"/>
        </w:rPr>
        <w:t xml:space="preserve"> to the caregiver in early childhood to the </w:t>
      </w:r>
      <w:r w:rsidR="00116AA1" w:rsidRPr="00E63514">
        <w:rPr>
          <w:rFonts w:cs="Times New Roman"/>
          <w:i/>
          <w:iCs/>
          <w:szCs w:val="24"/>
        </w:rPr>
        <w:t>availability</w:t>
      </w:r>
      <w:r w:rsidR="00116AA1">
        <w:rPr>
          <w:rFonts w:cs="Times New Roman"/>
          <w:szCs w:val="24"/>
        </w:rPr>
        <w:t xml:space="preserve"> of the caregiver. Second, parents are still preferred over peers as primary attachment figures in middle childhood. Third, the secure </w:t>
      </w:r>
      <w:r w:rsidR="00116AA1">
        <w:rPr>
          <w:rFonts w:cs="Times New Roman"/>
          <w:szCs w:val="24"/>
        </w:rPr>
        <w:lastRenderedPageBreak/>
        <w:t xml:space="preserve">base contact between caregiver and child shifts toward a more collaborative alliance, with the </w:t>
      </w:r>
      <w:r w:rsidR="00A21D21">
        <w:rPr>
          <w:rFonts w:cs="Times New Roman"/>
          <w:szCs w:val="24"/>
        </w:rPr>
        <w:t>development</w:t>
      </w:r>
      <w:r w:rsidR="00116AA1">
        <w:rPr>
          <w:rFonts w:cs="Times New Roman"/>
          <w:szCs w:val="24"/>
        </w:rPr>
        <w:t xml:space="preserve"> of a supervisory partnership between the two parties, </w:t>
      </w:r>
      <w:r w:rsidR="00E63514">
        <w:rPr>
          <w:rFonts w:cs="Times New Roman"/>
          <w:szCs w:val="24"/>
        </w:rPr>
        <w:t>in which</w:t>
      </w:r>
      <w:r w:rsidR="00116AA1">
        <w:rPr>
          <w:rFonts w:cs="Times New Roman"/>
          <w:szCs w:val="24"/>
        </w:rPr>
        <w:t xml:space="preserve"> the child is </w:t>
      </w:r>
      <w:r w:rsidR="00A21D21">
        <w:rPr>
          <w:rFonts w:cs="Times New Roman"/>
          <w:szCs w:val="24"/>
        </w:rPr>
        <w:t>starting</w:t>
      </w:r>
      <w:r w:rsidR="00116AA1">
        <w:rPr>
          <w:rFonts w:cs="Times New Roman"/>
          <w:szCs w:val="24"/>
        </w:rPr>
        <w:t xml:space="preserve"> to use the caregiver </w:t>
      </w:r>
      <w:r w:rsidR="00A21D21">
        <w:rPr>
          <w:rFonts w:cs="Times New Roman"/>
          <w:szCs w:val="24"/>
        </w:rPr>
        <w:t xml:space="preserve">more as a resource to appeal to when needed, rather than </w:t>
      </w:r>
      <w:r w:rsidR="00C40848">
        <w:rPr>
          <w:rFonts w:cs="Times New Roman"/>
          <w:szCs w:val="24"/>
        </w:rPr>
        <w:t>depending on the caregiver to resolve every issue</w:t>
      </w:r>
      <w:r w:rsidR="00116AA1">
        <w:rPr>
          <w:rFonts w:cs="Times New Roman"/>
          <w:szCs w:val="24"/>
        </w:rPr>
        <w:t xml:space="preserve">. Lastly, caregivers continue to </w:t>
      </w:r>
      <w:r w:rsidR="00C40848">
        <w:rPr>
          <w:rFonts w:cs="Times New Roman"/>
          <w:szCs w:val="24"/>
        </w:rPr>
        <w:t>act</w:t>
      </w:r>
      <w:r w:rsidR="00116AA1">
        <w:rPr>
          <w:rFonts w:cs="Times New Roman"/>
          <w:szCs w:val="24"/>
        </w:rPr>
        <w:t xml:space="preserve"> both as </w:t>
      </w:r>
      <w:r w:rsidR="00C40848">
        <w:rPr>
          <w:rFonts w:cs="Times New Roman"/>
          <w:szCs w:val="24"/>
        </w:rPr>
        <w:t xml:space="preserve">secure bases that support a child’s exploration as well as </w:t>
      </w:r>
      <w:r w:rsidR="00116AA1">
        <w:rPr>
          <w:rFonts w:cs="Times New Roman"/>
          <w:szCs w:val="24"/>
        </w:rPr>
        <w:t>safe havens</w:t>
      </w:r>
      <w:r w:rsidR="00C40848">
        <w:rPr>
          <w:rFonts w:cs="Times New Roman"/>
          <w:szCs w:val="24"/>
        </w:rPr>
        <w:t xml:space="preserve"> to return to</w:t>
      </w:r>
      <w:r w:rsidR="00116AA1">
        <w:rPr>
          <w:rFonts w:cs="Times New Roman"/>
          <w:szCs w:val="24"/>
        </w:rPr>
        <w:t xml:space="preserve"> in </w:t>
      </w:r>
      <w:r w:rsidR="00C40848">
        <w:rPr>
          <w:rFonts w:cs="Times New Roman"/>
          <w:szCs w:val="24"/>
        </w:rPr>
        <w:t>stressful situations</w:t>
      </w:r>
      <w:r w:rsidR="004B4ADA">
        <w:rPr>
          <w:rFonts w:cs="Times New Roman"/>
          <w:szCs w:val="24"/>
        </w:rPr>
        <w:t>.</w:t>
      </w:r>
    </w:p>
    <w:p w14:paraId="1C2DB197" w14:textId="6AC47FEB" w:rsidR="00483497" w:rsidRPr="00D1674B" w:rsidRDefault="004B4ADA" w:rsidP="008D3A24">
      <w:pPr>
        <w:spacing w:after="0" w:line="480" w:lineRule="auto"/>
        <w:ind w:firstLine="708"/>
        <w:rPr>
          <w:rFonts w:cs="Times New Roman"/>
          <w:szCs w:val="24"/>
        </w:rPr>
      </w:pPr>
      <w:r>
        <w:rPr>
          <w:rFonts w:cs="Times New Roman"/>
          <w:szCs w:val="24"/>
        </w:rPr>
        <w:t>At the</w:t>
      </w:r>
      <w:r w:rsidR="00DC1101">
        <w:rPr>
          <w:rFonts w:cs="Times New Roman"/>
          <w:szCs w:val="24"/>
        </w:rPr>
        <w:t xml:space="preserve"> </w:t>
      </w:r>
      <w:r w:rsidR="00C40848">
        <w:rPr>
          <w:rFonts w:cs="Times New Roman"/>
          <w:szCs w:val="24"/>
        </w:rPr>
        <w:t xml:space="preserve">representational </w:t>
      </w:r>
      <w:r w:rsidR="00DC1101">
        <w:rPr>
          <w:rFonts w:cs="Times New Roman"/>
          <w:szCs w:val="24"/>
        </w:rPr>
        <w:t xml:space="preserve">level, </w:t>
      </w:r>
      <w:r w:rsidR="00355647">
        <w:rPr>
          <w:rFonts w:cs="Times New Roman"/>
          <w:szCs w:val="24"/>
        </w:rPr>
        <w:t xml:space="preserve">a cognitive script was observed in the IWMs of </w:t>
      </w:r>
      <w:r w:rsidR="00015991">
        <w:rPr>
          <w:rFonts w:cs="Times New Roman"/>
          <w:szCs w:val="24"/>
        </w:rPr>
        <w:t xml:space="preserve">securely attached </w:t>
      </w:r>
      <w:r w:rsidR="00355647">
        <w:rPr>
          <w:rFonts w:cs="Times New Roman"/>
          <w:szCs w:val="24"/>
        </w:rPr>
        <w:t xml:space="preserve">children in middle childhood similar to the one found in </w:t>
      </w:r>
      <w:r w:rsidR="00015991">
        <w:rPr>
          <w:rFonts w:cs="Times New Roman"/>
          <w:szCs w:val="24"/>
        </w:rPr>
        <w:t xml:space="preserve">securely attached </w:t>
      </w:r>
      <w:r w:rsidR="00355647">
        <w:rPr>
          <w:rFonts w:cs="Times New Roman"/>
          <w:szCs w:val="24"/>
        </w:rPr>
        <w:t>adults, called a secure base script</w:t>
      </w:r>
      <w:r w:rsidR="00DC1101">
        <w:rPr>
          <w:rFonts w:cs="Times New Roman"/>
          <w:szCs w:val="24"/>
        </w:rPr>
        <w:t xml:space="preserve"> (Psouni &amp; Apetroaia, 2014; Waters, </w:t>
      </w:r>
      <w:r w:rsidR="00407843">
        <w:rPr>
          <w:rFonts w:cs="Times New Roman"/>
          <w:szCs w:val="24"/>
        </w:rPr>
        <w:t xml:space="preserve">Facompré, </w:t>
      </w:r>
      <w:r w:rsidR="00DC1101">
        <w:rPr>
          <w:rFonts w:cs="Times New Roman"/>
          <w:szCs w:val="24"/>
        </w:rPr>
        <w:t>Van de Walle, Dujardin et al., 2019).</w:t>
      </w:r>
      <w:r w:rsidR="00D1674B">
        <w:rPr>
          <w:rFonts w:cs="Times New Roman"/>
          <w:szCs w:val="24"/>
        </w:rPr>
        <w:t xml:space="preserve"> </w:t>
      </w:r>
      <w:r w:rsidR="00023E56">
        <w:rPr>
          <w:rFonts w:cs="Times New Roman"/>
          <w:szCs w:val="24"/>
        </w:rPr>
        <w:t>IWMs involve memories of specific autobiographical events from childhood</w:t>
      </w:r>
      <w:r w:rsidR="00545006">
        <w:rPr>
          <w:rFonts w:cs="Times New Roman"/>
          <w:szCs w:val="24"/>
        </w:rPr>
        <w:t xml:space="preserve"> that are constructed into narratives that help individuals understand and make meaning of the autobiographical events.</w:t>
      </w:r>
      <w:r w:rsidR="000A604F">
        <w:rPr>
          <w:rFonts w:cs="Times New Roman"/>
          <w:szCs w:val="24"/>
        </w:rPr>
        <w:t xml:space="preserve"> </w:t>
      </w:r>
      <w:r w:rsidR="000A604F" w:rsidRPr="000A604F">
        <w:rPr>
          <w:rFonts w:cs="Times New Roman"/>
          <w:szCs w:val="24"/>
        </w:rPr>
        <w:t>Recent research suggests that</w:t>
      </w:r>
      <w:r w:rsidR="000A604F">
        <w:rPr>
          <w:rFonts w:cs="Times New Roman"/>
          <w:szCs w:val="24"/>
        </w:rPr>
        <w:t xml:space="preserve"> </w:t>
      </w:r>
      <w:r w:rsidR="0050197A">
        <w:rPr>
          <w:rFonts w:cs="Times New Roman"/>
          <w:szCs w:val="24"/>
        </w:rPr>
        <w:t>IWMs</w:t>
      </w:r>
      <w:r w:rsidR="000A604F">
        <w:rPr>
          <w:rFonts w:cs="Times New Roman"/>
          <w:szCs w:val="24"/>
        </w:rPr>
        <w:t xml:space="preserve"> </w:t>
      </w:r>
      <w:r w:rsidR="00545006">
        <w:rPr>
          <w:rFonts w:cs="Times New Roman"/>
          <w:szCs w:val="24"/>
        </w:rPr>
        <w:t xml:space="preserve">not only consist of autobiographical memories, but also </w:t>
      </w:r>
      <w:r w:rsidR="000A604F">
        <w:rPr>
          <w:rFonts w:cs="Times New Roman"/>
          <w:szCs w:val="24"/>
        </w:rPr>
        <w:t>of</w:t>
      </w:r>
      <w:r w:rsidR="00545006">
        <w:rPr>
          <w:rFonts w:cs="Times New Roman"/>
          <w:szCs w:val="24"/>
        </w:rPr>
        <w:t xml:space="preserve"> a</w:t>
      </w:r>
      <w:r w:rsidR="000A604F">
        <w:rPr>
          <w:rFonts w:cs="Times New Roman"/>
          <w:szCs w:val="24"/>
        </w:rPr>
        <w:t xml:space="preserve"> cognitive script that influences adaptive </w:t>
      </w:r>
      <w:r w:rsidR="000A604F" w:rsidRPr="00407843">
        <w:rPr>
          <w:rFonts w:cs="Times New Roman"/>
          <w:szCs w:val="24"/>
        </w:rPr>
        <w:t>functioning (e.g.</w:t>
      </w:r>
      <w:r w:rsidR="000E5670" w:rsidRPr="00407843">
        <w:rPr>
          <w:rFonts w:cs="Times New Roman"/>
          <w:szCs w:val="24"/>
        </w:rPr>
        <w:t>,</w:t>
      </w:r>
      <w:r w:rsidR="000A604F" w:rsidRPr="00407843">
        <w:rPr>
          <w:rFonts w:cs="Times New Roman"/>
          <w:szCs w:val="24"/>
        </w:rPr>
        <w:t xml:space="preserve"> </w:t>
      </w:r>
      <w:r w:rsidR="00740359" w:rsidRPr="00407843">
        <w:rPr>
          <w:rFonts w:cs="Times New Roman"/>
          <w:szCs w:val="24"/>
        </w:rPr>
        <w:t>Waters, Bosmans, Vandevivere</w:t>
      </w:r>
      <w:r w:rsidR="00740359">
        <w:rPr>
          <w:rFonts w:cs="Times New Roman"/>
          <w:szCs w:val="24"/>
        </w:rPr>
        <w:t xml:space="preserve">, Dujardin, Waters, 2015; </w:t>
      </w:r>
      <w:r w:rsidR="006C2117">
        <w:rPr>
          <w:rFonts w:cs="Times New Roman"/>
          <w:szCs w:val="24"/>
        </w:rPr>
        <w:t xml:space="preserve">Waters, Brockmeyer, Crowell, 2013; </w:t>
      </w:r>
      <w:r w:rsidR="00740359">
        <w:rPr>
          <w:rFonts w:cs="Times New Roman"/>
          <w:szCs w:val="24"/>
        </w:rPr>
        <w:t>Waters, Raby, Ruiz, Martin, Roisman, 2018; Waters &amp; Waters, 20</w:t>
      </w:r>
      <w:r w:rsidR="008A0AF8">
        <w:rPr>
          <w:rFonts w:cs="Times New Roman"/>
          <w:szCs w:val="24"/>
        </w:rPr>
        <w:t>0</w:t>
      </w:r>
      <w:r w:rsidR="00740359">
        <w:rPr>
          <w:rFonts w:cs="Times New Roman"/>
          <w:szCs w:val="24"/>
        </w:rPr>
        <w:t>6). Waters and Waters (20</w:t>
      </w:r>
      <w:r w:rsidR="008A0AF8">
        <w:rPr>
          <w:rFonts w:cs="Times New Roman"/>
          <w:szCs w:val="24"/>
        </w:rPr>
        <w:t>0</w:t>
      </w:r>
      <w:r w:rsidR="00740359">
        <w:rPr>
          <w:rFonts w:cs="Times New Roman"/>
          <w:szCs w:val="24"/>
        </w:rPr>
        <w:t xml:space="preserve">6) suggest that children who receive consistent sensitive care from their caregivers abstract the central features </w:t>
      </w:r>
      <w:r w:rsidR="00483D67">
        <w:rPr>
          <w:rFonts w:cs="Times New Roman"/>
          <w:szCs w:val="24"/>
        </w:rPr>
        <w:t>of those experiences to form a secure base script. This script summarizes the temporal-causal sequence of effective secure base use as follows: (</w:t>
      </w:r>
      <w:r w:rsidR="00B22F71">
        <w:rPr>
          <w:rFonts w:cs="Times New Roman"/>
          <w:szCs w:val="24"/>
        </w:rPr>
        <w:t>1) the child and caregiver are constructively occupied with the environment; (2) the activity is interrupted by the encounter of an obstacle or distressing event; (3) the child signals the distress to the caregiver and seeks support; (4) the need for assistance is recognized by the caregiver and support is offered to the child; (5) the assistance and support are accepted by the child; (6) the assistance and support from the caregiver is helpful for overcoming the challenge; (7) the caregiver also provides effective emotional regulation</w:t>
      </w:r>
      <w:r w:rsidR="00A365B9">
        <w:rPr>
          <w:rFonts w:cs="Times New Roman"/>
          <w:szCs w:val="24"/>
        </w:rPr>
        <w:t xml:space="preserve"> and </w:t>
      </w:r>
      <w:r w:rsidR="00A365B9">
        <w:rPr>
          <w:rFonts w:cs="Times New Roman"/>
          <w:szCs w:val="24"/>
        </w:rPr>
        <w:lastRenderedPageBreak/>
        <w:t>comfort; (8) the child and caregiver re-engage meaningfully with the environment (Waters &amp; Waters, 2006).</w:t>
      </w:r>
    </w:p>
    <w:p w14:paraId="32A4D782" w14:textId="20D65663" w:rsidR="005E6050" w:rsidRDefault="00AC7F9C" w:rsidP="005E6050">
      <w:pPr>
        <w:spacing w:after="0" w:line="480" w:lineRule="auto"/>
        <w:ind w:firstLine="708"/>
        <w:rPr>
          <w:rFonts w:cs="Times New Roman"/>
          <w:szCs w:val="24"/>
        </w:rPr>
      </w:pPr>
      <w:r>
        <w:rPr>
          <w:rFonts w:cs="Times New Roman"/>
          <w:szCs w:val="24"/>
        </w:rPr>
        <w:t xml:space="preserve">Recent research </w:t>
      </w:r>
      <w:r w:rsidRPr="00AC7F9C">
        <w:rPr>
          <w:rFonts w:cs="Times New Roman"/>
          <w:szCs w:val="24"/>
        </w:rPr>
        <w:t xml:space="preserve">has </w:t>
      </w:r>
      <w:r>
        <w:rPr>
          <w:rFonts w:cs="Times New Roman"/>
          <w:szCs w:val="24"/>
        </w:rPr>
        <w:t>provide</w:t>
      </w:r>
      <w:r w:rsidRPr="00AC7F9C">
        <w:rPr>
          <w:rFonts w:cs="Times New Roman"/>
          <w:szCs w:val="24"/>
        </w:rPr>
        <w:t>d substantial support for</w:t>
      </w:r>
      <w:r>
        <w:rPr>
          <w:rFonts w:cs="Times New Roman"/>
          <w:szCs w:val="24"/>
        </w:rPr>
        <w:t xml:space="preserve"> the secure base script concept. </w:t>
      </w:r>
      <w:r w:rsidR="00EB596D" w:rsidRPr="00EB596D">
        <w:rPr>
          <w:rFonts w:cs="Times New Roman"/>
          <w:szCs w:val="24"/>
        </w:rPr>
        <w:t xml:space="preserve">Steele et al. (2014) found that secure base script knowledge in late adolescence was significantly predicted by </w:t>
      </w:r>
      <w:r w:rsidR="00AB0A3F">
        <w:rPr>
          <w:rFonts w:cs="Times New Roman"/>
          <w:szCs w:val="24"/>
        </w:rPr>
        <w:t xml:space="preserve">the quality of </w:t>
      </w:r>
      <w:r w:rsidR="00015991">
        <w:rPr>
          <w:rFonts w:cs="Times New Roman"/>
          <w:szCs w:val="24"/>
        </w:rPr>
        <w:t>parental</w:t>
      </w:r>
      <w:r w:rsidR="00AB0A3F">
        <w:rPr>
          <w:rFonts w:cs="Times New Roman"/>
          <w:szCs w:val="24"/>
        </w:rPr>
        <w:t xml:space="preserve"> caregiving</w:t>
      </w:r>
      <w:r w:rsidR="00B665AB">
        <w:rPr>
          <w:rFonts w:cs="Times New Roman"/>
          <w:szCs w:val="24"/>
        </w:rPr>
        <w:t xml:space="preserve"> during childhood and early adolescence. </w:t>
      </w:r>
      <w:r w:rsidR="0064571B">
        <w:rPr>
          <w:rFonts w:cs="Times New Roman"/>
          <w:szCs w:val="24"/>
        </w:rPr>
        <w:t xml:space="preserve">Similar results were found </w:t>
      </w:r>
      <w:r w:rsidR="00D1674B">
        <w:rPr>
          <w:rFonts w:cs="Times New Roman"/>
          <w:szCs w:val="24"/>
        </w:rPr>
        <w:t xml:space="preserve">by Waters et al. (2017) in </w:t>
      </w:r>
      <w:r w:rsidR="00820F70">
        <w:rPr>
          <w:rFonts w:cs="Times New Roman"/>
          <w:szCs w:val="24"/>
        </w:rPr>
        <w:t>a longitudinal study of children born into poverty.</w:t>
      </w:r>
      <w:r w:rsidR="003037D2">
        <w:rPr>
          <w:rFonts w:cs="Times New Roman"/>
          <w:szCs w:val="24"/>
        </w:rPr>
        <w:t xml:space="preserve"> </w:t>
      </w:r>
      <w:r w:rsidR="00483497">
        <w:rPr>
          <w:rFonts w:cs="Times New Roman"/>
          <w:szCs w:val="24"/>
        </w:rPr>
        <w:t>Observations of maternal sensit</w:t>
      </w:r>
      <w:r w:rsidR="00015991">
        <w:rPr>
          <w:rFonts w:cs="Times New Roman"/>
          <w:szCs w:val="24"/>
        </w:rPr>
        <w:t>ive care</w:t>
      </w:r>
      <w:r w:rsidR="00483497">
        <w:rPr>
          <w:rFonts w:cs="Times New Roman"/>
          <w:szCs w:val="24"/>
        </w:rPr>
        <w:t xml:space="preserve"> acquired </w:t>
      </w:r>
      <w:r w:rsidR="00015991">
        <w:rPr>
          <w:rFonts w:cs="Times New Roman"/>
          <w:szCs w:val="24"/>
        </w:rPr>
        <w:t>during</w:t>
      </w:r>
      <w:r w:rsidR="00483497">
        <w:rPr>
          <w:rFonts w:cs="Times New Roman"/>
          <w:szCs w:val="24"/>
        </w:rPr>
        <w:t xml:space="preserve"> the first 13 years of life significantly predicted secure base script knowledge both at age 19 and 26 years. </w:t>
      </w:r>
      <w:bookmarkEnd w:id="1"/>
      <w:r w:rsidR="00361554">
        <w:rPr>
          <w:rFonts w:cs="Times New Roman"/>
          <w:szCs w:val="24"/>
        </w:rPr>
        <w:t xml:space="preserve">The secure base script </w:t>
      </w:r>
      <w:r w:rsidR="00015991">
        <w:rPr>
          <w:rFonts w:cs="Times New Roman"/>
          <w:szCs w:val="24"/>
        </w:rPr>
        <w:t>incorporates</w:t>
      </w:r>
      <w:r w:rsidR="00361554">
        <w:rPr>
          <w:rFonts w:cs="Times New Roman"/>
          <w:szCs w:val="24"/>
        </w:rPr>
        <w:t xml:space="preserve"> information during </w:t>
      </w:r>
      <w:r w:rsidR="00150F1D">
        <w:rPr>
          <w:rFonts w:cs="Times New Roman"/>
          <w:szCs w:val="24"/>
        </w:rPr>
        <w:t xml:space="preserve">parent-child </w:t>
      </w:r>
      <w:r w:rsidR="00361554">
        <w:rPr>
          <w:rFonts w:cs="Times New Roman"/>
          <w:szCs w:val="24"/>
        </w:rPr>
        <w:t>interactions in line with</w:t>
      </w:r>
      <w:r w:rsidR="00150F1D">
        <w:rPr>
          <w:rFonts w:cs="Times New Roman"/>
          <w:szCs w:val="24"/>
        </w:rPr>
        <w:t xml:space="preserve"> expectations of </w:t>
      </w:r>
      <w:r w:rsidR="00361554">
        <w:rPr>
          <w:rFonts w:cs="Times New Roman"/>
          <w:szCs w:val="24"/>
        </w:rPr>
        <w:t xml:space="preserve">secure attachment. </w:t>
      </w:r>
      <w:r w:rsidR="00150F1D">
        <w:rPr>
          <w:rFonts w:cs="Times New Roman"/>
          <w:szCs w:val="24"/>
        </w:rPr>
        <w:t>Over time, c</w:t>
      </w:r>
      <w:r w:rsidR="00361554">
        <w:rPr>
          <w:rFonts w:cs="Times New Roman"/>
          <w:szCs w:val="24"/>
        </w:rPr>
        <w:t xml:space="preserve">hildren who trust in </w:t>
      </w:r>
      <w:r w:rsidR="00150F1D">
        <w:rPr>
          <w:rFonts w:cs="Times New Roman"/>
          <w:szCs w:val="24"/>
        </w:rPr>
        <w:t>caregivers</w:t>
      </w:r>
      <w:r w:rsidR="00361554">
        <w:rPr>
          <w:rFonts w:cs="Times New Roman"/>
          <w:szCs w:val="24"/>
        </w:rPr>
        <w:t xml:space="preserve"> as a secure base</w:t>
      </w:r>
      <w:r w:rsidR="002516B8">
        <w:rPr>
          <w:rFonts w:cs="Times New Roman"/>
          <w:szCs w:val="24"/>
        </w:rPr>
        <w:t>,</w:t>
      </w:r>
      <w:r w:rsidR="00361554">
        <w:rPr>
          <w:rFonts w:cs="Times New Roman"/>
          <w:szCs w:val="24"/>
        </w:rPr>
        <w:t xml:space="preserve"> will continue to do so. </w:t>
      </w:r>
      <w:r w:rsidR="00302C70">
        <w:rPr>
          <w:rFonts w:cs="Times New Roman"/>
          <w:szCs w:val="24"/>
        </w:rPr>
        <w:t>By contrast, in the absence of secure base trust, children</w:t>
      </w:r>
      <w:r w:rsidR="00150F1D">
        <w:rPr>
          <w:rFonts w:cs="Times New Roman"/>
          <w:szCs w:val="24"/>
        </w:rPr>
        <w:t>’s</w:t>
      </w:r>
      <w:r w:rsidR="00302C70">
        <w:rPr>
          <w:rFonts w:cs="Times New Roman"/>
          <w:szCs w:val="24"/>
        </w:rPr>
        <w:t xml:space="preserve"> trust appraisals </w:t>
      </w:r>
      <w:r w:rsidR="00150F1D">
        <w:rPr>
          <w:rFonts w:cs="Times New Roman"/>
          <w:szCs w:val="24"/>
        </w:rPr>
        <w:t>will also continue to fluctuate</w:t>
      </w:r>
      <w:r w:rsidR="00302C70">
        <w:rPr>
          <w:rFonts w:cs="Times New Roman"/>
          <w:szCs w:val="24"/>
        </w:rPr>
        <w:t xml:space="preserve"> (Bosmans, Van de Walle, Goossens, &amp; Ceulemans, 2014).</w:t>
      </w:r>
      <w:r w:rsidR="00BA70ED">
        <w:rPr>
          <w:rFonts w:cs="Times New Roman"/>
          <w:szCs w:val="24"/>
        </w:rPr>
        <w:t xml:space="preserve"> </w:t>
      </w:r>
    </w:p>
    <w:p w14:paraId="4A749D08" w14:textId="16C8DBCC" w:rsidR="00AC7F9C" w:rsidRDefault="00BA70ED" w:rsidP="005E6050">
      <w:pPr>
        <w:spacing w:after="0" w:line="480" w:lineRule="auto"/>
        <w:ind w:firstLine="708"/>
        <w:rPr>
          <w:rFonts w:cs="Times New Roman"/>
          <w:szCs w:val="24"/>
        </w:rPr>
      </w:pPr>
      <w:r>
        <w:rPr>
          <w:rFonts w:cs="Times New Roman"/>
          <w:szCs w:val="24"/>
        </w:rPr>
        <w:t>Th</w:t>
      </w:r>
      <w:r w:rsidR="00E97F73">
        <w:rPr>
          <w:rFonts w:cs="Times New Roman"/>
          <w:szCs w:val="24"/>
        </w:rPr>
        <w:t>e amount</w:t>
      </w:r>
      <w:r>
        <w:rPr>
          <w:rFonts w:cs="Times New Roman"/>
          <w:szCs w:val="24"/>
        </w:rPr>
        <w:t xml:space="preserve"> of secure base </w:t>
      </w:r>
      <w:r w:rsidR="00E97F73">
        <w:rPr>
          <w:rFonts w:cs="Times New Roman"/>
          <w:szCs w:val="24"/>
        </w:rPr>
        <w:t>script knowledge and secure base trust</w:t>
      </w:r>
      <w:r>
        <w:rPr>
          <w:rFonts w:cs="Times New Roman"/>
          <w:szCs w:val="24"/>
        </w:rPr>
        <w:t xml:space="preserve"> could </w:t>
      </w:r>
      <w:r w:rsidR="00331270">
        <w:rPr>
          <w:rFonts w:cs="Times New Roman"/>
          <w:szCs w:val="24"/>
        </w:rPr>
        <w:t xml:space="preserve">possibly </w:t>
      </w:r>
      <w:r>
        <w:rPr>
          <w:rFonts w:cs="Times New Roman"/>
          <w:szCs w:val="24"/>
        </w:rPr>
        <w:t>influence the way children, and later adolescents, view their own life stories</w:t>
      </w:r>
      <w:r w:rsidR="00E97F73">
        <w:rPr>
          <w:rFonts w:cs="Times New Roman"/>
          <w:szCs w:val="24"/>
        </w:rPr>
        <w:t xml:space="preserve">. It could be expected that children who trust their caregivers as a secure base, </w:t>
      </w:r>
      <w:r w:rsidR="0006145A">
        <w:rPr>
          <w:rFonts w:cs="Times New Roman"/>
          <w:szCs w:val="24"/>
        </w:rPr>
        <w:t xml:space="preserve">over time </w:t>
      </w:r>
      <w:r w:rsidR="00E97F73">
        <w:rPr>
          <w:rFonts w:cs="Times New Roman"/>
          <w:szCs w:val="24"/>
        </w:rPr>
        <w:t>have internalized the idea that when confronted with an obstacle, the obstacle will be overcome</w:t>
      </w:r>
      <w:r w:rsidR="00331270">
        <w:rPr>
          <w:rFonts w:cs="Times New Roman"/>
          <w:szCs w:val="24"/>
        </w:rPr>
        <w:t xml:space="preserve"> and therefore,</w:t>
      </w:r>
      <w:r w:rsidR="009D4565">
        <w:rPr>
          <w:rFonts w:cs="Times New Roman"/>
          <w:szCs w:val="24"/>
        </w:rPr>
        <w:t xml:space="preserve"> when things are bad, they don’t stay bad. This internalized idea may then find its way into their personal narrative</w:t>
      </w:r>
      <w:r w:rsidR="0006145A">
        <w:rPr>
          <w:rFonts w:cs="Times New Roman"/>
          <w:szCs w:val="24"/>
        </w:rPr>
        <w:t>, in which they might then present redemptive stories about how something was difficult at first, but then had a positive resolution</w:t>
      </w:r>
      <w:r w:rsidR="009D4565">
        <w:rPr>
          <w:rFonts w:cs="Times New Roman"/>
          <w:szCs w:val="24"/>
        </w:rPr>
        <w:t xml:space="preserve">. By contrast, </w:t>
      </w:r>
      <w:r w:rsidR="008E3C9D">
        <w:rPr>
          <w:rFonts w:cs="Times New Roman"/>
          <w:szCs w:val="24"/>
        </w:rPr>
        <w:t>children whose secure base is either unpredictably present or not quite present at all,</w:t>
      </w:r>
      <w:r w:rsidR="009D4565">
        <w:rPr>
          <w:rFonts w:cs="Times New Roman"/>
          <w:szCs w:val="24"/>
        </w:rPr>
        <w:t xml:space="preserve"> might internalize the opposite idea, that when things are good, they might not stay good</w:t>
      </w:r>
      <w:r w:rsidR="008E3C9D">
        <w:rPr>
          <w:rFonts w:cs="Times New Roman"/>
          <w:szCs w:val="24"/>
        </w:rPr>
        <w:t>. T</w:t>
      </w:r>
      <w:r w:rsidR="009D4565">
        <w:rPr>
          <w:rFonts w:cs="Times New Roman"/>
          <w:szCs w:val="24"/>
        </w:rPr>
        <w:t>his idea</w:t>
      </w:r>
      <w:r w:rsidR="008E3C9D">
        <w:rPr>
          <w:rFonts w:cs="Times New Roman"/>
          <w:szCs w:val="24"/>
        </w:rPr>
        <w:t xml:space="preserve"> also</w:t>
      </w:r>
      <w:r w:rsidR="009D4565">
        <w:rPr>
          <w:rFonts w:cs="Times New Roman"/>
          <w:szCs w:val="24"/>
        </w:rPr>
        <w:t xml:space="preserve"> might subsequently be integrated into their life stories</w:t>
      </w:r>
      <w:r w:rsidR="0006145A">
        <w:rPr>
          <w:rFonts w:cs="Times New Roman"/>
          <w:szCs w:val="24"/>
        </w:rPr>
        <w:t xml:space="preserve">, in which they might </w:t>
      </w:r>
      <w:r w:rsidR="004A1256">
        <w:rPr>
          <w:rFonts w:cs="Times New Roman"/>
          <w:szCs w:val="24"/>
        </w:rPr>
        <w:t>present contaminated episodes about how something was good at first, but then turned out to have a negative outcome</w:t>
      </w:r>
      <w:r w:rsidR="009D4565">
        <w:rPr>
          <w:rFonts w:cs="Times New Roman"/>
          <w:szCs w:val="24"/>
        </w:rPr>
        <w:t>.</w:t>
      </w:r>
    </w:p>
    <w:p w14:paraId="0DBE0F83" w14:textId="36415876" w:rsidR="00B43A11" w:rsidRPr="00B979A6" w:rsidRDefault="00B43A11" w:rsidP="003312D2">
      <w:pPr>
        <w:pStyle w:val="Kop2"/>
      </w:pPr>
      <w:bookmarkStart w:id="9" w:name="_Toc70772336"/>
      <w:r w:rsidRPr="00B979A6">
        <w:lastRenderedPageBreak/>
        <w:t xml:space="preserve">The </w:t>
      </w:r>
      <w:r w:rsidR="00570E9F">
        <w:t>p</w:t>
      </w:r>
      <w:r w:rsidRPr="00B979A6">
        <w:t xml:space="preserve">resent </w:t>
      </w:r>
      <w:r w:rsidR="00570E9F">
        <w:t>s</w:t>
      </w:r>
      <w:r w:rsidRPr="00B979A6">
        <w:t>tudy</w:t>
      </w:r>
      <w:bookmarkEnd w:id="9"/>
    </w:p>
    <w:p w14:paraId="1A8AF96D" w14:textId="621C48C2" w:rsidR="00570E9F" w:rsidRPr="00752F8B" w:rsidRDefault="006D7121" w:rsidP="005E6050">
      <w:pPr>
        <w:spacing w:after="0" w:line="480" w:lineRule="auto"/>
        <w:ind w:firstLine="708"/>
        <w:rPr>
          <w:rFonts w:cs="Times New Roman"/>
          <w:szCs w:val="24"/>
        </w:rPr>
      </w:pPr>
      <w:r>
        <w:rPr>
          <w:rFonts w:cs="Times New Roman"/>
          <w:szCs w:val="24"/>
        </w:rPr>
        <w:t xml:space="preserve">The </w:t>
      </w:r>
      <w:r w:rsidR="00570E9F">
        <w:rPr>
          <w:rFonts w:cs="Times New Roman"/>
          <w:szCs w:val="24"/>
        </w:rPr>
        <w:t>p</w:t>
      </w:r>
      <w:r>
        <w:rPr>
          <w:rFonts w:cs="Times New Roman"/>
          <w:szCs w:val="24"/>
        </w:rPr>
        <w:t>resent study investigates the role of attachment security in the development of individual differences in life stories</w:t>
      </w:r>
      <w:r w:rsidR="008902CA">
        <w:rPr>
          <w:rFonts w:cs="Times New Roman"/>
          <w:szCs w:val="24"/>
        </w:rPr>
        <w:t xml:space="preserve"> of adolescents</w:t>
      </w:r>
      <w:r>
        <w:rPr>
          <w:rFonts w:cs="Times New Roman"/>
          <w:szCs w:val="24"/>
        </w:rPr>
        <w:t xml:space="preserve">. </w:t>
      </w:r>
      <w:r w:rsidR="005671D0">
        <w:rPr>
          <w:rFonts w:cs="Times New Roman"/>
          <w:szCs w:val="24"/>
        </w:rPr>
        <w:t xml:space="preserve">McAdams (1993) argued that early caregiving experiences in infant and childhood attachment relationships have lasting influence on </w:t>
      </w:r>
      <w:r w:rsidR="00587CCD">
        <w:rPr>
          <w:rFonts w:cs="Times New Roman"/>
          <w:szCs w:val="24"/>
        </w:rPr>
        <w:t xml:space="preserve">the </w:t>
      </w:r>
      <w:r w:rsidR="005671D0">
        <w:rPr>
          <w:rFonts w:cs="Times New Roman"/>
          <w:szCs w:val="24"/>
        </w:rPr>
        <w:t xml:space="preserve">life stories individuals present in adulthood. According to this hypothesis, secure attachment relationships set a tone of life in which the securely attached individual holds the expectation </w:t>
      </w:r>
      <w:r w:rsidR="008902CA">
        <w:rPr>
          <w:rFonts w:cs="Times New Roman"/>
          <w:szCs w:val="24"/>
        </w:rPr>
        <w:t>of a redemptive sequence:</w:t>
      </w:r>
      <w:r w:rsidR="005671D0">
        <w:rPr>
          <w:rFonts w:cs="Times New Roman"/>
          <w:szCs w:val="24"/>
        </w:rPr>
        <w:t xml:space="preserve"> when confronted with bad things, good things will follow. </w:t>
      </w:r>
      <w:r w:rsidR="008902CA">
        <w:rPr>
          <w:rFonts w:cs="Times New Roman"/>
          <w:szCs w:val="24"/>
        </w:rPr>
        <w:t xml:space="preserve">If this hypothesis holds, it is to be expected </w:t>
      </w:r>
      <w:r w:rsidR="00587CCD">
        <w:rPr>
          <w:rFonts w:cs="Times New Roman"/>
          <w:szCs w:val="24"/>
        </w:rPr>
        <w:t xml:space="preserve">that </w:t>
      </w:r>
      <w:r w:rsidR="008902CA">
        <w:rPr>
          <w:rFonts w:cs="Times New Roman"/>
          <w:szCs w:val="24"/>
        </w:rPr>
        <w:t xml:space="preserve">the first signs of this association will already be visible in the adolescent stage, when life narratives begin to </w:t>
      </w:r>
      <w:r w:rsidR="00587CCD">
        <w:rPr>
          <w:rFonts w:cs="Times New Roman"/>
          <w:szCs w:val="24"/>
        </w:rPr>
        <w:t>consolidate</w:t>
      </w:r>
      <w:r w:rsidR="008902CA">
        <w:rPr>
          <w:rFonts w:cs="Times New Roman"/>
          <w:szCs w:val="24"/>
        </w:rPr>
        <w:t xml:space="preserve">. </w:t>
      </w:r>
      <w:r>
        <w:rPr>
          <w:rFonts w:cs="Times New Roman"/>
          <w:szCs w:val="24"/>
        </w:rPr>
        <w:t xml:space="preserve">This </w:t>
      </w:r>
      <w:r w:rsidR="00570E9F">
        <w:rPr>
          <w:rFonts w:cs="Times New Roman"/>
          <w:szCs w:val="24"/>
        </w:rPr>
        <w:t>study</w:t>
      </w:r>
      <w:r>
        <w:rPr>
          <w:rFonts w:cs="Times New Roman"/>
          <w:szCs w:val="24"/>
        </w:rPr>
        <w:t xml:space="preserve"> is one of the first to examine the relation between early attachment experiences and affective themes in adolescents’ personal narrative.</w:t>
      </w:r>
    </w:p>
    <w:p w14:paraId="1044E97C" w14:textId="1C1ACC9F" w:rsidR="009A7FF3" w:rsidRPr="009A7FF3" w:rsidRDefault="009A7FF3" w:rsidP="005E6050">
      <w:pPr>
        <w:spacing w:after="0" w:line="480" w:lineRule="auto"/>
        <w:ind w:firstLine="708"/>
        <w:rPr>
          <w:rFonts w:cs="Times New Roman"/>
          <w:szCs w:val="24"/>
        </w:rPr>
      </w:pPr>
      <w:r w:rsidRPr="00ED4C9A">
        <w:rPr>
          <w:rFonts w:cs="Times New Roman"/>
          <w:szCs w:val="24"/>
        </w:rPr>
        <w:t xml:space="preserve">Our hypothesis is that the level of </w:t>
      </w:r>
      <w:r w:rsidR="00431D8F">
        <w:rPr>
          <w:rFonts w:cs="Times New Roman"/>
          <w:szCs w:val="24"/>
        </w:rPr>
        <w:t>attachment security</w:t>
      </w:r>
      <w:r w:rsidRPr="00ED4C9A">
        <w:rPr>
          <w:rFonts w:cs="Times New Roman"/>
          <w:szCs w:val="24"/>
        </w:rPr>
        <w:t xml:space="preserve"> will be significantly correlated with the salience of the personal narrative themes</w:t>
      </w:r>
      <w:r w:rsidR="00E46A50">
        <w:rPr>
          <w:rFonts w:cs="Times New Roman"/>
          <w:szCs w:val="24"/>
        </w:rPr>
        <w:t xml:space="preserve"> of redemption and contamination</w:t>
      </w:r>
      <w:r w:rsidRPr="00ED4C9A">
        <w:rPr>
          <w:rFonts w:cs="Times New Roman"/>
          <w:szCs w:val="24"/>
        </w:rPr>
        <w:t xml:space="preserve">. Individuals with </w:t>
      </w:r>
      <w:r w:rsidR="00431D8F">
        <w:rPr>
          <w:rFonts w:cs="Times New Roman"/>
          <w:szCs w:val="24"/>
        </w:rPr>
        <w:t>more secure attachment</w:t>
      </w:r>
      <w:r w:rsidRPr="00ED4C9A">
        <w:rPr>
          <w:rFonts w:cs="Times New Roman"/>
          <w:szCs w:val="24"/>
        </w:rPr>
        <w:t xml:space="preserve"> </w:t>
      </w:r>
      <w:r w:rsidR="00570E9F">
        <w:rPr>
          <w:rFonts w:cs="Times New Roman"/>
          <w:szCs w:val="24"/>
        </w:rPr>
        <w:t>are predicted to</w:t>
      </w:r>
      <w:r w:rsidRPr="00ED4C9A">
        <w:rPr>
          <w:rFonts w:cs="Times New Roman"/>
          <w:szCs w:val="24"/>
        </w:rPr>
        <w:t xml:space="preserve"> provide narratives richer in themes of redemption, while those with </w:t>
      </w:r>
      <w:r w:rsidR="00431D8F">
        <w:rPr>
          <w:rFonts w:cs="Times New Roman"/>
          <w:szCs w:val="24"/>
        </w:rPr>
        <w:t>less secure attachment</w:t>
      </w:r>
      <w:r w:rsidRPr="00ED4C9A">
        <w:rPr>
          <w:rFonts w:cs="Times New Roman"/>
          <w:szCs w:val="24"/>
        </w:rPr>
        <w:t xml:space="preserve"> </w:t>
      </w:r>
      <w:r w:rsidR="00570E9F">
        <w:rPr>
          <w:rFonts w:cs="Times New Roman"/>
          <w:szCs w:val="24"/>
        </w:rPr>
        <w:t>are predicted to</w:t>
      </w:r>
      <w:r w:rsidRPr="00ED4C9A">
        <w:rPr>
          <w:rFonts w:cs="Times New Roman"/>
          <w:szCs w:val="24"/>
        </w:rPr>
        <w:t xml:space="preserve"> </w:t>
      </w:r>
      <w:r w:rsidR="00570E9F">
        <w:rPr>
          <w:rFonts w:cs="Times New Roman"/>
          <w:szCs w:val="24"/>
        </w:rPr>
        <w:t>present</w:t>
      </w:r>
      <w:r w:rsidRPr="00ED4C9A">
        <w:rPr>
          <w:rFonts w:cs="Times New Roman"/>
          <w:szCs w:val="24"/>
        </w:rPr>
        <w:t xml:space="preserve"> narratives with more themes of contamination.</w:t>
      </w:r>
      <w:r w:rsidR="00A93974">
        <w:rPr>
          <w:rFonts w:cs="Times New Roman"/>
          <w:szCs w:val="24"/>
        </w:rPr>
        <w:t xml:space="preserve"> As for which component of attachment will be most s</w:t>
      </w:r>
      <w:r w:rsidR="00570E9F">
        <w:rPr>
          <w:rFonts w:cs="Times New Roman"/>
          <w:szCs w:val="24"/>
        </w:rPr>
        <w:t xml:space="preserve">trongly related </w:t>
      </w:r>
      <w:r w:rsidR="00A93974">
        <w:rPr>
          <w:rFonts w:cs="Times New Roman"/>
          <w:szCs w:val="24"/>
        </w:rPr>
        <w:t>with the narrative themes, we do not formulate a</w:t>
      </w:r>
      <w:r w:rsidR="00570E9F">
        <w:rPr>
          <w:rFonts w:cs="Times New Roman"/>
          <w:szCs w:val="24"/>
        </w:rPr>
        <w:t xml:space="preserve"> specific</w:t>
      </w:r>
      <w:r w:rsidR="00A93974">
        <w:rPr>
          <w:rFonts w:cs="Times New Roman"/>
          <w:szCs w:val="24"/>
        </w:rPr>
        <w:t xml:space="preserve"> hypothesis.</w:t>
      </w:r>
    </w:p>
    <w:p w14:paraId="51EAF81E" w14:textId="61D3051B" w:rsidR="00431D8F" w:rsidRPr="00C01C6E" w:rsidRDefault="00B43A11" w:rsidP="005E6050">
      <w:pPr>
        <w:spacing w:after="0" w:line="480" w:lineRule="auto"/>
        <w:ind w:firstLine="708"/>
        <w:rPr>
          <w:rFonts w:cs="Times New Roman"/>
          <w:i/>
          <w:iCs/>
          <w:color w:val="FF0000"/>
          <w:szCs w:val="24"/>
        </w:rPr>
      </w:pPr>
      <w:r w:rsidRPr="00ED4C9A">
        <w:rPr>
          <w:rFonts w:cs="Times New Roman"/>
          <w:szCs w:val="24"/>
        </w:rPr>
        <w:t>To test this hypothesis</w:t>
      </w:r>
      <w:r>
        <w:rPr>
          <w:rFonts w:cs="Times New Roman"/>
          <w:szCs w:val="24"/>
        </w:rPr>
        <w:t>,</w:t>
      </w:r>
      <w:r w:rsidRPr="00ED4C9A">
        <w:rPr>
          <w:rFonts w:cs="Times New Roman"/>
          <w:szCs w:val="24"/>
        </w:rPr>
        <w:t xml:space="preserve"> data </w:t>
      </w:r>
      <w:r w:rsidR="00570E9F">
        <w:rPr>
          <w:rFonts w:cs="Times New Roman"/>
          <w:szCs w:val="24"/>
        </w:rPr>
        <w:t>from</w:t>
      </w:r>
      <w:r w:rsidRPr="00ED4C9A">
        <w:rPr>
          <w:rFonts w:cs="Times New Roman"/>
          <w:szCs w:val="24"/>
        </w:rPr>
        <w:t xml:space="preserve"> a</w:t>
      </w:r>
      <w:r w:rsidR="00274D81">
        <w:rPr>
          <w:rFonts w:cs="Times New Roman"/>
          <w:szCs w:val="24"/>
        </w:rPr>
        <w:t xml:space="preserve"> 5-year</w:t>
      </w:r>
      <w:r w:rsidRPr="00ED4C9A">
        <w:rPr>
          <w:rFonts w:cs="Times New Roman"/>
          <w:szCs w:val="24"/>
        </w:rPr>
        <w:t xml:space="preserve"> longitudinal research of </w:t>
      </w:r>
      <w:r w:rsidR="00B6615F">
        <w:rPr>
          <w:rFonts w:cs="Times New Roman"/>
          <w:szCs w:val="24"/>
        </w:rPr>
        <w:t>Guy</w:t>
      </w:r>
      <w:r w:rsidRPr="00ED4C9A">
        <w:rPr>
          <w:rFonts w:cs="Times New Roman"/>
          <w:szCs w:val="24"/>
        </w:rPr>
        <w:t xml:space="preserve"> Bosmans (KULeuven) and Theodore E.A. Waters (New York University – Abu Dhabi) were analysed. </w:t>
      </w:r>
      <w:r w:rsidR="008E4FEE">
        <w:rPr>
          <w:rFonts w:cs="Times New Roman"/>
          <w:szCs w:val="24"/>
        </w:rPr>
        <w:t>In the first wave, participants were between the ages of 9 and 13, with an average age of 10 years old.</w:t>
      </w:r>
      <w:r w:rsidR="00274D81">
        <w:rPr>
          <w:rFonts w:cs="Times New Roman"/>
          <w:szCs w:val="24"/>
        </w:rPr>
        <w:t xml:space="preserve"> </w:t>
      </w:r>
      <w:r w:rsidRPr="00ED4C9A">
        <w:rPr>
          <w:rFonts w:cs="Times New Roman"/>
          <w:szCs w:val="24"/>
        </w:rPr>
        <w:t>In all five waves, participants complete</w:t>
      </w:r>
      <w:r w:rsidR="00DD3E41">
        <w:rPr>
          <w:rFonts w:cs="Times New Roman"/>
          <w:szCs w:val="24"/>
        </w:rPr>
        <w:t>d</w:t>
      </w:r>
      <w:r w:rsidR="00E46A50">
        <w:rPr>
          <w:rFonts w:cs="Times New Roman"/>
          <w:szCs w:val="24"/>
        </w:rPr>
        <w:t xml:space="preserve"> a</w:t>
      </w:r>
      <w:r w:rsidR="00274D81">
        <w:rPr>
          <w:rFonts w:cs="Times New Roman"/>
          <w:szCs w:val="24"/>
        </w:rPr>
        <w:t xml:space="preserve"> version of the</w:t>
      </w:r>
      <w:r w:rsidRPr="00ED4C9A">
        <w:rPr>
          <w:rFonts w:cs="Times New Roman"/>
          <w:szCs w:val="24"/>
        </w:rPr>
        <w:t xml:space="preserve"> Attachment S</w:t>
      </w:r>
      <w:r w:rsidR="00274D81">
        <w:rPr>
          <w:rFonts w:cs="Times New Roman"/>
          <w:szCs w:val="24"/>
        </w:rPr>
        <w:t>cript</w:t>
      </w:r>
      <w:r w:rsidRPr="00ED4C9A">
        <w:rPr>
          <w:rFonts w:cs="Times New Roman"/>
          <w:szCs w:val="24"/>
        </w:rPr>
        <w:t xml:space="preserve"> Assessment</w:t>
      </w:r>
      <w:r w:rsidR="00274D81">
        <w:rPr>
          <w:rFonts w:cs="Times New Roman"/>
          <w:szCs w:val="24"/>
        </w:rPr>
        <w:t xml:space="preserve"> (Middle Childhood, Adolescent or Adult)</w:t>
      </w:r>
      <w:r w:rsidR="00431D8F">
        <w:rPr>
          <w:rFonts w:cs="Times New Roman"/>
          <w:szCs w:val="24"/>
        </w:rPr>
        <w:t xml:space="preserve"> and the Trust Scale</w:t>
      </w:r>
      <w:r w:rsidR="00274D81">
        <w:rPr>
          <w:rFonts w:cs="Times New Roman"/>
          <w:szCs w:val="24"/>
        </w:rPr>
        <w:t xml:space="preserve">. </w:t>
      </w:r>
      <w:r w:rsidR="00E46A50">
        <w:rPr>
          <w:rFonts w:cs="Times New Roman"/>
          <w:szCs w:val="24"/>
        </w:rPr>
        <w:t xml:space="preserve">In the fourth </w:t>
      </w:r>
      <w:r w:rsidR="00431D8F">
        <w:rPr>
          <w:rFonts w:cs="Times New Roman"/>
          <w:szCs w:val="24"/>
        </w:rPr>
        <w:t xml:space="preserve">and fifth </w:t>
      </w:r>
      <w:r w:rsidR="00E46A50">
        <w:rPr>
          <w:rFonts w:cs="Times New Roman"/>
          <w:szCs w:val="24"/>
        </w:rPr>
        <w:t xml:space="preserve">wave participants filled in </w:t>
      </w:r>
      <w:r w:rsidR="00446F34">
        <w:rPr>
          <w:rFonts w:cs="Times New Roman"/>
          <w:szCs w:val="24"/>
        </w:rPr>
        <w:t>a</w:t>
      </w:r>
      <w:r w:rsidR="00E46A50">
        <w:rPr>
          <w:rFonts w:cs="Times New Roman"/>
          <w:szCs w:val="24"/>
        </w:rPr>
        <w:t xml:space="preserve"> Redemption and Contamination Questionnaire. </w:t>
      </w:r>
      <w:r w:rsidR="00431D8F">
        <w:rPr>
          <w:rFonts w:cs="Times New Roman"/>
          <w:szCs w:val="24"/>
        </w:rPr>
        <w:t>Only i</w:t>
      </w:r>
      <w:r w:rsidRPr="00ED4C9A">
        <w:rPr>
          <w:rFonts w:cs="Times New Roman"/>
          <w:szCs w:val="24"/>
        </w:rPr>
        <w:t xml:space="preserve">n the </w:t>
      </w:r>
      <w:r w:rsidR="00431D8F">
        <w:rPr>
          <w:rFonts w:cs="Times New Roman"/>
          <w:szCs w:val="24"/>
        </w:rPr>
        <w:t xml:space="preserve">fifth </w:t>
      </w:r>
      <w:r w:rsidRPr="00ED4C9A">
        <w:rPr>
          <w:rFonts w:cs="Times New Roman"/>
          <w:szCs w:val="24"/>
        </w:rPr>
        <w:t xml:space="preserve">wave a Guided Autobiography Interview was conducted. </w:t>
      </w:r>
      <w:r w:rsidR="00446F34">
        <w:rPr>
          <w:rFonts w:cs="Times New Roman"/>
          <w:szCs w:val="24"/>
        </w:rPr>
        <w:t>In the current study,</w:t>
      </w:r>
      <w:r w:rsidRPr="00ED4C9A">
        <w:rPr>
          <w:rFonts w:cs="Times New Roman"/>
          <w:szCs w:val="24"/>
        </w:rPr>
        <w:t xml:space="preserve"> associations were examined between </w:t>
      </w:r>
      <w:r w:rsidR="00431D8F">
        <w:rPr>
          <w:rFonts w:cs="Times New Roman"/>
          <w:szCs w:val="24"/>
        </w:rPr>
        <w:t>different facets of attachment security</w:t>
      </w:r>
      <w:r w:rsidRPr="00ED4C9A">
        <w:rPr>
          <w:rFonts w:cs="Times New Roman"/>
          <w:szCs w:val="24"/>
        </w:rPr>
        <w:t xml:space="preserve"> and salience of </w:t>
      </w:r>
      <w:r w:rsidRPr="00ED4C9A">
        <w:rPr>
          <w:rFonts w:cs="Times New Roman"/>
          <w:szCs w:val="24"/>
        </w:rPr>
        <w:lastRenderedPageBreak/>
        <w:t xml:space="preserve">the </w:t>
      </w:r>
      <w:r w:rsidR="00E46A50">
        <w:rPr>
          <w:rFonts w:cs="Times New Roman"/>
          <w:szCs w:val="24"/>
        </w:rPr>
        <w:t>two narrative</w:t>
      </w:r>
      <w:r w:rsidRPr="00ED4C9A">
        <w:rPr>
          <w:rFonts w:cs="Times New Roman"/>
          <w:szCs w:val="24"/>
        </w:rPr>
        <w:t xml:space="preserve"> themes in the</w:t>
      </w:r>
      <w:r w:rsidR="00E46A50">
        <w:rPr>
          <w:rFonts w:cs="Times New Roman"/>
          <w:szCs w:val="24"/>
        </w:rPr>
        <w:t xml:space="preserve"> questionnaire and</w:t>
      </w:r>
      <w:r w:rsidRPr="00ED4C9A">
        <w:rPr>
          <w:rFonts w:cs="Times New Roman"/>
          <w:szCs w:val="24"/>
        </w:rPr>
        <w:t xml:space="preserve"> autobiographies</w:t>
      </w:r>
      <w:r w:rsidR="00E46A50">
        <w:rPr>
          <w:rFonts w:cs="Times New Roman"/>
          <w:szCs w:val="24"/>
        </w:rPr>
        <w:t xml:space="preserve">: </w:t>
      </w:r>
      <w:r w:rsidRPr="00ED4C9A">
        <w:rPr>
          <w:rFonts w:cs="Times New Roman"/>
          <w:szCs w:val="24"/>
        </w:rPr>
        <w:t>redemption</w:t>
      </w:r>
      <w:r w:rsidR="00E46A50">
        <w:rPr>
          <w:rFonts w:cs="Times New Roman"/>
          <w:szCs w:val="24"/>
        </w:rPr>
        <w:t xml:space="preserve"> and</w:t>
      </w:r>
      <w:r w:rsidRPr="00ED4C9A">
        <w:rPr>
          <w:rFonts w:cs="Times New Roman"/>
          <w:szCs w:val="24"/>
        </w:rPr>
        <w:t xml:space="preserve"> contamination</w:t>
      </w:r>
      <w:r w:rsidR="00E46A50">
        <w:rPr>
          <w:rFonts w:cs="Times New Roman"/>
          <w:szCs w:val="24"/>
        </w:rPr>
        <w:t>.</w:t>
      </w:r>
      <w:r w:rsidRPr="00ED4C9A">
        <w:rPr>
          <w:rFonts w:cs="Times New Roman"/>
          <w:szCs w:val="24"/>
        </w:rPr>
        <w:t xml:space="preserve"> </w:t>
      </w:r>
      <w:r w:rsidR="00431D8F">
        <w:rPr>
          <w:rFonts w:cs="Times New Roman"/>
          <w:szCs w:val="24"/>
        </w:rPr>
        <w:t xml:space="preserve">The present study establishes a strong relationship between the early experience of attachment and the meaning making of life events in adolescence by using </w:t>
      </w:r>
      <w:r w:rsidR="00431D8F" w:rsidRPr="00431D8F">
        <w:rPr>
          <w:rFonts w:cs="Times New Roman"/>
          <w:szCs w:val="24"/>
        </w:rPr>
        <w:t xml:space="preserve">attachment data </w:t>
      </w:r>
      <w:r w:rsidR="004740A9">
        <w:rPr>
          <w:rFonts w:cs="Times New Roman"/>
          <w:szCs w:val="24"/>
        </w:rPr>
        <w:t>from a longitudinal study, of which the first</w:t>
      </w:r>
      <w:r w:rsidR="00431D8F">
        <w:rPr>
          <w:rFonts w:cs="Times New Roman"/>
          <w:szCs w:val="24"/>
        </w:rPr>
        <w:t xml:space="preserve"> </w:t>
      </w:r>
      <w:r w:rsidR="00A93974">
        <w:rPr>
          <w:rFonts w:cs="Times New Roman"/>
          <w:szCs w:val="24"/>
        </w:rPr>
        <w:t xml:space="preserve">data </w:t>
      </w:r>
      <w:r w:rsidR="00431D8F">
        <w:rPr>
          <w:rFonts w:cs="Times New Roman"/>
          <w:szCs w:val="24"/>
        </w:rPr>
        <w:t>were</w:t>
      </w:r>
      <w:r w:rsidR="00431D8F" w:rsidRPr="00431D8F">
        <w:rPr>
          <w:rFonts w:cs="Times New Roman"/>
          <w:szCs w:val="24"/>
        </w:rPr>
        <w:t xml:space="preserve"> collected long before the types of cognitive/narrative abilities </w:t>
      </w:r>
      <w:r w:rsidR="00AA7B35">
        <w:rPr>
          <w:rFonts w:cs="Times New Roman"/>
          <w:szCs w:val="24"/>
        </w:rPr>
        <w:t xml:space="preserve">needed to consolidate life stories </w:t>
      </w:r>
      <w:r w:rsidR="00431D8F" w:rsidRPr="00431D8F">
        <w:rPr>
          <w:rFonts w:cs="Times New Roman"/>
          <w:szCs w:val="24"/>
        </w:rPr>
        <w:t>have developed</w:t>
      </w:r>
      <w:r w:rsidR="004740A9">
        <w:rPr>
          <w:rFonts w:cs="Times New Roman"/>
          <w:szCs w:val="24"/>
        </w:rPr>
        <w:t>.</w:t>
      </w:r>
    </w:p>
    <w:p w14:paraId="28D74720" w14:textId="7FA9C1DD" w:rsidR="00C01C6E" w:rsidRDefault="00B32686" w:rsidP="003312D2">
      <w:pPr>
        <w:pStyle w:val="Kop1"/>
      </w:pPr>
      <w:bookmarkStart w:id="10" w:name="_Toc70772337"/>
      <w:r w:rsidRPr="005D285D">
        <w:t>Metho</w:t>
      </w:r>
      <w:r w:rsidR="005D285D" w:rsidRPr="005D285D">
        <w:t>d</w:t>
      </w:r>
      <w:bookmarkEnd w:id="10"/>
    </w:p>
    <w:p w14:paraId="198F2D42" w14:textId="615051AE" w:rsidR="00E46A50" w:rsidRPr="00D815CC" w:rsidRDefault="00B32686" w:rsidP="003312D2">
      <w:pPr>
        <w:pStyle w:val="Kop2"/>
        <w:rPr>
          <w:u w:val="single"/>
        </w:rPr>
      </w:pPr>
      <w:bookmarkStart w:id="11" w:name="_Toc70772338"/>
      <w:r w:rsidRPr="00B56FB7">
        <w:t>Participants</w:t>
      </w:r>
      <w:bookmarkEnd w:id="11"/>
    </w:p>
    <w:p w14:paraId="3EAC4A0C" w14:textId="70C2D589" w:rsidR="00B32686" w:rsidRPr="00E46A50" w:rsidRDefault="009A29A3" w:rsidP="00A374D4">
      <w:pPr>
        <w:spacing w:after="0" w:line="480" w:lineRule="auto"/>
        <w:ind w:firstLine="708"/>
        <w:rPr>
          <w:rFonts w:cs="Times New Roman"/>
          <w:szCs w:val="24"/>
          <w:u w:val="single"/>
        </w:rPr>
      </w:pPr>
      <w:r w:rsidRPr="00B32686">
        <w:rPr>
          <w:rFonts w:cs="Times New Roman"/>
          <w:szCs w:val="24"/>
        </w:rPr>
        <w:t>Flyers</w:t>
      </w:r>
      <w:r>
        <w:rPr>
          <w:rFonts w:cs="Times New Roman"/>
          <w:szCs w:val="24"/>
        </w:rPr>
        <w:t xml:space="preserve"> with an invitation </w:t>
      </w:r>
      <w:r w:rsidRPr="00B32686">
        <w:rPr>
          <w:rFonts w:cs="Times New Roman"/>
          <w:szCs w:val="24"/>
        </w:rPr>
        <w:t>to participate in a 5-year longitudinal study</w:t>
      </w:r>
      <w:r>
        <w:rPr>
          <w:rFonts w:cs="Times New Roman"/>
          <w:szCs w:val="24"/>
        </w:rPr>
        <w:t xml:space="preserve"> w</w:t>
      </w:r>
      <w:r w:rsidRPr="00B32686">
        <w:rPr>
          <w:rFonts w:cs="Times New Roman"/>
          <w:szCs w:val="24"/>
        </w:rPr>
        <w:t>ere distributed to 4th-, 5th-, and 6th-grade classrooms at several primary schools</w:t>
      </w:r>
      <w:r w:rsidR="00260AB1">
        <w:rPr>
          <w:rFonts w:cs="Times New Roman"/>
          <w:szCs w:val="24"/>
        </w:rPr>
        <w:t xml:space="preserve"> in Leuven and Hamont-Achel (Belgium)</w:t>
      </w:r>
      <w:r w:rsidRPr="00B32686">
        <w:rPr>
          <w:rFonts w:cs="Times New Roman"/>
          <w:szCs w:val="24"/>
        </w:rPr>
        <w:t xml:space="preserve">. </w:t>
      </w:r>
      <w:r w:rsidR="00B32686" w:rsidRPr="00B32686">
        <w:rPr>
          <w:rFonts w:cs="Times New Roman"/>
          <w:szCs w:val="24"/>
        </w:rPr>
        <w:t xml:space="preserve">One hundred and fifty-seven children and their mothers </w:t>
      </w:r>
      <w:r>
        <w:rPr>
          <w:rFonts w:cs="Times New Roman"/>
          <w:szCs w:val="24"/>
        </w:rPr>
        <w:t>signed up for the study</w:t>
      </w:r>
      <w:r w:rsidR="00B32686" w:rsidRPr="00B32686">
        <w:rPr>
          <w:rFonts w:cs="Times New Roman"/>
          <w:szCs w:val="24"/>
        </w:rPr>
        <w:t xml:space="preserve">. </w:t>
      </w:r>
      <w:r>
        <w:rPr>
          <w:rFonts w:cs="Times New Roman"/>
          <w:szCs w:val="24"/>
        </w:rPr>
        <w:t>F</w:t>
      </w:r>
      <w:r w:rsidRPr="00B32686">
        <w:rPr>
          <w:rFonts w:cs="Times New Roman"/>
          <w:szCs w:val="24"/>
        </w:rPr>
        <w:t>rom April 2013 through May 2019</w:t>
      </w:r>
      <w:r>
        <w:rPr>
          <w:rFonts w:cs="Times New Roman"/>
          <w:szCs w:val="24"/>
        </w:rPr>
        <w:t xml:space="preserve"> c</w:t>
      </w:r>
      <w:r w:rsidR="00B32686" w:rsidRPr="00B32686">
        <w:rPr>
          <w:rFonts w:cs="Times New Roman"/>
          <w:szCs w:val="24"/>
        </w:rPr>
        <w:t xml:space="preserve">hildren participated in yearly laboratory visits. For their participation at </w:t>
      </w:r>
      <w:r w:rsidR="00593FB7">
        <w:rPr>
          <w:rFonts w:cs="Times New Roman"/>
          <w:szCs w:val="24"/>
        </w:rPr>
        <w:t>the</w:t>
      </w:r>
      <w:r w:rsidR="00B32686" w:rsidRPr="00B32686">
        <w:rPr>
          <w:rFonts w:cs="Times New Roman"/>
          <w:szCs w:val="24"/>
        </w:rPr>
        <w:t xml:space="preserve"> assessment</w:t>
      </w:r>
      <w:r w:rsidR="00593FB7">
        <w:rPr>
          <w:rFonts w:cs="Times New Roman"/>
          <w:szCs w:val="24"/>
        </w:rPr>
        <w:t>s of Wave 1-4</w:t>
      </w:r>
      <w:r w:rsidR="00B32686" w:rsidRPr="00B32686">
        <w:rPr>
          <w:rFonts w:cs="Times New Roman"/>
          <w:szCs w:val="24"/>
        </w:rPr>
        <w:t xml:space="preserve">, children were offered two movie theatre tickets and were entered into a drawing to win an MP3 media player. </w:t>
      </w:r>
      <w:r w:rsidR="00593FB7">
        <w:rPr>
          <w:rFonts w:cs="Times New Roman"/>
          <w:szCs w:val="24"/>
        </w:rPr>
        <w:t xml:space="preserve">For the fifth wave, participants received an </w:t>
      </w:r>
      <w:r w:rsidR="00593FB7" w:rsidRPr="00593FB7">
        <w:rPr>
          <w:rFonts w:cs="Times New Roman"/>
          <w:szCs w:val="24"/>
        </w:rPr>
        <w:t>online gift voucher of</w:t>
      </w:r>
      <w:r w:rsidR="00593FB7">
        <w:rPr>
          <w:rFonts w:cs="Times New Roman"/>
          <w:szCs w:val="24"/>
        </w:rPr>
        <w:t xml:space="preserve"> EUR</w:t>
      </w:r>
      <w:r w:rsidR="00593FB7" w:rsidRPr="00593FB7">
        <w:rPr>
          <w:rFonts w:cs="Times New Roman"/>
          <w:szCs w:val="24"/>
        </w:rPr>
        <w:t xml:space="preserve"> 45</w:t>
      </w:r>
      <w:r w:rsidR="00593FB7">
        <w:rPr>
          <w:rFonts w:cs="Times New Roman"/>
          <w:szCs w:val="24"/>
        </w:rPr>
        <w:t xml:space="preserve">. </w:t>
      </w:r>
      <w:r w:rsidR="00B32686" w:rsidRPr="00B32686">
        <w:rPr>
          <w:rFonts w:cs="Times New Roman"/>
          <w:szCs w:val="24"/>
        </w:rPr>
        <w:t>The ethical committee</w:t>
      </w:r>
      <w:r>
        <w:rPr>
          <w:rFonts w:cs="Times New Roman"/>
          <w:szCs w:val="24"/>
        </w:rPr>
        <w:t xml:space="preserve"> SMEC</w:t>
      </w:r>
      <w:r w:rsidR="00B32686" w:rsidRPr="00B32686">
        <w:rPr>
          <w:rFonts w:cs="Times New Roman"/>
          <w:szCs w:val="24"/>
        </w:rPr>
        <w:t xml:space="preserve"> of KU Leuven approved the study design (Institutional Review Board [IRB] S54874/ML8907; “The Role and Functioning of Attachment-Related Attentional Processes and the Vulnerability to Depression”). </w:t>
      </w:r>
      <w:r w:rsidR="00593FB7">
        <w:rPr>
          <w:rFonts w:cs="Times New Roman"/>
          <w:szCs w:val="24"/>
        </w:rPr>
        <w:t>Wave 5 was also</w:t>
      </w:r>
      <w:r w:rsidR="00593FB7" w:rsidRPr="00593FB7">
        <w:rPr>
          <w:rFonts w:cs="Times New Roman"/>
          <w:szCs w:val="24"/>
        </w:rPr>
        <w:t xml:space="preserve"> approved by</w:t>
      </w:r>
      <w:r w:rsidR="00593FB7">
        <w:rPr>
          <w:rFonts w:cs="Times New Roman"/>
          <w:szCs w:val="24"/>
        </w:rPr>
        <w:t xml:space="preserve"> the</w:t>
      </w:r>
      <w:r w:rsidR="00593FB7" w:rsidRPr="00593FB7">
        <w:rPr>
          <w:rFonts w:cs="Times New Roman"/>
          <w:szCs w:val="24"/>
        </w:rPr>
        <w:t xml:space="preserve"> Institutional Review Board of the NYU Abu Dhabi</w:t>
      </w:r>
      <w:r w:rsidR="00593FB7">
        <w:rPr>
          <w:rFonts w:cs="Times New Roman"/>
          <w:szCs w:val="24"/>
        </w:rPr>
        <w:t>.</w:t>
      </w:r>
    </w:p>
    <w:p w14:paraId="3835523F" w14:textId="7EF12C03" w:rsidR="00B32686" w:rsidRPr="00B32686" w:rsidRDefault="009A29A3" w:rsidP="00020906">
      <w:pPr>
        <w:spacing w:after="0" w:line="480" w:lineRule="auto"/>
        <w:ind w:firstLine="708"/>
        <w:rPr>
          <w:rFonts w:cs="Times New Roman"/>
          <w:szCs w:val="24"/>
        </w:rPr>
      </w:pPr>
      <w:r>
        <w:rPr>
          <w:rFonts w:cs="Times New Roman"/>
          <w:szCs w:val="24"/>
        </w:rPr>
        <w:t>I</w:t>
      </w:r>
      <w:r w:rsidRPr="00B32686">
        <w:rPr>
          <w:rFonts w:cs="Times New Roman"/>
          <w:szCs w:val="24"/>
        </w:rPr>
        <w:t>n the first wave</w:t>
      </w:r>
      <w:r>
        <w:rPr>
          <w:rFonts w:cs="Times New Roman"/>
          <w:szCs w:val="24"/>
        </w:rPr>
        <w:t>, c</w:t>
      </w:r>
      <w:r w:rsidR="00B32686" w:rsidRPr="00B32686">
        <w:rPr>
          <w:rFonts w:cs="Times New Roman"/>
          <w:szCs w:val="24"/>
        </w:rPr>
        <w:t xml:space="preserve">hildren in middle childhood age 9 to 13 years </w:t>
      </w:r>
      <w:r w:rsidR="002516B8">
        <w:rPr>
          <w:rFonts w:cs="Times New Roman"/>
          <w:szCs w:val="24"/>
        </w:rPr>
        <w:t xml:space="preserve">participated </w:t>
      </w:r>
      <w:r w:rsidR="00B32686" w:rsidRPr="00B32686">
        <w:rPr>
          <w:rFonts w:cs="Times New Roman"/>
          <w:szCs w:val="24"/>
        </w:rPr>
        <w:t>(</w:t>
      </w:r>
      <w:r w:rsidR="00570E9F">
        <w:rPr>
          <w:rFonts w:cs="Times New Roman"/>
          <w:szCs w:val="24"/>
        </w:rPr>
        <w:t>m</w:t>
      </w:r>
      <w:r w:rsidR="00B32686" w:rsidRPr="00B32686">
        <w:rPr>
          <w:rFonts w:cs="Times New Roman"/>
          <w:szCs w:val="24"/>
        </w:rPr>
        <w:t xml:space="preserve">ean age =  10.91, SD = 0.87). Eighty-one </w:t>
      </w:r>
      <w:r w:rsidR="00E031FA">
        <w:rPr>
          <w:rFonts w:cs="Times New Roman"/>
          <w:szCs w:val="24"/>
        </w:rPr>
        <w:t>of them</w:t>
      </w:r>
      <w:r w:rsidR="00B32686" w:rsidRPr="00B32686">
        <w:rPr>
          <w:rFonts w:cs="Times New Roman"/>
          <w:szCs w:val="24"/>
        </w:rPr>
        <w:t xml:space="preserve"> (51.6%) were girls. </w:t>
      </w:r>
      <w:r w:rsidR="00BE5DEC">
        <w:rPr>
          <w:rFonts w:cs="Times New Roman"/>
          <w:szCs w:val="24"/>
        </w:rPr>
        <w:t>Ninety-seven percent of the participants</w:t>
      </w:r>
      <w:r w:rsidR="00B32686" w:rsidRPr="00B32686">
        <w:rPr>
          <w:rFonts w:cs="Times New Roman"/>
          <w:szCs w:val="24"/>
        </w:rPr>
        <w:t xml:space="preserve"> listed their mother as the primary caregiver during their first 3 years of life. Mothers were generally well</w:t>
      </w:r>
      <w:r w:rsidR="002516B8">
        <w:rPr>
          <w:rFonts w:cs="Times New Roman"/>
          <w:szCs w:val="24"/>
        </w:rPr>
        <w:t>-</w:t>
      </w:r>
      <w:r w:rsidR="00B32686" w:rsidRPr="00B32686">
        <w:rPr>
          <w:rFonts w:cs="Times New Roman"/>
          <w:szCs w:val="24"/>
        </w:rPr>
        <w:t>educated</w:t>
      </w:r>
      <w:r w:rsidR="00BE5DEC">
        <w:rPr>
          <w:rFonts w:cs="Times New Roman"/>
          <w:szCs w:val="24"/>
        </w:rPr>
        <w:t>, with</w:t>
      </w:r>
      <w:r w:rsidR="00B32686" w:rsidRPr="00B32686">
        <w:rPr>
          <w:rFonts w:cs="Times New Roman"/>
          <w:szCs w:val="24"/>
        </w:rPr>
        <w:t xml:space="preserve"> 36.3% h</w:t>
      </w:r>
      <w:r w:rsidR="00BE5DEC">
        <w:rPr>
          <w:rFonts w:cs="Times New Roman"/>
          <w:szCs w:val="24"/>
        </w:rPr>
        <w:t>o</w:t>
      </w:r>
      <w:r w:rsidR="00B32686" w:rsidRPr="00B32686">
        <w:rPr>
          <w:rFonts w:cs="Times New Roman"/>
          <w:szCs w:val="24"/>
        </w:rPr>
        <w:t>ld</w:t>
      </w:r>
      <w:r w:rsidR="00BE5DEC">
        <w:rPr>
          <w:rFonts w:cs="Times New Roman"/>
          <w:szCs w:val="24"/>
        </w:rPr>
        <w:t>ing</w:t>
      </w:r>
      <w:r w:rsidR="00B32686" w:rsidRPr="00B32686">
        <w:rPr>
          <w:rFonts w:cs="Times New Roman"/>
          <w:szCs w:val="24"/>
        </w:rPr>
        <w:t xml:space="preserve"> a 4-year university degree, and 42.7% h</w:t>
      </w:r>
      <w:r w:rsidR="00BE5DEC">
        <w:rPr>
          <w:rFonts w:cs="Times New Roman"/>
          <w:szCs w:val="24"/>
        </w:rPr>
        <w:t>o</w:t>
      </w:r>
      <w:r w:rsidR="00B32686" w:rsidRPr="00B32686">
        <w:rPr>
          <w:rFonts w:cs="Times New Roman"/>
          <w:szCs w:val="24"/>
        </w:rPr>
        <w:t>ld</w:t>
      </w:r>
      <w:r w:rsidR="00BE5DEC">
        <w:rPr>
          <w:rFonts w:cs="Times New Roman"/>
          <w:szCs w:val="24"/>
        </w:rPr>
        <w:t>ing</w:t>
      </w:r>
      <w:r w:rsidR="00B32686" w:rsidRPr="00B32686">
        <w:rPr>
          <w:rFonts w:cs="Times New Roman"/>
          <w:szCs w:val="24"/>
        </w:rPr>
        <w:t xml:space="preserve"> a </w:t>
      </w:r>
      <w:r w:rsidR="00AA7280">
        <w:rPr>
          <w:rFonts w:cs="Times New Roman"/>
          <w:szCs w:val="24"/>
        </w:rPr>
        <w:t>graduate school</w:t>
      </w:r>
      <w:r w:rsidR="00B32686" w:rsidRPr="00B32686">
        <w:rPr>
          <w:rFonts w:cs="Times New Roman"/>
          <w:szCs w:val="24"/>
        </w:rPr>
        <w:t xml:space="preserve"> degree. Similar education levels were reported for fathers</w:t>
      </w:r>
      <w:r w:rsidR="00BE5DEC">
        <w:rPr>
          <w:rFonts w:cs="Times New Roman"/>
          <w:szCs w:val="24"/>
        </w:rPr>
        <w:t xml:space="preserve">, with </w:t>
      </w:r>
      <w:r w:rsidR="00B32686" w:rsidRPr="00B32686">
        <w:rPr>
          <w:rFonts w:cs="Times New Roman"/>
          <w:szCs w:val="24"/>
        </w:rPr>
        <w:t>23.6% h</w:t>
      </w:r>
      <w:r w:rsidR="00BE5DEC">
        <w:rPr>
          <w:rFonts w:cs="Times New Roman"/>
          <w:szCs w:val="24"/>
        </w:rPr>
        <w:t>o</w:t>
      </w:r>
      <w:r w:rsidR="00B32686" w:rsidRPr="00B32686">
        <w:rPr>
          <w:rFonts w:cs="Times New Roman"/>
          <w:szCs w:val="24"/>
        </w:rPr>
        <w:t>ld</w:t>
      </w:r>
      <w:r w:rsidR="00BE5DEC">
        <w:rPr>
          <w:rFonts w:cs="Times New Roman"/>
          <w:szCs w:val="24"/>
        </w:rPr>
        <w:t>ing</w:t>
      </w:r>
      <w:r w:rsidR="00B32686" w:rsidRPr="00B32686">
        <w:rPr>
          <w:rFonts w:cs="Times New Roman"/>
          <w:szCs w:val="24"/>
        </w:rPr>
        <w:t xml:space="preserve"> a 4-year university degree, and 45.9%</w:t>
      </w:r>
      <w:r w:rsidR="00BE5DEC">
        <w:rPr>
          <w:rFonts w:cs="Times New Roman"/>
          <w:szCs w:val="24"/>
        </w:rPr>
        <w:t xml:space="preserve"> </w:t>
      </w:r>
      <w:r w:rsidR="00B32686" w:rsidRPr="00B32686">
        <w:rPr>
          <w:rFonts w:cs="Times New Roman"/>
          <w:szCs w:val="24"/>
        </w:rPr>
        <w:t>h</w:t>
      </w:r>
      <w:r w:rsidR="00BE5DEC">
        <w:rPr>
          <w:rFonts w:cs="Times New Roman"/>
          <w:szCs w:val="24"/>
        </w:rPr>
        <w:t>o</w:t>
      </w:r>
      <w:r w:rsidR="00B32686" w:rsidRPr="00B32686">
        <w:rPr>
          <w:rFonts w:cs="Times New Roman"/>
          <w:szCs w:val="24"/>
        </w:rPr>
        <w:t>ld</w:t>
      </w:r>
      <w:r w:rsidR="00BE5DEC">
        <w:rPr>
          <w:rFonts w:cs="Times New Roman"/>
          <w:szCs w:val="24"/>
        </w:rPr>
        <w:t>ing</w:t>
      </w:r>
      <w:r w:rsidR="00B32686" w:rsidRPr="00B32686">
        <w:rPr>
          <w:rFonts w:cs="Times New Roman"/>
          <w:szCs w:val="24"/>
        </w:rPr>
        <w:t xml:space="preserve"> a </w:t>
      </w:r>
      <w:r w:rsidR="00AA7280">
        <w:rPr>
          <w:rFonts w:cs="Times New Roman"/>
          <w:szCs w:val="24"/>
        </w:rPr>
        <w:t>graduate school</w:t>
      </w:r>
      <w:r w:rsidR="00B32686" w:rsidRPr="00B32686">
        <w:rPr>
          <w:rFonts w:cs="Times New Roman"/>
          <w:szCs w:val="24"/>
        </w:rPr>
        <w:t xml:space="preserve"> degree.</w:t>
      </w:r>
      <w:r w:rsidR="00AA7280">
        <w:rPr>
          <w:rFonts w:cs="Times New Roman"/>
          <w:szCs w:val="24"/>
        </w:rPr>
        <w:t xml:space="preserve"> </w:t>
      </w:r>
      <w:r w:rsidR="00570E9F">
        <w:rPr>
          <w:rFonts w:cs="Times New Roman"/>
          <w:szCs w:val="24"/>
        </w:rPr>
        <w:t>Seventy</w:t>
      </w:r>
      <w:r w:rsidR="00DE6B04">
        <w:rPr>
          <w:rFonts w:cs="Times New Roman"/>
          <w:szCs w:val="24"/>
        </w:rPr>
        <w:t>-</w:t>
      </w:r>
      <w:r w:rsidR="00570E9F">
        <w:rPr>
          <w:rFonts w:cs="Times New Roman"/>
          <w:szCs w:val="24"/>
        </w:rPr>
        <w:t>six</w:t>
      </w:r>
      <w:r w:rsidR="00DE6B04">
        <w:rPr>
          <w:rFonts w:cs="Times New Roman"/>
          <w:szCs w:val="24"/>
        </w:rPr>
        <w:t xml:space="preserve"> </w:t>
      </w:r>
      <w:r w:rsidR="00BE5DEC">
        <w:rPr>
          <w:rFonts w:cs="Times New Roman"/>
          <w:szCs w:val="24"/>
        </w:rPr>
        <w:t>%</w:t>
      </w:r>
      <w:r w:rsidR="00BE5DEC" w:rsidRPr="00B32686">
        <w:rPr>
          <w:rFonts w:cs="Times New Roman"/>
          <w:szCs w:val="24"/>
        </w:rPr>
        <w:t xml:space="preserve"> of children lived in two-parent households</w:t>
      </w:r>
      <w:r w:rsidR="00BE5DEC">
        <w:rPr>
          <w:rFonts w:cs="Times New Roman"/>
          <w:szCs w:val="24"/>
        </w:rPr>
        <w:t>.</w:t>
      </w:r>
      <w:r w:rsidR="00BE5DEC" w:rsidRPr="00B32686">
        <w:rPr>
          <w:rFonts w:cs="Times New Roman"/>
          <w:szCs w:val="24"/>
        </w:rPr>
        <w:t xml:space="preserve"> </w:t>
      </w:r>
    </w:p>
    <w:p w14:paraId="70A106F0" w14:textId="7651BB5B" w:rsidR="00B32686" w:rsidRPr="00260AB1" w:rsidRDefault="00DE6B04" w:rsidP="00020906">
      <w:pPr>
        <w:spacing w:after="0" w:line="480" w:lineRule="auto"/>
        <w:ind w:firstLine="708"/>
        <w:rPr>
          <w:rFonts w:cs="Times New Roman"/>
          <w:szCs w:val="24"/>
        </w:rPr>
      </w:pPr>
      <w:r>
        <w:rPr>
          <w:rFonts w:cs="Times New Roman"/>
          <w:szCs w:val="24"/>
        </w:rPr>
        <w:lastRenderedPageBreak/>
        <w:t>One h</w:t>
      </w:r>
      <w:r w:rsidR="00570E9F">
        <w:rPr>
          <w:rFonts w:cs="Times New Roman"/>
          <w:szCs w:val="24"/>
        </w:rPr>
        <w:t xml:space="preserve">undred </w:t>
      </w:r>
      <w:r>
        <w:rPr>
          <w:rFonts w:cs="Times New Roman"/>
          <w:szCs w:val="24"/>
        </w:rPr>
        <w:t xml:space="preserve">and </w:t>
      </w:r>
      <w:r w:rsidR="00570E9F">
        <w:rPr>
          <w:rFonts w:cs="Times New Roman"/>
          <w:szCs w:val="24"/>
        </w:rPr>
        <w:t>forty</w:t>
      </w:r>
      <w:r w:rsidR="00AA7280">
        <w:rPr>
          <w:rFonts w:cs="Times New Roman"/>
          <w:szCs w:val="24"/>
        </w:rPr>
        <w:t>-</w:t>
      </w:r>
      <w:r w:rsidR="00570E9F">
        <w:rPr>
          <w:rFonts w:cs="Times New Roman"/>
          <w:szCs w:val="24"/>
        </w:rPr>
        <w:t>six</w:t>
      </w:r>
      <w:r w:rsidR="001C2E5B" w:rsidRPr="00B32686">
        <w:rPr>
          <w:rFonts w:cs="Times New Roman"/>
          <w:szCs w:val="24"/>
        </w:rPr>
        <w:t>, 133, 106 and 113 children, respectively</w:t>
      </w:r>
      <w:r w:rsidR="001C2E5B">
        <w:rPr>
          <w:rFonts w:cs="Times New Roman"/>
          <w:szCs w:val="24"/>
        </w:rPr>
        <w:t xml:space="preserve"> participated in the following Waves 2-5</w:t>
      </w:r>
      <w:r w:rsidR="002516B8">
        <w:rPr>
          <w:rFonts w:cs="Times New Roman"/>
          <w:szCs w:val="24"/>
        </w:rPr>
        <w:t xml:space="preserve"> (i.e., </w:t>
      </w:r>
      <w:r w:rsidR="002516B8" w:rsidRPr="00B32686">
        <w:rPr>
          <w:rFonts w:cs="Times New Roman"/>
          <w:szCs w:val="24"/>
        </w:rPr>
        <w:t>93%, 84.7%, 67.5% and 72% of the original sample)</w:t>
      </w:r>
      <w:r w:rsidR="00B32686" w:rsidRPr="00B32686">
        <w:rPr>
          <w:rFonts w:cs="Times New Roman"/>
          <w:szCs w:val="24"/>
        </w:rPr>
        <w:t>.</w:t>
      </w:r>
      <w:r w:rsidR="00593FB7">
        <w:rPr>
          <w:rFonts w:cs="Times New Roman"/>
          <w:szCs w:val="24"/>
        </w:rPr>
        <w:t xml:space="preserve"> </w:t>
      </w:r>
      <w:r w:rsidR="00260AB1">
        <w:rPr>
          <w:rFonts w:cs="Times New Roman"/>
          <w:szCs w:val="24"/>
        </w:rPr>
        <w:t>A</w:t>
      </w:r>
      <w:r w:rsidR="00593FB7" w:rsidRPr="00593FB7">
        <w:rPr>
          <w:rFonts w:cs="Times New Roman"/>
          <w:szCs w:val="24"/>
        </w:rPr>
        <w:t xml:space="preserve">ll </w:t>
      </w:r>
      <w:r w:rsidR="00593FB7">
        <w:rPr>
          <w:rFonts w:cs="Times New Roman"/>
          <w:szCs w:val="24"/>
        </w:rPr>
        <w:t xml:space="preserve">original </w:t>
      </w:r>
      <w:r w:rsidR="00593FB7" w:rsidRPr="00593FB7">
        <w:rPr>
          <w:rFonts w:cs="Times New Roman"/>
          <w:szCs w:val="24"/>
        </w:rPr>
        <w:t>participants</w:t>
      </w:r>
      <w:r w:rsidR="00593FB7">
        <w:rPr>
          <w:rFonts w:cs="Times New Roman"/>
          <w:szCs w:val="24"/>
        </w:rPr>
        <w:t xml:space="preserve"> were again</w:t>
      </w:r>
      <w:r w:rsidR="00593FB7" w:rsidRPr="00593FB7">
        <w:rPr>
          <w:rFonts w:cs="Times New Roman"/>
          <w:szCs w:val="24"/>
        </w:rPr>
        <w:t xml:space="preserve"> invited to take part</w:t>
      </w:r>
      <w:r w:rsidR="00260AB1">
        <w:rPr>
          <w:rFonts w:cs="Times New Roman"/>
          <w:szCs w:val="24"/>
        </w:rPr>
        <w:t xml:space="preserve"> in the fifth wave,</w:t>
      </w:r>
      <w:r w:rsidR="00593FB7" w:rsidRPr="00593FB7">
        <w:rPr>
          <w:rFonts w:cs="Times New Roman"/>
          <w:szCs w:val="24"/>
        </w:rPr>
        <w:t xml:space="preserve"> irrespective of drop out at previous waves</w:t>
      </w:r>
      <w:r>
        <w:rPr>
          <w:rFonts w:cs="Times New Roman"/>
          <w:szCs w:val="24"/>
        </w:rPr>
        <w:t>. H</w:t>
      </w:r>
      <w:r w:rsidR="00260AB1">
        <w:rPr>
          <w:rFonts w:cs="Times New Roman"/>
          <w:szCs w:val="24"/>
        </w:rPr>
        <w:t>ence the number of participants is higher in the fifth than in the fourth wave</w:t>
      </w:r>
      <w:r w:rsidR="00593FB7">
        <w:rPr>
          <w:rFonts w:cs="Times New Roman"/>
          <w:szCs w:val="24"/>
        </w:rPr>
        <w:t>.</w:t>
      </w:r>
      <w:r w:rsidR="00260AB1" w:rsidRPr="00260AB1">
        <w:t xml:space="preserve"> </w:t>
      </w:r>
      <w:r w:rsidR="00AA7280">
        <w:rPr>
          <w:rFonts w:cs="Times New Roman"/>
          <w:szCs w:val="24"/>
        </w:rPr>
        <w:t xml:space="preserve">To compensate the remaining </w:t>
      </w:r>
      <w:r w:rsidR="00FD7D08">
        <w:rPr>
          <w:rFonts w:cs="Times New Roman"/>
          <w:szCs w:val="24"/>
        </w:rPr>
        <w:t>loss</w:t>
      </w:r>
      <w:r w:rsidR="00AA7280">
        <w:rPr>
          <w:rFonts w:cs="Times New Roman"/>
          <w:szCs w:val="24"/>
        </w:rPr>
        <w:t xml:space="preserve"> of participants</w:t>
      </w:r>
      <w:r w:rsidR="00FD7D08">
        <w:rPr>
          <w:rFonts w:cs="Times New Roman"/>
          <w:szCs w:val="24"/>
        </w:rPr>
        <w:t>, those who no longer wanted to participate were asked if they would agree to</w:t>
      </w:r>
      <w:r w:rsidR="00260AB1" w:rsidRPr="00260AB1">
        <w:rPr>
          <w:rFonts w:cs="Times New Roman"/>
          <w:szCs w:val="24"/>
        </w:rPr>
        <w:t xml:space="preserve"> only participate in a part of the </w:t>
      </w:r>
      <w:r w:rsidR="00260AB1">
        <w:rPr>
          <w:rFonts w:cs="Times New Roman"/>
          <w:szCs w:val="24"/>
        </w:rPr>
        <w:t>fifth wave</w:t>
      </w:r>
      <w:r w:rsidR="00260AB1" w:rsidRPr="00260AB1">
        <w:rPr>
          <w:rFonts w:cs="Times New Roman"/>
          <w:szCs w:val="24"/>
        </w:rPr>
        <w:t xml:space="preserve"> (e.g.</w:t>
      </w:r>
      <w:r w:rsidR="00C76D17">
        <w:rPr>
          <w:rFonts w:cs="Times New Roman"/>
          <w:szCs w:val="24"/>
        </w:rPr>
        <w:t>,</w:t>
      </w:r>
      <w:r w:rsidR="00260AB1" w:rsidRPr="00260AB1">
        <w:rPr>
          <w:rFonts w:cs="Times New Roman"/>
          <w:szCs w:val="24"/>
        </w:rPr>
        <w:t xml:space="preserve"> only fill out child and/or mother questionnaires and/or child autobiography at home)</w:t>
      </w:r>
      <w:r w:rsidR="00260AB1">
        <w:rPr>
          <w:rFonts w:cs="Times New Roman"/>
          <w:szCs w:val="24"/>
        </w:rPr>
        <w:t>.</w:t>
      </w:r>
      <w:r w:rsidR="00AA7280">
        <w:rPr>
          <w:rFonts w:cs="Times New Roman"/>
          <w:szCs w:val="24"/>
        </w:rPr>
        <w:t xml:space="preserve"> </w:t>
      </w:r>
      <w:r w:rsidR="00260AB1">
        <w:rPr>
          <w:rFonts w:cs="Times New Roman"/>
          <w:szCs w:val="24"/>
        </w:rPr>
        <w:t xml:space="preserve">When </w:t>
      </w:r>
      <w:r w:rsidR="00260AB1" w:rsidRPr="00260AB1">
        <w:rPr>
          <w:rFonts w:cs="Times New Roman"/>
          <w:szCs w:val="24"/>
        </w:rPr>
        <w:t>the questionnaire-only group</w:t>
      </w:r>
      <w:r w:rsidR="00C76D17">
        <w:rPr>
          <w:rFonts w:cs="Times New Roman"/>
          <w:szCs w:val="24"/>
        </w:rPr>
        <w:t xml:space="preserve"> was added</w:t>
      </w:r>
      <w:r w:rsidR="00260AB1">
        <w:rPr>
          <w:rFonts w:cs="Times New Roman"/>
          <w:szCs w:val="24"/>
        </w:rPr>
        <w:t>, a total of</w:t>
      </w:r>
      <w:r w:rsidR="00260AB1" w:rsidRPr="00260AB1">
        <w:rPr>
          <w:rFonts w:cs="Times New Roman"/>
          <w:szCs w:val="24"/>
        </w:rPr>
        <w:t xml:space="preserve"> 131</w:t>
      </w:r>
      <w:r w:rsidR="00260AB1">
        <w:rPr>
          <w:rFonts w:cs="Times New Roman"/>
          <w:szCs w:val="24"/>
        </w:rPr>
        <w:t xml:space="preserve"> children participated</w:t>
      </w:r>
      <w:r w:rsidR="00260AB1" w:rsidRPr="00260AB1">
        <w:rPr>
          <w:rFonts w:cs="Times New Roman"/>
          <w:szCs w:val="24"/>
        </w:rPr>
        <w:t xml:space="preserve"> at W</w:t>
      </w:r>
      <w:r w:rsidR="00260AB1">
        <w:rPr>
          <w:rFonts w:cs="Times New Roman"/>
          <w:szCs w:val="24"/>
        </w:rPr>
        <w:t>ave 5.</w:t>
      </w:r>
    </w:p>
    <w:p w14:paraId="06C5092F" w14:textId="34DB6648" w:rsidR="00B32686" w:rsidRPr="00D067BD" w:rsidRDefault="00B32686" w:rsidP="00020906">
      <w:pPr>
        <w:spacing w:after="0" w:line="480" w:lineRule="auto"/>
        <w:ind w:firstLine="708"/>
        <w:rPr>
          <w:rFonts w:cs="Times New Roman"/>
          <w:i/>
          <w:iCs/>
          <w:color w:val="FF0000"/>
          <w:szCs w:val="24"/>
        </w:rPr>
      </w:pPr>
      <w:r w:rsidRPr="00B32686">
        <w:rPr>
          <w:rFonts w:cs="Times New Roman"/>
          <w:szCs w:val="24"/>
        </w:rPr>
        <w:t xml:space="preserve">Some Attachment Script Assessment (ASA) data were missing because either the participant refused to complete the task or because transcripts were not scorable (i.e., participant asked to stop the narrative), </w:t>
      </w:r>
      <w:r w:rsidR="00FD7D08">
        <w:rPr>
          <w:rFonts w:cs="Times New Roman"/>
          <w:szCs w:val="24"/>
        </w:rPr>
        <w:t xml:space="preserve">were lost, </w:t>
      </w:r>
      <w:r w:rsidRPr="00B32686">
        <w:rPr>
          <w:rFonts w:cs="Times New Roman"/>
          <w:szCs w:val="24"/>
        </w:rPr>
        <w:t>or the files had been damaged. These cases were rare, with three participants at Wave 1, three at Wave 2, five at Wave 3, and two at Wave 4 failing to complete some or all ASA stories during their visit. During Wave 5, all 113 participants succeeded in completing the ASA task</w:t>
      </w:r>
      <w:r w:rsidR="00F0754D">
        <w:rPr>
          <w:rFonts w:cs="Times New Roman"/>
          <w:szCs w:val="24"/>
        </w:rPr>
        <w:t xml:space="preserve"> and no files were lost or damaged.</w:t>
      </w:r>
    </w:p>
    <w:p w14:paraId="318F5647" w14:textId="2D92C73E" w:rsidR="00AA7B35" w:rsidRDefault="00B32686" w:rsidP="00383794">
      <w:pPr>
        <w:spacing w:after="0" w:line="480" w:lineRule="auto"/>
        <w:ind w:firstLine="708"/>
        <w:rPr>
          <w:rFonts w:cs="Times New Roman"/>
          <w:szCs w:val="24"/>
        </w:rPr>
      </w:pPr>
      <w:r w:rsidRPr="00B32686">
        <w:rPr>
          <w:rFonts w:cs="Times New Roman"/>
          <w:szCs w:val="24"/>
        </w:rPr>
        <w:t>Secure base script scores at Waves 1, 2, 3, 4</w:t>
      </w:r>
      <w:r w:rsidR="00593FB7">
        <w:rPr>
          <w:rFonts w:cs="Times New Roman"/>
          <w:szCs w:val="24"/>
        </w:rPr>
        <w:t xml:space="preserve"> and 5 </w:t>
      </w:r>
      <w:r w:rsidRPr="00B32686">
        <w:rPr>
          <w:rFonts w:cs="Times New Roman"/>
          <w:szCs w:val="24"/>
        </w:rPr>
        <w:t>were available for 155, 144, 131, 106 and 113 children, respectively (98.7%, 91.7%, 83.4%, 67.5% and 72% of the original sample).</w:t>
      </w:r>
      <w:r w:rsidR="008E0AD1">
        <w:rPr>
          <w:rFonts w:cs="Times New Roman"/>
          <w:szCs w:val="24"/>
        </w:rPr>
        <w:t xml:space="preserve"> </w:t>
      </w:r>
      <w:r w:rsidR="00260AB1" w:rsidRPr="00260AB1">
        <w:rPr>
          <w:rFonts w:cs="Times New Roman"/>
          <w:szCs w:val="24"/>
        </w:rPr>
        <w:t>Redemption and Contamination Questionnaire s</w:t>
      </w:r>
      <w:r w:rsidR="00260AB1">
        <w:rPr>
          <w:rFonts w:cs="Times New Roman"/>
          <w:szCs w:val="24"/>
        </w:rPr>
        <w:t xml:space="preserve">cores </w:t>
      </w:r>
      <w:r w:rsidR="004170CF">
        <w:rPr>
          <w:rFonts w:cs="Times New Roman"/>
          <w:szCs w:val="24"/>
        </w:rPr>
        <w:t xml:space="preserve">at Wave 4 and 5 </w:t>
      </w:r>
      <w:r w:rsidR="00260AB1">
        <w:rPr>
          <w:rFonts w:cs="Times New Roman"/>
          <w:szCs w:val="24"/>
        </w:rPr>
        <w:t>were available for</w:t>
      </w:r>
      <w:r w:rsidR="00B10F02">
        <w:rPr>
          <w:rFonts w:cs="Times New Roman"/>
          <w:szCs w:val="24"/>
        </w:rPr>
        <w:t xml:space="preserve"> 104 </w:t>
      </w:r>
      <w:r w:rsidR="004170CF">
        <w:rPr>
          <w:rFonts w:cs="Times New Roman"/>
          <w:szCs w:val="24"/>
        </w:rPr>
        <w:t>and</w:t>
      </w:r>
      <w:r w:rsidR="008E0AD1">
        <w:rPr>
          <w:rFonts w:cs="Times New Roman"/>
          <w:szCs w:val="24"/>
        </w:rPr>
        <w:t xml:space="preserve"> 129</w:t>
      </w:r>
      <w:r w:rsidR="004170CF">
        <w:rPr>
          <w:rFonts w:cs="Times New Roman"/>
          <w:szCs w:val="24"/>
        </w:rPr>
        <w:t xml:space="preserve"> children, respectively (</w:t>
      </w:r>
      <w:r w:rsidR="008E0AD1">
        <w:rPr>
          <w:rFonts w:cs="Times New Roman"/>
          <w:szCs w:val="24"/>
        </w:rPr>
        <w:t>66.2</w:t>
      </w:r>
      <w:r w:rsidR="004170CF">
        <w:rPr>
          <w:rFonts w:cs="Times New Roman"/>
          <w:szCs w:val="24"/>
        </w:rPr>
        <w:t xml:space="preserve">% and </w:t>
      </w:r>
      <w:r w:rsidR="008E0AD1">
        <w:rPr>
          <w:rFonts w:cs="Times New Roman"/>
          <w:szCs w:val="24"/>
        </w:rPr>
        <w:t>82.2</w:t>
      </w:r>
      <w:r w:rsidR="004170CF">
        <w:rPr>
          <w:rFonts w:cs="Times New Roman"/>
          <w:szCs w:val="24"/>
        </w:rPr>
        <w:t xml:space="preserve"> </w:t>
      </w:r>
      <w:r w:rsidR="004170CF" w:rsidRPr="00891391">
        <w:rPr>
          <w:rFonts w:cs="Times New Roman"/>
          <w:szCs w:val="24"/>
        </w:rPr>
        <w:t>% of the original sample).</w:t>
      </w:r>
      <w:r w:rsidR="008E0AD1">
        <w:rPr>
          <w:rFonts w:cs="Times New Roman"/>
          <w:szCs w:val="24"/>
        </w:rPr>
        <w:t xml:space="preserve"> </w:t>
      </w:r>
      <w:r w:rsidR="004170CF" w:rsidRPr="004170CF">
        <w:rPr>
          <w:rFonts w:cs="Times New Roman"/>
          <w:szCs w:val="24"/>
        </w:rPr>
        <w:t>Guided Autobiography Interview s</w:t>
      </w:r>
      <w:r w:rsidR="004170CF">
        <w:rPr>
          <w:rFonts w:cs="Times New Roman"/>
          <w:szCs w:val="24"/>
        </w:rPr>
        <w:t>cores at Wave 5 were available for</w:t>
      </w:r>
      <w:r w:rsidR="00E34C67">
        <w:rPr>
          <w:rFonts w:cs="Times New Roman"/>
          <w:szCs w:val="24"/>
        </w:rPr>
        <w:t xml:space="preserve"> 11</w:t>
      </w:r>
      <w:r w:rsidR="008E0AD1">
        <w:rPr>
          <w:rFonts w:cs="Times New Roman"/>
          <w:szCs w:val="24"/>
        </w:rPr>
        <w:t>8</w:t>
      </w:r>
      <w:r w:rsidR="004170CF">
        <w:rPr>
          <w:rFonts w:cs="Times New Roman"/>
          <w:szCs w:val="24"/>
        </w:rPr>
        <w:t xml:space="preserve"> children</w:t>
      </w:r>
      <w:r w:rsidR="008E0AD1">
        <w:rPr>
          <w:rFonts w:cs="Times New Roman"/>
          <w:szCs w:val="24"/>
        </w:rPr>
        <w:t xml:space="preserve"> (75.2% of the original sample)</w:t>
      </w:r>
      <w:r w:rsidR="004170CF">
        <w:rPr>
          <w:rFonts w:cs="Times New Roman"/>
          <w:szCs w:val="24"/>
        </w:rPr>
        <w:t>.</w:t>
      </w:r>
    </w:p>
    <w:p w14:paraId="5882780C" w14:textId="1EC82C98" w:rsidR="00074E14" w:rsidRPr="0003105C" w:rsidRDefault="00074E14" w:rsidP="003312D2">
      <w:pPr>
        <w:pStyle w:val="Kop2"/>
      </w:pPr>
      <w:bookmarkStart w:id="12" w:name="_Toc70772339"/>
      <w:r w:rsidRPr="00074E14">
        <w:t>Procedure</w:t>
      </w:r>
      <w:bookmarkEnd w:id="12"/>
    </w:p>
    <w:p w14:paraId="2C17ABF0" w14:textId="3778B92A" w:rsidR="00774FF2" w:rsidRDefault="00D32985" w:rsidP="005E6050">
      <w:pPr>
        <w:pStyle w:val="Geenafstand"/>
        <w:spacing w:line="480" w:lineRule="auto"/>
        <w:ind w:firstLine="708"/>
        <w:rPr>
          <w:rFonts w:cs="Times New Roman"/>
          <w:szCs w:val="24"/>
        </w:rPr>
      </w:pPr>
      <w:r>
        <w:rPr>
          <w:rFonts w:cs="Times New Roman"/>
          <w:szCs w:val="24"/>
        </w:rPr>
        <w:t>The ages of the participants and conducted measures at each wave are presented in Table 1.</w:t>
      </w:r>
      <w:r w:rsidR="0003105C">
        <w:rPr>
          <w:rFonts w:cs="Times New Roman"/>
          <w:szCs w:val="24"/>
        </w:rPr>
        <w:t xml:space="preserve"> The data were collected either </w:t>
      </w:r>
      <w:r w:rsidR="00C76D17">
        <w:rPr>
          <w:rFonts w:cs="Times New Roman"/>
          <w:szCs w:val="24"/>
        </w:rPr>
        <w:t>in</w:t>
      </w:r>
      <w:r w:rsidR="0003105C">
        <w:rPr>
          <w:rFonts w:cs="Times New Roman"/>
          <w:szCs w:val="24"/>
        </w:rPr>
        <w:t xml:space="preserve"> Leuven or in Hamont-Achel</w:t>
      </w:r>
      <w:r w:rsidR="00DA4539">
        <w:rPr>
          <w:rFonts w:cs="Times New Roman"/>
          <w:szCs w:val="24"/>
        </w:rPr>
        <w:t xml:space="preserve">. The Trust Scale </w:t>
      </w:r>
      <w:r w:rsidR="00050A42">
        <w:rPr>
          <w:rFonts w:cs="Times New Roman"/>
          <w:szCs w:val="24"/>
        </w:rPr>
        <w:t xml:space="preserve">was completed on paper in Wave 1-4 and on computer in Wave 5. </w:t>
      </w:r>
      <w:r w:rsidR="00DA4539">
        <w:rPr>
          <w:rFonts w:cs="Times New Roman"/>
          <w:szCs w:val="24"/>
        </w:rPr>
        <w:t xml:space="preserve">Redemption and Contamination Questionnaire </w:t>
      </w:r>
      <w:r w:rsidR="00050A42">
        <w:rPr>
          <w:rFonts w:cs="Times New Roman"/>
          <w:szCs w:val="24"/>
        </w:rPr>
        <w:t>was</w:t>
      </w:r>
      <w:r w:rsidR="00DA4539">
        <w:rPr>
          <w:rFonts w:cs="Times New Roman"/>
          <w:szCs w:val="24"/>
        </w:rPr>
        <w:t xml:space="preserve"> completed on a computer</w:t>
      </w:r>
      <w:r w:rsidR="00050A42">
        <w:rPr>
          <w:rFonts w:cs="Times New Roman"/>
          <w:szCs w:val="24"/>
        </w:rPr>
        <w:t xml:space="preserve"> in both Wave 4 and 5</w:t>
      </w:r>
      <w:r w:rsidR="00DA4539">
        <w:rPr>
          <w:rFonts w:cs="Times New Roman"/>
          <w:szCs w:val="24"/>
        </w:rPr>
        <w:t xml:space="preserve">. The order </w:t>
      </w:r>
      <w:r w:rsidR="00DA4539">
        <w:rPr>
          <w:rFonts w:cs="Times New Roman"/>
          <w:szCs w:val="24"/>
        </w:rPr>
        <w:lastRenderedPageBreak/>
        <w:t>of administration of the Attachment Script Assessment Stories were randomized. The Guided Autobiographies were conducted by a trained interviewer.</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1029"/>
        <w:gridCol w:w="731"/>
        <w:gridCol w:w="612"/>
        <w:gridCol w:w="5912"/>
      </w:tblGrid>
      <w:tr w:rsidR="0042276D" w14:paraId="6006A5E4" w14:textId="77777777" w:rsidTr="00A92EBF">
        <w:trPr>
          <w:trHeight w:val="284"/>
        </w:trPr>
        <w:tc>
          <w:tcPr>
            <w:tcW w:w="5000" w:type="pct"/>
            <w:gridSpan w:val="5"/>
          </w:tcPr>
          <w:p w14:paraId="1B36108F" w14:textId="77777777" w:rsidR="00A92EBF" w:rsidRDefault="00A92EBF" w:rsidP="0018229E">
            <w:pPr>
              <w:spacing w:line="360" w:lineRule="auto"/>
              <w:rPr>
                <w:sz w:val="22"/>
              </w:rPr>
            </w:pPr>
          </w:p>
          <w:p w14:paraId="095A15E5" w14:textId="6DC0DEF3" w:rsidR="0042276D" w:rsidRPr="0018229E" w:rsidRDefault="0042276D" w:rsidP="0018229E">
            <w:pPr>
              <w:spacing w:line="360" w:lineRule="auto"/>
              <w:rPr>
                <w:b/>
                <w:bCs/>
                <w:sz w:val="22"/>
              </w:rPr>
            </w:pPr>
            <w:r w:rsidRPr="0018229E">
              <w:rPr>
                <w:b/>
                <w:bCs/>
                <w:sz w:val="22"/>
              </w:rPr>
              <w:t>Table 1</w:t>
            </w:r>
          </w:p>
        </w:tc>
      </w:tr>
      <w:tr w:rsidR="0042276D" w14:paraId="3A2971DF" w14:textId="77777777" w:rsidTr="00A92EBF">
        <w:trPr>
          <w:trHeight w:val="292"/>
        </w:trPr>
        <w:tc>
          <w:tcPr>
            <w:tcW w:w="5000" w:type="pct"/>
            <w:gridSpan w:val="5"/>
            <w:tcBorders>
              <w:bottom w:val="single" w:sz="4" w:space="0" w:color="auto"/>
            </w:tcBorders>
          </w:tcPr>
          <w:p w14:paraId="0399B10A" w14:textId="5F2DB3D5" w:rsidR="00972411" w:rsidRPr="00A92EBF" w:rsidRDefault="0042276D" w:rsidP="0018229E">
            <w:pPr>
              <w:spacing w:line="360" w:lineRule="auto"/>
              <w:rPr>
                <w:i/>
                <w:iCs/>
                <w:sz w:val="22"/>
              </w:rPr>
            </w:pPr>
            <w:r w:rsidRPr="00A92EBF">
              <w:rPr>
                <w:i/>
                <w:iCs/>
                <w:sz w:val="22"/>
              </w:rPr>
              <w:t>Conducted measures and ages of participants at each wave</w:t>
            </w:r>
          </w:p>
        </w:tc>
      </w:tr>
      <w:tr w:rsidR="0042276D" w:rsidRPr="008861D0" w14:paraId="73A98169" w14:textId="77777777" w:rsidTr="00A92EBF">
        <w:trPr>
          <w:trHeight w:val="332"/>
        </w:trPr>
        <w:tc>
          <w:tcPr>
            <w:tcW w:w="411" w:type="pct"/>
            <w:tcBorders>
              <w:top w:val="single" w:sz="4" w:space="0" w:color="auto"/>
              <w:bottom w:val="single" w:sz="4" w:space="0" w:color="auto"/>
            </w:tcBorders>
          </w:tcPr>
          <w:p w14:paraId="63025C6A" w14:textId="77777777" w:rsidR="0042276D" w:rsidRPr="008861D0" w:rsidRDefault="0042276D" w:rsidP="0018229E">
            <w:pPr>
              <w:spacing w:line="360" w:lineRule="auto"/>
              <w:rPr>
                <w:sz w:val="22"/>
              </w:rPr>
            </w:pPr>
          </w:p>
        </w:tc>
        <w:tc>
          <w:tcPr>
            <w:tcW w:w="1314" w:type="pct"/>
            <w:gridSpan w:val="3"/>
            <w:tcBorders>
              <w:top w:val="single" w:sz="4" w:space="0" w:color="auto"/>
              <w:bottom w:val="single" w:sz="4" w:space="0" w:color="auto"/>
            </w:tcBorders>
          </w:tcPr>
          <w:p w14:paraId="14E1519A" w14:textId="3093DC3C" w:rsidR="0042276D" w:rsidRPr="008861D0" w:rsidRDefault="0042276D" w:rsidP="0018229E">
            <w:pPr>
              <w:spacing w:line="360" w:lineRule="auto"/>
              <w:rPr>
                <w:sz w:val="22"/>
              </w:rPr>
            </w:pPr>
            <w:r w:rsidRPr="008861D0">
              <w:rPr>
                <w:sz w:val="22"/>
              </w:rPr>
              <w:t>Age in years</w:t>
            </w:r>
          </w:p>
        </w:tc>
        <w:tc>
          <w:tcPr>
            <w:tcW w:w="3275" w:type="pct"/>
            <w:tcBorders>
              <w:top w:val="single" w:sz="4" w:space="0" w:color="auto"/>
              <w:bottom w:val="single" w:sz="4" w:space="0" w:color="auto"/>
            </w:tcBorders>
          </w:tcPr>
          <w:p w14:paraId="23043672" w14:textId="71E3020F" w:rsidR="0042276D" w:rsidRPr="008861D0" w:rsidRDefault="0042276D" w:rsidP="0018229E">
            <w:pPr>
              <w:spacing w:line="360" w:lineRule="auto"/>
              <w:jc w:val="center"/>
              <w:rPr>
                <w:sz w:val="22"/>
              </w:rPr>
            </w:pPr>
            <w:r w:rsidRPr="008861D0">
              <w:rPr>
                <w:sz w:val="22"/>
              </w:rPr>
              <w:t>Measures</w:t>
            </w:r>
          </w:p>
        </w:tc>
      </w:tr>
      <w:tr w:rsidR="00972411" w:rsidRPr="008861D0" w14:paraId="4EACBED7" w14:textId="77777777" w:rsidTr="00A92EBF">
        <w:trPr>
          <w:trHeight w:val="339"/>
        </w:trPr>
        <w:tc>
          <w:tcPr>
            <w:tcW w:w="411" w:type="pct"/>
            <w:tcBorders>
              <w:top w:val="single" w:sz="4" w:space="0" w:color="auto"/>
              <w:bottom w:val="single" w:sz="4" w:space="0" w:color="auto"/>
            </w:tcBorders>
          </w:tcPr>
          <w:p w14:paraId="48D69CB8" w14:textId="53CC26E2" w:rsidR="0042276D" w:rsidRPr="008861D0" w:rsidRDefault="0042276D" w:rsidP="0018229E">
            <w:pPr>
              <w:spacing w:line="360" w:lineRule="auto"/>
              <w:rPr>
                <w:sz w:val="22"/>
              </w:rPr>
            </w:pPr>
            <w:r w:rsidRPr="008861D0">
              <w:rPr>
                <w:sz w:val="22"/>
              </w:rPr>
              <w:t>Wave</w:t>
            </w:r>
          </w:p>
        </w:tc>
        <w:tc>
          <w:tcPr>
            <w:tcW w:w="570" w:type="pct"/>
            <w:tcBorders>
              <w:top w:val="single" w:sz="4" w:space="0" w:color="auto"/>
              <w:bottom w:val="single" w:sz="4" w:space="0" w:color="auto"/>
            </w:tcBorders>
          </w:tcPr>
          <w:p w14:paraId="6C47172F" w14:textId="53B06930" w:rsidR="0042276D" w:rsidRPr="008861D0" w:rsidRDefault="00C76D17" w:rsidP="00926375">
            <w:pPr>
              <w:spacing w:line="360" w:lineRule="auto"/>
              <w:jc w:val="center"/>
              <w:rPr>
                <w:sz w:val="22"/>
              </w:rPr>
            </w:pPr>
            <w:r>
              <w:rPr>
                <w:sz w:val="22"/>
              </w:rPr>
              <w:t>Range</w:t>
            </w:r>
          </w:p>
        </w:tc>
        <w:tc>
          <w:tcPr>
            <w:tcW w:w="405" w:type="pct"/>
            <w:tcBorders>
              <w:top w:val="single" w:sz="4" w:space="0" w:color="auto"/>
              <w:bottom w:val="single" w:sz="4" w:space="0" w:color="auto"/>
            </w:tcBorders>
          </w:tcPr>
          <w:p w14:paraId="7E5145D4" w14:textId="4C9F84BD" w:rsidR="0042276D" w:rsidRPr="008861D0" w:rsidRDefault="0042276D" w:rsidP="00926375">
            <w:pPr>
              <w:spacing w:line="360" w:lineRule="auto"/>
              <w:jc w:val="center"/>
              <w:rPr>
                <w:sz w:val="22"/>
              </w:rPr>
            </w:pPr>
            <w:r w:rsidRPr="008861D0">
              <w:rPr>
                <w:sz w:val="22"/>
              </w:rPr>
              <w:t>Mean</w:t>
            </w:r>
          </w:p>
        </w:tc>
        <w:tc>
          <w:tcPr>
            <w:tcW w:w="339" w:type="pct"/>
            <w:tcBorders>
              <w:top w:val="single" w:sz="4" w:space="0" w:color="auto"/>
              <w:bottom w:val="single" w:sz="4" w:space="0" w:color="auto"/>
            </w:tcBorders>
          </w:tcPr>
          <w:p w14:paraId="0EF0DB9E" w14:textId="7F0D8325" w:rsidR="0042276D" w:rsidRPr="008861D0" w:rsidRDefault="0042276D" w:rsidP="00926375">
            <w:pPr>
              <w:spacing w:line="360" w:lineRule="auto"/>
              <w:jc w:val="center"/>
              <w:rPr>
                <w:sz w:val="22"/>
              </w:rPr>
            </w:pPr>
            <w:r w:rsidRPr="008861D0">
              <w:rPr>
                <w:sz w:val="22"/>
              </w:rPr>
              <w:t>SD</w:t>
            </w:r>
          </w:p>
        </w:tc>
        <w:tc>
          <w:tcPr>
            <w:tcW w:w="3275" w:type="pct"/>
            <w:tcBorders>
              <w:top w:val="single" w:sz="4" w:space="0" w:color="auto"/>
              <w:bottom w:val="single" w:sz="4" w:space="0" w:color="auto"/>
            </w:tcBorders>
          </w:tcPr>
          <w:p w14:paraId="4925EAC7" w14:textId="2248548D" w:rsidR="0042276D" w:rsidRPr="008861D0" w:rsidRDefault="0042276D" w:rsidP="0018229E">
            <w:pPr>
              <w:spacing w:line="360" w:lineRule="auto"/>
              <w:jc w:val="center"/>
              <w:rPr>
                <w:sz w:val="22"/>
              </w:rPr>
            </w:pPr>
          </w:p>
        </w:tc>
      </w:tr>
      <w:tr w:rsidR="00972411" w:rsidRPr="008861D0" w14:paraId="6EE90C02" w14:textId="77777777" w:rsidTr="00A92EBF">
        <w:trPr>
          <w:trHeight w:val="333"/>
        </w:trPr>
        <w:tc>
          <w:tcPr>
            <w:tcW w:w="411" w:type="pct"/>
            <w:tcBorders>
              <w:top w:val="single" w:sz="4" w:space="0" w:color="auto"/>
            </w:tcBorders>
          </w:tcPr>
          <w:p w14:paraId="5422232F" w14:textId="14C5BC5D" w:rsidR="0042276D" w:rsidRPr="008861D0" w:rsidRDefault="0042276D" w:rsidP="0018229E">
            <w:pPr>
              <w:spacing w:line="360" w:lineRule="auto"/>
              <w:jc w:val="center"/>
              <w:rPr>
                <w:sz w:val="22"/>
              </w:rPr>
            </w:pPr>
            <w:r w:rsidRPr="008861D0">
              <w:rPr>
                <w:sz w:val="22"/>
              </w:rPr>
              <w:t>1</w:t>
            </w:r>
          </w:p>
        </w:tc>
        <w:tc>
          <w:tcPr>
            <w:tcW w:w="570" w:type="pct"/>
            <w:tcBorders>
              <w:top w:val="single" w:sz="4" w:space="0" w:color="auto"/>
            </w:tcBorders>
          </w:tcPr>
          <w:p w14:paraId="3CAC9D30" w14:textId="0EED3108" w:rsidR="0042276D" w:rsidRPr="008861D0" w:rsidRDefault="0042276D" w:rsidP="0018229E">
            <w:pPr>
              <w:spacing w:line="360" w:lineRule="auto"/>
              <w:jc w:val="center"/>
              <w:rPr>
                <w:sz w:val="22"/>
              </w:rPr>
            </w:pPr>
            <w:r w:rsidRPr="008861D0">
              <w:rPr>
                <w:sz w:val="22"/>
              </w:rPr>
              <w:t>9 – 13</w:t>
            </w:r>
          </w:p>
        </w:tc>
        <w:tc>
          <w:tcPr>
            <w:tcW w:w="405" w:type="pct"/>
            <w:tcBorders>
              <w:top w:val="single" w:sz="4" w:space="0" w:color="auto"/>
            </w:tcBorders>
          </w:tcPr>
          <w:p w14:paraId="45170F7B" w14:textId="76335AD3" w:rsidR="0042276D" w:rsidRPr="008861D0" w:rsidRDefault="00972411" w:rsidP="0018229E">
            <w:pPr>
              <w:spacing w:line="360" w:lineRule="auto"/>
              <w:jc w:val="center"/>
              <w:rPr>
                <w:sz w:val="22"/>
              </w:rPr>
            </w:pPr>
            <w:r w:rsidRPr="008861D0">
              <w:rPr>
                <w:sz w:val="22"/>
              </w:rPr>
              <w:t>10.91</w:t>
            </w:r>
          </w:p>
        </w:tc>
        <w:tc>
          <w:tcPr>
            <w:tcW w:w="339" w:type="pct"/>
            <w:tcBorders>
              <w:top w:val="single" w:sz="4" w:space="0" w:color="auto"/>
            </w:tcBorders>
          </w:tcPr>
          <w:p w14:paraId="20B9C1BE" w14:textId="2A931D69" w:rsidR="0042276D" w:rsidRPr="008861D0" w:rsidRDefault="00972411" w:rsidP="0018229E">
            <w:pPr>
              <w:spacing w:line="360" w:lineRule="auto"/>
              <w:jc w:val="center"/>
              <w:rPr>
                <w:sz w:val="22"/>
              </w:rPr>
            </w:pPr>
            <w:r w:rsidRPr="008861D0">
              <w:rPr>
                <w:sz w:val="22"/>
              </w:rPr>
              <w:t>0.87</w:t>
            </w:r>
          </w:p>
        </w:tc>
        <w:tc>
          <w:tcPr>
            <w:tcW w:w="3275" w:type="pct"/>
            <w:tcBorders>
              <w:top w:val="single" w:sz="4" w:space="0" w:color="auto"/>
            </w:tcBorders>
          </w:tcPr>
          <w:p w14:paraId="114A6A9F" w14:textId="6208BD73" w:rsidR="0042276D" w:rsidRPr="008861D0" w:rsidRDefault="0042276D" w:rsidP="0018229E">
            <w:pPr>
              <w:spacing w:line="360" w:lineRule="auto"/>
              <w:jc w:val="center"/>
              <w:rPr>
                <w:sz w:val="22"/>
              </w:rPr>
            </w:pPr>
            <w:r w:rsidRPr="008861D0">
              <w:rPr>
                <w:sz w:val="22"/>
              </w:rPr>
              <w:t>Attachment Script Assessment, Trust Scale</w:t>
            </w:r>
          </w:p>
        </w:tc>
      </w:tr>
      <w:tr w:rsidR="00972411" w:rsidRPr="008861D0" w14:paraId="02FAED63" w14:textId="77777777" w:rsidTr="00A92EBF">
        <w:trPr>
          <w:trHeight w:val="323"/>
        </w:trPr>
        <w:tc>
          <w:tcPr>
            <w:tcW w:w="411" w:type="pct"/>
          </w:tcPr>
          <w:p w14:paraId="7D7E960B" w14:textId="19F76BE2" w:rsidR="0042276D" w:rsidRPr="008861D0" w:rsidRDefault="0042276D" w:rsidP="0018229E">
            <w:pPr>
              <w:spacing w:line="360" w:lineRule="auto"/>
              <w:jc w:val="center"/>
              <w:rPr>
                <w:sz w:val="22"/>
              </w:rPr>
            </w:pPr>
            <w:r w:rsidRPr="008861D0">
              <w:rPr>
                <w:sz w:val="22"/>
              </w:rPr>
              <w:t>2</w:t>
            </w:r>
          </w:p>
        </w:tc>
        <w:tc>
          <w:tcPr>
            <w:tcW w:w="570" w:type="pct"/>
          </w:tcPr>
          <w:p w14:paraId="7C4F24CB" w14:textId="1BB19F60" w:rsidR="0042276D" w:rsidRPr="008861D0" w:rsidRDefault="0042276D" w:rsidP="0018229E">
            <w:pPr>
              <w:spacing w:line="360" w:lineRule="auto"/>
              <w:jc w:val="center"/>
              <w:rPr>
                <w:sz w:val="22"/>
              </w:rPr>
            </w:pPr>
            <w:r w:rsidRPr="008861D0">
              <w:rPr>
                <w:sz w:val="22"/>
              </w:rPr>
              <w:t>10 – 14</w:t>
            </w:r>
          </w:p>
        </w:tc>
        <w:tc>
          <w:tcPr>
            <w:tcW w:w="405" w:type="pct"/>
          </w:tcPr>
          <w:p w14:paraId="0343893E" w14:textId="4669BB64" w:rsidR="0042276D" w:rsidRPr="008861D0" w:rsidRDefault="00972411" w:rsidP="0018229E">
            <w:pPr>
              <w:spacing w:line="360" w:lineRule="auto"/>
              <w:jc w:val="center"/>
              <w:rPr>
                <w:sz w:val="22"/>
              </w:rPr>
            </w:pPr>
            <w:r w:rsidRPr="008861D0">
              <w:rPr>
                <w:sz w:val="22"/>
              </w:rPr>
              <w:t>11.88</w:t>
            </w:r>
          </w:p>
        </w:tc>
        <w:tc>
          <w:tcPr>
            <w:tcW w:w="339" w:type="pct"/>
          </w:tcPr>
          <w:p w14:paraId="50F4CEFD" w14:textId="6DDFB272" w:rsidR="0042276D" w:rsidRPr="008861D0" w:rsidRDefault="00972411" w:rsidP="0018229E">
            <w:pPr>
              <w:spacing w:line="360" w:lineRule="auto"/>
              <w:jc w:val="center"/>
              <w:rPr>
                <w:sz w:val="22"/>
              </w:rPr>
            </w:pPr>
            <w:r w:rsidRPr="008861D0">
              <w:rPr>
                <w:sz w:val="22"/>
              </w:rPr>
              <w:t>0.87</w:t>
            </w:r>
          </w:p>
        </w:tc>
        <w:tc>
          <w:tcPr>
            <w:tcW w:w="3275" w:type="pct"/>
          </w:tcPr>
          <w:p w14:paraId="5AB593FB" w14:textId="13A8DCC8" w:rsidR="0042276D" w:rsidRPr="008861D0" w:rsidRDefault="0042276D" w:rsidP="0018229E">
            <w:pPr>
              <w:spacing w:line="360" w:lineRule="auto"/>
              <w:jc w:val="center"/>
              <w:rPr>
                <w:sz w:val="22"/>
              </w:rPr>
            </w:pPr>
            <w:r w:rsidRPr="008861D0">
              <w:rPr>
                <w:sz w:val="22"/>
              </w:rPr>
              <w:t>Attachment Script Assessment, Trust Scale</w:t>
            </w:r>
          </w:p>
        </w:tc>
      </w:tr>
      <w:tr w:rsidR="00972411" w:rsidRPr="008861D0" w14:paraId="618A5ED6" w14:textId="77777777" w:rsidTr="00A92EBF">
        <w:trPr>
          <w:trHeight w:val="331"/>
        </w:trPr>
        <w:tc>
          <w:tcPr>
            <w:tcW w:w="411" w:type="pct"/>
          </w:tcPr>
          <w:p w14:paraId="6F71A356" w14:textId="2D923AF6" w:rsidR="0042276D" w:rsidRPr="008861D0" w:rsidRDefault="0042276D" w:rsidP="0018229E">
            <w:pPr>
              <w:spacing w:line="360" w:lineRule="auto"/>
              <w:jc w:val="center"/>
              <w:rPr>
                <w:sz w:val="22"/>
              </w:rPr>
            </w:pPr>
            <w:r w:rsidRPr="008861D0">
              <w:rPr>
                <w:sz w:val="22"/>
              </w:rPr>
              <w:t>3</w:t>
            </w:r>
          </w:p>
        </w:tc>
        <w:tc>
          <w:tcPr>
            <w:tcW w:w="570" w:type="pct"/>
          </w:tcPr>
          <w:p w14:paraId="7594192C" w14:textId="0222243A" w:rsidR="0042276D" w:rsidRPr="008861D0" w:rsidRDefault="0042276D" w:rsidP="0018229E">
            <w:pPr>
              <w:spacing w:line="360" w:lineRule="auto"/>
              <w:jc w:val="center"/>
              <w:rPr>
                <w:sz w:val="22"/>
              </w:rPr>
            </w:pPr>
            <w:r w:rsidRPr="008861D0">
              <w:rPr>
                <w:sz w:val="22"/>
              </w:rPr>
              <w:t>11 – 15</w:t>
            </w:r>
          </w:p>
        </w:tc>
        <w:tc>
          <w:tcPr>
            <w:tcW w:w="405" w:type="pct"/>
          </w:tcPr>
          <w:p w14:paraId="4D96925D" w14:textId="6E3C3B41" w:rsidR="0042276D" w:rsidRPr="008861D0" w:rsidRDefault="00972411" w:rsidP="0018229E">
            <w:pPr>
              <w:spacing w:line="360" w:lineRule="auto"/>
              <w:jc w:val="center"/>
              <w:rPr>
                <w:sz w:val="22"/>
              </w:rPr>
            </w:pPr>
            <w:r w:rsidRPr="008861D0">
              <w:rPr>
                <w:sz w:val="22"/>
              </w:rPr>
              <w:t>12.90</w:t>
            </w:r>
          </w:p>
        </w:tc>
        <w:tc>
          <w:tcPr>
            <w:tcW w:w="339" w:type="pct"/>
          </w:tcPr>
          <w:p w14:paraId="2479CA7C" w14:textId="347E9CB1" w:rsidR="0042276D" w:rsidRPr="008861D0" w:rsidRDefault="00972411" w:rsidP="0018229E">
            <w:pPr>
              <w:spacing w:line="360" w:lineRule="auto"/>
              <w:jc w:val="center"/>
              <w:rPr>
                <w:sz w:val="22"/>
              </w:rPr>
            </w:pPr>
            <w:r w:rsidRPr="008861D0">
              <w:rPr>
                <w:sz w:val="22"/>
              </w:rPr>
              <w:t>0.85</w:t>
            </w:r>
          </w:p>
        </w:tc>
        <w:tc>
          <w:tcPr>
            <w:tcW w:w="3275" w:type="pct"/>
          </w:tcPr>
          <w:p w14:paraId="6F59C292" w14:textId="6B80DBF1" w:rsidR="0042276D" w:rsidRPr="008861D0" w:rsidRDefault="0042276D" w:rsidP="0018229E">
            <w:pPr>
              <w:spacing w:line="360" w:lineRule="auto"/>
              <w:jc w:val="center"/>
              <w:rPr>
                <w:sz w:val="22"/>
              </w:rPr>
            </w:pPr>
            <w:r w:rsidRPr="008861D0">
              <w:rPr>
                <w:sz w:val="22"/>
              </w:rPr>
              <w:t>Attachment Script Assessment, Trust Scale</w:t>
            </w:r>
          </w:p>
        </w:tc>
      </w:tr>
      <w:tr w:rsidR="00972411" w:rsidRPr="008861D0" w14:paraId="47F89B9F" w14:textId="77777777" w:rsidTr="00A92EBF">
        <w:trPr>
          <w:trHeight w:val="339"/>
        </w:trPr>
        <w:tc>
          <w:tcPr>
            <w:tcW w:w="411" w:type="pct"/>
          </w:tcPr>
          <w:p w14:paraId="14652511" w14:textId="451282C6" w:rsidR="0042276D" w:rsidRPr="008861D0" w:rsidRDefault="0042276D" w:rsidP="0018229E">
            <w:pPr>
              <w:spacing w:line="360" w:lineRule="auto"/>
              <w:jc w:val="center"/>
              <w:rPr>
                <w:sz w:val="22"/>
              </w:rPr>
            </w:pPr>
            <w:r w:rsidRPr="008861D0">
              <w:rPr>
                <w:sz w:val="22"/>
              </w:rPr>
              <w:t>4</w:t>
            </w:r>
          </w:p>
        </w:tc>
        <w:tc>
          <w:tcPr>
            <w:tcW w:w="570" w:type="pct"/>
          </w:tcPr>
          <w:p w14:paraId="074BB12E" w14:textId="1AD25D43" w:rsidR="0042276D" w:rsidRPr="008861D0" w:rsidRDefault="00972411" w:rsidP="0018229E">
            <w:pPr>
              <w:spacing w:line="360" w:lineRule="auto"/>
              <w:jc w:val="center"/>
              <w:rPr>
                <w:sz w:val="22"/>
              </w:rPr>
            </w:pPr>
            <w:r w:rsidRPr="008861D0">
              <w:rPr>
                <w:sz w:val="22"/>
              </w:rPr>
              <w:t>12 – 16</w:t>
            </w:r>
          </w:p>
        </w:tc>
        <w:tc>
          <w:tcPr>
            <w:tcW w:w="405" w:type="pct"/>
          </w:tcPr>
          <w:p w14:paraId="7DD8E76E" w14:textId="4477A1CC" w:rsidR="0042276D" w:rsidRPr="008861D0" w:rsidRDefault="00972411" w:rsidP="0018229E">
            <w:pPr>
              <w:spacing w:line="360" w:lineRule="auto"/>
              <w:jc w:val="center"/>
              <w:rPr>
                <w:sz w:val="22"/>
              </w:rPr>
            </w:pPr>
            <w:r w:rsidRPr="008861D0">
              <w:rPr>
                <w:sz w:val="22"/>
              </w:rPr>
              <w:t>13.90</w:t>
            </w:r>
          </w:p>
        </w:tc>
        <w:tc>
          <w:tcPr>
            <w:tcW w:w="339" w:type="pct"/>
          </w:tcPr>
          <w:p w14:paraId="0533703C" w14:textId="4533EF3C" w:rsidR="0042276D" w:rsidRPr="008861D0" w:rsidRDefault="00972411" w:rsidP="0018229E">
            <w:pPr>
              <w:spacing w:line="360" w:lineRule="auto"/>
              <w:jc w:val="center"/>
              <w:rPr>
                <w:sz w:val="22"/>
              </w:rPr>
            </w:pPr>
            <w:r w:rsidRPr="008861D0">
              <w:rPr>
                <w:sz w:val="22"/>
              </w:rPr>
              <w:t>0.79</w:t>
            </w:r>
          </w:p>
        </w:tc>
        <w:tc>
          <w:tcPr>
            <w:tcW w:w="3275" w:type="pct"/>
          </w:tcPr>
          <w:p w14:paraId="21655849" w14:textId="34472401" w:rsidR="0042276D" w:rsidRPr="008861D0" w:rsidRDefault="0042276D" w:rsidP="0018229E">
            <w:pPr>
              <w:spacing w:line="360" w:lineRule="auto"/>
              <w:jc w:val="center"/>
              <w:rPr>
                <w:sz w:val="22"/>
              </w:rPr>
            </w:pPr>
            <w:r w:rsidRPr="008861D0">
              <w:rPr>
                <w:sz w:val="22"/>
              </w:rPr>
              <w:t>ASA, TS, Redemption &amp; Contamination Scale</w:t>
            </w:r>
          </w:p>
        </w:tc>
      </w:tr>
      <w:tr w:rsidR="00972411" w:rsidRPr="008861D0" w14:paraId="09F2731F" w14:textId="77777777" w:rsidTr="00A92EBF">
        <w:trPr>
          <w:trHeight w:val="60"/>
        </w:trPr>
        <w:tc>
          <w:tcPr>
            <w:tcW w:w="411" w:type="pct"/>
            <w:tcBorders>
              <w:bottom w:val="single" w:sz="4" w:space="0" w:color="auto"/>
            </w:tcBorders>
          </w:tcPr>
          <w:p w14:paraId="2776F7F5" w14:textId="5719A066" w:rsidR="0042276D" w:rsidRPr="008861D0" w:rsidRDefault="0042276D" w:rsidP="0018229E">
            <w:pPr>
              <w:spacing w:line="360" w:lineRule="auto"/>
              <w:jc w:val="center"/>
              <w:rPr>
                <w:sz w:val="22"/>
              </w:rPr>
            </w:pPr>
            <w:r w:rsidRPr="008861D0">
              <w:rPr>
                <w:sz w:val="22"/>
              </w:rPr>
              <w:t>5</w:t>
            </w:r>
          </w:p>
        </w:tc>
        <w:tc>
          <w:tcPr>
            <w:tcW w:w="570" w:type="pct"/>
            <w:tcBorders>
              <w:bottom w:val="single" w:sz="4" w:space="0" w:color="auto"/>
            </w:tcBorders>
          </w:tcPr>
          <w:p w14:paraId="1A1339A3" w14:textId="10D82035" w:rsidR="0042276D" w:rsidRPr="008861D0" w:rsidRDefault="00972411" w:rsidP="0018229E">
            <w:pPr>
              <w:spacing w:line="360" w:lineRule="auto"/>
              <w:jc w:val="center"/>
              <w:rPr>
                <w:sz w:val="22"/>
              </w:rPr>
            </w:pPr>
            <w:r w:rsidRPr="008861D0">
              <w:rPr>
                <w:sz w:val="22"/>
              </w:rPr>
              <w:t>14 – 18</w:t>
            </w:r>
          </w:p>
        </w:tc>
        <w:tc>
          <w:tcPr>
            <w:tcW w:w="405" w:type="pct"/>
            <w:tcBorders>
              <w:bottom w:val="single" w:sz="4" w:space="0" w:color="auto"/>
            </w:tcBorders>
          </w:tcPr>
          <w:p w14:paraId="6E96EE90" w14:textId="6ABAB578" w:rsidR="0042276D" w:rsidRPr="008861D0" w:rsidRDefault="00972411" w:rsidP="0018229E">
            <w:pPr>
              <w:spacing w:line="360" w:lineRule="auto"/>
              <w:jc w:val="center"/>
              <w:rPr>
                <w:sz w:val="22"/>
              </w:rPr>
            </w:pPr>
            <w:r w:rsidRPr="008861D0">
              <w:rPr>
                <w:sz w:val="22"/>
              </w:rPr>
              <w:t>16.71</w:t>
            </w:r>
          </w:p>
        </w:tc>
        <w:tc>
          <w:tcPr>
            <w:tcW w:w="339" w:type="pct"/>
            <w:tcBorders>
              <w:bottom w:val="single" w:sz="4" w:space="0" w:color="auto"/>
            </w:tcBorders>
          </w:tcPr>
          <w:p w14:paraId="2F4B0E0A" w14:textId="5BF475B9" w:rsidR="0042276D" w:rsidRPr="008861D0" w:rsidRDefault="00972411" w:rsidP="0018229E">
            <w:pPr>
              <w:spacing w:line="360" w:lineRule="auto"/>
              <w:jc w:val="center"/>
              <w:rPr>
                <w:sz w:val="22"/>
              </w:rPr>
            </w:pPr>
            <w:r w:rsidRPr="008861D0">
              <w:rPr>
                <w:sz w:val="22"/>
              </w:rPr>
              <w:t>0.88</w:t>
            </w:r>
          </w:p>
        </w:tc>
        <w:tc>
          <w:tcPr>
            <w:tcW w:w="3275" w:type="pct"/>
            <w:tcBorders>
              <w:bottom w:val="single" w:sz="4" w:space="0" w:color="auto"/>
            </w:tcBorders>
          </w:tcPr>
          <w:p w14:paraId="6D6655B2" w14:textId="2D0B28D5" w:rsidR="0042276D" w:rsidRPr="008861D0" w:rsidRDefault="0042276D" w:rsidP="0018229E">
            <w:pPr>
              <w:spacing w:line="360" w:lineRule="auto"/>
              <w:jc w:val="center"/>
              <w:rPr>
                <w:sz w:val="22"/>
              </w:rPr>
            </w:pPr>
            <w:r w:rsidRPr="008861D0">
              <w:rPr>
                <w:sz w:val="22"/>
              </w:rPr>
              <w:t>ASA, TS, RCS, Guided Autobiography</w:t>
            </w:r>
          </w:p>
        </w:tc>
      </w:tr>
    </w:tbl>
    <w:p w14:paraId="6F972773" w14:textId="77777777" w:rsidR="00774FF2" w:rsidRDefault="00774FF2" w:rsidP="00774FF2">
      <w:pPr>
        <w:pStyle w:val="Geenafstand"/>
        <w:spacing w:line="480" w:lineRule="auto"/>
        <w:jc w:val="center"/>
        <w:rPr>
          <w:rFonts w:cs="Times New Roman"/>
          <w:b/>
          <w:bCs/>
          <w:szCs w:val="24"/>
        </w:rPr>
      </w:pPr>
    </w:p>
    <w:p w14:paraId="76388714" w14:textId="22213912" w:rsidR="00231F89" w:rsidRPr="00074E14" w:rsidRDefault="003D4638" w:rsidP="003312D2">
      <w:pPr>
        <w:pStyle w:val="Kop2"/>
      </w:pPr>
      <w:bookmarkStart w:id="13" w:name="_Toc70772340"/>
      <w:r w:rsidRPr="00B56FB7">
        <w:t>M</w:t>
      </w:r>
      <w:r w:rsidR="0000325E" w:rsidRPr="00B56FB7">
        <w:t>aterials</w:t>
      </w:r>
      <w:bookmarkEnd w:id="13"/>
    </w:p>
    <w:p w14:paraId="32EE82EF" w14:textId="59ADBCB9" w:rsidR="00554D44" w:rsidRPr="0062240A" w:rsidRDefault="00554D44" w:rsidP="00A374D4">
      <w:pPr>
        <w:spacing w:after="0" w:line="480" w:lineRule="auto"/>
        <w:jc w:val="both"/>
        <w:rPr>
          <w:rFonts w:cs="Times New Roman"/>
          <w:b/>
          <w:bCs/>
          <w:i/>
          <w:iCs/>
          <w:szCs w:val="24"/>
        </w:rPr>
      </w:pPr>
      <w:r w:rsidRPr="0062240A">
        <w:rPr>
          <w:rFonts w:cs="Times New Roman"/>
          <w:b/>
          <w:bCs/>
          <w:i/>
          <w:iCs/>
          <w:szCs w:val="24"/>
        </w:rPr>
        <w:t>Redemption and Contamination Measures</w:t>
      </w:r>
    </w:p>
    <w:p w14:paraId="41EE0CEC" w14:textId="55F81022" w:rsidR="00972411" w:rsidRPr="00701CD2" w:rsidRDefault="00F0754D" w:rsidP="00383794">
      <w:pPr>
        <w:spacing w:after="0" w:line="480" w:lineRule="auto"/>
        <w:ind w:firstLine="708"/>
        <w:rPr>
          <w:rFonts w:cs="Times New Roman"/>
          <w:b/>
          <w:bCs/>
          <w:szCs w:val="24"/>
        </w:rPr>
      </w:pPr>
      <w:r w:rsidRPr="0062240A">
        <w:rPr>
          <w:rFonts w:cs="Times New Roman"/>
          <w:b/>
          <w:bCs/>
          <w:szCs w:val="24"/>
        </w:rPr>
        <w:t xml:space="preserve">Redemption and Contamination </w:t>
      </w:r>
      <w:r w:rsidR="00F657A6" w:rsidRPr="0062240A">
        <w:rPr>
          <w:rFonts w:cs="Times New Roman"/>
          <w:b/>
          <w:bCs/>
          <w:szCs w:val="24"/>
        </w:rPr>
        <w:t>Scale</w:t>
      </w:r>
      <w:r w:rsidR="0029646F" w:rsidRPr="0062240A">
        <w:rPr>
          <w:rFonts w:cs="Times New Roman"/>
          <w:b/>
          <w:bCs/>
          <w:szCs w:val="24"/>
        </w:rPr>
        <w:t xml:space="preserve"> (Appendix</w:t>
      </w:r>
      <w:r w:rsidR="0042482B" w:rsidRPr="0062240A">
        <w:rPr>
          <w:rFonts w:cs="Times New Roman"/>
          <w:b/>
          <w:bCs/>
          <w:szCs w:val="24"/>
        </w:rPr>
        <w:t xml:space="preserve"> 1</w:t>
      </w:r>
      <w:r w:rsidR="0029646F" w:rsidRPr="0062240A">
        <w:rPr>
          <w:rFonts w:cs="Times New Roman"/>
          <w:b/>
          <w:bCs/>
          <w:szCs w:val="24"/>
        </w:rPr>
        <w:t>)</w:t>
      </w:r>
      <w:r w:rsidR="00701CD2">
        <w:rPr>
          <w:rFonts w:cs="Times New Roman"/>
          <w:b/>
          <w:bCs/>
          <w:szCs w:val="24"/>
        </w:rPr>
        <w:t xml:space="preserve">. </w:t>
      </w:r>
      <w:r>
        <w:rPr>
          <w:rFonts w:cs="Times New Roman"/>
          <w:szCs w:val="24"/>
        </w:rPr>
        <w:t xml:space="preserve">This scale </w:t>
      </w:r>
      <w:r w:rsidRPr="00ED7ACB">
        <w:rPr>
          <w:rFonts w:cs="Times New Roman"/>
          <w:szCs w:val="24"/>
        </w:rPr>
        <w:t>wa</w:t>
      </w:r>
      <w:r>
        <w:rPr>
          <w:rFonts w:cs="Times New Roman"/>
          <w:szCs w:val="24"/>
        </w:rPr>
        <w:t>s developed for the present study. It consists of 20 items measuring the extent to which the participant has the tendency to view life events in an either more redemptive or contaminated manner (e.g.</w:t>
      </w:r>
      <w:r w:rsidR="008C3763">
        <w:rPr>
          <w:rFonts w:cs="Times New Roman"/>
          <w:szCs w:val="24"/>
        </w:rPr>
        <w:t>,</w:t>
      </w:r>
      <w:r>
        <w:rPr>
          <w:rFonts w:cs="Times New Roman"/>
          <w:szCs w:val="24"/>
        </w:rPr>
        <w:t xml:space="preserve"> “</w:t>
      </w:r>
      <w:r w:rsidRPr="00ED7ACB">
        <w:rPr>
          <w:rFonts w:cs="Times New Roman"/>
          <w:szCs w:val="24"/>
        </w:rPr>
        <w:t>When bad things happen in my life, I trust the future will be better</w:t>
      </w:r>
      <w:r>
        <w:rPr>
          <w:rFonts w:cs="Times New Roman"/>
          <w:szCs w:val="24"/>
        </w:rPr>
        <w:t>”, “</w:t>
      </w:r>
      <w:r w:rsidRPr="005826E9">
        <w:rPr>
          <w:rFonts w:cs="Times New Roman"/>
          <w:szCs w:val="24"/>
        </w:rPr>
        <w:t>When things are going well in my life, I feel like they could be interrupted at any moment by something bad.</w:t>
      </w:r>
      <w:r>
        <w:rPr>
          <w:rFonts w:cs="Times New Roman"/>
          <w:szCs w:val="24"/>
        </w:rPr>
        <w:t>”). Adolescents responded on a 7-point Likert-scale ranging from 1 (completely not true) to 7 (completely true). A redemptive item was always interspersed with a contaminated item and ultimately separate sum scores were calculated for</w:t>
      </w:r>
      <w:r w:rsidRPr="00E4414B">
        <w:rPr>
          <w:rFonts w:cs="Times New Roman"/>
          <w:szCs w:val="24"/>
        </w:rPr>
        <w:t xml:space="preserve"> </w:t>
      </w:r>
      <w:r>
        <w:rPr>
          <w:rFonts w:cs="Times New Roman"/>
          <w:szCs w:val="24"/>
        </w:rPr>
        <w:t>a total redemption</w:t>
      </w:r>
      <w:r w:rsidRPr="00E4414B">
        <w:rPr>
          <w:rFonts w:cs="Times New Roman"/>
          <w:szCs w:val="24"/>
        </w:rPr>
        <w:t xml:space="preserve"> score</w:t>
      </w:r>
      <w:r>
        <w:rPr>
          <w:rFonts w:cs="Times New Roman"/>
          <w:szCs w:val="24"/>
        </w:rPr>
        <w:t xml:space="preserve"> and a total contamination score.</w:t>
      </w:r>
      <w:r w:rsidR="0029646F">
        <w:rPr>
          <w:rFonts w:cs="Times New Roman"/>
          <w:szCs w:val="24"/>
        </w:rPr>
        <w:t xml:space="preserve"> Participants completed this questionnaire in both Wave 4 and 5.</w:t>
      </w:r>
      <w:r w:rsidR="008861D0">
        <w:rPr>
          <w:rFonts w:cs="Times New Roman"/>
          <w:szCs w:val="24"/>
        </w:rPr>
        <w:t xml:space="preserve"> </w:t>
      </w:r>
      <w:r w:rsidR="0042482B">
        <w:rPr>
          <w:rFonts w:cs="Times New Roman"/>
          <w:szCs w:val="24"/>
        </w:rPr>
        <w:t>It was opted for to include this scale, since it could be expected that the adolescents might already have these tendencies of viewing life events in a redemptive or contaminated way, but have not yet integrated them into their life stories.</w:t>
      </w:r>
    </w:p>
    <w:p w14:paraId="3DA41EB5" w14:textId="77777777" w:rsidR="0062240A" w:rsidRDefault="0062240A" w:rsidP="00A374D4">
      <w:pPr>
        <w:spacing w:after="0" w:line="480" w:lineRule="auto"/>
        <w:jc w:val="both"/>
        <w:rPr>
          <w:rFonts w:cs="Times New Roman"/>
          <w:i/>
          <w:iCs/>
          <w:szCs w:val="24"/>
        </w:rPr>
      </w:pPr>
    </w:p>
    <w:p w14:paraId="3ECD54D3" w14:textId="2B2A83FE" w:rsidR="00F0754D" w:rsidRPr="00701CD2" w:rsidRDefault="00F0754D" w:rsidP="00383794">
      <w:pPr>
        <w:spacing w:after="0" w:line="480" w:lineRule="auto"/>
        <w:ind w:firstLine="708"/>
        <w:rPr>
          <w:rFonts w:cs="Times New Roman"/>
          <w:b/>
          <w:bCs/>
          <w:szCs w:val="24"/>
        </w:rPr>
      </w:pPr>
      <w:r w:rsidRPr="0062240A">
        <w:rPr>
          <w:rFonts w:cs="Times New Roman"/>
          <w:b/>
          <w:bCs/>
          <w:szCs w:val="24"/>
        </w:rPr>
        <w:lastRenderedPageBreak/>
        <w:t>Guided Biography</w:t>
      </w:r>
      <w:r w:rsidR="00701CD2">
        <w:rPr>
          <w:rFonts w:cs="Times New Roman"/>
          <w:b/>
          <w:bCs/>
          <w:szCs w:val="24"/>
        </w:rPr>
        <w:t xml:space="preserve">. </w:t>
      </w:r>
      <w:r w:rsidRPr="00B32686">
        <w:rPr>
          <w:rFonts w:cs="Times New Roman"/>
          <w:szCs w:val="24"/>
        </w:rPr>
        <w:t>In Wave</w:t>
      </w:r>
      <w:r>
        <w:rPr>
          <w:rFonts w:cs="Times New Roman"/>
          <w:szCs w:val="24"/>
        </w:rPr>
        <w:t xml:space="preserve"> 5</w:t>
      </w:r>
      <w:r w:rsidRPr="00B32686">
        <w:rPr>
          <w:rFonts w:cs="Times New Roman"/>
          <w:szCs w:val="24"/>
        </w:rPr>
        <w:t xml:space="preserve"> the participants were asked to complete a Guided Autobiography, an interview based on McAdams’s (1985) life story technique. The participant was </w:t>
      </w:r>
      <w:r w:rsidR="00B722F4">
        <w:rPr>
          <w:rFonts w:cs="Times New Roman"/>
          <w:szCs w:val="24"/>
        </w:rPr>
        <w:t>instructed</w:t>
      </w:r>
      <w:r w:rsidRPr="00B32686">
        <w:rPr>
          <w:rFonts w:cs="Times New Roman"/>
          <w:szCs w:val="24"/>
        </w:rPr>
        <w:t xml:space="preserve"> to describe four specific scenes: a high point (peak experience), a low point (nadir experience), a turning point and a</w:t>
      </w:r>
      <w:r>
        <w:rPr>
          <w:rFonts w:cs="Times New Roman"/>
          <w:szCs w:val="24"/>
        </w:rPr>
        <w:t>n additional</w:t>
      </w:r>
      <w:r w:rsidRPr="00B32686">
        <w:rPr>
          <w:rFonts w:cs="Times New Roman"/>
          <w:szCs w:val="24"/>
        </w:rPr>
        <w:t xml:space="preserve"> </w:t>
      </w:r>
      <w:r w:rsidR="00B722F4">
        <w:rPr>
          <w:rFonts w:cs="Times New Roman"/>
          <w:szCs w:val="24"/>
        </w:rPr>
        <w:t>meaningful</w:t>
      </w:r>
      <w:r w:rsidRPr="00B32686">
        <w:rPr>
          <w:rFonts w:cs="Times New Roman"/>
          <w:szCs w:val="24"/>
        </w:rPr>
        <w:t xml:space="preserve"> memory. </w:t>
      </w:r>
      <w:r w:rsidR="00B722F4">
        <w:rPr>
          <w:rFonts w:cs="Times New Roman"/>
          <w:szCs w:val="24"/>
        </w:rPr>
        <w:t>T</w:t>
      </w:r>
      <w:r w:rsidRPr="00B32686">
        <w:rPr>
          <w:rFonts w:cs="Times New Roman"/>
          <w:szCs w:val="24"/>
        </w:rPr>
        <w:t>he participant was asked to pr</w:t>
      </w:r>
      <w:r w:rsidR="00B722F4">
        <w:rPr>
          <w:rFonts w:cs="Times New Roman"/>
          <w:szCs w:val="24"/>
        </w:rPr>
        <w:t>esent</w:t>
      </w:r>
      <w:r w:rsidRPr="00B32686">
        <w:rPr>
          <w:rFonts w:cs="Times New Roman"/>
          <w:szCs w:val="24"/>
        </w:rPr>
        <w:t xml:space="preserve"> a </w:t>
      </w:r>
      <w:r w:rsidR="00844B8D">
        <w:rPr>
          <w:rFonts w:cs="Times New Roman"/>
          <w:szCs w:val="24"/>
        </w:rPr>
        <w:t>detailed narrative</w:t>
      </w:r>
      <w:r w:rsidRPr="00B32686">
        <w:rPr>
          <w:rFonts w:cs="Times New Roman"/>
          <w:szCs w:val="24"/>
        </w:rPr>
        <w:t xml:space="preserve"> of what happened in the scene, when it happened, who was involved, </w:t>
      </w:r>
      <w:r w:rsidR="00B722F4">
        <w:rPr>
          <w:rFonts w:cs="Times New Roman"/>
          <w:szCs w:val="24"/>
        </w:rPr>
        <w:t>how</w:t>
      </w:r>
      <w:r w:rsidRPr="00B32686">
        <w:rPr>
          <w:rFonts w:cs="Times New Roman"/>
          <w:szCs w:val="24"/>
        </w:rPr>
        <w:t xml:space="preserve"> he/she </w:t>
      </w:r>
      <w:r w:rsidR="00B722F4">
        <w:rPr>
          <w:rFonts w:cs="Times New Roman"/>
          <w:szCs w:val="24"/>
        </w:rPr>
        <w:t>felt in that moment</w:t>
      </w:r>
      <w:r w:rsidRPr="00B32686">
        <w:rPr>
          <w:rFonts w:cs="Times New Roman"/>
          <w:szCs w:val="24"/>
        </w:rPr>
        <w:t xml:space="preserve">, why this specific event was important to him/her and what the event may say about who he/she is or was at the time, or about his/her personality. </w:t>
      </w:r>
      <w:r w:rsidR="006E588B">
        <w:rPr>
          <w:rFonts w:cs="Times New Roman"/>
          <w:szCs w:val="24"/>
        </w:rPr>
        <w:t xml:space="preserve">When the participants did not include the answers to these specific questions, prompts were given by the interviewer to complete the narrative. </w:t>
      </w:r>
      <w:r>
        <w:rPr>
          <w:rFonts w:cs="Times New Roman"/>
          <w:szCs w:val="24"/>
        </w:rPr>
        <w:t>The</w:t>
      </w:r>
      <w:r w:rsidRPr="00B32686">
        <w:rPr>
          <w:rFonts w:cs="Times New Roman"/>
          <w:szCs w:val="24"/>
        </w:rPr>
        <w:t xml:space="preserve"> interview was conducted orally and required approximately 15-</w:t>
      </w:r>
      <w:r>
        <w:rPr>
          <w:rFonts w:cs="Times New Roman"/>
          <w:szCs w:val="24"/>
        </w:rPr>
        <w:t>3</w:t>
      </w:r>
      <w:r w:rsidRPr="00B32686">
        <w:rPr>
          <w:rFonts w:cs="Times New Roman"/>
          <w:szCs w:val="24"/>
        </w:rPr>
        <w:t>0 minutes to complete. All of the recorded interviews were then transcribed verbatim.</w:t>
      </w:r>
      <w:r>
        <w:rPr>
          <w:rFonts w:cs="Times New Roman"/>
          <w:szCs w:val="24"/>
        </w:rPr>
        <w:t xml:space="preserve"> A small p</w:t>
      </w:r>
      <w:r w:rsidR="00587CCD">
        <w:rPr>
          <w:rFonts w:cs="Times New Roman"/>
          <w:szCs w:val="24"/>
        </w:rPr>
        <w:t>ortion of the</w:t>
      </w:r>
      <w:r>
        <w:rPr>
          <w:rFonts w:cs="Times New Roman"/>
          <w:szCs w:val="24"/>
        </w:rPr>
        <w:t xml:space="preserve"> interviews</w:t>
      </w:r>
      <w:r w:rsidR="00587CCD">
        <w:rPr>
          <w:rFonts w:cs="Times New Roman"/>
          <w:szCs w:val="24"/>
        </w:rPr>
        <w:t xml:space="preserve"> (24)</w:t>
      </w:r>
      <w:r>
        <w:rPr>
          <w:rFonts w:cs="Times New Roman"/>
          <w:szCs w:val="24"/>
        </w:rPr>
        <w:t xml:space="preserve"> was completed online,</w:t>
      </w:r>
      <w:r w:rsidR="00587CCD">
        <w:rPr>
          <w:rFonts w:cs="Times New Roman"/>
          <w:szCs w:val="24"/>
        </w:rPr>
        <w:t xml:space="preserve"> 18</w:t>
      </w:r>
      <w:r w:rsidR="008C3763">
        <w:rPr>
          <w:rFonts w:cs="Times New Roman"/>
          <w:szCs w:val="24"/>
        </w:rPr>
        <w:t xml:space="preserve"> of</w:t>
      </w:r>
      <w:r>
        <w:rPr>
          <w:rFonts w:cs="Times New Roman"/>
          <w:szCs w:val="24"/>
        </w:rPr>
        <w:t xml:space="preserve"> those were considered suitable for scoring.</w:t>
      </w:r>
    </w:p>
    <w:p w14:paraId="663BF7EB" w14:textId="74ACA7CA" w:rsidR="00F0754D" w:rsidRPr="00B32686" w:rsidRDefault="00DD3E41" w:rsidP="00020906">
      <w:pPr>
        <w:spacing w:after="0" w:line="480" w:lineRule="auto"/>
        <w:ind w:firstLine="708"/>
        <w:rPr>
          <w:rFonts w:cs="Times New Roman"/>
          <w:szCs w:val="24"/>
        </w:rPr>
      </w:pPr>
      <w:r>
        <w:rPr>
          <w:rFonts w:cs="Times New Roman"/>
          <w:szCs w:val="24"/>
        </w:rPr>
        <w:t xml:space="preserve">Subsequently </w:t>
      </w:r>
      <w:r w:rsidR="006675F0">
        <w:rPr>
          <w:rFonts w:cs="Times New Roman"/>
          <w:szCs w:val="24"/>
        </w:rPr>
        <w:t>the</w:t>
      </w:r>
      <w:r>
        <w:rPr>
          <w:rFonts w:cs="Times New Roman"/>
          <w:szCs w:val="24"/>
        </w:rPr>
        <w:t xml:space="preserve"> transcripts of the interviews were scored according to the McAdams scoring system</w:t>
      </w:r>
      <w:r w:rsidR="006675F0">
        <w:rPr>
          <w:rFonts w:cs="Times New Roman"/>
          <w:szCs w:val="24"/>
        </w:rPr>
        <w:t xml:space="preserve"> for redemption and contamination</w:t>
      </w:r>
      <w:r w:rsidR="0066380E">
        <w:rPr>
          <w:rFonts w:cs="Times New Roman"/>
          <w:szCs w:val="24"/>
        </w:rPr>
        <w:t xml:space="preserve"> (2001)</w:t>
      </w:r>
      <w:r>
        <w:rPr>
          <w:rFonts w:cs="Times New Roman"/>
          <w:szCs w:val="24"/>
        </w:rPr>
        <w:t xml:space="preserve">. </w:t>
      </w:r>
      <w:r w:rsidR="006675F0">
        <w:rPr>
          <w:rFonts w:cs="Times New Roman"/>
          <w:szCs w:val="24"/>
        </w:rPr>
        <w:t xml:space="preserve">The designated scorer </w:t>
      </w:r>
      <w:r w:rsidR="008C3763">
        <w:rPr>
          <w:rFonts w:cs="Times New Roman"/>
          <w:szCs w:val="24"/>
        </w:rPr>
        <w:t xml:space="preserve">(Bep Keersmaekers) </w:t>
      </w:r>
      <w:r w:rsidR="006675F0">
        <w:rPr>
          <w:rFonts w:cs="Times New Roman"/>
          <w:szCs w:val="24"/>
        </w:rPr>
        <w:t xml:space="preserve">was trained by an experienced scorer </w:t>
      </w:r>
      <w:r w:rsidR="008C3763">
        <w:rPr>
          <w:rFonts w:cs="Times New Roman"/>
          <w:szCs w:val="24"/>
        </w:rPr>
        <w:t xml:space="preserve">(prof. Theodore Waters) </w:t>
      </w:r>
      <w:r w:rsidR="006675F0">
        <w:rPr>
          <w:rFonts w:cs="Times New Roman"/>
          <w:szCs w:val="24"/>
        </w:rPr>
        <w:t xml:space="preserve">using transcripts of English interviews. After establishing adequate scoring competence, all adolescent interview transcripts of the present study were scored. </w:t>
      </w:r>
      <w:r>
        <w:rPr>
          <w:rFonts w:cs="Times New Roman"/>
          <w:szCs w:val="24"/>
        </w:rPr>
        <w:t>A</w:t>
      </w:r>
      <w:r w:rsidR="00F0754D" w:rsidRPr="00B32686">
        <w:rPr>
          <w:rFonts w:cs="Times New Roman"/>
          <w:szCs w:val="24"/>
        </w:rPr>
        <w:t xml:space="preserve"> </w:t>
      </w:r>
      <w:r w:rsidR="00F0754D" w:rsidRPr="00EE3E8E">
        <w:rPr>
          <w:rFonts w:cs="Times New Roman"/>
          <w:i/>
          <w:iCs/>
          <w:szCs w:val="24"/>
        </w:rPr>
        <w:t>redemption sequence</w:t>
      </w:r>
      <w:r w:rsidR="00F0754D" w:rsidRPr="00B32686">
        <w:rPr>
          <w:rFonts w:cs="Times New Roman"/>
          <w:szCs w:val="24"/>
        </w:rPr>
        <w:t xml:space="preserve"> was defined </w:t>
      </w:r>
      <w:r w:rsidR="00844B8D">
        <w:rPr>
          <w:rFonts w:cs="Times New Roman"/>
          <w:szCs w:val="24"/>
        </w:rPr>
        <w:t xml:space="preserve">by McAdams (2001) </w:t>
      </w:r>
      <w:r w:rsidR="00F0754D" w:rsidRPr="00B32686">
        <w:rPr>
          <w:rFonts w:cs="Times New Roman"/>
          <w:szCs w:val="24"/>
        </w:rPr>
        <w:t xml:space="preserve">as </w:t>
      </w:r>
      <w:r w:rsidR="00844B8D">
        <w:rPr>
          <w:rFonts w:cs="Times New Roman"/>
          <w:szCs w:val="24"/>
        </w:rPr>
        <w:t>“</w:t>
      </w:r>
      <w:r w:rsidR="00F0754D" w:rsidRPr="00B32686">
        <w:rPr>
          <w:rFonts w:cs="Times New Roman"/>
          <w:szCs w:val="24"/>
        </w:rPr>
        <w:t xml:space="preserve">an explicit transformation in the </w:t>
      </w:r>
      <w:r w:rsidR="00F0754D">
        <w:rPr>
          <w:rFonts w:cs="Times New Roman"/>
          <w:szCs w:val="24"/>
        </w:rPr>
        <w:t>narrative</w:t>
      </w:r>
      <w:r w:rsidR="00F0754D" w:rsidRPr="00B32686">
        <w:rPr>
          <w:rFonts w:cs="Times New Roman"/>
          <w:szCs w:val="24"/>
        </w:rPr>
        <w:t xml:space="preserve"> from </w:t>
      </w:r>
      <w:r w:rsidR="00F0754D">
        <w:rPr>
          <w:rFonts w:cs="Times New Roman"/>
          <w:szCs w:val="24"/>
        </w:rPr>
        <w:t>a</w:t>
      </w:r>
      <w:r w:rsidR="00F0754D" w:rsidRPr="00B32686">
        <w:rPr>
          <w:rFonts w:cs="Times New Roman"/>
          <w:szCs w:val="24"/>
        </w:rPr>
        <w:t xml:space="preserve"> negative affect state to a positive</w:t>
      </w:r>
      <w:r w:rsidR="00F0754D">
        <w:rPr>
          <w:rFonts w:cs="Times New Roman"/>
          <w:szCs w:val="24"/>
        </w:rPr>
        <w:t xml:space="preserve"> </w:t>
      </w:r>
      <w:r w:rsidR="00F0754D" w:rsidRPr="00B32686">
        <w:rPr>
          <w:rFonts w:cs="Times New Roman"/>
          <w:szCs w:val="24"/>
        </w:rPr>
        <w:t>affect state.</w:t>
      </w:r>
      <w:r w:rsidR="00B96EA2">
        <w:rPr>
          <w:rFonts w:cs="Times New Roman"/>
          <w:szCs w:val="24"/>
        </w:rPr>
        <w:t>” He also states that</w:t>
      </w:r>
      <w:r w:rsidR="00F0754D" w:rsidRPr="00B32686">
        <w:rPr>
          <w:rFonts w:cs="Times New Roman"/>
          <w:szCs w:val="24"/>
        </w:rPr>
        <w:t xml:space="preserve"> </w:t>
      </w:r>
      <w:r w:rsidR="00B96EA2">
        <w:rPr>
          <w:rFonts w:cs="Times New Roman"/>
          <w:szCs w:val="24"/>
        </w:rPr>
        <w:t>“e</w:t>
      </w:r>
      <w:r w:rsidR="00F0754D" w:rsidRPr="00B32686">
        <w:rPr>
          <w:rFonts w:cs="Times New Roman"/>
          <w:szCs w:val="24"/>
        </w:rPr>
        <w:t>vidence for the negative</w:t>
      </w:r>
      <w:r w:rsidR="00F0754D">
        <w:rPr>
          <w:rFonts w:cs="Times New Roman"/>
          <w:szCs w:val="24"/>
        </w:rPr>
        <w:t xml:space="preserve"> </w:t>
      </w:r>
      <w:r w:rsidR="00F0754D" w:rsidRPr="00B32686">
        <w:rPr>
          <w:rFonts w:cs="Times New Roman"/>
          <w:szCs w:val="24"/>
        </w:rPr>
        <w:t>state ha</w:t>
      </w:r>
      <w:r w:rsidR="00B96EA2">
        <w:rPr>
          <w:rFonts w:cs="Times New Roman"/>
          <w:szCs w:val="24"/>
        </w:rPr>
        <w:t>s</w:t>
      </w:r>
      <w:r w:rsidR="00F0754D" w:rsidRPr="00B32686">
        <w:rPr>
          <w:rFonts w:cs="Times New Roman"/>
          <w:szCs w:val="24"/>
        </w:rPr>
        <w:t xml:space="preserve"> to be clear and explicit. The participant need</w:t>
      </w:r>
      <w:r w:rsidR="00B96EA2">
        <w:rPr>
          <w:rFonts w:cs="Times New Roman"/>
          <w:szCs w:val="24"/>
        </w:rPr>
        <w:t>s</w:t>
      </w:r>
      <w:r w:rsidR="00F0754D" w:rsidRPr="00B32686">
        <w:rPr>
          <w:rFonts w:cs="Times New Roman"/>
          <w:szCs w:val="24"/>
        </w:rPr>
        <w:t xml:space="preserve"> to describe </w:t>
      </w:r>
      <w:r w:rsidR="00844B8D">
        <w:rPr>
          <w:rFonts w:cs="Times New Roman"/>
          <w:szCs w:val="24"/>
        </w:rPr>
        <w:t>some</w:t>
      </w:r>
      <w:r w:rsidR="00F0754D" w:rsidRPr="00B32686">
        <w:rPr>
          <w:rFonts w:cs="Times New Roman"/>
          <w:szCs w:val="24"/>
        </w:rPr>
        <w:t xml:space="preserve"> situation</w:t>
      </w:r>
      <w:r w:rsidR="00844B8D">
        <w:rPr>
          <w:rFonts w:cs="Times New Roman"/>
          <w:szCs w:val="24"/>
        </w:rPr>
        <w:t>, period</w:t>
      </w:r>
      <w:r w:rsidR="00F0754D" w:rsidRPr="00B32686">
        <w:rPr>
          <w:rFonts w:cs="Times New Roman"/>
          <w:szCs w:val="24"/>
        </w:rPr>
        <w:t xml:space="preserve"> or event in</w:t>
      </w:r>
      <w:r w:rsidR="00844B8D">
        <w:rPr>
          <w:rFonts w:cs="Times New Roman"/>
          <w:szCs w:val="24"/>
        </w:rPr>
        <w:t xml:space="preserve"> life in</w:t>
      </w:r>
      <w:r w:rsidR="00F0754D" w:rsidRPr="00B32686">
        <w:rPr>
          <w:rFonts w:cs="Times New Roman"/>
          <w:szCs w:val="24"/>
        </w:rPr>
        <w:t xml:space="preserve"> which he or she suffered in some way and experienced </w:t>
      </w:r>
      <w:r w:rsidR="00844B8D">
        <w:rPr>
          <w:rFonts w:cs="Times New Roman"/>
          <w:szCs w:val="24"/>
        </w:rPr>
        <w:t>pain</w:t>
      </w:r>
      <w:r w:rsidR="00F0754D">
        <w:rPr>
          <w:rFonts w:cs="Times New Roman"/>
          <w:szCs w:val="24"/>
        </w:rPr>
        <w:t>, fear,</w:t>
      </w:r>
      <w:r w:rsidR="00844B8D">
        <w:rPr>
          <w:rFonts w:cs="Times New Roman"/>
          <w:szCs w:val="24"/>
        </w:rPr>
        <w:t xml:space="preserve"> sadness,</w:t>
      </w:r>
      <w:r w:rsidR="00F0754D">
        <w:rPr>
          <w:rFonts w:cs="Times New Roman"/>
          <w:szCs w:val="24"/>
        </w:rPr>
        <w:t xml:space="preserve"> ang</w:t>
      </w:r>
      <w:r w:rsidR="00844B8D">
        <w:rPr>
          <w:rFonts w:cs="Times New Roman"/>
          <w:szCs w:val="24"/>
        </w:rPr>
        <w:t>uish, and so on”</w:t>
      </w:r>
      <w:r w:rsidR="00F0754D" w:rsidRPr="00B32686">
        <w:rPr>
          <w:rFonts w:cs="Times New Roman"/>
          <w:szCs w:val="24"/>
        </w:rPr>
        <w:t xml:space="preserve">. </w:t>
      </w:r>
      <w:r w:rsidR="00F0754D">
        <w:rPr>
          <w:rFonts w:cs="Times New Roman"/>
          <w:szCs w:val="24"/>
        </w:rPr>
        <w:t>In addition, t</w:t>
      </w:r>
      <w:r w:rsidR="00F0754D" w:rsidRPr="00B32686">
        <w:rPr>
          <w:rFonts w:cs="Times New Roman"/>
          <w:szCs w:val="24"/>
        </w:rPr>
        <w:t>o score for redemption, the negative situation need</w:t>
      </w:r>
      <w:r w:rsidR="00F0754D">
        <w:rPr>
          <w:rFonts w:cs="Times New Roman"/>
          <w:szCs w:val="24"/>
        </w:rPr>
        <w:t>s</w:t>
      </w:r>
      <w:r w:rsidR="00F0754D" w:rsidRPr="00B32686">
        <w:rPr>
          <w:rFonts w:cs="Times New Roman"/>
          <w:szCs w:val="24"/>
        </w:rPr>
        <w:t xml:space="preserve"> </w:t>
      </w:r>
      <w:r w:rsidR="00F0754D">
        <w:rPr>
          <w:rFonts w:cs="Times New Roman"/>
          <w:szCs w:val="24"/>
        </w:rPr>
        <w:t xml:space="preserve">to </w:t>
      </w:r>
      <w:r w:rsidR="00F0754D" w:rsidRPr="00B32686">
        <w:rPr>
          <w:rFonts w:cs="Times New Roman"/>
          <w:szCs w:val="24"/>
        </w:rPr>
        <w:t xml:space="preserve">either </w:t>
      </w:r>
      <w:r w:rsidR="00585165">
        <w:rPr>
          <w:rFonts w:cs="Times New Roman"/>
          <w:szCs w:val="24"/>
        </w:rPr>
        <w:t>resolve</w:t>
      </w:r>
      <w:r w:rsidR="00F0754D" w:rsidRPr="00B32686">
        <w:rPr>
          <w:rFonts w:cs="Times New Roman"/>
          <w:szCs w:val="24"/>
        </w:rPr>
        <w:t xml:space="preserve"> into a positive situation or </w:t>
      </w:r>
      <w:r w:rsidR="00F0754D">
        <w:rPr>
          <w:rFonts w:cs="Times New Roman"/>
          <w:szCs w:val="24"/>
        </w:rPr>
        <w:t>needs</w:t>
      </w:r>
      <w:r w:rsidR="00F0754D" w:rsidRPr="00B32686">
        <w:rPr>
          <w:rFonts w:cs="Times New Roman"/>
          <w:szCs w:val="24"/>
        </w:rPr>
        <w:t xml:space="preserve"> to produce </w:t>
      </w:r>
      <w:r w:rsidR="00585165">
        <w:rPr>
          <w:rFonts w:cs="Times New Roman"/>
          <w:szCs w:val="24"/>
        </w:rPr>
        <w:t>some kind of</w:t>
      </w:r>
      <w:r w:rsidR="00F0754D" w:rsidRPr="00B32686">
        <w:rPr>
          <w:rFonts w:cs="Times New Roman"/>
          <w:szCs w:val="24"/>
        </w:rPr>
        <w:t xml:space="preserve"> positive </w:t>
      </w:r>
      <w:r w:rsidR="00585165">
        <w:rPr>
          <w:rFonts w:cs="Times New Roman"/>
          <w:szCs w:val="24"/>
        </w:rPr>
        <w:t>result</w:t>
      </w:r>
      <w:r w:rsidR="00F0754D" w:rsidRPr="00B32686">
        <w:rPr>
          <w:rFonts w:cs="Times New Roman"/>
          <w:szCs w:val="24"/>
        </w:rPr>
        <w:t xml:space="preserve">. </w:t>
      </w:r>
      <w:r w:rsidR="00F0754D">
        <w:rPr>
          <w:rFonts w:cs="Times New Roman"/>
          <w:szCs w:val="24"/>
        </w:rPr>
        <w:t>An important remark is that t</w:t>
      </w:r>
      <w:r w:rsidR="00F0754D" w:rsidRPr="00B32686">
        <w:rPr>
          <w:rFonts w:cs="Times New Roman"/>
          <w:szCs w:val="24"/>
        </w:rPr>
        <w:t>h</w:t>
      </w:r>
      <w:r w:rsidR="00585165">
        <w:rPr>
          <w:rFonts w:cs="Times New Roman"/>
          <w:szCs w:val="24"/>
        </w:rPr>
        <w:t>is</w:t>
      </w:r>
      <w:r w:rsidR="00F0754D" w:rsidRPr="00B32686">
        <w:rPr>
          <w:rFonts w:cs="Times New Roman"/>
          <w:szCs w:val="24"/>
        </w:rPr>
        <w:t xml:space="preserve"> positive </w:t>
      </w:r>
      <w:r w:rsidR="00585165">
        <w:rPr>
          <w:rFonts w:cs="Times New Roman"/>
          <w:szCs w:val="24"/>
        </w:rPr>
        <w:t>result</w:t>
      </w:r>
      <w:r w:rsidR="00F0754D" w:rsidRPr="00B32686">
        <w:rPr>
          <w:rFonts w:cs="Times New Roman"/>
          <w:szCs w:val="24"/>
        </w:rPr>
        <w:t xml:space="preserve"> </w:t>
      </w:r>
      <w:r w:rsidR="00F0754D">
        <w:rPr>
          <w:rFonts w:cs="Times New Roman"/>
          <w:szCs w:val="24"/>
        </w:rPr>
        <w:t>does</w:t>
      </w:r>
      <w:r w:rsidR="00F47AF2">
        <w:rPr>
          <w:rFonts w:cs="Times New Roman"/>
          <w:szCs w:val="24"/>
        </w:rPr>
        <w:t xml:space="preserve"> no</w:t>
      </w:r>
      <w:r w:rsidR="00F0754D">
        <w:rPr>
          <w:rFonts w:cs="Times New Roman"/>
          <w:szCs w:val="24"/>
        </w:rPr>
        <w:t>t need to</w:t>
      </w:r>
      <w:r w:rsidR="00585165">
        <w:rPr>
          <w:rFonts w:cs="Times New Roman"/>
          <w:szCs w:val="24"/>
        </w:rPr>
        <w:t xml:space="preserve"> outweigh</w:t>
      </w:r>
      <w:r w:rsidR="00F0754D" w:rsidRPr="00B32686">
        <w:rPr>
          <w:rFonts w:cs="Times New Roman"/>
          <w:szCs w:val="24"/>
        </w:rPr>
        <w:t xml:space="preserve"> the negative </w:t>
      </w:r>
      <w:r w:rsidR="00585165">
        <w:rPr>
          <w:rFonts w:cs="Times New Roman"/>
          <w:szCs w:val="24"/>
        </w:rPr>
        <w:t>situation</w:t>
      </w:r>
      <w:r w:rsidR="00F0754D" w:rsidRPr="00B32686">
        <w:rPr>
          <w:rFonts w:cs="Times New Roman"/>
          <w:szCs w:val="24"/>
        </w:rPr>
        <w:t xml:space="preserve">. </w:t>
      </w:r>
      <w:r w:rsidR="00F0754D">
        <w:rPr>
          <w:rFonts w:cs="Times New Roman"/>
          <w:szCs w:val="24"/>
        </w:rPr>
        <w:t xml:space="preserve">A </w:t>
      </w:r>
      <w:r w:rsidR="00F0754D" w:rsidRPr="00B32686">
        <w:rPr>
          <w:rFonts w:cs="Times New Roman"/>
          <w:szCs w:val="24"/>
        </w:rPr>
        <w:t xml:space="preserve">relatively </w:t>
      </w:r>
      <w:r w:rsidR="00585165">
        <w:rPr>
          <w:rFonts w:cs="Times New Roman"/>
          <w:szCs w:val="24"/>
        </w:rPr>
        <w:t>trag</w:t>
      </w:r>
      <w:r w:rsidR="00F0754D" w:rsidRPr="00B32686">
        <w:rPr>
          <w:rFonts w:cs="Times New Roman"/>
          <w:szCs w:val="24"/>
        </w:rPr>
        <w:t xml:space="preserve">ic event (e.g., </w:t>
      </w:r>
      <w:r w:rsidR="00585165">
        <w:rPr>
          <w:rFonts w:cs="Times New Roman"/>
          <w:szCs w:val="24"/>
        </w:rPr>
        <w:t>loss of a loved one</w:t>
      </w:r>
      <w:r w:rsidR="00F0754D" w:rsidRPr="00B32686">
        <w:rPr>
          <w:rFonts w:cs="Times New Roman"/>
          <w:szCs w:val="24"/>
        </w:rPr>
        <w:t xml:space="preserve">) </w:t>
      </w:r>
      <w:r w:rsidR="00F0754D">
        <w:rPr>
          <w:rFonts w:cs="Times New Roman"/>
          <w:szCs w:val="24"/>
        </w:rPr>
        <w:t xml:space="preserve">that </w:t>
      </w:r>
      <w:r w:rsidR="00F0754D" w:rsidRPr="00B32686">
        <w:rPr>
          <w:rFonts w:cs="Times New Roman"/>
          <w:szCs w:val="24"/>
        </w:rPr>
        <w:t>res</w:t>
      </w:r>
      <w:r w:rsidR="005408AC">
        <w:rPr>
          <w:rFonts w:cs="Times New Roman"/>
          <w:szCs w:val="24"/>
        </w:rPr>
        <w:t>olve</w:t>
      </w:r>
      <w:r w:rsidR="00F0754D" w:rsidRPr="00B32686">
        <w:rPr>
          <w:rFonts w:cs="Times New Roman"/>
          <w:szCs w:val="24"/>
        </w:rPr>
        <w:t xml:space="preserve">s in </w:t>
      </w:r>
      <w:r w:rsidR="00F0754D">
        <w:rPr>
          <w:rFonts w:cs="Times New Roman"/>
          <w:szCs w:val="24"/>
        </w:rPr>
        <w:t>a seemingly</w:t>
      </w:r>
      <w:r w:rsidR="00F0754D" w:rsidRPr="00B32686">
        <w:rPr>
          <w:rFonts w:cs="Times New Roman"/>
          <w:szCs w:val="24"/>
        </w:rPr>
        <w:t xml:space="preserve"> minor positive </w:t>
      </w:r>
      <w:r w:rsidR="005408AC">
        <w:rPr>
          <w:rFonts w:cs="Times New Roman"/>
          <w:szCs w:val="24"/>
        </w:rPr>
        <w:lastRenderedPageBreak/>
        <w:t>situation</w:t>
      </w:r>
      <w:r w:rsidR="00F0754D" w:rsidRPr="00B32686">
        <w:rPr>
          <w:rFonts w:cs="Times New Roman"/>
          <w:szCs w:val="24"/>
        </w:rPr>
        <w:t xml:space="preserve"> (e.g., </w:t>
      </w:r>
      <w:r w:rsidR="005408AC">
        <w:rPr>
          <w:rFonts w:cs="Times New Roman"/>
          <w:szCs w:val="24"/>
        </w:rPr>
        <w:t>finding more value in small things</w:t>
      </w:r>
      <w:r w:rsidR="00F0754D" w:rsidRPr="00B32686">
        <w:rPr>
          <w:rFonts w:cs="Times New Roman"/>
          <w:szCs w:val="24"/>
        </w:rPr>
        <w:t>)</w:t>
      </w:r>
      <w:r w:rsidR="00F0754D">
        <w:rPr>
          <w:rFonts w:cs="Times New Roman"/>
          <w:szCs w:val="24"/>
        </w:rPr>
        <w:t xml:space="preserve"> would still be considered a redemption sequence</w:t>
      </w:r>
      <w:r w:rsidR="00F0754D" w:rsidRPr="00B32686">
        <w:rPr>
          <w:rFonts w:cs="Times New Roman"/>
          <w:szCs w:val="24"/>
        </w:rPr>
        <w:t xml:space="preserve">. </w:t>
      </w:r>
      <w:r w:rsidR="00F0754D">
        <w:rPr>
          <w:rFonts w:cs="Times New Roman"/>
          <w:szCs w:val="24"/>
        </w:rPr>
        <w:t>O</w:t>
      </w:r>
      <w:r w:rsidR="00F0754D" w:rsidRPr="00B32686">
        <w:rPr>
          <w:rFonts w:cs="Times New Roman"/>
          <w:szCs w:val="24"/>
        </w:rPr>
        <w:t>ne point</w:t>
      </w:r>
      <w:r w:rsidR="00F0754D">
        <w:rPr>
          <w:rFonts w:cs="Times New Roman"/>
          <w:szCs w:val="24"/>
        </w:rPr>
        <w:t xml:space="preserve"> is assigned by the coder</w:t>
      </w:r>
      <w:r w:rsidR="00F0754D" w:rsidRPr="00B32686">
        <w:rPr>
          <w:rFonts w:cs="Times New Roman"/>
          <w:szCs w:val="24"/>
        </w:rPr>
        <w:t xml:space="preserve"> to a</w:t>
      </w:r>
      <w:r w:rsidR="005408AC">
        <w:rPr>
          <w:rFonts w:cs="Times New Roman"/>
          <w:szCs w:val="24"/>
        </w:rPr>
        <w:t xml:space="preserve"> narrative consisting of</w:t>
      </w:r>
      <w:r w:rsidR="00F0754D" w:rsidRPr="00B32686">
        <w:rPr>
          <w:rFonts w:cs="Times New Roman"/>
          <w:szCs w:val="24"/>
        </w:rPr>
        <w:t xml:space="preserve"> a redemption sequence as de</w:t>
      </w:r>
      <w:r w:rsidR="005408AC">
        <w:rPr>
          <w:rFonts w:cs="Times New Roman"/>
          <w:szCs w:val="24"/>
        </w:rPr>
        <w:t>scribed</w:t>
      </w:r>
      <w:r w:rsidR="00F0754D" w:rsidRPr="00B32686">
        <w:rPr>
          <w:rFonts w:cs="Times New Roman"/>
          <w:szCs w:val="24"/>
        </w:rPr>
        <w:t xml:space="preserve"> above. I</w:t>
      </w:r>
      <w:r w:rsidR="005408AC">
        <w:rPr>
          <w:rFonts w:cs="Times New Roman"/>
          <w:szCs w:val="24"/>
        </w:rPr>
        <w:t>n case</w:t>
      </w:r>
      <w:r w:rsidR="00F0754D" w:rsidRPr="00B32686">
        <w:rPr>
          <w:rFonts w:cs="Times New Roman"/>
          <w:szCs w:val="24"/>
        </w:rPr>
        <w:t xml:space="preserve"> the </w:t>
      </w:r>
      <w:r w:rsidR="005408AC">
        <w:rPr>
          <w:rFonts w:cs="Times New Roman"/>
          <w:szCs w:val="24"/>
        </w:rPr>
        <w:t>narrative</w:t>
      </w:r>
      <w:r w:rsidR="00F0754D" w:rsidRPr="00B32686">
        <w:rPr>
          <w:rFonts w:cs="Times New Roman"/>
          <w:szCs w:val="24"/>
        </w:rPr>
        <w:t xml:space="preserve"> </w:t>
      </w:r>
      <w:r w:rsidR="00F0754D">
        <w:rPr>
          <w:rFonts w:cs="Times New Roman"/>
          <w:szCs w:val="24"/>
        </w:rPr>
        <w:t xml:space="preserve">was given </w:t>
      </w:r>
      <w:r w:rsidR="00F0754D" w:rsidRPr="00B32686">
        <w:rPr>
          <w:rFonts w:cs="Times New Roman"/>
          <w:szCs w:val="24"/>
        </w:rPr>
        <w:t xml:space="preserve">one point for redemption, the scorer </w:t>
      </w:r>
      <w:r w:rsidR="00F0754D">
        <w:rPr>
          <w:rFonts w:cs="Times New Roman"/>
          <w:szCs w:val="24"/>
        </w:rPr>
        <w:t xml:space="preserve">subsequently </w:t>
      </w:r>
      <w:r w:rsidR="005408AC">
        <w:rPr>
          <w:rFonts w:cs="Times New Roman"/>
          <w:szCs w:val="24"/>
        </w:rPr>
        <w:t>continued</w:t>
      </w:r>
      <w:r w:rsidR="00F0754D" w:rsidRPr="00B32686">
        <w:rPr>
          <w:rFonts w:cs="Times New Roman"/>
          <w:szCs w:val="24"/>
        </w:rPr>
        <w:t xml:space="preserve"> to consider two </w:t>
      </w:r>
      <w:r w:rsidR="00F0754D">
        <w:rPr>
          <w:rFonts w:cs="Times New Roman"/>
          <w:szCs w:val="24"/>
        </w:rPr>
        <w:t xml:space="preserve">additional </w:t>
      </w:r>
      <w:r w:rsidR="00F0754D" w:rsidRPr="00B32686">
        <w:rPr>
          <w:rFonts w:cs="Times New Roman"/>
          <w:szCs w:val="24"/>
        </w:rPr>
        <w:t xml:space="preserve">subcategories. The two </w:t>
      </w:r>
      <w:r w:rsidR="00F0754D">
        <w:rPr>
          <w:rFonts w:cs="Times New Roman"/>
          <w:szCs w:val="24"/>
        </w:rPr>
        <w:t xml:space="preserve">subcategory themes are called </w:t>
      </w:r>
      <w:r w:rsidR="00F0754D" w:rsidRPr="00AA140F">
        <w:rPr>
          <w:rFonts w:cs="Times New Roman"/>
          <w:i/>
          <w:iCs/>
          <w:szCs w:val="24"/>
        </w:rPr>
        <w:t>enhanced agency</w:t>
      </w:r>
      <w:r w:rsidR="00F0754D">
        <w:rPr>
          <w:rFonts w:cs="Times New Roman"/>
          <w:szCs w:val="24"/>
        </w:rPr>
        <w:t xml:space="preserve"> and </w:t>
      </w:r>
      <w:r w:rsidR="00F0754D" w:rsidRPr="00AA140F">
        <w:rPr>
          <w:rFonts w:cs="Times New Roman"/>
          <w:i/>
          <w:iCs/>
          <w:szCs w:val="24"/>
        </w:rPr>
        <w:t>enhanced communion</w:t>
      </w:r>
      <w:r w:rsidR="00F0754D">
        <w:rPr>
          <w:rFonts w:cs="Times New Roman"/>
          <w:szCs w:val="24"/>
        </w:rPr>
        <w:t xml:space="preserve"> and a</w:t>
      </w:r>
      <w:r w:rsidR="00F0754D" w:rsidRPr="00B32686">
        <w:rPr>
          <w:rFonts w:cs="Times New Roman"/>
          <w:szCs w:val="24"/>
        </w:rPr>
        <w:t xml:space="preserve">re </w:t>
      </w:r>
      <w:r w:rsidR="005408AC">
        <w:rPr>
          <w:rFonts w:cs="Times New Roman"/>
          <w:szCs w:val="24"/>
        </w:rPr>
        <w:t>acquired</w:t>
      </w:r>
      <w:r w:rsidR="00F0754D" w:rsidRPr="00B32686">
        <w:rPr>
          <w:rFonts w:cs="Times New Roman"/>
          <w:szCs w:val="24"/>
        </w:rPr>
        <w:t xml:space="preserve"> from Tedeschi and Calhoun’s (1995) conceptualization of posttraumatic growth</w:t>
      </w:r>
      <w:r w:rsidR="00F0754D">
        <w:rPr>
          <w:rFonts w:cs="Times New Roman"/>
          <w:szCs w:val="24"/>
        </w:rPr>
        <w:t xml:space="preserve"> and are</w:t>
      </w:r>
      <w:r w:rsidR="00F0754D" w:rsidRPr="00B32686">
        <w:rPr>
          <w:rFonts w:cs="Times New Roman"/>
          <w:szCs w:val="24"/>
        </w:rPr>
        <w:t xml:space="preserve"> added </w:t>
      </w:r>
      <w:r w:rsidR="00F0754D">
        <w:rPr>
          <w:rFonts w:cs="Times New Roman"/>
          <w:szCs w:val="24"/>
        </w:rPr>
        <w:t xml:space="preserve">to </w:t>
      </w:r>
      <w:r w:rsidR="00F0754D" w:rsidRPr="00B32686">
        <w:rPr>
          <w:rFonts w:cs="Times New Roman"/>
          <w:szCs w:val="24"/>
        </w:rPr>
        <w:t xml:space="preserve">especially compelling or powerful redemption </w:t>
      </w:r>
      <w:r w:rsidR="00F0754D">
        <w:rPr>
          <w:rFonts w:cs="Times New Roman"/>
          <w:szCs w:val="24"/>
        </w:rPr>
        <w:t>imageries</w:t>
      </w:r>
      <w:r w:rsidR="00F0754D" w:rsidRPr="00B32686">
        <w:rPr>
          <w:rFonts w:cs="Times New Roman"/>
          <w:szCs w:val="24"/>
        </w:rPr>
        <w:t xml:space="preserve">. </w:t>
      </w:r>
    </w:p>
    <w:p w14:paraId="25A2E756" w14:textId="0C7E7B1B" w:rsidR="00F0754D" w:rsidRPr="00B32686" w:rsidRDefault="00F0754D" w:rsidP="00020906">
      <w:pPr>
        <w:spacing w:after="0" w:line="480" w:lineRule="auto"/>
        <w:ind w:firstLine="708"/>
        <w:rPr>
          <w:rFonts w:cs="Times New Roman"/>
          <w:szCs w:val="24"/>
        </w:rPr>
      </w:pPr>
      <w:r>
        <w:rPr>
          <w:rFonts w:cs="Times New Roman"/>
          <w:szCs w:val="24"/>
        </w:rPr>
        <w:t xml:space="preserve">A bonus point for </w:t>
      </w:r>
      <w:r w:rsidRPr="00AA140F">
        <w:rPr>
          <w:rFonts w:cs="Times New Roman"/>
          <w:i/>
          <w:iCs/>
          <w:szCs w:val="24"/>
        </w:rPr>
        <w:t>enhanced agency</w:t>
      </w:r>
      <w:r w:rsidRPr="00B32686">
        <w:rPr>
          <w:rFonts w:cs="Times New Roman"/>
          <w:szCs w:val="24"/>
        </w:rPr>
        <w:t xml:space="preserve"> </w:t>
      </w:r>
      <w:r>
        <w:rPr>
          <w:rFonts w:cs="Times New Roman"/>
          <w:szCs w:val="24"/>
        </w:rPr>
        <w:t xml:space="preserve">was </w:t>
      </w:r>
      <w:r w:rsidR="001736CB">
        <w:rPr>
          <w:rFonts w:cs="Times New Roman"/>
          <w:szCs w:val="24"/>
        </w:rPr>
        <w:t>given</w:t>
      </w:r>
      <w:r>
        <w:rPr>
          <w:rFonts w:cs="Times New Roman"/>
          <w:szCs w:val="24"/>
        </w:rPr>
        <w:t xml:space="preserve"> when</w:t>
      </w:r>
      <w:r w:rsidRPr="00B32686">
        <w:rPr>
          <w:rFonts w:cs="Times New Roman"/>
          <w:szCs w:val="24"/>
        </w:rPr>
        <w:t xml:space="preserve"> the participant explicit</w:t>
      </w:r>
      <w:r>
        <w:rPr>
          <w:rFonts w:cs="Times New Roman"/>
          <w:szCs w:val="24"/>
        </w:rPr>
        <w:t>ly</w:t>
      </w:r>
      <w:r w:rsidRPr="00B32686">
        <w:rPr>
          <w:rFonts w:cs="Times New Roman"/>
          <w:szCs w:val="24"/>
        </w:rPr>
        <w:t xml:space="preserve"> report</w:t>
      </w:r>
      <w:r>
        <w:rPr>
          <w:rFonts w:cs="Times New Roman"/>
          <w:szCs w:val="24"/>
        </w:rPr>
        <w:t>ed</w:t>
      </w:r>
      <w:r w:rsidRPr="00B32686">
        <w:rPr>
          <w:rFonts w:cs="Times New Roman"/>
          <w:szCs w:val="24"/>
        </w:rPr>
        <w:t xml:space="preserve"> </w:t>
      </w:r>
      <w:r w:rsidR="00D327AB">
        <w:rPr>
          <w:rFonts w:cs="Times New Roman"/>
          <w:szCs w:val="24"/>
        </w:rPr>
        <w:t>“</w:t>
      </w:r>
      <w:r w:rsidRPr="00B32686">
        <w:rPr>
          <w:rFonts w:cs="Times New Roman"/>
          <w:szCs w:val="24"/>
        </w:rPr>
        <w:t>enhanced self-efficacy, strength, confidence, or self-understanding</w:t>
      </w:r>
      <w:r>
        <w:rPr>
          <w:rFonts w:cs="Times New Roman"/>
          <w:szCs w:val="24"/>
        </w:rPr>
        <w:t>,</w:t>
      </w:r>
      <w:r w:rsidRPr="00B32686">
        <w:rPr>
          <w:rFonts w:cs="Times New Roman"/>
          <w:szCs w:val="24"/>
        </w:rPr>
        <w:t xml:space="preserve"> directly result</w:t>
      </w:r>
      <w:r>
        <w:rPr>
          <w:rFonts w:cs="Times New Roman"/>
          <w:szCs w:val="24"/>
        </w:rPr>
        <w:t>ing</w:t>
      </w:r>
      <w:r w:rsidRPr="00B32686">
        <w:rPr>
          <w:rFonts w:cs="Times New Roman"/>
          <w:szCs w:val="24"/>
        </w:rPr>
        <w:t xml:space="preserve"> from the change from negative to positive affect state</w:t>
      </w:r>
      <w:r w:rsidR="00D327AB">
        <w:rPr>
          <w:rFonts w:cs="Times New Roman"/>
          <w:szCs w:val="24"/>
        </w:rPr>
        <w:t>” (McAdams, 2001)</w:t>
      </w:r>
      <w:r w:rsidRPr="00B32686">
        <w:rPr>
          <w:rFonts w:cs="Times New Roman"/>
          <w:szCs w:val="24"/>
        </w:rPr>
        <w:t xml:space="preserve">. </w:t>
      </w:r>
      <w:r w:rsidR="00D327AB">
        <w:rPr>
          <w:rFonts w:cs="Times New Roman"/>
          <w:szCs w:val="24"/>
        </w:rPr>
        <w:t>O</w:t>
      </w:r>
      <w:r w:rsidRPr="00B32686">
        <w:rPr>
          <w:rFonts w:cs="Times New Roman"/>
          <w:szCs w:val="24"/>
        </w:rPr>
        <w:t>ne point</w:t>
      </w:r>
      <w:r w:rsidR="00D327AB">
        <w:rPr>
          <w:rFonts w:cs="Times New Roman"/>
          <w:szCs w:val="24"/>
        </w:rPr>
        <w:t xml:space="preserve"> was added</w:t>
      </w:r>
      <w:r w:rsidRPr="00B32686">
        <w:rPr>
          <w:rFonts w:cs="Times New Roman"/>
          <w:szCs w:val="24"/>
        </w:rPr>
        <w:t xml:space="preserve"> to the redemption score if the </w:t>
      </w:r>
      <w:r w:rsidR="00D327AB">
        <w:rPr>
          <w:rFonts w:cs="Times New Roman"/>
          <w:szCs w:val="24"/>
        </w:rPr>
        <w:t>participant</w:t>
      </w:r>
      <w:r w:rsidRPr="00B32686">
        <w:rPr>
          <w:rFonts w:cs="Times New Roman"/>
          <w:szCs w:val="24"/>
        </w:rPr>
        <w:t xml:space="preserve"> explicitly reported that </w:t>
      </w:r>
      <w:r w:rsidR="00D327AB" w:rsidRPr="00B32686">
        <w:rPr>
          <w:rFonts w:cs="Times New Roman"/>
          <w:szCs w:val="24"/>
        </w:rPr>
        <w:t xml:space="preserve">he or she experienced enhanced personal agency </w:t>
      </w:r>
      <w:r w:rsidRPr="00B32686">
        <w:rPr>
          <w:rFonts w:cs="Times New Roman"/>
          <w:szCs w:val="24"/>
        </w:rPr>
        <w:t xml:space="preserve">as a result of the </w:t>
      </w:r>
      <w:r w:rsidR="00D327AB">
        <w:rPr>
          <w:rFonts w:cs="Times New Roman"/>
          <w:szCs w:val="24"/>
        </w:rPr>
        <w:t>transition</w:t>
      </w:r>
      <w:r w:rsidRPr="00B32686">
        <w:rPr>
          <w:rFonts w:cs="Times New Roman"/>
          <w:szCs w:val="24"/>
        </w:rPr>
        <w:t xml:space="preserve"> from negative to positive in the </w:t>
      </w:r>
      <w:r w:rsidR="00D327AB">
        <w:rPr>
          <w:rFonts w:cs="Times New Roman"/>
          <w:szCs w:val="24"/>
        </w:rPr>
        <w:t>narrative</w:t>
      </w:r>
      <w:r w:rsidRPr="00B32686">
        <w:rPr>
          <w:rFonts w:cs="Times New Roman"/>
          <w:szCs w:val="24"/>
        </w:rPr>
        <w:t xml:space="preserve">. </w:t>
      </w:r>
      <w:r>
        <w:rPr>
          <w:rFonts w:cs="Times New Roman"/>
          <w:szCs w:val="24"/>
        </w:rPr>
        <w:t xml:space="preserve">A bonus point for </w:t>
      </w:r>
      <w:r w:rsidRPr="00AA140F">
        <w:rPr>
          <w:rFonts w:cs="Times New Roman"/>
          <w:i/>
          <w:iCs/>
          <w:szCs w:val="24"/>
        </w:rPr>
        <w:t xml:space="preserve">enhanced communion </w:t>
      </w:r>
      <w:r>
        <w:rPr>
          <w:rFonts w:cs="Times New Roman"/>
          <w:szCs w:val="24"/>
        </w:rPr>
        <w:t xml:space="preserve">was </w:t>
      </w:r>
      <w:r w:rsidR="001736CB">
        <w:rPr>
          <w:rFonts w:cs="Times New Roman"/>
          <w:szCs w:val="24"/>
        </w:rPr>
        <w:t>given</w:t>
      </w:r>
      <w:r>
        <w:rPr>
          <w:rFonts w:cs="Times New Roman"/>
          <w:szCs w:val="24"/>
        </w:rPr>
        <w:t xml:space="preserve"> when</w:t>
      </w:r>
      <w:r w:rsidRPr="00B32686">
        <w:rPr>
          <w:rFonts w:cs="Times New Roman"/>
          <w:szCs w:val="24"/>
        </w:rPr>
        <w:t xml:space="preserve"> the </w:t>
      </w:r>
      <w:r w:rsidR="00D327AB">
        <w:rPr>
          <w:rFonts w:cs="Times New Roman"/>
          <w:szCs w:val="24"/>
        </w:rPr>
        <w:t xml:space="preserve">respondent </w:t>
      </w:r>
      <w:r w:rsidRPr="00B32686">
        <w:rPr>
          <w:rFonts w:cs="Times New Roman"/>
          <w:szCs w:val="24"/>
        </w:rPr>
        <w:t>explicit</w:t>
      </w:r>
      <w:r>
        <w:rPr>
          <w:rFonts w:cs="Times New Roman"/>
          <w:szCs w:val="24"/>
        </w:rPr>
        <w:t>ly</w:t>
      </w:r>
      <w:r w:rsidRPr="00B32686">
        <w:rPr>
          <w:rFonts w:cs="Times New Roman"/>
          <w:szCs w:val="24"/>
        </w:rPr>
        <w:t xml:space="preserve"> report</w:t>
      </w:r>
      <w:r>
        <w:rPr>
          <w:rFonts w:cs="Times New Roman"/>
          <w:szCs w:val="24"/>
        </w:rPr>
        <w:t>ed</w:t>
      </w:r>
      <w:r w:rsidRPr="00B32686">
        <w:rPr>
          <w:rFonts w:cs="Times New Roman"/>
          <w:szCs w:val="24"/>
        </w:rPr>
        <w:t xml:space="preserve"> </w:t>
      </w:r>
      <w:r w:rsidR="00D327AB">
        <w:rPr>
          <w:rFonts w:cs="Times New Roman"/>
          <w:szCs w:val="24"/>
        </w:rPr>
        <w:t>“</w:t>
      </w:r>
      <w:r w:rsidRPr="00B32686">
        <w:rPr>
          <w:rFonts w:cs="Times New Roman"/>
          <w:szCs w:val="24"/>
        </w:rPr>
        <w:t>enhanced interpersonal intimacy, love, friendship, caring, or feeling a sense of community with others</w:t>
      </w:r>
      <w:r>
        <w:rPr>
          <w:rFonts w:cs="Times New Roman"/>
          <w:szCs w:val="24"/>
        </w:rPr>
        <w:t>,</w:t>
      </w:r>
      <w:r w:rsidRPr="00B32686">
        <w:rPr>
          <w:rFonts w:cs="Times New Roman"/>
          <w:szCs w:val="24"/>
        </w:rPr>
        <w:t xml:space="preserve"> directly result</w:t>
      </w:r>
      <w:r>
        <w:rPr>
          <w:rFonts w:cs="Times New Roman"/>
          <w:szCs w:val="24"/>
        </w:rPr>
        <w:t>ing</w:t>
      </w:r>
      <w:r w:rsidRPr="00B32686">
        <w:rPr>
          <w:rFonts w:cs="Times New Roman"/>
          <w:szCs w:val="24"/>
        </w:rPr>
        <w:t xml:space="preserve"> from the change from negative to positive affect state</w:t>
      </w:r>
      <w:r w:rsidR="00D327AB">
        <w:rPr>
          <w:rFonts w:cs="Times New Roman"/>
          <w:szCs w:val="24"/>
        </w:rPr>
        <w:t>” (McAdams, 2001)</w:t>
      </w:r>
      <w:r w:rsidRPr="00B32686">
        <w:rPr>
          <w:rFonts w:cs="Times New Roman"/>
          <w:szCs w:val="24"/>
        </w:rPr>
        <w:t xml:space="preserve">. </w:t>
      </w:r>
    </w:p>
    <w:p w14:paraId="2118F23B" w14:textId="79F8023A" w:rsidR="00972411" w:rsidRDefault="008773E8" w:rsidP="00020906">
      <w:pPr>
        <w:spacing w:after="0" w:line="480" w:lineRule="auto"/>
        <w:ind w:firstLine="708"/>
        <w:rPr>
          <w:rFonts w:cs="Times New Roman"/>
          <w:szCs w:val="24"/>
        </w:rPr>
      </w:pPr>
      <w:r>
        <w:rPr>
          <w:rFonts w:cs="Times New Roman"/>
          <w:i/>
          <w:iCs/>
          <w:szCs w:val="24"/>
        </w:rPr>
        <w:t>C</w:t>
      </w:r>
      <w:r w:rsidRPr="00AA140F">
        <w:rPr>
          <w:rFonts w:cs="Times New Roman"/>
          <w:i/>
          <w:iCs/>
          <w:szCs w:val="24"/>
        </w:rPr>
        <w:t>ontamination sequences</w:t>
      </w:r>
      <w:r w:rsidRPr="00B32686">
        <w:rPr>
          <w:rFonts w:cs="Times New Roman"/>
          <w:szCs w:val="24"/>
        </w:rPr>
        <w:t xml:space="preserve"> were scored</w:t>
      </w:r>
      <w:r>
        <w:rPr>
          <w:rFonts w:cs="Times New Roman"/>
          <w:szCs w:val="24"/>
        </w:rPr>
        <w:t xml:space="preserve"> i</w:t>
      </w:r>
      <w:r w:rsidR="00F0754D">
        <w:rPr>
          <w:rFonts w:cs="Times New Roman"/>
          <w:szCs w:val="24"/>
        </w:rPr>
        <w:t>n</w:t>
      </w:r>
      <w:r w:rsidR="00F0754D" w:rsidRPr="00B32686">
        <w:rPr>
          <w:rFonts w:cs="Times New Roman"/>
          <w:szCs w:val="24"/>
        </w:rPr>
        <w:t xml:space="preserve"> a </w:t>
      </w:r>
      <w:r>
        <w:rPr>
          <w:rFonts w:cs="Times New Roman"/>
          <w:szCs w:val="24"/>
        </w:rPr>
        <w:t>similar way</w:t>
      </w:r>
      <w:r w:rsidR="00F0754D" w:rsidRPr="00B32686">
        <w:rPr>
          <w:rFonts w:cs="Times New Roman"/>
          <w:szCs w:val="24"/>
        </w:rPr>
        <w:t xml:space="preserve"> </w:t>
      </w:r>
      <w:r>
        <w:rPr>
          <w:rFonts w:cs="Times New Roman"/>
          <w:szCs w:val="24"/>
        </w:rPr>
        <w:t>as the</w:t>
      </w:r>
      <w:r w:rsidR="00F0754D" w:rsidRPr="00B32686">
        <w:rPr>
          <w:rFonts w:cs="Times New Roman"/>
          <w:szCs w:val="24"/>
        </w:rPr>
        <w:t xml:space="preserve"> redemption sequences. Each of the four </w:t>
      </w:r>
      <w:r w:rsidR="00F0754D">
        <w:rPr>
          <w:rFonts w:cs="Times New Roman"/>
          <w:szCs w:val="24"/>
        </w:rPr>
        <w:t>narratives</w:t>
      </w:r>
      <w:r w:rsidR="00F0754D" w:rsidRPr="00B32686">
        <w:rPr>
          <w:rFonts w:cs="Times New Roman"/>
          <w:szCs w:val="24"/>
        </w:rPr>
        <w:t xml:space="preserve"> was coded for the presence or absence of a </w:t>
      </w:r>
      <w:r>
        <w:rPr>
          <w:rFonts w:cs="Times New Roman"/>
          <w:szCs w:val="24"/>
        </w:rPr>
        <w:t>transition</w:t>
      </w:r>
      <w:r w:rsidR="00F0754D" w:rsidRPr="00B32686">
        <w:rPr>
          <w:rFonts w:cs="Times New Roman"/>
          <w:szCs w:val="24"/>
        </w:rPr>
        <w:t xml:space="preserve"> from a positive </w:t>
      </w:r>
      <w:r>
        <w:rPr>
          <w:rFonts w:cs="Times New Roman"/>
          <w:szCs w:val="24"/>
        </w:rPr>
        <w:t>situation</w:t>
      </w:r>
      <w:r w:rsidR="00F0754D" w:rsidRPr="00B32686">
        <w:rPr>
          <w:rFonts w:cs="Times New Roman"/>
          <w:szCs w:val="24"/>
        </w:rPr>
        <w:t xml:space="preserve"> to a</w:t>
      </w:r>
      <w:r w:rsidR="00F0754D">
        <w:rPr>
          <w:rFonts w:cs="Times New Roman"/>
          <w:szCs w:val="24"/>
        </w:rPr>
        <w:t xml:space="preserve"> clearly</w:t>
      </w:r>
      <w:r w:rsidR="00F0754D" w:rsidRPr="00B32686">
        <w:rPr>
          <w:rFonts w:cs="Times New Roman"/>
          <w:szCs w:val="24"/>
        </w:rPr>
        <w:t xml:space="preserve"> negative </w:t>
      </w:r>
      <w:r>
        <w:rPr>
          <w:rFonts w:cs="Times New Roman"/>
          <w:szCs w:val="24"/>
        </w:rPr>
        <w:t>result</w:t>
      </w:r>
      <w:r w:rsidR="00F0754D" w:rsidRPr="00B32686">
        <w:rPr>
          <w:rFonts w:cs="Times New Roman"/>
          <w:szCs w:val="24"/>
        </w:rPr>
        <w:t xml:space="preserve">. </w:t>
      </w:r>
      <w:r>
        <w:rPr>
          <w:rFonts w:cs="Times New Roman"/>
          <w:szCs w:val="24"/>
        </w:rPr>
        <w:t>A</w:t>
      </w:r>
      <w:r w:rsidR="00F0754D" w:rsidRPr="00B32686">
        <w:rPr>
          <w:rFonts w:cs="Times New Roman"/>
          <w:szCs w:val="24"/>
        </w:rPr>
        <w:t xml:space="preserve"> </w:t>
      </w:r>
      <w:r w:rsidR="00F0754D">
        <w:rPr>
          <w:rFonts w:cs="Times New Roman"/>
          <w:szCs w:val="24"/>
        </w:rPr>
        <w:t>point</w:t>
      </w:r>
      <w:r w:rsidR="00F0754D" w:rsidRPr="00B32686">
        <w:rPr>
          <w:rFonts w:cs="Times New Roman"/>
          <w:szCs w:val="24"/>
        </w:rPr>
        <w:t xml:space="preserve"> for contamination</w:t>
      </w:r>
      <w:r>
        <w:rPr>
          <w:rFonts w:cs="Times New Roman"/>
          <w:szCs w:val="24"/>
        </w:rPr>
        <w:t xml:space="preserve"> was granted if</w:t>
      </w:r>
      <w:r w:rsidR="00F0754D" w:rsidRPr="00B32686">
        <w:rPr>
          <w:rFonts w:cs="Times New Roman"/>
          <w:szCs w:val="24"/>
        </w:rPr>
        <w:t xml:space="preserve"> the </w:t>
      </w:r>
      <w:r>
        <w:rPr>
          <w:rFonts w:cs="Times New Roman"/>
          <w:szCs w:val="24"/>
        </w:rPr>
        <w:t>sequence</w:t>
      </w:r>
      <w:r w:rsidR="00F0754D" w:rsidRPr="00B32686">
        <w:rPr>
          <w:rFonts w:cs="Times New Roman"/>
          <w:szCs w:val="24"/>
        </w:rPr>
        <w:t xml:space="preserve"> </w:t>
      </w:r>
      <w:r>
        <w:rPr>
          <w:rFonts w:cs="Times New Roman"/>
          <w:szCs w:val="24"/>
        </w:rPr>
        <w:t>started in an</w:t>
      </w:r>
      <w:r w:rsidR="00F0754D" w:rsidRPr="00B32686">
        <w:rPr>
          <w:rFonts w:cs="Times New Roman"/>
          <w:szCs w:val="24"/>
        </w:rPr>
        <w:t xml:space="preserve"> affectively positive</w:t>
      </w:r>
      <w:r w:rsidR="00F0754D">
        <w:rPr>
          <w:rFonts w:cs="Times New Roman"/>
          <w:szCs w:val="24"/>
        </w:rPr>
        <w:t xml:space="preserve"> (or positively neutral)</w:t>
      </w:r>
      <w:r w:rsidR="00F0754D" w:rsidRPr="00B32686">
        <w:rPr>
          <w:rFonts w:cs="Times New Roman"/>
          <w:szCs w:val="24"/>
        </w:rPr>
        <w:t xml:space="preserve"> </w:t>
      </w:r>
      <w:r>
        <w:rPr>
          <w:rFonts w:cs="Times New Roman"/>
          <w:szCs w:val="24"/>
        </w:rPr>
        <w:t xml:space="preserve">state </w:t>
      </w:r>
      <w:r w:rsidR="00F0754D" w:rsidRPr="00B32686">
        <w:rPr>
          <w:rFonts w:cs="Times New Roman"/>
          <w:szCs w:val="24"/>
        </w:rPr>
        <w:t>and th</w:t>
      </w:r>
      <w:r w:rsidR="006230B1">
        <w:rPr>
          <w:rFonts w:cs="Times New Roman"/>
          <w:szCs w:val="24"/>
        </w:rPr>
        <w:t>i</w:t>
      </w:r>
      <w:r>
        <w:rPr>
          <w:rFonts w:cs="Times New Roman"/>
          <w:szCs w:val="24"/>
        </w:rPr>
        <w:t>s</w:t>
      </w:r>
      <w:r w:rsidR="00F0754D" w:rsidRPr="00B32686">
        <w:rPr>
          <w:rFonts w:cs="Times New Roman"/>
          <w:szCs w:val="24"/>
        </w:rPr>
        <w:t xml:space="preserve"> was followed by a </w:t>
      </w:r>
      <w:r>
        <w:rPr>
          <w:rFonts w:cs="Times New Roman"/>
          <w:szCs w:val="24"/>
        </w:rPr>
        <w:t>distinctly</w:t>
      </w:r>
      <w:r w:rsidR="00F0754D" w:rsidRPr="00B32686">
        <w:rPr>
          <w:rFonts w:cs="Times New Roman"/>
          <w:szCs w:val="24"/>
        </w:rPr>
        <w:t xml:space="preserve"> negative outcome. </w:t>
      </w:r>
      <w:r>
        <w:rPr>
          <w:rFonts w:cs="Times New Roman"/>
          <w:szCs w:val="24"/>
        </w:rPr>
        <w:t xml:space="preserve">The </w:t>
      </w:r>
      <w:r w:rsidR="00F0754D" w:rsidRPr="00B32686">
        <w:rPr>
          <w:rFonts w:cs="Times New Roman"/>
          <w:szCs w:val="24"/>
        </w:rPr>
        <w:t>scores</w:t>
      </w:r>
      <w:r>
        <w:rPr>
          <w:rFonts w:cs="Times New Roman"/>
          <w:szCs w:val="24"/>
        </w:rPr>
        <w:t xml:space="preserve"> for contamination</w:t>
      </w:r>
      <w:r w:rsidR="00F0754D" w:rsidRPr="00B32686">
        <w:rPr>
          <w:rFonts w:cs="Times New Roman"/>
          <w:szCs w:val="24"/>
        </w:rPr>
        <w:t xml:space="preserve"> were </w:t>
      </w:r>
      <w:r w:rsidR="006230B1">
        <w:rPr>
          <w:rFonts w:cs="Times New Roman"/>
          <w:szCs w:val="24"/>
        </w:rPr>
        <w:t>then added up</w:t>
      </w:r>
      <w:r w:rsidR="00F0754D" w:rsidRPr="00B32686">
        <w:rPr>
          <w:rFonts w:cs="Times New Roman"/>
          <w:szCs w:val="24"/>
        </w:rPr>
        <w:t xml:space="preserve"> across the four </w:t>
      </w:r>
      <w:r w:rsidR="006230B1">
        <w:rPr>
          <w:rFonts w:cs="Times New Roman"/>
          <w:szCs w:val="24"/>
        </w:rPr>
        <w:t>narratives</w:t>
      </w:r>
      <w:r w:rsidR="00F0754D" w:rsidRPr="00B32686">
        <w:rPr>
          <w:rFonts w:cs="Times New Roman"/>
          <w:szCs w:val="24"/>
        </w:rPr>
        <w:t xml:space="preserve"> </w:t>
      </w:r>
      <w:r w:rsidR="006230B1">
        <w:rPr>
          <w:rFonts w:cs="Times New Roman"/>
          <w:szCs w:val="24"/>
        </w:rPr>
        <w:t xml:space="preserve">to form </w:t>
      </w:r>
      <w:r w:rsidR="00F0754D" w:rsidRPr="00B32686">
        <w:rPr>
          <w:rFonts w:cs="Times New Roman"/>
          <w:szCs w:val="24"/>
        </w:rPr>
        <w:t xml:space="preserve">a total contamination score, hypothetically </w:t>
      </w:r>
      <w:r w:rsidR="006230B1">
        <w:rPr>
          <w:rFonts w:cs="Times New Roman"/>
          <w:szCs w:val="24"/>
        </w:rPr>
        <w:t xml:space="preserve">ranging between </w:t>
      </w:r>
      <w:r w:rsidR="00F0754D">
        <w:rPr>
          <w:rFonts w:cs="Times New Roman"/>
          <w:szCs w:val="24"/>
        </w:rPr>
        <w:t>0</w:t>
      </w:r>
      <w:r w:rsidR="00F0754D" w:rsidRPr="00B32686">
        <w:rPr>
          <w:rFonts w:cs="Times New Roman"/>
          <w:szCs w:val="24"/>
        </w:rPr>
        <w:t xml:space="preserve"> </w:t>
      </w:r>
      <w:r w:rsidR="006230B1">
        <w:rPr>
          <w:rFonts w:cs="Times New Roman"/>
          <w:szCs w:val="24"/>
        </w:rPr>
        <w:t>and</w:t>
      </w:r>
      <w:r w:rsidR="00F0754D" w:rsidRPr="00B32686">
        <w:rPr>
          <w:rFonts w:cs="Times New Roman"/>
          <w:szCs w:val="24"/>
        </w:rPr>
        <w:t xml:space="preserve"> 4. </w:t>
      </w:r>
    </w:p>
    <w:p w14:paraId="2FFF6D9E" w14:textId="3A7A7131" w:rsidR="00701CD2" w:rsidRDefault="00701CD2" w:rsidP="00A374D4">
      <w:pPr>
        <w:spacing w:after="0" w:line="480" w:lineRule="auto"/>
        <w:jc w:val="both"/>
        <w:rPr>
          <w:rFonts w:cs="Times New Roman"/>
          <w:b/>
          <w:bCs/>
          <w:i/>
          <w:iCs/>
          <w:szCs w:val="24"/>
        </w:rPr>
      </w:pPr>
    </w:p>
    <w:p w14:paraId="0655440A" w14:textId="101FE1F1" w:rsidR="006230B1" w:rsidRDefault="006230B1" w:rsidP="00A374D4">
      <w:pPr>
        <w:spacing w:after="0" w:line="480" w:lineRule="auto"/>
        <w:jc w:val="both"/>
        <w:rPr>
          <w:rFonts w:cs="Times New Roman"/>
          <w:b/>
          <w:bCs/>
          <w:i/>
          <w:iCs/>
          <w:szCs w:val="24"/>
        </w:rPr>
      </w:pPr>
    </w:p>
    <w:p w14:paraId="322B97C5" w14:textId="77777777" w:rsidR="006230B1" w:rsidRDefault="006230B1" w:rsidP="00A374D4">
      <w:pPr>
        <w:spacing w:after="0" w:line="480" w:lineRule="auto"/>
        <w:jc w:val="both"/>
        <w:rPr>
          <w:rFonts w:cs="Times New Roman"/>
          <w:b/>
          <w:bCs/>
          <w:i/>
          <w:iCs/>
          <w:szCs w:val="24"/>
        </w:rPr>
      </w:pPr>
    </w:p>
    <w:p w14:paraId="51463A9B" w14:textId="288FCEDB" w:rsidR="00587CCD" w:rsidRPr="0062240A" w:rsidRDefault="00554D44" w:rsidP="00A374D4">
      <w:pPr>
        <w:spacing w:after="0" w:line="480" w:lineRule="auto"/>
        <w:jc w:val="both"/>
        <w:rPr>
          <w:rFonts w:cs="Times New Roman"/>
          <w:b/>
          <w:bCs/>
          <w:i/>
          <w:iCs/>
          <w:szCs w:val="24"/>
        </w:rPr>
      </w:pPr>
      <w:r w:rsidRPr="0062240A">
        <w:rPr>
          <w:rFonts w:cs="Times New Roman"/>
          <w:b/>
          <w:bCs/>
          <w:i/>
          <w:iCs/>
          <w:szCs w:val="24"/>
        </w:rPr>
        <w:lastRenderedPageBreak/>
        <w:t>Attachment Measure</w:t>
      </w:r>
      <w:r w:rsidR="004C0278" w:rsidRPr="0062240A">
        <w:rPr>
          <w:rFonts w:cs="Times New Roman"/>
          <w:b/>
          <w:bCs/>
          <w:i/>
          <w:iCs/>
          <w:szCs w:val="24"/>
        </w:rPr>
        <w:t>s</w:t>
      </w:r>
    </w:p>
    <w:p w14:paraId="6C34F6AB" w14:textId="1000A889" w:rsidR="0006145A" w:rsidRPr="002E3E22" w:rsidRDefault="004A1256" w:rsidP="00020906">
      <w:pPr>
        <w:spacing w:after="0" w:line="480" w:lineRule="auto"/>
        <w:ind w:firstLine="708"/>
      </w:pPr>
      <w:r>
        <w:rPr>
          <w:rFonts w:cs="Times New Roman"/>
          <w:szCs w:val="24"/>
        </w:rPr>
        <w:t>Attachment security is a complex construct</w:t>
      </w:r>
      <w:r w:rsidR="00F47AF2">
        <w:rPr>
          <w:rFonts w:cs="Times New Roman"/>
          <w:szCs w:val="24"/>
        </w:rPr>
        <w:t>;</w:t>
      </w:r>
      <w:r>
        <w:rPr>
          <w:rFonts w:cs="Times New Roman"/>
          <w:szCs w:val="24"/>
        </w:rPr>
        <w:t xml:space="preserve"> therefore</w:t>
      </w:r>
      <w:r w:rsidR="00F47AF2">
        <w:rPr>
          <w:rFonts w:cs="Times New Roman"/>
          <w:szCs w:val="24"/>
        </w:rPr>
        <w:t>,</w:t>
      </w:r>
      <w:r>
        <w:rPr>
          <w:rFonts w:cs="Times New Roman"/>
          <w:szCs w:val="24"/>
        </w:rPr>
        <w:t xml:space="preserve"> a</w:t>
      </w:r>
      <w:r w:rsidR="0006145A">
        <w:rPr>
          <w:rFonts w:cs="Times New Roman"/>
          <w:szCs w:val="24"/>
        </w:rPr>
        <w:t xml:space="preserve"> broad variety of measures has been developed </w:t>
      </w:r>
      <w:r>
        <w:rPr>
          <w:rFonts w:cs="Times New Roman"/>
          <w:szCs w:val="24"/>
        </w:rPr>
        <w:t>for its assessment</w:t>
      </w:r>
      <w:r w:rsidR="0006145A">
        <w:rPr>
          <w:rFonts w:cs="Times New Roman"/>
          <w:szCs w:val="24"/>
        </w:rPr>
        <w:t xml:space="preserve">. For middle childhood and adolescence, most measures were adapted from measures that were used for both earlier and later developmental periods. In infancy, observational measures are indicated, while in adolescence and adulthood assessments typically employ interviews or questionnaires. Bosmans and Kerns (2015) argue that </w:t>
      </w:r>
      <w:r w:rsidR="0006145A" w:rsidRPr="005D6B03">
        <w:rPr>
          <w:rFonts w:cs="Times New Roman"/>
          <w:szCs w:val="24"/>
        </w:rPr>
        <w:t>i</w:t>
      </w:r>
      <w:r w:rsidR="0006145A">
        <w:rPr>
          <w:rFonts w:cs="Times New Roman"/>
          <w:szCs w:val="24"/>
        </w:rPr>
        <w:t xml:space="preserve">nstead of searching for one golden standard measure for attachment in middle childhood, researchers should focus on which component or aspect of the attachment construct is measured. </w:t>
      </w:r>
      <w:r w:rsidR="006230B1">
        <w:rPr>
          <w:rFonts w:cs="Times New Roman"/>
          <w:szCs w:val="24"/>
        </w:rPr>
        <w:t>Regarding middle childhood, t</w:t>
      </w:r>
      <w:r w:rsidR="0006145A">
        <w:rPr>
          <w:rFonts w:cs="Times New Roman"/>
          <w:szCs w:val="24"/>
        </w:rPr>
        <w:t xml:space="preserve">hey propose a model for comparing attachment measurements with the secure base construct as the common core, as Waters and Cummings (2000) argue this is the key to capturing attachment. Regarding other attachment measures, they propose the dual process theory by Gawronski and Creighton (2013) as a possible theoretical framework. According to this theory, </w:t>
      </w:r>
      <w:r w:rsidR="00593D36">
        <w:rPr>
          <w:rFonts w:cs="Times New Roman"/>
          <w:szCs w:val="24"/>
        </w:rPr>
        <w:t>a differentiation can be made between measures that tap into strategic processes and measures that tap into automatic processes</w:t>
      </w:r>
      <w:r w:rsidR="0006145A">
        <w:rPr>
          <w:rFonts w:cs="Times New Roman"/>
          <w:szCs w:val="24"/>
        </w:rPr>
        <w:t xml:space="preserve">. Measures of strategic processes (e.g., self-report) contain a component of awareness and </w:t>
      </w:r>
      <w:r w:rsidR="00593D36">
        <w:rPr>
          <w:rFonts w:cs="Times New Roman"/>
          <w:szCs w:val="24"/>
        </w:rPr>
        <w:t xml:space="preserve">provide a </w:t>
      </w:r>
      <w:r w:rsidR="0006145A">
        <w:rPr>
          <w:rFonts w:cs="Times New Roman"/>
          <w:szCs w:val="24"/>
        </w:rPr>
        <w:t>reflect</w:t>
      </w:r>
      <w:r w:rsidR="00593D36">
        <w:rPr>
          <w:rFonts w:cs="Times New Roman"/>
          <w:szCs w:val="24"/>
        </w:rPr>
        <w:t>ion of</w:t>
      </w:r>
      <w:r w:rsidR="0006145A">
        <w:rPr>
          <w:rFonts w:cs="Times New Roman"/>
          <w:szCs w:val="24"/>
        </w:rPr>
        <w:t xml:space="preserve"> the way children want their attachment representations </w:t>
      </w:r>
      <w:r w:rsidR="00593D36">
        <w:rPr>
          <w:rFonts w:cs="Times New Roman"/>
          <w:szCs w:val="24"/>
        </w:rPr>
        <w:t xml:space="preserve">to be seen by </w:t>
      </w:r>
      <w:r w:rsidR="0006145A">
        <w:rPr>
          <w:rFonts w:cs="Times New Roman"/>
          <w:szCs w:val="24"/>
        </w:rPr>
        <w:t xml:space="preserve">both themselves and others. Measures of automatic processes </w:t>
      </w:r>
      <w:r w:rsidR="00F15043">
        <w:rPr>
          <w:rFonts w:cs="Times New Roman"/>
          <w:szCs w:val="24"/>
        </w:rPr>
        <w:t>tap into constructs</w:t>
      </w:r>
      <w:r w:rsidR="0006145A">
        <w:rPr>
          <w:rFonts w:cs="Times New Roman"/>
          <w:szCs w:val="24"/>
        </w:rPr>
        <w:t xml:space="preserve"> beyond the child</w:t>
      </w:r>
      <w:r w:rsidR="00F15043">
        <w:rPr>
          <w:rFonts w:cs="Times New Roman"/>
          <w:szCs w:val="24"/>
        </w:rPr>
        <w:t>’s</w:t>
      </w:r>
      <w:r w:rsidR="0006145A">
        <w:rPr>
          <w:rFonts w:cs="Times New Roman"/>
          <w:szCs w:val="24"/>
        </w:rPr>
        <w:t xml:space="preserve"> control (e.g., narrative coherence or observation). In addition, there is also a difference among measures in whether attachment is conceptualized as relationship specific or as a general representation of attachment relationships.</w:t>
      </w:r>
    </w:p>
    <w:p w14:paraId="46E80059" w14:textId="293F5902" w:rsidR="0006145A" w:rsidRDefault="0006145A" w:rsidP="00020906">
      <w:pPr>
        <w:spacing w:after="0" w:line="480" w:lineRule="auto"/>
        <w:ind w:firstLine="708"/>
        <w:rPr>
          <w:rFonts w:cs="Times New Roman"/>
          <w:szCs w:val="24"/>
        </w:rPr>
      </w:pPr>
      <w:r>
        <w:rPr>
          <w:rFonts w:cs="Times New Roman"/>
          <w:szCs w:val="24"/>
        </w:rPr>
        <w:t>Middle childhood and adolescence attachment research mainly focusses on two types of representational measures of attachment: narrative storytelling assessments (e.g., Bureau &amp; Moss, 2010; Granot &amp; Mayseless, 2001; Kerns, Tomich, Aspelmeier, &amp; Contreras, 2000)</w:t>
      </w:r>
      <w:r w:rsidR="00F15043">
        <w:rPr>
          <w:rFonts w:cs="Times New Roman"/>
          <w:szCs w:val="24"/>
        </w:rPr>
        <w:t xml:space="preserve"> and questionnaires (e.g., Kerns et al., 1996, 2001)</w:t>
      </w:r>
      <w:r>
        <w:rPr>
          <w:rFonts w:cs="Times New Roman"/>
          <w:szCs w:val="24"/>
        </w:rPr>
        <w:t xml:space="preserve">. Most used is the Security Scale (SS; Kerns et al., 1996) to assess overall attachment security. Another frequently used questionnaire is the </w:t>
      </w:r>
      <w:r>
        <w:rPr>
          <w:rFonts w:cs="Times New Roman"/>
          <w:szCs w:val="24"/>
        </w:rPr>
        <w:lastRenderedPageBreak/>
        <w:t>child version of the Inventory of Parent and Peer Attachment</w:t>
      </w:r>
      <w:r w:rsidR="000D515B">
        <w:rPr>
          <w:rFonts w:cs="Times New Roman"/>
          <w:szCs w:val="24"/>
        </w:rPr>
        <w:t>, called the People In My Life Questionnaire</w:t>
      </w:r>
      <w:r>
        <w:rPr>
          <w:rFonts w:cs="Times New Roman"/>
          <w:szCs w:val="24"/>
        </w:rPr>
        <w:t xml:space="preserve"> (Ridenour, Greenberg, &amp; Cook, 2006). Questionnaires generally tap into strategic processes and assess conscious representations of relationships with caregivers. They conceptualize attachment as relationship specific. </w:t>
      </w:r>
    </w:p>
    <w:p w14:paraId="4D62247B" w14:textId="77777777" w:rsidR="0006145A" w:rsidRPr="007E67A1" w:rsidRDefault="0006145A" w:rsidP="00020906">
      <w:pPr>
        <w:spacing w:after="0" w:line="480" w:lineRule="auto"/>
        <w:ind w:firstLine="708"/>
        <w:rPr>
          <w:rFonts w:cs="Times New Roman"/>
          <w:szCs w:val="24"/>
        </w:rPr>
      </w:pPr>
      <w:r>
        <w:rPr>
          <w:rFonts w:cs="Times New Roman"/>
          <w:szCs w:val="24"/>
        </w:rPr>
        <w:t>More recently, alternative tests to measure attachment have been designed, like middle childhood and adolescence versions of the Adult Attachment Interview, mainly focussing on narrative coherence. In recent years, middle childhood and adolescence versions of the Secure Base Script Test have been designed. Story-telling tasks for situations eliciting secure base behaviour tap into both strategic and automatic processes and assess attachment representations as reflected in story themes, depicted attachment behaviour and narrative coherence. They conceptualize attachment either as relationship specific or general.</w:t>
      </w:r>
    </w:p>
    <w:p w14:paraId="380F9430" w14:textId="62466E17" w:rsidR="004C0278" w:rsidRPr="004C0278" w:rsidRDefault="004C0278" w:rsidP="00020906">
      <w:pPr>
        <w:spacing w:after="0" w:line="480" w:lineRule="auto"/>
        <w:ind w:firstLine="708"/>
        <w:rPr>
          <w:rFonts w:cs="Times New Roman"/>
          <w:szCs w:val="24"/>
        </w:rPr>
      </w:pPr>
      <w:r>
        <w:rPr>
          <w:rFonts w:cs="Times New Roman"/>
          <w:szCs w:val="24"/>
        </w:rPr>
        <w:t xml:space="preserve">As the data of this study </w:t>
      </w:r>
      <w:r w:rsidR="008C3763">
        <w:rPr>
          <w:rFonts w:cs="Times New Roman"/>
          <w:szCs w:val="24"/>
        </w:rPr>
        <w:t xml:space="preserve">stemmed </w:t>
      </w:r>
      <w:r>
        <w:rPr>
          <w:rFonts w:cs="Times New Roman"/>
          <w:szCs w:val="24"/>
        </w:rPr>
        <w:t xml:space="preserve">from a larger longitudinal study, several attachment measure data were available: the Child Attachment Interview, the Attachment Script Assessment, the Security Scale and the Trust Scale. Since the Child Attachment Interview and the Attachment Script Assessment tap into the same component of </w:t>
      </w:r>
      <w:r w:rsidR="0021789B">
        <w:rPr>
          <w:rFonts w:cs="Times New Roman"/>
          <w:szCs w:val="24"/>
        </w:rPr>
        <w:t>attachment representation and present a high mutual correlation,</w:t>
      </w:r>
      <w:r w:rsidR="00671900">
        <w:rPr>
          <w:rFonts w:cs="Times New Roman"/>
          <w:szCs w:val="24"/>
        </w:rPr>
        <w:t xml:space="preserve"> the decision was made to only use the ASA </w:t>
      </w:r>
      <w:r w:rsidR="0021789B">
        <w:rPr>
          <w:rFonts w:cs="Times New Roman"/>
          <w:szCs w:val="24"/>
        </w:rPr>
        <w:t xml:space="preserve">for the present study. </w:t>
      </w:r>
      <w:r w:rsidR="00B55F95">
        <w:rPr>
          <w:rFonts w:cs="Times New Roman"/>
          <w:szCs w:val="24"/>
        </w:rPr>
        <w:t xml:space="preserve">Moreover, the Child Attachment Interview was only conducted at Wave 1. The same rationalisation principle was applied for the Security Scale and the Trust Scale. Considering they are both questionnaires, </w:t>
      </w:r>
      <w:r w:rsidR="0021789B">
        <w:rPr>
          <w:rFonts w:cs="Times New Roman"/>
          <w:szCs w:val="24"/>
        </w:rPr>
        <w:t xml:space="preserve">present a high mutual correlation and </w:t>
      </w:r>
      <w:r w:rsidR="00AF606D">
        <w:rPr>
          <w:rFonts w:cs="Times New Roman"/>
          <w:szCs w:val="24"/>
        </w:rPr>
        <w:t>conceptually measure the same attachment construct</w:t>
      </w:r>
      <w:r w:rsidR="00671900">
        <w:rPr>
          <w:rFonts w:cs="Times New Roman"/>
          <w:szCs w:val="24"/>
        </w:rPr>
        <w:t xml:space="preserve">, </w:t>
      </w:r>
      <w:r w:rsidR="006143F3">
        <w:rPr>
          <w:rFonts w:cs="Times New Roman"/>
          <w:szCs w:val="24"/>
        </w:rPr>
        <w:t xml:space="preserve">it </w:t>
      </w:r>
      <w:r w:rsidR="006143F3" w:rsidRPr="00D672E7">
        <w:rPr>
          <w:rFonts w:cs="Times New Roman"/>
          <w:szCs w:val="24"/>
        </w:rPr>
        <w:t>wa</w:t>
      </w:r>
      <w:r w:rsidR="006143F3">
        <w:rPr>
          <w:rFonts w:cs="Times New Roman"/>
          <w:szCs w:val="24"/>
        </w:rPr>
        <w:t>s opted for to only use the Trust Scale in the present study. Taking fewer variables into the data-analysis will reduce the chance of making a Type 1 error.</w:t>
      </w:r>
    </w:p>
    <w:p w14:paraId="22AB10EF" w14:textId="16E92454" w:rsidR="00B32686" w:rsidRPr="00701CD2" w:rsidRDefault="00B32686" w:rsidP="00383794">
      <w:pPr>
        <w:spacing w:after="0" w:line="480" w:lineRule="auto"/>
        <w:ind w:firstLine="708"/>
        <w:rPr>
          <w:rFonts w:cs="Times New Roman"/>
          <w:b/>
          <w:bCs/>
          <w:szCs w:val="24"/>
        </w:rPr>
      </w:pPr>
      <w:r w:rsidRPr="0062240A">
        <w:rPr>
          <w:rFonts w:cs="Times New Roman"/>
          <w:b/>
          <w:bCs/>
          <w:szCs w:val="24"/>
        </w:rPr>
        <w:t>Middle Childhood Attachment Script Assessment (MC ASA)</w:t>
      </w:r>
      <w:r w:rsidR="00701CD2">
        <w:rPr>
          <w:rFonts w:cs="Times New Roman"/>
          <w:b/>
          <w:bCs/>
          <w:szCs w:val="24"/>
        </w:rPr>
        <w:t xml:space="preserve">. </w:t>
      </w:r>
      <w:r w:rsidR="00C97259">
        <w:rPr>
          <w:rFonts w:cs="Times New Roman"/>
          <w:b/>
          <w:bCs/>
          <w:szCs w:val="24"/>
        </w:rPr>
        <w:t xml:space="preserve">(Appendix 2) </w:t>
      </w:r>
      <w:r w:rsidR="003D4638">
        <w:rPr>
          <w:rFonts w:cs="Times New Roman"/>
          <w:szCs w:val="24"/>
        </w:rPr>
        <w:t>A</w:t>
      </w:r>
      <w:r w:rsidR="003D4638" w:rsidRPr="00B32686">
        <w:rPr>
          <w:rFonts w:cs="Times New Roman"/>
          <w:szCs w:val="24"/>
        </w:rPr>
        <w:t>t Waves 1, 2, and 3</w:t>
      </w:r>
      <w:r w:rsidR="003D4638">
        <w:rPr>
          <w:rFonts w:cs="Times New Roman"/>
          <w:szCs w:val="24"/>
        </w:rPr>
        <w:t>, c</w:t>
      </w:r>
      <w:r w:rsidRPr="00B32686">
        <w:rPr>
          <w:rFonts w:cs="Times New Roman"/>
          <w:szCs w:val="24"/>
        </w:rPr>
        <w:t>hildren completed the Dutch version of the M</w:t>
      </w:r>
      <w:r w:rsidR="003D4638">
        <w:rPr>
          <w:rFonts w:cs="Times New Roman"/>
          <w:szCs w:val="24"/>
        </w:rPr>
        <w:t xml:space="preserve">iddle </w:t>
      </w:r>
      <w:r w:rsidRPr="00B32686">
        <w:rPr>
          <w:rFonts w:cs="Times New Roman"/>
          <w:szCs w:val="24"/>
        </w:rPr>
        <w:t>C</w:t>
      </w:r>
      <w:r w:rsidR="003D4638">
        <w:rPr>
          <w:rFonts w:cs="Times New Roman"/>
          <w:szCs w:val="24"/>
        </w:rPr>
        <w:t>hildhood</w:t>
      </w:r>
      <w:r w:rsidRPr="00B32686">
        <w:rPr>
          <w:rFonts w:cs="Times New Roman"/>
          <w:szCs w:val="24"/>
        </w:rPr>
        <w:t xml:space="preserve"> ASA (Waters et al., 2015). </w:t>
      </w:r>
      <w:r w:rsidR="00353615" w:rsidRPr="00B32686">
        <w:rPr>
          <w:rFonts w:cs="Times New Roman"/>
          <w:szCs w:val="24"/>
        </w:rPr>
        <w:t xml:space="preserve">Translation </w:t>
      </w:r>
      <w:r w:rsidR="00D067BD">
        <w:rPr>
          <w:rFonts w:cs="Times New Roman"/>
          <w:szCs w:val="24"/>
        </w:rPr>
        <w:t>of the original MC ASA</w:t>
      </w:r>
      <w:r w:rsidR="00353615" w:rsidRPr="00B32686">
        <w:rPr>
          <w:rFonts w:cs="Times New Roman"/>
          <w:szCs w:val="24"/>
        </w:rPr>
        <w:t xml:space="preserve"> to Dutch was initially completed </w:t>
      </w:r>
      <w:r w:rsidR="00353615" w:rsidRPr="00B32686">
        <w:rPr>
          <w:rFonts w:cs="Times New Roman"/>
          <w:szCs w:val="24"/>
        </w:rPr>
        <w:lastRenderedPageBreak/>
        <w:t>by a bilingual graduate student and verified by Guy Bosmans</w:t>
      </w:r>
      <w:r w:rsidR="00353615">
        <w:rPr>
          <w:rFonts w:cs="Times New Roman"/>
          <w:szCs w:val="24"/>
        </w:rPr>
        <w:t xml:space="preserve">. </w:t>
      </w:r>
      <w:r w:rsidRPr="00B32686">
        <w:rPr>
          <w:rFonts w:cs="Times New Roman"/>
          <w:szCs w:val="24"/>
        </w:rPr>
        <w:t>The MC ASA con</w:t>
      </w:r>
      <w:r w:rsidR="003D4638">
        <w:rPr>
          <w:rFonts w:cs="Times New Roman"/>
          <w:szCs w:val="24"/>
        </w:rPr>
        <w:t>tains</w:t>
      </w:r>
      <w:r w:rsidRPr="00B32686">
        <w:rPr>
          <w:rFonts w:cs="Times New Roman"/>
          <w:szCs w:val="24"/>
        </w:rPr>
        <w:t xml:space="preserve"> three attachment-related prompt word outlines </w:t>
      </w:r>
      <w:r w:rsidR="003D4638">
        <w:rPr>
          <w:rFonts w:cs="Times New Roman"/>
          <w:szCs w:val="24"/>
        </w:rPr>
        <w:t>consisting of</w:t>
      </w:r>
      <w:r w:rsidRPr="00B32686">
        <w:rPr>
          <w:rFonts w:cs="Times New Roman"/>
          <w:szCs w:val="24"/>
        </w:rPr>
        <w:t xml:space="preserve"> mother–child </w:t>
      </w:r>
      <w:r w:rsidR="003D4638">
        <w:rPr>
          <w:rFonts w:cs="Times New Roman"/>
          <w:szCs w:val="24"/>
        </w:rPr>
        <w:t>interactions</w:t>
      </w:r>
      <w:r w:rsidR="00A90BE7">
        <w:rPr>
          <w:rFonts w:cs="Times New Roman"/>
          <w:szCs w:val="24"/>
        </w:rPr>
        <w:t xml:space="preserve">, </w:t>
      </w:r>
      <w:r w:rsidR="00BC478A">
        <w:rPr>
          <w:rFonts w:cs="Times New Roman"/>
          <w:szCs w:val="24"/>
        </w:rPr>
        <w:t>one about a scary dog in the yard, a second about an injury at the beach and a third about losing a soccer game</w:t>
      </w:r>
      <w:r w:rsidRPr="00B32686">
        <w:rPr>
          <w:rFonts w:cs="Times New Roman"/>
          <w:szCs w:val="24"/>
        </w:rPr>
        <w:t xml:space="preserve">. </w:t>
      </w:r>
      <w:r w:rsidR="008C3763">
        <w:rPr>
          <w:rFonts w:cs="Times New Roman"/>
          <w:szCs w:val="24"/>
        </w:rPr>
        <w:t>Each of t</w:t>
      </w:r>
      <w:r w:rsidRPr="00B32686">
        <w:rPr>
          <w:rFonts w:cs="Times New Roman"/>
          <w:szCs w:val="24"/>
        </w:rPr>
        <w:t xml:space="preserve">he </w:t>
      </w:r>
      <w:r w:rsidR="00353615">
        <w:rPr>
          <w:rFonts w:cs="Times New Roman"/>
          <w:szCs w:val="24"/>
        </w:rPr>
        <w:t>prompt word outlines</w:t>
      </w:r>
      <w:r w:rsidRPr="00B32686">
        <w:rPr>
          <w:rFonts w:cs="Times New Roman"/>
          <w:szCs w:val="24"/>
        </w:rPr>
        <w:t xml:space="preserve"> </w:t>
      </w:r>
      <w:r w:rsidR="003D4638">
        <w:rPr>
          <w:rFonts w:cs="Times New Roman"/>
          <w:szCs w:val="24"/>
        </w:rPr>
        <w:t>feature</w:t>
      </w:r>
      <w:r w:rsidRPr="00B32686">
        <w:rPr>
          <w:rFonts w:cs="Times New Roman"/>
          <w:szCs w:val="24"/>
        </w:rPr>
        <w:t xml:space="preserve"> 12 words or statements and are grouped into </w:t>
      </w:r>
      <w:r w:rsidR="0066380E">
        <w:rPr>
          <w:rFonts w:cs="Times New Roman"/>
          <w:szCs w:val="24"/>
        </w:rPr>
        <w:t xml:space="preserve">three </w:t>
      </w:r>
      <w:r w:rsidRPr="00B32686">
        <w:rPr>
          <w:rFonts w:cs="Times New Roman"/>
          <w:szCs w:val="24"/>
        </w:rPr>
        <w:t>columns</w:t>
      </w:r>
      <w:r w:rsidR="003D4638">
        <w:rPr>
          <w:rFonts w:cs="Times New Roman"/>
          <w:szCs w:val="24"/>
        </w:rPr>
        <w:t xml:space="preserve">, </w:t>
      </w:r>
      <w:r w:rsidRPr="00B32686">
        <w:rPr>
          <w:rFonts w:cs="Times New Roman"/>
          <w:szCs w:val="24"/>
        </w:rPr>
        <w:t>suggest</w:t>
      </w:r>
      <w:r w:rsidR="003D4638">
        <w:rPr>
          <w:rFonts w:cs="Times New Roman"/>
          <w:szCs w:val="24"/>
        </w:rPr>
        <w:t>ing</w:t>
      </w:r>
      <w:r w:rsidRPr="00B32686">
        <w:rPr>
          <w:rFonts w:cs="Times New Roman"/>
          <w:szCs w:val="24"/>
        </w:rPr>
        <w:t xml:space="preserve"> a beginning, middle, and end. The outlines describe familiar s</w:t>
      </w:r>
      <w:r w:rsidR="00353615">
        <w:rPr>
          <w:rFonts w:cs="Times New Roman"/>
          <w:szCs w:val="24"/>
        </w:rPr>
        <w:t>cene</w:t>
      </w:r>
      <w:r w:rsidR="00A90BE7">
        <w:rPr>
          <w:rFonts w:cs="Times New Roman"/>
          <w:szCs w:val="24"/>
        </w:rPr>
        <w:t>s</w:t>
      </w:r>
      <w:r w:rsidR="003D4638">
        <w:rPr>
          <w:rFonts w:cs="Times New Roman"/>
          <w:szCs w:val="24"/>
        </w:rPr>
        <w:t>, each</w:t>
      </w:r>
      <w:r w:rsidRPr="00B32686">
        <w:rPr>
          <w:rFonts w:cs="Times New Roman"/>
          <w:szCs w:val="24"/>
        </w:rPr>
        <w:t xml:space="preserve"> depict</w:t>
      </w:r>
      <w:r w:rsidR="00353615">
        <w:rPr>
          <w:rFonts w:cs="Times New Roman"/>
          <w:szCs w:val="24"/>
        </w:rPr>
        <w:t>ing</w:t>
      </w:r>
      <w:r w:rsidRPr="00B32686">
        <w:rPr>
          <w:rFonts w:cs="Times New Roman"/>
          <w:szCs w:val="24"/>
        </w:rPr>
        <w:t xml:space="preserve"> an element of distress</w:t>
      </w:r>
      <w:r w:rsidR="003D4638">
        <w:rPr>
          <w:rFonts w:cs="Times New Roman"/>
          <w:szCs w:val="24"/>
        </w:rPr>
        <w:t xml:space="preserve"> </w:t>
      </w:r>
      <w:r w:rsidRPr="00B32686">
        <w:rPr>
          <w:rFonts w:cs="Times New Roman"/>
          <w:szCs w:val="24"/>
        </w:rPr>
        <w:t xml:space="preserve">that would </w:t>
      </w:r>
      <w:r w:rsidR="003D4638">
        <w:rPr>
          <w:rFonts w:cs="Times New Roman"/>
          <w:szCs w:val="24"/>
        </w:rPr>
        <w:t>cause</w:t>
      </w:r>
      <w:r w:rsidRPr="00B32686">
        <w:rPr>
          <w:rFonts w:cs="Times New Roman"/>
          <w:szCs w:val="24"/>
        </w:rPr>
        <w:t xml:space="preserve"> the child to </w:t>
      </w:r>
      <w:r w:rsidR="00A90BE7">
        <w:rPr>
          <w:rFonts w:cs="Times New Roman"/>
          <w:szCs w:val="24"/>
        </w:rPr>
        <w:t>look for</w:t>
      </w:r>
      <w:r w:rsidRPr="00B32686">
        <w:rPr>
          <w:rFonts w:cs="Times New Roman"/>
          <w:szCs w:val="24"/>
        </w:rPr>
        <w:t xml:space="preserve"> his or her secure</w:t>
      </w:r>
      <w:r w:rsidR="003D4638">
        <w:rPr>
          <w:rFonts w:cs="Times New Roman"/>
          <w:szCs w:val="24"/>
        </w:rPr>
        <w:t xml:space="preserve"> base</w:t>
      </w:r>
      <w:r w:rsidRPr="00B32686">
        <w:rPr>
          <w:rFonts w:cs="Times New Roman"/>
          <w:szCs w:val="24"/>
        </w:rPr>
        <w:t xml:space="preserve">. </w:t>
      </w:r>
      <w:r w:rsidR="00353615">
        <w:rPr>
          <w:rFonts w:cs="Times New Roman"/>
          <w:szCs w:val="24"/>
        </w:rPr>
        <w:t>Participants</w:t>
      </w:r>
      <w:r w:rsidRPr="00B32686">
        <w:rPr>
          <w:rFonts w:cs="Times New Roman"/>
          <w:szCs w:val="24"/>
        </w:rPr>
        <w:t xml:space="preserve"> </w:t>
      </w:r>
      <w:r w:rsidR="008E0AD1">
        <w:rPr>
          <w:rFonts w:cs="Times New Roman"/>
          <w:szCs w:val="24"/>
        </w:rPr>
        <w:t>a</w:t>
      </w:r>
      <w:r w:rsidRPr="00B32686">
        <w:rPr>
          <w:rFonts w:cs="Times New Roman"/>
          <w:szCs w:val="24"/>
        </w:rPr>
        <w:t>re instructed</w:t>
      </w:r>
      <w:r w:rsidR="00A90BE7">
        <w:rPr>
          <w:rFonts w:cs="Times New Roman"/>
          <w:szCs w:val="24"/>
        </w:rPr>
        <w:t xml:space="preserve"> to</w:t>
      </w:r>
      <w:r w:rsidR="0066380E">
        <w:rPr>
          <w:rFonts w:cs="Times New Roman"/>
          <w:szCs w:val="24"/>
        </w:rPr>
        <w:t xml:space="preserve"> create a narrative using as many words from the prompt as possible, to tell “as good a story as possible” and to be elaborative. They are also asked to</w:t>
      </w:r>
      <w:r w:rsidR="00A90BE7">
        <w:rPr>
          <w:rFonts w:cs="Times New Roman"/>
          <w:szCs w:val="24"/>
        </w:rPr>
        <w:t xml:space="preserve"> </w:t>
      </w:r>
      <w:r w:rsidR="00353615">
        <w:rPr>
          <w:rFonts w:cs="Times New Roman"/>
          <w:szCs w:val="24"/>
        </w:rPr>
        <w:t>narrate</w:t>
      </w:r>
      <w:r w:rsidRPr="00B32686">
        <w:rPr>
          <w:rFonts w:cs="Times New Roman"/>
          <w:szCs w:val="24"/>
        </w:rPr>
        <w:t xml:space="preserve"> in the first person, as if the </w:t>
      </w:r>
      <w:r w:rsidR="0074168C">
        <w:rPr>
          <w:rFonts w:cs="Times New Roman"/>
          <w:szCs w:val="24"/>
        </w:rPr>
        <w:t>narratives</w:t>
      </w:r>
      <w:r w:rsidRPr="00B32686">
        <w:rPr>
          <w:rFonts w:cs="Times New Roman"/>
          <w:szCs w:val="24"/>
        </w:rPr>
        <w:t xml:space="preserve"> </w:t>
      </w:r>
      <w:r w:rsidR="0074168C">
        <w:rPr>
          <w:rFonts w:cs="Times New Roman"/>
          <w:szCs w:val="24"/>
        </w:rPr>
        <w:t>depict an interaction between</w:t>
      </w:r>
      <w:r w:rsidRPr="00B32686">
        <w:rPr>
          <w:rFonts w:cs="Times New Roman"/>
          <w:szCs w:val="24"/>
        </w:rPr>
        <w:t xml:space="preserve"> themselves and their </w:t>
      </w:r>
      <w:r w:rsidR="00BC478A">
        <w:rPr>
          <w:rFonts w:cs="Times New Roman"/>
          <w:szCs w:val="24"/>
        </w:rPr>
        <w:t>parent</w:t>
      </w:r>
      <w:r w:rsidRPr="00B32686">
        <w:rPr>
          <w:rFonts w:cs="Times New Roman"/>
          <w:szCs w:val="24"/>
        </w:rPr>
        <w:t>.</w:t>
      </w:r>
      <w:r w:rsidR="0066380E">
        <w:rPr>
          <w:rFonts w:cs="Times New Roman"/>
          <w:szCs w:val="24"/>
        </w:rPr>
        <w:t xml:space="preserve"> </w:t>
      </w:r>
      <w:r w:rsidRPr="00B32686">
        <w:rPr>
          <w:rFonts w:cs="Times New Roman"/>
          <w:szCs w:val="24"/>
        </w:rPr>
        <w:t xml:space="preserve">Each </w:t>
      </w:r>
      <w:r w:rsidR="00A90BE7">
        <w:rPr>
          <w:rFonts w:cs="Times New Roman"/>
          <w:szCs w:val="24"/>
        </w:rPr>
        <w:t xml:space="preserve">story </w:t>
      </w:r>
      <w:r w:rsidRPr="00B32686">
        <w:rPr>
          <w:rFonts w:cs="Times New Roman"/>
          <w:szCs w:val="24"/>
        </w:rPr>
        <w:t xml:space="preserve">is </w:t>
      </w:r>
      <w:r w:rsidR="00A90BE7">
        <w:rPr>
          <w:rFonts w:cs="Times New Roman"/>
          <w:szCs w:val="24"/>
        </w:rPr>
        <w:t>given</w:t>
      </w:r>
      <w:r w:rsidRPr="00B32686">
        <w:rPr>
          <w:rFonts w:cs="Times New Roman"/>
          <w:szCs w:val="24"/>
        </w:rPr>
        <w:t xml:space="preserve"> a score ranging from 1 to 7. </w:t>
      </w:r>
      <w:r w:rsidR="008E0AD1" w:rsidRPr="00B32686">
        <w:rPr>
          <w:rFonts w:cs="Times New Roman"/>
          <w:szCs w:val="24"/>
        </w:rPr>
        <w:t xml:space="preserve">Scores </w:t>
      </w:r>
      <w:r w:rsidR="008E0AD1">
        <w:rPr>
          <w:rFonts w:cs="Times New Roman"/>
          <w:szCs w:val="24"/>
        </w:rPr>
        <w:t xml:space="preserve">ranging </w:t>
      </w:r>
      <w:r w:rsidR="008E0AD1" w:rsidRPr="00B32686">
        <w:rPr>
          <w:rFonts w:cs="Times New Roman"/>
          <w:szCs w:val="24"/>
        </w:rPr>
        <w:t xml:space="preserve">between 4 and 7 </w:t>
      </w:r>
      <w:r w:rsidR="008E0AD1">
        <w:rPr>
          <w:rFonts w:cs="Times New Roman"/>
          <w:szCs w:val="24"/>
        </w:rPr>
        <w:t>reflect</w:t>
      </w:r>
      <w:r w:rsidR="008E0AD1" w:rsidRPr="00B32686">
        <w:rPr>
          <w:rFonts w:cs="Times New Roman"/>
          <w:szCs w:val="24"/>
        </w:rPr>
        <w:t xml:space="preserve"> the presence of secure base script knowledge</w:t>
      </w:r>
      <w:r w:rsidR="0074168C">
        <w:rPr>
          <w:rFonts w:cs="Times New Roman"/>
          <w:szCs w:val="24"/>
        </w:rPr>
        <w:t>. H</w:t>
      </w:r>
      <w:r w:rsidR="008E0AD1" w:rsidRPr="00B32686">
        <w:rPr>
          <w:rFonts w:cs="Times New Roman"/>
          <w:szCs w:val="24"/>
        </w:rPr>
        <w:t xml:space="preserve">igher scores </w:t>
      </w:r>
      <w:r w:rsidR="008E0AD1">
        <w:rPr>
          <w:rFonts w:cs="Times New Roman"/>
          <w:szCs w:val="24"/>
        </w:rPr>
        <w:t>indicat</w:t>
      </w:r>
      <w:r w:rsidR="0074168C">
        <w:rPr>
          <w:rFonts w:cs="Times New Roman"/>
          <w:szCs w:val="24"/>
        </w:rPr>
        <w:t>e</w:t>
      </w:r>
      <w:r w:rsidR="008E0AD1" w:rsidRPr="00B32686">
        <w:rPr>
          <w:rFonts w:cs="Times New Roman"/>
          <w:szCs w:val="24"/>
        </w:rPr>
        <w:t xml:space="preserve"> </w:t>
      </w:r>
      <w:r w:rsidR="0074168C">
        <w:rPr>
          <w:rFonts w:cs="Times New Roman"/>
          <w:szCs w:val="24"/>
        </w:rPr>
        <w:t>more pronounced</w:t>
      </w:r>
      <w:r w:rsidR="008E0AD1" w:rsidRPr="00B32686">
        <w:rPr>
          <w:rFonts w:cs="Times New Roman"/>
          <w:szCs w:val="24"/>
        </w:rPr>
        <w:t xml:space="preserve"> </w:t>
      </w:r>
      <w:r w:rsidR="0074168C">
        <w:rPr>
          <w:rFonts w:cs="Times New Roman"/>
          <w:szCs w:val="24"/>
        </w:rPr>
        <w:t>elaboration</w:t>
      </w:r>
      <w:r w:rsidR="008E0AD1" w:rsidRPr="00B32686">
        <w:rPr>
          <w:rFonts w:cs="Times New Roman"/>
          <w:szCs w:val="24"/>
        </w:rPr>
        <w:t xml:space="preserve"> on </w:t>
      </w:r>
      <w:r w:rsidR="008E0AD1">
        <w:rPr>
          <w:rFonts w:cs="Times New Roman"/>
          <w:szCs w:val="24"/>
        </w:rPr>
        <w:t xml:space="preserve">central </w:t>
      </w:r>
      <w:r w:rsidR="00F15043">
        <w:rPr>
          <w:rFonts w:cs="Times New Roman"/>
          <w:szCs w:val="24"/>
        </w:rPr>
        <w:t>aspects</w:t>
      </w:r>
      <w:r w:rsidR="008E0AD1" w:rsidRPr="00B32686">
        <w:rPr>
          <w:rFonts w:cs="Times New Roman"/>
          <w:szCs w:val="24"/>
        </w:rPr>
        <w:t xml:space="preserve"> </w:t>
      </w:r>
      <w:r w:rsidR="008E0AD1">
        <w:rPr>
          <w:rFonts w:cs="Times New Roman"/>
          <w:szCs w:val="24"/>
        </w:rPr>
        <w:t>of</w:t>
      </w:r>
      <w:r w:rsidR="008E0AD1" w:rsidRPr="00B32686">
        <w:rPr>
          <w:rFonts w:cs="Times New Roman"/>
          <w:szCs w:val="24"/>
        </w:rPr>
        <w:t xml:space="preserve"> the secure base script (e.g., seeking </w:t>
      </w:r>
      <w:r w:rsidR="0074168C">
        <w:rPr>
          <w:rFonts w:cs="Times New Roman"/>
          <w:szCs w:val="24"/>
        </w:rPr>
        <w:t>and receiving effective comfort and support</w:t>
      </w:r>
      <w:r w:rsidR="008E0AD1" w:rsidRPr="00B32686">
        <w:rPr>
          <w:rFonts w:cs="Times New Roman"/>
          <w:szCs w:val="24"/>
        </w:rPr>
        <w:t xml:space="preserve"> when distressed).</w:t>
      </w:r>
      <w:r w:rsidR="008E0AD1">
        <w:rPr>
          <w:rFonts w:cs="Times New Roman"/>
          <w:szCs w:val="24"/>
        </w:rPr>
        <w:t xml:space="preserve"> </w:t>
      </w:r>
      <w:r w:rsidR="00A90BE7">
        <w:rPr>
          <w:rFonts w:cs="Times New Roman"/>
          <w:szCs w:val="24"/>
        </w:rPr>
        <w:t>S</w:t>
      </w:r>
      <w:r w:rsidR="00A90BE7" w:rsidRPr="00B32686">
        <w:rPr>
          <w:rFonts w:cs="Times New Roman"/>
          <w:szCs w:val="24"/>
        </w:rPr>
        <w:t xml:space="preserve">cores of 3 are </w:t>
      </w:r>
      <w:r w:rsidR="0074168C">
        <w:rPr>
          <w:rFonts w:cs="Times New Roman"/>
          <w:szCs w:val="24"/>
        </w:rPr>
        <w:t>given to</w:t>
      </w:r>
      <w:r w:rsidR="00A90BE7" w:rsidRPr="00B32686">
        <w:rPr>
          <w:rFonts w:cs="Times New Roman"/>
          <w:szCs w:val="24"/>
        </w:rPr>
        <w:t xml:space="preserve"> event-focused </w:t>
      </w:r>
      <w:r w:rsidR="0074168C">
        <w:rPr>
          <w:rFonts w:cs="Times New Roman"/>
          <w:szCs w:val="24"/>
        </w:rPr>
        <w:t>stories</w:t>
      </w:r>
      <w:r w:rsidR="00A90BE7" w:rsidRPr="00B32686">
        <w:rPr>
          <w:rFonts w:cs="Times New Roman"/>
          <w:szCs w:val="24"/>
        </w:rPr>
        <w:t xml:space="preserve"> with </w:t>
      </w:r>
      <w:r w:rsidR="0074168C">
        <w:rPr>
          <w:rFonts w:cs="Times New Roman"/>
          <w:szCs w:val="24"/>
        </w:rPr>
        <w:t>little</w:t>
      </w:r>
      <w:r w:rsidR="00A90BE7" w:rsidRPr="00B32686">
        <w:rPr>
          <w:rFonts w:cs="Times New Roman"/>
          <w:szCs w:val="24"/>
        </w:rPr>
        <w:t xml:space="preserve"> secure base script </w:t>
      </w:r>
      <w:r w:rsidR="0074168C">
        <w:rPr>
          <w:rFonts w:cs="Times New Roman"/>
          <w:szCs w:val="24"/>
        </w:rPr>
        <w:t>knowledge. S</w:t>
      </w:r>
      <w:r w:rsidR="00A90BE7" w:rsidRPr="00B32686">
        <w:rPr>
          <w:rFonts w:cs="Times New Roman"/>
          <w:szCs w:val="24"/>
        </w:rPr>
        <w:t xml:space="preserve">cores </w:t>
      </w:r>
      <w:r w:rsidR="0074168C">
        <w:rPr>
          <w:rFonts w:cs="Times New Roman"/>
          <w:szCs w:val="24"/>
        </w:rPr>
        <w:t xml:space="preserve">ranging </w:t>
      </w:r>
      <w:r w:rsidR="00A90BE7" w:rsidRPr="00B32686">
        <w:rPr>
          <w:rFonts w:cs="Times New Roman"/>
          <w:szCs w:val="24"/>
        </w:rPr>
        <w:t xml:space="preserve">between 1 and 2 are </w:t>
      </w:r>
      <w:r w:rsidR="0074168C">
        <w:rPr>
          <w:rFonts w:cs="Times New Roman"/>
          <w:szCs w:val="24"/>
        </w:rPr>
        <w:t>awarded</w:t>
      </w:r>
      <w:r w:rsidR="00A90BE7" w:rsidRPr="00B32686">
        <w:rPr>
          <w:rFonts w:cs="Times New Roman"/>
          <w:szCs w:val="24"/>
        </w:rPr>
        <w:t xml:space="preserve"> to </w:t>
      </w:r>
      <w:r w:rsidR="0074168C">
        <w:rPr>
          <w:rFonts w:cs="Times New Roman"/>
          <w:szCs w:val="24"/>
        </w:rPr>
        <w:t>narratives</w:t>
      </w:r>
      <w:r w:rsidR="00A90BE7" w:rsidRPr="00B32686">
        <w:rPr>
          <w:rFonts w:cs="Times New Roman"/>
          <w:szCs w:val="24"/>
        </w:rPr>
        <w:t xml:space="preserve"> that include </w:t>
      </w:r>
      <w:r w:rsidR="00A90BE7">
        <w:rPr>
          <w:rFonts w:cs="Times New Roman"/>
          <w:szCs w:val="24"/>
        </w:rPr>
        <w:t>strange</w:t>
      </w:r>
      <w:r w:rsidR="00A90BE7" w:rsidRPr="00B32686">
        <w:rPr>
          <w:rFonts w:cs="Times New Roman"/>
          <w:szCs w:val="24"/>
        </w:rPr>
        <w:t xml:space="preserve"> or atypical content</w:t>
      </w:r>
      <w:r w:rsidR="00A90BE7">
        <w:rPr>
          <w:rFonts w:cs="Times New Roman"/>
          <w:szCs w:val="24"/>
        </w:rPr>
        <w:t xml:space="preserve">. </w:t>
      </w:r>
    </w:p>
    <w:p w14:paraId="17B559FF" w14:textId="28CDF9CF" w:rsidR="00B32686" w:rsidRPr="00B32686" w:rsidRDefault="00BC478A" w:rsidP="00020906">
      <w:pPr>
        <w:spacing w:after="0" w:line="480" w:lineRule="auto"/>
        <w:ind w:firstLine="708"/>
        <w:rPr>
          <w:rFonts w:cs="Times New Roman"/>
          <w:szCs w:val="24"/>
        </w:rPr>
      </w:pPr>
      <w:r>
        <w:rPr>
          <w:rFonts w:cs="Times New Roman"/>
          <w:szCs w:val="24"/>
        </w:rPr>
        <w:t>A</w:t>
      </w:r>
      <w:r w:rsidRPr="00B32686">
        <w:rPr>
          <w:rFonts w:cs="Times New Roman"/>
          <w:szCs w:val="24"/>
        </w:rPr>
        <w:t xml:space="preserve"> subset of 40 MC ASA stories from each storyline (i.e., dog, beach, and soccer)</w:t>
      </w:r>
      <w:r>
        <w:rPr>
          <w:rFonts w:cs="Times New Roman"/>
          <w:szCs w:val="24"/>
        </w:rPr>
        <w:t xml:space="preserve"> were independently scored by three coders to establish i</w:t>
      </w:r>
      <w:r w:rsidR="00B32686" w:rsidRPr="00B32686">
        <w:rPr>
          <w:rFonts w:cs="Times New Roman"/>
          <w:szCs w:val="24"/>
        </w:rPr>
        <w:t xml:space="preserve">nterrater reliability. </w:t>
      </w:r>
      <w:r>
        <w:rPr>
          <w:rFonts w:cs="Times New Roman"/>
          <w:szCs w:val="24"/>
        </w:rPr>
        <w:t>A</w:t>
      </w:r>
      <w:r w:rsidRPr="00B32686">
        <w:rPr>
          <w:rFonts w:cs="Times New Roman"/>
          <w:szCs w:val="24"/>
        </w:rPr>
        <w:t xml:space="preserve"> two-way mixed model and absolute agreement for single measures </w:t>
      </w:r>
      <w:r>
        <w:rPr>
          <w:rFonts w:cs="Times New Roman"/>
          <w:szCs w:val="24"/>
        </w:rPr>
        <w:t>were used to calculate i</w:t>
      </w:r>
      <w:r w:rsidR="00B32686" w:rsidRPr="00B32686">
        <w:rPr>
          <w:rFonts w:cs="Times New Roman"/>
          <w:szCs w:val="24"/>
        </w:rPr>
        <w:t xml:space="preserve">ntraclass correlation coefficients (ICCs). </w:t>
      </w:r>
      <w:r>
        <w:rPr>
          <w:rFonts w:cs="Times New Roman"/>
          <w:szCs w:val="24"/>
        </w:rPr>
        <w:t>These</w:t>
      </w:r>
      <w:r w:rsidR="00B32686" w:rsidRPr="00B32686">
        <w:rPr>
          <w:rFonts w:cs="Times New Roman"/>
          <w:szCs w:val="24"/>
        </w:rPr>
        <w:t xml:space="preserve"> ranged between .71 and .93 for the </w:t>
      </w:r>
      <w:r>
        <w:rPr>
          <w:rFonts w:cs="Times New Roman"/>
          <w:szCs w:val="24"/>
        </w:rPr>
        <w:t xml:space="preserve">scary </w:t>
      </w:r>
      <w:r w:rsidR="00B32686" w:rsidRPr="00B32686">
        <w:rPr>
          <w:rFonts w:cs="Times New Roman"/>
          <w:szCs w:val="24"/>
        </w:rPr>
        <w:t>dog story, between .90 and .92 for the</w:t>
      </w:r>
      <w:r>
        <w:rPr>
          <w:rFonts w:cs="Times New Roman"/>
          <w:szCs w:val="24"/>
        </w:rPr>
        <w:t xml:space="preserve"> injury at the</w:t>
      </w:r>
      <w:r w:rsidR="00B32686" w:rsidRPr="00B32686">
        <w:rPr>
          <w:rFonts w:cs="Times New Roman"/>
          <w:szCs w:val="24"/>
        </w:rPr>
        <w:t xml:space="preserve"> beach story, and between .82 and .90 for the</w:t>
      </w:r>
      <w:r>
        <w:rPr>
          <w:rFonts w:cs="Times New Roman"/>
          <w:szCs w:val="24"/>
        </w:rPr>
        <w:t xml:space="preserve"> lost</w:t>
      </w:r>
      <w:r w:rsidR="00B32686" w:rsidRPr="00B32686">
        <w:rPr>
          <w:rFonts w:cs="Times New Roman"/>
          <w:szCs w:val="24"/>
        </w:rPr>
        <w:t xml:space="preserve"> soccer</w:t>
      </w:r>
      <w:r>
        <w:rPr>
          <w:rFonts w:cs="Times New Roman"/>
          <w:szCs w:val="24"/>
        </w:rPr>
        <w:t xml:space="preserve"> game</w:t>
      </w:r>
      <w:r w:rsidR="00B32686" w:rsidRPr="00B32686">
        <w:rPr>
          <w:rFonts w:cs="Times New Roman"/>
          <w:szCs w:val="24"/>
        </w:rPr>
        <w:t xml:space="preserve"> story.</w:t>
      </w:r>
      <w:r w:rsidR="00ED3D50">
        <w:rPr>
          <w:rFonts w:cs="Times New Roman"/>
          <w:szCs w:val="24"/>
        </w:rPr>
        <w:t xml:space="preserve"> </w:t>
      </w:r>
      <w:r w:rsidR="00B32686" w:rsidRPr="00B32686">
        <w:rPr>
          <w:rFonts w:cs="Times New Roman"/>
          <w:szCs w:val="24"/>
        </w:rPr>
        <w:t>ICCs for the three coders were respectable to very good for the dog story (α = .79), the beach story (α = .91), and the soccer story (α = .85). After reliability</w:t>
      </w:r>
      <w:r w:rsidR="00ED3D50">
        <w:rPr>
          <w:rFonts w:cs="Times New Roman"/>
          <w:szCs w:val="24"/>
        </w:rPr>
        <w:t xml:space="preserve"> was established</w:t>
      </w:r>
      <w:r w:rsidR="00B32686" w:rsidRPr="00B32686">
        <w:rPr>
          <w:rFonts w:cs="Times New Roman"/>
          <w:szCs w:val="24"/>
        </w:rPr>
        <w:t xml:space="preserve">, all remaining stories were randomly assigned in equal sets and independently coded. </w:t>
      </w:r>
    </w:p>
    <w:p w14:paraId="75CB0605" w14:textId="3296E269" w:rsidR="00B32686" w:rsidRPr="0062240A" w:rsidRDefault="00B32686" w:rsidP="00926913">
      <w:pPr>
        <w:spacing w:after="0" w:line="480" w:lineRule="auto"/>
        <w:ind w:firstLine="708"/>
        <w:rPr>
          <w:rFonts w:cs="Times New Roman"/>
          <w:b/>
          <w:bCs/>
          <w:szCs w:val="24"/>
        </w:rPr>
      </w:pPr>
      <w:r w:rsidRPr="0062240A">
        <w:rPr>
          <w:rFonts w:cs="Times New Roman"/>
          <w:b/>
          <w:bCs/>
          <w:szCs w:val="24"/>
        </w:rPr>
        <w:lastRenderedPageBreak/>
        <w:t>Adolescent Attachment Script Assessment (Ado ASA)</w:t>
      </w:r>
      <w:r w:rsidR="00701CD2">
        <w:rPr>
          <w:rFonts w:cs="Times New Roman"/>
          <w:b/>
          <w:bCs/>
          <w:szCs w:val="24"/>
        </w:rPr>
        <w:t>.</w:t>
      </w:r>
      <w:r w:rsidR="00217BD0">
        <w:rPr>
          <w:rFonts w:cs="Times New Roman"/>
          <w:b/>
          <w:bCs/>
          <w:szCs w:val="24"/>
        </w:rPr>
        <w:t xml:space="preserve"> </w:t>
      </w:r>
      <w:r w:rsidR="00ED3D50">
        <w:rPr>
          <w:rFonts w:cs="Times New Roman"/>
          <w:szCs w:val="24"/>
        </w:rPr>
        <w:t>A</w:t>
      </w:r>
      <w:r w:rsidR="00ED3D50" w:rsidRPr="00B32686">
        <w:rPr>
          <w:rFonts w:cs="Times New Roman"/>
          <w:szCs w:val="24"/>
        </w:rPr>
        <w:t>t Waves 3, 4 and 5</w:t>
      </w:r>
      <w:r w:rsidR="00ED3D50">
        <w:rPr>
          <w:rFonts w:cs="Times New Roman"/>
          <w:szCs w:val="24"/>
        </w:rPr>
        <w:t xml:space="preserve">, </w:t>
      </w:r>
      <w:r w:rsidR="00ED3D50" w:rsidRPr="00B32686">
        <w:rPr>
          <w:rFonts w:cs="Times New Roman"/>
          <w:szCs w:val="24"/>
        </w:rPr>
        <w:t>participants completed the</w:t>
      </w:r>
      <w:r w:rsidR="00353615">
        <w:rPr>
          <w:rFonts w:cs="Times New Roman"/>
          <w:szCs w:val="24"/>
        </w:rPr>
        <w:t xml:space="preserve"> </w:t>
      </w:r>
      <w:r w:rsidR="00ED3D50" w:rsidRPr="00B32686">
        <w:rPr>
          <w:rFonts w:cs="Times New Roman"/>
          <w:szCs w:val="24"/>
        </w:rPr>
        <w:t>adolescent version of the A</w:t>
      </w:r>
      <w:r w:rsidR="00231F89">
        <w:rPr>
          <w:rFonts w:cs="Times New Roman"/>
          <w:szCs w:val="24"/>
        </w:rPr>
        <w:t xml:space="preserve">ttachment </w:t>
      </w:r>
      <w:r w:rsidR="00ED3D50" w:rsidRPr="00B32686">
        <w:rPr>
          <w:rFonts w:cs="Times New Roman"/>
          <w:szCs w:val="24"/>
        </w:rPr>
        <w:t>S</w:t>
      </w:r>
      <w:r w:rsidR="00231F89">
        <w:rPr>
          <w:rFonts w:cs="Times New Roman"/>
          <w:szCs w:val="24"/>
        </w:rPr>
        <w:t xml:space="preserve">cript </w:t>
      </w:r>
      <w:r w:rsidR="00ED3D50" w:rsidRPr="00B32686">
        <w:rPr>
          <w:rFonts w:cs="Times New Roman"/>
          <w:szCs w:val="24"/>
        </w:rPr>
        <w:t>A</w:t>
      </w:r>
      <w:r w:rsidR="00231F89">
        <w:rPr>
          <w:rFonts w:cs="Times New Roman"/>
          <w:szCs w:val="24"/>
        </w:rPr>
        <w:t>ssessment</w:t>
      </w:r>
      <w:r w:rsidR="00ED3D50" w:rsidRPr="00B32686">
        <w:rPr>
          <w:rFonts w:cs="Times New Roman"/>
          <w:szCs w:val="24"/>
        </w:rPr>
        <w:t>, the Ado ASA (Dykas et al., 2006</w:t>
      </w:r>
      <w:r w:rsidR="00ED3D50">
        <w:rPr>
          <w:rFonts w:cs="Times New Roman"/>
          <w:szCs w:val="24"/>
        </w:rPr>
        <w:t xml:space="preserve">). </w:t>
      </w:r>
      <w:r w:rsidR="00353615">
        <w:rPr>
          <w:rFonts w:cs="Times New Roman"/>
          <w:szCs w:val="24"/>
        </w:rPr>
        <w:t>This version was added to the test battery t</w:t>
      </w:r>
      <w:r w:rsidRPr="00B32686">
        <w:rPr>
          <w:rFonts w:cs="Times New Roman"/>
          <w:szCs w:val="24"/>
        </w:rPr>
        <w:t xml:space="preserve">o capture the normative shifts in children’s sources of stress </w:t>
      </w:r>
      <w:r w:rsidR="00353615">
        <w:rPr>
          <w:rFonts w:cs="Times New Roman"/>
          <w:szCs w:val="24"/>
        </w:rPr>
        <w:t>during the transition</w:t>
      </w:r>
      <w:r w:rsidRPr="00B32686">
        <w:rPr>
          <w:rFonts w:cs="Times New Roman"/>
          <w:szCs w:val="24"/>
        </w:rPr>
        <w:t xml:space="preserve"> from middle childhood to adolescence. The Ado ASA con</w:t>
      </w:r>
      <w:r w:rsidR="00812ACB">
        <w:rPr>
          <w:rFonts w:cs="Times New Roman"/>
          <w:szCs w:val="24"/>
        </w:rPr>
        <w:t>tains</w:t>
      </w:r>
      <w:r w:rsidRPr="00B32686">
        <w:rPr>
          <w:rFonts w:cs="Times New Roman"/>
          <w:szCs w:val="24"/>
        </w:rPr>
        <w:t xml:space="preserve"> four attachment-related prompt word outli</w:t>
      </w:r>
      <w:r w:rsidR="00353615">
        <w:rPr>
          <w:rFonts w:cs="Times New Roman"/>
          <w:szCs w:val="24"/>
        </w:rPr>
        <w:t>nes</w:t>
      </w:r>
      <w:r w:rsidRPr="00B32686">
        <w:rPr>
          <w:rFonts w:cs="Times New Roman"/>
          <w:szCs w:val="24"/>
        </w:rPr>
        <w:t xml:space="preserve"> that are </w:t>
      </w:r>
      <w:r w:rsidR="00812ACB">
        <w:rPr>
          <w:rFonts w:cs="Times New Roman"/>
          <w:szCs w:val="24"/>
        </w:rPr>
        <w:t>modified</w:t>
      </w:r>
      <w:r w:rsidRPr="00B32686">
        <w:rPr>
          <w:rFonts w:cs="Times New Roman"/>
          <w:szCs w:val="24"/>
        </w:rPr>
        <w:t xml:space="preserve"> to describe parent–adolescent </w:t>
      </w:r>
      <w:r w:rsidR="00812ACB">
        <w:rPr>
          <w:rFonts w:cs="Times New Roman"/>
          <w:szCs w:val="24"/>
        </w:rPr>
        <w:t>scenario</w:t>
      </w:r>
      <w:r w:rsidRPr="00B32686">
        <w:rPr>
          <w:rFonts w:cs="Times New Roman"/>
          <w:szCs w:val="24"/>
        </w:rPr>
        <w:t xml:space="preserve">s (e.g., nervous about a test, not being invited to a party, losing a tennis match, trouble with personal appearance). </w:t>
      </w:r>
      <w:r w:rsidR="00353615">
        <w:rPr>
          <w:rFonts w:cs="Times New Roman"/>
          <w:szCs w:val="24"/>
        </w:rPr>
        <w:t>Again, participants</w:t>
      </w:r>
      <w:r w:rsidRPr="00B32686">
        <w:rPr>
          <w:rFonts w:cs="Times New Roman"/>
          <w:szCs w:val="24"/>
        </w:rPr>
        <w:t xml:space="preserve"> were </w:t>
      </w:r>
      <w:r w:rsidR="00812ACB">
        <w:rPr>
          <w:rFonts w:cs="Times New Roman"/>
          <w:szCs w:val="24"/>
        </w:rPr>
        <w:t>asked</w:t>
      </w:r>
      <w:r w:rsidRPr="00B32686">
        <w:rPr>
          <w:rFonts w:cs="Times New Roman"/>
          <w:szCs w:val="24"/>
        </w:rPr>
        <w:t xml:space="preserve"> to</w:t>
      </w:r>
      <w:r w:rsidR="00812ACB">
        <w:rPr>
          <w:rFonts w:cs="Times New Roman"/>
          <w:szCs w:val="24"/>
        </w:rPr>
        <w:t xml:space="preserve"> </w:t>
      </w:r>
      <w:r w:rsidR="00926913">
        <w:rPr>
          <w:rFonts w:cs="Times New Roman"/>
          <w:szCs w:val="24"/>
        </w:rPr>
        <w:t>take on</w:t>
      </w:r>
      <w:r w:rsidR="00812ACB">
        <w:rPr>
          <w:rFonts w:cs="Times New Roman"/>
          <w:szCs w:val="24"/>
        </w:rPr>
        <w:t xml:space="preserve"> the role of the narrator and</w:t>
      </w:r>
      <w:r w:rsidRPr="00B32686">
        <w:rPr>
          <w:rFonts w:cs="Times New Roman"/>
          <w:szCs w:val="24"/>
        </w:rPr>
        <w:t xml:space="preserve"> </w:t>
      </w:r>
      <w:r w:rsidR="00353615">
        <w:rPr>
          <w:rFonts w:cs="Times New Roman"/>
          <w:szCs w:val="24"/>
        </w:rPr>
        <w:t xml:space="preserve">write </w:t>
      </w:r>
      <w:r w:rsidRPr="00B32686">
        <w:rPr>
          <w:rFonts w:cs="Times New Roman"/>
          <w:szCs w:val="24"/>
        </w:rPr>
        <w:t xml:space="preserve">the story in the first person. </w:t>
      </w:r>
      <w:r w:rsidR="00231F89">
        <w:rPr>
          <w:rFonts w:cs="Times New Roman"/>
          <w:szCs w:val="24"/>
        </w:rPr>
        <w:t>T</w:t>
      </w:r>
      <w:r w:rsidR="00812ACB" w:rsidRPr="00B32686">
        <w:rPr>
          <w:rFonts w:cs="Times New Roman"/>
          <w:szCs w:val="24"/>
        </w:rPr>
        <w:t xml:space="preserve">o reduce experimental </w:t>
      </w:r>
      <w:r w:rsidR="00812ACB">
        <w:rPr>
          <w:rFonts w:cs="Times New Roman"/>
          <w:szCs w:val="24"/>
        </w:rPr>
        <w:t>fatigue, since</w:t>
      </w:r>
      <w:r w:rsidRPr="00B32686">
        <w:rPr>
          <w:rFonts w:cs="Times New Roman"/>
          <w:szCs w:val="24"/>
        </w:rPr>
        <w:t xml:space="preserve"> both the middle-childhood and adolescent versions of the ASA were a</w:t>
      </w:r>
      <w:r w:rsidR="00812ACB">
        <w:rPr>
          <w:rFonts w:cs="Times New Roman"/>
          <w:szCs w:val="24"/>
        </w:rPr>
        <w:t>ssigned</w:t>
      </w:r>
      <w:r w:rsidRPr="00B32686">
        <w:rPr>
          <w:rFonts w:cs="Times New Roman"/>
          <w:szCs w:val="24"/>
        </w:rPr>
        <w:t xml:space="preserve"> at Wave 3, children only completed two of the four adolescent stories, one depicting a father– child relationship (exam) and one depicting a mother– child relationship (acne/haircut). </w:t>
      </w:r>
      <w:r w:rsidR="00812ACB">
        <w:rPr>
          <w:rFonts w:cs="Times New Roman"/>
          <w:szCs w:val="24"/>
        </w:rPr>
        <w:t xml:space="preserve">Applied </w:t>
      </w:r>
      <w:r w:rsidRPr="00B32686">
        <w:rPr>
          <w:rFonts w:cs="Times New Roman"/>
          <w:szCs w:val="24"/>
        </w:rPr>
        <w:t>coding procedures</w:t>
      </w:r>
      <w:r w:rsidR="00812ACB">
        <w:rPr>
          <w:rFonts w:cs="Times New Roman"/>
          <w:szCs w:val="24"/>
        </w:rPr>
        <w:t xml:space="preserve"> were similar</w:t>
      </w:r>
      <w:r w:rsidRPr="00B32686">
        <w:rPr>
          <w:rFonts w:cs="Times New Roman"/>
          <w:szCs w:val="24"/>
        </w:rPr>
        <w:t xml:space="preserve"> as described for the MC ASA. </w:t>
      </w:r>
    </w:p>
    <w:p w14:paraId="5DC0B6F7" w14:textId="21795657" w:rsidR="00263580" w:rsidRDefault="00263580" w:rsidP="00A374D4">
      <w:pPr>
        <w:spacing w:after="0" w:line="480" w:lineRule="auto"/>
        <w:ind w:firstLine="708"/>
        <w:jc w:val="both"/>
        <w:rPr>
          <w:rFonts w:cs="Times New Roman"/>
          <w:szCs w:val="24"/>
        </w:rPr>
      </w:pPr>
      <w:r>
        <w:rPr>
          <w:rFonts w:cs="Times New Roman"/>
          <w:szCs w:val="24"/>
        </w:rPr>
        <w:t>A</w:t>
      </w:r>
      <w:r w:rsidRPr="00B32686">
        <w:rPr>
          <w:rFonts w:cs="Times New Roman"/>
          <w:szCs w:val="24"/>
        </w:rPr>
        <w:t>t Wave 3</w:t>
      </w:r>
      <w:r>
        <w:rPr>
          <w:rFonts w:cs="Times New Roman"/>
          <w:szCs w:val="24"/>
        </w:rPr>
        <w:t xml:space="preserve">, a </w:t>
      </w:r>
      <w:r w:rsidRPr="00B32686">
        <w:rPr>
          <w:rFonts w:cs="Times New Roman"/>
          <w:szCs w:val="24"/>
        </w:rPr>
        <w:t>subset of 30 Ado ASA stories from each storyline (i.e., exam, acne/haircut)</w:t>
      </w:r>
      <w:r>
        <w:rPr>
          <w:rFonts w:cs="Times New Roman"/>
          <w:szCs w:val="24"/>
        </w:rPr>
        <w:t xml:space="preserve"> was independently scored by two coders to establish i</w:t>
      </w:r>
      <w:r w:rsidR="00B32686" w:rsidRPr="00B32686">
        <w:rPr>
          <w:rFonts w:cs="Times New Roman"/>
          <w:szCs w:val="24"/>
        </w:rPr>
        <w:t xml:space="preserve">nterrater reliability. </w:t>
      </w:r>
      <w:r>
        <w:rPr>
          <w:rFonts w:cs="Times New Roman"/>
          <w:szCs w:val="24"/>
        </w:rPr>
        <w:t>A</w:t>
      </w:r>
      <w:r w:rsidRPr="00B32686">
        <w:rPr>
          <w:rFonts w:cs="Times New Roman"/>
          <w:szCs w:val="24"/>
        </w:rPr>
        <w:t xml:space="preserve"> two-way mixed model and absolute agreement for single measures </w:t>
      </w:r>
      <w:r>
        <w:rPr>
          <w:rFonts w:cs="Times New Roman"/>
          <w:szCs w:val="24"/>
        </w:rPr>
        <w:t xml:space="preserve">was used to calculate </w:t>
      </w:r>
      <w:r w:rsidR="00B32686" w:rsidRPr="00B32686">
        <w:rPr>
          <w:rFonts w:cs="Times New Roman"/>
          <w:szCs w:val="24"/>
        </w:rPr>
        <w:t>ICCs.</w:t>
      </w:r>
      <w:r>
        <w:rPr>
          <w:rFonts w:cs="Times New Roman"/>
          <w:szCs w:val="24"/>
        </w:rPr>
        <w:t xml:space="preserve"> </w:t>
      </w:r>
      <w:r w:rsidR="00CB7ADE">
        <w:rPr>
          <w:rFonts w:cs="Times New Roman"/>
          <w:szCs w:val="24"/>
        </w:rPr>
        <w:t>F</w:t>
      </w:r>
      <w:r w:rsidR="00B32686" w:rsidRPr="00B32686">
        <w:rPr>
          <w:rFonts w:cs="Times New Roman"/>
          <w:szCs w:val="24"/>
        </w:rPr>
        <w:t>or the exam, acne, and haircut storylines</w:t>
      </w:r>
      <w:r>
        <w:rPr>
          <w:rFonts w:cs="Times New Roman"/>
          <w:szCs w:val="24"/>
        </w:rPr>
        <w:t>, ICCs</w:t>
      </w:r>
      <w:r w:rsidR="00B32686" w:rsidRPr="00B32686">
        <w:rPr>
          <w:rFonts w:cs="Times New Roman"/>
          <w:szCs w:val="24"/>
        </w:rPr>
        <w:t xml:space="preserve"> were .89, .77, and .81, respectively. After </w:t>
      </w:r>
      <w:r w:rsidR="00231F89">
        <w:rPr>
          <w:rFonts w:cs="Times New Roman"/>
          <w:szCs w:val="24"/>
        </w:rPr>
        <w:t>inter-rater</w:t>
      </w:r>
      <w:r w:rsidR="00B32686" w:rsidRPr="00B32686">
        <w:rPr>
          <w:rFonts w:cs="Times New Roman"/>
          <w:szCs w:val="24"/>
        </w:rPr>
        <w:t xml:space="preserve"> reliability</w:t>
      </w:r>
      <w:r>
        <w:rPr>
          <w:rFonts w:cs="Times New Roman"/>
          <w:szCs w:val="24"/>
        </w:rPr>
        <w:t xml:space="preserve"> was established</w:t>
      </w:r>
      <w:r w:rsidR="00B32686" w:rsidRPr="00B32686">
        <w:rPr>
          <w:rFonts w:cs="Times New Roman"/>
          <w:szCs w:val="24"/>
        </w:rPr>
        <w:t xml:space="preserve">, all remaining stories were randomly assigned in equal sets and independently coded. </w:t>
      </w:r>
    </w:p>
    <w:p w14:paraId="54E8E37C" w14:textId="32A6B3E6" w:rsidR="00020906" w:rsidRPr="00303A2F" w:rsidRDefault="00B32686" w:rsidP="00CB7ADE">
      <w:pPr>
        <w:spacing w:after="0" w:line="480" w:lineRule="auto"/>
        <w:ind w:firstLine="708"/>
        <w:rPr>
          <w:rFonts w:cs="Times New Roman"/>
          <w:szCs w:val="24"/>
        </w:rPr>
      </w:pPr>
      <w:r w:rsidRPr="00B32686">
        <w:rPr>
          <w:rFonts w:cs="Times New Roman"/>
          <w:szCs w:val="24"/>
        </w:rPr>
        <w:t>At Wave 4</w:t>
      </w:r>
      <w:r w:rsidR="00CB7ADE">
        <w:rPr>
          <w:rFonts w:cs="Times New Roman"/>
          <w:szCs w:val="24"/>
        </w:rPr>
        <w:t xml:space="preserve"> </w:t>
      </w:r>
      <w:r w:rsidR="00CB7ADE" w:rsidRPr="00CB7ADE">
        <w:rPr>
          <w:rFonts w:cs="Times New Roman"/>
          <w:szCs w:val="24"/>
        </w:rPr>
        <w:t>an</w:t>
      </w:r>
      <w:r w:rsidR="00CB7ADE">
        <w:rPr>
          <w:rFonts w:cs="Times New Roman"/>
          <w:szCs w:val="24"/>
        </w:rPr>
        <w:t>d 5</w:t>
      </w:r>
      <w:r w:rsidRPr="00B32686">
        <w:rPr>
          <w:rFonts w:cs="Times New Roman"/>
          <w:szCs w:val="24"/>
        </w:rPr>
        <w:t xml:space="preserve">, participants completed </w:t>
      </w:r>
      <w:r w:rsidR="00263580">
        <w:rPr>
          <w:rFonts w:cs="Times New Roman"/>
          <w:szCs w:val="24"/>
        </w:rPr>
        <w:t>all four</w:t>
      </w:r>
      <w:r w:rsidRPr="00B32686">
        <w:rPr>
          <w:rFonts w:cs="Times New Roman"/>
          <w:szCs w:val="24"/>
        </w:rPr>
        <w:t xml:space="preserve"> of Ado ASA stories. </w:t>
      </w:r>
      <w:r w:rsidR="00263580">
        <w:rPr>
          <w:rFonts w:cs="Times New Roman"/>
          <w:szCs w:val="24"/>
        </w:rPr>
        <w:t>A</w:t>
      </w:r>
      <w:r w:rsidR="00180C8A">
        <w:rPr>
          <w:rFonts w:cs="Times New Roman"/>
          <w:szCs w:val="24"/>
        </w:rPr>
        <w:t>t Wave 4, a</w:t>
      </w:r>
      <w:r w:rsidR="00263580" w:rsidRPr="00B32686">
        <w:rPr>
          <w:rFonts w:cs="Times New Roman"/>
          <w:szCs w:val="24"/>
        </w:rPr>
        <w:t xml:space="preserve"> subset of 30 Ado ASA stories from each storyline </w:t>
      </w:r>
      <w:r w:rsidR="00263580">
        <w:rPr>
          <w:rFonts w:cs="Times New Roman"/>
          <w:szCs w:val="24"/>
        </w:rPr>
        <w:t xml:space="preserve">was coded by </w:t>
      </w:r>
      <w:r w:rsidR="00263580" w:rsidRPr="00B32686">
        <w:rPr>
          <w:rFonts w:cs="Times New Roman"/>
          <w:szCs w:val="24"/>
        </w:rPr>
        <w:t>three coders (one master coder and two others)</w:t>
      </w:r>
      <w:r w:rsidR="00CB7ADE">
        <w:rPr>
          <w:rFonts w:cs="Times New Roman"/>
          <w:szCs w:val="24"/>
        </w:rPr>
        <w:t xml:space="preserve"> </w:t>
      </w:r>
      <w:r w:rsidR="00263580">
        <w:rPr>
          <w:rFonts w:cs="Times New Roman"/>
          <w:szCs w:val="24"/>
        </w:rPr>
        <w:t>to establish i</w:t>
      </w:r>
      <w:r w:rsidRPr="00B32686">
        <w:rPr>
          <w:rFonts w:cs="Times New Roman"/>
          <w:szCs w:val="24"/>
        </w:rPr>
        <w:t xml:space="preserve">nterrater reliability. </w:t>
      </w:r>
      <w:r w:rsidR="00263580">
        <w:rPr>
          <w:rFonts w:cs="Times New Roman"/>
          <w:szCs w:val="24"/>
        </w:rPr>
        <w:t xml:space="preserve">A </w:t>
      </w:r>
      <w:r w:rsidR="00263580" w:rsidRPr="00B32686">
        <w:rPr>
          <w:rFonts w:cs="Times New Roman"/>
          <w:szCs w:val="24"/>
        </w:rPr>
        <w:t xml:space="preserve">two-way random model and absolute agreement with average measures </w:t>
      </w:r>
      <w:r w:rsidR="00263580">
        <w:rPr>
          <w:rFonts w:cs="Times New Roman"/>
          <w:szCs w:val="24"/>
        </w:rPr>
        <w:t xml:space="preserve">was used to calculate </w:t>
      </w:r>
      <w:r w:rsidRPr="00B32686">
        <w:rPr>
          <w:rFonts w:cs="Times New Roman"/>
          <w:szCs w:val="24"/>
        </w:rPr>
        <w:t xml:space="preserve">ICCs. </w:t>
      </w:r>
      <w:r w:rsidR="00180C8A">
        <w:rPr>
          <w:rFonts w:cs="Times New Roman"/>
          <w:szCs w:val="24"/>
        </w:rPr>
        <w:t>F</w:t>
      </w:r>
      <w:r w:rsidRPr="00B32686">
        <w:rPr>
          <w:rFonts w:cs="Times New Roman"/>
          <w:szCs w:val="24"/>
        </w:rPr>
        <w:t>or the acne story, haircut story, party story, exam story, and tennis story</w:t>
      </w:r>
      <w:r w:rsidR="00263580">
        <w:rPr>
          <w:rFonts w:cs="Times New Roman"/>
          <w:szCs w:val="24"/>
        </w:rPr>
        <w:t>, IC</w:t>
      </w:r>
      <w:r w:rsidR="00F74EEA">
        <w:rPr>
          <w:rFonts w:cs="Times New Roman"/>
          <w:szCs w:val="24"/>
        </w:rPr>
        <w:t>C</w:t>
      </w:r>
      <w:r w:rsidR="00263580">
        <w:rPr>
          <w:rFonts w:cs="Times New Roman"/>
          <w:szCs w:val="24"/>
        </w:rPr>
        <w:t>s</w:t>
      </w:r>
      <w:r w:rsidRPr="00B32686">
        <w:rPr>
          <w:rFonts w:cs="Times New Roman"/>
          <w:szCs w:val="24"/>
        </w:rPr>
        <w:t xml:space="preserve"> </w:t>
      </w:r>
      <w:r w:rsidR="00F74EEA">
        <w:rPr>
          <w:rFonts w:cs="Times New Roman"/>
          <w:szCs w:val="24"/>
        </w:rPr>
        <w:t>equalled</w:t>
      </w:r>
      <w:r w:rsidRPr="00B32686">
        <w:rPr>
          <w:rFonts w:cs="Times New Roman"/>
          <w:szCs w:val="24"/>
        </w:rPr>
        <w:t xml:space="preserve"> .97, .84, .90, .88, and .96, respectively. </w:t>
      </w:r>
      <w:r w:rsidR="00263580">
        <w:rPr>
          <w:rFonts w:cs="Times New Roman"/>
          <w:szCs w:val="24"/>
        </w:rPr>
        <w:t xml:space="preserve">After establishing </w:t>
      </w:r>
      <w:r w:rsidR="00231F89">
        <w:rPr>
          <w:rFonts w:cs="Times New Roman"/>
          <w:szCs w:val="24"/>
        </w:rPr>
        <w:t xml:space="preserve">inter-rater </w:t>
      </w:r>
      <w:r w:rsidR="00263580">
        <w:rPr>
          <w:rFonts w:cs="Times New Roman"/>
          <w:szCs w:val="24"/>
        </w:rPr>
        <w:t>reliability</w:t>
      </w:r>
      <w:r w:rsidRPr="00B32686">
        <w:rPr>
          <w:rFonts w:cs="Times New Roman"/>
          <w:szCs w:val="24"/>
        </w:rPr>
        <w:t xml:space="preserve">, all remaining stories were coded by the master coder and one of the other trained and reliable coders. In all cases, the average </w:t>
      </w:r>
      <w:r w:rsidRPr="00B32686">
        <w:rPr>
          <w:rFonts w:cs="Times New Roman"/>
          <w:szCs w:val="24"/>
        </w:rPr>
        <w:lastRenderedPageBreak/>
        <w:t>score across coders was used.</w:t>
      </w:r>
      <w:r w:rsidR="00180C8A">
        <w:rPr>
          <w:rFonts w:cs="Times New Roman"/>
          <w:szCs w:val="24"/>
        </w:rPr>
        <w:t xml:space="preserve"> At Wave 5, the same procedure was used. </w:t>
      </w:r>
      <w:r w:rsidR="00180C8A">
        <w:rPr>
          <w:rFonts w:cs="Times New Roman"/>
          <w:szCs w:val="24"/>
        </w:rPr>
        <w:t>F</w:t>
      </w:r>
      <w:r w:rsidR="00180C8A" w:rsidRPr="00B32686">
        <w:rPr>
          <w:rFonts w:cs="Times New Roman"/>
          <w:szCs w:val="24"/>
        </w:rPr>
        <w:t>or the acne story, haircut story, party story, exam story, and tennis story</w:t>
      </w:r>
      <w:r w:rsidR="00180C8A">
        <w:rPr>
          <w:rFonts w:cs="Times New Roman"/>
          <w:szCs w:val="24"/>
        </w:rPr>
        <w:t xml:space="preserve">, ICCs equalled </w:t>
      </w:r>
      <w:r w:rsidR="00180C8A" w:rsidRPr="00CB7ADE">
        <w:rPr>
          <w:rFonts w:cs="Times New Roman"/>
          <w:szCs w:val="24"/>
        </w:rPr>
        <w:t>0</w:t>
      </w:r>
      <w:r w:rsidR="00180C8A">
        <w:rPr>
          <w:rFonts w:cs="Times New Roman"/>
          <w:szCs w:val="24"/>
        </w:rPr>
        <w:t>.</w:t>
      </w:r>
      <w:r w:rsidR="00180C8A" w:rsidRPr="00CB7ADE">
        <w:rPr>
          <w:rFonts w:cs="Times New Roman"/>
          <w:szCs w:val="24"/>
        </w:rPr>
        <w:t>81</w:t>
      </w:r>
      <w:r w:rsidR="00180C8A">
        <w:rPr>
          <w:rFonts w:cs="Times New Roman"/>
          <w:szCs w:val="24"/>
        </w:rPr>
        <w:t xml:space="preserve">, </w:t>
      </w:r>
      <w:r w:rsidR="00180C8A" w:rsidRPr="00CB7ADE">
        <w:rPr>
          <w:rFonts w:cs="Times New Roman"/>
          <w:szCs w:val="24"/>
        </w:rPr>
        <w:t>0</w:t>
      </w:r>
      <w:r w:rsidR="00180C8A">
        <w:rPr>
          <w:rFonts w:cs="Times New Roman"/>
          <w:szCs w:val="24"/>
        </w:rPr>
        <w:t>.</w:t>
      </w:r>
      <w:r w:rsidR="00180C8A" w:rsidRPr="00CB7ADE">
        <w:rPr>
          <w:rFonts w:cs="Times New Roman"/>
          <w:szCs w:val="24"/>
        </w:rPr>
        <w:t>89</w:t>
      </w:r>
      <w:r w:rsidR="00180C8A">
        <w:rPr>
          <w:rFonts w:cs="Times New Roman"/>
          <w:szCs w:val="24"/>
        </w:rPr>
        <w:t xml:space="preserve">, </w:t>
      </w:r>
      <w:r w:rsidR="00180C8A" w:rsidRPr="00CB7ADE">
        <w:rPr>
          <w:rFonts w:cs="Times New Roman"/>
          <w:szCs w:val="24"/>
        </w:rPr>
        <w:t>0</w:t>
      </w:r>
      <w:r w:rsidR="00180C8A">
        <w:rPr>
          <w:rFonts w:cs="Times New Roman"/>
          <w:szCs w:val="24"/>
        </w:rPr>
        <w:t>.</w:t>
      </w:r>
      <w:r w:rsidR="00180C8A" w:rsidRPr="00CB7ADE">
        <w:rPr>
          <w:rFonts w:cs="Times New Roman"/>
          <w:szCs w:val="24"/>
        </w:rPr>
        <w:t>92</w:t>
      </w:r>
      <w:r w:rsidR="00180C8A">
        <w:rPr>
          <w:rFonts w:cs="Times New Roman"/>
          <w:szCs w:val="24"/>
        </w:rPr>
        <w:t xml:space="preserve">, </w:t>
      </w:r>
      <w:r w:rsidR="00180C8A" w:rsidRPr="00CB7ADE">
        <w:rPr>
          <w:rFonts w:cs="Times New Roman"/>
          <w:szCs w:val="24"/>
        </w:rPr>
        <w:t>0</w:t>
      </w:r>
      <w:r w:rsidR="00180C8A">
        <w:rPr>
          <w:rFonts w:cs="Times New Roman"/>
          <w:szCs w:val="24"/>
        </w:rPr>
        <w:t>.</w:t>
      </w:r>
      <w:r w:rsidR="00180C8A" w:rsidRPr="00CB7ADE">
        <w:rPr>
          <w:rFonts w:cs="Times New Roman"/>
          <w:szCs w:val="24"/>
        </w:rPr>
        <w:t>9</w:t>
      </w:r>
      <w:r w:rsidR="00180C8A">
        <w:rPr>
          <w:rFonts w:cs="Times New Roman"/>
          <w:szCs w:val="24"/>
        </w:rPr>
        <w:t xml:space="preserve">0 and </w:t>
      </w:r>
      <w:r w:rsidR="00180C8A" w:rsidRPr="00CB7ADE">
        <w:rPr>
          <w:rFonts w:cs="Times New Roman"/>
          <w:szCs w:val="24"/>
        </w:rPr>
        <w:t>0</w:t>
      </w:r>
      <w:r w:rsidR="00180C8A">
        <w:rPr>
          <w:rFonts w:cs="Times New Roman"/>
          <w:szCs w:val="24"/>
        </w:rPr>
        <w:t>.</w:t>
      </w:r>
      <w:r w:rsidR="00180C8A" w:rsidRPr="00CB7ADE">
        <w:rPr>
          <w:rFonts w:cs="Times New Roman"/>
          <w:szCs w:val="24"/>
        </w:rPr>
        <w:t>92</w:t>
      </w:r>
      <w:r w:rsidR="00180C8A">
        <w:rPr>
          <w:rFonts w:cs="Times New Roman"/>
          <w:szCs w:val="24"/>
        </w:rPr>
        <w:t>, respectively</w:t>
      </w:r>
      <w:r w:rsidR="00180C8A">
        <w:rPr>
          <w:rFonts w:cs="Times New Roman"/>
          <w:szCs w:val="24"/>
        </w:rPr>
        <w:t>.</w:t>
      </w:r>
    </w:p>
    <w:p w14:paraId="360F765F" w14:textId="6BA1BD22" w:rsidR="00E536CC" w:rsidRPr="00701CD2" w:rsidRDefault="00B32686" w:rsidP="00383794">
      <w:pPr>
        <w:spacing w:after="0" w:line="480" w:lineRule="auto"/>
        <w:ind w:firstLine="708"/>
        <w:rPr>
          <w:rFonts w:cs="Times New Roman"/>
          <w:b/>
          <w:bCs/>
          <w:szCs w:val="24"/>
        </w:rPr>
      </w:pPr>
      <w:r w:rsidRPr="00701CD2">
        <w:rPr>
          <w:rFonts w:cs="Times New Roman"/>
          <w:b/>
          <w:bCs/>
          <w:szCs w:val="24"/>
        </w:rPr>
        <w:t>Adult Attachment Script Assessment (Adult ASA)</w:t>
      </w:r>
      <w:r w:rsidR="00701CD2">
        <w:rPr>
          <w:rFonts w:cs="Times New Roman"/>
          <w:b/>
          <w:bCs/>
          <w:szCs w:val="24"/>
        </w:rPr>
        <w:t xml:space="preserve">. </w:t>
      </w:r>
      <w:r w:rsidR="00E536CC">
        <w:rPr>
          <w:rFonts w:cs="Times New Roman"/>
          <w:szCs w:val="24"/>
        </w:rPr>
        <w:t>P</w:t>
      </w:r>
      <w:r w:rsidR="00E536CC" w:rsidRPr="00B32686">
        <w:rPr>
          <w:rFonts w:cs="Times New Roman"/>
          <w:szCs w:val="24"/>
        </w:rPr>
        <w:t>articipants at Wave 4 and 5 were a</w:t>
      </w:r>
      <w:r w:rsidR="00E536CC">
        <w:rPr>
          <w:rFonts w:cs="Times New Roman"/>
          <w:szCs w:val="24"/>
        </w:rPr>
        <w:t>ssigned</w:t>
      </w:r>
      <w:r w:rsidR="00E536CC" w:rsidRPr="00B32686">
        <w:rPr>
          <w:rFonts w:cs="Times New Roman"/>
          <w:szCs w:val="24"/>
        </w:rPr>
        <w:t xml:space="preserve"> two adult romantic relationship stories </w:t>
      </w:r>
      <w:r w:rsidR="00E536CC">
        <w:rPr>
          <w:rFonts w:cs="Times New Roman"/>
          <w:szCs w:val="24"/>
        </w:rPr>
        <w:t xml:space="preserve">taken </w:t>
      </w:r>
      <w:r w:rsidR="00E536CC" w:rsidRPr="00B32686">
        <w:rPr>
          <w:rFonts w:cs="Times New Roman"/>
          <w:szCs w:val="24"/>
        </w:rPr>
        <w:t xml:space="preserve">from the </w:t>
      </w:r>
      <w:r w:rsidR="00E536CC">
        <w:rPr>
          <w:rFonts w:cs="Times New Roman"/>
          <w:szCs w:val="24"/>
        </w:rPr>
        <w:t>original</w:t>
      </w:r>
      <w:r w:rsidR="00E536CC" w:rsidRPr="00B32686">
        <w:rPr>
          <w:rFonts w:cs="Times New Roman"/>
          <w:szCs w:val="24"/>
        </w:rPr>
        <w:t xml:space="preserve"> Adult ASA (Waters &amp; Rodrigues-Doolabh, 2004)</w:t>
      </w:r>
      <w:r w:rsidR="00E536CC">
        <w:rPr>
          <w:rFonts w:cs="Times New Roman"/>
          <w:szCs w:val="24"/>
        </w:rPr>
        <w:t>, i</w:t>
      </w:r>
      <w:r w:rsidRPr="00B32686">
        <w:rPr>
          <w:rFonts w:cs="Times New Roman"/>
          <w:szCs w:val="24"/>
        </w:rPr>
        <w:t xml:space="preserve">n an </w:t>
      </w:r>
      <w:r w:rsidR="00E536CC">
        <w:rPr>
          <w:rFonts w:cs="Times New Roman"/>
          <w:szCs w:val="24"/>
        </w:rPr>
        <w:t>attempt</w:t>
      </w:r>
      <w:r w:rsidRPr="00B32686">
        <w:rPr>
          <w:rFonts w:cs="Times New Roman"/>
          <w:szCs w:val="24"/>
        </w:rPr>
        <w:t xml:space="preserve"> to capture the generalization of secure base script knowledge to </w:t>
      </w:r>
      <w:r w:rsidR="00E536CC">
        <w:rPr>
          <w:rFonts w:cs="Times New Roman"/>
          <w:szCs w:val="24"/>
        </w:rPr>
        <w:t xml:space="preserve">new </w:t>
      </w:r>
      <w:r w:rsidRPr="00B32686">
        <w:rPr>
          <w:rFonts w:cs="Times New Roman"/>
          <w:szCs w:val="24"/>
        </w:rPr>
        <w:t xml:space="preserve">relationship </w:t>
      </w:r>
      <w:r w:rsidR="00E536CC">
        <w:rPr>
          <w:rFonts w:cs="Times New Roman"/>
          <w:szCs w:val="24"/>
        </w:rPr>
        <w:t>situations</w:t>
      </w:r>
      <w:r w:rsidRPr="00B32686">
        <w:rPr>
          <w:rFonts w:cs="Times New Roman"/>
          <w:szCs w:val="24"/>
        </w:rPr>
        <w:t xml:space="preserve">. The Adult ASA stories describe challenges that might be experienced by a romantic couple (e.g., difficulties during a camping trip, news of a romantic partner’s involvement in a car accident). </w:t>
      </w:r>
      <w:r w:rsidR="00E536CC">
        <w:rPr>
          <w:rFonts w:cs="Times New Roman"/>
          <w:szCs w:val="24"/>
        </w:rPr>
        <w:t xml:space="preserve">In the Adult ASA </w:t>
      </w:r>
      <w:r w:rsidR="00E536CC" w:rsidRPr="00B32686">
        <w:rPr>
          <w:rFonts w:cs="Times New Roman"/>
          <w:szCs w:val="24"/>
        </w:rPr>
        <w:t xml:space="preserve">participants are </w:t>
      </w:r>
      <w:r w:rsidR="00E536CC">
        <w:rPr>
          <w:rFonts w:cs="Times New Roman"/>
          <w:szCs w:val="24"/>
        </w:rPr>
        <w:t>asked</w:t>
      </w:r>
      <w:r w:rsidR="00E536CC" w:rsidRPr="00B32686">
        <w:rPr>
          <w:rFonts w:cs="Times New Roman"/>
          <w:szCs w:val="24"/>
        </w:rPr>
        <w:t xml:space="preserve"> to </w:t>
      </w:r>
      <w:r w:rsidR="00E536CC">
        <w:rPr>
          <w:rFonts w:cs="Times New Roman"/>
          <w:szCs w:val="24"/>
        </w:rPr>
        <w:t>writ</w:t>
      </w:r>
      <w:r w:rsidR="00E536CC" w:rsidRPr="00B32686">
        <w:rPr>
          <w:rFonts w:cs="Times New Roman"/>
          <w:szCs w:val="24"/>
        </w:rPr>
        <w:t>e stories about fictional characters rather than providing narratives in the first person</w:t>
      </w:r>
      <w:r w:rsidR="00E536CC">
        <w:rPr>
          <w:rFonts w:cs="Times New Roman"/>
          <w:szCs w:val="24"/>
        </w:rPr>
        <w:t xml:space="preserve">, </w:t>
      </w:r>
      <w:r w:rsidRPr="00B32686">
        <w:rPr>
          <w:rFonts w:cs="Times New Roman"/>
          <w:szCs w:val="24"/>
        </w:rPr>
        <w:t>like</w:t>
      </w:r>
      <w:r w:rsidR="00E536CC">
        <w:rPr>
          <w:rFonts w:cs="Times New Roman"/>
          <w:szCs w:val="24"/>
        </w:rPr>
        <w:t xml:space="preserve"> in</w:t>
      </w:r>
      <w:r w:rsidRPr="00B32686">
        <w:rPr>
          <w:rFonts w:cs="Times New Roman"/>
          <w:szCs w:val="24"/>
        </w:rPr>
        <w:t xml:space="preserve"> the middle-childhood and adolescent versions of the ASA. Similar translation of the Adult ASA items</w:t>
      </w:r>
      <w:r w:rsidR="00E536CC">
        <w:rPr>
          <w:rFonts w:cs="Times New Roman"/>
          <w:szCs w:val="24"/>
        </w:rPr>
        <w:t xml:space="preserve"> </w:t>
      </w:r>
      <w:r w:rsidR="00E536CC" w:rsidRPr="00B32686">
        <w:rPr>
          <w:rFonts w:cs="Times New Roman"/>
          <w:szCs w:val="24"/>
        </w:rPr>
        <w:t>w</w:t>
      </w:r>
      <w:r w:rsidR="00E417CA">
        <w:rPr>
          <w:rFonts w:cs="Times New Roman"/>
          <w:szCs w:val="24"/>
        </w:rPr>
        <w:t>as</w:t>
      </w:r>
      <w:r w:rsidR="00E536CC" w:rsidRPr="00B32686">
        <w:rPr>
          <w:rFonts w:cs="Times New Roman"/>
          <w:szCs w:val="24"/>
        </w:rPr>
        <w:t xml:space="preserve"> applied</w:t>
      </w:r>
      <w:r w:rsidRPr="00B32686">
        <w:rPr>
          <w:rFonts w:cs="Times New Roman"/>
          <w:szCs w:val="24"/>
        </w:rPr>
        <w:t xml:space="preserve"> as described for the MC ASA and Ado ASA. </w:t>
      </w:r>
    </w:p>
    <w:p w14:paraId="1E3AD8CB" w14:textId="4844D8A1" w:rsidR="00D42D57" w:rsidRPr="005D285D" w:rsidRDefault="0003706D" w:rsidP="00020906">
      <w:pPr>
        <w:spacing w:after="0" w:line="480" w:lineRule="auto"/>
        <w:ind w:firstLine="708"/>
        <w:rPr>
          <w:rFonts w:cs="Times New Roman"/>
          <w:szCs w:val="24"/>
        </w:rPr>
      </w:pPr>
      <w:r>
        <w:rPr>
          <w:rFonts w:cs="Times New Roman"/>
          <w:szCs w:val="24"/>
        </w:rPr>
        <w:t>At Wave 4, 30</w:t>
      </w:r>
      <w:r w:rsidR="00F74EEA" w:rsidRPr="00B32686">
        <w:rPr>
          <w:rFonts w:cs="Times New Roman"/>
          <w:szCs w:val="24"/>
        </w:rPr>
        <w:t xml:space="preserve"> Adult ASA stories from each story set </w:t>
      </w:r>
      <w:r w:rsidR="00F74EEA">
        <w:rPr>
          <w:rFonts w:cs="Times New Roman"/>
          <w:szCs w:val="24"/>
        </w:rPr>
        <w:t xml:space="preserve">were independently scored by </w:t>
      </w:r>
      <w:r w:rsidR="00F74EEA" w:rsidRPr="00B32686">
        <w:rPr>
          <w:rFonts w:cs="Times New Roman"/>
          <w:szCs w:val="24"/>
        </w:rPr>
        <w:t xml:space="preserve">three coders (one master coder and two others) </w:t>
      </w:r>
      <w:r w:rsidR="00F74EEA">
        <w:rPr>
          <w:rFonts w:cs="Times New Roman"/>
          <w:szCs w:val="24"/>
        </w:rPr>
        <w:t>t</w:t>
      </w:r>
      <w:r w:rsidR="00B32686" w:rsidRPr="00B32686">
        <w:rPr>
          <w:rFonts w:cs="Times New Roman"/>
          <w:szCs w:val="24"/>
        </w:rPr>
        <w:t xml:space="preserve">o establish reliability. </w:t>
      </w:r>
      <w:r w:rsidR="00F74EEA">
        <w:rPr>
          <w:rFonts w:cs="Times New Roman"/>
          <w:szCs w:val="24"/>
        </w:rPr>
        <w:t>A</w:t>
      </w:r>
      <w:r w:rsidR="00F74EEA" w:rsidRPr="00B32686">
        <w:rPr>
          <w:rFonts w:cs="Times New Roman"/>
          <w:szCs w:val="24"/>
        </w:rPr>
        <w:t xml:space="preserve"> two-way random model and absolute agreement with average measures </w:t>
      </w:r>
      <w:r w:rsidR="00F74EEA">
        <w:rPr>
          <w:rFonts w:cs="Times New Roman"/>
          <w:szCs w:val="24"/>
        </w:rPr>
        <w:t xml:space="preserve">was used to calculate </w:t>
      </w:r>
      <w:r w:rsidR="00B32686" w:rsidRPr="00B32686">
        <w:rPr>
          <w:rFonts w:cs="Times New Roman"/>
          <w:szCs w:val="24"/>
        </w:rPr>
        <w:t>ICCs.</w:t>
      </w:r>
      <w:r w:rsidR="00F74EEA">
        <w:rPr>
          <w:rFonts w:cs="Times New Roman"/>
          <w:szCs w:val="24"/>
        </w:rPr>
        <w:t xml:space="preserve"> </w:t>
      </w:r>
      <w:r>
        <w:rPr>
          <w:rFonts w:cs="Times New Roman"/>
          <w:szCs w:val="24"/>
        </w:rPr>
        <w:t>F</w:t>
      </w:r>
      <w:r w:rsidR="00B32686" w:rsidRPr="00B32686">
        <w:rPr>
          <w:rFonts w:cs="Times New Roman"/>
          <w:szCs w:val="24"/>
        </w:rPr>
        <w:t>or the camping trip and accident storylines</w:t>
      </w:r>
      <w:r w:rsidR="00F74EEA">
        <w:rPr>
          <w:rFonts w:cs="Times New Roman"/>
          <w:szCs w:val="24"/>
        </w:rPr>
        <w:t>, ICCs were</w:t>
      </w:r>
      <w:r w:rsidR="00B32686" w:rsidRPr="00B32686">
        <w:rPr>
          <w:rFonts w:cs="Times New Roman"/>
          <w:szCs w:val="24"/>
        </w:rPr>
        <w:t xml:space="preserve"> .94 and .90, respectively. </w:t>
      </w:r>
      <w:r w:rsidR="00F74EEA">
        <w:rPr>
          <w:rFonts w:cs="Times New Roman"/>
          <w:szCs w:val="24"/>
        </w:rPr>
        <w:t>After establishing reliability</w:t>
      </w:r>
      <w:r w:rsidR="00B32686" w:rsidRPr="00B32686">
        <w:rPr>
          <w:rFonts w:cs="Times New Roman"/>
          <w:szCs w:val="24"/>
        </w:rPr>
        <w:t xml:space="preserve">, </w:t>
      </w:r>
      <w:r w:rsidR="00F74EEA">
        <w:rPr>
          <w:rFonts w:cs="Times New Roman"/>
          <w:szCs w:val="24"/>
        </w:rPr>
        <w:t>the</w:t>
      </w:r>
      <w:r w:rsidR="00B32686" w:rsidRPr="00B32686">
        <w:rPr>
          <w:rFonts w:cs="Times New Roman"/>
          <w:szCs w:val="24"/>
        </w:rPr>
        <w:t xml:space="preserve"> remaining stories were scored by two sets of coders. Each set of coders consisted of the master coder and one other person, which was determined by randomly assigning stories in equal sets. </w:t>
      </w:r>
      <w:r>
        <w:rPr>
          <w:rFonts w:cs="Times New Roman"/>
          <w:szCs w:val="24"/>
        </w:rPr>
        <w:t>A</w:t>
      </w:r>
      <w:r w:rsidR="00F74EEA" w:rsidRPr="00B32686">
        <w:rPr>
          <w:rFonts w:cs="Times New Roman"/>
          <w:szCs w:val="24"/>
        </w:rPr>
        <w:t xml:space="preserve"> one-way random model with average measures </w:t>
      </w:r>
      <w:r w:rsidR="00F74EEA">
        <w:rPr>
          <w:rFonts w:cs="Times New Roman"/>
          <w:szCs w:val="24"/>
        </w:rPr>
        <w:t xml:space="preserve">was used to compute the </w:t>
      </w:r>
      <w:r w:rsidR="00B32686" w:rsidRPr="00B32686">
        <w:rPr>
          <w:rFonts w:cs="Times New Roman"/>
          <w:szCs w:val="24"/>
        </w:rPr>
        <w:t xml:space="preserve">ICCs. </w:t>
      </w:r>
      <w:r w:rsidR="00F74EEA">
        <w:rPr>
          <w:rFonts w:cs="Times New Roman"/>
          <w:szCs w:val="24"/>
        </w:rPr>
        <w:t>F</w:t>
      </w:r>
      <w:r w:rsidR="00B32686" w:rsidRPr="00B32686">
        <w:rPr>
          <w:rFonts w:cs="Times New Roman"/>
          <w:szCs w:val="24"/>
        </w:rPr>
        <w:t xml:space="preserve">or the camping trip story </w:t>
      </w:r>
      <w:r w:rsidR="00F74EEA">
        <w:rPr>
          <w:rFonts w:cs="Times New Roman"/>
          <w:szCs w:val="24"/>
        </w:rPr>
        <w:t>and</w:t>
      </w:r>
      <w:r w:rsidR="00B32686" w:rsidRPr="00B32686">
        <w:rPr>
          <w:rFonts w:cs="Times New Roman"/>
          <w:szCs w:val="24"/>
        </w:rPr>
        <w:t xml:space="preserve"> the accident story</w:t>
      </w:r>
      <w:r w:rsidR="00F74EEA">
        <w:rPr>
          <w:rFonts w:cs="Times New Roman"/>
          <w:szCs w:val="24"/>
        </w:rPr>
        <w:t xml:space="preserve">, ICCs </w:t>
      </w:r>
      <w:r w:rsidR="00F74EEA" w:rsidRPr="00B32686">
        <w:rPr>
          <w:rFonts w:cs="Times New Roman"/>
          <w:szCs w:val="24"/>
        </w:rPr>
        <w:t>were .90</w:t>
      </w:r>
      <w:r w:rsidR="00F74EEA">
        <w:rPr>
          <w:rFonts w:cs="Times New Roman"/>
          <w:szCs w:val="24"/>
        </w:rPr>
        <w:t xml:space="preserve"> </w:t>
      </w:r>
      <w:r w:rsidR="00F74EEA" w:rsidRPr="00B32686">
        <w:rPr>
          <w:rFonts w:cs="Times New Roman"/>
          <w:szCs w:val="24"/>
        </w:rPr>
        <w:t>and .75</w:t>
      </w:r>
      <w:r w:rsidR="00F74EEA">
        <w:rPr>
          <w:rFonts w:cs="Times New Roman"/>
          <w:szCs w:val="24"/>
        </w:rPr>
        <w:t>, respectively</w:t>
      </w:r>
      <w:r w:rsidR="00B32686" w:rsidRPr="00B32686">
        <w:rPr>
          <w:rFonts w:cs="Times New Roman"/>
          <w:szCs w:val="24"/>
        </w:rPr>
        <w:t>.</w:t>
      </w:r>
      <w:r>
        <w:rPr>
          <w:rFonts w:cs="Times New Roman"/>
          <w:szCs w:val="24"/>
        </w:rPr>
        <w:t xml:space="preserve"> At Wave 5, the same procedure was used. </w:t>
      </w:r>
      <w:r>
        <w:rPr>
          <w:rFonts w:cs="Times New Roman"/>
          <w:szCs w:val="24"/>
        </w:rPr>
        <w:t>F</w:t>
      </w:r>
      <w:r w:rsidRPr="00B32686">
        <w:rPr>
          <w:rFonts w:cs="Times New Roman"/>
          <w:szCs w:val="24"/>
        </w:rPr>
        <w:t>or the camping trip and accident storylines</w:t>
      </w:r>
      <w:r>
        <w:rPr>
          <w:rFonts w:cs="Times New Roman"/>
          <w:szCs w:val="24"/>
        </w:rPr>
        <w:t>, ICCs were 0.92 and 0.79, respectively.</w:t>
      </w:r>
    </w:p>
    <w:p w14:paraId="4B7A33FB" w14:textId="1FAC6A7B" w:rsidR="004B491F" w:rsidRDefault="007F4BB6" w:rsidP="00383794">
      <w:pPr>
        <w:spacing w:after="0" w:line="480" w:lineRule="auto"/>
        <w:ind w:firstLine="708"/>
        <w:rPr>
          <w:rFonts w:cs="Times New Roman"/>
          <w:b/>
          <w:bCs/>
          <w:szCs w:val="24"/>
        </w:rPr>
      </w:pPr>
      <w:r w:rsidRPr="00701CD2">
        <w:rPr>
          <w:rFonts w:cs="Times New Roman"/>
          <w:b/>
          <w:bCs/>
          <w:szCs w:val="24"/>
        </w:rPr>
        <w:t>Trust Scale</w:t>
      </w:r>
      <w:r w:rsidR="00701CD2">
        <w:rPr>
          <w:rFonts w:cs="Times New Roman"/>
          <w:b/>
          <w:bCs/>
          <w:szCs w:val="24"/>
        </w:rPr>
        <w:t xml:space="preserve">. </w:t>
      </w:r>
      <w:r w:rsidR="00926913">
        <w:rPr>
          <w:rFonts w:cs="Times New Roman"/>
          <w:szCs w:val="24"/>
        </w:rPr>
        <w:t>The Trust subsc</w:t>
      </w:r>
      <w:r w:rsidR="00926913" w:rsidRPr="008A2CCA">
        <w:rPr>
          <w:rFonts w:cs="Times New Roman"/>
          <w:szCs w:val="24"/>
        </w:rPr>
        <w:t>a</w:t>
      </w:r>
      <w:r w:rsidR="00926913">
        <w:rPr>
          <w:rFonts w:cs="Times New Roman"/>
          <w:szCs w:val="24"/>
        </w:rPr>
        <w:t>le of the People In My Life Questionnaire was used to measure t</w:t>
      </w:r>
      <w:r>
        <w:rPr>
          <w:rFonts w:cs="Times New Roman"/>
          <w:szCs w:val="24"/>
        </w:rPr>
        <w:t>rust in maternal support</w:t>
      </w:r>
      <w:r w:rsidR="00926913">
        <w:rPr>
          <w:rFonts w:cs="Times New Roman"/>
          <w:szCs w:val="24"/>
        </w:rPr>
        <w:t>. This scale</w:t>
      </w:r>
      <w:r w:rsidR="008A2CCA">
        <w:rPr>
          <w:rFonts w:cs="Times New Roman"/>
          <w:szCs w:val="24"/>
        </w:rPr>
        <w:t xml:space="preserve"> </w:t>
      </w:r>
      <w:r w:rsidR="00926913">
        <w:rPr>
          <w:rFonts w:cs="Times New Roman"/>
          <w:szCs w:val="24"/>
        </w:rPr>
        <w:t>wa</w:t>
      </w:r>
      <w:r w:rsidR="008A2CCA">
        <w:rPr>
          <w:rFonts w:cs="Times New Roman"/>
          <w:szCs w:val="24"/>
        </w:rPr>
        <w:t xml:space="preserve">s designed to measure </w:t>
      </w:r>
      <w:r w:rsidR="00037551">
        <w:rPr>
          <w:rFonts w:cs="Times New Roman"/>
          <w:szCs w:val="24"/>
        </w:rPr>
        <w:t>9- to 12-year</w:t>
      </w:r>
      <w:r w:rsidR="00F47AF2">
        <w:rPr>
          <w:rFonts w:cs="Times New Roman"/>
          <w:szCs w:val="24"/>
        </w:rPr>
        <w:t>-</w:t>
      </w:r>
      <w:r w:rsidR="00037551">
        <w:rPr>
          <w:rFonts w:cs="Times New Roman"/>
          <w:szCs w:val="24"/>
        </w:rPr>
        <w:t xml:space="preserve">old </w:t>
      </w:r>
      <w:r w:rsidR="008A2CCA">
        <w:rPr>
          <w:rFonts w:cs="Times New Roman"/>
          <w:szCs w:val="24"/>
        </w:rPr>
        <w:lastRenderedPageBreak/>
        <w:t>children’s representations of attachment figures (PIML; Ridenour, Greenberg, &amp;Cook, 2006). The PIML is a child-friendly adapted version of the Inventory of Parent and Peer Attachment (Armsden &amp; Greenberg, 1987)</w:t>
      </w:r>
      <w:r w:rsidR="00926913">
        <w:rPr>
          <w:rFonts w:cs="Times New Roman"/>
          <w:szCs w:val="24"/>
        </w:rPr>
        <w:t>. It</w:t>
      </w:r>
      <w:r w:rsidR="008A2CCA">
        <w:rPr>
          <w:rFonts w:cs="Times New Roman"/>
          <w:szCs w:val="24"/>
        </w:rPr>
        <w:t xml:space="preserve"> consists of three subscales; Trust in the attachment figure’s support, Communication about negative aff</w:t>
      </w:r>
      <w:r w:rsidR="00DD2B6D">
        <w:rPr>
          <w:rFonts w:cs="Times New Roman"/>
          <w:szCs w:val="24"/>
        </w:rPr>
        <w:t>ect, and Alienation from the attachment figure (e.g., Allen, Porter, MacFarland, McElhaney, &amp; Marsh, 2007; Belsky, Jaffee, Hsieh, &amp; Silva, 2001).</w:t>
      </w:r>
      <w:r w:rsidR="00037551">
        <w:rPr>
          <w:rFonts w:cs="Times New Roman"/>
          <w:szCs w:val="24"/>
        </w:rPr>
        <w:t xml:space="preserve"> T</w:t>
      </w:r>
      <w:r w:rsidR="00926913">
        <w:rPr>
          <w:rFonts w:cs="Times New Roman"/>
          <w:szCs w:val="24"/>
        </w:rPr>
        <w:t>he PIML</w:t>
      </w:r>
      <w:r w:rsidR="00037551">
        <w:rPr>
          <w:rFonts w:cs="Times New Roman"/>
          <w:szCs w:val="24"/>
        </w:rPr>
        <w:t xml:space="preserve"> is a widely</w:t>
      </w:r>
      <w:r w:rsidR="00E417CA">
        <w:rPr>
          <w:rFonts w:cs="Times New Roman"/>
          <w:szCs w:val="24"/>
        </w:rPr>
        <w:t xml:space="preserve"> </w:t>
      </w:r>
      <w:r w:rsidR="00037551">
        <w:rPr>
          <w:rFonts w:cs="Times New Roman"/>
          <w:szCs w:val="24"/>
        </w:rPr>
        <w:t>studied measure</w:t>
      </w:r>
      <w:r w:rsidR="00B56FB7">
        <w:rPr>
          <w:rFonts w:cs="Times New Roman"/>
          <w:szCs w:val="24"/>
        </w:rPr>
        <w:t xml:space="preserve"> with good internal consistency, construct validity and reliability in middle childhood (Ridenour, Greenberg &amp; Cook, 2006). </w:t>
      </w:r>
      <w:r w:rsidR="00037551">
        <w:rPr>
          <w:rFonts w:cs="Times New Roman"/>
          <w:szCs w:val="24"/>
        </w:rPr>
        <w:t xml:space="preserve">For the present study, </w:t>
      </w:r>
      <w:r w:rsidR="00926913">
        <w:rPr>
          <w:rFonts w:cs="Times New Roman"/>
          <w:szCs w:val="24"/>
        </w:rPr>
        <w:t xml:space="preserve">it was opted to </w:t>
      </w:r>
      <w:r w:rsidR="00037551">
        <w:rPr>
          <w:rFonts w:cs="Times New Roman"/>
          <w:szCs w:val="24"/>
        </w:rPr>
        <w:t>only</w:t>
      </w:r>
      <w:r w:rsidR="00926913">
        <w:rPr>
          <w:rFonts w:cs="Times New Roman"/>
          <w:szCs w:val="24"/>
        </w:rPr>
        <w:t xml:space="preserve"> use</w:t>
      </w:r>
      <w:r w:rsidR="00037551">
        <w:rPr>
          <w:rFonts w:cs="Times New Roman"/>
          <w:szCs w:val="24"/>
        </w:rPr>
        <w:t xml:space="preserve"> the items of the Trust scale. In th</w:t>
      </w:r>
      <w:r w:rsidR="00926913">
        <w:rPr>
          <w:rFonts w:cs="Times New Roman"/>
          <w:szCs w:val="24"/>
        </w:rPr>
        <w:t>is</w:t>
      </w:r>
      <w:r w:rsidR="00037551">
        <w:rPr>
          <w:rFonts w:cs="Times New Roman"/>
          <w:szCs w:val="24"/>
        </w:rPr>
        <w:t xml:space="preserve"> scale, trust is </w:t>
      </w:r>
      <w:r w:rsidR="00926913">
        <w:rPr>
          <w:rFonts w:cs="Times New Roman"/>
          <w:szCs w:val="24"/>
        </w:rPr>
        <w:t>defined</w:t>
      </w:r>
      <w:r w:rsidR="00037551">
        <w:rPr>
          <w:rFonts w:cs="Times New Roman"/>
          <w:szCs w:val="24"/>
        </w:rPr>
        <w:t xml:space="preserve"> as the positive cognitive</w:t>
      </w:r>
      <w:r w:rsidR="00926913">
        <w:rPr>
          <w:rFonts w:cs="Times New Roman"/>
          <w:szCs w:val="24"/>
        </w:rPr>
        <w:t>/affective</w:t>
      </w:r>
      <w:r w:rsidR="00037551">
        <w:rPr>
          <w:rFonts w:cs="Times New Roman"/>
          <w:szCs w:val="24"/>
        </w:rPr>
        <w:t xml:space="preserve"> experiences of trust in the accessibility and responsiveness of attachment figures. The </w:t>
      </w:r>
      <w:r w:rsidR="00926913">
        <w:rPr>
          <w:rFonts w:cs="Times New Roman"/>
          <w:szCs w:val="24"/>
        </w:rPr>
        <w:t>Trust scale</w:t>
      </w:r>
      <w:r w:rsidR="00037551">
        <w:rPr>
          <w:rFonts w:cs="Times New Roman"/>
          <w:szCs w:val="24"/>
        </w:rPr>
        <w:t xml:space="preserve"> con</w:t>
      </w:r>
      <w:r w:rsidR="00926913">
        <w:rPr>
          <w:rFonts w:cs="Times New Roman"/>
          <w:szCs w:val="24"/>
        </w:rPr>
        <w:t>tains</w:t>
      </w:r>
      <w:r w:rsidR="00037551">
        <w:rPr>
          <w:rFonts w:cs="Times New Roman"/>
          <w:szCs w:val="24"/>
        </w:rPr>
        <w:t xml:space="preserve"> 10 items (e.g., “I can count on my mother to help me when I have a problem”). Participants respond on a 4-point Likert</w:t>
      </w:r>
      <w:r w:rsidR="00DC60D8">
        <w:rPr>
          <w:rFonts w:cs="Times New Roman"/>
          <w:szCs w:val="24"/>
        </w:rPr>
        <w:t xml:space="preserve"> scale ranging from 1 (</w:t>
      </w:r>
      <w:r w:rsidR="00DC60D8" w:rsidRPr="00DC60D8">
        <w:rPr>
          <w:rFonts w:cs="Times New Roman"/>
          <w:i/>
          <w:iCs/>
          <w:szCs w:val="24"/>
        </w:rPr>
        <w:t>almost never true</w:t>
      </w:r>
      <w:r w:rsidR="00DC60D8">
        <w:rPr>
          <w:rFonts w:cs="Times New Roman"/>
          <w:szCs w:val="24"/>
        </w:rPr>
        <w:t>) to 4 (</w:t>
      </w:r>
      <w:r w:rsidR="00DC60D8" w:rsidRPr="00DC60D8">
        <w:rPr>
          <w:rFonts w:cs="Times New Roman"/>
          <w:i/>
          <w:iCs/>
          <w:szCs w:val="24"/>
        </w:rPr>
        <w:t>almost always true</w:t>
      </w:r>
      <w:r w:rsidR="00DC60D8">
        <w:rPr>
          <w:rFonts w:cs="Times New Roman"/>
          <w:szCs w:val="24"/>
        </w:rPr>
        <w:t xml:space="preserve">). </w:t>
      </w:r>
      <w:r w:rsidR="00C749EB" w:rsidRPr="00C749EB">
        <w:rPr>
          <w:rFonts w:cs="Times New Roman"/>
          <w:szCs w:val="24"/>
        </w:rPr>
        <w:t xml:space="preserve">Each item was scored from 1 to 4, with a higher score indicating greater perceptions of </w:t>
      </w:r>
      <w:r w:rsidR="00F657A6">
        <w:rPr>
          <w:rFonts w:cs="Times New Roman"/>
          <w:szCs w:val="24"/>
        </w:rPr>
        <w:t>trust</w:t>
      </w:r>
      <w:r w:rsidR="00C749EB" w:rsidRPr="00C749EB">
        <w:rPr>
          <w:rFonts w:cs="Times New Roman"/>
          <w:szCs w:val="24"/>
        </w:rPr>
        <w:t>.</w:t>
      </w:r>
      <w:r w:rsidR="00C749EB">
        <w:rPr>
          <w:rFonts w:cs="Times New Roman"/>
          <w:szCs w:val="24"/>
        </w:rPr>
        <w:t xml:space="preserve"> </w:t>
      </w:r>
      <w:bookmarkEnd w:id="2"/>
    </w:p>
    <w:p w14:paraId="51D12AA3" w14:textId="77777777" w:rsidR="00020906" w:rsidRDefault="00020906">
      <w:pPr>
        <w:rPr>
          <w:rFonts w:cs="Times New Roman"/>
          <w:b/>
          <w:bCs/>
          <w:szCs w:val="24"/>
        </w:rPr>
      </w:pPr>
      <w:r>
        <w:rPr>
          <w:rFonts w:cs="Times New Roman"/>
          <w:b/>
          <w:bCs/>
          <w:szCs w:val="24"/>
        </w:rPr>
        <w:br w:type="page"/>
      </w:r>
    </w:p>
    <w:p w14:paraId="2676BE8B" w14:textId="674EB70C" w:rsidR="00F9276D" w:rsidRPr="00B61ACF" w:rsidRDefault="00F9276D" w:rsidP="003312D2">
      <w:pPr>
        <w:pStyle w:val="Kop1"/>
      </w:pPr>
      <w:bookmarkStart w:id="14" w:name="_Toc70772341"/>
      <w:r>
        <w:lastRenderedPageBreak/>
        <w:t>Results</w:t>
      </w:r>
      <w:bookmarkEnd w:id="14"/>
    </w:p>
    <w:p w14:paraId="23D20042" w14:textId="19BCDBEB" w:rsidR="00812ACB" w:rsidRDefault="00F9276D" w:rsidP="003312D2">
      <w:pPr>
        <w:pStyle w:val="Kop2"/>
      </w:pPr>
      <w:bookmarkStart w:id="15" w:name="_Toc70772342"/>
      <w:r>
        <w:t xml:space="preserve">Preliminary </w:t>
      </w:r>
      <w:r w:rsidR="003F1DBA">
        <w:t>analys</w:t>
      </w:r>
      <w:r>
        <w:t>e</w:t>
      </w:r>
      <w:r w:rsidR="003F1DBA">
        <w:t>s</w:t>
      </w:r>
      <w:bookmarkEnd w:id="15"/>
    </w:p>
    <w:p w14:paraId="43552B17" w14:textId="4DCDE53B" w:rsidR="005A7577" w:rsidRPr="00701CD2" w:rsidRDefault="00B03722" w:rsidP="00A374D4">
      <w:pPr>
        <w:spacing w:after="0" w:line="480" w:lineRule="auto"/>
        <w:rPr>
          <w:rFonts w:cs="Times New Roman"/>
          <w:b/>
          <w:bCs/>
          <w:i/>
          <w:iCs/>
          <w:szCs w:val="24"/>
        </w:rPr>
      </w:pPr>
      <w:r w:rsidRPr="00701CD2">
        <w:rPr>
          <w:rFonts w:cs="Times New Roman"/>
          <w:b/>
          <w:bCs/>
          <w:i/>
          <w:iCs/>
          <w:szCs w:val="24"/>
        </w:rPr>
        <w:t>Demographics</w:t>
      </w:r>
    </w:p>
    <w:p w14:paraId="27859054" w14:textId="6E3083E3" w:rsidR="00020906" w:rsidRDefault="000A2FAD" w:rsidP="00020906">
      <w:pPr>
        <w:spacing w:after="0" w:line="480" w:lineRule="auto"/>
        <w:ind w:firstLine="708"/>
        <w:rPr>
          <w:rFonts w:cs="Times New Roman"/>
          <w:szCs w:val="24"/>
        </w:rPr>
      </w:pPr>
      <w:r>
        <w:rPr>
          <w:rFonts w:cs="Times New Roman"/>
          <w:szCs w:val="24"/>
        </w:rPr>
        <w:t>As is common practice in most attachment research, certain</w:t>
      </w:r>
      <w:r w:rsidR="008A7C67">
        <w:rPr>
          <w:rFonts w:cs="Times New Roman"/>
          <w:szCs w:val="24"/>
        </w:rPr>
        <w:t xml:space="preserve"> sample</w:t>
      </w:r>
      <w:r>
        <w:rPr>
          <w:rFonts w:cs="Times New Roman"/>
          <w:szCs w:val="24"/>
        </w:rPr>
        <w:t xml:space="preserve"> demographics like age, gender and parental education were </w:t>
      </w:r>
      <w:r w:rsidR="00EA6139">
        <w:rPr>
          <w:rFonts w:cs="Times New Roman"/>
          <w:szCs w:val="24"/>
        </w:rPr>
        <w:t>selected as covariates to examine the potential impact of confounding variables</w:t>
      </w:r>
      <w:r>
        <w:rPr>
          <w:rFonts w:cs="Times New Roman"/>
          <w:szCs w:val="24"/>
        </w:rPr>
        <w:t xml:space="preserve">. </w:t>
      </w:r>
      <w:r w:rsidR="008A7C67">
        <w:rPr>
          <w:rFonts w:cs="Times New Roman"/>
          <w:szCs w:val="24"/>
        </w:rPr>
        <w:t xml:space="preserve">The </w:t>
      </w:r>
      <w:r w:rsidR="009074E2">
        <w:rPr>
          <w:rFonts w:cs="Times New Roman"/>
          <w:szCs w:val="24"/>
        </w:rPr>
        <w:t>descriptives</w:t>
      </w:r>
      <w:r w:rsidR="008A7C67">
        <w:rPr>
          <w:rFonts w:cs="Times New Roman"/>
          <w:szCs w:val="24"/>
        </w:rPr>
        <w:t xml:space="preserve"> for age have already been discussed in the method section. </w:t>
      </w:r>
      <w:r w:rsidR="00F61CE7">
        <w:rPr>
          <w:rFonts w:cs="Times New Roman"/>
          <w:szCs w:val="24"/>
        </w:rPr>
        <w:t xml:space="preserve">Gender </w:t>
      </w:r>
      <w:r w:rsidR="009074E2">
        <w:rPr>
          <w:rFonts w:cs="Times New Roman"/>
          <w:szCs w:val="24"/>
        </w:rPr>
        <w:t>descriptives</w:t>
      </w:r>
      <w:r w:rsidR="00F61CE7" w:rsidRPr="00131EF1">
        <w:rPr>
          <w:rFonts w:cs="Times New Roman"/>
          <w:szCs w:val="24"/>
        </w:rPr>
        <w:t xml:space="preserve"> are presented in Table 2.</w:t>
      </w:r>
      <w:r w:rsidR="00131EF1" w:rsidRPr="00131EF1">
        <w:rPr>
          <w:rFonts w:cs="Times New Roman"/>
          <w:szCs w:val="24"/>
        </w:rPr>
        <w:t xml:space="preserve"> For </w:t>
      </w:r>
      <w:r w:rsidR="000C62DC">
        <w:rPr>
          <w:rFonts w:cs="Times New Roman"/>
          <w:szCs w:val="24"/>
        </w:rPr>
        <w:t>Wave 5</w:t>
      </w:r>
      <w:r w:rsidR="002A63E4">
        <w:rPr>
          <w:rFonts w:cs="Times New Roman"/>
          <w:szCs w:val="24"/>
        </w:rPr>
        <w:t>,</w:t>
      </w:r>
      <w:r w:rsidR="00131EF1" w:rsidRPr="00131EF1">
        <w:rPr>
          <w:rFonts w:cs="Times New Roman"/>
          <w:szCs w:val="24"/>
        </w:rPr>
        <w:t xml:space="preserve"> the gender proportion was calculated </w:t>
      </w:r>
      <w:r w:rsidR="00131EF1">
        <w:rPr>
          <w:rFonts w:cs="Times New Roman"/>
          <w:szCs w:val="24"/>
        </w:rPr>
        <w:t>for both the adolescents who participated in the entire study (113) and those who only filled in the questionnaires at home (</w:t>
      </w:r>
      <w:r w:rsidR="007175B4">
        <w:rPr>
          <w:rFonts w:cs="Times New Roman"/>
          <w:szCs w:val="24"/>
        </w:rPr>
        <w:t>+ 18 = 131)</w:t>
      </w:r>
      <w:r w:rsidR="00830E47">
        <w:rPr>
          <w:rFonts w:cs="Times New Roman"/>
          <w:szCs w:val="24"/>
        </w:rPr>
        <w:t>.</w:t>
      </w:r>
      <w:r w:rsidR="007175B4">
        <w:rPr>
          <w:rFonts w:cs="Times New Roman"/>
          <w:szCs w:val="24"/>
        </w:rPr>
        <w:t xml:space="preserve"> By </w:t>
      </w:r>
      <w:r w:rsidR="006C454A">
        <w:rPr>
          <w:rFonts w:cs="Times New Roman"/>
          <w:szCs w:val="24"/>
        </w:rPr>
        <w:t xml:space="preserve">reinviting all original participants and </w:t>
      </w:r>
      <w:r w:rsidR="007175B4">
        <w:rPr>
          <w:rFonts w:cs="Times New Roman"/>
          <w:szCs w:val="24"/>
        </w:rPr>
        <w:t>offering th</w:t>
      </w:r>
      <w:r w:rsidR="006C454A">
        <w:rPr>
          <w:rFonts w:cs="Times New Roman"/>
          <w:szCs w:val="24"/>
        </w:rPr>
        <w:t>e</w:t>
      </w:r>
      <w:r w:rsidR="007175B4">
        <w:rPr>
          <w:rFonts w:cs="Times New Roman"/>
          <w:szCs w:val="24"/>
        </w:rPr>
        <w:t xml:space="preserve"> possibility</w:t>
      </w:r>
      <w:r w:rsidR="006C454A">
        <w:rPr>
          <w:rFonts w:cs="Times New Roman"/>
          <w:szCs w:val="24"/>
        </w:rPr>
        <w:t xml:space="preserve"> of only completing the questionnaires at home</w:t>
      </w:r>
      <w:r w:rsidR="007175B4">
        <w:rPr>
          <w:rFonts w:cs="Times New Roman"/>
          <w:szCs w:val="24"/>
        </w:rPr>
        <w:t xml:space="preserve">, the researchers partly restored the </w:t>
      </w:r>
      <w:r w:rsidR="000F427A">
        <w:rPr>
          <w:rFonts w:cs="Times New Roman"/>
          <w:szCs w:val="24"/>
        </w:rPr>
        <w:t xml:space="preserve">gender </w:t>
      </w:r>
      <w:r w:rsidR="007175B4">
        <w:rPr>
          <w:rFonts w:cs="Times New Roman"/>
          <w:szCs w:val="24"/>
        </w:rPr>
        <w:t>disproportion that had increased throughout the waves.</w:t>
      </w:r>
      <w:r w:rsidR="00830E47">
        <w:rPr>
          <w:rFonts w:cs="Times New Roman"/>
          <w:szCs w:val="24"/>
        </w:rPr>
        <w:t xml:space="preserve"> </w:t>
      </w:r>
    </w:p>
    <w:tbl>
      <w:tblPr>
        <w:tblStyle w:val="Tabelraster"/>
        <w:tblW w:w="0" w:type="auto"/>
        <w:jc w:val="center"/>
        <w:tblLook w:val="04A0" w:firstRow="1" w:lastRow="0" w:firstColumn="1" w:lastColumn="0" w:noHBand="0" w:noVBand="1"/>
      </w:tblPr>
      <w:tblGrid>
        <w:gridCol w:w="3008"/>
        <w:gridCol w:w="3010"/>
        <w:gridCol w:w="3008"/>
      </w:tblGrid>
      <w:tr w:rsidR="006C454A" w:rsidRPr="00D85F4D" w14:paraId="1103B8BE" w14:textId="77777777" w:rsidTr="00D85F4D">
        <w:trPr>
          <w:jc w:val="center"/>
        </w:trPr>
        <w:tc>
          <w:tcPr>
            <w:tcW w:w="9062" w:type="dxa"/>
            <w:gridSpan w:val="3"/>
            <w:tcBorders>
              <w:top w:val="nil"/>
              <w:left w:val="nil"/>
              <w:bottom w:val="nil"/>
              <w:right w:val="nil"/>
            </w:tcBorders>
          </w:tcPr>
          <w:p w14:paraId="3781FE40" w14:textId="373B5A9B" w:rsidR="006C454A" w:rsidRPr="0018229E" w:rsidRDefault="006C454A" w:rsidP="0018229E">
            <w:pPr>
              <w:pStyle w:val="Geenafstand"/>
              <w:spacing w:line="360" w:lineRule="auto"/>
              <w:rPr>
                <w:rFonts w:cs="Times New Roman"/>
                <w:b/>
                <w:bCs/>
                <w:sz w:val="22"/>
              </w:rPr>
            </w:pPr>
            <w:r w:rsidRPr="0018229E">
              <w:rPr>
                <w:rFonts w:cs="Times New Roman"/>
                <w:b/>
                <w:bCs/>
                <w:sz w:val="22"/>
              </w:rPr>
              <w:t>Table 2</w:t>
            </w:r>
          </w:p>
        </w:tc>
      </w:tr>
      <w:tr w:rsidR="006C454A" w:rsidRPr="00F17D9E" w14:paraId="2B398BBF" w14:textId="77777777" w:rsidTr="00D85F4D">
        <w:trPr>
          <w:jc w:val="center"/>
        </w:trPr>
        <w:tc>
          <w:tcPr>
            <w:tcW w:w="9062" w:type="dxa"/>
            <w:gridSpan w:val="3"/>
            <w:tcBorders>
              <w:top w:val="nil"/>
              <w:left w:val="nil"/>
              <w:bottom w:val="single" w:sz="4" w:space="0" w:color="auto"/>
              <w:right w:val="nil"/>
            </w:tcBorders>
          </w:tcPr>
          <w:p w14:paraId="56CDAB82" w14:textId="3516E5F7" w:rsidR="006C454A" w:rsidRPr="0018229E" w:rsidRDefault="006C454A" w:rsidP="0018229E">
            <w:pPr>
              <w:pStyle w:val="Geenafstand"/>
              <w:spacing w:line="360" w:lineRule="auto"/>
              <w:rPr>
                <w:rFonts w:cs="Times New Roman"/>
                <w:i/>
                <w:iCs/>
                <w:sz w:val="22"/>
              </w:rPr>
            </w:pPr>
            <w:r w:rsidRPr="0018229E">
              <w:rPr>
                <w:rFonts w:cs="Times New Roman"/>
                <w:i/>
                <w:iCs/>
                <w:sz w:val="22"/>
              </w:rPr>
              <w:t>Descriptive statistics for gender in Wave 1, 2, 3, 4 and 5.</w:t>
            </w:r>
          </w:p>
        </w:tc>
      </w:tr>
      <w:tr w:rsidR="007175B4" w:rsidRPr="00F17D9E" w14:paraId="5918C02E" w14:textId="77777777" w:rsidTr="00D85F4D">
        <w:trPr>
          <w:jc w:val="center"/>
        </w:trPr>
        <w:tc>
          <w:tcPr>
            <w:tcW w:w="3020" w:type="dxa"/>
            <w:tcBorders>
              <w:top w:val="single" w:sz="4" w:space="0" w:color="auto"/>
              <w:left w:val="nil"/>
              <w:bottom w:val="single" w:sz="4" w:space="0" w:color="auto"/>
              <w:right w:val="nil"/>
            </w:tcBorders>
          </w:tcPr>
          <w:p w14:paraId="59B2D8FB" w14:textId="18645967" w:rsidR="007175B4" w:rsidRPr="0018229E" w:rsidRDefault="007175B4" w:rsidP="0018229E">
            <w:pPr>
              <w:pStyle w:val="Geenafstand"/>
              <w:spacing w:line="276" w:lineRule="auto"/>
              <w:jc w:val="center"/>
              <w:rPr>
                <w:rFonts w:cs="Times New Roman"/>
                <w:sz w:val="22"/>
              </w:rPr>
            </w:pPr>
            <w:r w:rsidRPr="0018229E">
              <w:rPr>
                <w:rFonts w:cs="Times New Roman"/>
                <w:sz w:val="22"/>
              </w:rPr>
              <w:t>Wave</w:t>
            </w:r>
          </w:p>
        </w:tc>
        <w:tc>
          <w:tcPr>
            <w:tcW w:w="3021" w:type="dxa"/>
            <w:tcBorders>
              <w:top w:val="single" w:sz="4" w:space="0" w:color="auto"/>
              <w:left w:val="nil"/>
              <w:bottom w:val="single" w:sz="4" w:space="0" w:color="auto"/>
              <w:right w:val="nil"/>
            </w:tcBorders>
          </w:tcPr>
          <w:p w14:paraId="3D3AF0AC" w14:textId="04742EA7" w:rsidR="007175B4" w:rsidRPr="0018229E" w:rsidRDefault="007175B4" w:rsidP="0018229E">
            <w:pPr>
              <w:pStyle w:val="Geenafstand"/>
              <w:spacing w:line="276" w:lineRule="auto"/>
              <w:rPr>
                <w:rFonts w:cs="Times New Roman"/>
                <w:sz w:val="22"/>
              </w:rPr>
            </w:pPr>
            <w:r w:rsidRPr="0018229E">
              <w:rPr>
                <w:rFonts w:cs="Times New Roman"/>
                <w:sz w:val="22"/>
              </w:rPr>
              <w:t>Amount</w:t>
            </w:r>
          </w:p>
        </w:tc>
        <w:tc>
          <w:tcPr>
            <w:tcW w:w="3021" w:type="dxa"/>
            <w:tcBorders>
              <w:top w:val="single" w:sz="4" w:space="0" w:color="auto"/>
              <w:left w:val="nil"/>
              <w:bottom w:val="single" w:sz="4" w:space="0" w:color="auto"/>
              <w:right w:val="nil"/>
            </w:tcBorders>
          </w:tcPr>
          <w:p w14:paraId="192FC802" w14:textId="7FA3F9AC" w:rsidR="007175B4" w:rsidRPr="0018229E" w:rsidRDefault="007175B4" w:rsidP="0018229E">
            <w:pPr>
              <w:pStyle w:val="Geenafstand"/>
              <w:spacing w:line="276" w:lineRule="auto"/>
              <w:rPr>
                <w:rFonts w:cs="Times New Roman"/>
                <w:sz w:val="22"/>
              </w:rPr>
            </w:pPr>
            <w:r w:rsidRPr="0018229E">
              <w:rPr>
                <w:rFonts w:cs="Times New Roman"/>
                <w:sz w:val="22"/>
              </w:rPr>
              <w:t>%</w:t>
            </w:r>
          </w:p>
        </w:tc>
      </w:tr>
      <w:tr w:rsidR="007175B4" w:rsidRPr="00F17D9E" w14:paraId="12AFC33C" w14:textId="77777777" w:rsidTr="00D85F4D">
        <w:trPr>
          <w:jc w:val="center"/>
        </w:trPr>
        <w:tc>
          <w:tcPr>
            <w:tcW w:w="3020" w:type="dxa"/>
            <w:vMerge w:val="restart"/>
            <w:tcBorders>
              <w:top w:val="single" w:sz="4" w:space="0" w:color="auto"/>
              <w:left w:val="nil"/>
              <w:bottom w:val="nil"/>
              <w:right w:val="nil"/>
            </w:tcBorders>
          </w:tcPr>
          <w:p w14:paraId="25917B2E" w14:textId="5CC67ABD" w:rsidR="007175B4" w:rsidRPr="0018229E" w:rsidRDefault="007175B4" w:rsidP="0018229E">
            <w:pPr>
              <w:pStyle w:val="Geenafstand"/>
              <w:spacing w:line="276" w:lineRule="auto"/>
              <w:jc w:val="center"/>
              <w:rPr>
                <w:rFonts w:cs="Times New Roman"/>
                <w:sz w:val="22"/>
              </w:rPr>
            </w:pPr>
            <w:r w:rsidRPr="0018229E">
              <w:rPr>
                <w:rFonts w:cs="Times New Roman"/>
                <w:sz w:val="22"/>
              </w:rPr>
              <w:t>1</w:t>
            </w:r>
          </w:p>
        </w:tc>
        <w:tc>
          <w:tcPr>
            <w:tcW w:w="3021" w:type="dxa"/>
            <w:tcBorders>
              <w:top w:val="single" w:sz="4" w:space="0" w:color="auto"/>
              <w:left w:val="nil"/>
              <w:bottom w:val="nil"/>
              <w:right w:val="nil"/>
            </w:tcBorders>
          </w:tcPr>
          <w:p w14:paraId="592F5EB7" w14:textId="039F1055" w:rsidR="007175B4" w:rsidRPr="0018229E" w:rsidRDefault="007175B4" w:rsidP="0018229E">
            <w:pPr>
              <w:pStyle w:val="Geenafstand"/>
              <w:spacing w:line="276" w:lineRule="auto"/>
              <w:rPr>
                <w:rFonts w:cs="Times New Roman"/>
                <w:sz w:val="22"/>
              </w:rPr>
            </w:pPr>
            <w:r w:rsidRPr="0018229E">
              <w:rPr>
                <w:rFonts w:cs="Times New Roman"/>
                <w:sz w:val="22"/>
              </w:rPr>
              <w:t xml:space="preserve">Boys: </w:t>
            </w:r>
            <w:r w:rsidR="006C454A" w:rsidRPr="0018229E">
              <w:rPr>
                <w:rFonts w:cs="Times New Roman"/>
                <w:sz w:val="22"/>
              </w:rPr>
              <w:t>76</w:t>
            </w:r>
          </w:p>
        </w:tc>
        <w:tc>
          <w:tcPr>
            <w:tcW w:w="3021" w:type="dxa"/>
            <w:tcBorders>
              <w:top w:val="single" w:sz="4" w:space="0" w:color="auto"/>
              <w:left w:val="nil"/>
              <w:bottom w:val="nil"/>
              <w:right w:val="nil"/>
            </w:tcBorders>
          </w:tcPr>
          <w:p w14:paraId="09516581" w14:textId="582D2779" w:rsidR="007175B4" w:rsidRPr="0018229E" w:rsidRDefault="006C454A" w:rsidP="0018229E">
            <w:pPr>
              <w:pStyle w:val="Geenafstand"/>
              <w:spacing w:line="276" w:lineRule="auto"/>
              <w:rPr>
                <w:rFonts w:cs="Times New Roman"/>
                <w:sz w:val="22"/>
              </w:rPr>
            </w:pPr>
            <w:r w:rsidRPr="0018229E">
              <w:rPr>
                <w:rFonts w:cs="Times New Roman"/>
                <w:sz w:val="22"/>
              </w:rPr>
              <w:t>48.4</w:t>
            </w:r>
          </w:p>
        </w:tc>
      </w:tr>
      <w:tr w:rsidR="007175B4" w:rsidRPr="00F17D9E" w14:paraId="7EAE8C4D" w14:textId="77777777" w:rsidTr="00D85F4D">
        <w:trPr>
          <w:jc w:val="center"/>
        </w:trPr>
        <w:tc>
          <w:tcPr>
            <w:tcW w:w="3020" w:type="dxa"/>
            <w:vMerge/>
            <w:tcBorders>
              <w:top w:val="nil"/>
              <w:left w:val="nil"/>
              <w:bottom w:val="nil"/>
              <w:right w:val="nil"/>
            </w:tcBorders>
          </w:tcPr>
          <w:p w14:paraId="7BE17F34" w14:textId="77777777" w:rsidR="007175B4" w:rsidRPr="0018229E" w:rsidRDefault="007175B4" w:rsidP="0018229E">
            <w:pPr>
              <w:pStyle w:val="Geenafstand"/>
              <w:spacing w:line="276" w:lineRule="auto"/>
              <w:jc w:val="center"/>
              <w:rPr>
                <w:rFonts w:cs="Times New Roman"/>
                <w:sz w:val="22"/>
              </w:rPr>
            </w:pPr>
          </w:p>
        </w:tc>
        <w:tc>
          <w:tcPr>
            <w:tcW w:w="3021" w:type="dxa"/>
            <w:tcBorders>
              <w:top w:val="nil"/>
              <w:left w:val="nil"/>
              <w:bottom w:val="nil"/>
              <w:right w:val="nil"/>
            </w:tcBorders>
          </w:tcPr>
          <w:p w14:paraId="14D9E6C1" w14:textId="55E1753A" w:rsidR="007175B4" w:rsidRPr="0018229E" w:rsidRDefault="006C454A" w:rsidP="0018229E">
            <w:pPr>
              <w:pStyle w:val="Geenafstand"/>
              <w:spacing w:line="276" w:lineRule="auto"/>
              <w:rPr>
                <w:rFonts w:cs="Times New Roman"/>
                <w:sz w:val="22"/>
              </w:rPr>
            </w:pPr>
            <w:r w:rsidRPr="0018229E">
              <w:rPr>
                <w:rFonts w:cs="Times New Roman"/>
                <w:sz w:val="22"/>
              </w:rPr>
              <w:t>Girls: 81</w:t>
            </w:r>
          </w:p>
        </w:tc>
        <w:tc>
          <w:tcPr>
            <w:tcW w:w="3021" w:type="dxa"/>
            <w:tcBorders>
              <w:top w:val="nil"/>
              <w:left w:val="nil"/>
              <w:bottom w:val="nil"/>
              <w:right w:val="nil"/>
            </w:tcBorders>
          </w:tcPr>
          <w:p w14:paraId="06762D25" w14:textId="56822694" w:rsidR="007175B4" w:rsidRPr="0018229E" w:rsidRDefault="006C454A" w:rsidP="0018229E">
            <w:pPr>
              <w:pStyle w:val="Geenafstand"/>
              <w:spacing w:line="276" w:lineRule="auto"/>
              <w:rPr>
                <w:rFonts w:cs="Times New Roman"/>
                <w:sz w:val="22"/>
              </w:rPr>
            </w:pPr>
            <w:r w:rsidRPr="0018229E">
              <w:rPr>
                <w:rFonts w:cs="Times New Roman"/>
                <w:sz w:val="22"/>
              </w:rPr>
              <w:t>51.6</w:t>
            </w:r>
          </w:p>
        </w:tc>
      </w:tr>
      <w:tr w:rsidR="007175B4" w:rsidRPr="00F17D9E" w14:paraId="31C1E640" w14:textId="77777777" w:rsidTr="00D85F4D">
        <w:trPr>
          <w:jc w:val="center"/>
        </w:trPr>
        <w:tc>
          <w:tcPr>
            <w:tcW w:w="3020" w:type="dxa"/>
            <w:vMerge w:val="restart"/>
            <w:tcBorders>
              <w:top w:val="nil"/>
              <w:left w:val="nil"/>
              <w:bottom w:val="nil"/>
              <w:right w:val="nil"/>
            </w:tcBorders>
          </w:tcPr>
          <w:p w14:paraId="09495818" w14:textId="455F98F3" w:rsidR="007175B4" w:rsidRPr="0018229E" w:rsidRDefault="007175B4" w:rsidP="0018229E">
            <w:pPr>
              <w:pStyle w:val="Geenafstand"/>
              <w:spacing w:line="276" w:lineRule="auto"/>
              <w:jc w:val="center"/>
              <w:rPr>
                <w:rFonts w:cs="Times New Roman"/>
                <w:sz w:val="22"/>
              </w:rPr>
            </w:pPr>
            <w:r w:rsidRPr="0018229E">
              <w:rPr>
                <w:rFonts w:cs="Times New Roman"/>
                <w:sz w:val="22"/>
              </w:rPr>
              <w:t>2</w:t>
            </w:r>
          </w:p>
        </w:tc>
        <w:tc>
          <w:tcPr>
            <w:tcW w:w="3021" w:type="dxa"/>
            <w:tcBorders>
              <w:top w:val="nil"/>
              <w:left w:val="nil"/>
              <w:bottom w:val="nil"/>
              <w:right w:val="nil"/>
            </w:tcBorders>
          </w:tcPr>
          <w:p w14:paraId="5DC53668" w14:textId="40395E66" w:rsidR="007175B4" w:rsidRPr="0018229E" w:rsidRDefault="006C454A" w:rsidP="0018229E">
            <w:pPr>
              <w:pStyle w:val="Geenafstand"/>
              <w:spacing w:line="276" w:lineRule="auto"/>
              <w:rPr>
                <w:rFonts w:cs="Times New Roman"/>
                <w:sz w:val="22"/>
              </w:rPr>
            </w:pPr>
            <w:r w:rsidRPr="0018229E">
              <w:rPr>
                <w:rFonts w:cs="Times New Roman"/>
                <w:sz w:val="22"/>
              </w:rPr>
              <w:t>Boys: 70</w:t>
            </w:r>
          </w:p>
        </w:tc>
        <w:tc>
          <w:tcPr>
            <w:tcW w:w="3021" w:type="dxa"/>
            <w:tcBorders>
              <w:top w:val="nil"/>
              <w:left w:val="nil"/>
              <w:bottom w:val="nil"/>
              <w:right w:val="nil"/>
            </w:tcBorders>
          </w:tcPr>
          <w:p w14:paraId="71C51BA1" w14:textId="5F877C75" w:rsidR="007175B4" w:rsidRPr="0018229E" w:rsidRDefault="006C454A" w:rsidP="0018229E">
            <w:pPr>
              <w:pStyle w:val="Geenafstand"/>
              <w:spacing w:line="276" w:lineRule="auto"/>
              <w:rPr>
                <w:rFonts w:cs="Times New Roman"/>
                <w:sz w:val="22"/>
              </w:rPr>
            </w:pPr>
            <w:r w:rsidRPr="0018229E">
              <w:rPr>
                <w:rFonts w:cs="Times New Roman"/>
                <w:sz w:val="22"/>
              </w:rPr>
              <w:t>47.9</w:t>
            </w:r>
          </w:p>
        </w:tc>
      </w:tr>
      <w:tr w:rsidR="007175B4" w:rsidRPr="00F17D9E" w14:paraId="6DDB84E9" w14:textId="77777777" w:rsidTr="00D85F4D">
        <w:trPr>
          <w:jc w:val="center"/>
        </w:trPr>
        <w:tc>
          <w:tcPr>
            <w:tcW w:w="3020" w:type="dxa"/>
            <w:vMerge/>
            <w:tcBorders>
              <w:top w:val="nil"/>
              <w:left w:val="nil"/>
              <w:bottom w:val="nil"/>
              <w:right w:val="nil"/>
            </w:tcBorders>
          </w:tcPr>
          <w:p w14:paraId="76AAFB57" w14:textId="77777777" w:rsidR="007175B4" w:rsidRPr="0018229E" w:rsidRDefault="007175B4" w:rsidP="0018229E">
            <w:pPr>
              <w:pStyle w:val="Geenafstand"/>
              <w:spacing w:line="276" w:lineRule="auto"/>
              <w:jc w:val="center"/>
              <w:rPr>
                <w:rFonts w:cs="Times New Roman"/>
                <w:sz w:val="22"/>
              </w:rPr>
            </w:pPr>
          </w:p>
        </w:tc>
        <w:tc>
          <w:tcPr>
            <w:tcW w:w="3021" w:type="dxa"/>
            <w:tcBorders>
              <w:top w:val="nil"/>
              <w:left w:val="nil"/>
              <w:bottom w:val="nil"/>
              <w:right w:val="nil"/>
            </w:tcBorders>
          </w:tcPr>
          <w:p w14:paraId="18792D7F" w14:textId="368D30A0" w:rsidR="007175B4" w:rsidRPr="0018229E" w:rsidRDefault="006C454A" w:rsidP="0018229E">
            <w:pPr>
              <w:pStyle w:val="Geenafstand"/>
              <w:spacing w:line="276" w:lineRule="auto"/>
              <w:rPr>
                <w:rFonts w:cs="Times New Roman"/>
                <w:sz w:val="22"/>
              </w:rPr>
            </w:pPr>
            <w:r w:rsidRPr="0018229E">
              <w:rPr>
                <w:rFonts w:cs="Times New Roman"/>
                <w:sz w:val="22"/>
              </w:rPr>
              <w:t>Girls: 76</w:t>
            </w:r>
          </w:p>
        </w:tc>
        <w:tc>
          <w:tcPr>
            <w:tcW w:w="3021" w:type="dxa"/>
            <w:tcBorders>
              <w:top w:val="nil"/>
              <w:left w:val="nil"/>
              <w:bottom w:val="nil"/>
              <w:right w:val="nil"/>
            </w:tcBorders>
          </w:tcPr>
          <w:p w14:paraId="7BD32265" w14:textId="67F6ECCA" w:rsidR="007175B4" w:rsidRPr="0018229E" w:rsidRDefault="006C454A" w:rsidP="0018229E">
            <w:pPr>
              <w:pStyle w:val="Geenafstand"/>
              <w:spacing w:line="276" w:lineRule="auto"/>
              <w:rPr>
                <w:rFonts w:cs="Times New Roman"/>
                <w:sz w:val="22"/>
              </w:rPr>
            </w:pPr>
            <w:r w:rsidRPr="0018229E">
              <w:rPr>
                <w:rFonts w:cs="Times New Roman"/>
                <w:sz w:val="22"/>
              </w:rPr>
              <w:t>52.1</w:t>
            </w:r>
          </w:p>
        </w:tc>
      </w:tr>
      <w:tr w:rsidR="007175B4" w:rsidRPr="00F17D9E" w14:paraId="60FE776F" w14:textId="77777777" w:rsidTr="00D85F4D">
        <w:trPr>
          <w:jc w:val="center"/>
        </w:trPr>
        <w:tc>
          <w:tcPr>
            <w:tcW w:w="3020" w:type="dxa"/>
            <w:vMerge w:val="restart"/>
            <w:tcBorders>
              <w:top w:val="nil"/>
              <w:left w:val="nil"/>
              <w:bottom w:val="nil"/>
              <w:right w:val="nil"/>
            </w:tcBorders>
          </w:tcPr>
          <w:p w14:paraId="1986C12E" w14:textId="7F7B7884" w:rsidR="007175B4" w:rsidRPr="0018229E" w:rsidRDefault="007175B4" w:rsidP="0018229E">
            <w:pPr>
              <w:pStyle w:val="Geenafstand"/>
              <w:spacing w:line="276" w:lineRule="auto"/>
              <w:jc w:val="center"/>
              <w:rPr>
                <w:rFonts w:cs="Times New Roman"/>
                <w:sz w:val="22"/>
              </w:rPr>
            </w:pPr>
            <w:r w:rsidRPr="0018229E">
              <w:rPr>
                <w:rFonts w:cs="Times New Roman"/>
                <w:sz w:val="22"/>
              </w:rPr>
              <w:t>3</w:t>
            </w:r>
          </w:p>
        </w:tc>
        <w:tc>
          <w:tcPr>
            <w:tcW w:w="3021" w:type="dxa"/>
            <w:tcBorders>
              <w:top w:val="nil"/>
              <w:left w:val="nil"/>
              <w:bottom w:val="nil"/>
              <w:right w:val="nil"/>
            </w:tcBorders>
          </w:tcPr>
          <w:p w14:paraId="61ADAFCA" w14:textId="311672AD" w:rsidR="007175B4" w:rsidRPr="0018229E" w:rsidRDefault="006C454A" w:rsidP="0018229E">
            <w:pPr>
              <w:pStyle w:val="Geenafstand"/>
              <w:spacing w:line="276" w:lineRule="auto"/>
              <w:rPr>
                <w:rFonts w:cs="Times New Roman"/>
                <w:sz w:val="22"/>
              </w:rPr>
            </w:pPr>
            <w:r w:rsidRPr="0018229E">
              <w:rPr>
                <w:rFonts w:cs="Times New Roman"/>
                <w:sz w:val="22"/>
              </w:rPr>
              <w:t>Boys: 62</w:t>
            </w:r>
          </w:p>
        </w:tc>
        <w:tc>
          <w:tcPr>
            <w:tcW w:w="3021" w:type="dxa"/>
            <w:tcBorders>
              <w:top w:val="nil"/>
              <w:left w:val="nil"/>
              <w:bottom w:val="nil"/>
              <w:right w:val="nil"/>
            </w:tcBorders>
          </w:tcPr>
          <w:p w14:paraId="5F3DCD6B" w14:textId="5C5954BF" w:rsidR="007175B4" w:rsidRPr="0018229E" w:rsidRDefault="006C454A" w:rsidP="0018229E">
            <w:pPr>
              <w:pStyle w:val="Geenafstand"/>
              <w:spacing w:line="276" w:lineRule="auto"/>
              <w:rPr>
                <w:rFonts w:cs="Times New Roman"/>
                <w:sz w:val="22"/>
              </w:rPr>
            </w:pPr>
            <w:r w:rsidRPr="0018229E">
              <w:rPr>
                <w:rFonts w:cs="Times New Roman"/>
                <w:sz w:val="22"/>
              </w:rPr>
              <w:t>46.6</w:t>
            </w:r>
          </w:p>
        </w:tc>
      </w:tr>
      <w:tr w:rsidR="007175B4" w:rsidRPr="00F17D9E" w14:paraId="1D1AAED1" w14:textId="77777777" w:rsidTr="00D85F4D">
        <w:trPr>
          <w:jc w:val="center"/>
        </w:trPr>
        <w:tc>
          <w:tcPr>
            <w:tcW w:w="3020" w:type="dxa"/>
            <w:vMerge/>
            <w:tcBorders>
              <w:top w:val="nil"/>
              <w:left w:val="nil"/>
              <w:bottom w:val="nil"/>
              <w:right w:val="nil"/>
            </w:tcBorders>
          </w:tcPr>
          <w:p w14:paraId="1D38B6F1" w14:textId="77777777" w:rsidR="007175B4" w:rsidRPr="0018229E" w:rsidRDefault="007175B4" w:rsidP="0018229E">
            <w:pPr>
              <w:pStyle w:val="Geenafstand"/>
              <w:spacing w:line="276" w:lineRule="auto"/>
              <w:jc w:val="center"/>
              <w:rPr>
                <w:rFonts w:cs="Times New Roman"/>
                <w:sz w:val="22"/>
              </w:rPr>
            </w:pPr>
          </w:p>
        </w:tc>
        <w:tc>
          <w:tcPr>
            <w:tcW w:w="3021" w:type="dxa"/>
            <w:tcBorders>
              <w:top w:val="nil"/>
              <w:left w:val="nil"/>
              <w:bottom w:val="nil"/>
              <w:right w:val="nil"/>
            </w:tcBorders>
          </w:tcPr>
          <w:p w14:paraId="23CEF852" w14:textId="2AB09047" w:rsidR="007175B4" w:rsidRPr="0018229E" w:rsidRDefault="006C454A" w:rsidP="0018229E">
            <w:pPr>
              <w:pStyle w:val="Geenafstand"/>
              <w:spacing w:line="276" w:lineRule="auto"/>
              <w:rPr>
                <w:rFonts w:cs="Times New Roman"/>
                <w:sz w:val="22"/>
              </w:rPr>
            </w:pPr>
            <w:r w:rsidRPr="0018229E">
              <w:rPr>
                <w:rFonts w:cs="Times New Roman"/>
                <w:sz w:val="22"/>
              </w:rPr>
              <w:t>Girls: 71</w:t>
            </w:r>
          </w:p>
        </w:tc>
        <w:tc>
          <w:tcPr>
            <w:tcW w:w="3021" w:type="dxa"/>
            <w:tcBorders>
              <w:top w:val="nil"/>
              <w:left w:val="nil"/>
              <w:bottom w:val="nil"/>
              <w:right w:val="nil"/>
            </w:tcBorders>
          </w:tcPr>
          <w:p w14:paraId="5619212D" w14:textId="557F91C7" w:rsidR="007175B4" w:rsidRPr="0018229E" w:rsidRDefault="006C454A" w:rsidP="0018229E">
            <w:pPr>
              <w:pStyle w:val="Geenafstand"/>
              <w:spacing w:line="276" w:lineRule="auto"/>
              <w:rPr>
                <w:rFonts w:cs="Times New Roman"/>
                <w:sz w:val="22"/>
              </w:rPr>
            </w:pPr>
            <w:r w:rsidRPr="0018229E">
              <w:rPr>
                <w:rFonts w:cs="Times New Roman"/>
                <w:sz w:val="22"/>
              </w:rPr>
              <w:t>53.4</w:t>
            </w:r>
          </w:p>
        </w:tc>
      </w:tr>
      <w:tr w:rsidR="007175B4" w:rsidRPr="00F17D9E" w14:paraId="2DEE2315" w14:textId="77777777" w:rsidTr="00D85F4D">
        <w:trPr>
          <w:jc w:val="center"/>
        </w:trPr>
        <w:tc>
          <w:tcPr>
            <w:tcW w:w="3020" w:type="dxa"/>
            <w:vMerge w:val="restart"/>
            <w:tcBorders>
              <w:top w:val="nil"/>
              <w:left w:val="nil"/>
              <w:bottom w:val="nil"/>
              <w:right w:val="nil"/>
            </w:tcBorders>
          </w:tcPr>
          <w:p w14:paraId="23B137E2" w14:textId="3ECB62C7" w:rsidR="007175B4" w:rsidRPr="0018229E" w:rsidRDefault="007175B4" w:rsidP="0018229E">
            <w:pPr>
              <w:pStyle w:val="Geenafstand"/>
              <w:spacing w:line="276" w:lineRule="auto"/>
              <w:jc w:val="center"/>
              <w:rPr>
                <w:rFonts w:cs="Times New Roman"/>
                <w:sz w:val="22"/>
              </w:rPr>
            </w:pPr>
            <w:r w:rsidRPr="0018229E">
              <w:rPr>
                <w:rFonts w:cs="Times New Roman"/>
                <w:sz w:val="22"/>
              </w:rPr>
              <w:t>4</w:t>
            </w:r>
          </w:p>
        </w:tc>
        <w:tc>
          <w:tcPr>
            <w:tcW w:w="3021" w:type="dxa"/>
            <w:tcBorders>
              <w:top w:val="nil"/>
              <w:left w:val="nil"/>
              <w:bottom w:val="nil"/>
              <w:right w:val="nil"/>
            </w:tcBorders>
          </w:tcPr>
          <w:p w14:paraId="60B9962B" w14:textId="385DFD6C" w:rsidR="007175B4" w:rsidRPr="0018229E" w:rsidRDefault="006C454A" w:rsidP="0018229E">
            <w:pPr>
              <w:pStyle w:val="Geenafstand"/>
              <w:spacing w:line="276" w:lineRule="auto"/>
              <w:rPr>
                <w:rFonts w:cs="Times New Roman"/>
                <w:sz w:val="22"/>
              </w:rPr>
            </w:pPr>
            <w:r w:rsidRPr="0018229E">
              <w:rPr>
                <w:rFonts w:cs="Times New Roman"/>
                <w:sz w:val="22"/>
              </w:rPr>
              <w:t>Boys: 44</w:t>
            </w:r>
          </w:p>
        </w:tc>
        <w:tc>
          <w:tcPr>
            <w:tcW w:w="3021" w:type="dxa"/>
            <w:tcBorders>
              <w:top w:val="nil"/>
              <w:left w:val="nil"/>
              <w:bottom w:val="nil"/>
              <w:right w:val="nil"/>
            </w:tcBorders>
          </w:tcPr>
          <w:p w14:paraId="4AC2CAE2" w14:textId="37E414B2" w:rsidR="007175B4" w:rsidRPr="0018229E" w:rsidRDefault="006C454A" w:rsidP="0018229E">
            <w:pPr>
              <w:pStyle w:val="Geenafstand"/>
              <w:spacing w:line="276" w:lineRule="auto"/>
              <w:rPr>
                <w:rFonts w:cs="Times New Roman"/>
                <w:sz w:val="22"/>
              </w:rPr>
            </w:pPr>
            <w:r w:rsidRPr="0018229E">
              <w:rPr>
                <w:rFonts w:cs="Times New Roman"/>
                <w:sz w:val="22"/>
              </w:rPr>
              <w:t>41.5</w:t>
            </w:r>
          </w:p>
        </w:tc>
      </w:tr>
      <w:tr w:rsidR="007175B4" w:rsidRPr="00F17D9E" w14:paraId="636E1678" w14:textId="77777777" w:rsidTr="00D85F4D">
        <w:trPr>
          <w:jc w:val="center"/>
        </w:trPr>
        <w:tc>
          <w:tcPr>
            <w:tcW w:w="3020" w:type="dxa"/>
            <w:vMerge/>
            <w:tcBorders>
              <w:top w:val="nil"/>
              <w:left w:val="nil"/>
              <w:bottom w:val="nil"/>
              <w:right w:val="nil"/>
            </w:tcBorders>
          </w:tcPr>
          <w:p w14:paraId="23C4B472" w14:textId="77777777" w:rsidR="007175B4" w:rsidRPr="0018229E" w:rsidRDefault="007175B4" w:rsidP="0018229E">
            <w:pPr>
              <w:pStyle w:val="Geenafstand"/>
              <w:spacing w:line="276" w:lineRule="auto"/>
              <w:jc w:val="center"/>
              <w:rPr>
                <w:rFonts w:cs="Times New Roman"/>
                <w:sz w:val="22"/>
              </w:rPr>
            </w:pPr>
          </w:p>
        </w:tc>
        <w:tc>
          <w:tcPr>
            <w:tcW w:w="3021" w:type="dxa"/>
            <w:tcBorders>
              <w:top w:val="nil"/>
              <w:left w:val="nil"/>
              <w:bottom w:val="nil"/>
              <w:right w:val="nil"/>
            </w:tcBorders>
          </w:tcPr>
          <w:p w14:paraId="4C4B4EC2" w14:textId="32621BEA" w:rsidR="007175B4" w:rsidRPr="0018229E" w:rsidRDefault="006C454A" w:rsidP="0018229E">
            <w:pPr>
              <w:pStyle w:val="Geenafstand"/>
              <w:spacing w:line="276" w:lineRule="auto"/>
              <w:rPr>
                <w:rFonts w:cs="Times New Roman"/>
                <w:sz w:val="22"/>
              </w:rPr>
            </w:pPr>
            <w:r w:rsidRPr="0018229E">
              <w:rPr>
                <w:rFonts w:cs="Times New Roman"/>
                <w:sz w:val="22"/>
              </w:rPr>
              <w:t>Girls: 62</w:t>
            </w:r>
          </w:p>
        </w:tc>
        <w:tc>
          <w:tcPr>
            <w:tcW w:w="3021" w:type="dxa"/>
            <w:tcBorders>
              <w:top w:val="nil"/>
              <w:left w:val="nil"/>
              <w:bottom w:val="nil"/>
              <w:right w:val="nil"/>
            </w:tcBorders>
          </w:tcPr>
          <w:p w14:paraId="00193E0D" w14:textId="25E84297" w:rsidR="007175B4" w:rsidRPr="0018229E" w:rsidRDefault="006C454A" w:rsidP="0018229E">
            <w:pPr>
              <w:pStyle w:val="Geenafstand"/>
              <w:spacing w:line="276" w:lineRule="auto"/>
              <w:rPr>
                <w:rFonts w:cs="Times New Roman"/>
                <w:sz w:val="22"/>
              </w:rPr>
            </w:pPr>
            <w:r w:rsidRPr="0018229E">
              <w:rPr>
                <w:rFonts w:cs="Times New Roman"/>
                <w:sz w:val="22"/>
              </w:rPr>
              <w:t>58.5</w:t>
            </w:r>
          </w:p>
        </w:tc>
      </w:tr>
      <w:tr w:rsidR="007175B4" w:rsidRPr="00F17D9E" w14:paraId="6CCA386D" w14:textId="77777777" w:rsidTr="00D85F4D">
        <w:trPr>
          <w:jc w:val="center"/>
        </w:trPr>
        <w:tc>
          <w:tcPr>
            <w:tcW w:w="3020" w:type="dxa"/>
            <w:vMerge w:val="restart"/>
            <w:tcBorders>
              <w:top w:val="nil"/>
              <w:left w:val="nil"/>
              <w:bottom w:val="nil"/>
              <w:right w:val="nil"/>
            </w:tcBorders>
          </w:tcPr>
          <w:p w14:paraId="1160D7B5" w14:textId="1B994BD4" w:rsidR="007175B4" w:rsidRPr="0018229E" w:rsidRDefault="007175B4" w:rsidP="0018229E">
            <w:pPr>
              <w:pStyle w:val="Geenafstand"/>
              <w:spacing w:line="276" w:lineRule="auto"/>
              <w:jc w:val="center"/>
              <w:rPr>
                <w:rFonts w:cs="Times New Roman"/>
                <w:sz w:val="22"/>
              </w:rPr>
            </w:pPr>
            <w:r w:rsidRPr="0018229E">
              <w:rPr>
                <w:rFonts w:cs="Times New Roman"/>
                <w:sz w:val="22"/>
              </w:rPr>
              <w:t>5</w:t>
            </w:r>
          </w:p>
        </w:tc>
        <w:tc>
          <w:tcPr>
            <w:tcW w:w="3021" w:type="dxa"/>
            <w:tcBorders>
              <w:top w:val="nil"/>
              <w:left w:val="nil"/>
              <w:bottom w:val="nil"/>
              <w:right w:val="nil"/>
            </w:tcBorders>
          </w:tcPr>
          <w:p w14:paraId="4B400143" w14:textId="69E75299" w:rsidR="007175B4" w:rsidRPr="0018229E" w:rsidRDefault="006C454A" w:rsidP="0018229E">
            <w:pPr>
              <w:pStyle w:val="Geenafstand"/>
              <w:spacing w:line="276" w:lineRule="auto"/>
              <w:rPr>
                <w:rFonts w:cs="Times New Roman"/>
                <w:sz w:val="22"/>
              </w:rPr>
            </w:pPr>
            <w:r w:rsidRPr="0018229E">
              <w:rPr>
                <w:rFonts w:cs="Times New Roman"/>
                <w:sz w:val="22"/>
              </w:rPr>
              <w:t>Boys: 62</w:t>
            </w:r>
          </w:p>
        </w:tc>
        <w:tc>
          <w:tcPr>
            <w:tcW w:w="3021" w:type="dxa"/>
            <w:tcBorders>
              <w:top w:val="nil"/>
              <w:left w:val="nil"/>
              <w:bottom w:val="nil"/>
              <w:right w:val="nil"/>
            </w:tcBorders>
          </w:tcPr>
          <w:p w14:paraId="717D3E41" w14:textId="5356454A" w:rsidR="007175B4" w:rsidRPr="0018229E" w:rsidRDefault="006C454A" w:rsidP="0018229E">
            <w:pPr>
              <w:pStyle w:val="Geenafstand"/>
              <w:spacing w:line="276" w:lineRule="auto"/>
              <w:rPr>
                <w:rFonts w:cs="Times New Roman"/>
                <w:sz w:val="22"/>
              </w:rPr>
            </w:pPr>
            <w:r w:rsidRPr="0018229E">
              <w:rPr>
                <w:rFonts w:cs="Times New Roman"/>
                <w:sz w:val="22"/>
              </w:rPr>
              <w:t>47.3</w:t>
            </w:r>
          </w:p>
        </w:tc>
      </w:tr>
      <w:tr w:rsidR="007175B4" w:rsidRPr="00F17D9E" w14:paraId="4F719D55" w14:textId="77777777" w:rsidTr="00D85F4D">
        <w:trPr>
          <w:jc w:val="center"/>
        </w:trPr>
        <w:tc>
          <w:tcPr>
            <w:tcW w:w="3020" w:type="dxa"/>
            <w:vMerge/>
            <w:tcBorders>
              <w:top w:val="nil"/>
              <w:left w:val="nil"/>
              <w:bottom w:val="single" w:sz="4" w:space="0" w:color="auto"/>
              <w:right w:val="nil"/>
            </w:tcBorders>
          </w:tcPr>
          <w:p w14:paraId="24E38E55" w14:textId="77777777" w:rsidR="007175B4" w:rsidRPr="0018229E" w:rsidRDefault="007175B4" w:rsidP="0018229E">
            <w:pPr>
              <w:pStyle w:val="Geenafstand"/>
              <w:spacing w:line="276" w:lineRule="auto"/>
              <w:rPr>
                <w:rFonts w:cs="Times New Roman"/>
                <w:sz w:val="22"/>
              </w:rPr>
            </w:pPr>
          </w:p>
        </w:tc>
        <w:tc>
          <w:tcPr>
            <w:tcW w:w="3021" w:type="dxa"/>
            <w:tcBorders>
              <w:top w:val="nil"/>
              <w:left w:val="nil"/>
              <w:bottom w:val="single" w:sz="4" w:space="0" w:color="auto"/>
              <w:right w:val="nil"/>
            </w:tcBorders>
          </w:tcPr>
          <w:p w14:paraId="48D81989" w14:textId="2E7DAA2A" w:rsidR="007175B4" w:rsidRPr="0018229E" w:rsidRDefault="006C454A" w:rsidP="0018229E">
            <w:pPr>
              <w:pStyle w:val="Geenafstand"/>
              <w:spacing w:line="276" w:lineRule="auto"/>
              <w:rPr>
                <w:rFonts w:cs="Times New Roman"/>
                <w:sz w:val="22"/>
              </w:rPr>
            </w:pPr>
            <w:r w:rsidRPr="0018229E">
              <w:rPr>
                <w:rFonts w:cs="Times New Roman"/>
                <w:sz w:val="22"/>
              </w:rPr>
              <w:t>Girls: 69</w:t>
            </w:r>
          </w:p>
        </w:tc>
        <w:tc>
          <w:tcPr>
            <w:tcW w:w="3021" w:type="dxa"/>
            <w:tcBorders>
              <w:top w:val="nil"/>
              <w:left w:val="nil"/>
              <w:bottom w:val="single" w:sz="4" w:space="0" w:color="auto"/>
              <w:right w:val="nil"/>
            </w:tcBorders>
          </w:tcPr>
          <w:p w14:paraId="255881A0" w14:textId="18F7AF44" w:rsidR="007175B4" w:rsidRPr="0018229E" w:rsidRDefault="006C454A" w:rsidP="0018229E">
            <w:pPr>
              <w:pStyle w:val="Geenafstand"/>
              <w:spacing w:line="276" w:lineRule="auto"/>
              <w:rPr>
                <w:rFonts w:cs="Times New Roman"/>
                <w:sz w:val="22"/>
              </w:rPr>
            </w:pPr>
            <w:r w:rsidRPr="0018229E">
              <w:rPr>
                <w:rFonts w:cs="Times New Roman"/>
                <w:sz w:val="22"/>
              </w:rPr>
              <w:t>52.7</w:t>
            </w:r>
          </w:p>
        </w:tc>
      </w:tr>
    </w:tbl>
    <w:p w14:paraId="6CF5134B" w14:textId="77777777" w:rsidR="006C454A" w:rsidRDefault="006C454A" w:rsidP="00A374D4">
      <w:pPr>
        <w:pStyle w:val="Geenafstand"/>
        <w:rPr>
          <w:rFonts w:cs="Times New Roman"/>
          <w:i/>
          <w:iCs/>
          <w:szCs w:val="24"/>
        </w:rPr>
      </w:pPr>
    </w:p>
    <w:p w14:paraId="155BA038" w14:textId="77777777" w:rsidR="00774FF2" w:rsidRDefault="00774FF2" w:rsidP="00A374D4">
      <w:pPr>
        <w:spacing w:after="0" w:line="480" w:lineRule="auto"/>
        <w:ind w:firstLine="708"/>
        <w:jc w:val="both"/>
        <w:rPr>
          <w:rFonts w:cs="Times New Roman"/>
          <w:szCs w:val="24"/>
        </w:rPr>
      </w:pPr>
    </w:p>
    <w:p w14:paraId="331FB087" w14:textId="1621E12B" w:rsidR="006C454A" w:rsidRDefault="00F87585" w:rsidP="00020906">
      <w:pPr>
        <w:spacing w:after="0" w:line="480" w:lineRule="auto"/>
        <w:ind w:firstLine="708"/>
        <w:rPr>
          <w:rFonts w:cs="Times New Roman"/>
          <w:szCs w:val="24"/>
        </w:rPr>
      </w:pPr>
      <w:r>
        <w:rPr>
          <w:rFonts w:cs="Times New Roman"/>
          <w:szCs w:val="24"/>
        </w:rPr>
        <w:t xml:space="preserve">In </w:t>
      </w:r>
      <w:r w:rsidR="000C62DC">
        <w:rPr>
          <w:rFonts w:cs="Times New Roman"/>
          <w:szCs w:val="24"/>
        </w:rPr>
        <w:t>Wave 1</w:t>
      </w:r>
      <w:r>
        <w:rPr>
          <w:rFonts w:cs="Times New Roman"/>
          <w:szCs w:val="24"/>
        </w:rPr>
        <w:t xml:space="preserve">, </w:t>
      </w:r>
      <w:r w:rsidR="00DD69F7">
        <w:rPr>
          <w:rFonts w:cs="Times New Roman"/>
          <w:szCs w:val="24"/>
        </w:rPr>
        <w:t>results of the b</w:t>
      </w:r>
      <w:r w:rsidR="00DD69F7" w:rsidRPr="00DD69F7">
        <w:rPr>
          <w:rFonts w:cs="Times New Roman"/>
          <w:szCs w:val="24"/>
        </w:rPr>
        <w:t>a</w:t>
      </w:r>
      <w:r w:rsidR="00DD69F7">
        <w:rPr>
          <w:rFonts w:cs="Times New Roman"/>
          <w:szCs w:val="24"/>
        </w:rPr>
        <w:t xml:space="preserve">ckground questionnaire indicated that </w:t>
      </w:r>
      <w:r w:rsidR="006C454A">
        <w:rPr>
          <w:rFonts w:cs="Times New Roman"/>
          <w:szCs w:val="24"/>
        </w:rPr>
        <w:t>79% of mothers and 69.4% of fathers had received a form of higher education (graduate school or university degree), while 21% of mothers and 30.6% of fathers had received primary or secondary education.</w:t>
      </w:r>
      <w:r>
        <w:rPr>
          <w:rFonts w:cs="Times New Roman"/>
          <w:szCs w:val="24"/>
        </w:rPr>
        <w:t xml:space="preserve"> </w:t>
      </w:r>
      <w:r w:rsidR="00D01033">
        <w:rPr>
          <w:rFonts w:cs="Times New Roman"/>
          <w:szCs w:val="24"/>
        </w:rPr>
        <w:t xml:space="preserve">These percentages remained stable throughout </w:t>
      </w:r>
      <w:r w:rsidR="000C62DC">
        <w:rPr>
          <w:rFonts w:cs="Times New Roman"/>
          <w:szCs w:val="24"/>
        </w:rPr>
        <w:t>Wave 2-5</w:t>
      </w:r>
      <w:r w:rsidR="00D01033">
        <w:rPr>
          <w:rFonts w:cs="Times New Roman"/>
          <w:szCs w:val="24"/>
        </w:rPr>
        <w:t xml:space="preserve">, with respectively 78.8%, 79.7%, 82.1% and 80.9% of mothers having received higher education and 67.8%, 69.2%, </w:t>
      </w:r>
      <w:r w:rsidR="00D01033">
        <w:rPr>
          <w:rFonts w:cs="Times New Roman"/>
          <w:szCs w:val="24"/>
        </w:rPr>
        <w:lastRenderedPageBreak/>
        <w:t>70.8% and</w:t>
      </w:r>
      <w:r w:rsidR="005E1AC2">
        <w:rPr>
          <w:rFonts w:cs="Times New Roman"/>
          <w:szCs w:val="24"/>
        </w:rPr>
        <w:t xml:space="preserve"> </w:t>
      </w:r>
      <w:r w:rsidR="00D01033">
        <w:rPr>
          <w:rFonts w:cs="Times New Roman"/>
          <w:szCs w:val="24"/>
        </w:rPr>
        <w:t>71.8% of fathers.</w:t>
      </w:r>
      <w:r w:rsidR="003A26B1">
        <w:rPr>
          <w:rFonts w:cs="Times New Roman"/>
          <w:szCs w:val="24"/>
        </w:rPr>
        <w:t xml:space="preserve"> </w:t>
      </w:r>
      <w:r w:rsidR="006262F9">
        <w:rPr>
          <w:rFonts w:cs="Times New Roman"/>
          <w:szCs w:val="24"/>
        </w:rPr>
        <w:t>S</w:t>
      </w:r>
      <w:r w:rsidR="006A7426">
        <w:rPr>
          <w:rFonts w:cs="Times New Roman"/>
          <w:szCs w:val="24"/>
        </w:rPr>
        <w:t>ince maternal and paternal education w</w:t>
      </w:r>
      <w:r w:rsidR="006262F9">
        <w:rPr>
          <w:rFonts w:cs="Times New Roman"/>
          <w:szCs w:val="24"/>
        </w:rPr>
        <w:t xml:space="preserve">ere moderately correlated (r = </w:t>
      </w:r>
      <w:r w:rsidR="006A7426">
        <w:rPr>
          <w:rFonts w:cs="Times New Roman"/>
          <w:szCs w:val="24"/>
        </w:rPr>
        <w:t>.</w:t>
      </w:r>
      <w:r w:rsidR="006262F9">
        <w:rPr>
          <w:rFonts w:cs="Times New Roman"/>
          <w:szCs w:val="24"/>
        </w:rPr>
        <w:t>61</w:t>
      </w:r>
      <w:r w:rsidR="006A7426" w:rsidRPr="006A7426">
        <w:rPr>
          <w:rFonts w:cs="Times New Roman"/>
          <w:szCs w:val="24"/>
        </w:rPr>
        <w:t>*</w:t>
      </w:r>
      <w:r w:rsidR="006A7426">
        <w:rPr>
          <w:rFonts w:cs="Times New Roman"/>
          <w:szCs w:val="24"/>
        </w:rPr>
        <w:t>**</w:t>
      </w:r>
      <w:r w:rsidR="006262F9">
        <w:rPr>
          <w:rFonts w:cs="Times New Roman"/>
          <w:szCs w:val="24"/>
        </w:rPr>
        <w:t>), the final results were only controlled for maternal education.</w:t>
      </w:r>
    </w:p>
    <w:p w14:paraId="6402A71C" w14:textId="24848BF4" w:rsidR="009074E2" w:rsidRPr="006A7426" w:rsidRDefault="009074E2" w:rsidP="00020906">
      <w:pPr>
        <w:spacing w:after="0" w:line="480" w:lineRule="auto"/>
        <w:ind w:firstLine="708"/>
        <w:rPr>
          <w:rFonts w:cs="Times New Roman"/>
          <w:szCs w:val="24"/>
        </w:rPr>
      </w:pPr>
      <w:r>
        <w:rPr>
          <w:rFonts w:cs="Times New Roman"/>
          <w:szCs w:val="24"/>
        </w:rPr>
        <w:t xml:space="preserve">Correlations for age, gender and maternal education with predictor and outcome variables are presented in Table 3. </w:t>
      </w:r>
      <w:r w:rsidR="006D1D42">
        <w:rPr>
          <w:rFonts w:cs="Times New Roman"/>
          <w:szCs w:val="24"/>
        </w:rPr>
        <w:t>Higher c</w:t>
      </w:r>
      <w:r w:rsidR="00EA6139">
        <w:rPr>
          <w:rFonts w:cs="Times New Roman"/>
          <w:szCs w:val="24"/>
        </w:rPr>
        <w:t>hild age significantly predicted</w:t>
      </w:r>
      <w:r w:rsidR="006D1D42">
        <w:rPr>
          <w:rFonts w:cs="Times New Roman"/>
          <w:szCs w:val="24"/>
        </w:rPr>
        <w:t xml:space="preserve"> more secure base script knowledge</w:t>
      </w:r>
      <w:r w:rsidR="00EA6139">
        <w:rPr>
          <w:rFonts w:cs="Times New Roman"/>
          <w:szCs w:val="24"/>
        </w:rPr>
        <w:t xml:space="preserve"> </w:t>
      </w:r>
      <w:r w:rsidR="002E3263">
        <w:rPr>
          <w:rFonts w:cs="Times New Roman"/>
          <w:szCs w:val="24"/>
        </w:rPr>
        <w:t>in</w:t>
      </w:r>
      <w:r w:rsidR="00EA6139">
        <w:rPr>
          <w:rFonts w:cs="Times New Roman"/>
          <w:szCs w:val="24"/>
        </w:rPr>
        <w:t xml:space="preserve"> Wave 1, but not at the following waves</w:t>
      </w:r>
      <w:r w:rsidR="006E2070">
        <w:rPr>
          <w:rFonts w:cs="Times New Roman"/>
          <w:szCs w:val="24"/>
        </w:rPr>
        <w:t>,</w:t>
      </w:r>
      <w:r w:rsidR="00121CB4">
        <w:rPr>
          <w:rFonts w:cs="Times New Roman"/>
          <w:szCs w:val="24"/>
        </w:rPr>
        <w:t xml:space="preserve"> and </w:t>
      </w:r>
      <w:r w:rsidR="006D1D42">
        <w:rPr>
          <w:rFonts w:cs="Times New Roman"/>
          <w:szCs w:val="24"/>
        </w:rPr>
        <w:t>higher trust</w:t>
      </w:r>
      <w:r w:rsidR="00121CB4">
        <w:rPr>
          <w:rFonts w:cs="Times New Roman"/>
          <w:szCs w:val="24"/>
        </w:rPr>
        <w:t xml:space="preserve"> in Wave 3 and 4. </w:t>
      </w:r>
      <w:r w:rsidR="00A52887">
        <w:rPr>
          <w:rFonts w:cs="Times New Roman"/>
          <w:szCs w:val="24"/>
        </w:rPr>
        <w:t xml:space="preserve"> </w:t>
      </w:r>
      <w:r w:rsidR="00EA6139">
        <w:rPr>
          <w:rFonts w:cs="Times New Roman"/>
          <w:szCs w:val="24"/>
        </w:rPr>
        <w:t xml:space="preserve">Regarding </w:t>
      </w:r>
      <w:r w:rsidR="00B55D00">
        <w:rPr>
          <w:rFonts w:cs="Times New Roman"/>
          <w:szCs w:val="24"/>
        </w:rPr>
        <w:t>c</w:t>
      </w:r>
      <w:r w:rsidR="00EA6139">
        <w:rPr>
          <w:rFonts w:cs="Times New Roman"/>
          <w:szCs w:val="24"/>
        </w:rPr>
        <w:t xml:space="preserve">hild gender, girls presented </w:t>
      </w:r>
      <w:r w:rsidR="005012BB">
        <w:rPr>
          <w:rFonts w:cs="Times New Roman"/>
          <w:szCs w:val="24"/>
        </w:rPr>
        <w:t xml:space="preserve">significantly </w:t>
      </w:r>
      <w:r w:rsidR="006D1D42">
        <w:rPr>
          <w:rFonts w:cs="Times New Roman"/>
          <w:szCs w:val="24"/>
        </w:rPr>
        <w:t>more secure base script knowledge</w:t>
      </w:r>
      <w:r w:rsidR="00EA6139">
        <w:rPr>
          <w:rFonts w:cs="Times New Roman"/>
          <w:szCs w:val="24"/>
        </w:rPr>
        <w:t xml:space="preserve"> than boys in all five waves. </w:t>
      </w:r>
      <w:r w:rsidR="006D1D42">
        <w:rPr>
          <w:rFonts w:cs="Times New Roman"/>
          <w:szCs w:val="24"/>
        </w:rPr>
        <w:t>Higher m</w:t>
      </w:r>
      <w:r w:rsidR="00EA6139">
        <w:rPr>
          <w:rFonts w:cs="Times New Roman"/>
          <w:szCs w:val="24"/>
        </w:rPr>
        <w:t>aternal education significantly predicted</w:t>
      </w:r>
      <w:r w:rsidR="006D1D42">
        <w:rPr>
          <w:rFonts w:cs="Times New Roman"/>
          <w:szCs w:val="24"/>
        </w:rPr>
        <w:t xml:space="preserve"> more secure base script knowledge</w:t>
      </w:r>
      <w:r w:rsidR="00EA6139">
        <w:rPr>
          <w:rFonts w:cs="Times New Roman"/>
          <w:szCs w:val="24"/>
        </w:rPr>
        <w:t xml:space="preserve"> in all waves except the second.</w:t>
      </w:r>
      <w:r w:rsidR="00121CB4">
        <w:rPr>
          <w:rFonts w:cs="Times New Roman"/>
          <w:szCs w:val="24"/>
        </w:rPr>
        <w:t xml:space="preserve"> </w:t>
      </w:r>
    </w:p>
    <w:p w14:paraId="104B5FB7" w14:textId="10F21BC3" w:rsidR="002D4A1E" w:rsidRPr="00701CD2" w:rsidRDefault="002D4A1E" w:rsidP="00774FF2">
      <w:pPr>
        <w:spacing w:after="0" w:line="480" w:lineRule="auto"/>
        <w:jc w:val="both"/>
        <w:rPr>
          <w:rFonts w:cs="Times New Roman"/>
          <w:b/>
          <w:bCs/>
          <w:i/>
          <w:iCs/>
          <w:szCs w:val="24"/>
        </w:rPr>
      </w:pPr>
      <w:r w:rsidRPr="00701CD2">
        <w:rPr>
          <w:rFonts w:cs="Times New Roman"/>
          <w:b/>
          <w:bCs/>
          <w:i/>
          <w:iCs/>
          <w:szCs w:val="24"/>
        </w:rPr>
        <w:t>Attachment Data</w:t>
      </w:r>
      <w:r w:rsidR="00952A44" w:rsidRPr="00701CD2">
        <w:rPr>
          <w:rFonts w:cs="Times New Roman"/>
          <w:b/>
          <w:bCs/>
          <w:i/>
          <w:iCs/>
          <w:szCs w:val="24"/>
        </w:rPr>
        <w:t xml:space="preserve"> (predictor variables)</w:t>
      </w:r>
    </w:p>
    <w:p w14:paraId="223DF2A0" w14:textId="648A354E" w:rsidR="001F6FEA" w:rsidRPr="00300AAB" w:rsidRDefault="00044CBF" w:rsidP="00020906">
      <w:pPr>
        <w:spacing w:after="0" w:line="480" w:lineRule="auto"/>
        <w:ind w:firstLine="708"/>
        <w:rPr>
          <w:rFonts w:cs="Times New Roman"/>
          <w:szCs w:val="24"/>
        </w:rPr>
      </w:pPr>
      <w:r>
        <w:rPr>
          <w:rFonts w:cs="Times New Roman"/>
          <w:szCs w:val="24"/>
        </w:rPr>
        <w:t>The mean and standard deviation</w:t>
      </w:r>
      <w:r w:rsidR="0055676C">
        <w:rPr>
          <w:rFonts w:cs="Times New Roman"/>
          <w:szCs w:val="24"/>
        </w:rPr>
        <w:t xml:space="preserve"> </w:t>
      </w:r>
      <w:r w:rsidR="006262F9">
        <w:rPr>
          <w:rFonts w:cs="Times New Roman"/>
          <w:szCs w:val="24"/>
        </w:rPr>
        <w:t xml:space="preserve">for each wave </w:t>
      </w:r>
      <w:r w:rsidR="0055676C">
        <w:rPr>
          <w:rFonts w:cs="Times New Roman"/>
          <w:szCs w:val="24"/>
        </w:rPr>
        <w:t xml:space="preserve">of the Trust scale </w:t>
      </w:r>
      <w:r w:rsidR="006262F9">
        <w:rPr>
          <w:rFonts w:cs="Times New Roman"/>
          <w:szCs w:val="24"/>
        </w:rPr>
        <w:t xml:space="preserve">and the Attachment Script Assessment </w:t>
      </w:r>
      <w:r w:rsidR="0055676C">
        <w:rPr>
          <w:rFonts w:cs="Times New Roman"/>
          <w:szCs w:val="24"/>
        </w:rPr>
        <w:t xml:space="preserve">are </w:t>
      </w:r>
      <w:r>
        <w:rPr>
          <w:rFonts w:cs="Times New Roman"/>
          <w:szCs w:val="24"/>
        </w:rPr>
        <w:t xml:space="preserve">also </w:t>
      </w:r>
      <w:r w:rsidR="0055676C">
        <w:rPr>
          <w:rFonts w:cs="Times New Roman"/>
          <w:szCs w:val="24"/>
        </w:rPr>
        <w:t xml:space="preserve">presented in Table </w:t>
      </w:r>
      <w:r w:rsidR="00F61CE7">
        <w:rPr>
          <w:rFonts w:cs="Times New Roman"/>
          <w:szCs w:val="24"/>
        </w:rPr>
        <w:t>3</w:t>
      </w:r>
      <w:r w:rsidR="0055676C">
        <w:rPr>
          <w:rFonts w:cs="Times New Roman"/>
          <w:szCs w:val="24"/>
        </w:rPr>
        <w:t xml:space="preserve">. </w:t>
      </w:r>
      <w:r w:rsidR="009E5E68">
        <w:rPr>
          <w:rFonts w:cs="Times New Roman"/>
          <w:szCs w:val="24"/>
        </w:rPr>
        <w:t xml:space="preserve">Internal consistency of the Trust Scale was established by calculating Cronbach’s alpha, which was .80 for </w:t>
      </w:r>
      <w:r w:rsidR="000C62DC">
        <w:rPr>
          <w:rFonts w:cs="Times New Roman"/>
          <w:szCs w:val="24"/>
        </w:rPr>
        <w:t>Wave 1</w:t>
      </w:r>
      <w:r w:rsidR="009E5E68">
        <w:rPr>
          <w:rFonts w:cs="Times New Roman"/>
          <w:szCs w:val="24"/>
        </w:rPr>
        <w:t xml:space="preserve"> and respectively .76, .84, .90 and .84 for </w:t>
      </w:r>
      <w:r w:rsidR="000C62DC">
        <w:rPr>
          <w:rFonts w:cs="Times New Roman"/>
          <w:szCs w:val="24"/>
        </w:rPr>
        <w:t>Wave 2-5</w:t>
      </w:r>
      <w:r w:rsidR="009E5E68">
        <w:rPr>
          <w:rFonts w:cs="Times New Roman"/>
          <w:szCs w:val="24"/>
        </w:rPr>
        <w:t>.</w:t>
      </w:r>
      <w:r w:rsidR="00911FFF">
        <w:rPr>
          <w:rFonts w:cs="Times New Roman"/>
          <w:szCs w:val="24"/>
        </w:rPr>
        <w:t xml:space="preserve"> </w:t>
      </w:r>
      <w:r w:rsidR="00E058B7">
        <w:rPr>
          <w:rFonts w:cs="Times New Roman"/>
          <w:szCs w:val="24"/>
        </w:rPr>
        <w:t xml:space="preserve">Cronbach’s alphas for the ASA were also sufficiently high, .70 at </w:t>
      </w:r>
      <w:r w:rsidR="000C62DC">
        <w:rPr>
          <w:rFonts w:cs="Times New Roman"/>
          <w:szCs w:val="24"/>
        </w:rPr>
        <w:t>Wave 1</w:t>
      </w:r>
      <w:r w:rsidR="00E058B7">
        <w:rPr>
          <w:rFonts w:cs="Times New Roman"/>
          <w:szCs w:val="24"/>
        </w:rPr>
        <w:t xml:space="preserve"> and respectively .74, .81, .79 and .80 for </w:t>
      </w:r>
      <w:r w:rsidR="000C62DC">
        <w:rPr>
          <w:rFonts w:cs="Times New Roman"/>
          <w:szCs w:val="24"/>
        </w:rPr>
        <w:t>Wave 2-5</w:t>
      </w:r>
      <w:r w:rsidR="00E058B7">
        <w:rPr>
          <w:rFonts w:cs="Times New Roman"/>
          <w:szCs w:val="24"/>
        </w:rPr>
        <w:t>. Correlations between the two measures were mostly not significant.</w:t>
      </w:r>
    </w:p>
    <w:p w14:paraId="7689AA5C" w14:textId="1862C659" w:rsidR="00952A44" w:rsidRPr="00701CD2" w:rsidRDefault="00911FFF" w:rsidP="00A374D4">
      <w:pPr>
        <w:spacing w:after="0" w:line="480" w:lineRule="auto"/>
        <w:jc w:val="both"/>
        <w:rPr>
          <w:rFonts w:cs="Times New Roman"/>
          <w:b/>
          <w:bCs/>
          <w:i/>
          <w:iCs/>
          <w:szCs w:val="24"/>
        </w:rPr>
      </w:pPr>
      <w:r w:rsidRPr="00701CD2">
        <w:rPr>
          <w:rFonts w:cs="Times New Roman"/>
          <w:b/>
          <w:bCs/>
          <w:i/>
          <w:iCs/>
          <w:szCs w:val="24"/>
        </w:rPr>
        <w:t>Redemption and contamination</w:t>
      </w:r>
      <w:r w:rsidR="00952A44" w:rsidRPr="00701CD2">
        <w:rPr>
          <w:rFonts w:cs="Times New Roman"/>
          <w:b/>
          <w:bCs/>
          <w:i/>
          <w:iCs/>
          <w:szCs w:val="24"/>
        </w:rPr>
        <w:t xml:space="preserve"> data (outcome variables)</w:t>
      </w:r>
    </w:p>
    <w:p w14:paraId="136659D6" w14:textId="771AA1E2" w:rsidR="00BB344A" w:rsidRDefault="003B1B35" w:rsidP="00020906">
      <w:pPr>
        <w:spacing w:after="0" w:line="480" w:lineRule="auto"/>
        <w:ind w:firstLine="708"/>
        <w:rPr>
          <w:rFonts w:cs="Times New Roman"/>
          <w:szCs w:val="24"/>
        </w:rPr>
      </w:pPr>
      <w:r w:rsidRPr="003B1B35">
        <w:rPr>
          <w:rFonts w:cs="Times New Roman"/>
          <w:szCs w:val="24"/>
        </w:rPr>
        <w:t>For the Redemption and C</w:t>
      </w:r>
      <w:r>
        <w:rPr>
          <w:rFonts w:cs="Times New Roman"/>
          <w:szCs w:val="24"/>
        </w:rPr>
        <w:t xml:space="preserve">ontamination Scale, total scores were calculated for both themes, possibly ranging between 0 and 70. </w:t>
      </w:r>
      <w:r w:rsidR="00E058B7">
        <w:rPr>
          <w:rFonts w:cs="Times New Roman"/>
          <w:szCs w:val="24"/>
        </w:rPr>
        <w:t xml:space="preserve">Descriptives are presented in Table 3. </w:t>
      </w:r>
      <w:r w:rsidR="009D016A">
        <w:rPr>
          <w:rFonts w:cs="Times New Roman"/>
          <w:szCs w:val="24"/>
        </w:rPr>
        <w:t xml:space="preserve">Reliability was established by calculating Cronbach’s alpha for both the redemption measuring items (Wave 4: </w:t>
      </w:r>
      <w:r w:rsidR="009D016A" w:rsidRPr="009D016A">
        <w:rPr>
          <w:rFonts w:cs="Times New Roman"/>
          <w:szCs w:val="24"/>
        </w:rPr>
        <w:t>α</w:t>
      </w:r>
      <w:r w:rsidR="009D016A">
        <w:rPr>
          <w:rFonts w:cs="Times New Roman"/>
          <w:szCs w:val="24"/>
        </w:rPr>
        <w:t xml:space="preserve"> = .88 and Wave 5: </w:t>
      </w:r>
      <w:r w:rsidR="009D016A" w:rsidRPr="009D016A">
        <w:rPr>
          <w:rFonts w:cs="Times New Roman"/>
          <w:szCs w:val="24"/>
        </w:rPr>
        <w:t>α</w:t>
      </w:r>
      <w:r w:rsidR="009D016A">
        <w:rPr>
          <w:rFonts w:cs="Times New Roman"/>
          <w:szCs w:val="24"/>
        </w:rPr>
        <w:t xml:space="preserve"> = .90) and the contamination measuring items (Wave 4: </w:t>
      </w:r>
      <w:r w:rsidR="009D016A" w:rsidRPr="009D016A">
        <w:rPr>
          <w:rFonts w:cs="Times New Roman"/>
          <w:szCs w:val="24"/>
        </w:rPr>
        <w:t>α</w:t>
      </w:r>
      <w:r w:rsidR="009D016A">
        <w:rPr>
          <w:rFonts w:cs="Times New Roman"/>
          <w:szCs w:val="24"/>
        </w:rPr>
        <w:t xml:space="preserve"> = .85 and Wave 5: </w:t>
      </w:r>
      <w:r w:rsidR="009D016A" w:rsidRPr="009D016A">
        <w:rPr>
          <w:rFonts w:cs="Times New Roman"/>
          <w:szCs w:val="24"/>
        </w:rPr>
        <w:t>α</w:t>
      </w:r>
      <w:r w:rsidR="009D016A">
        <w:rPr>
          <w:rFonts w:cs="Times New Roman"/>
          <w:szCs w:val="24"/>
        </w:rPr>
        <w:t xml:space="preserve"> = .86). </w:t>
      </w:r>
    </w:p>
    <w:p w14:paraId="60F4C767" w14:textId="252BED92" w:rsidR="0018229E" w:rsidRDefault="00E057C4" w:rsidP="00020906">
      <w:pPr>
        <w:spacing w:after="0" w:line="480" w:lineRule="auto"/>
        <w:rPr>
          <w:rFonts w:cs="Times New Roman"/>
          <w:szCs w:val="24"/>
        </w:rPr>
      </w:pPr>
      <w:r>
        <w:rPr>
          <w:rFonts w:cs="Times New Roman"/>
          <w:szCs w:val="24"/>
        </w:rPr>
        <w:tab/>
        <w:t xml:space="preserve">The scores of the </w:t>
      </w:r>
      <w:r w:rsidR="006E2070">
        <w:rPr>
          <w:rFonts w:cs="Times New Roman"/>
          <w:szCs w:val="24"/>
        </w:rPr>
        <w:t>G</w:t>
      </w:r>
      <w:r>
        <w:rPr>
          <w:rFonts w:cs="Times New Roman"/>
          <w:szCs w:val="24"/>
        </w:rPr>
        <w:t xml:space="preserve">uided </w:t>
      </w:r>
      <w:r w:rsidR="006E2070">
        <w:rPr>
          <w:rFonts w:cs="Times New Roman"/>
          <w:szCs w:val="24"/>
        </w:rPr>
        <w:t>A</w:t>
      </w:r>
      <w:r>
        <w:rPr>
          <w:rFonts w:cs="Times New Roman"/>
          <w:szCs w:val="24"/>
        </w:rPr>
        <w:t>utobiographies possibly ranged between 0 and 4 for both redemption and contamination, since there were 4 narratives in each interview</w:t>
      </w:r>
      <w:r w:rsidR="006B39F9">
        <w:rPr>
          <w:rFonts w:cs="Times New Roman"/>
          <w:szCs w:val="24"/>
        </w:rPr>
        <w:t xml:space="preserve"> (high point, </w:t>
      </w:r>
    </w:p>
    <w:p w14:paraId="2145B3A9" w14:textId="0A0A2806" w:rsidR="000C62DC" w:rsidRDefault="000C62DC" w:rsidP="00020906">
      <w:pPr>
        <w:spacing w:after="0" w:line="480" w:lineRule="auto"/>
        <w:rPr>
          <w:rFonts w:cs="Times New Roman"/>
          <w:szCs w:val="24"/>
        </w:rPr>
      </w:pPr>
    </w:p>
    <w:p w14:paraId="42AE288D" w14:textId="77777777" w:rsidR="000C62DC" w:rsidRDefault="000C62DC" w:rsidP="00020906">
      <w:pPr>
        <w:spacing w:after="0" w:line="480" w:lineRule="auto"/>
        <w:rPr>
          <w:rFonts w:cs="Times New Roman"/>
          <w:szCs w:val="24"/>
        </w:rPr>
      </w:pPr>
    </w:p>
    <w:tbl>
      <w:tblPr>
        <w:tblStyle w:val="Tabelraster"/>
        <w:tblpPr w:leftFromText="141" w:rightFromText="141" w:vertAnchor="text" w:horzAnchor="margin" w:tblpY="301"/>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46"/>
        <w:gridCol w:w="751"/>
        <w:gridCol w:w="751"/>
        <w:gridCol w:w="751"/>
        <w:gridCol w:w="752"/>
        <w:gridCol w:w="751"/>
        <w:gridCol w:w="751"/>
        <w:gridCol w:w="751"/>
        <w:gridCol w:w="751"/>
        <w:gridCol w:w="752"/>
      </w:tblGrid>
      <w:tr w:rsidR="0015381E" w:rsidRPr="0098688E" w14:paraId="4FFC7B62" w14:textId="77777777" w:rsidTr="0015381E">
        <w:tc>
          <w:tcPr>
            <w:tcW w:w="8925" w:type="dxa"/>
            <w:gridSpan w:val="11"/>
          </w:tcPr>
          <w:p w14:paraId="3E153E1C" w14:textId="77777777" w:rsidR="0015381E" w:rsidRPr="0018229E" w:rsidRDefault="0015381E" w:rsidP="0018229E">
            <w:pPr>
              <w:spacing w:line="360" w:lineRule="auto"/>
              <w:rPr>
                <w:rFonts w:cs="Times New Roman"/>
                <w:b/>
                <w:bCs/>
                <w:sz w:val="16"/>
                <w:szCs w:val="16"/>
                <w:lang w:val="nl-NL"/>
              </w:rPr>
            </w:pPr>
            <w:r w:rsidRPr="0018229E">
              <w:rPr>
                <w:rFonts w:cs="Times New Roman"/>
                <w:b/>
                <w:bCs/>
                <w:sz w:val="16"/>
                <w:szCs w:val="16"/>
                <w:lang w:val="nl-NL"/>
              </w:rPr>
              <w:lastRenderedPageBreak/>
              <w:t>Table 3</w:t>
            </w:r>
          </w:p>
        </w:tc>
      </w:tr>
      <w:tr w:rsidR="0015381E" w:rsidRPr="0098688E" w14:paraId="031B7D41" w14:textId="77777777" w:rsidTr="0015381E">
        <w:tc>
          <w:tcPr>
            <w:tcW w:w="8925" w:type="dxa"/>
            <w:gridSpan w:val="11"/>
            <w:tcBorders>
              <w:bottom w:val="single" w:sz="4" w:space="0" w:color="auto"/>
            </w:tcBorders>
          </w:tcPr>
          <w:p w14:paraId="241635D2" w14:textId="77777777" w:rsidR="0015381E" w:rsidRPr="002D2CF5" w:rsidRDefault="0015381E" w:rsidP="0018229E">
            <w:pPr>
              <w:spacing w:line="360" w:lineRule="auto"/>
              <w:rPr>
                <w:rFonts w:cs="Times New Roman"/>
                <w:i/>
                <w:iCs/>
                <w:sz w:val="16"/>
                <w:szCs w:val="16"/>
              </w:rPr>
            </w:pPr>
            <w:r w:rsidRPr="002D2CF5">
              <w:rPr>
                <w:rFonts w:cs="Times New Roman"/>
                <w:i/>
                <w:iCs/>
                <w:sz w:val="16"/>
                <w:szCs w:val="16"/>
              </w:rPr>
              <w:t>Bivariate correlations of Secure B</w:t>
            </w:r>
            <w:r>
              <w:rPr>
                <w:rFonts w:cs="Times New Roman"/>
                <w:i/>
                <w:iCs/>
                <w:sz w:val="16"/>
                <w:szCs w:val="16"/>
              </w:rPr>
              <w:t>ase Script Knowledge (ASA), Trust, Redemption and Contamination Scale (RCS), Guided Autobiography Redemption and Contamination scores and covariates.</w:t>
            </w:r>
          </w:p>
        </w:tc>
      </w:tr>
      <w:tr w:rsidR="0015381E" w:rsidRPr="0098688E" w14:paraId="2255F38C" w14:textId="77777777" w:rsidTr="0015381E">
        <w:tc>
          <w:tcPr>
            <w:tcW w:w="1418" w:type="dxa"/>
            <w:tcBorders>
              <w:bottom w:val="single" w:sz="4" w:space="0" w:color="auto"/>
            </w:tcBorders>
          </w:tcPr>
          <w:p w14:paraId="50A0D06C"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Measure</w:t>
            </w:r>
          </w:p>
        </w:tc>
        <w:tc>
          <w:tcPr>
            <w:tcW w:w="746" w:type="dxa"/>
            <w:tcBorders>
              <w:top w:val="single" w:sz="4" w:space="0" w:color="auto"/>
              <w:left w:val="nil"/>
              <w:bottom w:val="single" w:sz="4" w:space="0" w:color="auto"/>
            </w:tcBorders>
          </w:tcPr>
          <w:p w14:paraId="4468A6B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w:t>
            </w:r>
          </w:p>
        </w:tc>
        <w:tc>
          <w:tcPr>
            <w:tcW w:w="751" w:type="dxa"/>
            <w:tcBorders>
              <w:top w:val="single" w:sz="4" w:space="0" w:color="auto"/>
              <w:bottom w:val="single" w:sz="4" w:space="0" w:color="auto"/>
            </w:tcBorders>
          </w:tcPr>
          <w:p w14:paraId="7DD07F0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w:t>
            </w:r>
          </w:p>
        </w:tc>
        <w:tc>
          <w:tcPr>
            <w:tcW w:w="751" w:type="dxa"/>
            <w:tcBorders>
              <w:top w:val="single" w:sz="4" w:space="0" w:color="auto"/>
              <w:bottom w:val="single" w:sz="4" w:space="0" w:color="auto"/>
            </w:tcBorders>
          </w:tcPr>
          <w:p w14:paraId="42A6843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w:t>
            </w:r>
          </w:p>
        </w:tc>
        <w:tc>
          <w:tcPr>
            <w:tcW w:w="751" w:type="dxa"/>
            <w:tcBorders>
              <w:top w:val="single" w:sz="4" w:space="0" w:color="auto"/>
              <w:bottom w:val="single" w:sz="4" w:space="0" w:color="auto"/>
            </w:tcBorders>
          </w:tcPr>
          <w:p w14:paraId="092A127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w:t>
            </w:r>
          </w:p>
        </w:tc>
        <w:tc>
          <w:tcPr>
            <w:tcW w:w="752" w:type="dxa"/>
            <w:tcBorders>
              <w:top w:val="single" w:sz="4" w:space="0" w:color="auto"/>
              <w:bottom w:val="single" w:sz="4" w:space="0" w:color="auto"/>
            </w:tcBorders>
          </w:tcPr>
          <w:p w14:paraId="2E12F75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w:t>
            </w:r>
          </w:p>
        </w:tc>
        <w:tc>
          <w:tcPr>
            <w:tcW w:w="751" w:type="dxa"/>
            <w:tcBorders>
              <w:top w:val="single" w:sz="4" w:space="0" w:color="auto"/>
              <w:bottom w:val="single" w:sz="4" w:space="0" w:color="auto"/>
            </w:tcBorders>
          </w:tcPr>
          <w:p w14:paraId="28A84AA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6</w:t>
            </w:r>
          </w:p>
        </w:tc>
        <w:tc>
          <w:tcPr>
            <w:tcW w:w="751" w:type="dxa"/>
            <w:tcBorders>
              <w:top w:val="single" w:sz="4" w:space="0" w:color="auto"/>
              <w:bottom w:val="single" w:sz="4" w:space="0" w:color="auto"/>
            </w:tcBorders>
          </w:tcPr>
          <w:p w14:paraId="5B43E3E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7</w:t>
            </w:r>
          </w:p>
        </w:tc>
        <w:tc>
          <w:tcPr>
            <w:tcW w:w="751" w:type="dxa"/>
            <w:tcBorders>
              <w:top w:val="single" w:sz="4" w:space="0" w:color="auto"/>
              <w:bottom w:val="single" w:sz="4" w:space="0" w:color="auto"/>
            </w:tcBorders>
          </w:tcPr>
          <w:p w14:paraId="568AA72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8</w:t>
            </w:r>
          </w:p>
        </w:tc>
        <w:tc>
          <w:tcPr>
            <w:tcW w:w="751" w:type="dxa"/>
            <w:tcBorders>
              <w:top w:val="single" w:sz="4" w:space="0" w:color="auto"/>
              <w:bottom w:val="single" w:sz="4" w:space="0" w:color="auto"/>
            </w:tcBorders>
          </w:tcPr>
          <w:p w14:paraId="203A55C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9</w:t>
            </w:r>
          </w:p>
        </w:tc>
        <w:tc>
          <w:tcPr>
            <w:tcW w:w="752" w:type="dxa"/>
            <w:tcBorders>
              <w:top w:val="single" w:sz="4" w:space="0" w:color="auto"/>
              <w:bottom w:val="single" w:sz="4" w:space="0" w:color="auto"/>
            </w:tcBorders>
          </w:tcPr>
          <w:p w14:paraId="78F9CDB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r>
      <w:tr w:rsidR="0015381E" w:rsidRPr="0098688E" w14:paraId="44E241A7" w14:textId="77777777" w:rsidTr="0015381E">
        <w:tc>
          <w:tcPr>
            <w:tcW w:w="1418" w:type="dxa"/>
            <w:tcBorders>
              <w:top w:val="single" w:sz="4" w:space="0" w:color="auto"/>
            </w:tcBorders>
          </w:tcPr>
          <w:p w14:paraId="566D0452"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 W1 ASA</w:t>
            </w:r>
          </w:p>
        </w:tc>
        <w:tc>
          <w:tcPr>
            <w:tcW w:w="746" w:type="dxa"/>
            <w:tcBorders>
              <w:top w:val="single" w:sz="4" w:space="0" w:color="auto"/>
              <w:left w:val="nil"/>
            </w:tcBorders>
          </w:tcPr>
          <w:p w14:paraId="2F4B9C0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1" w:type="dxa"/>
            <w:tcBorders>
              <w:top w:val="single" w:sz="4" w:space="0" w:color="auto"/>
            </w:tcBorders>
          </w:tcPr>
          <w:p w14:paraId="02AE6589" w14:textId="77777777" w:rsidR="0015381E" w:rsidRPr="0098688E" w:rsidRDefault="0015381E" w:rsidP="00A374D4">
            <w:pPr>
              <w:spacing w:line="276" w:lineRule="auto"/>
              <w:jc w:val="right"/>
              <w:rPr>
                <w:rFonts w:cs="Times New Roman"/>
                <w:sz w:val="16"/>
                <w:szCs w:val="16"/>
                <w:lang w:val="nl-NL"/>
              </w:rPr>
            </w:pPr>
          </w:p>
        </w:tc>
        <w:tc>
          <w:tcPr>
            <w:tcW w:w="751" w:type="dxa"/>
            <w:tcBorders>
              <w:top w:val="single" w:sz="4" w:space="0" w:color="auto"/>
            </w:tcBorders>
          </w:tcPr>
          <w:p w14:paraId="7779DED4" w14:textId="77777777" w:rsidR="0015381E" w:rsidRPr="0098688E" w:rsidRDefault="0015381E" w:rsidP="00A374D4">
            <w:pPr>
              <w:spacing w:line="276" w:lineRule="auto"/>
              <w:jc w:val="right"/>
              <w:rPr>
                <w:rFonts w:cs="Times New Roman"/>
                <w:sz w:val="16"/>
                <w:szCs w:val="16"/>
                <w:lang w:val="nl-NL"/>
              </w:rPr>
            </w:pPr>
          </w:p>
        </w:tc>
        <w:tc>
          <w:tcPr>
            <w:tcW w:w="751" w:type="dxa"/>
            <w:tcBorders>
              <w:top w:val="single" w:sz="4" w:space="0" w:color="auto"/>
            </w:tcBorders>
          </w:tcPr>
          <w:p w14:paraId="196675B7" w14:textId="77777777" w:rsidR="0015381E" w:rsidRPr="0098688E" w:rsidRDefault="0015381E" w:rsidP="00A374D4">
            <w:pPr>
              <w:spacing w:line="276" w:lineRule="auto"/>
              <w:jc w:val="right"/>
              <w:rPr>
                <w:rFonts w:cs="Times New Roman"/>
                <w:sz w:val="16"/>
                <w:szCs w:val="16"/>
                <w:lang w:val="nl-NL"/>
              </w:rPr>
            </w:pPr>
          </w:p>
        </w:tc>
        <w:tc>
          <w:tcPr>
            <w:tcW w:w="752" w:type="dxa"/>
            <w:tcBorders>
              <w:top w:val="single" w:sz="4" w:space="0" w:color="auto"/>
            </w:tcBorders>
          </w:tcPr>
          <w:p w14:paraId="0ABE99EB" w14:textId="77777777" w:rsidR="0015381E" w:rsidRPr="0098688E" w:rsidRDefault="0015381E" w:rsidP="00A374D4">
            <w:pPr>
              <w:spacing w:line="276" w:lineRule="auto"/>
              <w:jc w:val="right"/>
              <w:rPr>
                <w:rFonts w:cs="Times New Roman"/>
                <w:sz w:val="16"/>
                <w:szCs w:val="16"/>
                <w:lang w:val="nl-NL"/>
              </w:rPr>
            </w:pPr>
          </w:p>
        </w:tc>
        <w:tc>
          <w:tcPr>
            <w:tcW w:w="751" w:type="dxa"/>
            <w:tcBorders>
              <w:top w:val="single" w:sz="4" w:space="0" w:color="auto"/>
            </w:tcBorders>
          </w:tcPr>
          <w:p w14:paraId="4D2374D5" w14:textId="77777777" w:rsidR="0015381E" w:rsidRPr="0098688E" w:rsidRDefault="0015381E" w:rsidP="00A374D4">
            <w:pPr>
              <w:spacing w:line="276" w:lineRule="auto"/>
              <w:jc w:val="right"/>
              <w:rPr>
                <w:rFonts w:cs="Times New Roman"/>
                <w:sz w:val="16"/>
                <w:szCs w:val="16"/>
                <w:lang w:val="nl-NL"/>
              </w:rPr>
            </w:pPr>
          </w:p>
        </w:tc>
        <w:tc>
          <w:tcPr>
            <w:tcW w:w="751" w:type="dxa"/>
            <w:tcBorders>
              <w:top w:val="single" w:sz="4" w:space="0" w:color="auto"/>
            </w:tcBorders>
          </w:tcPr>
          <w:p w14:paraId="6445EC83" w14:textId="77777777" w:rsidR="0015381E" w:rsidRPr="0098688E" w:rsidRDefault="0015381E" w:rsidP="00A374D4">
            <w:pPr>
              <w:spacing w:line="276" w:lineRule="auto"/>
              <w:jc w:val="right"/>
              <w:rPr>
                <w:rFonts w:cs="Times New Roman"/>
                <w:sz w:val="16"/>
                <w:szCs w:val="16"/>
                <w:lang w:val="nl-NL"/>
              </w:rPr>
            </w:pPr>
          </w:p>
        </w:tc>
        <w:tc>
          <w:tcPr>
            <w:tcW w:w="751" w:type="dxa"/>
            <w:tcBorders>
              <w:top w:val="single" w:sz="4" w:space="0" w:color="auto"/>
            </w:tcBorders>
          </w:tcPr>
          <w:p w14:paraId="698F5553" w14:textId="77777777" w:rsidR="0015381E" w:rsidRPr="0098688E" w:rsidRDefault="0015381E" w:rsidP="00A374D4">
            <w:pPr>
              <w:spacing w:line="276" w:lineRule="auto"/>
              <w:jc w:val="right"/>
              <w:rPr>
                <w:rFonts w:cs="Times New Roman"/>
                <w:sz w:val="16"/>
                <w:szCs w:val="16"/>
                <w:lang w:val="nl-NL"/>
              </w:rPr>
            </w:pPr>
          </w:p>
        </w:tc>
        <w:tc>
          <w:tcPr>
            <w:tcW w:w="751" w:type="dxa"/>
            <w:tcBorders>
              <w:top w:val="single" w:sz="4" w:space="0" w:color="auto"/>
            </w:tcBorders>
          </w:tcPr>
          <w:p w14:paraId="3AC93508" w14:textId="77777777" w:rsidR="0015381E" w:rsidRPr="0098688E" w:rsidRDefault="0015381E" w:rsidP="00A374D4">
            <w:pPr>
              <w:spacing w:line="276" w:lineRule="auto"/>
              <w:jc w:val="right"/>
              <w:rPr>
                <w:rFonts w:cs="Times New Roman"/>
                <w:sz w:val="16"/>
                <w:szCs w:val="16"/>
                <w:lang w:val="nl-NL"/>
              </w:rPr>
            </w:pPr>
          </w:p>
        </w:tc>
        <w:tc>
          <w:tcPr>
            <w:tcW w:w="752" w:type="dxa"/>
            <w:tcBorders>
              <w:top w:val="single" w:sz="4" w:space="0" w:color="auto"/>
            </w:tcBorders>
          </w:tcPr>
          <w:p w14:paraId="5404529D" w14:textId="77777777" w:rsidR="0015381E" w:rsidRPr="0098688E" w:rsidRDefault="0015381E" w:rsidP="00A374D4">
            <w:pPr>
              <w:spacing w:line="276" w:lineRule="auto"/>
              <w:jc w:val="right"/>
              <w:rPr>
                <w:rFonts w:cs="Times New Roman"/>
                <w:sz w:val="16"/>
                <w:szCs w:val="16"/>
                <w:lang w:val="nl-NL"/>
              </w:rPr>
            </w:pPr>
          </w:p>
        </w:tc>
      </w:tr>
      <w:tr w:rsidR="0015381E" w:rsidRPr="0098688E" w14:paraId="11933118" w14:textId="77777777" w:rsidTr="0015381E">
        <w:tc>
          <w:tcPr>
            <w:tcW w:w="1418" w:type="dxa"/>
          </w:tcPr>
          <w:p w14:paraId="36FD7DBC"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2. W2 ASA</w:t>
            </w:r>
          </w:p>
        </w:tc>
        <w:tc>
          <w:tcPr>
            <w:tcW w:w="746" w:type="dxa"/>
            <w:tcBorders>
              <w:left w:val="nil"/>
            </w:tcBorders>
          </w:tcPr>
          <w:p w14:paraId="35CD558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.48***</w:t>
            </w:r>
          </w:p>
        </w:tc>
        <w:tc>
          <w:tcPr>
            <w:tcW w:w="751" w:type="dxa"/>
          </w:tcPr>
          <w:p w14:paraId="21564F9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1" w:type="dxa"/>
          </w:tcPr>
          <w:p w14:paraId="07392FC0" w14:textId="77777777" w:rsidR="0015381E" w:rsidRPr="0098688E" w:rsidRDefault="0015381E" w:rsidP="00A374D4">
            <w:pPr>
              <w:spacing w:line="276" w:lineRule="auto"/>
              <w:jc w:val="right"/>
              <w:rPr>
                <w:rFonts w:cs="Times New Roman"/>
                <w:sz w:val="16"/>
                <w:szCs w:val="16"/>
                <w:lang w:val="nl-NL"/>
              </w:rPr>
            </w:pPr>
          </w:p>
        </w:tc>
        <w:tc>
          <w:tcPr>
            <w:tcW w:w="751" w:type="dxa"/>
          </w:tcPr>
          <w:p w14:paraId="37E999F0" w14:textId="77777777" w:rsidR="0015381E" w:rsidRPr="0098688E" w:rsidRDefault="0015381E" w:rsidP="00A374D4">
            <w:pPr>
              <w:spacing w:line="276" w:lineRule="auto"/>
              <w:jc w:val="right"/>
              <w:rPr>
                <w:rFonts w:cs="Times New Roman"/>
                <w:sz w:val="16"/>
                <w:szCs w:val="16"/>
                <w:lang w:val="nl-NL"/>
              </w:rPr>
            </w:pPr>
          </w:p>
        </w:tc>
        <w:tc>
          <w:tcPr>
            <w:tcW w:w="752" w:type="dxa"/>
          </w:tcPr>
          <w:p w14:paraId="17C36714" w14:textId="77777777" w:rsidR="0015381E" w:rsidRPr="0098688E" w:rsidRDefault="0015381E" w:rsidP="00A374D4">
            <w:pPr>
              <w:spacing w:line="276" w:lineRule="auto"/>
              <w:jc w:val="right"/>
              <w:rPr>
                <w:rFonts w:cs="Times New Roman"/>
                <w:sz w:val="16"/>
                <w:szCs w:val="16"/>
                <w:lang w:val="nl-NL"/>
              </w:rPr>
            </w:pPr>
          </w:p>
        </w:tc>
        <w:tc>
          <w:tcPr>
            <w:tcW w:w="751" w:type="dxa"/>
          </w:tcPr>
          <w:p w14:paraId="3E562A68" w14:textId="77777777" w:rsidR="0015381E" w:rsidRPr="0098688E" w:rsidRDefault="0015381E" w:rsidP="00A374D4">
            <w:pPr>
              <w:spacing w:line="276" w:lineRule="auto"/>
              <w:jc w:val="right"/>
              <w:rPr>
                <w:rFonts w:cs="Times New Roman"/>
                <w:sz w:val="16"/>
                <w:szCs w:val="16"/>
                <w:lang w:val="nl-NL"/>
              </w:rPr>
            </w:pPr>
          </w:p>
        </w:tc>
        <w:tc>
          <w:tcPr>
            <w:tcW w:w="751" w:type="dxa"/>
          </w:tcPr>
          <w:p w14:paraId="0AA59DD8" w14:textId="77777777" w:rsidR="0015381E" w:rsidRPr="0098688E" w:rsidRDefault="0015381E" w:rsidP="00A374D4">
            <w:pPr>
              <w:spacing w:line="276" w:lineRule="auto"/>
              <w:jc w:val="right"/>
              <w:rPr>
                <w:rFonts w:cs="Times New Roman"/>
                <w:sz w:val="16"/>
                <w:szCs w:val="16"/>
                <w:lang w:val="nl-NL"/>
              </w:rPr>
            </w:pPr>
          </w:p>
        </w:tc>
        <w:tc>
          <w:tcPr>
            <w:tcW w:w="751" w:type="dxa"/>
          </w:tcPr>
          <w:p w14:paraId="0EA51494" w14:textId="77777777" w:rsidR="0015381E" w:rsidRPr="0098688E" w:rsidRDefault="0015381E" w:rsidP="00A374D4">
            <w:pPr>
              <w:spacing w:line="276" w:lineRule="auto"/>
              <w:jc w:val="right"/>
              <w:rPr>
                <w:rFonts w:cs="Times New Roman"/>
                <w:sz w:val="16"/>
                <w:szCs w:val="16"/>
                <w:lang w:val="nl-NL"/>
              </w:rPr>
            </w:pPr>
          </w:p>
        </w:tc>
        <w:tc>
          <w:tcPr>
            <w:tcW w:w="751" w:type="dxa"/>
          </w:tcPr>
          <w:p w14:paraId="6E133293" w14:textId="77777777" w:rsidR="0015381E" w:rsidRPr="0098688E" w:rsidRDefault="0015381E" w:rsidP="00A374D4">
            <w:pPr>
              <w:spacing w:line="276" w:lineRule="auto"/>
              <w:jc w:val="right"/>
              <w:rPr>
                <w:rFonts w:cs="Times New Roman"/>
                <w:sz w:val="16"/>
                <w:szCs w:val="16"/>
                <w:lang w:val="nl-NL"/>
              </w:rPr>
            </w:pPr>
          </w:p>
        </w:tc>
        <w:tc>
          <w:tcPr>
            <w:tcW w:w="752" w:type="dxa"/>
          </w:tcPr>
          <w:p w14:paraId="7188362C" w14:textId="77777777" w:rsidR="0015381E" w:rsidRPr="0098688E" w:rsidRDefault="0015381E" w:rsidP="00A374D4">
            <w:pPr>
              <w:spacing w:line="276" w:lineRule="auto"/>
              <w:jc w:val="right"/>
              <w:rPr>
                <w:rFonts w:cs="Times New Roman"/>
                <w:sz w:val="16"/>
                <w:szCs w:val="16"/>
                <w:lang w:val="nl-NL"/>
              </w:rPr>
            </w:pPr>
          </w:p>
        </w:tc>
      </w:tr>
      <w:tr w:rsidR="0015381E" w:rsidRPr="0098688E" w14:paraId="31F90C2A" w14:textId="77777777" w:rsidTr="0015381E">
        <w:tc>
          <w:tcPr>
            <w:tcW w:w="1418" w:type="dxa"/>
          </w:tcPr>
          <w:p w14:paraId="56CF29FA"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3. W3 ASA</w:t>
            </w:r>
          </w:p>
        </w:tc>
        <w:tc>
          <w:tcPr>
            <w:tcW w:w="746" w:type="dxa"/>
            <w:tcBorders>
              <w:left w:val="nil"/>
            </w:tcBorders>
          </w:tcPr>
          <w:p w14:paraId="648A47D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.41***</w:t>
            </w:r>
          </w:p>
        </w:tc>
        <w:tc>
          <w:tcPr>
            <w:tcW w:w="751" w:type="dxa"/>
          </w:tcPr>
          <w:p w14:paraId="27F3E6A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.59***</w:t>
            </w:r>
          </w:p>
        </w:tc>
        <w:tc>
          <w:tcPr>
            <w:tcW w:w="751" w:type="dxa"/>
          </w:tcPr>
          <w:p w14:paraId="52E3F6F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1" w:type="dxa"/>
          </w:tcPr>
          <w:p w14:paraId="0E87712D" w14:textId="77777777" w:rsidR="0015381E" w:rsidRPr="0098688E" w:rsidRDefault="0015381E" w:rsidP="00A374D4">
            <w:pPr>
              <w:spacing w:line="276" w:lineRule="auto"/>
              <w:jc w:val="right"/>
              <w:rPr>
                <w:rFonts w:cs="Times New Roman"/>
                <w:sz w:val="16"/>
                <w:szCs w:val="16"/>
                <w:lang w:val="nl-NL"/>
              </w:rPr>
            </w:pPr>
          </w:p>
        </w:tc>
        <w:tc>
          <w:tcPr>
            <w:tcW w:w="752" w:type="dxa"/>
          </w:tcPr>
          <w:p w14:paraId="7D0D8B55" w14:textId="77777777" w:rsidR="0015381E" w:rsidRPr="0098688E" w:rsidRDefault="0015381E" w:rsidP="00A374D4">
            <w:pPr>
              <w:spacing w:line="276" w:lineRule="auto"/>
              <w:jc w:val="right"/>
              <w:rPr>
                <w:rFonts w:cs="Times New Roman"/>
                <w:sz w:val="16"/>
                <w:szCs w:val="16"/>
                <w:lang w:val="nl-NL"/>
              </w:rPr>
            </w:pPr>
          </w:p>
        </w:tc>
        <w:tc>
          <w:tcPr>
            <w:tcW w:w="751" w:type="dxa"/>
          </w:tcPr>
          <w:p w14:paraId="0BA740BB" w14:textId="77777777" w:rsidR="0015381E" w:rsidRPr="0098688E" w:rsidRDefault="0015381E" w:rsidP="00A374D4">
            <w:pPr>
              <w:spacing w:line="276" w:lineRule="auto"/>
              <w:jc w:val="right"/>
              <w:rPr>
                <w:rFonts w:cs="Times New Roman"/>
                <w:sz w:val="16"/>
                <w:szCs w:val="16"/>
                <w:lang w:val="nl-NL"/>
              </w:rPr>
            </w:pPr>
          </w:p>
        </w:tc>
        <w:tc>
          <w:tcPr>
            <w:tcW w:w="751" w:type="dxa"/>
          </w:tcPr>
          <w:p w14:paraId="2A6AFB5C" w14:textId="77777777" w:rsidR="0015381E" w:rsidRPr="0098688E" w:rsidRDefault="0015381E" w:rsidP="00A374D4">
            <w:pPr>
              <w:spacing w:line="276" w:lineRule="auto"/>
              <w:jc w:val="right"/>
              <w:rPr>
                <w:rFonts w:cs="Times New Roman"/>
                <w:sz w:val="16"/>
                <w:szCs w:val="16"/>
                <w:lang w:val="nl-NL"/>
              </w:rPr>
            </w:pPr>
          </w:p>
        </w:tc>
        <w:tc>
          <w:tcPr>
            <w:tcW w:w="751" w:type="dxa"/>
          </w:tcPr>
          <w:p w14:paraId="6539BF74" w14:textId="77777777" w:rsidR="0015381E" w:rsidRPr="0098688E" w:rsidRDefault="0015381E" w:rsidP="00A374D4">
            <w:pPr>
              <w:spacing w:line="276" w:lineRule="auto"/>
              <w:jc w:val="right"/>
              <w:rPr>
                <w:rFonts w:cs="Times New Roman"/>
                <w:sz w:val="16"/>
                <w:szCs w:val="16"/>
                <w:lang w:val="nl-NL"/>
              </w:rPr>
            </w:pPr>
          </w:p>
        </w:tc>
        <w:tc>
          <w:tcPr>
            <w:tcW w:w="751" w:type="dxa"/>
          </w:tcPr>
          <w:p w14:paraId="7372A678" w14:textId="77777777" w:rsidR="0015381E" w:rsidRPr="0098688E" w:rsidRDefault="0015381E" w:rsidP="00A374D4">
            <w:pPr>
              <w:spacing w:line="276" w:lineRule="auto"/>
              <w:jc w:val="right"/>
              <w:rPr>
                <w:rFonts w:cs="Times New Roman"/>
                <w:sz w:val="16"/>
                <w:szCs w:val="16"/>
                <w:lang w:val="nl-NL"/>
              </w:rPr>
            </w:pPr>
          </w:p>
        </w:tc>
        <w:tc>
          <w:tcPr>
            <w:tcW w:w="752" w:type="dxa"/>
          </w:tcPr>
          <w:p w14:paraId="106947ED" w14:textId="77777777" w:rsidR="0015381E" w:rsidRPr="0098688E" w:rsidRDefault="0015381E" w:rsidP="00A374D4">
            <w:pPr>
              <w:spacing w:line="276" w:lineRule="auto"/>
              <w:jc w:val="right"/>
              <w:rPr>
                <w:rFonts w:cs="Times New Roman"/>
                <w:sz w:val="16"/>
                <w:szCs w:val="16"/>
                <w:lang w:val="nl-NL"/>
              </w:rPr>
            </w:pPr>
          </w:p>
        </w:tc>
      </w:tr>
      <w:tr w:rsidR="0015381E" w:rsidRPr="0098688E" w14:paraId="09088FFF" w14:textId="77777777" w:rsidTr="0015381E">
        <w:tc>
          <w:tcPr>
            <w:tcW w:w="1418" w:type="dxa"/>
          </w:tcPr>
          <w:p w14:paraId="3A548285"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4. W4 ASA</w:t>
            </w:r>
          </w:p>
        </w:tc>
        <w:tc>
          <w:tcPr>
            <w:tcW w:w="746" w:type="dxa"/>
            <w:tcBorders>
              <w:left w:val="nil"/>
            </w:tcBorders>
          </w:tcPr>
          <w:p w14:paraId="57200B4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.40***</w:t>
            </w:r>
          </w:p>
        </w:tc>
        <w:tc>
          <w:tcPr>
            <w:tcW w:w="751" w:type="dxa"/>
          </w:tcPr>
          <w:p w14:paraId="035E3A6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.53***</w:t>
            </w:r>
          </w:p>
        </w:tc>
        <w:tc>
          <w:tcPr>
            <w:tcW w:w="751" w:type="dxa"/>
          </w:tcPr>
          <w:p w14:paraId="50F43CF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.65***</w:t>
            </w:r>
          </w:p>
        </w:tc>
        <w:tc>
          <w:tcPr>
            <w:tcW w:w="751" w:type="dxa"/>
          </w:tcPr>
          <w:p w14:paraId="44D2BF1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2" w:type="dxa"/>
          </w:tcPr>
          <w:p w14:paraId="63FACC5F" w14:textId="77777777" w:rsidR="0015381E" w:rsidRPr="0098688E" w:rsidRDefault="0015381E" w:rsidP="00A374D4">
            <w:pPr>
              <w:spacing w:line="276" w:lineRule="auto"/>
              <w:jc w:val="right"/>
              <w:rPr>
                <w:rFonts w:cs="Times New Roman"/>
                <w:sz w:val="16"/>
                <w:szCs w:val="16"/>
                <w:lang w:val="nl-NL"/>
              </w:rPr>
            </w:pPr>
          </w:p>
        </w:tc>
        <w:tc>
          <w:tcPr>
            <w:tcW w:w="751" w:type="dxa"/>
          </w:tcPr>
          <w:p w14:paraId="277F36A0" w14:textId="77777777" w:rsidR="0015381E" w:rsidRPr="0098688E" w:rsidRDefault="0015381E" w:rsidP="00A374D4">
            <w:pPr>
              <w:spacing w:line="276" w:lineRule="auto"/>
              <w:jc w:val="right"/>
              <w:rPr>
                <w:rFonts w:cs="Times New Roman"/>
                <w:sz w:val="16"/>
                <w:szCs w:val="16"/>
                <w:lang w:val="nl-NL"/>
              </w:rPr>
            </w:pPr>
          </w:p>
        </w:tc>
        <w:tc>
          <w:tcPr>
            <w:tcW w:w="751" w:type="dxa"/>
          </w:tcPr>
          <w:p w14:paraId="565F50FF" w14:textId="77777777" w:rsidR="0015381E" w:rsidRPr="0098688E" w:rsidRDefault="0015381E" w:rsidP="00A374D4">
            <w:pPr>
              <w:spacing w:line="276" w:lineRule="auto"/>
              <w:jc w:val="right"/>
              <w:rPr>
                <w:rFonts w:cs="Times New Roman"/>
                <w:sz w:val="16"/>
                <w:szCs w:val="16"/>
                <w:lang w:val="nl-NL"/>
              </w:rPr>
            </w:pPr>
          </w:p>
        </w:tc>
        <w:tc>
          <w:tcPr>
            <w:tcW w:w="751" w:type="dxa"/>
          </w:tcPr>
          <w:p w14:paraId="21B31B4F" w14:textId="77777777" w:rsidR="0015381E" w:rsidRPr="0098688E" w:rsidRDefault="0015381E" w:rsidP="00A374D4">
            <w:pPr>
              <w:spacing w:line="276" w:lineRule="auto"/>
              <w:jc w:val="right"/>
              <w:rPr>
                <w:rFonts w:cs="Times New Roman"/>
                <w:sz w:val="16"/>
                <w:szCs w:val="16"/>
                <w:lang w:val="nl-NL"/>
              </w:rPr>
            </w:pPr>
          </w:p>
        </w:tc>
        <w:tc>
          <w:tcPr>
            <w:tcW w:w="751" w:type="dxa"/>
          </w:tcPr>
          <w:p w14:paraId="6F2B62EA" w14:textId="77777777" w:rsidR="0015381E" w:rsidRPr="0098688E" w:rsidRDefault="0015381E" w:rsidP="00A374D4">
            <w:pPr>
              <w:spacing w:line="276" w:lineRule="auto"/>
              <w:jc w:val="right"/>
              <w:rPr>
                <w:rFonts w:cs="Times New Roman"/>
                <w:sz w:val="16"/>
                <w:szCs w:val="16"/>
                <w:lang w:val="nl-NL"/>
              </w:rPr>
            </w:pPr>
          </w:p>
        </w:tc>
        <w:tc>
          <w:tcPr>
            <w:tcW w:w="752" w:type="dxa"/>
          </w:tcPr>
          <w:p w14:paraId="6E7E9434" w14:textId="77777777" w:rsidR="0015381E" w:rsidRPr="0098688E" w:rsidRDefault="0015381E" w:rsidP="00A374D4">
            <w:pPr>
              <w:spacing w:line="276" w:lineRule="auto"/>
              <w:jc w:val="right"/>
              <w:rPr>
                <w:rFonts w:cs="Times New Roman"/>
                <w:sz w:val="16"/>
                <w:szCs w:val="16"/>
                <w:lang w:val="nl-NL"/>
              </w:rPr>
            </w:pPr>
          </w:p>
        </w:tc>
      </w:tr>
      <w:tr w:rsidR="0015381E" w:rsidRPr="0098688E" w14:paraId="6F3FCA9E" w14:textId="77777777" w:rsidTr="0015381E">
        <w:tc>
          <w:tcPr>
            <w:tcW w:w="1418" w:type="dxa"/>
          </w:tcPr>
          <w:p w14:paraId="2888DBEA"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5. W5 ASA</w:t>
            </w:r>
          </w:p>
        </w:tc>
        <w:tc>
          <w:tcPr>
            <w:tcW w:w="746" w:type="dxa"/>
            <w:tcBorders>
              <w:left w:val="nil"/>
            </w:tcBorders>
          </w:tcPr>
          <w:p w14:paraId="2569754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.39***</w:t>
            </w:r>
          </w:p>
        </w:tc>
        <w:tc>
          <w:tcPr>
            <w:tcW w:w="751" w:type="dxa"/>
          </w:tcPr>
          <w:p w14:paraId="59C4F36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.40***</w:t>
            </w:r>
          </w:p>
        </w:tc>
        <w:tc>
          <w:tcPr>
            <w:tcW w:w="751" w:type="dxa"/>
          </w:tcPr>
          <w:p w14:paraId="73BA31E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.43***</w:t>
            </w:r>
          </w:p>
        </w:tc>
        <w:tc>
          <w:tcPr>
            <w:tcW w:w="751" w:type="dxa"/>
          </w:tcPr>
          <w:p w14:paraId="491A087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.54***</w:t>
            </w:r>
          </w:p>
        </w:tc>
        <w:tc>
          <w:tcPr>
            <w:tcW w:w="752" w:type="dxa"/>
          </w:tcPr>
          <w:p w14:paraId="06C3C66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1" w:type="dxa"/>
          </w:tcPr>
          <w:p w14:paraId="1FA00D7B" w14:textId="77777777" w:rsidR="0015381E" w:rsidRPr="0098688E" w:rsidRDefault="0015381E" w:rsidP="00A374D4">
            <w:pPr>
              <w:spacing w:line="276" w:lineRule="auto"/>
              <w:jc w:val="right"/>
              <w:rPr>
                <w:rFonts w:cs="Times New Roman"/>
                <w:sz w:val="16"/>
                <w:szCs w:val="16"/>
                <w:lang w:val="nl-NL"/>
              </w:rPr>
            </w:pPr>
          </w:p>
        </w:tc>
        <w:tc>
          <w:tcPr>
            <w:tcW w:w="751" w:type="dxa"/>
          </w:tcPr>
          <w:p w14:paraId="5A31DEE8" w14:textId="77777777" w:rsidR="0015381E" w:rsidRPr="0098688E" w:rsidRDefault="0015381E" w:rsidP="00A374D4">
            <w:pPr>
              <w:spacing w:line="276" w:lineRule="auto"/>
              <w:jc w:val="right"/>
              <w:rPr>
                <w:rFonts w:cs="Times New Roman"/>
                <w:sz w:val="16"/>
                <w:szCs w:val="16"/>
                <w:lang w:val="nl-NL"/>
              </w:rPr>
            </w:pPr>
          </w:p>
        </w:tc>
        <w:tc>
          <w:tcPr>
            <w:tcW w:w="751" w:type="dxa"/>
          </w:tcPr>
          <w:p w14:paraId="46413F1A" w14:textId="77777777" w:rsidR="0015381E" w:rsidRPr="0098688E" w:rsidRDefault="0015381E" w:rsidP="00A374D4">
            <w:pPr>
              <w:spacing w:line="276" w:lineRule="auto"/>
              <w:jc w:val="right"/>
              <w:rPr>
                <w:rFonts w:cs="Times New Roman"/>
                <w:sz w:val="16"/>
                <w:szCs w:val="16"/>
                <w:lang w:val="nl-NL"/>
              </w:rPr>
            </w:pPr>
          </w:p>
        </w:tc>
        <w:tc>
          <w:tcPr>
            <w:tcW w:w="751" w:type="dxa"/>
          </w:tcPr>
          <w:p w14:paraId="501E9399" w14:textId="77777777" w:rsidR="0015381E" w:rsidRPr="0098688E" w:rsidRDefault="0015381E" w:rsidP="00A374D4">
            <w:pPr>
              <w:spacing w:line="276" w:lineRule="auto"/>
              <w:jc w:val="right"/>
              <w:rPr>
                <w:rFonts w:cs="Times New Roman"/>
                <w:sz w:val="16"/>
                <w:szCs w:val="16"/>
                <w:lang w:val="nl-NL"/>
              </w:rPr>
            </w:pPr>
          </w:p>
        </w:tc>
        <w:tc>
          <w:tcPr>
            <w:tcW w:w="752" w:type="dxa"/>
          </w:tcPr>
          <w:p w14:paraId="4011358A" w14:textId="77777777" w:rsidR="0015381E" w:rsidRPr="0098688E" w:rsidRDefault="0015381E" w:rsidP="00A374D4">
            <w:pPr>
              <w:spacing w:line="276" w:lineRule="auto"/>
              <w:jc w:val="right"/>
              <w:rPr>
                <w:rFonts w:cs="Times New Roman"/>
                <w:sz w:val="16"/>
                <w:szCs w:val="16"/>
                <w:lang w:val="nl-NL"/>
              </w:rPr>
            </w:pPr>
          </w:p>
        </w:tc>
      </w:tr>
      <w:tr w:rsidR="0015381E" w:rsidRPr="0098688E" w14:paraId="2DCA06B7" w14:textId="77777777" w:rsidTr="0015381E">
        <w:tc>
          <w:tcPr>
            <w:tcW w:w="1418" w:type="dxa"/>
          </w:tcPr>
          <w:p w14:paraId="7D4D0748"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6. W1 Trust Scale</w:t>
            </w:r>
          </w:p>
        </w:tc>
        <w:tc>
          <w:tcPr>
            <w:tcW w:w="746" w:type="dxa"/>
            <w:tcBorders>
              <w:left w:val="nil"/>
            </w:tcBorders>
          </w:tcPr>
          <w:p w14:paraId="0F1D46F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751" w:type="dxa"/>
          </w:tcPr>
          <w:p w14:paraId="713894F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751" w:type="dxa"/>
          </w:tcPr>
          <w:p w14:paraId="22B8F2F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.02</w:t>
            </w:r>
          </w:p>
        </w:tc>
        <w:tc>
          <w:tcPr>
            <w:tcW w:w="751" w:type="dxa"/>
          </w:tcPr>
          <w:p w14:paraId="2C4E098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2" w:type="dxa"/>
          </w:tcPr>
          <w:p w14:paraId="48CF8BE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5D37084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1" w:type="dxa"/>
          </w:tcPr>
          <w:p w14:paraId="2345E3E3" w14:textId="77777777" w:rsidR="0015381E" w:rsidRPr="0098688E" w:rsidRDefault="0015381E" w:rsidP="00A374D4">
            <w:pPr>
              <w:spacing w:line="276" w:lineRule="auto"/>
              <w:jc w:val="right"/>
              <w:rPr>
                <w:rFonts w:cs="Times New Roman"/>
                <w:sz w:val="16"/>
                <w:szCs w:val="16"/>
                <w:lang w:val="nl-NL"/>
              </w:rPr>
            </w:pPr>
          </w:p>
        </w:tc>
        <w:tc>
          <w:tcPr>
            <w:tcW w:w="751" w:type="dxa"/>
          </w:tcPr>
          <w:p w14:paraId="4B444F9C" w14:textId="77777777" w:rsidR="0015381E" w:rsidRPr="0098688E" w:rsidRDefault="0015381E" w:rsidP="00A374D4">
            <w:pPr>
              <w:spacing w:line="276" w:lineRule="auto"/>
              <w:jc w:val="right"/>
              <w:rPr>
                <w:rFonts w:cs="Times New Roman"/>
                <w:sz w:val="16"/>
                <w:szCs w:val="16"/>
                <w:lang w:val="nl-NL"/>
              </w:rPr>
            </w:pPr>
          </w:p>
        </w:tc>
        <w:tc>
          <w:tcPr>
            <w:tcW w:w="751" w:type="dxa"/>
          </w:tcPr>
          <w:p w14:paraId="16AEECD7" w14:textId="77777777" w:rsidR="0015381E" w:rsidRPr="0098688E" w:rsidRDefault="0015381E" w:rsidP="00A374D4">
            <w:pPr>
              <w:spacing w:line="276" w:lineRule="auto"/>
              <w:jc w:val="right"/>
              <w:rPr>
                <w:rFonts w:cs="Times New Roman"/>
                <w:sz w:val="16"/>
                <w:szCs w:val="16"/>
                <w:lang w:val="nl-NL"/>
              </w:rPr>
            </w:pPr>
          </w:p>
        </w:tc>
        <w:tc>
          <w:tcPr>
            <w:tcW w:w="752" w:type="dxa"/>
          </w:tcPr>
          <w:p w14:paraId="4FC0AD6D" w14:textId="77777777" w:rsidR="0015381E" w:rsidRPr="0098688E" w:rsidRDefault="0015381E" w:rsidP="00A374D4">
            <w:pPr>
              <w:spacing w:line="276" w:lineRule="auto"/>
              <w:jc w:val="right"/>
              <w:rPr>
                <w:rFonts w:cs="Times New Roman"/>
                <w:sz w:val="16"/>
                <w:szCs w:val="16"/>
                <w:lang w:val="nl-NL"/>
              </w:rPr>
            </w:pPr>
          </w:p>
        </w:tc>
      </w:tr>
      <w:tr w:rsidR="0015381E" w:rsidRPr="0098688E" w14:paraId="3E17D20E" w14:textId="77777777" w:rsidTr="0015381E">
        <w:tc>
          <w:tcPr>
            <w:tcW w:w="1418" w:type="dxa"/>
          </w:tcPr>
          <w:p w14:paraId="3A706556"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7. W2 Trust Scale</w:t>
            </w:r>
          </w:p>
        </w:tc>
        <w:tc>
          <w:tcPr>
            <w:tcW w:w="746" w:type="dxa"/>
            <w:tcBorders>
              <w:left w:val="nil"/>
            </w:tcBorders>
          </w:tcPr>
          <w:p w14:paraId="04EC595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.17*</w:t>
            </w:r>
          </w:p>
        </w:tc>
        <w:tc>
          <w:tcPr>
            <w:tcW w:w="751" w:type="dxa"/>
          </w:tcPr>
          <w:p w14:paraId="7A2BB11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.09</w:t>
            </w:r>
          </w:p>
        </w:tc>
        <w:tc>
          <w:tcPr>
            <w:tcW w:w="751" w:type="dxa"/>
          </w:tcPr>
          <w:p w14:paraId="7936E8A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1" w:type="dxa"/>
          </w:tcPr>
          <w:p w14:paraId="4A8801D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-.08</w:t>
            </w:r>
          </w:p>
        </w:tc>
        <w:tc>
          <w:tcPr>
            <w:tcW w:w="752" w:type="dxa"/>
          </w:tcPr>
          <w:p w14:paraId="5EBB97B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.01</w:t>
            </w:r>
          </w:p>
        </w:tc>
        <w:tc>
          <w:tcPr>
            <w:tcW w:w="751" w:type="dxa"/>
          </w:tcPr>
          <w:p w14:paraId="5DB7C53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.57***</w:t>
            </w:r>
          </w:p>
        </w:tc>
        <w:tc>
          <w:tcPr>
            <w:tcW w:w="751" w:type="dxa"/>
          </w:tcPr>
          <w:p w14:paraId="6E16576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1" w:type="dxa"/>
          </w:tcPr>
          <w:p w14:paraId="6A23E4A1" w14:textId="77777777" w:rsidR="0015381E" w:rsidRPr="0098688E" w:rsidRDefault="0015381E" w:rsidP="00A374D4">
            <w:pPr>
              <w:spacing w:line="276" w:lineRule="auto"/>
              <w:jc w:val="right"/>
              <w:rPr>
                <w:rFonts w:cs="Times New Roman"/>
                <w:sz w:val="16"/>
                <w:szCs w:val="16"/>
                <w:lang w:val="nl-NL"/>
              </w:rPr>
            </w:pPr>
          </w:p>
        </w:tc>
        <w:tc>
          <w:tcPr>
            <w:tcW w:w="751" w:type="dxa"/>
          </w:tcPr>
          <w:p w14:paraId="7E06E900" w14:textId="77777777" w:rsidR="0015381E" w:rsidRPr="0098688E" w:rsidRDefault="0015381E" w:rsidP="00A374D4">
            <w:pPr>
              <w:spacing w:line="276" w:lineRule="auto"/>
              <w:jc w:val="right"/>
              <w:rPr>
                <w:rFonts w:cs="Times New Roman"/>
                <w:sz w:val="16"/>
                <w:szCs w:val="16"/>
                <w:lang w:val="nl-NL"/>
              </w:rPr>
            </w:pPr>
          </w:p>
        </w:tc>
        <w:tc>
          <w:tcPr>
            <w:tcW w:w="752" w:type="dxa"/>
          </w:tcPr>
          <w:p w14:paraId="6A259025" w14:textId="77777777" w:rsidR="0015381E" w:rsidRPr="0098688E" w:rsidRDefault="0015381E" w:rsidP="00A374D4">
            <w:pPr>
              <w:spacing w:line="276" w:lineRule="auto"/>
              <w:jc w:val="right"/>
              <w:rPr>
                <w:rFonts w:cs="Times New Roman"/>
                <w:sz w:val="16"/>
                <w:szCs w:val="16"/>
                <w:lang w:val="nl-NL"/>
              </w:rPr>
            </w:pPr>
          </w:p>
        </w:tc>
      </w:tr>
      <w:tr w:rsidR="0015381E" w:rsidRPr="0098688E" w14:paraId="528EE069" w14:textId="77777777" w:rsidTr="0015381E">
        <w:tc>
          <w:tcPr>
            <w:tcW w:w="1418" w:type="dxa"/>
          </w:tcPr>
          <w:p w14:paraId="32E22B2B"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8. W3 Trust Scale</w:t>
            </w:r>
          </w:p>
        </w:tc>
        <w:tc>
          <w:tcPr>
            <w:tcW w:w="746" w:type="dxa"/>
            <w:tcBorders>
              <w:left w:val="nil"/>
            </w:tcBorders>
          </w:tcPr>
          <w:p w14:paraId="299EE06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751" w:type="dxa"/>
          </w:tcPr>
          <w:p w14:paraId="4F1453D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.08</w:t>
            </w:r>
          </w:p>
        </w:tc>
        <w:tc>
          <w:tcPr>
            <w:tcW w:w="751" w:type="dxa"/>
          </w:tcPr>
          <w:p w14:paraId="59E2542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.01</w:t>
            </w:r>
          </w:p>
        </w:tc>
        <w:tc>
          <w:tcPr>
            <w:tcW w:w="751" w:type="dxa"/>
          </w:tcPr>
          <w:p w14:paraId="5AC404B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-.18</w:t>
            </w:r>
          </w:p>
        </w:tc>
        <w:tc>
          <w:tcPr>
            <w:tcW w:w="752" w:type="dxa"/>
          </w:tcPr>
          <w:p w14:paraId="2CF6779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0656A6C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.63***</w:t>
            </w:r>
          </w:p>
        </w:tc>
        <w:tc>
          <w:tcPr>
            <w:tcW w:w="751" w:type="dxa"/>
          </w:tcPr>
          <w:p w14:paraId="4549391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.59***</w:t>
            </w:r>
          </w:p>
        </w:tc>
        <w:tc>
          <w:tcPr>
            <w:tcW w:w="751" w:type="dxa"/>
          </w:tcPr>
          <w:p w14:paraId="251F4F6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1" w:type="dxa"/>
          </w:tcPr>
          <w:p w14:paraId="3D357FBA" w14:textId="77777777" w:rsidR="0015381E" w:rsidRPr="0098688E" w:rsidRDefault="0015381E" w:rsidP="00A374D4">
            <w:pPr>
              <w:spacing w:line="276" w:lineRule="auto"/>
              <w:jc w:val="right"/>
              <w:rPr>
                <w:rFonts w:cs="Times New Roman"/>
                <w:sz w:val="16"/>
                <w:szCs w:val="16"/>
                <w:lang w:val="nl-NL"/>
              </w:rPr>
            </w:pPr>
          </w:p>
        </w:tc>
        <w:tc>
          <w:tcPr>
            <w:tcW w:w="752" w:type="dxa"/>
          </w:tcPr>
          <w:p w14:paraId="4871D896" w14:textId="77777777" w:rsidR="0015381E" w:rsidRPr="0098688E" w:rsidRDefault="0015381E" w:rsidP="00A374D4">
            <w:pPr>
              <w:spacing w:line="276" w:lineRule="auto"/>
              <w:jc w:val="right"/>
              <w:rPr>
                <w:rFonts w:cs="Times New Roman"/>
                <w:sz w:val="16"/>
                <w:szCs w:val="16"/>
                <w:lang w:val="nl-NL"/>
              </w:rPr>
            </w:pPr>
          </w:p>
        </w:tc>
      </w:tr>
      <w:tr w:rsidR="0015381E" w:rsidRPr="0098688E" w14:paraId="0E4919E1" w14:textId="77777777" w:rsidTr="0015381E">
        <w:tc>
          <w:tcPr>
            <w:tcW w:w="1418" w:type="dxa"/>
          </w:tcPr>
          <w:p w14:paraId="4E4407E4"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9. W4 Trust Scale</w:t>
            </w:r>
          </w:p>
        </w:tc>
        <w:tc>
          <w:tcPr>
            <w:tcW w:w="746" w:type="dxa"/>
            <w:tcBorders>
              <w:left w:val="nil"/>
            </w:tcBorders>
          </w:tcPr>
          <w:p w14:paraId="22EF975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-.03</w:t>
            </w:r>
          </w:p>
        </w:tc>
        <w:tc>
          <w:tcPr>
            <w:tcW w:w="751" w:type="dxa"/>
          </w:tcPr>
          <w:p w14:paraId="5C8C979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18A0C9F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-.02</w:t>
            </w:r>
          </w:p>
        </w:tc>
        <w:tc>
          <w:tcPr>
            <w:tcW w:w="751" w:type="dxa"/>
          </w:tcPr>
          <w:p w14:paraId="6B71969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752" w:type="dxa"/>
          </w:tcPr>
          <w:p w14:paraId="7FAC35F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1" w:type="dxa"/>
          </w:tcPr>
          <w:p w14:paraId="0C9E32D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.36***</w:t>
            </w:r>
          </w:p>
        </w:tc>
        <w:tc>
          <w:tcPr>
            <w:tcW w:w="751" w:type="dxa"/>
          </w:tcPr>
          <w:p w14:paraId="2C116FA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.45***</w:t>
            </w:r>
          </w:p>
        </w:tc>
        <w:tc>
          <w:tcPr>
            <w:tcW w:w="751" w:type="dxa"/>
          </w:tcPr>
          <w:p w14:paraId="33F4EB5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.70***</w:t>
            </w:r>
          </w:p>
        </w:tc>
        <w:tc>
          <w:tcPr>
            <w:tcW w:w="751" w:type="dxa"/>
          </w:tcPr>
          <w:p w14:paraId="55F5B07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752" w:type="dxa"/>
          </w:tcPr>
          <w:p w14:paraId="4D7EA33C" w14:textId="77777777" w:rsidR="0015381E" w:rsidRPr="0098688E" w:rsidRDefault="0015381E" w:rsidP="00A374D4">
            <w:pPr>
              <w:spacing w:line="276" w:lineRule="auto"/>
              <w:jc w:val="right"/>
              <w:rPr>
                <w:rFonts w:cs="Times New Roman"/>
                <w:sz w:val="16"/>
                <w:szCs w:val="16"/>
                <w:lang w:val="nl-NL"/>
              </w:rPr>
            </w:pPr>
          </w:p>
        </w:tc>
      </w:tr>
      <w:tr w:rsidR="0015381E" w:rsidRPr="0098688E" w14:paraId="4A7B8A01" w14:textId="77777777" w:rsidTr="0015381E">
        <w:tc>
          <w:tcPr>
            <w:tcW w:w="1418" w:type="dxa"/>
          </w:tcPr>
          <w:p w14:paraId="2572817D"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10. W5 Trust Scale</w:t>
            </w:r>
          </w:p>
        </w:tc>
        <w:tc>
          <w:tcPr>
            <w:tcW w:w="746" w:type="dxa"/>
            <w:tcBorders>
              <w:left w:val="nil"/>
            </w:tcBorders>
          </w:tcPr>
          <w:p w14:paraId="34DE6D7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751" w:type="dxa"/>
          </w:tcPr>
          <w:p w14:paraId="5419DB3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-.06</w:t>
            </w:r>
          </w:p>
        </w:tc>
        <w:tc>
          <w:tcPr>
            <w:tcW w:w="751" w:type="dxa"/>
          </w:tcPr>
          <w:p w14:paraId="7EFB081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1" w:type="dxa"/>
          </w:tcPr>
          <w:p w14:paraId="7F7369D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-.21*</w:t>
            </w:r>
          </w:p>
        </w:tc>
        <w:tc>
          <w:tcPr>
            <w:tcW w:w="752" w:type="dxa"/>
          </w:tcPr>
          <w:p w14:paraId="09B17D5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.01</w:t>
            </w:r>
          </w:p>
        </w:tc>
        <w:tc>
          <w:tcPr>
            <w:tcW w:w="751" w:type="dxa"/>
          </w:tcPr>
          <w:p w14:paraId="7922005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.30***</w:t>
            </w:r>
          </w:p>
        </w:tc>
        <w:tc>
          <w:tcPr>
            <w:tcW w:w="751" w:type="dxa"/>
          </w:tcPr>
          <w:p w14:paraId="2873067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.28**</w:t>
            </w:r>
          </w:p>
        </w:tc>
        <w:tc>
          <w:tcPr>
            <w:tcW w:w="751" w:type="dxa"/>
          </w:tcPr>
          <w:p w14:paraId="5FCC7B9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.48***</w:t>
            </w:r>
          </w:p>
        </w:tc>
        <w:tc>
          <w:tcPr>
            <w:tcW w:w="751" w:type="dxa"/>
          </w:tcPr>
          <w:p w14:paraId="42AF3B8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.61***</w:t>
            </w:r>
          </w:p>
        </w:tc>
        <w:tc>
          <w:tcPr>
            <w:tcW w:w="752" w:type="dxa"/>
          </w:tcPr>
          <w:p w14:paraId="578CAAA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r>
      <w:tr w:rsidR="0015381E" w:rsidRPr="0098688E" w14:paraId="273413BC" w14:textId="77777777" w:rsidTr="0015381E">
        <w:tc>
          <w:tcPr>
            <w:tcW w:w="1418" w:type="dxa"/>
          </w:tcPr>
          <w:p w14:paraId="006A3131"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11. W4 RCS Red.</w:t>
            </w:r>
          </w:p>
        </w:tc>
        <w:tc>
          <w:tcPr>
            <w:tcW w:w="746" w:type="dxa"/>
            <w:tcBorders>
              <w:left w:val="nil"/>
            </w:tcBorders>
          </w:tcPr>
          <w:p w14:paraId="04EDDCB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-.12</w:t>
            </w:r>
          </w:p>
        </w:tc>
        <w:tc>
          <w:tcPr>
            <w:tcW w:w="751" w:type="dxa"/>
          </w:tcPr>
          <w:p w14:paraId="343885D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-.26*</w:t>
            </w:r>
          </w:p>
        </w:tc>
        <w:tc>
          <w:tcPr>
            <w:tcW w:w="751" w:type="dxa"/>
          </w:tcPr>
          <w:p w14:paraId="77733AA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-.17</w:t>
            </w:r>
          </w:p>
        </w:tc>
        <w:tc>
          <w:tcPr>
            <w:tcW w:w="751" w:type="dxa"/>
          </w:tcPr>
          <w:p w14:paraId="1A9E771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.01</w:t>
            </w:r>
          </w:p>
        </w:tc>
        <w:tc>
          <w:tcPr>
            <w:tcW w:w="752" w:type="dxa"/>
          </w:tcPr>
          <w:p w14:paraId="4C4BA22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751" w:type="dxa"/>
          </w:tcPr>
          <w:p w14:paraId="0C992C4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6B4485C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-.03</w:t>
            </w:r>
          </w:p>
        </w:tc>
        <w:tc>
          <w:tcPr>
            <w:tcW w:w="751" w:type="dxa"/>
          </w:tcPr>
          <w:p w14:paraId="3ECCB89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4ED1A95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.34**</w:t>
            </w:r>
          </w:p>
        </w:tc>
        <w:tc>
          <w:tcPr>
            <w:tcW w:w="752" w:type="dxa"/>
          </w:tcPr>
          <w:p w14:paraId="5C5AEC9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r>
      <w:tr w:rsidR="0015381E" w:rsidRPr="0098688E" w14:paraId="0BCDA5A0" w14:textId="77777777" w:rsidTr="0015381E">
        <w:tc>
          <w:tcPr>
            <w:tcW w:w="1418" w:type="dxa"/>
          </w:tcPr>
          <w:p w14:paraId="13E5DED4"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12. W4 RCS Cont.</w:t>
            </w:r>
          </w:p>
        </w:tc>
        <w:tc>
          <w:tcPr>
            <w:tcW w:w="746" w:type="dxa"/>
            <w:tcBorders>
              <w:left w:val="nil"/>
            </w:tcBorders>
          </w:tcPr>
          <w:p w14:paraId="74A2221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0B02933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751" w:type="dxa"/>
          </w:tcPr>
          <w:p w14:paraId="7CD75EB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.09</w:t>
            </w:r>
          </w:p>
        </w:tc>
        <w:tc>
          <w:tcPr>
            <w:tcW w:w="751" w:type="dxa"/>
          </w:tcPr>
          <w:p w14:paraId="6D590D8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.09</w:t>
            </w:r>
          </w:p>
        </w:tc>
        <w:tc>
          <w:tcPr>
            <w:tcW w:w="752" w:type="dxa"/>
          </w:tcPr>
          <w:p w14:paraId="0C691B3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-.07</w:t>
            </w:r>
          </w:p>
        </w:tc>
        <w:tc>
          <w:tcPr>
            <w:tcW w:w="751" w:type="dxa"/>
          </w:tcPr>
          <w:p w14:paraId="3745A36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-.17</w:t>
            </w:r>
          </w:p>
        </w:tc>
        <w:tc>
          <w:tcPr>
            <w:tcW w:w="751" w:type="dxa"/>
          </w:tcPr>
          <w:p w14:paraId="0599CC5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-.25*</w:t>
            </w:r>
          </w:p>
        </w:tc>
        <w:tc>
          <w:tcPr>
            <w:tcW w:w="751" w:type="dxa"/>
          </w:tcPr>
          <w:p w14:paraId="78418C2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-.27**</w:t>
            </w:r>
          </w:p>
        </w:tc>
        <w:tc>
          <w:tcPr>
            <w:tcW w:w="751" w:type="dxa"/>
          </w:tcPr>
          <w:p w14:paraId="05AAD73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-.51***</w:t>
            </w:r>
          </w:p>
        </w:tc>
        <w:tc>
          <w:tcPr>
            <w:tcW w:w="752" w:type="dxa"/>
          </w:tcPr>
          <w:p w14:paraId="060F160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-.30**</w:t>
            </w:r>
          </w:p>
        </w:tc>
      </w:tr>
      <w:tr w:rsidR="0015381E" w:rsidRPr="0098688E" w14:paraId="51D97977" w14:textId="77777777" w:rsidTr="0015381E">
        <w:tc>
          <w:tcPr>
            <w:tcW w:w="1418" w:type="dxa"/>
          </w:tcPr>
          <w:p w14:paraId="6B57A7BD"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13. W5 RCS Red.</w:t>
            </w:r>
          </w:p>
        </w:tc>
        <w:tc>
          <w:tcPr>
            <w:tcW w:w="746" w:type="dxa"/>
            <w:tcBorders>
              <w:left w:val="nil"/>
            </w:tcBorders>
          </w:tcPr>
          <w:p w14:paraId="1CCAFBD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322C3C7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-.17</w:t>
            </w:r>
          </w:p>
        </w:tc>
        <w:tc>
          <w:tcPr>
            <w:tcW w:w="751" w:type="dxa"/>
          </w:tcPr>
          <w:p w14:paraId="6617DD5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-.12</w:t>
            </w:r>
          </w:p>
        </w:tc>
        <w:tc>
          <w:tcPr>
            <w:tcW w:w="751" w:type="dxa"/>
          </w:tcPr>
          <w:p w14:paraId="3C93637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2" w:type="dxa"/>
          </w:tcPr>
          <w:p w14:paraId="7D5AC42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751" w:type="dxa"/>
          </w:tcPr>
          <w:p w14:paraId="1E24382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751" w:type="dxa"/>
          </w:tcPr>
          <w:p w14:paraId="6E8A1EB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.19*</w:t>
            </w:r>
          </w:p>
        </w:tc>
        <w:tc>
          <w:tcPr>
            <w:tcW w:w="751" w:type="dxa"/>
          </w:tcPr>
          <w:p w14:paraId="43C9D67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.18</w:t>
            </w:r>
          </w:p>
        </w:tc>
        <w:tc>
          <w:tcPr>
            <w:tcW w:w="751" w:type="dxa"/>
          </w:tcPr>
          <w:p w14:paraId="313611E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.21*</w:t>
            </w:r>
          </w:p>
        </w:tc>
        <w:tc>
          <w:tcPr>
            <w:tcW w:w="752" w:type="dxa"/>
          </w:tcPr>
          <w:p w14:paraId="025A00B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.19*</w:t>
            </w:r>
          </w:p>
        </w:tc>
      </w:tr>
      <w:tr w:rsidR="0015381E" w:rsidRPr="0098688E" w14:paraId="3E1D4758" w14:textId="77777777" w:rsidTr="0015381E">
        <w:tc>
          <w:tcPr>
            <w:tcW w:w="1418" w:type="dxa"/>
          </w:tcPr>
          <w:p w14:paraId="1F15AB0B"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14. W5 RCS Cont.</w:t>
            </w:r>
          </w:p>
        </w:tc>
        <w:tc>
          <w:tcPr>
            <w:tcW w:w="746" w:type="dxa"/>
            <w:tcBorders>
              <w:left w:val="nil"/>
            </w:tcBorders>
          </w:tcPr>
          <w:p w14:paraId="1D4F833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-.06</w:t>
            </w:r>
          </w:p>
        </w:tc>
        <w:tc>
          <w:tcPr>
            <w:tcW w:w="751" w:type="dxa"/>
          </w:tcPr>
          <w:p w14:paraId="0E68992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-.08</w:t>
            </w:r>
          </w:p>
        </w:tc>
        <w:tc>
          <w:tcPr>
            <w:tcW w:w="751" w:type="dxa"/>
          </w:tcPr>
          <w:p w14:paraId="5DC79F3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751" w:type="dxa"/>
          </w:tcPr>
          <w:p w14:paraId="4E34EAF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2" w:type="dxa"/>
          </w:tcPr>
          <w:p w14:paraId="5F26A63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68C4B8A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-.23**</w:t>
            </w:r>
          </w:p>
        </w:tc>
        <w:tc>
          <w:tcPr>
            <w:tcW w:w="751" w:type="dxa"/>
          </w:tcPr>
          <w:p w14:paraId="5DEC722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-.25**</w:t>
            </w:r>
          </w:p>
        </w:tc>
        <w:tc>
          <w:tcPr>
            <w:tcW w:w="751" w:type="dxa"/>
          </w:tcPr>
          <w:p w14:paraId="52E3FE5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-.25**</w:t>
            </w:r>
          </w:p>
        </w:tc>
        <w:tc>
          <w:tcPr>
            <w:tcW w:w="751" w:type="dxa"/>
          </w:tcPr>
          <w:p w14:paraId="0FA0FD9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-.32**</w:t>
            </w:r>
          </w:p>
        </w:tc>
        <w:tc>
          <w:tcPr>
            <w:tcW w:w="752" w:type="dxa"/>
          </w:tcPr>
          <w:p w14:paraId="2E2E37B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-.31***</w:t>
            </w:r>
          </w:p>
        </w:tc>
      </w:tr>
      <w:tr w:rsidR="0015381E" w:rsidRPr="0098688E" w14:paraId="7D3777BA" w14:textId="77777777" w:rsidTr="0015381E">
        <w:tc>
          <w:tcPr>
            <w:tcW w:w="1418" w:type="dxa"/>
          </w:tcPr>
          <w:p w14:paraId="0446D436"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15. W5 GA Red.</w:t>
            </w:r>
          </w:p>
        </w:tc>
        <w:tc>
          <w:tcPr>
            <w:tcW w:w="746" w:type="dxa"/>
            <w:tcBorders>
              <w:left w:val="nil"/>
            </w:tcBorders>
          </w:tcPr>
          <w:p w14:paraId="2C47DBE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.06</w:t>
            </w:r>
          </w:p>
        </w:tc>
        <w:tc>
          <w:tcPr>
            <w:tcW w:w="751" w:type="dxa"/>
          </w:tcPr>
          <w:p w14:paraId="5BCC274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-.01</w:t>
            </w:r>
          </w:p>
        </w:tc>
        <w:tc>
          <w:tcPr>
            <w:tcW w:w="751" w:type="dxa"/>
          </w:tcPr>
          <w:p w14:paraId="420B9A0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.02</w:t>
            </w:r>
          </w:p>
        </w:tc>
        <w:tc>
          <w:tcPr>
            <w:tcW w:w="751" w:type="dxa"/>
          </w:tcPr>
          <w:p w14:paraId="522099B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.02</w:t>
            </w:r>
          </w:p>
        </w:tc>
        <w:tc>
          <w:tcPr>
            <w:tcW w:w="752" w:type="dxa"/>
          </w:tcPr>
          <w:p w14:paraId="47B6E56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.15</w:t>
            </w:r>
          </w:p>
        </w:tc>
        <w:tc>
          <w:tcPr>
            <w:tcW w:w="751" w:type="dxa"/>
          </w:tcPr>
          <w:p w14:paraId="4E8AFF3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1" w:type="dxa"/>
          </w:tcPr>
          <w:p w14:paraId="456E1C0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.12</w:t>
            </w:r>
          </w:p>
        </w:tc>
        <w:tc>
          <w:tcPr>
            <w:tcW w:w="751" w:type="dxa"/>
          </w:tcPr>
          <w:p w14:paraId="2C35143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.07</w:t>
            </w:r>
          </w:p>
        </w:tc>
        <w:tc>
          <w:tcPr>
            <w:tcW w:w="751" w:type="dxa"/>
          </w:tcPr>
          <w:p w14:paraId="0B55C1F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.18</w:t>
            </w:r>
          </w:p>
        </w:tc>
        <w:tc>
          <w:tcPr>
            <w:tcW w:w="752" w:type="dxa"/>
          </w:tcPr>
          <w:p w14:paraId="73FE48B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.09</w:t>
            </w:r>
          </w:p>
        </w:tc>
      </w:tr>
      <w:tr w:rsidR="0015381E" w:rsidRPr="0098688E" w14:paraId="2A21A23F" w14:textId="77777777" w:rsidTr="0015381E">
        <w:tc>
          <w:tcPr>
            <w:tcW w:w="1418" w:type="dxa"/>
          </w:tcPr>
          <w:p w14:paraId="53F91B12"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16. W5 GA Cont.</w:t>
            </w:r>
          </w:p>
        </w:tc>
        <w:tc>
          <w:tcPr>
            <w:tcW w:w="746" w:type="dxa"/>
            <w:tcBorders>
              <w:left w:val="nil"/>
            </w:tcBorders>
          </w:tcPr>
          <w:p w14:paraId="16906F2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751" w:type="dxa"/>
          </w:tcPr>
          <w:p w14:paraId="3E0547C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.06</w:t>
            </w:r>
          </w:p>
        </w:tc>
        <w:tc>
          <w:tcPr>
            <w:tcW w:w="751" w:type="dxa"/>
          </w:tcPr>
          <w:p w14:paraId="6B9F1C2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1" w:type="dxa"/>
          </w:tcPr>
          <w:p w14:paraId="5208820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752" w:type="dxa"/>
          </w:tcPr>
          <w:p w14:paraId="2B71094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.06</w:t>
            </w:r>
          </w:p>
        </w:tc>
        <w:tc>
          <w:tcPr>
            <w:tcW w:w="751" w:type="dxa"/>
          </w:tcPr>
          <w:p w14:paraId="2A7EC91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-.15</w:t>
            </w:r>
          </w:p>
        </w:tc>
        <w:tc>
          <w:tcPr>
            <w:tcW w:w="751" w:type="dxa"/>
          </w:tcPr>
          <w:p w14:paraId="5CF5ED7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61A4EF0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-.20*</w:t>
            </w:r>
          </w:p>
        </w:tc>
        <w:tc>
          <w:tcPr>
            <w:tcW w:w="751" w:type="dxa"/>
          </w:tcPr>
          <w:p w14:paraId="0F740F0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-.20</w:t>
            </w:r>
          </w:p>
        </w:tc>
        <w:tc>
          <w:tcPr>
            <w:tcW w:w="752" w:type="dxa"/>
          </w:tcPr>
          <w:p w14:paraId="7272688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-.20*</w:t>
            </w:r>
          </w:p>
        </w:tc>
      </w:tr>
      <w:tr w:rsidR="0015381E" w:rsidRPr="0098688E" w14:paraId="2AC6D77B" w14:textId="77777777" w:rsidTr="0015381E">
        <w:tc>
          <w:tcPr>
            <w:tcW w:w="1418" w:type="dxa"/>
          </w:tcPr>
          <w:p w14:paraId="675A0734"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17. Child age</w:t>
            </w:r>
          </w:p>
        </w:tc>
        <w:tc>
          <w:tcPr>
            <w:tcW w:w="746" w:type="dxa"/>
            <w:tcBorders>
              <w:left w:val="nil"/>
            </w:tcBorders>
          </w:tcPr>
          <w:p w14:paraId="03D3383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.21**</w:t>
            </w:r>
          </w:p>
        </w:tc>
        <w:tc>
          <w:tcPr>
            <w:tcW w:w="751" w:type="dxa"/>
          </w:tcPr>
          <w:p w14:paraId="591FBBF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.15</w:t>
            </w:r>
          </w:p>
        </w:tc>
        <w:tc>
          <w:tcPr>
            <w:tcW w:w="751" w:type="dxa"/>
          </w:tcPr>
          <w:p w14:paraId="317BD35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1" w:type="dxa"/>
          </w:tcPr>
          <w:p w14:paraId="7667A92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.18</w:t>
            </w:r>
          </w:p>
        </w:tc>
        <w:tc>
          <w:tcPr>
            <w:tcW w:w="752" w:type="dxa"/>
          </w:tcPr>
          <w:p w14:paraId="01D1941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.16</w:t>
            </w:r>
          </w:p>
        </w:tc>
        <w:tc>
          <w:tcPr>
            <w:tcW w:w="751" w:type="dxa"/>
          </w:tcPr>
          <w:p w14:paraId="602A018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751" w:type="dxa"/>
          </w:tcPr>
          <w:p w14:paraId="468A72F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1" w:type="dxa"/>
          </w:tcPr>
          <w:p w14:paraId="4869380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-.21*</w:t>
            </w:r>
          </w:p>
        </w:tc>
        <w:tc>
          <w:tcPr>
            <w:tcW w:w="751" w:type="dxa"/>
          </w:tcPr>
          <w:p w14:paraId="0798787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-.24*</w:t>
            </w:r>
          </w:p>
        </w:tc>
        <w:tc>
          <w:tcPr>
            <w:tcW w:w="752" w:type="dxa"/>
          </w:tcPr>
          <w:p w14:paraId="7F52E92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-.21</w:t>
            </w:r>
          </w:p>
        </w:tc>
      </w:tr>
      <w:tr w:rsidR="0015381E" w:rsidRPr="0098688E" w14:paraId="64DD32B4" w14:textId="77777777" w:rsidTr="0015381E">
        <w:tc>
          <w:tcPr>
            <w:tcW w:w="1418" w:type="dxa"/>
          </w:tcPr>
          <w:p w14:paraId="29455596"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18. Child gender</w:t>
            </w:r>
          </w:p>
        </w:tc>
        <w:tc>
          <w:tcPr>
            <w:tcW w:w="746" w:type="dxa"/>
            <w:tcBorders>
              <w:left w:val="nil"/>
            </w:tcBorders>
          </w:tcPr>
          <w:p w14:paraId="63F1356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.22**</w:t>
            </w:r>
          </w:p>
        </w:tc>
        <w:tc>
          <w:tcPr>
            <w:tcW w:w="751" w:type="dxa"/>
          </w:tcPr>
          <w:p w14:paraId="379AAF6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.22**</w:t>
            </w:r>
          </w:p>
        </w:tc>
        <w:tc>
          <w:tcPr>
            <w:tcW w:w="751" w:type="dxa"/>
          </w:tcPr>
          <w:p w14:paraId="4448978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w:t>
            </w:r>
            <w:r>
              <w:rPr>
                <w:rFonts w:cs="Times New Roman"/>
                <w:sz w:val="16"/>
                <w:szCs w:val="16"/>
                <w:lang w:val="nl-NL"/>
              </w:rPr>
              <w:t>6</w:t>
            </w:r>
            <w:r w:rsidRPr="0098688E">
              <w:rPr>
                <w:rFonts w:cs="Times New Roman"/>
                <w:sz w:val="16"/>
                <w:szCs w:val="16"/>
                <w:lang w:val="nl-NL"/>
              </w:rPr>
              <w:t>***</w:t>
            </w:r>
          </w:p>
        </w:tc>
        <w:tc>
          <w:tcPr>
            <w:tcW w:w="751" w:type="dxa"/>
          </w:tcPr>
          <w:p w14:paraId="2FE8FE7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w:t>
            </w:r>
            <w:r>
              <w:rPr>
                <w:rFonts w:cs="Times New Roman"/>
                <w:sz w:val="16"/>
                <w:szCs w:val="16"/>
                <w:lang w:val="nl-NL"/>
              </w:rPr>
              <w:t>6</w:t>
            </w:r>
            <w:r w:rsidRPr="0098688E">
              <w:rPr>
                <w:rFonts w:cs="Times New Roman"/>
                <w:sz w:val="16"/>
                <w:szCs w:val="16"/>
                <w:lang w:val="nl-NL"/>
              </w:rPr>
              <w:t>***</w:t>
            </w:r>
          </w:p>
        </w:tc>
        <w:tc>
          <w:tcPr>
            <w:tcW w:w="752" w:type="dxa"/>
          </w:tcPr>
          <w:p w14:paraId="1876E37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.38***</w:t>
            </w:r>
          </w:p>
        </w:tc>
        <w:tc>
          <w:tcPr>
            <w:tcW w:w="751" w:type="dxa"/>
          </w:tcPr>
          <w:p w14:paraId="2401039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751" w:type="dxa"/>
          </w:tcPr>
          <w:p w14:paraId="55F40DB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.09</w:t>
            </w:r>
          </w:p>
        </w:tc>
        <w:tc>
          <w:tcPr>
            <w:tcW w:w="751" w:type="dxa"/>
          </w:tcPr>
          <w:p w14:paraId="0EBE754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.03</w:t>
            </w:r>
          </w:p>
        </w:tc>
        <w:tc>
          <w:tcPr>
            <w:tcW w:w="751" w:type="dxa"/>
          </w:tcPr>
          <w:p w14:paraId="3BA6ECA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.15</w:t>
            </w:r>
          </w:p>
        </w:tc>
        <w:tc>
          <w:tcPr>
            <w:tcW w:w="752" w:type="dxa"/>
          </w:tcPr>
          <w:p w14:paraId="0DD2A3A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r>
      <w:tr w:rsidR="0015381E" w:rsidRPr="0098688E" w14:paraId="26DFFCA3" w14:textId="77777777" w:rsidTr="0015381E">
        <w:tc>
          <w:tcPr>
            <w:tcW w:w="1418" w:type="dxa"/>
          </w:tcPr>
          <w:p w14:paraId="14EF18F5"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19. Mat. education</w:t>
            </w:r>
          </w:p>
        </w:tc>
        <w:tc>
          <w:tcPr>
            <w:tcW w:w="746" w:type="dxa"/>
            <w:tcBorders>
              <w:left w:val="nil"/>
            </w:tcBorders>
          </w:tcPr>
          <w:p w14:paraId="339D224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w:t>
            </w:r>
            <w:r>
              <w:rPr>
                <w:rFonts w:cs="Times New Roman"/>
                <w:sz w:val="16"/>
                <w:szCs w:val="16"/>
                <w:lang w:val="nl-NL"/>
              </w:rPr>
              <w:t>20</w:t>
            </w:r>
            <w:r w:rsidRPr="0098688E">
              <w:rPr>
                <w:rFonts w:cs="Times New Roman"/>
                <w:sz w:val="16"/>
                <w:szCs w:val="16"/>
                <w:lang w:val="nl-NL"/>
              </w:rPr>
              <w:t>*</w:t>
            </w:r>
          </w:p>
        </w:tc>
        <w:tc>
          <w:tcPr>
            <w:tcW w:w="751" w:type="dxa"/>
          </w:tcPr>
          <w:p w14:paraId="2E37FAB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w:t>
            </w:r>
            <w:r>
              <w:rPr>
                <w:rFonts w:cs="Times New Roman"/>
                <w:sz w:val="16"/>
                <w:szCs w:val="16"/>
                <w:lang w:val="nl-NL"/>
              </w:rPr>
              <w:t>2</w:t>
            </w:r>
          </w:p>
        </w:tc>
        <w:tc>
          <w:tcPr>
            <w:tcW w:w="751" w:type="dxa"/>
          </w:tcPr>
          <w:p w14:paraId="349B30C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w:t>
            </w:r>
            <w:r>
              <w:rPr>
                <w:rFonts w:cs="Times New Roman"/>
                <w:sz w:val="16"/>
                <w:szCs w:val="16"/>
                <w:lang w:val="nl-NL"/>
              </w:rPr>
              <w:t>22</w:t>
            </w:r>
            <w:r w:rsidRPr="0098688E">
              <w:rPr>
                <w:rFonts w:cs="Times New Roman"/>
                <w:sz w:val="16"/>
                <w:szCs w:val="16"/>
                <w:lang w:val="nl-NL"/>
              </w:rPr>
              <w:t>*</w:t>
            </w:r>
          </w:p>
        </w:tc>
        <w:tc>
          <w:tcPr>
            <w:tcW w:w="751" w:type="dxa"/>
          </w:tcPr>
          <w:p w14:paraId="40AB0F6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w:t>
            </w:r>
            <w:r>
              <w:rPr>
                <w:rFonts w:cs="Times New Roman"/>
                <w:sz w:val="16"/>
                <w:szCs w:val="16"/>
                <w:lang w:val="nl-NL"/>
              </w:rPr>
              <w:t>28</w:t>
            </w:r>
            <w:r w:rsidRPr="0098688E">
              <w:rPr>
                <w:rFonts w:cs="Times New Roman"/>
                <w:sz w:val="16"/>
                <w:szCs w:val="16"/>
                <w:lang w:val="nl-NL"/>
              </w:rPr>
              <w:t>**</w:t>
            </w:r>
          </w:p>
        </w:tc>
        <w:tc>
          <w:tcPr>
            <w:tcW w:w="752" w:type="dxa"/>
          </w:tcPr>
          <w:p w14:paraId="7D7A6C0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.24*</w:t>
            </w:r>
          </w:p>
        </w:tc>
        <w:tc>
          <w:tcPr>
            <w:tcW w:w="751" w:type="dxa"/>
          </w:tcPr>
          <w:p w14:paraId="5C8E6C2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-.06</w:t>
            </w:r>
          </w:p>
        </w:tc>
        <w:tc>
          <w:tcPr>
            <w:tcW w:w="751" w:type="dxa"/>
          </w:tcPr>
          <w:p w14:paraId="5ED815D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751" w:type="dxa"/>
          </w:tcPr>
          <w:p w14:paraId="22CBCF9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751" w:type="dxa"/>
          </w:tcPr>
          <w:p w14:paraId="7FE7F44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.02</w:t>
            </w:r>
          </w:p>
        </w:tc>
        <w:tc>
          <w:tcPr>
            <w:tcW w:w="752" w:type="dxa"/>
          </w:tcPr>
          <w:p w14:paraId="00931D8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-.09</w:t>
            </w:r>
          </w:p>
        </w:tc>
      </w:tr>
      <w:tr w:rsidR="0015381E" w:rsidRPr="0098688E" w14:paraId="3B64469B" w14:textId="77777777" w:rsidTr="0015381E">
        <w:tc>
          <w:tcPr>
            <w:tcW w:w="1418" w:type="dxa"/>
          </w:tcPr>
          <w:p w14:paraId="79EBCF15"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Mean</w:t>
            </w:r>
          </w:p>
        </w:tc>
        <w:tc>
          <w:tcPr>
            <w:tcW w:w="746" w:type="dxa"/>
            <w:tcBorders>
              <w:left w:val="nil"/>
            </w:tcBorders>
          </w:tcPr>
          <w:p w14:paraId="6674441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3.90</w:t>
            </w:r>
          </w:p>
        </w:tc>
        <w:tc>
          <w:tcPr>
            <w:tcW w:w="751" w:type="dxa"/>
          </w:tcPr>
          <w:p w14:paraId="1565E8E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4.27</w:t>
            </w:r>
          </w:p>
        </w:tc>
        <w:tc>
          <w:tcPr>
            <w:tcW w:w="751" w:type="dxa"/>
          </w:tcPr>
          <w:p w14:paraId="01A57E2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4.14</w:t>
            </w:r>
          </w:p>
        </w:tc>
        <w:tc>
          <w:tcPr>
            <w:tcW w:w="751" w:type="dxa"/>
          </w:tcPr>
          <w:p w14:paraId="44E55E8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3.75</w:t>
            </w:r>
          </w:p>
        </w:tc>
        <w:tc>
          <w:tcPr>
            <w:tcW w:w="752" w:type="dxa"/>
          </w:tcPr>
          <w:p w14:paraId="2E68625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4.31</w:t>
            </w:r>
          </w:p>
        </w:tc>
        <w:tc>
          <w:tcPr>
            <w:tcW w:w="751" w:type="dxa"/>
          </w:tcPr>
          <w:p w14:paraId="7592A91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3.58</w:t>
            </w:r>
          </w:p>
        </w:tc>
        <w:tc>
          <w:tcPr>
            <w:tcW w:w="751" w:type="dxa"/>
          </w:tcPr>
          <w:p w14:paraId="166D6AE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3.59</w:t>
            </w:r>
          </w:p>
        </w:tc>
        <w:tc>
          <w:tcPr>
            <w:tcW w:w="751" w:type="dxa"/>
          </w:tcPr>
          <w:p w14:paraId="7EAB563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3.58</w:t>
            </w:r>
          </w:p>
        </w:tc>
        <w:tc>
          <w:tcPr>
            <w:tcW w:w="751" w:type="dxa"/>
          </w:tcPr>
          <w:p w14:paraId="0E17799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3.51</w:t>
            </w:r>
          </w:p>
        </w:tc>
        <w:tc>
          <w:tcPr>
            <w:tcW w:w="752" w:type="dxa"/>
          </w:tcPr>
          <w:p w14:paraId="359F4D4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3.43</w:t>
            </w:r>
          </w:p>
        </w:tc>
      </w:tr>
      <w:tr w:rsidR="0015381E" w:rsidRPr="0098688E" w14:paraId="404BC225" w14:textId="77777777" w:rsidTr="0015381E">
        <w:tc>
          <w:tcPr>
            <w:tcW w:w="1418" w:type="dxa"/>
            <w:tcBorders>
              <w:bottom w:val="single" w:sz="4" w:space="0" w:color="auto"/>
            </w:tcBorders>
          </w:tcPr>
          <w:p w14:paraId="10F5696D"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SD</w:t>
            </w:r>
          </w:p>
        </w:tc>
        <w:tc>
          <w:tcPr>
            <w:tcW w:w="746" w:type="dxa"/>
            <w:tcBorders>
              <w:left w:val="nil"/>
              <w:bottom w:val="single" w:sz="4" w:space="0" w:color="auto"/>
            </w:tcBorders>
          </w:tcPr>
          <w:p w14:paraId="31DA282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.74</w:t>
            </w:r>
          </w:p>
        </w:tc>
        <w:tc>
          <w:tcPr>
            <w:tcW w:w="751" w:type="dxa"/>
            <w:tcBorders>
              <w:bottom w:val="single" w:sz="4" w:space="0" w:color="auto"/>
            </w:tcBorders>
          </w:tcPr>
          <w:p w14:paraId="19434AC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.82</w:t>
            </w:r>
          </w:p>
        </w:tc>
        <w:tc>
          <w:tcPr>
            <w:tcW w:w="751" w:type="dxa"/>
            <w:tcBorders>
              <w:bottom w:val="single" w:sz="4" w:space="0" w:color="auto"/>
            </w:tcBorders>
          </w:tcPr>
          <w:p w14:paraId="4599136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.84</w:t>
            </w:r>
          </w:p>
        </w:tc>
        <w:tc>
          <w:tcPr>
            <w:tcW w:w="751" w:type="dxa"/>
            <w:tcBorders>
              <w:bottom w:val="single" w:sz="4" w:space="0" w:color="auto"/>
            </w:tcBorders>
          </w:tcPr>
          <w:p w14:paraId="1C8B39F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.67</w:t>
            </w:r>
          </w:p>
        </w:tc>
        <w:tc>
          <w:tcPr>
            <w:tcW w:w="752" w:type="dxa"/>
            <w:tcBorders>
              <w:bottom w:val="single" w:sz="4" w:space="0" w:color="auto"/>
            </w:tcBorders>
          </w:tcPr>
          <w:p w14:paraId="243B1B1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.81</w:t>
            </w:r>
          </w:p>
        </w:tc>
        <w:tc>
          <w:tcPr>
            <w:tcW w:w="751" w:type="dxa"/>
            <w:tcBorders>
              <w:bottom w:val="single" w:sz="4" w:space="0" w:color="auto"/>
            </w:tcBorders>
          </w:tcPr>
          <w:p w14:paraId="0A89EAF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.35</w:t>
            </w:r>
          </w:p>
        </w:tc>
        <w:tc>
          <w:tcPr>
            <w:tcW w:w="751" w:type="dxa"/>
            <w:tcBorders>
              <w:bottom w:val="single" w:sz="4" w:space="0" w:color="auto"/>
            </w:tcBorders>
          </w:tcPr>
          <w:p w14:paraId="6808ABE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.31</w:t>
            </w:r>
          </w:p>
        </w:tc>
        <w:tc>
          <w:tcPr>
            <w:tcW w:w="751" w:type="dxa"/>
            <w:tcBorders>
              <w:bottom w:val="single" w:sz="4" w:space="0" w:color="auto"/>
            </w:tcBorders>
          </w:tcPr>
          <w:p w14:paraId="2FB7750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.37</w:t>
            </w:r>
          </w:p>
        </w:tc>
        <w:tc>
          <w:tcPr>
            <w:tcW w:w="751" w:type="dxa"/>
            <w:tcBorders>
              <w:bottom w:val="single" w:sz="4" w:space="0" w:color="auto"/>
            </w:tcBorders>
          </w:tcPr>
          <w:p w14:paraId="2C11DC5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.47</w:t>
            </w:r>
          </w:p>
        </w:tc>
        <w:tc>
          <w:tcPr>
            <w:tcW w:w="752" w:type="dxa"/>
            <w:tcBorders>
              <w:bottom w:val="single" w:sz="4" w:space="0" w:color="auto"/>
            </w:tcBorders>
          </w:tcPr>
          <w:p w14:paraId="443F026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.41</w:t>
            </w:r>
          </w:p>
        </w:tc>
      </w:tr>
      <w:tr w:rsidR="0015381E" w:rsidRPr="0098688E" w14:paraId="0F8E9BB0" w14:textId="77777777" w:rsidTr="0015381E">
        <w:tc>
          <w:tcPr>
            <w:tcW w:w="8925" w:type="dxa"/>
            <w:gridSpan w:val="11"/>
            <w:tcBorders>
              <w:top w:val="single" w:sz="4" w:space="0" w:color="auto"/>
            </w:tcBorders>
          </w:tcPr>
          <w:p w14:paraId="3563DD09" w14:textId="081F885C" w:rsidR="0015381E" w:rsidRPr="005D0C93" w:rsidRDefault="0015381E" w:rsidP="00A374D4">
            <w:pPr>
              <w:pStyle w:val="Geenafstand"/>
              <w:rPr>
                <w:rFonts w:cs="Times New Roman"/>
                <w:i/>
                <w:iCs/>
                <w:sz w:val="18"/>
                <w:szCs w:val="18"/>
              </w:rPr>
            </w:pPr>
            <w:r w:rsidRPr="003B52DD">
              <w:rPr>
                <w:rFonts w:cs="Times New Roman"/>
                <w:i/>
                <w:iCs/>
                <w:sz w:val="18"/>
                <w:szCs w:val="18"/>
              </w:rPr>
              <w:t xml:space="preserve">Note. </w:t>
            </w:r>
            <w:r w:rsidRPr="00311135">
              <w:rPr>
                <w:rFonts w:cs="Times New Roman"/>
                <w:i/>
                <w:iCs/>
                <w:sz w:val="18"/>
                <w:szCs w:val="18"/>
              </w:rPr>
              <w:t xml:space="preserve">Correlations presented with pairwise exclusion (N rage = 101-157); Wave 1-2 ASA include Middle Childhood version scores, Wave 3 ASA includes composite of Middle Childhood and Adolescent versions, Wave 4-5 ASA includes composite of Adolescent and Adult versions; Child gender coded as male = </w:t>
            </w:r>
            <w:r>
              <w:rPr>
                <w:rFonts w:cs="Times New Roman"/>
                <w:i/>
                <w:iCs/>
                <w:sz w:val="18"/>
                <w:szCs w:val="18"/>
              </w:rPr>
              <w:t>1</w:t>
            </w:r>
            <w:r w:rsidRPr="00311135">
              <w:rPr>
                <w:rFonts w:cs="Times New Roman"/>
                <w:i/>
                <w:iCs/>
                <w:sz w:val="18"/>
                <w:szCs w:val="18"/>
              </w:rPr>
              <w:t>, fema</w:t>
            </w:r>
            <w:r>
              <w:rPr>
                <w:rFonts w:cs="Times New Roman"/>
                <w:i/>
                <w:iCs/>
                <w:sz w:val="18"/>
                <w:szCs w:val="18"/>
              </w:rPr>
              <w:t>le = 0; Child age measured in years, not rounded.</w:t>
            </w:r>
            <w:r w:rsidRPr="00311135">
              <w:rPr>
                <w:rFonts w:cs="Times New Roman"/>
                <w:i/>
                <w:iCs/>
                <w:sz w:val="18"/>
                <w:szCs w:val="18"/>
              </w:rPr>
              <w:t xml:space="preserve"> </w:t>
            </w:r>
            <w:r w:rsidRPr="005D6D44">
              <w:rPr>
                <w:rFonts w:cs="Times New Roman"/>
                <w:i/>
                <w:iCs/>
                <w:sz w:val="18"/>
                <w:szCs w:val="18"/>
              </w:rPr>
              <w:t>*p&lt;0.05, **p&lt;0.01, ***p&lt;0.001</w:t>
            </w:r>
            <w:r w:rsidR="000C62DC">
              <w:rPr>
                <w:rFonts w:cs="Times New Roman"/>
                <w:i/>
                <w:iCs/>
                <w:sz w:val="18"/>
                <w:szCs w:val="18"/>
              </w:rPr>
              <w:t>. Mat. Education: Maternal Education.</w:t>
            </w:r>
          </w:p>
          <w:p w14:paraId="532362B5" w14:textId="77777777" w:rsidR="0015381E" w:rsidRPr="0098688E" w:rsidRDefault="0015381E" w:rsidP="00A374D4">
            <w:pPr>
              <w:spacing w:line="276" w:lineRule="auto"/>
              <w:rPr>
                <w:rFonts w:cs="Times New Roman"/>
                <w:sz w:val="16"/>
                <w:szCs w:val="16"/>
                <w:lang w:val="nl-NL"/>
              </w:rPr>
            </w:pPr>
          </w:p>
        </w:tc>
      </w:tr>
    </w:tbl>
    <w:p w14:paraId="19B7E8CE" w14:textId="02746A49" w:rsidR="0015381E" w:rsidRDefault="0015381E" w:rsidP="00A374D4">
      <w:pPr>
        <w:spacing w:after="0" w:line="480" w:lineRule="auto"/>
        <w:jc w:val="both"/>
        <w:rPr>
          <w:rFonts w:cs="Times New Roman"/>
          <w:szCs w:val="24"/>
        </w:rPr>
      </w:pPr>
    </w:p>
    <w:p w14:paraId="471E14B0" w14:textId="77777777" w:rsidR="0015381E" w:rsidRDefault="0015381E" w:rsidP="00A374D4">
      <w:pPr>
        <w:spacing w:after="0" w:line="480" w:lineRule="auto"/>
        <w:jc w:val="both"/>
        <w:rPr>
          <w:rFonts w:cs="Times New Roman"/>
          <w:szCs w:val="24"/>
        </w:rPr>
      </w:pPr>
    </w:p>
    <w:tbl>
      <w:tblPr>
        <w:tblStyle w:val="Tabelraster"/>
        <w:tblpPr w:leftFromText="141" w:rightFromText="141" w:vertAnchor="text" w:horzAnchor="margin" w:tblpY="37"/>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34"/>
        <w:gridCol w:w="835"/>
        <w:gridCol w:w="835"/>
        <w:gridCol w:w="835"/>
        <w:gridCol w:w="834"/>
        <w:gridCol w:w="835"/>
        <w:gridCol w:w="835"/>
        <w:gridCol w:w="835"/>
        <w:gridCol w:w="835"/>
      </w:tblGrid>
      <w:tr w:rsidR="0015381E" w:rsidRPr="0098688E" w14:paraId="128A48A5" w14:textId="77777777" w:rsidTr="0015381E">
        <w:tc>
          <w:tcPr>
            <w:tcW w:w="1413" w:type="dxa"/>
            <w:tcBorders>
              <w:top w:val="single" w:sz="4" w:space="0" w:color="auto"/>
              <w:bottom w:val="single" w:sz="4" w:space="0" w:color="auto"/>
            </w:tcBorders>
          </w:tcPr>
          <w:p w14:paraId="6402E0C0" w14:textId="6B83961E"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Measure</w:t>
            </w:r>
          </w:p>
        </w:tc>
        <w:tc>
          <w:tcPr>
            <w:tcW w:w="834" w:type="dxa"/>
            <w:tcBorders>
              <w:top w:val="single" w:sz="4" w:space="0" w:color="auto"/>
              <w:bottom w:val="single" w:sz="4" w:space="0" w:color="auto"/>
            </w:tcBorders>
          </w:tcPr>
          <w:p w14:paraId="5D750E9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835" w:type="dxa"/>
            <w:tcBorders>
              <w:top w:val="single" w:sz="4" w:space="0" w:color="auto"/>
              <w:bottom w:val="single" w:sz="4" w:space="0" w:color="auto"/>
            </w:tcBorders>
          </w:tcPr>
          <w:p w14:paraId="6EBCFBA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12</w:t>
            </w:r>
          </w:p>
        </w:tc>
        <w:tc>
          <w:tcPr>
            <w:tcW w:w="835" w:type="dxa"/>
            <w:tcBorders>
              <w:top w:val="single" w:sz="4" w:space="0" w:color="auto"/>
              <w:bottom w:val="single" w:sz="4" w:space="0" w:color="auto"/>
            </w:tcBorders>
          </w:tcPr>
          <w:p w14:paraId="630F6F9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13</w:t>
            </w:r>
          </w:p>
        </w:tc>
        <w:tc>
          <w:tcPr>
            <w:tcW w:w="835" w:type="dxa"/>
            <w:tcBorders>
              <w:top w:val="single" w:sz="4" w:space="0" w:color="auto"/>
              <w:bottom w:val="single" w:sz="4" w:space="0" w:color="auto"/>
            </w:tcBorders>
          </w:tcPr>
          <w:p w14:paraId="6237DA2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14</w:t>
            </w:r>
          </w:p>
        </w:tc>
        <w:tc>
          <w:tcPr>
            <w:tcW w:w="834" w:type="dxa"/>
            <w:tcBorders>
              <w:top w:val="single" w:sz="4" w:space="0" w:color="auto"/>
              <w:bottom w:val="single" w:sz="4" w:space="0" w:color="auto"/>
            </w:tcBorders>
          </w:tcPr>
          <w:p w14:paraId="13B9DBA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15</w:t>
            </w:r>
          </w:p>
        </w:tc>
        <w:tc>
          <w:tcPr>
            <w:tcW w:w="835" w:type="dxa"/>
            <w:tcBorders>
              <w:top w:val="single" w:sz="4" w:space="0" w:color="auto"/>
              <w:bottom w:val="single" w:sz="4" w:space="0" w:color="auto"/>
            </w:tcBorders>
          </w:tcPr>
          <w:p w14:paraId="5C2C26F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16</w:t>
            </w:r>
          </w:p>
        </w:tc>
        <w:tc>
          <w:tcPr>
            <w:tcW w:w="835" w:type="dxa"/>
            <w:tcBorders>
              <w:top w:val="single" w:sz="4" w:space="0" w:color="auto"/>
              <w:bottom w:val="single" w:sz="4" w:space="0" w:color="auto"/>
            </w:tcBorders>
          </w:tcPr>
          <w:p w14:paraId="24E01D16"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17</w:t>
            </w:r>
          </w:p>
        </w:tc>
        <w:tc>
          <w:tcPr>
            <w:tcW w:w="835" w:type="dxa"/>
            <w:tcBorders>
              <w:top w:val="single" w:sz="4" w:space="0" w:color="auto"/>
              <w:bottom w:val="single" w:sz="4" w:space="0" w:color="auto"/>
            </w:tcBorders>
          </w:tcPr>
          <w:p w14:paraId="44C8ADC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18</w:t>
            </w:r>
          </w:p>
        </w:tc>
        <w:tc>
          <w:tcPr>
            <w:tcW w:w="835" w:type="dxa"/>
            <w:tcBorders>
              <w:top w:val="single" w:sz="4" w:space="0" w:color="auto"/>
              <w:bottom w:val="single" w:sz="4" w:space="0" w:color="auto"/>
            </w:tcBorders>
          </w:tcPr>
          <w:p w14:paraId="61BFB4DC" w14:textId="77777777" w:rsidR="0015381E" w:rsidRPr="0098688E" w:rsidRDefault="0015381E" w:rsidP="00A374D4">
            <w:pPr>
              <w:jc w:val="right"/>
              <w:rPr>
                <w:rFonts w:cs="Times New Roman"/>
                <w:sz w:val="16"/>
                <w:szCs w:val="16"/>
                <w:lang w:val="nl-NL"/>
              </w:rPr>
            </w:pPr>
            <w:r w:rsidRPr="0098688E">
              <w:rPr>
                <w:rFonts w:cs="Times New Roman"/>
                <w:sz w:val="16"/>
                <w:szCs w:val="16"/>
                <w:lang w:val="nl-NL"/>
              </w:rPr>
              <w:t>19</w:t>
            </w:r>
          </w:p>
        </w:tc>
      </w:tr>
      <w:tr w:rsidR="0015381E" w:rsidRPr="0098688E" w14:paraId="49CCAD3A" w14:textId="77777777" w:rsidTr="0015381E">
        <w:tc>
          <w:tcPr>
            <w:tcW w:w="1413" w:type="dxa"/>
            <w:tcBorders>
              <w:top w:val="single" w:sz="4" w:space="0" w:color="auto"/>
            </w:tcBorders>
          </w:tcPr>
          <w:p w14:paraId="5E11AAEC"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11. W4 RCS Red.</w:t>
            </w:r>
          </w:p>
        </w:tc>
        <w:tc>
          <w:tcPr>
            <w:tcW w:w="834" w:type="dxa"/>
            <w:tcBorders>
              <w:top w:val="single" w:sz="4" w:space="0" w:color="auto"/>
            </w:tcBorders>
          </w:tcPr>
          <w:p w14:paraId="66D6F66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835" w:type="dxa"/>
            <w:tcBorders>
              <w:top w:val="single" w:sz="4" w:space="0" w:color="auto"/>
            </w:tcBorders>
          </w:tcPr>
          <w:p w14:paraId="5FB89381" w14:textId="77777777" w:rsidR="0015381E" w:rsidRPr="0098688E" w:rsidRDefault="0015381E" w:rsidP="00A374D4">
            <w:pPr>
              <w:spacing w:line="276" w:lineRule="auto"/>
              <w:jc w:val="right"/>
              <w:rPr>
                <w:rFonts w:cs="Times New Roman"/>
                <w:sz w:val="16"/>
                <w:szCs w:val="16"/>
                <w:lang w:val="nl-NL"/>
              </w:rPr>
            </w:pPr>
          </w:p>
        </w:tc>
        <w:tc>
          <w:tcPr>
            <w:tcW w:w="835" w:type="dxa"/>
            <w:tcBorders>
              <w:top w:val="single" w:sz="4" w:space="0" w:color="auto"/>
            </w:tcBorders>
          </w:tcPr>
          <w:p w14:paraId="46FFA8E2" w14:textId="77777777" w:rsidR="0015381E" w:rsidRPr="0098688E" w:rsidRDefault="0015381E" w:rsidP="00A374D4">
            <w:pPr>
              <w:spacing w:line="276" w:lineRule="auto"/>
              <w:jc w:val="right"/>
              <w:rPr>
                <w:rFonts w:cs="Times New Roman"/>
                <w:sz w:val="16"/>
                <w:szCs w:val="16"/>
                <w:lang w:val="nl-NL"/>
              </w:rPr>
            </w:pPr>
          </w:p>
        </w:tc>
        <w:tc>
          <w:tcPr>
            <w:tcW w:w="835" w:type="dxa"/>
            <w:tcBorders>
              <w:top w:val="single" w:sz="4" w:space="0" w:color="auto"/>
            </w:tcBorders>
          </w:tcPr>
          <w:p w14:paraId="58FECAF4" w14:textId="77777777" w:rsidR="0015381E" w:rsidRPr="0098688E" w:rsidRDefault="0015381E" w:rsidP="00A374D4">
            <w:pPr>
              <w:spacing w:line="276" w:lineRule="auto"/>
              <w:jc w:val="right"/>
              <w:rPr>
                <w:rFonts w:cs="Times New Roman"/>
                <w:sz w:val="16"/>
                <w:szCs w:val="16"/>
                <w:lang w:val="nl-NL"/>
              </w:rPr>
            </w:pPr>
          </w:p>
        </w:tc>
        <w:tc>
          <w:tcPr>
            <w:tcW w:w="834" w:type="dxa"/>
            <w:tcBorders>
              <w:top w:val="single" w:sz="4" w:space="0" w:color="auto"/>
            </w:tcBorders>
          </w:tcPr>
          <w:p w14:paraId="41BCDF36" w14:textId="77777777" w:rsidR="0015381E" w:rsidRPr="0098688E" w:rsidRDefault="0015381E" w:rsidP="00A374D4">
            <w:pPr>
              <w:spacing w:line="276" w:lineRule="auto"/>
              <w:jc w:val="right"/>
              <w:rPr>
                <w:rFonts w:cs="Times New Roman"/>
                <w:sz w:val="16"/>
                <w:szCs w:val="16"/>
                <w:lang w:val="nl-NL"/>
              </w:rPr>
            </w:pPr>
          </w:p>
        </w:tc>
        <w:tc>
          <w:tcPr>
            <w:tcW w:w="835" w:type="dxa"/>
            <w:tcBorders>
              <w:top w:val="single" w:sz="4" w:space="0" w:color="auto"/>
            </w:tcBorders>
          </w:tcPr>
          <w:p w14:paraId="05CBFC07" w14:textId="77777777" w:rsidR="0015381E" w:rsidRPr="0098688E" w:rsidRDefault="0015381E" w:rsidP="00A374D4">
            <w:pPr>
              <w:spacing w:line="276" w:lineRule="auto"/>
              <w:jc w:val="right"/>
              <w:rPr>
                <w:rFonts w:cs="Times New Roman"/>
                <w:sz w:val="16"/>
                <w:szCs w:val="16"/>
                <w:lang w:val="nl-NL"/>
              </w:rPr>
            </w:pPr>
          </w:p>
        </w:tc>
        <w:tc>
          <w:tcPr>
            <w:tcW w:w="835" w:type="dxa"/>
            <w:tcBorders>
              <w:top w:val="single" w:sz="4" w:space="0" w:color="auto"/>
            </w:tcBorders>
          </w:tcPr>
          <w:p w14:paraId="7D90511C" w14:textId="77777777" w:rsidR="0015381E" w:rsidRPr="0098688E" w:rsidRDefault="0015381E" w:rsidP="00A374D4">
            <w:pPr>
              <w:spacing w:line="276" w:lineRule="auto"/>
              <w:jc w:val="right"/>
              <w:rPr>
                <w:rFonts w:cs="Times New Roman"/>
                <w:sz w:val="16"/>
                <w:szCs w:val="16"/>
                <w:lang w:val="nl-NL"/>
              </w:rPr>
            </w:pPr>
          </w:p>
        </w:tc>
        <w:tc>
          <w:tcPr>
            <w:tcW w:w="835" w:type="dxa"/>
            <w:tcBorders>
              <w:top w:val="single" w:sz="4" w:space="0" w:color="auto"/>
            </w:tcBorders>
          </w:tcPr>
          <w:p w14:paraId="2484A4B2" w14:textId="77777777" w:rsidR="0015381E" w:rsidRPr="0098688E" w:rsidRDefault="0015381E" w:rsidP="00A374D4">
            <w:pPr>
              <w:spacing w:line="276" w:lineRule="auto"/>
              <w:jc w:val="right"/>
              <w:rPr>
                <w:rFonts w:cs="Times New Roman"/>
                <w:sz w:val="16"/>
                <w:szCs w:val="16"/>
                <w:lang w:val="nl-NL"/>
              </w:rPr>
            </w:pPr>
          </w:p>
        </w:tc>
        <w:tc>
          <w:tcPr>
            <w:tcW w:w="835" w:type="dxa"/>
            <w:tcBorders>
              <w:top w:val="single" w:sz="4" w:space="0" w:color="auto"/>
            </w:tcBorders>
          </w:tcPr>
          <w:p w14:paraId="0FAF0E85" w14:textId="77777777" w:rsidR="0015381E" w:rsidRPr="0098688E" w:rsidRDefault="0015381E" w:rsidP="00A374D4">
            <w:pPr>
              <w:jc w:val="right"/>
              <w:rPr>
                <w:rFonts w:cs="Times New Roman"/>
                <w:sz w:val="16"/>
                <w:szCs w:val="16"/>
                <w:lang w:val="nl-NL"/>
              </w:rPr>
            </w:pPr>
          </w:p>
        </w:tc>
      </w:tr>
      <w:tr w:rsidR="0015381E" w:rsidRPr="0098688E" w14:paraId="5FBBFDEF" w14:textId="77777777" w:rsidTr="0015381E">
        <w:tc>
          <w:tcPr>
            <w:tcW w:w="1413" w:type="dxa"/>
          </w:tcPr>
          <w:p w14:paraId="4C1E6AA7"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12. W4 RCS Cont.</w:t>
            </w:r>
          </w:p>
        </w:tc>
        <w:tc>
          <w:tcPr>
            <w:tcW w:w="834" w:type="dxa"/>
          </w:tcPr>
          <w:p w14:paraId="45EE67A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-.51***</w:t>
            </w:r>
          </w:p>
        </w:tc>
        <w:tc>
          <w:tcPr>
            <w:tcW w:w="835" w:type="dxa"/>
          </w:tcPr>
          <w:p w14:paraId="660C3DF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835" w:type="dxa"/>
          </w:tcPr>
          <w:p w14:paraId="7EB26965" w14:textId="77777777" w:rsidR="0015381E" w:rsidRPr="0098688E" w:rsidRDefault="0015381E" w:rsidP="00A374D4">
            <w:pPr>
              <w:spacing w:line="276" w:lineRule="auto"/>
              <w:jc w:val="right"/>
              <w:rPr>
                <w:rFonts w:cs="Times New Roman"/>
                <w:sz w:val="16"/>
                <w:szCs w:val="16"/>
                <w:lang w:val="nl-NL"/>
              </w:rPr>
            </w:pPr>
          </w:p>
        </w:tc>
        <w:tc>
          <w:tcPr>
            <w:tcW w:w="835" w:type="dxa"/>
          </w:tcPr>
          <w:p w14:paraId="1D825622" w14:textId="77777777" w:rsidR="0015381E" w:rsidRPr="0098688E" w:rsidRDefault="0015381E" w:rsidP="00A374D4">
            <w:pPr>
              <w:spacing w:line="276" w:lineRule="auto"/>
              <w:jc w:val="right"/>
              <w:rPr>
                <w:rFonts w:cs="Times New Roman"/>
                <w:sz w:val="16"/>
                <w:szCs w:val="16"/>
                <w:lang w:val="nl-NL"/>
              </w:rPr>
            </w:pPr>
          </w:p>
        </w:tc>
        <w:tc>
          <w:tcPr>
            <w:tcW w:w="834" w:type="dxa"/>
          </w:tcPr>
          <w:p w14:paraId="2C2F155E" w14:textId="77777777" w:rsidR="0015381E" w:rsidRPr="0098688E" w:rsidRDefault="0015381E" w:rsidP="00A374D4">
            <w:pPr>
              <w:spacing w:line="276" w:lineRule="auto"/>
              <w:jc w:val="right"/>
              <w:rPr>
                <w:rFonts w:cs="Times New Roman"/>
                <w:sz w:val="16"/>
                <w:szCs w:val="16"/>
                <w:lang w:val="nl-NL"/>
              </w:rPr>
            </w:pPr>
          </w:p>
        </w:tc>
        <w:tc>
          <w:tcPr>
            <w:tcW w:w="835" w:type="dxa"/>
          </w:tcPr>
          <w:p w14:paraId="255387C6" w14:textId="77777777" w:rsidR="0015381E" w:rsidRPr="0098688E" w:rsidRDefault="0015381E" w:rsidP="00A374D4">
            <w:pPr>
              <w:spacing w:line="276" w:lineRule="auto"/>
              <w:jc w:val="right"/>
              <w:rPr>
                <w:rFonts w:cs="Times New Roman"/>
                <w:sz w:val="16"/>
                <w:szCs w:val="16"/>
                <w:lang w:val="nl-NL"/>
              </w:rPr>
            </w:pPr>
          </w:p>
        </w:tc>
        <w:tc>
          <w:tcPr>
            <w:tcW w:w="835" w:type="dxa"/>
          </w:tcPr>
          <w:p w14:paraId="108C7B7E" w14:textId="77777777" w:rsidR="0015381E" w:rsidRPr="0098688E" w:rsidRDefault="0015381E" w:rsidP="00A374D4">
            <w:pPr>
              <w:spacing w:line="276" w:lineRule="auto"/>
              <w:jc w:val="right"/>
              <w:rPr>
                <w:rFonts w:cs="Times New Roman"/>
                <w:sz w:val="16"/>
                <w:szCs w:val="16"/>
                <w:lang w:val="nl-NL"/>
              </w:rPr>
            </w:pPr>
          </w:p>
        </w:tc>
        <w:tc>
          <w:tcPr>
            <w:tcW w:w="835" w:type="dxa"/>
          </w:tcPr>
          <w:p w14:paraId="786A4BF7" w14:textId="77777777" w:rsidR="0015381E" w:rsidRPr="0098688E" w:rsidRDefault="0015381E" w:rsidP="00A374D4">
            <w:pPr>
              <w:spacing w:line="276" w:lineRule="auto"/>
              <w:jc w:val="right"/>
              <w:rPr>
                <w:rFonts w:cs="Times New Roman"/>
                <w:sz w:val="16"/>
                <w:szCs w:val="16"/>
                <w:lang w:val="nl-NL"/>
              </w:rPr>
            </w:pPr>
          </w:p>
        </w:tc>
        <w:tc>
          <w:tcPr>
            <w:tcW w:w="835" w:type="dxa"/>
          </w:tcPr>
          <w:p w14:paraId="20F12F9A" w14:textId="77777777" w:rsidR="0015381E" w:rsidRPr="0098688E" w:rsidRDefault="0015381E" w:rsidP="00A374D4">
            <w:pPr>
              <w:jc w:val="right"/>
              <w:rPr>
                <w:rFonts w:cs="Times New Roman"/>
                <w:sz w:val="16"/>
                <w:szCs w:val="16"/>
                <w:lang w:val="nl-NL"/>
              </w:rPr>
            </w:pPr>
          </w:p>
        </w:tc>
      </w:tr>
      <w:tr w:rsidR="0015381E" w:rsidRPr="0098688E" w14:paraId="78A71330" w14:textId="77777777" w:rsidTr="0015381E">
        <w:tc>
          <w:tcPr>
            <w:tcW w:w="1413" w:type="dxa"/>
          </w:tcPr>
          <w:p w14:paraId="4A09B59B"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13. W5 RCS Red.</w:t>
            </w:r>
          </w:p>
        </w:tc>
        <w:tc>
          <w:tcPr>
            <w:tcW w:w="834" w:type="dxa"/>
          </w:tcPr>
          <w:p w14:paraId="7188D7D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.39***</w:t>
            </w:r>
          </w:p>
        </w:tc>
        <w:tc>
          <w:tcPr>
            <w:tcW w:w="835" w:type="dxa"/>
          </w:tcPr>
          <w:p w14:paraId="29CD5FD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-.32**</w:t>
            </w:r>
          </w:p>
        </w:tc>
        <w:tc>
          <w:tcPr>
            <w:tcW w:w="835" w:type="dxa"/>
          </w:tcPr>
          <w:p w14:paraId="46E1D9E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835" w:type="dxa"/>
          </w:tcPr>
          <w:p w14:paraId="61721C62" w14:textId="77777777" w:rsidR="0015381E" w:rsidRPr="0098688E" w:rsidRDefault="0015381E" w:rsidP="00A374D4">
            <w:pPr>
              <w:spacing w:line="276" w:lineRule="auto"/>
              <w:jc w:val="right"/>
              <w:rPr>
                <w:rFonts w:cs="Times New Roman"/>
                <w:sz w:val="16"/>
                <w:szCs w:val="16"/>
                <w:lang w:val="nl-NL"/>
              </w:rPr>
            </w:pPr>
          </w:p>
        </w:tc>
        <w:tc>
          <w:tcPr>
            <w:tcW w:w="834" w:type="dxa"/>
          </w:tcPr>
          <w:p w14:paraId="71B7B9C9" w14:textId="77777777" w:rsidR="0015381E" w:rsidRPr="0098688E" w:rsidRDefault="0015381E" w:rsidP="00A374D4">
            <w:pPr>
              <w:spacing w:line="276" w:lineRule="auto"/>
              <w:jc w:val="right"/>
              <w:rPr>
                <w:rFonts w:cs="Times New Roman"/>
                <w:sz w:val="16"/>
                <w:szCs w:val="16"/>
                <w:lang w:val="nl-NL"/>
              </w:rPr>
            </w:pPr>
          </w:p>
        </w:tc>
        <w:tc>
          <w:tcPr>
            <w:tcW w:w="835" w:type="dxa"/>
          </w:tcPr>
          <w:p w14:paraId="305F3A39" w14:textId="77777777" w:rsidR="0015381E" w:rsidRPr="0098688E" w:rsidRDefault="0015381E" w:rsidP="00A374D4">
            <w:pPr>
              <w:spacing w:line="276" w:lineRule="auto"/>
              <w:jc w:val="right"/>
              <w:rPr>
                <w:rFonts w:cs="Times New Roman"/>
                <w:sz w:val="16"/>
                <w:szCs w:val="16"/>
                <w:lang w:val="nl-NL"/>
              </w:rPr>
            </w:pPr>
          </w:p>
        </w:tc>
        <w:tc>
          <w:tcPr>
            <w:tcW w:w="835" w:type="dxa"/>
          </w:tcPr>
          <w:p w14:paraId="50496D41" w14:textId="77777777" w:rsidR="0015381E" w:rsidRPr="0098688E" w:rsidRDefault="0015381E" w:rsidP="00A374D4">
            <w:pPr>
              <w:spacing w:line="276" w:lineRule="auto"/>
              <w:jc w:val="right"/>
              <w:rPr>
                <w:rFonts w:cs="Times New Roman"/>
                <w:sz w:val="16"/>
                <w:szCs w:val="16"/>
                <w:lang w:val="nl-NL"/>
              </w:rPr>
            </w:pPr>
          </w:p>
        </w:tc>
        <w:tc>
          <w:tcPr>
            <w:tcW w:w="835" w:type="dxa"/>
          </w:tcPr>
          <w:p w14:paraId="2BF13A92" w14:textId="77777777" w:rsidR="0015381E" w:rsidRPr="0098688E" w:rsidRDefault="0015381E" w:rsidP="00A374D4">
            <w:pPr>
              <w:spacing w:line="276" w:lineRule="auto"/>
              <w:jc w:val="right"/>
              <w:rPr>
                <w:rFonts w:cs="Times New Roman"/>
                <w:sz w:val="16"/>
                <w:szCs w:val="16"/>
                <w:lang w:val="nl-NL"/>
              </w:rPr>
            </w:pPr>
          </w:p>
        </w:tc>
        <w:tc>
          <w:tcPr>
            <w:tcW w:w="835" w:type="dxa"/>
          </w:tcPr>
          <w:p w14:paraId="6060B25A" w14:textId="77777777" w:rsidR="0015381E" w:rsidRPr="0098688E" w:rsidRDefault="0015381E" w:rsidP="00A374D4">
            <w:pPr>
              <w:jc w:val="right"/>
              <w:rPr>
                <w:rFonts w:cs="Times New Roman"/>
                <w:sz w:val="16"/>
                <w:szCs w:val="16"/>
                <w:lang w:val="nl-NL"/>
              </w:rPr>
            </w:pPr>
          </w:p>
        </w:tc>
      </w:tr>
      <w:tr w:rsidR="0015381E" w:rsidRPr="0098688E" w14:paraId="513FA6A0" w14:textId="77777777" w:rsidTr="0015381E">
        <w:tc>
          <w:tcPr>
            <w:tcW w:w="1413" w:type="dxa"/>
          </w:tcPr>
          <w:p w14:paraId="3C98193D"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14. W5 RCS Cont.</w:t>
            </w:r>
          </w:p>
        </w:tc>
        <w:tc>
          <w:tcPr>
            <w:tcW w:w="834" w:type="dxa"/>
          </w:tcPr>
          <w:p w14:paraId="320D1C4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-.35**</w:t>
            </w:r>
          </w:p>
        </w:tc>
        <w:tc>
          <w:tcPr>
            <w:tcW w:w="835" w:type="dxa"/>
          </w:tcPr>
          <w:p w14:paraId="3C0328A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.57***</w:t>
            </w:r>
          </w:p>
        </w:tc>
        <w:tc>
          <w:tcPr>
            <w:tcW w:w="835" w:type="dxa"/>
          </w:tcPr>
          <w:p w14:paraId="603AC25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-.55***</w:t>
            </w:r>
          </w:p>
        </w:tc>
        <w:tc>
          <w:tcPr>
            <w:tcW w:w="835" w:type="dxa"/>
          </w:tcPr>
          <w:p w14:paraId="493D73B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834" w:type="dxa"/>
          </w:tcPr>
          <w:p w14:paraId="558E2374" w14:textId="77777777" w:rsidR="0015381E" w:rsidRPr="0098688E" w:rsidRDefault="0015381E" w:rsidP="00A374D4">
            <w:pPr>
              <w:spacing w:line="276" w:lineRule="auto"/>
              <w:jc w:val="right"/>
              <w:rPr>
                <w:rFonts w:cs="Times New Roman"/>
                <w:sz w:val="16"/>
                <w:szCs w:val="16"/>
                <w:lang w:val="nl-NL"/>
              </w:rPr>
            </w:pPr>
          </w:p>
        </w:tc>
        <w:tc>
          <w:tcPr>
            <w:tcW w:w="835" w:type="dxa"/>
          </w:tcPr>
          <w:p w14:paraId="48F2F467" w14:textId="77777777" w:rsidR="0015381E" w:rsidRPr="0098688E" w:rsidRDefault="0015381E" w:rsidP="00A374D4">
            <w:pPr>
              <w:spacing w:line="276" w:lineRule="auto"/>
              <w:jc w:val="right"/>
              <w:rPr>
                <w:rFonts w:cs="Times New Roman"/>
                <w:sz w:val="16"/>
                <w:szCs w:val="16"/>
                <w:lang w:val="nl-NL"/>
              </w:rPr>
            </w:pPr>
          </w:p>
        </w:tc>
        <w:tc>
          <w:tcPr>
            <w:tcW w:w="835" w:type="dxa"/>
          </w:tcPr>
          <w:p w14:paraId="2B96F666" w14:textId="77777777" w:rsidR="0015381E" w:rsidRPr="0098688E" w:rsidRDefault="0015381E" w:rsidP="00A374D4">
            <w:pPr>
              <w:spacing w:line="276" w:lineRule="auto"/>
              <w:jc w:val="right"/>
              <w:rPr>
                <w:rFonts w:cs="Times New Roman"/>
                <w:sz w:val="16"/>
                <w:szCs w:val="16"/>
                <w:lang w:val="nl-NL"/>
              </w:rPr>
            </w:pPr>
          </w:p>
        </w:tc>
        <w:tc>
          <w:tcPr>
            <w:tcW w:w="835" w:type="dxa"/>
          </w:tcPr>
          <w:p w14:paraId="59777EDF" w14:textId="77777777" w:rsidR="0015381E" w:rsidRPr="0098688E" w:rsidRDefault="0015381E" w:rsidP="00A374D4">
            <w:pPr>
              <w:spacing w:line="276" w:lineRule="auto"/>
              <w:jc w:val="right"/>
              <w:rPr>
                <w:rFonts w:cs="Times New Roman"/>
                <w:sz w:val="16"/>
                <w:szCs w:val="16"/>
                <w:lang w:val="nl-NL"/>
              </w:rPr>
            </w:pPr>
          </w:p>
        </w:tc>
        <w:tc>
          <w:tcPr>
            <w:tcW w:w="835" w:type="dxa"/>
          </w:tcPr>
          <w:p w14:paraId="584B065B" w14:textId="77777777" w:rsidR="0015381E" w:rsidRPr="0098688E" w:rsidRDefault="0015381E" w:rsidP="00A374D4">
            <w:pPr>
              <w:jc w:val="right"/>
              <w:rPr>
                <w:rFonts w:cs="Times New Roman"/>
                <w:sz w:val="16"/>
                <w:szCs w:val="16"/>
                <w:lang w:val="nl-NL"/>
              </w:rPr>
            </w:pPr>
          </w:p>
        </w:tc>
      </w:tr>
      <w:tr w:rsidR="0015381E" w:rsidRPr="0098688E" w14:paraId="0FAC206B" w14:textId="77777777" w:rsidTr="0015381E">
        <w:tc>
          <w:tcPr>
            <w:tcW w:w="1413" w:type="dxa"/>
          </w:tcPr>
          <w:p w14:paraId="11E8329A"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15. W5 GA Red.</w:t>
            </w:r>
          </w:p>
        </w:tc>
        <w:tc>
          <w:tcPr>
            <w:tcW w:w="834" w:type="dxa"/>
          </w:tcPr>
          <w:p w14:paraId="13E9F5B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.05</w:t>
            </w:r>
          </w:p>
        </w:tc>
        <w:tc>
          <w:tcPr>
            <w:tcW w:w="835" w:type="dxa"/>
          </w:tcPr>
          <w:p w14:paraId="1183668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-.22*</w:t>
            </w:r>
          </w:p>
        </w:tc>
        <w:tc>
          <w:tcPr>
            <w:tcW w:w="835" w:type="dxa"/>
          </w:tcPr>
          <w:p w14:paraId="79016A6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-.03</w:t>
            </w:r>
          </w:p>
        </w:tc>
        <w:tc>
          <w:tcPr>
            <w:tcW w:w="835" w:type="dxa"/>
          </w:tcPr>
          <w:p w14:paraId="465D2E4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-.14</w:t>
            </w:r>
          </w:p>
        </w:tc>
        <w:tc>
          <w:tcPr>
            <w:tcW w:w="834" w:type="dxa"/>
          </w:tcPr>
          <w:p w14:paraId="7FC4CFF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835" w:type="dxa"/>
          </w:tcPr>
          <w:p w14:paraId="3C6B8B87" w14:textId="77777777" w:rsidR="0015381E" w:rsidRPr="0098688E" w:rsidRDefault="0015381E" w:rsidP="00A374D4">
            <w:pPr>
              <w:spacing w:line="276" w:lineRule="auto"/>
              <w:jc w:val="right"/>
              <w:rPr>
                <w:rFonts w:cs="Times New Roman"/>
                <w:sz w:val="16"/>
                <w:szCs w:val="16"/>
                <w:lang w:val="nl-NL"/>
              </w:rPr>
            </w:pPr>
          </w:p>
        </w:tc>
        <w:tc>
          <w:tcPr>
            <w:tcW w:w="835" w:type="dxa"/>
          </w:tcPr>
          <w:p w14:paraId="04D48E7E" w14:textId="77777777" w:rsidR="0015381E" w:rsidRPr="0098688E" w:rsidRDefault="0015381E" w:rsidP="00A374D4">
            <w:pPr>
              <w:spacing w:line="276" w:lineRule="auto"/>
              <w:jc w:val="right"/>
              <w:rPr>
                <w:rFonts w:cs="Times New Roman"/>
                <w:sz w:val="16"/>
                <w:szCs w:val="16"/>
                <w:lang w:val="nl-NL"/>
              </w:rPr>
            </w:pPr>
          </w:p>
        </w:tc>
        <w:tc>
          <w:tcPr>
            <w:tcW w:w="835" w:type="dxa"/>
          </w:tcPr>
          <w:p w14:paraId="696B2015" w14:textId="77777777" w:rsidR="0015381E" w:rsidRPr="0098688E" w:rsidRDefault="0015381E" w:rsidP="00A374D4">
            <w:pPr>
              <w:spacing w:line="276" w:lineRule="auto"/>
              <w:jc w:val="right"/>
              <w:rPr>
                <w:rFonts w:cs="Times New Roman"/>
                <w:sz w:val="16"/>
                <w:szCs w:val="16"/>
                <w:lang w:val="nl-NL"/>
              </w:rPr>
            </w:pPr>
          </w:p>
        </w:tc>
        <w:tc>
          <w:tcPr>
            <w:tcW w:w="835" w:type="dxa"/>
          </w:tcPr>
          <w:p w14:paraId="4DBABB31" w14:textId="77777777" w:rsidR="0015381E" w:rsidRPr="0098688E" w:rsidRDefault="0015381E" w:rsidP="00A374D4">
            <w:pPr>
              <w:jc w:val="right"/>
              <w:rPr>
                <w:rFonts w:cs="Times New Roman"/>
                <w:sz w:val="16"/>
                <w:szCs w:val="16"/>
                <w:lang w:val="nl-NL"/>
              </w:rPr>
            </w:pPr>
          </w:p>
        </w:tc>
      </w:tr>
      <w:tr w:rsidR="0015381E" w:rsidRPr="0098688E" w14:paraId="7485B9C9" w14:textId="77777777" w:rsidTr="0015381E">
        <w:tc>
          <w:tcPr>
            <w:tcW w:w="1413" w:type="dxa"/>
          </w:tcPr>
          <w:p w14:paraId="596465A3"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16. W5 GA Cont.</w:t>
            </w:r>
          </w:p>
        </w:tc>
        <w:tc>
          <w:tcPr>
            <w:tcW w:w="834" w:type="dxa"/>
          </w:tcPr>
          <w:p w14:paraId="7B9C03F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.01</w:t>
            </w:r>
          </w:p>
        </w:tc>
        <w:tc>
          <w:tcPr>
            <w:tcW w:w="835" w:type="dxa"/>
          </w:tcPr>
          <w:p w14:paraId="2B510E3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-.02</w:t>
            </w:r>
          </w:p>
        </w:tc>
        <w:tc>
          <w:tcPr>
            <w:tcW w:w="835" w:type="dxa"/>
          </w:tcPr>
          <w:p w14:paraId="5F9A6A8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-.23*</w:t>
            </w:r>
          </w:p>
        </w:tc>
        <w:tc>
          <w:tcPr>
            <w:tcW w:w="835" w:type="dxa"/>
          </w:tcPr>
          <w:p w14:paraId="41F6B3F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.18*</w:t>
            </w:r>
          </w:p>
        </w:tc>
        <w:tc>
          <w:tcPr>
            <w:tcW w:w="834" w:type="dxa"/>
          </w:tcPr>
          <w:p w14:paraId="3063A1B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835" w:type="dxa"/>
          </w:tcPr>
          <w:p w14:paraId="793EC04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835" w:type="dxa"/>
          </w:tcPr>
          <w:p w14:paraId="7763D18A" w14:textId="77777777" w:rsidR="0015381E" w:rsidRPr="0098688E" w:rsidRDefault="0015381E" w:rsidP="00A374D4">
            <w:pPr>
              <w:spacing w:line="276" w:lineRule="auto"/>
              <w:jc w:val="right"/>
              <w:rPr>
                <w:rFonts w:cs="Times New Roman"/>
                <w:sz w:val="16"/>
                <w:szCs w:val="16"/>
                <w:lang w:val="nl-NL"/>
              </w:rPr>
            </w:pPr>
          </w:p>
        </w:tc>
        <w:tc>
          <w:tcPr>
            <w:tcW w:w="835" w:type="dxa"/>
          </w:tcPr>
          <w:p w14:paraId="4B6A824F" w14:textId="77777777" w:rsidR="0015381E" w:rsidRPr="0098688E" w:rsidRDefault="0015381E" w:rsidP="00A374D4">
            <w:pPr>
              <w:spacing w:line="276" w:lineRule="auto"/>
              <w:jc w:val="right"/>
              <w:rPr>
                <w:rFonts w:cs="Times New Roman"/>
                <w:sz w:val="16"/>
                <w:szCs w:val="16"/>
                <w:lang w:val="nl-NL"/>
              </w:rPr>
            </w:pPr>
          </w:p>
        </w:tc>
        <w:tc>
          <w:tcPr>
            <w:tcW w:w="835" w:type="dxa"/>
          </w:tcPr>
          <w:p w14:paraId="5015EF2F" w14:textId="77777777" w:rsidR="0015381E" w:rsidRPr="0098688E" w:rsidRDefault="0015381E" w:rsidP="00A374D4">
            <w:pPr>
              <w:jc w:val="right"/>
              <w:rPr>
                <w:rFonts w:cs="Times New Roman"/>
                <w:sz w:val="16"/>
                <w:szCs w:val="16"/>
                <w:lang w:val="nl-NL"/>
              </w:rPr>
            </w:pPr>
          </w:p>
        </w:tc>
      </w:tr>
      <w:tr w:rsidR="0015381E" w:rsidRPr="0098688E" w14:paraId="353DE3BC" w14:textId="77777777" w:rsidTr="0015381E">
        <w:tc>
          <w:tcPr>
            <w:tcW w:w="1413" w:type="dxa"/>
          </w:tcPr>
          <w:p w14:paraId="49353A72"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17. Child age</w:t>
            </w:r>
          </w:p>
        </w:tc>
        <w:tc>
          <w:tcPr>
            <w:tcW w:w="834" w:type="dxa"/>
          </w:tcPr>
          <w:p w14:paraId="1A100CF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-.02</w:t>
            </w:r>
          </w:p>
        </w:tc>
        <w:tc>
          <w:tcPr>
            <w:tcW w:w="835" w:type="dxa"/>
          </w:tcPr>
          <w:p w14:paraId="74CD581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.18</w:t>
            </w:r>
          </w:p>
        </w:tc>
        <w:tc>
          <w:tcPr>
            <w:tcW w:w="835" w:type="dxa"/>
          </w:tcPr>
          <w:p w14:paraId="04BA0CD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-.07</w:t>
            </w:r>
          </w:p>
        </w:tc>
        <w:tc>
          <w:tcPr>
            <w:tcW w:w="835" w:type="dxa"/>
          </w:tcPr>
          <w:p w14:paraId="708BE99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834" w:type="dxa"/>
          </w:tcPr>
          <w:p w14:paraId="428C993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.02</w:t>
            </w:r>
          </w:p>
        </w:tc>
        <w:tc>
          <w:tcPr>
            <w:tcW w:w="835" w:type="dxa"/>
          </w:tcPr>
          <w:p w14:paraId="26DE097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835" w:type="dxa"/>
          </w:tcPr>
          <w:p w14:paraId="2F1E5FE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835" w:type="dxa"/>
          </w:tcPr>
          <w:p w14:paraId="3B518E1D" w14:textId="77777777" w:rsidR="0015381E" w:rsidRPr="0098688E" w:rsidRDefault="0015381E" w:rsidP="00A374D4">
            <w:pPr>
              <w:spacing w:line="276" w:lineRule="auto"/>
              <w:jc w:val="right"/>
              <w:rPr>
                <w:rFonts w:cs="Times New Roman"/>
                <w:sz w:val="16"/>
                <w:szCs w:val="16"/>
                <w:lang w:val="nl-NL"/>
              </w:rPr>
            </w:pPr>
          </w:p>
        </w:tc>
        <w:tc>
          <w:tcPr>
            <w:tcW w:w="835" w:type="dxa"/>
          </w:tcPr>
          <w:p w14:paraId="42C5B1AC" w14:textId="77777777" w:rsidR="0015381E" w:rsidRPr="0098688E" w:rsidRDefault="0015381E" w:rsidP="00A374D4">
            <w:pPr>
              <w:jc w:val="right"/>
              <w:rPr>
                <w:rFonts w:cs="Times New Roman"/>
                <w:sz w:val="16"/>
                <w:szCs w:val="16"/>
                <w:lang w:val="nl-NL"/>
              </w:rPr>
            </w:pPr>
          </w:p>
        </w:tc>
      </w:tr>
      <w:tr w:rsidR="0015381E" w:rsidRPr="0098688E" w14:paraId="122370BD" w14:textId="77777777" w:rsidTr="0015381E">
        <w:tc>
          <w:tcPr>
            <w:tcW w:w="1413" w:type="dxa"/>
          </w:tcPr>
          <w:p w14:paraId="22566B61"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18. Child gender</w:t>
            </w:r>
          </w:p>
        </w:tc>
        <w:tc>
          <w:tcPr>
            <w:tcW w:w="834" w:type="dxa"/>
          </w:tcPr>
          <w:p w14:paraId="68623809"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835" w:type="dxa"/>
          </w:tcPr>
          <w:p w14:paraId="1B0C9C4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.08</w:t>
            </w:r>
          </w:p>
        </w:tc>
        <w:tc>
          <w:tcPr>
            <w:tcW w:w="835" w:type="dxa"/>
          </w:tcPr>
          <w:p w14:paraId="4DD3C53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.04</w:t>
            </w:r>
          </w:p>
        </w:tc>
        <w:tc>
          <w:tcPr>
            <w:tcW w:w="835" w:type="dxa"/>
          </w:tcPr>
          <w:p w14:paraId="50422AD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834" w:type="dxa"/>
          </w:tcPr>
          <w:p w14:paraId="1571919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.13</w:t>
            </w:r>
          </w:p>
        </w:tc>
        <w:tc>
          <w:tcPr>
            <w:tcW w:w="835" w:type="dxa"/>
          </w:tcPr>
          <w:p w14:paraId="40EACC0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-.15</w:t>
            </w:r>
          </w:p>
        </w:tc>
        <w:tc>
          <w:tcPr>
            <w:tcW w:w="835" w:type="dxa"/>
          </w:tcPr>
          <w:p w14:paraId="0AA3278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835" w:type="dxa"/>
          </w:tcPr>
          <w:p w14:paraId="302F415A"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_</w:t>
            </w:r>
          </w:p>
        </w:tc>
        <w:tc>
          <w:tcPr>
            <w:tcW w:w="835" w:type="dxa"/>
          </w:tcPr>
          <w:p w14:paraId="1FEAEA18" w14:textId="77777777" w:rsidR="0015381E" w:rsidRPr="0098688E" w:rsidRDefault="0015381E" w:rsidP="00A374D4">
            <w:pPr>
              <w:jc w:val="right"/>
              <w:rPr>
                <w:rFonts w:cs="Times New Roman"/>
                <w:sz w:val="16"/>
                <w:szCs w:val="16"/>
                <w:lang w:val="nl-NL"/>
              </w:rPr>
            </w:pPr>
          </w:p>
        </w:tc>
      </w:tr>
      <w:tr w:rsidR="0015381E" w:rsidRPr="0098688E" w14:paraId="69F6578B" w14:textId="77777777" w:rsidTr="0015381E">
        <w:tc>
          <w:tcPr>
            <w:tcW w:w="1413" w:type="dxa"/>
          </w:tcPr>
          <w:p w14:paraId="74A8CA37"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19. Mat. education</w:t>
            </w:r>
          </w:p>
        </w:tc>
        <w:tc>
          <w:tcPr>
            <w:tcW w:w="834" w:type="dxa"/>
          </w:tcPr>
          <w:p w14:paraId="0A628BBB"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.03</w:t>
            </w:r>
          </w:p>
        </w:tc>
        <w:tc>
          <w:tcPr>
            <w:tcW w:w="835" w:type="dxa"/>
          </w:tcPr>
          <w:p w14:paraId="01974035"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-.09</w:t>
            </w:r>
          </w:p>
        </w:tc>
        <w:tc>
          <w:tcPr>
            <w:tcW w:w="835" w:type="dxa"/>
          </w:tcPr>
          <w:p w14:paraId="2286D85E"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.13</w:t>
            </w:r>
          </w:p>
        </w:tc>
        <w:tc>
          <w:tcPr>
            <w:tcW w:w="835" w:type="dxa"/>
          </w:tcPr>
          <w:p w14:paraId="2A2760F2"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-.12</w:t>
            </w:r>
          </w:p>
        </w:tc>
        <w:tc>
          <w:tcPr>
            <w:tcW w:w="834" w:type="dxa"/>
          </w:tcPr>
          <w:p w14:paraId="43BEFE3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.09</w:t>
            </w:r>
          </w:p>
        </w:tc>
        <w:tc>
          <w:tcPr>
            <w:tcW w:w="835" w:type="dxa"/>
          </w:tcPr>
          <w:p w14:paraId="112C55F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w:t>
            </w:r>
          </w:p>
        </w:tc>
        <w:tc>
          <w:tcPr>
            <w:tcW w:w="835" w:type="dxa"/>
          </w:tcPr>
          <w:p w14:paraId="6CE9F6B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w:t>
            </w:r>
          </w:p>
        </w:tc>
        <w:tc>
          <w:tcPr>
            <w:tcW w:w="835" w:type="dxa"/>
          </w:tcPr>
          <w:p w14:paraId="66AB719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-.03</w:t>
            </w:r>
          </w:p>
        </w:tc>
        <w:tc>
          <w:tcPr>
            <w:tcW w:w="835" w:type="dxa"/>
          </w:tcPr>
          <w:p w14:paraId="5A32CD2F" w14:textId="77777777" w:rsidR="0015381E" w:rsidRPr="0098688E" w:rsidRDefault="0015381E" w:rsidP="00A374D4">
            <w:pPr>
              <w:jc w:val="right"/>
              <w:rPr>
                <w:rFonts w:cs="Times New Roman"/>
                <w:sz w:val="16"/>
                <w:szCs w:val="16"/>
                <w:lang w:val="nl-NL"/>
              </w:rPr>
            </w:pPr>
            <w:r w:rsidRPr="0098688E">
              <w:rPr>
                <w:rFonts w:cs="Times New Roman"/>
                <w:sz w:val="16"/>
                <w:szCs w:val="16"/>
                <w:lang w:val="nl-NL"/>
              </w:rPr>
              <w:t>_</w:t>
            </w:r>
          </w:p>
        </w:tc>
      </w:tr>
      <w:tr w:rsidR="0015381E" w:rsidRPr="0098688E" w14:paraId="31629121" w14:textId="77777777" w:rsidTr="0015381E">
        <w:tc>
          <w:tcPr>
            <w:tcW w:w="1413" w:type="dxa"/>
          </w:tcPr>
          <w:p w14:paraId="2A8956AD"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Mean</w:t>
            </w:r>
          </w:p>
        </w:tc>
        <w:tc>
          <w:tcPr>
            <w:tcW w:w="834" w:type="dxa"/>
          </w:tcPr>
          <w:p w14:paraId="71CEE2E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49.38</w:t>
            </w:r>
          </w:p>
        </w:tc>
        <w:tc>
          <w:tcPr>
            <w:tcW w:w="835" w:type="dxa"/>
          </w:tcPr>
          <w:p w14:paraId="28E33FF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24.93</w:t>
            </w:r>
          </w:p>
        </w:tc>
        <w:tc>
          <w:tcPr>
            <w:tcW w:w="835" w:type="dxa"/>
          </w:tcPr>
          <w:p w14:paraId="31189E73"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46.59</w:t>
            </w:r>
          </w:p>
        </w:tc>
        <w:tc>
          <w:tcPr>
            <w:tcW w:w="835" w:type="dxa"/>
          </w:tcPr>
          <w:p w14:paraId="1883677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29.17</w:t>
            </w:r>
          </w:p>
        </w:tc>
        <w:tc>
          <w:tcPr>
            <w:tcW w:w="834" w:type="dxa"/>
          </w:tcPr>
          <w:p w14:paraId="0424F0D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.81</w:t>
            </w:r>
          </w:p>
        </w:tc>
        <w:tc>
          <w:tcPr>
            <w:tcW w:w="835" w:type="dxa"/>
          </w:tcPr>
          <w:p w14:paraId="1838FD58"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.33</w:t>
            </w:r>
          </w:p>
        </w:tc>
        <w:tc>
          <w:tcPr>
            <w:tcW w:w="835" w:type="dxa"/>
          </w:tcPr>
          <w:p w14:paraId="5D5BCF2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10.91</w:t>
            </w:r>
          </w:p>
        </w:tc>
        <w:tc>
          <w:tcPr>
            <w:tcW w:w="835" w:type="dxa"/>
          </w:tcPr>
          <w:p w14:paraId="26267E6F"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1.52</w:t>
            </w:r>
          </w:p>
        </w:tc>
        <w:tc>
          <w:tcPr>
            <w:tcW w:w="835" w:type="dxa"/>
          </w:tcPr>
          <w:p w14:paraId="2DCD2072" w14:textId="77777777" w:rsidR="0015381E" w:rsidRPr="0098688E" w:rsidRDefault="0015381E" w:rsidP="00A374D4">
            <w:pPr>
              <w:jc w:val="right"/>
              <w:rPr>
                <w:rFonts w:cs="Times New Roman"/>
                <w:sz w:val="16"/>
                <w:szCs w:val="16"/>
                <w:lang w:val="nl-NL"/>
              </w:rPr>
            </w:pPr>
            <w:r w:rsidRPr="0098688E">
              <w:rPr>
                <w:rFonts w:cs="Times New Roman"/>
                <w:sz w:val="16"/>
                <w:szCs w:val="16"/>
                <w:lang w:val="nl-NL"/>
              </w:rPr>
              <w:t>.79</w:t>
            </w:r>
          </w:p>
        </w:tc>
      </w:tr>
      <w:tr w:rsidR="0015381E" w:rsidRPr="0098688E" w14:paraId="5D3C7BAD" w14:textId="77777777" w:rsidTr="0015381E">
        <w:tc>
          <w:tcPr>
            <w:tcW w:w="1413" w:type="dxa"/>
            <w:tcBorders>
              <w:bottom w:val="single" w:sz="4" w:space="0" w:color="auto"/>
            </w:tcBorders>
          </w:tcPr>
          <w:p w14:paraId="2D665F0E" w14:textId="77777777" w:rsidR="0015381E" w:rsidRPr="0098688E" w:rsidRDefault="0015381E" w:rsidP="00A374D4">
            <w:pPr>
              <w:spacing w:line="276" w:lineRule="auto"/>
              <w:rPr>
                <w:rFonts w:cs="Times New Roman"/>
                <w:sz w:val="16"/>
                <w:szCs w:val="16"/>
                <w:lang w:val="nl-NL"/>
              </w:rPr>
            </w:pPr>
            <w:r w:rsidRPr="0098688E">
              <w:rPr>
                <w:rFonts w:cs="Times New Roman"/>
                <w:sz w:val="16"/>
                <w:szCs w:val="16"/>
                <w:lang w:val="nl-NL"/>
              </w:rPr>
              <w:t>SD</w:t>
            </w:r>
          </w:p>
        </w:tc>
        <w:tc>
          <w:tcPr>
            <w:tcW w:w="834" w:type="dxa"/>
            <w:tcBorders>
              <w:bottom w:val="single" w:sz="4" w:space="0" w:color="auto"/>
            </w:tcBorders>
          </w:tcPr>
          <w:p w14:paraId="4B595B2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9.05</w:t>
            </w:r>
          </w:p>
        </w:tc>
        <w:tc>
          <w:tcPr>
            <w:tcW w:w="835" w:type="dxa"/>
            <w:tcBorders>
              <w:bottom w:val="single" w:sz="4" w:space="0" w:color="auto"/>
            </w:tcBorders>
          </w:tcPr>
          <w:p w14:paraId="3E0BA4F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9.88</w:t>
            </w:r>
          </w:p>
        </w:tc>
        <w:tc>
          <w:tcPr>
            <w:tcW w:w="835" w:type="dxa"/>
            <w:tcBorders>
              <w:bottom w:val="single" w:sz="4" w:space="0" w:color="auto"/>
            </w:tcBorders>
          </w:tcPr>
          <w:p w14:paraId="5FC371FD"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9.12</w:t>
            </w:r>
          </w:p>
        </w:tc>
        <w:tc>
          <w:tcPr>
            <w:tcW w:w="835" w:type="dxa"/>
            <w:tcBorders>
              <w:bottom w:val="single" w:sz="4" w:space="0" w:color="auto"/>
            </w:tcBorders>
          </w:tcPr>
          <w:p w14:paraId="67F8D8D7"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11.21</w:t>
            </w:r>
          </w:p>
        </w:tc>
        <w:tc>
          <w:tcPr>
            <w:tcW w:w="834" w:type="dxa"/>
            <w:tcBorders>
              <w:bottom w:val="single" w:sz="4" w:space="0" w:color="auto"/>
            </w:tcBorders>
          </w:tcPr>
          <w:p w14:paraId="50A39974"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.89</w:t>
            </w:r>
          </w:p>
        </w:tc>
        <w:tc>
          <w:tcPr>
            <w:tcW w:w="835" w:type="dxa"/>
            <w:tcBorders>
              <w:bottom w:val="single" w:sz="4" w:space="0" w:color="auto"/>
            </w:tcBorders>
          </w:tcPr>
          <w:p w14:paraId="2F42DFD1"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.56</w:t>
            </w:r>
          </w:p>
        </w:tc>
        <w:tc>
          <w:tcPr>
            <w:tcW w:w="835" w:type="dxa"/>
            <w:tcBorders>
              <w:bottom w:val="single" w:sz="4" w:space="0" w:color="auto"/>
            </w:tcBorders>
          </w:tcPr>
          <w:p w14:paraId="33912540"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.87</w:t>
            </w:r>
          </w:p>
        </w:tc>
        <w:tc>
          <w:tcPr>
            <w:tcW w:w="835" w:type="dxa"/>
            <w:tcBorders>
              <w:bottom w:val="single" w:sz="4" w:space="0" w:color="auto"/>
            </w:tcBorders>
          </w:tcPr>
          <w:p w14:paraId="624ED74C" w14:textId="77777777" w:rsidR="0015381E" w:rsidRPr="0098688E" w:rsidRDefault="0015381E" w:rsidP="00A374D4">
            <w:pPr>
              <w:spacing w:line="276" w:lineRule="auto"/>
              <w:jc w:val="right"/>
              <w:rPr>
                <w:rFonts w:cs="Times New Roman"/>
                <w:sz w:val="16"/>
                <w:szCs w:val="16"/>
                <w:lang w:val="nl-NL"/>
              </w:rPr>
            </w:pPr>
            <w:r w:rsidRPr="0098688E">
              <w:rPr>
                <w:rFonts w:cs="Times New Roman"/>
                <w:sz w:val="16"/>
                <w:szCs w:val="16"/>
                <w:lang w:val="nl-NL"/>
              </w:rPr>
              <w:t>.50</w:t>
            </w:r>
          </w:p>
        </w:tc>
        <w:tc>
          <w:tcPr>
            <w:tcW w:w="835" w:type="dxa"/>
            <w:tcBorders>
              <w:bottom w:val="single" w:sz="4" w:space="0" w:color="auto"/>
            </w:tcBorders>
          </w:tcPr>
          <w:p w14:paraId="05A670A7" w14:textId="77777777" w:rsidR="0015381E" w:rsidRPr="0098688E" w:rsidRDefault="0015381E" w:rsidP="00A374D4">
            <w:pPr>
              <w:jc w:val="right"/>
              <w:rPr>
                <w:rFonts w:cs="Times New Roman"/>
                <w:sz w:val="16"/>
                <w:szCs w:val="16"/>
                <w:lang w:val="nl-NL"/>
              </w:rPr>
            </w:pPr>
            <w:r w:rsidRPr="0098688E">
              <w:rPr>
                <w:rFonts w:cs="Times New Roman"/>
                <w:sz w:val="16"/>
                <w:szCs w:val="16"/>
                <w:lang w:val="nl-NL"/>
              </w:rPr>
              <w:t>.41</w:t>
            </w:r>
          </w:p>
        </w:tc>
      </w:tr>
      <w:tr w:rsidR="0015381E" w:rsidRPr="0098688E" w14:paraId="178885D9" w14:textId="77777777" w:rsidTr="0015381E">
        <w:tc>
          <w:tcPr>
            <w:tcW w:w="8926" w:type="dxa"/>
            <w:gridSpan w:val="10"/>
            <w:tcBorders>
              <w:top w:val="single" w:sz="4" w:space="0" w:color="auto"/>
            </w:tcBorders>
          </w:tcPr>
          <w:p w14:paraId="746180D9" w14:textId="2B7DA1B4" w:rsidR="0015381E" w:rsidRPr="00300AAB" w:rsidRDefault="0015381E" w:rsidP="00A374D4">
            <w:pPr>
              <w:pStyle w:val="Geenafstand"/>
              <w:rPr>
                <w:sz w:val="18"/>
                <w:szCs w:val="18"/>
              </w:rPr>
            </w:pPr>
            <w:r w:rsidRPr="00311135">
              <w:rPr>
                <w:rFonts w:cs="Times New Roman"/>
                <w:i/>
                <w:iCs/>
                <w:sz w:val="18"/>
                <w:szCs w:val="18"/>
              </w:rPr>
              <w:t>Note. Correlations presented with pairwise exclusion (N rage = 101-157); Wave 1-2 ASA include Middle Childhood version scores, Wave 3 ASA includes composite of Middle Childhood and Adolescent versions, Wave 4-5 ASA includes composite of Adolescent and Adult versions; Child gender coded as male = 0, fema</w:t>
            </w:r>
            <w:r>
              <w:rPr>
                <w:rFonts w:cs="Times New Roman"/>
                <w:i/>
                <w:iCs/>
                <w:sz w:val="18"/>
                <w:szCs w:val="18"/>
              </w:rPr>
              <w:t>le = 1; Child age measured in years, not rounded.</w:t>
            </w:r>
            <w:r w:rsidRPr="00311135">
              <w:rPr>
                <w:rFonts w:cs="Times New Roman"/>
                <w:i/>
                <w:iCs/>
                <w:sz w:val="18"/>
                <w:szCs w:val="18"/>
              </w:rPr>
              <w:t xml:space="preserve"> </w:t>
            </w:r>
            <w:r w:rsidRPr="00300AAB">
              <w:rPr>
                <w:rFonts w:cs="Times New Roman"/>
                <w:i/>
                <w:iCs/>
                <w:sz w:val="18"/>
                <w:szCs w:val="18"/>
              </w:rPr>
              <w:t>*p&lt;0.05, **p&lt;0.01, ***p&lt;0.001</w:t>
            </w:r>
            <w:r w:rsidR="000C62DC">
              <w:rPr>
                <w:rFonts w:cs="Times New Roman"/>
                <w:i/>
                <w:iCs/>
                <w:sz w:val="18"/>
                <w:szCs w:val="18"/>
              </w:rPr>
              <w:t>. Mat. Education: Maternal Education.</w:t>
            </w:r>
          </w:p>
          <w:p w14:paraId="5B98FF57" w14:textId="77777777" w:rsidR="0015381E" w:rsidRPr="0098688E" w:rsidRDefault="0015381E" w:rsidP="00A374D4">
            <w:pPr>
              <w:jc w:val="right"/>
              <w:rPr>
                <w:rFonts w:cs="Times New Roman"/>
                <w:sz w:val="16"/>
                <w:szCs w:val="16"/>
                <w:lang w:val="nl-NL"/>
              </w:rPr>
            </w:pPr>
          </w:p>
        </w:tc>
      </w:tr>
    </w:tbl>
    <w:p w14:paraId="5B75EED4" w14:textId="77777777" w:rsidR="00020906" w:rsidRDefault="00020906" w:rsidP="00A374D4">
      <w:pPr>
        <w:spacing w:after="0" w:line="480" w:lineRule="auto"/>
        <w:jc w:val="both"/>
        <w:rPr>
          <w:rFonts w:cs="Times New Roman"/>
          <w:szCs w:val="24"/>
        </w:rPr>
      </w:pPr>
    </w:p>
    <w:p w14:paraId="1473BCC4" w14:textId="77777777" w:rsidR="00020906" w:rsidRDefault="00020906" w:rsidP="00A374D4">
      <w:pPr>
        <w:spacing w:after="0" w:line="480" w:lineRule="auto"/>
        <w:jc w:val="both"/>
        <w:rPr>
          <w:rFonts w:cs="Times New Roman"/>
          <w:szCs w:val="24"/>
        </w:rPr>
      </w:pPr>
    </w:p>
    <w:p w14:paraId="4DB7FE45" w14:textId="1BE2F430" w:rsidR="0006542C" w:rsidRDefault="0018229E" w:rsidP="00020906">
      <w:pPr>
        <w:spacing w:after="0" w:line="480" w:lineRule="auto"/>
        <w:rPr>
          <w:rFonts w:cs="Times New Roman"/>
          <w:szCs w:val="24"/>
        </w:rPr>
      </w:pPr>
      <w:r>
        <w:rPr>
          <w:rFonts w:cs="Times New Roman"/>
          <w:szCs w:val="24"/>
        </w:rPr>
        <w:lastRenderedPageBreak/>
        <w:t xml:space="preserve">low point, turning point and additional important event). The mean score for redemption was 0.81 with 44.9% of participants scoring 0 across all 4 narratives. The mean score for </w:t>
      </w:r>
      <w:r w:rsidR="00E057C4">
        <w:rPr>
          <w:rFonts w:cs="Times New Roman"/>
          <w:szCs w:val="24"/>
        </w:rPr>
        <w:t>contamination was 0.33</w:t>
      </w:r>
      <w:r w:rsidR="00F26640">
        <w:rPr>
          <w:rFonts w:cs="Times New Roman"/>
          <w:szCs w:val="24"/>
        </w:rPr>
        <w:t xml:space="preserve"> with 71.2% of participants scoring 0 across all 4 narratives. Possible explanations for these findings will be examined in the discussion section.</w:t>
      </w:r>
      <w:r w:rsidR="0006542C">
        <w:rPr>
          <w:rFonts w:cs="Times New Roman"/>
          <w:szCs w:val="24"/>
        </w:rPr>
        <w:t xml:space="preserve"> </w:t>
      </w:r>
    </w:p>
    <w:p w14:paraId="5DF33F55" w14:textId="1BD2A3DE" w:rsidR="00F9276D" w:rsidRPr="007A0179" w:rsidRDefault="008712CA" w:rsidP="00020906">
      <w:pPr>
        <w:spacing w:after="0" w:line="480" w:lineRule="auto"/>
        <w:ind w:firstLine="708"/>
        <w:rPr>
          <w:rFonts w:cs="Times New Roman"/>
          <w:szCs w:val="24"/>
        </w:rPr>
      </w:pPr>
      <w:r>
        <w:rPr>
          <w:rFonts w:cs="Times New Roman"/>
          <w:szCs w:val="24"/>
        </w:rPr>
        <w:t>Bivariate c</w:t>
      </w:r>
      <w:r w:rsidR="00F26640">
        <w:rPr>
          <w:rFonts w:cs="Times New Roman"/>
          <w:szCs w:val="24"/>
        </w:rPr>
        <w:t xml:space="preserve">orrelations </w:t>
      </w:r>
      <w:r w:rsidR="006E2070">
        <w:rPr>
          <w:rFonts w:cs="Times New Roman"/>
          <w:szCs w:val="24"/>
        </w:rPr>
        <w:t>between</w:t>
      </w:r>
      <w:r w:rsidR="0006542C">
        <w:rPr>
          <w:rFonts w:cs="Times New Roman"/>
          <w:szCs w:val="24"/>
        </w:rPr>
        <w:t xml:space="preserve"> the RCS and the Guided Biography</w:t>
      </w:r>
      <w:r w:rsidR="00F26640">
        <w:rPr>
          <w:rFonts w:cs="Times New Roman"/>
          <w:szCs w:val="24"/>
        </w:rPr>
        <w:t xml:space="preserve"> </w:t>
      </w:r>
      <w:r w:rsidR="006D1D42">
        <w:rPr>
          <w:rFonts w:cs="Times New Roman"/>
          <w:szCs w:val="24"/>
        </w:rPr>
        <w:t>a</w:t>
      </w:r>
      <w:r w:rsidR="00F26640">
        <w:rPr>
          <w:rFonts w:cs="Times New Roman"/>
          <w:szCs w:val="24"/>
        </w:rPr>
        <w:t>re</w:t>
      </w:r>
      <w:r w:rsidR="00F2742F">
        <w:rPr>
          <w:rFonts w:cs="Times New Roman"/>
          <w:szCs w:val="24"/>
        </w:rPr>
        <w:t xml:space="preserve"> also</w:t>
      </w:r>
      <w:r w:rsidR="00F26640">
        <w:rPr>
          <w:rFonts w:cs="Times New Roman"/>
          <w:szCs w:val="24"/>
        </w:rPr>
        <w:t xml:space="preserve"> presented in Table </w:t>
      </w:r>
      <w:r w:rsidR="005550F9">
        <w:rPr>
          <w:rFonts w:cs="Times New Roman"/>
          <w:szCs w:val="24"/>
        </w:rPr>
        <w:t>3</w:t>
      </w:r>
      <w:r w:rsidR="00F26640">
        <w:rPr>
          <w:rFonts w:cs="Times New Roman"/>
          <w:szCs w:val="24"/>
        </w:rPr>
        <w:t xml:space="preserve">. </w:t>
      </w:r>
      <w:r>
        <w:rPr>
          <w:rFonts w:cs="Times New Roman"/>
          <w:szCs w:val="24"/>
        </w:rPr>
        <w:t xml:space="preserve">Concerning the Redemption and Contamination Scale, correlations between the two different </w:t>
      </w:r>
      <w:r w:rsidR="00F2742F">
        <w:rPr>
          <w:rFonts w:cs="Times New Roman"/>
          <w:szCs w:val="24"/>
        </w:rPr>
        <w:t>themes</w:t>
      </w:r>
      <w:r>
        <w:rPr>
          <w:rFonts w:cs="Times New Roman"/>
          <w:szCs w:val="24"/>
        </w:rPr>
        <w:t xml:space="preserve"> and waves </w:t>
      </w:r>
      <w:r w:rsidR="006D1D42">
        <w:rPr>
          <w:rFonts w:cs="Times New Roman"/>
          <w:szCs w:val="24"/>
        </w:rPr>
        <w:t>we</w:t>
      </w:r>
      <w:r>
        <w:rPr>
          <w:rFonts w:cs="Times New Roman"/>
          <w:szCs w:val="24"/>
        </w:rPr>
        <w:t xml:space="preserve">re significant. The correlations between the two measures </w:t>
      </w:r>
      <w:r w:rsidR="006D1D42">
        <w:rPr>
          <w:rFonts w:cs="Times New Roman"/>
          <w:szCs w:val="24"/>
        </w:rPr>
        <w:t>we</w:t>
      </w:r>
      <w:r>
        <w:rPr>
          <w:rFonts w:cs="Times New Roman"/>
          <w:szCs w:val="24"/>
        </w:rPr>
        <w:t xml:space="preserve">re </w:t>
      </w:r>
      <w:r w:rsidR="007175B4">
        <w:rPr>
          <w:rFonts w:cs="Times New Roman"/>
          <w:szCs w:val="24"/>
        </w:rPr>
        <w:t>q</w:t>
      </w:r>
      <w:r>
        <w:rPr>
          <w:rFonts w:cs="Times New Roman"/>
          <w:szCs w:val="24"/>
        </w:rPr>
        <w:t>uite modest</w:t>
      </w:r>
      <w:r w:rsidR="007175B4">
        <w:rPr>
          <w:rFonts w:cs="Times New Roman"/>
          <w:szCs w:val="24"/>
        </w:rPr>
        <w:t>.</w:t>
      </w:r>
      <w:r w:rsidR="00F2742F">
        <w:rPr>
          <w:rFonts w:cs="Times New Roman"/>
          <w:szCs w:val="24"/>
        </w:rPr>
        <w:t xml:space="preserve"> There was no significant correlation between </w:t>
      </w:r>
      <w:r w:rsidR="006E2070">
        <w:rPr>
          <w:rFonts w:cs="Times New Roman"/>
          <w:szCs w:val="24"/>
        </w:rPr>
        <w:t>Redemption and Contamination</w:t>
      </w:r>
      <w:r w:rsidR="00F2742F">
        <w:rPr>
          <w:rFonts w:cs="Times New Roman"/>
          <w:szCs w:val="24"/>
        </w:rPr>
        <w:t xml:space="preserve"> in the Guided Autobiography.</w:t>
      </w:r>
    </w:p>
    <w:p w14:paraId="5CB1632D" w14:textId="1034D381" w:rsidR="00D033C3" w:rsidRDefault="00D033C3" w:rsidP="003312D2">
      <w:pPr>
        <w:pStyle w:val="Kop2"/>
      </w:pPr>
      <w:bookmarkStart w:id="16" w:name="_Toc70772343"/>
      <w:r>
        <w:t>Relations between attachment data and redemption and contamination data</w:t>
      </w:r>
      <w:bookmarkEnd w:id="16"/>
    </w:p>
    <w:p w14:paraId="107F31FF" w14:textId="0845C26C" w:rsidR="00F17D9E" w:rsidRPr="0015381E" w:rsidRDefault="00F2742F" w:rsidP="00020906">
      <w:pPr>
        <w:spacing w:after="0" w:line="480" w:lineRule="auto"/>
        <w:ind w:firstLine="708"/>
        <w:rPr>
          <w:rFonts w:cs="Times New Roman"/>
          <w:szCs w:val="24"/>
        </w:rPr>
      </w:pPr>
      <w:r>
        <w:rPr>
          <w:rFonts w:cs="Times New Roman"/>
          <w:szCs w:val="24"/>
        </w:rPr>
        <w:t xml:space="preserve">As shown in Table 3, there were no significant </w:t>
      </w:r>
      <w:r w:rsidR="002D2CF5">
        <w:rPr>
          <w:rFonts w:cs="Times New Roman"/>
          <w:szCs w:val="24"/>
        </w:rPr>
        <w:t>associ</w:t>
      </w:r>
      <w:r>
        <w:rPr>
          <w:rFonts w:cs="Times New Roman"/>
          <w:szCs w:val="24"/>
        </w:rPr>
        <w:t>ations between secure base script knowledge (ASA) and Redemption and Contamination.</w:t>
      </w:r>
      <w:r w:rsidR="004032CD">
        <w:rPr>
          <w:rFonts w:cs="Times New Roman"/>
          <w:szCs w:val="24"/>
        </w:rPr>
        <w:t xml:space="preserve"> However, Trust did present weak to moderate significant correlations with Redemption and Contamination in the expected direction, </w:t>
      </w:r>
      <w:r w:rsidR="002E3263">
        <w:rPr>
          <w:rFonts w:cs="Times New Roman"/>
          <w:szCs w:val="24"/>
        </w:rPr>
        <w:t xml:space="preserve">indicating more trust is associated with more redemption and less contamination, </w:t>
      </w:r>
      <w:r w:rsidR="004032CD">
        <w:rPr>
          <w:rFonts w:cs="Times New Roman"/>
          <w:szCs w:val="24"/>
        </w:rPr>
        <w:t xml:space="preserve">especially </w:t>
      </w:r>
      <w:r w:rsidR="006D1D42">
        <w:rPr>
          <w:rFonts w:cs="Times New Roman"/>
          <w:szCs w:val="24"/>
        </w:rPr>
        <w:t xml:space="preserve">with </w:t>
      </w:r>
      <w:r w:rsidR="004032CD">
        <w:rPr>
          <w:rFonts w:cs="Times New Roman"/>
          <w:szCs w:val="24"/>
        </w:rPr>
        <w:t>RC Scale Contamination of Wave 4 and 5.</w:t>
      </w:r>
      <w:r w:rsidR="002D2CF5">
        <w:rPr>
          <w:rFonts w:cs="Times New Roman"/>
          <w:szCs w:val="24"/>
        </w:rPr>
        <w:t xml:space="preserve"> Weak correlations in the expected direction were found between </w:t>
      </w:r>
      <w:r w:rsidR="004B491F">
        <w:rPr>
          <w:rFonts w:cs="Times New Roman"/>
          <w:szCs w:val="24"/>
        </w:rPr>
        <w:t>Wave 3 and 5 Trust and Wave 5 Guided Biography Contamination</w:t>
      </w:r>
      <w:r w:rsidR="006D1D42">
        <w:rPr>
          <w:rFonts w:cs="Times New Roman"/>
          <w:szCs w:val="24"/>
        </w:rPr>
        <w:t>,</w:t>
      </w:r>
      <w:r w:rsidR="006D1D42" w:rsidRPr="006D1D42">
        <w:t xml:space="preserve"> indicating that higher levels of trust at </w:t>
      </w:r>
      <w:r w:rsidR="009C465A">
        <w:t>W</w:t>
      </w:r>
      <w:r w:rsidR="006D1D42" w:rsidRPr="006D1D42">
        <w:t>ave 3 and 5 were associated wit</w:t>
      </w:r>
      <w:r w:rsidR="006D1D42">
        <w:t>h</w:t>
      </w:r>
      <w:r w:rsidR="009C465A">
        <w:t xml:space="preserve"> less contamination sequences in the Guided Autobiography</w:t>
      </w:r>
      <w:r w:rsidR="005012BB">
        <w:rPr>
          <w:rFonts w:cs="Times New Roman"/>
          <w:szCs w:val="24"/>
        </w:rPr>
        <w:t>.</w:t>
      </w:r>
    </w:p>
    <w:p w14:paraId="30144CA4" w14:textId="51AFFD32" w:rsidR="00DD69F7" w:rsidRPr="0026639C" w:rsidRDefault="0026639C" w:rsidP="003312D2">
      <w:pPr>
        <w:pStyle w:val="Kop2"/>
      </w:pPr>
      <w:bookmarkStart w:id="17" w:name="_Toc70772344"/>
      <w:r w:rsidRPr="0026639C">
        <w:t>Hierarchal m</w:t>
      </w:r>
      <w:r w:rsidR="00DD69F7" w:rsidRPr="0026639C">
        <w:t xml:space="preserve">ultiple </w:t>
      </w:r>
      <w:r w:rsidR="007A0179" w:rsidRPr="0026639C">
        <w:t xml:space="preserve">linear </w:t>
      </w:r>
      <w:r w:rsidR="00DD69F7" w:rsidRPr="0026639C">
        <w:t>regression analysis</w:t>
      </w:r>
      <w:bookmarkEnd w:id="17"/>
    </w:p>
    <w:p w14:paraId="1AFE5043" w14:textId="4434ADAC" w:rsidR="009F39EF" w:rsidRDefault="00731B34" w:rsidP="00020906">
      <w:pPr>
        <w:spacing w:after="0" w:line="480" w:lineRule="auto"/>
        <w:ind w:firstLine="708"/>
        <w:rPr>
          <w:rFonts w:cs="Times New Roman"/>
          <w:szCs w:val="24"/>
        </w:rPr>
      </w:pPr>
      <w:r>
        <w:rPr>
          <w:rFonts w:cs="Times New Roman"/>
          <w:szCs w:val="24"/>
        </w:rPr>
        <w:t>The research question</w:t>
      </w:r>
      <w:r w:rsidR="009C465A">
        <w:rPr>
          <w:rFonts w:cs="Times New Roman"/>
          <w:szCs w:val="24"/>
        </w:rPr>
        <w:t>s</w:t>
      </w:r>
      <w:r>
        <w:rPr>
          <w:rFonts w:cs="Times New Roman"/>
          <w:szCs w:val="24"/>
        </w:rPr>
        <w:t xml:space="preserve"> of this study </w:t>
      </w:r>
      <w:r w:rsidR="009C465A">
        <w:rPr>
          <w:rFonts w:cs="Times New Roman"/>
          <w:szCs w:val="24"/>
        </w:rPr>
        <w:t>are</w:t>
      </w:r>
      <w:r>
        <w:rPr>
          <w:rFonts w:cs="Times New Roman"/>
          <w:szCs w:val="24"/>
        </w:rPr>
        <w:t xml:space="preserve"> if one can predict redemption and contamination outcome results based on earlier attachment data, and what happens when one controls </w:t>
      </w:r>
      <w:r w:rsidR="009C465A">
        <w:rPr>
          <w:rFonts w:cs="Times New Roman"/>
          <w:szCs w:val="24"/>
        </w:rPr>
        <w:t xml:space="preserve">for </w:t>
      </w:r>
      <w:r w:rsidR="008F485A">
        <w:rPr>
          <w:rFonts w:cs="Times New Roman"/>
          <w:szCs w:val="24"/>
        </w:rPr>
        <w:t xml:space="preserve">concurrent attachment data and </w:t>
      </w:r>
      <w:r>
        <w:rPr>
          <w:rFonts w:cs="Times New Roman"/>
          <w:szCs w:val="24"/>
        </w:rPr>
        <w:t xml:space="preserve">for age, gender and </w:t>
      </w:r>
      <w:r w:rsidR="00452109">
        <w:rPr>
          <w:rFonts w:cs="Times New Roman"/>
          <w:szCs w:val="24"/>
        </w:rPr>
        <w:t>maternal</w:t>
      </w:r>
      <w:r>
        <w:rPr>
          <w:rFonts w:cs="Times New Roman"/>
          <w:szCs w:val="24"/>
        </w:rPr>
        <w:t xml:space="preserve"> education. </w:t>
      </w:r>
      <w:r w:rsidR="00DD2FBE">
        <w:rPr>
          <w:rFonts w:cs="Times New Roman"/>
          <w:szCs w:val="24"/>
        </w:rPr>
        <w:t xml:space="preserve">Six outcome variables were examined, namely RCS Redemption results of </w:t>
      </w:r>
      <w:r w:rsidR="000C62DC">
        <w:rPr>
          <w:rFonts w:cs="Times New Roman"/>
          <w:szCs w:val="24"/>
        </w:rPr>
        <w:t>Wave 4 and 5</w:t>
      </w:r>
      <w:r w:rsidR="00DD2FBE">
        <w:rPr>
          <w:rFonts w:cs="Times New Roman"/>
          <w:szCs w:val="24"/>
        </w:rPr>
        <w:t xml:space="preserve">, RCS Contamination results for </w:t>
      </w:r>
      <w:r w:rsidR="000C62DC">
        <w:rPr>
          <w:rFonts w:cs="Times New Roman"/>
          <w:szCs w:val="24"/>
        </w:rPr>
        <w:t>Wave 4 and 5</w:t>
      </w:r>
      <w:r w:rsidR="00DD2FBE">
        <w:rPr>
          <w:rFonts w:cs="Times New Roman"/>
          <w:szCs w:val="24"/>
        </w:rPr>
        <w:t xml:space="preserve"> and redemption and contamination results of the </w:t>
      </w:r>
      <w:r w:rsidR="009C465A">
        <w:rPr>
          <w:rFonts w:cs="Times New Roman"/>
          <w:szCs w:val="24"/>
        </w:rPr>
        <w:t xml:space="preserve">Wave 5 </w:t>
      </w:r>
      <w:r w:rsidR="00DD2FBE">
        <w:rPr>
          <w:rFonts w:cs="Times New Roman"/>
          <w:szCs w:val="24"/>
        </w:rPr>
        <w:t>Guided Autobiographies. Regarding the attachment data,</w:t>
      </w:r>
      <w:r w:rsidR="00452109">
        <w:rPr>
          <w:rFonts w:cs="Times New Roman"/>
          <w:szCs w:val="24"/>
        </w:rPr>
        <w:t xml:space="preserve"> secure base script </w:t>
      </w:r>
      <w:r w:rsidR="00452109">
        <w:rPr>
          <w:rFonts w:cs="Times New Roman"/>
          <w:szCs w:val="24"/>
        </w:rPr>
        <w:lastRenderedPageBreak/>
        <w:t>knowledge</w:t>
      </w:r>
      <w:r w:rsidR="00DD2FBE">
        <w:rPr>
          <w:rFonts w:cs="Times New Roman"/>
          <w:szCs w:val="24"/>
        </w:rPr>
        <w:t xml:space="preserve"> data</w:t>
      </w:r>
      <w:r w:rsidR="00452109">
        <w:rPr>
          <w:rFonts w:cs="Times New Roman"/>
          <w:szCs w:val="24"/>
        </w:rPr>
        <w:t xml:space="preserve"> (ASA)</w:t>
      </w:r>
      <w:r w:rsidR="00DD2FBE">
        <w:rPr>
          <w:rFonts w:cs="Times New Roman"/>
          <w:szCs w:val="24"/>
        </w:rPr>
        <w:t xml:space="preserve"> and Trust </w:t>
      </w:r>
      <w:r w:rsidR="00452109">
        <w:rPr>
          <w:rFonts w:cs="Times New Roman"/>
          <w:szCs w:val="24"/>
        </w:rPr>
        <w:t>scores</w:t>
      </w:r>
      <w:r w:rsidR="00DD2FBE">
        <w:rPr>
          <w:rFonts w:cs="Times New Roman"/>
          <w:szCs w:val="24"/>
        </w:rPr>
        <w:t xml:space="preserve"> of all five waves were </w:t>
      </w:r>
      <w:r w:rsidR="00396416">
        <w:rPr>
          <w:rFonts w:cs="Times New Roman"/>
          <w:szCs w:val="24"/>
        </w:rPr>
        <w:t xml:space="preserve">included. </w:t>
      </w:r>
      <w:r w:rsidR="00DD2FBE">
        <w:rPr>
          <w:rFonts w:cs="Times New Roman"/>
          <w:szCs w:val="24"/>
        </w:rPr>
        <w:t xml:space="preserve">SPSS 27.0 was used to analyse the data. </w:t>
      </w:r>
      <w:r w:rsidR="00396416">
        <w:rPr>
          <w:rFonts w:cs="Times New Roman"/>
          <w:szCs w:val="24"/>
        </w:rPr>
        <w:t xml:space="preserve">Z-scores were calculated for </w:t>
      </w:r>
      <w:r w:rsidR="001C7521">
        <w:rPr>
          <w:rFonts w:cs="Times New Roman"/>
          <w:szCs w:val="24"/>
        </w:rPr>
        <w:t>the attachment variables, in order to take composites from multiple waves</w:t>
      </w:r>
      <w:r w:rsidR="009C465A">
        <w:rPr>
          <w:rFonts w:cs="Times New Roman"/>
          <w:szCs w:val="24"/>
        </w:rPr>
        <w:t xml:space="preserve"> (see below)</w:t>
      </w:r>
      <w:r w:rsidR="001C7521">
        <w:rPr>
          <w:rFonts w:cs="Times New Roman"/>
          <w:szCs w:val="24"/>
        </w:rPr>
        <w:t xml:space="preserve">, </w:t>
      </w:r>
      <w:r w:rsidR="005012BB">
        <w:rPr>
          <w:rFonts w:cs="Times New Roman"/>
          <w:szCs w:val="24"/>
        </w:rPr>
        <w:t>as</w:t>
      </w:r>
      <w:r w:rsidR="001C7521">
        <w:rPr>
          <w:rFonts w:cs="Times New Roman"/>
          <w:szCs w:val="24"/>
        </w:rPr>
        <w:t xml:space="preserve"> case scale range </w:t>
      </w:r>
      <w:r w:rsidR="005012BB">
        <w:rPr>
          <w:rFonts w:cs="Times New Roman"/>
          <w:szCs w:val="24"/>
        </w:rPr>
        <w:t>may</w:t>
      </w:r>
      <w:r w:rsidR="001C7521">
        <w:rPr>
          <w:rFonts w:cs="Times New Roman"/>
          <w:szCs w:val="24"/>
        </w:rPr>
        <w:t xml:space="preserve"> change across different versions of the attachment measures</w:t>
      </w:r>
      <w:r w:rsidR="00396416">
        <w:rPr>
          <w:rFonts w:cs="Times New Roman"/>
          <w:szCs w:val="24"/>
        </w:rPr>
        <w:t xml:space="preserve">. </w:t>
      </w:r>
      <w:r w:rsidR="009C465A">
        <w:rPr>
          <w:rFonts w:cs="Times New Roman"/>
          <w:szCs w:val="24"/>
        </w:rPr>
        <w:t>Separate</w:t>
      </w:r>
      <w:r w:rsidR="00396416">
        <w:rPr>
          <w:rFonts w:cs="Times New Roman"/>
          <w:szCs w:val="24"/>
        </w:rPr>
        <w:t xml:space="preserve"> multiple regression analys</w:t>
      </w:r>
      <w:r w:rsidR="009C465A">
        <w:rPr>
          <w:rFonts w:cs="Times New Roman"/>
          <w:szCs w:val="24"/>
        </w:rPr>
        <w:t>e</w:t>
      </w:r>
      <w:r w:rsidR="00396416">
        <w:rPr>
          <w:rFonts w:cs="Times New Roman"/>
          <w:szCs w:val="24"/>
        </w:rPr>
        <w:t>s w</w:t>
      </w:r>
      <w:r w:rsidR="009C465A">
        <w:rPr>
          <w:rFonts w:cs="Times New Roman"/>
          <w:szCs w:val="24"/>
        </w:rPr>
        <w:t>ere</w:t>
      </w:r>
      <w:r w:rsidR="00396416">
        <w:rPr>
          <w:rFonts w:cs="Times New Roman"/>
          <w:szCs w:val="24"/>
        </w:rPr>
        <w:t xml:space="preserve"> conducted</w:t>
      </w:r>
      <w:r w:rsidR="00D85F4D" w:rsidRPr="00D85F4D">
        <w:rPr>
          <w:rFonts w:cs="Times New Roman"/>
          <w:szCs w:val="24"/>
        </w:rPr>
        <w:t xml:space="preserve"> f</w:t>
      </w:r>
      <w:r w:rsidR="00D85F4D">
        <w:rPr>
          <w:rFonts w:cs="Times New Roman"/>
          <w:szCs w:val="24"/>
        </w:rPr>
        <w:t>or the</w:t>
      </w:r>
      <w:r w:rsidR="006012E5">
        <w:rPr>
          <w:rFonts w:cs="Times New Roman"/>
          <w:szCs w:val="24"/>
        </w:rPr>
        <w:t xml:space="preserve"> secure base script</w:t>
      </w:r>
      <w:r w:rsidR="00D85F4D">
        <w:rPr>
          <w:rFonts w:cs="Times New Roman"/>
          <w:szCs w:val="24"/>
        </w:rPr>
        <w:t xml:space="preserve"> </w:t>
      </w:r>
      <w:r w:rsidR="006012E5">
        <w:rPr>
          <w:rFonts w:cs="Times New Roman"/>
          <w:szCs w:val="24"/>
        </w:rPr>
        <w:t>(</w:t>
      </w:r>
      <w:r w:rsidR="00D85F4D">
        <w:rPr>
          <w:rFonts w:cs="Times New Roman"/>
          <w:szCs w:val="24"/>
        </w:rPr>
        <w:t>ASA</w:t>
      </w:r>
      <w:r w:rsidR="006012E5">
        <w:rPr>
          <w:rFonts w:cs="Times New Roman"/>
          <w:szCs w:val="24"/>
        </w:rPr>
        <w:t>)</w:t>
      </w:r>
      <w:r w:rsidR="00D85F4D">
        <w:rPr>
          <w:rFonts w:cs="Times New Roman"/>
          <w:szCs w:val="24"/>
        </w:rPr>
        <w:t xml:space="preserve"> data and the Trust Scale data as predictor variables </w:t>
      </w:r>
      <w:r w:rsidR="00396416">
        <w:rPr>
          <w:rFonts w:cs="Times New Roman"/>
          <w:szCs w:val="24"/>
        </w:rPr>
        <w:t xml:space="preserve">for each of the six outcome variables. For the analysis of the RCS redemption and contamination results of </w:t>
      </w:r>
      <w:r w:rsidR="000C62DC">
        <w:rPr>
          <w:rFonts w:cs="Times New Roman"/>
          <w:szCs w:val="24"/>
        </w:rPr>
        <w:t>Wave 4</w:t>
      </w:r>
      <w:r w:rsidR="00396416">
        <w:rPr>
          <w:rFonts w:cs="Times New Roman"/>
          <w:szCs w:val="24"/>
        </w:rPr>
        <w:t xml:space="preserve">, composite scores of the attachment data of </w:t>
      </w:r>
      <w:r w:rsidR="001D29AD">
        <w:rPr>
          <w:rFonts w:cs="Times New Roman"/>
          <w:szCs w:val="24"/>
        </w:rPr>
        <w:t>Wave 1-3</w:t>
      </w:r>
      <w:r w:rsidR="009C465A">
        <w:rPr>
          <w:rFonts w:cs="Times New Roman"/>
          <w:szCs w:val="24"/>
        </w:rPr>
        <w:t xml:space="preserve"> (i.e., a composite for Waves 1-3 Trust data and a composite for Waves 1-3 ASA data)</w:t>
      </w:r>
      <w:r w:rsidR="00396416">
        <w:rPr>
          <w:rFonts w:cs="Times New Roman"/>
          <w:szCs w:val="24"/>
        </w:rPr>
        <w:t xml:space="preserve"> were computed and taken as the first step</w:t>
      </w:r>
      <w:r w:rsidR="000C4F8B">
        <w:rPr>
          <w:rFonts w:cs="Times New Roman"/>
          <w:szCs w:val="24"/>
        </w:rPr>
        <w:t xml:space="preserve"> (earlier attachment data)</w:t>
      </w:r>
      <w:r w:rsidR="00396416">
        <w:rPr>
          <w:rFonts w:cs="Times New Roman"/>
          <w:szCs w:val="24"/>
        </w:rPr>
        <w:t xml:space="preserve">, attachment data of </w:t>
      </w:r>
      <w:r w:rsidR="001D29AD">
        <w:rPr>
          <w:rFonts w:cs="Times New Roman"/>
          <w:szCs w:val="24"/>
        </w:rPr>
        <w:t>Wave 4 (Trust data or ASA data)</w:t>
      </w:r>
      <w:r w:rsidR="00396416">
        <w:rPr>
          <w:rFonts w:cs="Times New Roman"/>
          <w:szCs w:val="24"/>
        </w:rPr>
        <w:t xml:space="preserve"> were taken as the second step </w:t>
      </w:r>
      <w:r w:rsidR="000C4F8B">
        <w:rPr>
          <w:rFonts w:cs="Times New Roman"/>
          <w:szCs w:val="24"/>
        </w:rPr>
        <w:t xml:space="preserve">(concurrent attachment data) </w:t>
      </w:r>
      <w:r w:rsidR="00396416">
        <w:rPr>
          <w:rFonts w:cs="Times New Roman"/>
          <w:szCs w:val="24"/>
        </w:rPr>
        <w:t>and demographic data were taken as the final step</w:t>
      </w:r>
      <w:r w:rsidR="000C4F8B">
        <w:rPr>
          <w:rFonts w:cs="Times New Roman"/>
          <w:szCs w:val="24"/>
        </w:rPr>
        <w:t xml:space="preserve"> of the analysis</w:t>
      </w:r>
      <w:r w:rsidR="009C465A">
        <w:rPr>
          <w:rFonts w:cs="Times New Roman"/>
          <w:szCs w:val="24"/>
        </w:rPr>
        <w:t xml:space="preserve">, to examine </w:t>
      </w:r>
      <w:r w:rsidR="001D29AD">
        <w:rPr>
          <w:rFonts w:cs="Times New Roman"/>
          <w:szCs w:val="24"/>
        </w:rPr>
        <w:t>the potential impact of</w:t>
      </w:r>
      <w:r w:rsidR="009C465A">
        <w:rPr>
          <w:rFonts w:cs="Times New Roman"/>
          <w:szCs w:val="24"/>
        </w:rPr>
        <w:t xml:space="preserve"> these covariates</w:t>
      </w:r>
      <w:r w:rsidR="001D29AD">
        <w:rPr>
          <w:rFonts w:cs="Times New Roman"/>
          <w:szCs w:val="24"/>
        </w:rPr>
        <w:t xml:space="preserve"> on the results</w:t>
      </w:r>
      <w:r w:rsidR="00396416">
        <w:rPr>
          <w:rFonts w:cs="Times New Roman"/>
          <w:szCs w:val="24"/>
        </w:rPr>
        <w:t xml:space="preserve">. For the analysis of the redemption and contamination results of </w:t>
      </w:r>
      <w:r w:rsidR="000C62DC">
        <w:rPr>
          <w:rFonts w:cs="Times New Roman"/>
          <w:szCs w:val="24"/>
        </w:rPr>
        <w:t>Wave 5</w:t>
      </w:r>
      <w:r w:rsidR="00396416">
        <w:rPr>
          <w:rFonts w:cs="Times New Roman"/>
          <w:szCs w:val="24"/>
        </w:rPr>
        <w:t>, composite scores of the attachment data of the first four waves were computed and taken as the first step</w:t>
      </w:r>
      <w:r w:rsidR="000C4F8B">
        <w:rPr>
          <w:rFonts w:cs="Times New Roman"/>
          <w:szCs w:val="24"/>
        </w:rPr>
        <w:t xml:space="preserve"> (earlier attachment data), attachment data of the fifth wave were taken as the second step (concurrent attachment data) and demographic data were taken as the final step of the analysis. </w:t>
      </w:r>
      <w:r w:rsidR="00080E27">
        <w:rPr>
          <w:rFonts w:cs="Times New Roman"/>
          <w:szCs w:val="24"/>
        </w:rPr>
        <w:t>Missing values were dealt with by excluding cases pairwise.</w:t>
      </w:r>
      <w:r w:rsidR="00B95FAF">
        <w:rPr>
          <w:rFonts w:cs="Times New Roman"/>
          <w:szCs w:val="24"/>
        </w:rPr>
        <w:t xml:space="preserve"> </w:t>
      </w:r>
    </w:p>
    <w:p w14:paraId="2A979C8B" w14:textId="30E2ECE1" w:rsidR="00FC3081" w:rsidRDefault="00FC3081" w:rsidP="00020906">
      <w:pPr>
        <w:spacing w:after="0" w:line="480" w:lineRule="auto"/>
        <w:rPr>
          <w:rFonts w:cs="Times New Roman"/>
          <w:szCs w:val="24"/>
        </w:rPr>
      </w:pPr>
      <w:r>
        <w:rPr>
          <w:rFonts w:cs="Times New Roman"/>
          <w:szCs w:val="24"/>
        </w:rPr>
        <w:tab/>
        <w:t xml:space="preserve">The results are presented in Tables 4-9. All results will </w:t>
      </w:r>
      <w:r w:rsidR="00B55D00">
        <w:rPr>
          <w:rFonts w:cs="Times New Roman"/>
          <w:szCs w:val="24"/>
        </w:rPr>
        <w:t xml:space="preserve">be </w:t>
      </w:r>
      <w:r>
        <w:rPr>
          <w:rFonts w:cs="Times New Roman"/>
          <w:szCs w:val="24"/>
        </w:rPr>
        <w:t>discussed, but due to lack of space and for reasons</w:t>
      </w:r>
      <w:r w:rsidR="00B55D00">
        <w:rPr>
          <w:rFonts w:cs="Times New Roman"/>
          <w:szCs w:val="24"/>
        </w:rPr>
        <w:t xml:space="preserve"> of clarity</w:t>
      </w:r>
      <w:r>
        <w:rPr>
          <w:rFonts w:cs="Times New Roman"/>
          <w:szCs w:val="24"/>
        </w:rPr>
        <w:t>, it was opted to only show significant results in th</w:t>
      </w:r>
      <w:r w:rsidR="00B95FAF">
        <w:rPr>
          <w:rFonts w:cs="Times New Roman"/>
          <w:szCs w:val="24"/>
        </w:rPr>
        <w:t xml:space="preserve">is section and present </w:t>
      </w:r>
      <w:r w:rsidR="001D29AD">
        <w:rPr>
          <w:rFonts w:cs="Times New Roman"/>
          <w:szCs w:val="24"/>
        </w:rPr>
        <w:t>the non-significant</w:t>
      </w:r>
      <w:r w:rsidR="00B95FAF">
        <w:rPr>
          <w:rFonts w:cs="Times New Roman"/>
          <w:szCs w:val="24"/>
        </w:rPr>
        <w:t xml:space="preserve"> results in Appendix</w:t>
      </w:r>
      <w:r w:rsidR="00DF66D0">
        <w:rPr>
          <w:rFonts w:cs="Times New Roman"/>
          <w:szCs w:val="24"/>
        </w:rPr>
        <w:t xml:space="preserve"> 3</w:t>
      </w:r>
      <w:r>
        <w:rPr>
          <w:rFonts w:cs="Times New Roman"/>
          <w:szCs w:val="24"/>
        </w:rPr>
        <w:t>.</w:t>
      </w:r>
      <w:r w:rsidR="002F110F">
        <w:rPr>
          <w:rFonts w:cs="Times New Roman"/>
          <w:szCs w:val="24"/>
        </w:rPr>
        <w:t xml:space="preserve"> </w:t>
      </w:r>
      <w:r w:rsidR="00B55D00">
        <w:rPr>
          <w:rFonts w:cs="Times New Roman"/>
          <w:szCs w:val="24"/>
        </w:rPr>
        <w:t>In addition</w:t>
      </w:r>
      <w:r w:rsidR="00080E27">
        <w:rPr>
          <w:rFonts w:cs="Times New Roman"/>
          <w:szCs w:val="24"/>
        </w:rPr>
        <w:t xml:space="preserve">, </w:t>
      </w:r>
      <w:r w:rsidR="0088595D">
        <w:rPr>
          <w:rFonts w:cs="Times New Roman"/>
          <w:szCs w:val="24"/>
        </w:rPr>
        <w:t>it will also be indicated</w:t>
      </w:r>
      <w:r w:rsidR="002F110F">
        <w:rPr>
          <w:rFonts w:cs="Times New Roman"/>
          <w:szCs w:val="24"/>
        </w:rPr>
        <w:t xml:space="preserve"> when R</w:t>
      </w:r>
      <w:r w:rsidR="002F110F" w:rsidRPr="00B80597">
        <w:rPr>
          <w:rFonts w:cs="Times New Roman"/>
          <w:szCs w:val="24"/>
        </w:rPr>
        <w:t>²</w:t>
      </w:r>
      <w:r w:rsidR="002F110F">
        <w:rPr>
          <w:rFonts w:cs="Times New Roman"/>
          <w:szCs w:val="24"/>
        </w:rPr>
        <w:t xml:space="preserve"> change or coefficients were </w:t>
      </w:r>
      <w:r w:rsidR="005012BB">
        <w:rPr>
          <w:rFonts w:cs="Times New Roman"/>
          <w:szCs w:val="24"/>
        </w:rPr>
        <w:t>marginally</w:t>
      </w:r>
      <w:r w:rsidR="002F110F">
        <w:rPr>
          <w:rFonts w:cs="Times New Roman"/>
          <w:szCs w:val="24"/>
        </w:rPr>
        <w:t xml:space="preserve"> significant (p&lt;.10</w:t>
      </w:r>
      <w:r w:rsidR="00080E27">
        <w:rPr>
          <w:rFonts w:cs="Times New Roman"/>
          <w:szCs w:val="24"/>
        </w:rPr>
        <w:t xml:space="preserve">), since the likelihood of </w:t>
      </w:r>
      <w:r w:rsidR="00124A2D">
        <w:rPr>
          <w:rFonts w:cs="Times New Roman"/>
          <w:szCs w:val="24"/>
        </w:rPr>
        <w:t xml:space="preserve">these results </w:t>
      </w:r>
      <w:r w:rsidR="00080E27">
        <w:rPr>
          <w:rFonts w:cs="Times New Roman"/>
          <w:szCs w:val="24"/>
        </w:rPr>
        <w:t xml:space="preserve">becoming </w:t>
      </w:r>
      <w:r w:rsidR="005012BB">
        <w:rPr>
          <w:rFonts w:cs="Times New Roman"/>
          <w:szCs w:val="24"/>
        </w:rPr>
        <w:t>statistically</w:t>
      </w:r>
      <w:r w:rsidR="00080E27">
        <w:rPr>
          <w:rFonts w:cs="Times New Roman"/>
          <w:szCs w:val="24"/>
        </w:rPr>
        <w:t xml:space="preserve"> significant when </w:t>
      </w:r>
      <w:r w:rsidR="005012BB">
        <w:rPr>
          <w:rFonts w:cs="Times New Roman"/>
          <w:szCs w:val="24"/>
        </w:rPr>
        <w:t xml:space="preserve">utilizing more advanced statistical techniques for addressing </w:t>
      </w:r>
      <w:r w:rsidR="00080E27">
        <w:rPr>
          <w:rFonts w:cs="Times New Roman"/>
          <w:szCs w:val="24"/>
        </w:rPr>
        <w:t>missing data</w:t>
      </w:r>
      <w:r w:rsidR="00124A2D">
        <w:rPr>
          <w:rFonts w:cs="Times New Roman"/>
          <w:szCs w:val="24"/>
        </w:rPr>
        <w:t xml:space="preserve"> in the analysis</w:t>
      </w:r>
      <w:r w:rsidR="00080E27">
        <w:rPr>
          <w:rFonts w:cs="Times New Roman"/>
          <w:szCs w:val="24"/>
        </w:rPr>
        <w:t xml:space="preserve"> (for example </w:t>
      </w:r>
      <w:r w:rsidR="001D29AD">
        <w:rPr>
          <w:rFonts w:cs="Times New Roman"/>
          <w:szCs w:val="24"/>
        </w:rPr>
        <w:t>multiple imputation</w:t>
      </w:r>
      <w:r w:rsidR="00080E27">
        <w:rPr>
          <w:rFonts w:cs="Times New Roman"/>
          <w:szCs w:val="24"/>
        </w:rPr>
        <w:t>)</w:t>
      </w:r>
      <w:r w:rsidR="00124A2D">
        <w:rPr>
          <w:rFonts w:cs="Times New Roman"/>
          <w:szCs w:val="24"/>
        </w:rPr>
        <w:t xml:space="preserve"> is </w:t>
      </w:r>
      <w:r w:rsidR="005012BB">
        <w:rPr>
          <w:rFonts w:cs="Times New Roman"/>
          <w:szCs w:val="24"/>
        </w:rPr>
        <w:t>possible</w:t>
      </w:r>
      <w:r w:rsidR="00124A2D">
        <w:rPr>
          <w:rFonts w:cs="Times New Roman"/>
          <w:szCs w:val="24"/>
        </w:rPr>
        <w:t>.</w:t>
      </w:r>
      <w:r w:rsidR="00CF7F8E">
        <w:rPr>
          <w:rFonts w:cs="Times New Roman"/>
          <w:szCs w:val="24"/>
        </w:rPr>
        <w:t xml:space="preserve"> The most promising results were found in the Wave 4 Redemption and Contamination Scale data-analysis.</w:t>
      </w:r>
    </w:p>
    <w:p w14:paraId="3880309E" w14:textId="77777777" w:rsidR="000C62DC" w:rsidRDefault="000C62DC">
      <w:pPr>
        <w:rPr>
          <w:rFonts w:cs="Times New Roman"/>
          <w:b/>
          <w:bCs/>
          <w:i/>
          <w:iCs/>
          <w:szCs w:val="24"/>
        </w:rPr>
      </w:pPr>
      <w:r>
        <w:rPr>
          <w:rFonts w:cs="Times New Roman"/>
          <w:b/>
          <w:bCs/>
          <w:i/>
          <w:iCs/>
          <w:szCs w:val="24"/>
        </w:rPr>
        <w:br w:type="page"/>
      </w:r>
    </w:p>
    <w:p w14:paraId="52F9735A" w14:textId="33F77CEC" w:rsidR="00CF7F8E" w:rsidRPr="00701CD2" w:rsidRDefault="009F39EF" w:rsidP="00020906">
      <w:pPr>
        <w:spacing w:after="0" w:line="480" w:lineRule="auto"/>
        <w:rPr>
          <w:rFonts w:cs="Times New Roman"/>
          <w:b/>
          <w:bCs/>
          <w:i/>
          <w:iCs/>
          <w:szCs w:val="24"/>
        </w:rPr>
      </w:pPr>
      <w:r w:rsidRPr="00701CD2">
        <w:rPr>
          <w:rFonts w:cs="Times New Roman"/>
          <w:b/>
          <w:bCs/>
          <w:i/>
          <w:iCs/>
          <w:szCs w:val="24"/>
        </w:rPr>
        <w:lastRenderedPageBreak/>
        <w:t>Wave 4 RCS Redemption data</w:t>
      </w:r>
    </w:p>
    <w:p w14:paraId="16C8F55E" w14:textId="4BDECAC2" w:rsidR="00097F26" w:rsidRDefault="00675E41" w:rsidP="00020906">
      <w:pPr>
        <w:spacing w:after="0" w:line="480" w:lineRule="auto"/>
        <w:ind w:firstLine="708"/>
        <w:rPr>
          <w:rFonts w:cs="Times New Roman"/>
          <w:szCs w:val="24"/>
        </w:rPr>
      </w:pPr>
      <w:r>
        <w:rPr>
          <w:rFonts w:cs="Times New Roman"/>
          <w:szCs w:val="24"/>
        </w:rPr>
        <w:t>Regarding</w:t>
      </w:r>
      <w:r w:rsidR="001D29AD">
        <w:rPr>
          <w:lang w:val="en-US"/>
        </w:rPr>
        <w:t xml:space="preserve"> the analyses for predicting Wave 4 RCS Redemption</w:t>
      </w:r>
      <w:r w:rsidR="003A2F8A">
        <w:rPr>
          <w:lang w:val="en-US"/>
        </w:rPr>
        <w:t xml:space="preserve"> with </w:t>
      </w:r>
      <w:r w:rsidR="00452109">
        <w:rPr>
          <w:rFonts w:cs="Times New Roman"/>
          <w:szCs w:val="24"/>
        </w:rPr>
        <w:t>secure base script knowledge data (ASA)</w:t>
      </w:r>
      <w:r w:rsidR="003A2F8A">
        <w:rPr>
          <w:rFonts w:cs="Times New Roman"/>
          <w:szCs w:val="24"/>
        </w:rPr>
        <w:t xml:space="preserve"> as the predictor variable</w:t>
      </w:r>
      <w:r>
        <w:rPr>
          <w:rFonts w:cs="Times New Roman"/>
          <w:szCs w:val="24"/>
        </w:rPr>
        <w:t>, the R</w:t>
      </w:r>
      <w:r w:rsidR="00B80597" w:rsidRPr="00B80597">
        <w:rPr>
          <w:rFonts w:cs="Times New Roman"/>
          <w:szCs w:val="24"/>
        </w:rPr>
        <w:t>²</w:t>
      </w:r>
      <w:r w:rsidR="00B80597">
        <w:rPr>
          <w:rFonts w:cs="Times New Roman"/>
          <w:szCs w:val="24"/>
        </w:rPr>
        <w:t xml:space="preserve"> </w:t>
      </w:r>
      <w:r w:rsidR="001D29AD">
        <w:rPr>
          <w:rFonts w:cs="Times New Roman"/>
          <w:szCs w:val="24"/>
        </w:rPr>
        <w:t>was</w:t>
      </w:r>
      <w:r w:rsidR="00B80597">
        <w:rPr>
          <w:rFonts w:cs="Times New Roman"/>
          <w:szCs w:val="24"/>
        </w:rPr>
        <w:t xml:space="preserve"> fairly small yet significant in the first step, but d</w:t>
      </w:r>
      <w:r w:rsidR="001D29AD">
        <w:rPr>
          <w:rFonts w:cs="Times New Roman"/>
          <w:szCs w:val="24"/>
        </w:rPr>
        <w:t>id</w:t>
      </w:r>
      <w:r w:rsidR="00B80597">
        <w:rPr>
          <w:rFonts w:cs="Times New Roman"/>
          <w:szCs w:val="24"/>
        </w:rPr>
        <w:t>n’t change significantly in the following steps</w:t>
      </w:r>
      <w:r w:rsidR="003A2F8A">
        <w:rPr>
          <w:rFonts w:cs="Times New Roman"/>
          <w:szCs w:val="24"/>
        </w:rPr>
        <w:t xml:space="preserve"> (see Table 4)</w:t>
      </w:r>
      <w:r w:rsidR="00B80597">
        <w:rPr>
          <w:rFonts w:cs="Times New Roman"/>
          <w:szCs w:val="24"/>
        </w:rPr>
        <w:t xml:space="preserve">. </w:t>
      </w:r>
      <w:r w:rsidR="003A2F8A">
        <w:rPr>
          <w:rFonts w:cs="Times New Roman"/>
          <w:szCs w:val="24"/>
        </w:rPr>
        <w:t>E</w:t>
      </w:r>
      <w:r w:rsidR="00B80597">
        <w:rPr>
          <w:rFonts w:cs="Times New Roman"/>
          <w:szCs w:val="24"/>
        </w:rPr>
        <w:t>arlier</w:t>
      </w:r>
      <w:r w:rsidR="003A2F8A">
        <w:rPr>
          <w:rFonts w:cs="Times New Roman"/>
          <w:szCs w:val="24"/>
        </w:rPr>
        <w:t xml:space="preserve"> secure base script knowledge</w:t>
      </w:r>
      <w:r w:rsidR="00B80597">
        <w:rPr>
          <w:rFonts w:cs="Times New Roman"/>
          <w:szCs w:val="24"/>
        </w:rPr>
        <w:t xml:space="preserve"> (Wave 1, 2 and 3) bec</w:t>
      </w:r>
      <w:r w:rsidR="001D29AD">
        <w:rPr>
          <w:rFonts w:cs="Times New Roman"/>
          <w:szCs w:val="24"/>
        </w:rPr>
        <w:t>a</w:t>
      </w:r>
      <w:r w:rsidR="00B80597">
        <w:rPr>
          <w:rFonts w:cs="Times New Roman"/>
          <w:szCs w:val="24"/>
        </w:rPr>
        <w:t>me more significant with each step, yet, interestingly, the coefficients point</w:t>
      </w:r>
      <w:r w:rsidR="001D29AD">
        <w:rPr>
          <w:rFonts w:cs="Times New Roman"/>
          <w:szCs w:val="24"/>
        </w:rPr>
        <w:t>ed</w:t>
      </w:r>
      <w:r w:rsidR="00B80597">
        <w:rPr>
          <w:rFonts w:cs="Times New Roman"/>
          <w:szCs w:val="24"/>
        </w:rPr>
        <w:t xml:space="preserve"> in the opposite direction of our hypothesis</w:t>
      </w:r>
      <w:r w:rsidR="003A2F8A">
        <w:rPr>
          <w:rFonts w:cs="Times New Roman"/>
          <w:szCs w:val="24"/>
        </w:rPr>
        <w:t xml:space="preserve">; higher secure base script knowledge was associated with less redemption scores. </w:t>
      </w:r>
      <w:r w:rsidR="00B95FAF">
        <w:rPr>
          <w:rFonts w:cs="Times New Roman"/>
          <w:szCs w:val="24"/>
        </w:rPr>
        <w:t xml:space="preserve">Nonetheless, there seems to be a </w:t>
      </w:r>
      <w:r w:rsidR="003A2F8A">
        <w:rPr>
          <w:rFonts w:cs="Times New Roman"/>
          <w:szCs w:val="24"/>
        </w:rPr>
        <w:t>significant</w:t>
      </w:r>
      <w:r w:rsidR="00B95FAF">
        <w:rPr>
          <w:rFonts w:cs="Times New Roman"/>
          <w:szCs w:val="24"/>
        </w:rPr>
        <w:t xml:space="preserve"> effect of our predictor of interest (earlier</w:t>
      </w:r>
      <w:r w:rsidR="001D29AD">
        <w:rPr>
          <w:rFonts w:cs="Times New Roman"/>
          <w:szCs w:val="24"/>
        </w:rPr>
        <w:t xml:space="preserve"> secure base script knowledge</w:t>
      </w:r>
      <w:r w:rsidR="00B95FAF">
        <w:rPr>
          <w:rFonts w:cs="Times New Roman"/>
          <w:szCs w:val="24"/>
        </w:rPr>
        <w:t xml:space="preserve">) that remains significant even when controlled for concurrent attachment data and covariables. </w:t>
      </w:r>
    </w:p>
    <w:p w14:paraId="26547FD8" w14:textId="48025862" w:rsidR="00675E41" w:rsidRPr="00CF7F8E" w:rsidRDefault="00B80597" w:rsidP="00020906">
      <w:pPr>
        <w:spacing w:after="0" w:line="480" w:lineRule="auto"/>
        <w:ind w:firstLine="708"/>
        <w:rPr>
          <w:rFonts w:cs="Times New Roman"/>
          <w:szCs w:val="24"/>
          <w:u w:val="single"/>
        </w:rPr>
      </w:pPr>
      <w:r>
        <w:rPr>
          <w:rFonts w:cs="Times New Roman"/>
          <w:szCs w:val="24"/>
        </w:rPr>
        <w:t xml:space="preserve">Regarding the Trust data, </w:t>
      </w:r>
      <w:r w:rsidR="003A2F8A">
        <w:rPr>
          <w:rFonts w:cs="Times New Roman"/>
          <w:szCs w:val="24"/>
        </w:rPr>
        <w:t xml:space="preserve">earlier trust (Wave 1-3) was not significantly related to redemption in the first step. </w:t>
      </w:r>
      <w:r w:rsidR="00023AED">
        <w:rPr>
          <w:rFonts w:cs="Times New Roman"/>
          <w:szCs w:val="24"/>
        </w:rPr>
        <w:t>When added the concurrent (Wave 4) Trust data</w:t>
      </w:r>
      <w:r>
        <w:rPr>
          <w:rFonts w:cs="Times New Roman"/>
          <w:szCs w:val="24"/>
        </w:rPr>
        <w:t xml:space="preserve"> </w:t>
      </w:r>
      <w:r w:rsidR="00023AED">
        <w:rPr>
          <w:rFonts w:cs="Times New Roman"/>
          <w:szCs w:val="24"/>
        </w:rPr>
        <w:t>in the second step, the</w:t>
      </w:r>
      <w:r>
        <w:rPr>
          <w:rFonts w:cs="Times New Roman"/>
          <w:szCs w:val="24"/>
        </w:rPr>
        <w:t xml:space="preserve"> R</w:t>
      </w:r>
      <w:r w:rsidRPr="00B80597">
        <w:rPr>
          <w:rFonts w:cs="Times New Roman"/>
          <w:szCs w:val="24"/>
        </w:rPr>
        <w:t>²</w:t>
      </w:r>
      <w:r w:rsidR="00BC7D33">
        <w:rPr>
          <w:rFonts w:cs="Times New Roman"/>
          <w:szCs w:val="24"/>
        </w:rPr>
        <w:t xml:space="preserve"> </w:t>
      </w:r>
      <w:r w:rsidR="00023AED">
        <w:rPr>
          <w:rFonts w:cs="Times New Roman"/>
          <w:szCs w:val="24"/>
        </w:rPr>
        <w:t xml:space="preserve">significantly </w:t>
      </w:r>
      <w:r w:rsidR="00BC7D33">
        <w:rPr>
          <w:rFonts w:cs="Times New Roman"/>
          <w:szCs w:val="24"/>
        </w:rPr>
        <w:t>change</w:t>
      </w:r>
      <w:r w:rsidR="00023AED">
        <w:rPr>
          <w:rFonts w:cs="Times New Roman"/>
          <w:szCs w:val="24"/>
        </w:rPr>
        <w:t>d</w:t>
      </w:r>
      <w:r w:rsidR="00BC7D33">
        <w:rPr>
          <w:rFonts w:cs="Times New Roman"/>
          <w:szCs w:val="24"/>
        </w:rPr>
        <w:t xml:space="preserve">. </w:t>
      </w:r>
      <w:r w:rsidR="002C66AB">
        <w:rPr>
          <w:rFonts w:cs="Times New Roman"/>
          <w:szCs w:val="24"/>
        </w:rPr>
        <w:t>The coefficient for the concurrent Trust</w:t>
      </w:r>
      <w:r w:rsidR="00097F26">
        <w:rPr>
          <w:rFonts w:cs="Times New Roman"/>
          <w:szCs w:val="24"/>
        </w:rPr>
        <w:t xml:space="preserve"> in the second and third step</w:t>
      </w:r>
      <w:r w:rsidR="002C66AB">
        <w:rPr>
          <w:rFonts w:cs="Times New Roman"/>
          <w:szCs w:val="24"/>
        </w:rPr>
        <w:t xml:space="preserve"> </w:t>
      </w:r>
      <w:r w:rsidR="00023AED">
        <w:rPr>
          <w:rFonts w:cs="Times New Roman"/>
          <w:szCs w:val="24"/>
        </w:rPr>
        <w:t>wa</w:t>
      </w:r>
      <w:r w:rsidR="002C66AB">
        <w:rPr>
          <w:rFonts w:cs="Times New Roman"/>
          <w:szCs w:val="24"/>
        </w:rPr>
        <w:t>s significant and in line with the hypothesis</w:t>
      </w:r>
      <w:r w:rsidR="00023AED">
        <w:rPr>
          <w:rFonts w:cs="Times New Roman"/>
          <w:szCs w:val="24"/>
        </w:rPr>
        <w:t>, indicating that higher levels of concurrent trust were associated with more redemption</w:t>
      </w:r>
      <w:r w:rsidR="002C66AB">
        <w:rPr>
          <w:rFonts w:cs="Times New Roman"/>
          <w:szCs w:val="24"/>
        </w:rPr>
        <w:t>. The coefficient for earlier Trust bec</w:t>
      </w:r>
      <w:r w:rsidR="00023AED">
        <w:rPr>
          <w:rFonts w:cs="Times New Roman"/>
          <w:szCs w:val="24"/>
        </w:rPr>
        <w:t>a</w:t>
      </w:r>
      <w:r w:rsidR="002C66AB">
        <w:rPr>
          <w:rFonts w:cs="Times New Roman"/>
          <w:szCs w:val="24"/>
        </w:rPr>
        <w:t>me significant in the second step</w:t>
      </w:r>
      <w:r w:rsidR="00097F26">
        <w:rPr>
          <w:rFonts w:cs="Times New Roman"/>
          <w:szCs w:val="24"/>
        </w:rPr>
        <w:t xml:space="preserve"> and remain</w:t>
      </w:r>
      <w:r w:rsidR="00023AED">
        <w:rPr>
          <w:rFonts w:cs="Times New Roman"/>
          <w:szCs w:val="24"/>
        </w:rPr>
        <w:t>ed</w:t>
      </w:r>
      <w:r w:rsidR="00097F26">
        <w:rPr>
          <w:rFonts w:cs="Times New Roman"/>
          <w:szCs w:val="24"/>
        </w:rPr>
        <w:t xml:space="preserve"> significant when controlled for covariables</w:t>
      </w:r>
      <w:r w:rsidR="002C66AB">
        <w:rPr>
          <w:rFonts w:cs="Times New Roman"/>
          <w:szCs w:val="24"/>
        </w:rPr>
        <w:t>, however point</w:t>
      </w:r>
      <w:r w:rsidR="00023AED">
        <w:rPr>
          <w:rFonts w:cs="Times New Roman"/>
          <w:szCs w:val="24"/>
        </w:rPr>
        <w:t>ed</w:t>
      </w:r>
      <w:r w:rsidR="002C66AB">
        <w:rPr>
          <w:rFonts w:cs="Times New Roman"/>
          <w:szCs w:val="24"/>
        </w:rPr>
        <w:t xml:space="preserve"> in the opposite direction of our hypothesis</w:t>
      </w:r>
      <w:r w:rsidR="00023AED">
        <w:rPr>
          <w:rFonts w:cs="Times New Roman"/>
          <w:szCs w:val="24"/>
        </w:rPr>
        <w:t>, indicating that higher levels of earlier trust are associated with less redemption</w:t>
      </w:r>
      <w:r w:rsidR="002C66AB">
        <w:rPr>
          <w:rFonts w:cs="Times New Roman"/>
          <w:szCs w:val="24"/>
        </w:rPr>
        <w:t>.</w:t>
      </w:r>
      <w:r w:rsidR="00097F26">
        <w:rPr>
          <w:rFonts w:cs="Times New Roman"/>
          <w:szCs w:val="24"/>
        </w:rPr>
        <w:t xml:space="preserve"> </w:t>
      </w: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316"/>
        <w:gridCol w:w="548"/>
        <w:gridCol w:w="1682"/>
        <w:gridCol w:w="899"/>
        <w:gridCol w:w="1297"/>
        <w:gridCol w:w="288"/>
        <w:gridCol w:w="779"/>
        <w:gridCol w:w="1730"/>
      </w:tblGrid>
      <w:tr w:rsidR="00540835" w14:paraId="389089A3" w14:textId="77777777" w:rsidTr="0015381E">
        <w:tc>
          <w:tcPr>
            <w:tcW w:w="9214" w:type="dxa"/>
            <w:gridSpan w:val="9"/>
          </w:tcPr>
          <w:p w14:paraId="54A80BF1" w14:textId="61711ED9" w:rsidR="00540835" w:rsidRPr="00F9594C" w:rsidRDefault="00540835" w:rsidP="0018229E">
            <w:pPr>
              <w:pStyle w:val="Geenafstand"/>
              <w:spacing w:line="360" w:lineRule="auto"/>
              <w:rPr>
                <w:rFonts w:cs="Times New Roman"/>
                <w:b/>
                <w:bCs/>
                <w:sz w:val="18"/>
                <w:szCs w:val="18"/>
                <w:lang w:val="nl-NL"/>
              </w:rPr>
            </w:pPr>
            <w:r w:rsidRPr="00F9594C">
              <w:rPr>
                <w:rFonts w:cs="Times New Roman"/>
                <w:b/>
                <w:bCs/>
                <w:sz w:val="18"/>
                <w:szCs w:val="18"/>
                <w:lang w:val="nl-NL"/>
              </w:rPr>
              <w:t xml:space="preserve">Table </w:t>
            </w:r>
            <w:r w:rsidR="005976C0" w:rsidRPr="00F9594C">
              <w:rPr>
                <w:rFonts w:cs="Times New Roman"/>
                <w:b/>
                <w:bCs/>
                <w:sz w:val="18"/>
                <w:szCs w:val="18"/>
                <w:lang w:val="nl-NL"/>
              </w:rPr>
              <w:t>4</w:t>
            </w:r>
          </w:p>
        </w:tc>
      </w:tr>
      <w:tr w:rsidR="00540835" w:rsidRPr="00FD36C1" w14:paraId="0FB3EF52" w14:textId="77777777" w:rsidTr="005941BF">
        <w:tc>
          <w:tcPr>
            <w:tcW w:w="9214" w:type="dxa"/>
            <w:gridSpan w:val="9"/>
            <w:tcBorders>
              <w:bottom w:val="single" w:sz="4" w:space="0" w:color="auto"/>
            </w:tcBorders>
          </w:tcPr>
          <w:p w14:paraId="2A07364D" w14:textId="4D1F927A" w:rsidR="00540835" w:rsidRPr="00F9594C" w:rsidRDefault="00FD36C1" w:rsidP="0018229E">
            <w:pPr>
              <w:pStyle w:val="Geenafstand"/>
              <w:spacing w:line="360" w:lineRule="auto"/>
              <w:rPr>
                <w:rFonts w:cs="Times New Roman"/>
                <w:i/>
                <w:iCs/>
                <w:sz w:val="18"/>
                <w:szCs w:val="18"/>
              </w:rPr>
            </w:pPr>
            <w:r w:rsidRPr="00F9594C">
              <w:rPr>
                <w:rFonts w:cs="Times New Roman"/>
                <w:i/>
                <w:iCs/>
                <w:sz w:val="18"/>
                <w:szCs w:val="18"/>
              </w:rPr>
              <w:t xml:space="preserve">Regression results with </w:t>
            </w:r>
            <w:r w:rsidR="00540835" w:rsidRPr="00F9594C">
              <w:rPr>
                <w:rFonts w:cs="Times New Roman"/>
                <w:i/>
                <w:iCs/>
                <w:sz w:val="18"/>
                <w:szCs w:val="18"/>
              </w:rPr>
              <w:t>W</w:t>
            </w:r>
            <w:r w:rsidRPr="00F9594C">
              <w:rPr>
                <w:rFonts w:cs="Times New Roman"/>
                <w:i/>
                <w:iCs/>
                <w:sz w:val="18"/>
                <w:szCs w:val="18"/>
              </w:rPr>
              <w:t xml:space="preserve">ave </w:t>
            </w:r>
            <w:r w:rsidR="00540835" w:rsidRPr="00F9594C">
              <w:rPr>
                <w:rFonts w:cs="Times New Roman"/>
                <w:i/>
                <w:iCs/>
                <w:sz w:val="18"/>
                <w:szCs w:val="18"/>
              </w:rPr>
              <w:t>4 R</w:t>
            </w:r>
            <w:r w:rsidRPr="00F9594C">
              <w:rPr>
                <w:rFonts w:cs="Times New Roman"/>
                <w:i/>
                <w:iCs/>
                <w:sz w:val="18"/>
                <w:szCs w:val="18"/>
              </w:rPr>
              <w:t xml:space="preserve">edemption and </w:t>
            </w:r>
            <w:r w:rsidR="00540835" w:rsidRPr="00F9594C">
              <w:rPr>
                <w:rFonts w:cs="Times New Roman"/>
                <w:i/>
                <w:iCs/>
                <w:sz w:val="18"/>
                <w:szCs w:val="18"/>
              </w:rPr>
              <w:t>C</w:t>
            </w:r>
            <w:r w:rsidRPr="00F9594C">
              <w:rPr>
                <w:rFonts w:cs="Times New Roman"/>
                <w:i/>
                <w:iCs/>
                <w:sz w:val="18"/>
                <w:szCs w:val="18"/>
              </w:rPr>
              <w:t xml:space="preserve">ontamination </w:t>
            </w:r>
            <w:r w:rsidR="00540835" w:rsidRPr="00F9594C">
              <w:rPr>
                <w:rFonts w:cs="Times New Roman"/>
                <w:i/>
                <w:iCs/>
                <w:sz w:val="18"/>
                <w:szCs w:val="18"/>
              </w:rPr>
              <w:t>S</w:t>
            </w:r>
            <w:r w:rsidRPr="00F9594C">
              <w:rPr>
                <w:rFonts w:cs="Times New Roman"/>
                <w:i/>
                <w:iCs/>
                <w:sz w:val="18"/>
                <w:szCs w:val="18"/>
              </w:rPr>
              <w:t>cale</w:t>
            </w:r>
            <w:r w:rsidR="00540835" w:rsidRPr="00F9594C">
              <w:rPr>
                <w:rFonts w:cs="Times New Roman"/>
                <w:i/>
                <w:iCs/>
                <w:sz w:val="18"/>
                <w:szCs w:val="18"/>
              </w:rPr>
              <w:t xml:space="preserve"> Redemption</w:t>
            </w:r>
            <w:r w:rsidRPr="00F9594C">
              <w:rPr>
                <w:rFonts w:cs="Times New Roman"/>
                <w:i/>
                <w:iCs/>
                <w:sz w:val="18"/>
                <w:szCs w:val="18"/>
              </w:rPr>
              <w:t xml:space="preserve"> as dependent variable</w:t>
            </w:r>
          </w:p>
        </w:tc>
      </w:tr>
      <w:tr w:rsidR="00540835" w:rsidRPr="005941BF" w14:paraId="3394A591" w14:textId="77777777" w:rsidTr="005941BF">
        <w:tc>
          <w:tcPr>
            <w:tcW w:w="4304" w:type="dxa"/>
            <w:gridSpan w:val="4"/>
            <w:tcBorders>
              <w:top w:val="single" w:sz="4" w:space="0" w:color="auto"/>
              <w:bottom w:val="single" w:sz="4" w:space="0" w:color="auto"/>
            </w:tcBorders>
          </w:tcPr>
          <w:p w14:paraId="04F0CEEC" w14:textId="12DBE36B"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ASA data</w:t>
            </w:r>
          </w:p>
        </w:tc>
        <w:tc>
          <w:tcPr>
            <w:tcW w:w="4910" w:type="dxa"/>
            <w:gridSpan w:val="5"/>
            <w:tcBorders>
              <w:top w:val="single" w:sz="4" w:space="0" w:color="auto"/>
              <w:bottom w:val="single" w:sz="4" w:space="0" w:color="auto"/>
            </w:tcBorders>
          </w:tcPr>
          <w:p w14:paraId="1FEA8DB9" w14:textId="6A5B01BA"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Trust Scale data</w:t>
            </w:r>
          </w:p>
        </w:tc>
      </w:tr>
      <w:tr w:rsidR="00FD36C1" w:rsidRPr="005941BF" w14:paraId="3FAE96D9" w14:textId="77777777" w:rsidTr="005941BF">
        <w:tc>
          <w:tcPr>
            <w:tcW w:w="0" w:type="auto"/>
            <w:tcBorders>
              <w:top w:val="single" w:sz="4" w:space="0" w:color="auto"/>
              <w:bottom w:val="single" w:sz="4" w:space="0" w:color="auto"/>
            </w:tcBorders>
          </w:tcPr>
          <w:p w14:paraId="7C523E02" w14:textId="77777777" w:rsidR="00540835" w:rsidRPr="00F9594C" w:rsidRDefault="00540835" w:rsidP="0018229E">
            <w:pPr>
              <w:pStyle w:val="Geenafstand"/>
              <w:spacing w:line="276" w:lineRule="auto"/>
              <w:jc w:val="center"/>
              <w:rPr>
                <w:rFonts w:cs="Times New Roman"/>
                <w:sz w:val="18"/>
                <w:szCs w:val="18"/>
                <w:lang w:val="nl-NL"/>
              </w:rPr>
            </w:pPr>
          </w:p>
        </w:tc>
        <w:tc>
          <w:tcPr>
            <w:tcW w:w="0" w:type="auto"/>
            <w:tcBorders>
              <w:top w:val="single" w:sz="4" w:space="0" w:color="auto"/>
              <w:bottom w:val="single" w:sz="4" w:space="0" w:color="auto"/>
            </w:tcBorders>
          </w:tcPr>
          <w:p w14:paraId="3DF0F679" w14:textId="5A253E7C"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Predictor</w:t>
            </w:r>
          </w:p>
        </w:tc>
        <w:tc>
          <w:tcPr>
            <w:tcW w:w="0" w:type="auto"/>
            <w:tcBorders>
              <w:top w:val="single" w:sz="4" w:space="0" w:color="auto"/>
              <w:bottom w:val="single" w:sz="4" w:space="0" w:color="auto"/>
            </w:tcBorders>
          </w:tcPr>
          <w:p w14:paraId="1CA4AF9F" w14:textId="264676CE"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R</w:t>
            </w:r>
            <w:bookmarkStart w:id="18" w:name="_Hlk66624902"/>
            <w:r w:rsidRPr="00F9594C">
              <w:rPr>
                <w:rFonts w:ascii="Arial" w:hAnsi="Arial" w:cs="Arial"/>
                <w:color w:val="5F6368"/>
                <w:sz w:val="18"/>
                <w:szCs w:val="18"/>
                <w:shd w:val="clear" w:color="auto" w:fill="FFFFFF"/>
              </w:rPr>
              <w:t>²</w:t>
            </w:r>
            <w:bookmarkEnd w:id="18"/>
          </w:p>
        </w:tc>
        <w:tc>
          <w:tcPr>
            <w:tcW w:w="1623" w:type="dxa"/>
            <w:tcBorders>
              <w:top w:val="single" w:sz="4" w:space="0" w:color="auto"/>
              <w:bottom w:val="single" w:sz="4" w:space="0" w:color="auto"/>
            </w:tcBorders>
          </w:tcPr>
          <w:p w14:paraId="68A08B22" w14:textId="4287CBA3"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 xml:space="preserve">Unstandardized </w:t>
            </w:r>
            <w:r w:rsidR="005976C0" w:rsidRPr="00F9594C">
              <w:rPr>
                <w:rFonts w:cs="Times New Roman"/>
                <w:sz w:val="18"/>
                <w:szCs w:val="18"/>
                <w:lang w:val="nl-NL"/>
              </w:rPr>
              <w:t>β</w:t>
            </w:r>
          </w:p>
        </w:tc>
        <w:tc>
          <w:tcPr>
            <w:tcW w:w="884" w:type="dxa"/>
            <w:tcBorders>
              <w:top w:val="single" w:sz="4" w:space="0" w:color="auto"/>
              <w:bottom w:val="single" w:sz="4" w:space="0" w:color="auto"/>
            </w:tcBorders>
          </w:tcPr>
          <w:p w14:paraId="720680EC" w14:textId="77777777" w:rsidR="00540835" w:rsidRPr="00F9594C" w:rsidRDefault="00540835" w:rsidP="0018229E">
            <w:pPr>
              <w:pStyle w:val="Geenafstand"/>
              <w:spacing w:line="276" w:lineRule="auto"/>
              <w:jc w:val="center"/>
              <w:rPr>
                <w:rFonts w:cs="Times New Roman"/>
                <w:sz w:val="18"/>
                <w:szCs w:val="18"/>
                <w:lang w:val="nl-NL"/>
              </w:rPr>
            </w:pPr>
          </w:p>
        </w:tc>
        <w:tc>
          <w:tcPr>
            <w:tcW w:w="1276" w:type="dxa"/>
            <w:tcBorders>
              <w:top w:val="single" w:sz="4" w:space="0" w:color="auto"/>
              <w:bottom w:val="single" w:sz="4" w:space="0" w:color="auto"/>
            </w:tcBorders>
          </w:tcPr>
          <w:p w14:paraId="7E8CDB50" w14:textId="085D4281" w:rsidR="00540835" w:rsidRPr="00F9594C" w:rsidRDefault="008F41F8" w:rsidP="0018229E">
            <w:pPr>
              <w:pStyle w:val="Geenafstand"/>
              <w:spacing w:line="276" w:lineRule="auto"/>
              <w:jc w:val="center"/>
              <w:rPr>
                <w:rFonts w:cs="Times New Roman"/>
                <w:sz w:val="18"/>
                <w:szCs w:val="18"/>
                <w:lang w:val="nl-NL"/>
              </w:rPr>
            </w:pPr>
            <w:r w:rsidRPr="00F9594C">
              <w:rPr>
                <w:rFonts w:cs="Times New Roman"/>
                <w:sz w:val="18"/>
                <w:szCs w:val="18"/>
                <w:lang w:val="nl-NL"/>
              </w:rPr>
              <w:t>Predictor</w:t>
            </w:r>
          </w:p>
        </w:tc>
        <w:tc>
          <w:tcPr>
            <w:tcW w:w="1049" w:type="dxa"/>
            <w:gridSpan w:val="2"/>
            <w:tcBorders>
              <w:top w:val="single" w:sz="4" w:space="0" w:color="auto"/>
              <w:bottom w:val="single" w:sz="4" w:space="0" w:color="auto"/>
            </w:tcBorders>
          </w:tcPr>
          <w:p w14:paraId="7CC67662" w14:textId="48643D59"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R</w:t>
            </w:r>
            <w:r w:rsidRPr="00F9594C">
              <w:rPr>
                <w:rFonts w:ascii="Arial" w:hAnsi="Arial" w:cs="Arial"/>
                <w:color w:val="5F6368"/>
                <w:sz w:val="18"/>
                <w:szCs w:val="18"/>
                <w:shd w:val="clear" w:color="auto" w:fill="FFFFFF"/>
              </w:rPr>
              <w:t>²</w:t>
            </w:r>
          </w:p>
        </w:tc>
        <w:tc>
          <w:tcPr>
            <w:tcW w:w="1701" w:type="dxa"/>
            <w:tcBorders>
              <w:top w:val="single" w:sz="4" w:space="0" w:color="auto"/>
              <w:bottom w:val="single" w:sz="4" w:space="0" w:color="auto"/>
            </w:tcBorders>
          </w:tcPr>
          <w:p w14:paraId="64B88436" w14:textId="3E181488"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 xml:space="preserve">Unstandardized </w:t>
            </w:r>
            <w:r w:rsidR="005976C0" w:rsidRPr="00F9594C">
              <w:rPr>
                <w:rFonts w:cs="Times New Roman"/>
                <w:sz w:val="18"/>
                <w:szCs w:val="18"/>
                <w:lang w:val="nl-NL"/>
              </w:rPr>
              <w:t>β</w:t>
            </w:r>
          </w:p>
        </w:tc>
      </w:tr>
      <w:tr w:rsidR="00FD36C1" w:rsidRPr="005941BF" w14:paraId="1244F1A7" w14:textId="77777777" w:rsidTr="00F9594C">
        <w:tc>
          <w:tcPr>
            <w:tcW w:w="0" w:type="auto"/>
            <w:tcBorders>
              <w:top w:val="single" w:sz="4" w:space="0" w:color="auto"/>
            </w:tcBorders>
          </w:tcPr>
          <w:p w14:paraId="7F6C1D35" w14:textId="74AF3ADF"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Step 1</w:t>
            </w:r>
          </w:p>
        </w:tc>
        <w:tc>
          <w:tcPr>
            <w:tcW w:w="0" w:type="auto"/>
            <w:tcBorders>
              <w:top w:val="single" w:sz="4" w:space="0" w:color="auto"/>
            </w:tcBorders>
          </w:tcPr>
          <w:p w14:paraId="1F8963C7" w14:textId="405518E1"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ASA W123</w:t>
            </w:r>
          </w:p>
        </w:tc>
        <w:tc>
          <w:tcPr>
            <w:tcW w:w="0" w:type="auto"/>
            <w:tcBorders>
              <w:top w:val="single" w:sz="4" w:space="0" w:color="auto"/>
            </w:tcBorders>
          </w:tcPr>
          <w:p w14:paraId="0B3B016B" w14:textId="1BED2910"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.05*</w:t>
            </w:r>
          </w:p>
        </w:tc>
        <w:tc>
          <w:tcPr>
            <w:tcW w:w="1623" w:type="dxa"/>
            <w:tcBorders>
              <w:top w:val="single" w:sz="4" w:space="0" w:color="auto"/>
            </w:tcBorders>
          </w:tcPr>
          <w:p w14:paraId="27DDE810" w14:textId="74F23728"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-.28*</w:t>
            </w:r>
          </w:p>
        </w:tc>
        <w:tc>
          <w:tcPr>
            <w:tcW w:w="884" w:type="dxa"/>
            <w:tcBorders>
              <w:top w:val="single" w:sz="4" w:space="0" w:color="auto"/>
            </w:tcBorders>
          </w:tcPr>
          <w:p w14:paraId="071C7081" w14:textId="746DE1E9"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Step 1</w:t>
            </w:r>
          </w:p>
        </w:tc>
        <w:tc>
          <w:tcPr>
            <w:tcW w:w="1559" w:type="dxa"/>
            <w:gridSpan w:val="2"/>
            <w:tcBorders>
              <w:top w:val="single" w:sz="4" w:space="0" w:color="auto"/>
            </w:tcBorders>
          </w:tcPr>
          <w:p w14:paraId="6914AB4D" w14:textId="18703DE1" w:rsidR="00540835" w:rsidRPr="00F9594C" w:rsidRDefault="00FD36C1" w:rsidP="0018229E">
            <w:pPr>
              <w:pStyle w:val="Geenafstand"/>
              <w:spacing w:line="276" w:lineRule="auto"/>
              <w:jc w:val="center"/>
              <w:rPr>
                <w:rFonts w:cs="Times New Roman"/>
                <w:sz w:val="18"/>
                <w:szCs w:val="18"/>
                <w:lang w:val="nl-NL"/>
              </w:rPr>
            </w:pPr>
            <w:r w:rsidRPr="00F9594C">
              <w:rPr>
                <w:rFonts w:cs="Times New Roman"/>
                <w:sz w:val="18"/>
                <w:szCs w:val="18"/>
                <w:lang w:val="nl-NL"/>
              </w:rPr>
              <w:t>Trust</w:t>
            </w:r>
            <w:r w:rsidR="00540835" w:rsidRPr="00F9594C">
              <w:rPr>
                <w:rFonts w:cs="Times New Roman"/>
                <w:sz w:val="18"/>
                <w:szCs w:val="18"/>
                <w:lang w:val="nl-NL"/>
              </w:rPr>
              <w:t xml:space="preserve"> W123</w:t>
            </w:r>
          </w:p>
        </w:tc>
        <w:tc>
          <w:tcPr>
            <w:tcW w:w="766" w:type="dxa"/>
            <w:tcBorders>
              <w:top w:val="single" w:sz="4" w:space="0" w:color="auto"/>
            </w:tcBorders>
          </w:tcPr>
          <w:p w14:paraId="58FC89C7" w14:textId="1D70313D"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.00</w:t>
            </w:r>
          </w:p>
        </w:tc>
        <w:tc>
          <w:tcPr>
            <w:tcW w:w="1701" w:type="dxa"/>
            <w:tcBorders>
              <w:top w:val="single" w:sz="4" w:space="0" w:color="auto"/>
            </w:tcBorders>
          </w:tcPr>
          <w:p w14:paraId="6B3E8B34" w14:textId="4C069821"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-.02</w:t>
            </w:r>
          </w:p>
        </w:tc>
      </w:tr>
      <w:tr w:rsidR="0018229E" w:rsidRPr="005941BF" w14:paraId="7FB5B995" w14:textId="77777777" w:rsidTr="00F9594C">
        <w:tc>
          <w:tcPr>
            <w:tcW w:w="0" w:type="auto"/>
          </w:tcPr>
          <w:p w14:paraId="2D5E1D70" w14:textId="77777777" w:rsidR="0018229E" w:rsidRPr="00F9594C" w:rsidRDefault="0018229E" w:rsidP="0018229E">
            <w:pPr>
              <w:pStyle w:val="Geenafstand"/>
              <w:spacing w:line="276" w:lineRule="auto"/>
              <w:jc w:val="center"/>
              <w:rPr>
                <w:rFonts w:cs="Times New Roman"/>
                <w:sz w:val="18"/>
                <w:szCs w:val="18"/>
                <w:lang w:val="nl-NL"/>
              </w:rPr>
            </w:pPr>
          </w:p>
        </w:tc>
        <w:tc>
          <w:tcPr>
            <w:tcW w:w="0" w:type="auto"/>
          </w:tcPr>
          <w:p w14:paraId="0E9C20E4" w14:textId="77777777" w:rsidR="0018229E" w:rsidRPr="00F9594C" w:rsidRDefault="0018229E" w:rsidP="0018229E">
            <w:pPr>
              <w:pStyle w:val="Geenafstand"/>
              <w:spacing w:line="276" w:lineRule="auto"/>
              <w:jc w:val="center"/>
              <w:rPr>
                <w:rFonts w:cs="Times New Roman"/>
                <w:sz w:val="18"/>
                <w:szCs w:val="18"/>
                <w:lang w:val="nl-NL"/>
              </w:rPr>
            </w:pPr>
          </w:p>
        </w:tc>
        <w:tc>
          <w:tcPr>
            <w:tcW w:w="0" w:type="auto"/>
          </w:tcPr>
          <w:p w14:paraId="16A67E15" w14:textId="77777777" w:rsidR="0018229E" w:rsidRPr="00F9594C" w:rsidRDefault="0018229E" w:rsidP="0018229E">
            <w:pPr>
              <w:pStyle w:val="Geenafstand"/>
              <w:spacing w:line="276" w:lineRule="auto"/>
              <w:jc w:val="center"/>
              <w:rPr>
                <w:rFonts w:cs="Times New Roman"/>
                <w:sz w:val="18"/>
                <w:szCs w:val="18"/>
                <w:lang w:val="nl-NL"/>
              </w:rPr>
            </w:pPr>
          </w:p>
        </w:tc>
        <w:tc>
          <w:tcPr>
            <w:tcW w:w="1623" w:type="dxa"/>
          </w:tcPr>
          <w:p w14:paraId="0C3FA866" w14:textId="77777777" w:rsidR="0018229E" w:rsidRPr="00F9594C" w:rsidRDefault="0018229E" w:rsidP="0018229E">
            <w:pPr>
              <w:pStyle w:val="Geenafstand"/>
              <w:spacing w:line="276" w:lineRule="auto"/>
              <w:jc w:val="center"/>
              <w:rPr>
                <w:rFonts w:cs="Times New Roman"/>
                <w:sz w:val="18"/>
                <w:szCs w:val="18"/>
                <w:lang w:val="nl-NL"/>
              </w:rPr>
            </w:pPr>
          </w:p>
        </w:tc>
        <w:tc>
          <w:tcPr>
            <w:tcW w:w="884" w:type="dxa"/>
          </w:tcPr>
          <w:p w14:paraId="012C1073" w14:textId="77777777" w:rsidR="0018229E" w:rsidRPr="00F9594C" w:rsidRDefault="0018229E" w:rsidP="0018229E">
            <w:pPr>
              <w:pStyle w:val="Geenafstand"/>
              <w:spacing w:line="276" w:lineRule="auto"/>
              <w:jc w:val="center"/>
              <w:rPr>
                <w:rFonts w:cs="Times New Roman"/>
                <w:sz w:val="18"/>
                <w:szCs w:val="18"/>
                <w:lang w:val="nl-NL"/>
              </w:rPr>
            </w:pPr>
          </w:p>
        </w:tc>
        <w:tc>
          <w:tcPr>
            <w:tcW w:w="1559" w:type="dxa"/>
            <w:gridSpan w:val="2"/>
          </w:tcPr>
          <w:p w14:paraId="127FB285" w14:textId="77777777" w:rsidR="0018229E" w:rsidRPr="00F9594C" w:rsidRDefault="0018229E" w:rsidP="0018229E">
            <w:pPr>
              <w:pStyle w:val="Geenafstand"/>
              <w:spacing w:line="276" w:lineRule="auto"/>
              <w:jc w:val="center"/>
              <w:rPr>
                <w:rFonts w:cs="Times New Roman"/>
                <w:sz w:val="18"/>
                <w:szCs w:val="18"/>
                <w:lang w:val="nl-NL"/>
              </w:rPr>
            </w:pPr>
          </w:p>
        </w:tc>
        <w:tc>
          <w:tcPr>
            <w:tcW w:w="766" w:type="dxa"/>
          </w:tcPr>
          <w:p w14:paraId="47F04846" w14:textId="77777777" w:rsidR="0018229E" w:rsidRPr="00F9594C" w:rsidRDefault="0018229E" w:rsidP="0018229E">
            <w:pPr>
              <w:pStyle w:val="Geenafstand"/>
              <w:spacing w:line="276" w:lineRule="auto"/>
              <w:jc w:val="center"/>
              <w:rPr>
                <w:rFonts w:cs="Times New Roman"/>
                <w:sz w:val="18"/>
                <w:szCs w:val="18"/>
                <w:lang w:val="nl-NL"/>
              </w:rPr>
            </w:pPr>
          </w:p>
        </w:tc>
        <w:tc>
          <w:tcPr>
            <w:tcW w:w="1701" w:type="dxa"/>
          </w:tcPr>
          <w:p w14:paraId="68116DFF" w14:textId="77777777" w:rsidR="0018229E" w:rsidRPr="00F9594C" w:rsidRDefault="0018229E" w:rsidP="0018229E">
            <w:pPr>
              <w:pStyle w:val="Geenafstand"/>
              <w:spacing w:line="276" w:lineRule="auto"/>
              <w:jc w:val="center"/>
              <w:rPr>
                <w:rFonts w:cs="Times New Roman"/>
                <w:sz w:val="18"/>
                <w:szCs w:val="18"/>
                <w:lang w:val="nl-NL"/>
              </w:rPr>
            </w:pPr>
          </w:p>
        </w:tc>
      </w:tr>
      <w:tr w:rsidR="00FD36C1" w:rsidRPr="005941BF" w14:paraId="00FDE37D" w14:textId="77777777" w:rsidTr="005941BF">
        <w:tc>
          <w:tcPr>
            <w:tcW w:w="0" w:type="auto"/>
          </w:tcPr>
          <w:p w14:paraId="0B5EC830" w14:textId="168EA533"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Step 2</w:t>
            </w:r>
          </w:p>
        </w:tc>
        <w:tc>
          <w:tcPr>
            <w:tcW w:w="0" w:type="auto"/>
          </w:tcPr>
          <w:p w14:paraId="57FFBB59" w14:textId="3654CDD7"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ASA W123</w:t>
            </w:r>
          </w:p>
        </w:tc>
        <w:tc>
          <w:tcPr>
            <w:tcW w:w="0" w:type="auto"/>
          </w:tcPr>
          <w:p w14:paraId="57F94336" w14:textId="18F829B2"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.09†</w:t>
            </w:r>
          </w:p>
        </w:tc>
        <w:tc>
          <w:tcPr>
            <w:tcW w:w="1623" w:type="dxa"/>
          </w:tcPr>
          <w:p w14:paraId="79F73D53" w14:textId="71B215BF"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-.46**</w:t>
            </w:r>
          </w:p>
        </w:tc>
        <w:tc>
          <w:tcPr>
            <w:tcW w:w="884" w:type="dxa"/>
          </w:tcPr>
          <w:p w14:paraId="1CF8990F" w14:textId="584DAF7F"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Step 2</w:t>
            </w:r>
          </w:p>
        </w:tc>
        <w:tc>
          <w:tcPr>
            <w:tcW w:w="1559" w:type="dxa"/>
            <w:gridSpan w:val="2"/>
          </w:tcPr>
          <w:p w14:paraId="08148A54" w14:textId="7F185BF5" w:rsidR="00540835" w:rsidRPr="00F9594C" w:rsidRDefault="00FD36C1" w:rsidP="0018229E">
            <w:pPr>
              <w:pStyle w:val="Geenafstand"/>
              <w:spacing w:line="276" w:lineRule="auto"/>
              <w:jc w:val="center"/>
              <w:rPr>
                <w:rFonts w:cs="Times New Roman"/>
                <w:sz w:val="18"/>
                <w:szCs w:val="18"/>
                <w:lang w:val="nl-NL"/>
              </w:rPr>
            </w:pPr>
            <w:r w:rsidRPr="00F9594C">
              <w:rPr>
                <w:rFonts w:cs="Times New Roman"/>
                <w:sz w:val="18"/>
                <w:szCs w:val="18"/>
                <w:lang w:val="nl-NL"/>
              </w:rPr>
              <w:t>Trust</w:t>
            </w:r>
            <w:r w:rsidR="00540835" w:rsidRPr="00F9594C">
              <w:rPr>
                <w:rFonts w:cs="Times New Roman"/>
                <w:sz w:val="18"/>
                <w:szCs w:val="18"/>
                <w:lang w:val="nl-NL"/>
              </w:rPr>
              <w:t xml:space="preserve"> W123</w:t>
            </w:r>
          </w:p>
        </w:tc>
        <w:tc>
          <w:tcPr>
            <w:tcW w:w="766" w:type="dxa"/>
          </w:tcPr>
          <w:p w14:paraId="170B5CA2" w14:textId="66C71C7A"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.18***</w:t>
            </w:r>
          </w:p>
        </w:tc>
        <w:tc>
          <w:tcPr>
            <w:tcW w:w="1701" w:type="dxa"/>
          </w:tcPr>
          <w:p w14:paraId="29ED7B75" w14:textId="41A90ED9"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-.36**</w:t>
            </w:r>
          </w:p>
        </w:tc>
      </w:tr>
      <w:tr w:rsidR="00FD36C1" w:rsidRPr="005941BF" w14:paraId="0A4AC57F" w14:textId="77777777" w:rsidTr="005941BF">
        <w:tc>
          <w:tcPr>
            <w:tcW w:w="0" w:type="auto"/>
          </w:tcPr>
          <w:p w14:paraId="067CA5DA" w14:textId="77777777" w:rsidR="00540835" w:rsidRPr="00F9594C" w:rsidRDefault="00540835" w:rsidP="0018229E">
            <w:pPr>
              <w:pStyle w:val="Geenafstand"/>
              <w:spacing w:line="276" w:lineRule="auto"/>
              <w:jc w:val="center"/>
              <w:rPr>
                <w:rFonts w:cs="Times New Roman"/>
                <w:sz w:val="18"/>
                <w:szCs w:val="18"/>
                <w:lang w:val="nl-NL"/>
              </w:rPr>
            </w:pPr>
          </w:p>
        </w:tc>
        <w:tc>
          <w:tcPr>
            <w:tcW w:w="0" w:type="auto"/>
          </w:tcPr>
          <w:p w14:paraId="43138FB0" w14:textId="3008FC01"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ASA W4</w:t>
            </w:r>
          </w:p>
        </w:tc>
        <w:tc>
          <w:tcPr>
            <w:tcW w:w="0" w:type="auto"/>
          </w:tcPr>
          <w:p w14:paraId="2486F859" w14:textId="08C32FF5" w:rsidR="00540835" w:rsidRPr="00F9594C" w:rsidRDefault="00540835" w:rsidP="0018229E">
            <w:pPr>
              <w:pStyle w:val="Geenafstand"/>
              <w:spacing w:line="276" w:lineRule="auto"/>
              <w:jc w:val="center"/>
              <w:rPr>
                <w:rFonts w:cs="Times New Roman"/>
                <w:sz w:val="18"/>
                <w:szCs w:val="18"/>
                <w:lang w:val="nl-NL"/>
              </w:rPr>
            </w:pPr>
          </w:p>
        </w:tc>
        <w:tc>
          <w:tcPr>
            <w:tcW w:w="1623" w:type="dxa"/>
          </w:tcPr>
          <w:p w14:paraId="270CD421" w14:textId="10944E27"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.24†</w:t>
            </w:r>
          </w:p>
        </w:tc>
        <w:tc>
          <w:tcPr>
            <w:tcW w:w="884" w:type="dxa"/>
          </w:tcPr>
          <w:p w14:paraId="3232C5CA" w14:textId="77777777" w:rsidR="00540835" w:rsidRPr="00F9594C" w:rsidRDefault="00540835" w:rsidP="0018229E">
            <w:pPr>
              <w:pStyle w:val="Geenafstand"/>
              <w:spacing w:line="276" w:lineRule="auto"/>
              <w:jc w:val="center"/>
              <w:rPr>
                <w:rFonts w:cs="Times New Roman"/>
                <w:sz w:val="18"/>
                <w:szCs w:val="18"/>
                <w:lang w:val="nl-NL"/>
              </w:rPr>
            </w:pPr>
          </w:p>
        </w:tc>
        <w:tc>
          <w:tcPr>
            <w:tcW w:w="1559" w:type="dxa"/>
            <w:gridSpan w:val="2"/>
          </w:tcPr>
          <w:p w14:paraId="60DAA684" w14:textId="53070736" w:rsidR="00540835" w:rsidRPr="00F9594C" w:rsidRDefault="00FD36C1" w:rsidP="0018229E">
            <w:pPr>
              <w:pStyle w:val="Geenafstand"/>
              <w:spacing w:line="276" w:lineRule="auto"/>
              <w:jc w:val="center"/>
              <w:rPr>
                <w:rFonts w:cs="Times New Roman"/>
                <w:sz w:val="18"/>
                <w:szCs w:val="18"/>
                <w:lang w:val="nl-NL"/>
              </w:rPr>
            </w:pPr>
            <w:r w:rsidRPr="00F9594C">
              <w:rPr>
                <w:rFonts w:cs="Times New Roman"/>
                <w:sz w:val="18"/>
                <w:szCs w:val="18"/>
                <w:lang w:val="nl-NL"/>
              </w:rPr>
              <w:t>Trust</w:t>
            </w:r>
            <w:r w:rsidR="00540835" w:rsidRPr="00F9594C">
              <w:rPr>
                <w:rFonts w:cs="Times New Roman"/>
                <w:sz w:val="18"/>
                <w:szCs w:val="18"/>
                <w:lang w:val="nl-NL"/>
              </w:rPr>
              <w:t xml:space="preserve"> W4</w:t>
            </w:r>
          </w:p>
        </w:tc>
        <w:tc>
          <w:tcPr>
            <w:tcW w:w="766" w:type="dxa"/>
          </w:tcPr>
          <w:p w14:paraId="3F330D20" w14:textId="77777777" w:rsidR="00540835" w:rsidRPr="00F9594C" w:rsidRDefault="00540835" w:rsidP="0018229E">
            <w:pPr>
              <w:pStyle w:val="Geenafstand"/>
              <w:spacing w:line="276" w:lineRule="auto"/>
              <w:jc w:val="center"/>
              <w:rPr>
                <w:rFonts w:cs="Times New Roman"/>
                <w:sz w:val="18"/>
                <w:szCs w:val="18"/>
                <w:lang w:val="nl-NL"/>
              </w:rPr>
            </w:pPr>
          </w:p>
        </w:tc>
        <w:tc>
          <w:tcPr>
            <w:tcW w:w="1701" w:type="dxa"/>
          </w:tcPr>
          <w:p w14:paraId="248B6DD4" w14:textId="374269ED"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.51***</w:t>
            </w:r>
          </w:p>
        </w:tc>
      </w:tr>
      <w:tr w:rsidR="0018229E" w:rsidRPr="005941BF" w14:paraId="48A91351" w14:textId="77777777" w:rsidTr="005941BF">
        <w:tc>
          <w:tcPr>
            <w:tcW w:w="0" w:type="auto"/>
          </w:tcPr>
          <w:p w14:paraId="347D6031" w14:textId="77777777" w:rsidR="0018229E" w:rsidRPr="00F9594C" w:rsidRDefault="0018229E" w:rsidP="0018229E">
            <w:pPr>
              <w:pStyle w:val="Geenafstand"/>
              <w:spacing w:line="276" w:lineRule="auto"/>
              <w:jc w:val="center"/>
              <w:rPr>
                <w:rFonts w:cs="Times New Roman"/>
                <w:sz w:val="18"/>
                <w:szCs w:val="18"/>
                <w:lang w:val="nl-NL"/>
              </w:rPr>
            </w:pPr>
          </w:p>
        </w:tc>
        <w:tc>
          <w:tcPr>
            <w:tcW w:w="0" w:type="auto"/>
          </w:tcPr>
          <w:p w14:paraId="48E0104A" w14:textId="77777777" w:rsidR="0018229E" w:rsidRPr="00F9594C" w:rsidRDefault="0018229E" w:rsidP="0018229E">
            <w:pPr>
              <w:pStyle w:val="Geenafstand"/>
              <w:spacing w:line="276" w:lineRule="auto"/>
              <w:jc w:val="center"/>
              <w:rPr>
                <w:rFonts w:cs="Times New Roman"/>
                <w:sz w:val="18"/>
                <w:szCs w:val="18"/>
                <w:lang w:val="nl-NL"/>
              </w:rPr>
            </w:pPr>
          </w:p>
        </w:tc>
        <w:tc>
          <w:tcPr>
            <w:tcW w:w="0" w:type="auto"/>
          </w:tcPr>
          <w:p w14:paraId="56DDD494" w14:textId="77777777" w:rsidR="0018229E" w:rsidRPr="00F9594C" w:rsidRDefault="0018229E" w:rsidP="0018229E">
            <w:pPr>
              <w:pStyle w:val="Geenafstand"/>
              <w:spacing w:line="276" w:lineRule="auto"/>
              <w:jc w:val="center"/>
              <w:rPr>
                <w:rFonts w:cs="Times New Roman"/>
                <w:sz w:val="18"/>
                <w:szCs w:val="18"/>
                <w:lang w:val="nl-NL"/>
              </w:rPr>
            </w:pPr>
          </w:p>
        </w:tc>
        <w:tc>
          <w:tcPr>
            <w:tcW w:w="1623" w:type="dxa"/>
          </w:tcPr>
          <w:p w14:paraId="1731089C" w14:textId="77777777" w:rsidR="0018229E" w:rsidRPr="00F9594C" w:rsidRDefault="0018229E" w:rsidP="0018229E">
            <w:pPr>
              <w:pStyle w:val="Geenafstand"/>
              <w:spacing w:line="276" w:lineRule="auto"/>
              <w:jc w:val="center"/>
              <w:rPr>
                <w:rFonts w:cs="Times New Roman"/>
                <w:sz w:val="18"/>
                <w:szCs w:val="18"/>
                <w:lang w:val="nl-NL"/>
              </w:rPr>
            </w:pPr>
          </w:p>
        </w:tc>
        <w:tc>
          <w:tcPr>
            <w:tcW w:w="884" w:type="dxa"/>
          </w:tcPr>
          <w:p w14:paraId="4F241027" w14:textId="77777777" w:rsidR="0018229E" w:rsidRPr="00F9594C" w:rsidRDefault="0018229E" w:rsidP="0018229E">
            <w:pPr>
              <w:pStyle w:val="Geenafstand"/>
              <w:spacing w:line="276" w:lineRule="auto"/>
              <w:jc w:val="center"/>
              <w:rPr>
                <w:rFonts w:cs="Times New Roman"/>
                <w:sz w:val="18"/>
                <w:szCs w:val="18"/>
                <w:lang w:val="nl-NL"/>
              </w:rPr>
            </w:pPr>
          </w:p>
        </w:tc>
        <w:tc>
          <w:tcPr>
            <w:tcW w:w="1559" w:type="dxa"/>
            <w:gridSpan w:val="2"/>
          </w:tcPr>
          <w:p w14:paraId="358C8CF3" w14:textId="77777777" w:rsidR="0018229E" w:rsidRPr="00F9594C" w:rsidRDefault="0018229E" w:rsidP="0018229E">
            <w:pPr>
              <w:pStyle w:val="Geenafstand"/>
              <w:spacing w:line="276" w:lineRule="auto"/>
              <w:jc w:val="center"/>
              <w:rPr>
                <w:rFonts w:cs="Times New Roman"/>
                <w:sz w:val="18"/>
                <w:szCs w:val="18"/>
                <w:lang w:val="nl-NL"/>
              </w:rPr>
            </w:pPr>
          </w:p>
        </w:tc>
        <w:tc>
          <w:tcPr>
            <w:tcW w:w="766" w:type="dxa"/>
          </w:tcPr>
          <w:p w14:paraId="6C080584" w14:textId="77777777" w:rsidR="0018229E" w:rsidRPr="00F9594C" w:rsidRDefault="0018229E" w:rsidP="0018229E">
            <w:pPr>
              <w:pStyle w:val="Geenafstand"/>
              <w:spacing w:line="276" w:lineRule="auto"/>
              <w:jc w:val="center"/>
              <w:rPr>
                <w:rFonts w:cs="Times New Roman"/>
                <w:sz w:val="18"/>
                <w:szCs w:val="18"/>
                <w:lang w:val="nl-NL"/>
              </w:rPr>
            </w:pPr>
          </w:p>
        </w:tc>
        <w:tc>
          <w:tcPr>
            <w:tcW w:w="1701" w:type="dxa"/>
          </w:tcPr>
          <w:p w14:paraId="0AC87E7C" w14:textId="77777777" w:rsidR="0018229E" w:rsidRPr="00F9594C" w:rsidRDefault="0018229E" w:rsidP="0018229E">
            <w:pPr>
              <w:pStyle w:val="Geenafstand"/>
              <w:spacing w:line="276" w:lineRule="auto"/>
              <w:jc w:val="center"/>
              <w:rPr>
                <w:rFonts w:cs="Times New Roman"/>
                <w:sz w:val="18"/>
                <w:szCs w:val="18"/>
                <w:lang w:val="nl-NL"/>
              </w:rPr>
            </w:pPr>
          </w:p>
        </w:tc>
      </w:tr>
      <w:tr w:rsidR="00FD36C1" w:rsidRPr="005941BF" w14:paraId="64CD3906" w14:textId="77777777" w:rsidTr="005941BF">
        <w:tc>
          <w:tcPr>
            <w:tcW w:w="0" w:type="auto"/>
          </w:tcPr>
          <w:p w14:paraId="715AF319" w14:textId="1295BFBF"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Step 3</w:t>
            </w:r>
          </w:p>
        </w:tc>
        <w:tc>
          <w:tcPr>
            <w:tcW w:w="0" w:type="auto"/>
          </w:tcPr>
          <w:p w14:paraId="166164E2" w14:textId="68A7FB06"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ASA W123</w:t>
            </w:r>
          </w:p>
        </w:tc>
        <w:tc>
          <w:tcPr>
            <w:tcW w:w="0" w:type="auto"/>
          </w:tcPr>
          <w:p w14:paraId="30C4DD4C" w14:textId="0158EFEB"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.10</w:t>
            </w:r>
          </w:p>
        </w:tc>
        <w:tc>
          <w:tcPr>
            <w:tcW w:w="1623" w:type="dxa"/>
          </w:tcPr>
          <w:p w14:paraId="718760FE" w14:textId="68F2416D"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-.48***</w:t>
            </w:r>
          </w:p>
        </w:tc>
        <w:tc>
          <w:tcPr>
            <w:tcW w:w="884" w:type="dxa"/>
          </w:tcPr>
          <w:p w14:paraId="71A0E885" w14:textId="4DA133D7"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Step 3</w:t>
            </w:r>
          </w:p>
        </w:tc>
        <w:tc>
          <w:tcPr>
            <w:tcW w:w="1559" w:type="dxa"/>
            <w:gridSpan w:val="2"/>
          </w:tcPr>
          <w:p w14:paraId="45053BC4" w14:textId="264D2A51" w:rsidR="00540835" w:rsidRPr="00F9594C" w:rsidRDefault="00FD36C1" w:rsidP="0018229E">
            <w:pPr>
              <w:pStyle w:val="Geenafstand"/>
              <w:spacing w:line="276" w:lineRule="auto"/>
              <w:jc w:val="center"/>
              <w:rPr>
                <w:rFonts w:cs="Times New Roman"/>
                <w:sz w:val="18"/>
                <w:szCs w:val="18"/>
                <w:lang w:val="nl-NL"/>
              </w:rPr>
            </w:pPr>
            <w:r w:rsidRPr="00F9594C">
              <w:rPr>
                <w:rFonts w:cs="Times New Roman"/>
                <w:sz w:val="18"/>
                <w:szCs w:val="18"/>
                <w:lang w:val="nl-NL"/>
              </w:rPr>
              <w:t>Trust</w:t>
            </w:r>
            <w:r w:rsidR="00540835" w:rsidRPr="00F9594C">
              <w:rPr>
                <w:rFonts w:cs="Times New Roman"/>
                <w:sz w:val="18"/>
                <w:szCs w:val="18"/>
                <w:lang w:val="nl-NL"/>
              </w:rPr>
              <w:t xml:space="preserve"> W123</w:t>
            </w:r>
          </w:p>
        </w:tc>
        <w:tc>
          <w:tcPr>
            <w:tcW w:w="766" w:type="dxa"/>
          </w:tcPr>
          <w:p w14:paraId="74D29502" w14:textId="69A6DF5E"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.19</w:t>
            </w:r>
          </w:p>
        </w:tc>
        <w:tc>
          <w:tcPr>
            <w:tcW w:w="1701" w:type="dxa"/>
          </w:tcPr>
          <w:p w14:paraId="4DAB6084" w14:textId="76A52A48"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-.37**</w:t>
            </w:r>
          </w:p>
        </w:tc>
      </w:tr>
      <w:tr w:rsidR="00FD36C1" w:rsidRPr="005941BF" w14:paraId="186ADEA4" w14:textId="77777777" w:rsidTr="005941BF">
        <w:tc>
          <w:tcPr>
            <w:tcW w:w="0" w:type="auto"/>
          </w:tcPr>
          <w:p w14:paraId="5F626FBF" w14:textId="77777777" w:rsidR="00540835" w:rsidRPr="00F9594C" w:rsidRDefault="00540835" w:rsidP="0018229E">
            <w:pPr>
              <w:pStyle w:val="Geenafstand"/>
              <w:spacing w:line="276" w:lineRule="auto"/>
              <w:jc w:val="center"/>
              <w:rPr>
                <w:rFonts w:cs="Times New Roman"/>
                <w:sz w:val="18"/>
                <w:szCs w:val="18"/>
                <w:lang w:val="nl-NL"/>
              </w:rPr>
            </w:pPr>
          </w:p>
        </w:tc>
        <w:tc>
          <w:tcPr>
            <w:tcW w:w="0" w:type="auto"/>
          </w:tcPr>
          <w:p w14:paraId="7A46ABC7" w14:textId="2F520B58"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ASA W4</w:t>
            </w:r>
          </w:p>
        </w:tc>
        <w:tc>
          <w:tcPr>
            <w:tcW w:w="0" w:type="auto"/>
          </w:tcPr>
          <w:p w14:paraId="0EBAD237" w14:textId="3167E847" w:rsidR="00540835" w:rsidRPr="00F9594C" w:rsidRDefault="00540835" w:rsidP="0018229E">
            <w:pPr>
              <w:pStyle w:val="Geenafstand"/>
              <w:spacing w:line="276" w:lineRule="auto"/>
              <w:jc w:val="center"/>
              <w:rPr>
                <w:rFonts w:cs="Times New Roman"/>
                <w:sz w:val="18"/>
                <w:szCs w:val="18"/>
                <w:lang w:val="nl-NL"/>
              </w:rPr>
            </w:pPr>
          </w:p>
        </w:tc>
        <w:tc>
          <w:tcPr>
            <w:tcW w:w="1623" w:type="dxa"/>
          </w:tcPr>
          <w:p w14:paraId="301199F6" w14:textId="0B6A7944"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.20</w:t>
            </w:r>
          </w:p>
        </w:tc>
        <w:tc>
          <w:tcPr>
            <w:tcW w:w="884" w:type="dxa"/>
          </w:tcPr>
          <w:p w14:paraId="2E4C32BB" w14:textId="77777777" w:rsidR="00540835" w:rsidRPr="00F9594C" w:rsidRDefault="00540835" w:rsidP="0018229E">
            <w:pPr>
              <w:pStyle w:val="Geenafstand"/>
              <w:spacing w:line="276" w:lineRule="auto"/>
              <w:jc w:val="center"/>
              <w:rPr>
                <w:rFonts w:cs="Times New Roman"/>
                <w:sz w:val="18"/>
                <w:szCs w:val="18"/>
                <w:lang w:val="nl-NL"/>
              </w:rPr>
            </w:pPr>
          </w:p>
        </w:tc>
        <w:tc>
          <w:tcPr>
            <w:tcW w:w="1559" w:type="dxa"/>
            <w:gridSpan w:val="2"/>
          </w:tcPr>
          <w:p w14:paraId="3C430AE6" w14:textId="49E7E667" w:rsidR="00540835" w:rsidRPr="00F9594C" w:rsidRDefault="00FD36C1" w:rsidP="0018229E">
            <w:pPr>
              <w:pStyle w:val="Geenafstand"/>
              <w:spacing w:line="276" w:lineRule="auto"/>
              <w:jc w:val="center"/>
              <w:rPr>
                <w:rFonts w:cs="Times New Roman"/>
                <w:sz w:val="18"/>
                <w:szCs w:val="18"/>
                <w:lang w:val="nl-NL"/>
              </w:rPr>
            </w:pPr>
            <w:r w:rsidRPr="00F9594C">
              <w:rPr>
                <w:rFonts w:cs="Times New Roman"/>
                <w:sz w:val="18"/>
                <w:szCs w:val="18"/>
                <w:lang w:val="nl-NL"/>
              </w:rPr>
              <w:t>Trust</w:t>
            </w:r>
            <w:r w:rsidR="00540835" w:rsidRPr="00F9594C">
              <w:rPr>
                <w:rFonts w:cs="Times New Roman"/>
                <w:sz w:val="18"/>
                <w:szCs w:val="18"/>
                <w:lang w:val="nl-NL"/>
              </w:rPr>
              <w:t xml:space="preserve"> W4</w:t>
            </w:r>
          </w:p>
        </w:tc>
        <w:tc>
          <w:tcPr>
            <w:tcW w:w="766" w:type="dxa"/>
          </w:tcPr>
          <w:p w14:paraId="7305E0A9" w14:textId="77777777" w:rsidR="00540835" w:rsidRPr="00F9594C" w:rsidRDefault="00540835" w:rsidP="0018229E">
            <w:pPr>
              <w:pStyle w:val="Geenafstand"/>
              <w:spacing w:line="276" w:lineRule="auto"/>
              <w:jc w:val="center"/>
              <w:rPr>
                <w:rFonts w:cs="Times New Roman"/>
                <w:sz w:val="18"/>
                <w:szCs w:val="18"/>
                <w:lang w:val="nl-NL"/>
              </w:rPr>
            </w:pPr>
          </w:p>
        </w:tc>
        <w:tc>
          <w:tcPr>
            <w:tcW w:w="1701" w:type="dxa"/>
          </w:tcPr>
          <w:p w14:paraId="43889BB2" w14:textId="6F56FEB8"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.55***</w:t>
            </w:r>
          </w:p>
        </w:tc>
      </w:tr>
      <w:tr w:rsidR="00FD36C1" w:rsidRPr="005941BF" w14:paraId="651F0F95" w14:textId="77777777" w:rsidTr="005941BF">
        <w:tc>
          <w:tcPr>
            <w:tcW w:w="0" w:type="auto"/>
          </w:tcPr>
          <w:p w14:paraId="069A0DBB" w14:textId="77777777" w:rsidR="00540835" w:rsidRPr="00F9594C" w:rsidRDefault="00540835" w:rsidP="0018229E">
            <w:pPr>
              <w:pStyle w:val="Geenafstand"/>
              <w:spacing w:line="276" w:lineRule="auto"/>
              <w:jc w:val="center"/>
              <w:rPr>
                <w:rFonts w:cs="Times New Roman"/>
                <w:sz w:val="18"/>
                <w:szCs w:val="18"/>
                <w:lang w:val="nl-NL"/>
              </w:rPr>
            </w:pPr>
          </w:p>
        </w:tc>
        <w:tc>
          <w:tcPr>
            <w:tcW w:w="0" w:type="auto"/>
          </w:tcPr>
          <w:p w14:paraId="18479EDE" w14:textId="24D7EEE8"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Child Gender</w:t>
            </w:r>
          </w:p>
        </w:tc>
        <w:tc>
          <w:tcPr>
            <w:tcW w:w="0" w:type="auto"/>
          </w:tcPr>
          <w:p w14:paraId="389D9029" w14:textId="0438F625" w:rsidR="00540835" w:rsidRPr="00F9594C" w:rsidRDefault="00540835" w:rsidP="0018229E">
            <w:pPr>
              <w:pStyle w:val="Geenafstand"/>
              <w:spacing w:line="276" w:lineRule="auto"/>
              <w:jc w:val="center"/>
              <w:rPr>
                <w:rFonts w:cs="Times New Roman"/>
                <w:sz w:val="18"/>
                <w:szCs w:val="18"/>
                <w:lang w:val="nl-NL"/>
              </w:rPr>
            </w:pPr>
          </w:p>
        </w:tc>
        <w:tc>
          <w:tcPr>
            <w:tcW w:w="1623" w:type="dxa"/>
          </w:tcPr>
          <w:p w14:paraId="56EC0A46" w14:textId="301F3769"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.21</w:t>
            </w:r>
          </w:p>
        </w:tc>
        <w:tc>
          <w:tcPr>
            <w:tcW w:w="884" w:type="dxa"/>
          </w:tcPr>
          <w:p w14:paraId="38531152" w14:textId="77777777" w:rsidR="00540835" w:rsidRPr="00F9594C" w:rsidRDefault="00540835" w:rsidP="0018229E">
            <w:pPr>
              <w:pStyle w:val="Geenafstand"/>
              <w:spacing w:line="276" w:lineRule="auto"/>
              <w:jc w:val="center"/>
              <w:rPr>
                <w:rFonts w:cs="Times New Roman"/>
                <w:sz w:val="18"/>
                <w:szCs w:val="18"/>
                <w:lang w:val="nl-NL"/>
              </w:rPr>
            </w:pPr>
          </w:p>
        </w:tc>
        <w:tc>
          <w:tcPr>
            <w:tcW w:w="1559" w:type="dxa"/>
            <w:gridSpan w:val="2"/>
          </w:tcPr>
          <w:p w14:paraId="65CC5439" w14:textId="4F6169BB"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Child Gender</w:t>
            </w:r>
          </w:p>
        </w:tc>
        <w:tc>
          <w:tcPr>
            <w:tcW w:w="766" w:type="dxa"/>
          </w:tcPr>
          <w:p w14:paraId="6AC7FBF3" w14:textId="77777777" w:rsidR="00540835" w:rsidRPr="00F9594C" w:rsidRDefault="00540835" w:rsidP="0018229E">
            <w:pPr>
              <w:pStyle w:val="Geenafstand"/>
              <w:spacing w:line="276" w:lineRule="auto"/>
              <w:jc w:val="center"/>
              <w:rPr>
                <w:rFonts w:cs="Times New Roman"/>
                <w:sz w:val="18"/>
                <w:szCs w:val="18"/>
                <w:lang w:val="nl-NL"/>
              </w:rPr>
            </w:pPr>
          </w:p>
        </w:tc>
        <w:tc>
          <w:tcPr>
            <w:tcW w:w="1701" w:type="dxa"/>
          </w:tcPr>
          <w:p w14:paraId="1519930A" w14:textId="697E9269"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-.04</w:t>
            </w:r>
          </w:p>
        </w:tc>
      </w:tr>
      <w:tr w:rsidR="00FD36C1" w:rsidRPr="005941BF" w14:paraId="60698FF8" w14:textId="77777777" w:rsidTr="005941BF">
        <w:tc>
          <w:tcPr>
            <w:tcW w:w="0" w:type="auto"/>
          </w:tcPr>
          <w:p w14:paraId="23804595" w14:textId="77777777" w:rsidR="00540835" w:rsidRPr="00F9594C" w:rsidRDefault="00540835" w:rsidP="0018229E">
            <w:pPr>
              <w:pStyle w:val="Geenafstand"/>
              <w:spacing w:line="276" w:lineRule="auto"/>
              <w:jc w:val="center"/>
              <w:rPr>
                <w:rFonts w:cs="Times New Roman"/>
                <w:sz w:val="18"/>
                <w:szCs w:val="18"/>
                <w:lang w:val="nl-NL"/>
              </w:rPr>
            </w:pPr>
          </w:p>
        </w:tc>
        <w:tc>
          <w:tcPr>
            <w:tcW w:w="0" w:type="auto"/>
          </w:tcPr>
          <w:p w14:paraId="2264018B" w14:textId="28695419"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Child Age</w:t>
            </w:r>
          </w:p>
        </w:tc>
        <w:tc>
          <w:tcPr>
            <w:tcW w:w="0" w:type="auto"/>
          </w:tcPr>
          <w:p w14:paraId="7892E1EF" w14:textId="0EA671AF" w:rsidR="00540835" w:rsidRPr="00F9594C" w:rsidRDefault="00540835" w:rsidP="0018229E">
            <w:pPr>
              <w:pStyle w:val="Geenafstand"/>
              <w:spacing w:line="276" w:lineRule="auto"/>
              <w:jc w:val="center"/>
              <w:rPr>
                <w:rFonts w:cs="Times New Roman"/>
                <w:sz w:val="18"/>
                <w:szCs w:val="18"/>
                <w:lang w:val="nl-NL"/>
              </w:rPr>
            </w:pPr>
          </w:p>
        </w:tc>
        <w:tc>
          <w:tcPr>
            <w:tcW w:w="1623" w:type="dxa"/>
          </w:tcPr>
          <w:p w14:paraId="73A5BD4A" w14:textId="0FB046A5"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.01</w:t>
            </w:r>
          </w:p>
        </w:tc>
        <w:tc>
          <w:tcPr>
            <w:tcW w:w="884" w:type="dxa"/>
          </w:tcPr>
          <w:p w14:paraId="385BAAE2" w14:textId="77777777" w:rsidR="00540835" w:rsidRPr="00F9594C" w:rsidRDefault="00540835" w:rsidP="0018229E">
            <w:pPr>
              <w:pStyle w:val="Geenafstand"/>
              <w:spacing w:line="276" w:lineRule="auto"/>
              <w:jc w:val="center"/>
              <w:rPr>
                <w:rFonts w:cs="Times New Roman"/>
                <w:sz w:val="18"/>
                <w:szCs w:val="18"/>
                <w:lang w:val="nl-NL"/>
              </w:rPr>
            </w:pPr>
          </w:p>
        </w:tc>
        <w:tc>
          <w:tcPr>
            <w:tcW w:w="1559" w:type="dxa"/>
            <w:gridSpan w:val="2"/>
          </w:tcPr>
          <w:p w14:paraId="2FB76244" w14:textId="0E07FFDC"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Child Age</w:t>
            </w:r>
          </w:p>
        </w:tc>
        <w:tc>
          <w:tcPr>
            <w:tcW w:w="766" w:type="dxa"/>
          </w:tcPr>
          <w:p w14:paraId="29418D17" w14:textId="77777777" w:rsidR="00540835" w:rsidRPr="00F9594C" w:rsidRDefault="00540835" w:rsidP="0018229E">
            <w:pPr>
              <w:pStyle w:val="Geenafstand"/>
              <w:spacing w:line="276" w:lineRule="auto"/>
              <w:jc w:val="center"/>
              <w:rPr>
                <w:rFonts w:cs="Times New Roman"/>
                <w:sz w:val="18"/>
                <w:szCs w:val="18"/>
                <w:lang w:val="nl-NL"/>
              </w:rPr>
            </w:pPr>
          </w:p>
        </w:tc>
        <w:tc>
          <w:tcPr>
            <w:tcW w:w="1701" w:type="dxa"/>
          </w:tcPr>
          <w:p w14:paraId="52CE82A5" w14:textId="095DA0BF"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.11</w:t>
            </w:r>
          </w:p>
        </w:tc>
      </w:tr>
      <w:tr w:rsidR="00FD36C1" w:rsidRPr="005941BF" w14:paraId="4C3A6CE3" w14:textId="77777777" w:rsidTr="005941BF">
        <w:tc>
          <w:tcPr>
            <w:tcW w:w="0" w:type="auto"/>
            <w:tcBorders>
              <w:bottom w:val="single" w:sz="4" w:space="0" w:color="auto"/>
            </w:tcBorders>
          </w:tcPr>
          <w:p w14:paraId="3C65AC3E" w14:textId="77777777" w:rsidR="00540835" w:rsidRPr="00F9594C" w:rsidRDefault="00540835" w:rsidP="0018229E">
            <w:pPr>
              <w:pStyle w:val="Geenafstand"/>
              <w:spacing w:line="276" w:lineRule="auto"/>
              <w:jc w:val="center"/>
              <w:rPr>
                <w:rFonts w:cs="Times New Roman"/>
                <w:sz w:val="18"/>
                <w:szCs w:val="18"/>
                <w:lang w:val="nl-NL"/>
              </w:rPr>
            </w:pPr>
          </w:p>
        </w:tc>
        <w:tc>
          <w:tcPr>
            <w:tcW w:w="0" w:type="auto"/>
            <w:tcBorders>
              <w:bottom w:val="single" w:sz="4" w:space="0" w:color="auto"/>
            </w:tcBorders>
          </w:tcPr>
          <w:p w14:paraId="0A23D727" w14:textId="6DE5096B"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Mat. Education</w:t>
            </w:r>
          </w:p>
        </w:tc>
        <w:tc>
          <w:tcPr>
            <w:tcW w:w="0" w:type="auto"/>
            <w:tcBorders>
              <w:bottom w:val="single" w:sz="4" w:space="0" w:color="auto"/>
            </w:tcBorders>
          </w:tcPr>
          <w:p w14:paraId="32E3CF73" w14:textId="719C0976" w:rsidR="00540835" w:rsidRPr="00F9594C" w:rsidRDefault="00540835" w:rsidP="0018229E">
            <w:pPr>
              <w:pStyle w:val="Geenafstand"/>
              <w:spacing w:line="276" w:lineRule="auto"/>
              <w:jc w:val="center"/>
              <w:rPr>
                <w:rFonts w:cs="Times New Roman"/>
                <w:sz w:val="18"/>
                <w:szCs w:val="18"/>
                <w:lang w:val="nl-NL"/>
              </w:rPr>
            </w:pPr>
          </w:p>
        </w:tc>
        <w:tc>
          <w:tcPr>
            <w:tcW w:w="1623" w:type="dxa"/>
            <w:tcBorders>
              <w:bottom w:val="single" w:sz="4" w:space="0" w:color="auto"/>
            </w:tcBorders>
          </w:tcPr>
          <w:p w14:paraId="07CB7245" w14:textId="35F27E4B"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.10</w:t>
            </w:r>
          </w:p>
        </w:tc>
        <w:tc>
          <w:tcPr>
            <w:tcW w:w="884" w:type="dxa"/>
            <w:tcBorders>
              <w:bottom w:val="single" w:sz="4" w:space="0" w:color="auto"/>
            </w:tcBorders>
          </w:tcPr>
          <w:p w14:paraId="22EB7B4A" w14:textId="77777777" w:rsidR="00540835" w:rsidRPr="00F9594C" w:rsidRDefault="00540835" w:rsidP="0018229E">
            <w:pPr>
              <w:pStyle w:val="Geenafstand"/>
              <w:spacing w:line="276" w:lineRule="auto"/>
              <w:jc w:val="center"/>
              <w:rPr>
                <w:rFonts w:cs="Times New Roman"/>
                <w:sz w:val="18"/>
                <w:szCs w:val="18"/>
                <w:lang w:val="nl-NL"/>
              </w:rPr>
            </w:pPr>
          </w:p>
        </w:tc>
        <w:tc>
          <w:tcPr>
            <w:tcW w:w="1559" w:type="dxa"/>
            <w:gridSpan w:val="2"/>
            <w:tcBorders>
              <w:bottom w:val="single" w:sz="4" w:space="0" w:color="auto"/>
            </w:tcBorders>
          </w:tcPr>
          <w:p w14:paraId="3EE57E87" w14:textId="321EC54B"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Mat. Education</w:t>
            </w:r>
          </w:p>
        </w:tc>
        <w:tc>
          <w:tcPr>
            <w:tcW w:w="766" w:type="dxa"/>
            <w:tcBorders>
              <w:bottom w:val="single" w:sz="4" w:space="0" w:color="auto"/>
            </w:tcBorders>
          </w:tcPr>
          <w:p w14:paraId="0533E72D" w14:textId="77777777" w:rsidR="00540835" w:rsidRPr="00F9594C" w:rsidRDefault="00540835" w:rsidP="0018229E">
            <w:pPr>
              <w:pStyle w:val="Geenafstand"/>
              <w:spacing w:line="276" w:lineRule="auto"/>
              <w:jc w:val="center"/>
              <w:rPr>
                <w:rFonts w:cs="Times New Roman"/>
                <w:sz w:val="18"/>
                <w:szCs w:val="18"/>
                <w:lang w:val="nl-NL"/>
              </w:rPr>
            </w:pPr>
          </w:p>
        </w:tc>
        <w:tc>
          <w:tcPr>
            <w:tcW w:w="1701" w:type="dxa"/>
            <w:tcBorders>
              <w:bottom w:val="single" w:sz="4" w:space="0" w:color="auto"/>
            </w:tcBorders>
          </w:tcPr>
          <w:p w14:paraId="33384C91" w14:textId="4D6685A9" w:rsidR="00540835" w:rsidRPr="00F9594C" w:rsidRDefault="00540835" w:rsidP="0018229E">
            <w:pPr>
              <w:pStyle w:val="Geenafstand"/>
              <w:spacing w:line="276" w:lineRule="auto"/>
              <w:jc w:val="center"/>
              <w:rPr>
                <w:rFonts w:cs="Times New Roman"/>
                <w:sz w:val="18"/>
                <w:szCs w:val="18"/>
                <w:lang w:val="nl-NL"/>
              </w:rPr>
            </w:pPr>
            <w:r w:rsidRPr="00F9594C">
              <w:rPr>
                <w:rFonts w:cs="Times New Roman"/>
                <w:sz w:val="18"/>
                <w:szCs w:val="18"/>
                <w:lang w:val="nl-NL"/>
              </w:rPr>
              <w:t>-.01</w:t>
            </w:r>
          </w:p>
        </w:tc>
      </w:tr>
    </w:tbl>
    <w:p w14:paraId="52699B38" w14:textId="69861964" w:rsidR="00F348CB" w:rsidRPr="00300AAB" w:rsidRDefault="00300AAB" w:rsidP="00A374D4">
      <w:pPr>
        <w:pStyle w:val="Geenafstand"/>
        <w:rPr>
          <w:sz w:val="18"/>
          <w:szCs w:val="18"/>
        </w:rPr>
      </w:pPr>
      <w:r w:rsidRPr="0088595D">
        <w:rPr>
          <w:rFonts w:cs="Times New Roman"/>
          <w:sz w:val="18"/>
          <w:szCs w:val="18"/>
        </w:rPr>
        <w:t>†</w:t>
      </w:r>
      <w:r w:rsidRPr="0088595D">
        <w:rPr>
          <w:rFonts w:cs="Times New Roman"/>
          <w:i/>
          <w:iCs/>
          <w:sz w:val="18"/>
          <w:szCs w:val="18"/>
        </w:rPr>
        <w:t>p&lt;0.10,</w:t>
      </w:r>
      <w:r w:rsidRPr="00300AAB">
        <w:rPr>
          <w:rFonts w:cs="Times New Roman"/>
          <w:i/>
          <w:iCs/>
          <w:sz w:val="18"/>
          <w:szCs w:val="18"/>
        </w:rPr>
        <w:t xml:space="preserve"> *p&lt;0.05, **p&lt;0.01, ***p&lt;0.001</w:t>
      </w:r>
      <w:r w:rsidR="00BC2064">
        <w:rPr>
          <w:rFonts w:cs="Times New Roman"/>
          <w:i/>
          <w:iCs/>
          <w:sz w:val="18"/>
          <w:szCs w:val="18"/>
        </w:rPr>
        <w:t>; Mat. Education: Maternal Education.</w:t>
      </w:r>
    </w:p>
    <w:p w14:paraId="7F46727F" w14:textId="6250A8E9" w:rsidR="001D3F2F" w:rsidRPr="00701CD2" w:rsidRDefault="001D3F2F" w:rsidP="00A374D4">
      <w:pPr>
        <w:spacing w:after="0" w:line="480" w:lineRule="auto"/>
        <w:rPr>
          <w:rFonts w:cs="Times New Roman"/>
          <w:b/>
          <w:bCs/>
          <w:i/>
          <w:iCs/>
          <w:szCs w:val="24"/>
        </w:rPr>
      </w:pPr>
      <w:r w:rsidRPr="00701CD2">
        <w:rPr>
          <w:rFonts w:cs="Times New Roman"/>
          <w:b/>
          <w:bCs/>
          <w:i/>
          <w:iCs/>
          <w:szCs w:val="24"/>
        </w:rPr>
        <w:lastRenderedPageBreak/>
        <w:t>Wave 4 RCS Contamination data</w:t>
      </w:r>
    </w:p>
    <w:p w14:paraId="7BC1296C" w14:textId="15355E15" w:rsidR="00774FF2" w:rsidRPr="00E868E2" w:rsidRDefault="00F8042A" w:rsidP="0018229E">
      <w:pPr>
        <w:spacing w:after="0" w:line="480" w:lineRule="auto"/>
        <w:ind w:firstLine="708"/>
        <w:rPr>
          <w:rFonts w:cs="Times New Roman"/>
          <w:szCs w:val="24"/>
        </w:rPr>
      </w:pPr>
      <w:r>
        <w:rPr>
          <w:rFonts w:cs="Times New Roman"/>
          <w:szCs w:val="24"/>
        </w:rPr>
        <w:t>For this outcome variable, the</w:t>
      </w:r>
      <w:r w:rsidR="00452109">
        <w:rPr>
          <w:rFonts w:cs="Times New Roman"/>
          <w:szCs w:val="24"/>
        </w:rPr>
        <w:t xml:space="preserve"> secure base script</w:t>
      </w:r>
      <w:r>
        <w:rPr>
          <w:rFonts w:cs="Times New Roman"/>
          <w:szCs w:val="24"/>
        </w:rPr>
        <w:t xml:space="preserve"> </w:t>
      </w:r>
      <w:r w:rsidR="0088595D">
        <w:rPr>
          <w:rFonts w:cs="Times New Roman"/>
          <w:szCs w:val="24"/>
        </w:rPr>
        <w:t xml:space="preserve">knowledge </w:t>
      </w:r>
      <w:r>
        <w:rPr>
          <w:rFonts w:cs="Times New Roman"/>
          <w:szCs w:val="24"/>
        </w:rPr>
        <w:t xml:space="preserve">results </w:t>
      </w:r>
      <w:r w:rsidR="00023AED">
        <w:rPr>
          <w:rFonts w:cs="Times New Roman"/>
          <w:szCs w:val="24"/>
        </w:rPr>
        <w:t xml:space="preserve">(ASA) </w:t>
      </w:r>
      <w:r>
        <w:rPr>
          <w:rFonts w:cs="Times New Roman"/>
          <w:szCs w:val="24"/>
        </w:rPr>
        <w:t>were not significant. They can be found in Appendix</w:t>
      </w:r>
      <w:r w:rsidR="00DF66D0">
        <w:rPr>
          <w:rFonts w:cs="Times New Roman"/>
          <w:szCs w:val="24"/>
        </w:rPr>
        <w:t xml:space="preserve"> 3</w:t>
      </w:r>
      <w:r w:rsidR="00252E93">
        <w:rPr>
          <w:rFonts w:cs="Times New Roman"/>
          <w:szCs w:val="24"/>
        </w:rPr>
        <w:t xml:space="preserve"> (Table 10)</w:t>
      </w:r>
      <w:r w:rsidR="00CA26F6">
        <w:rPr>
          <w:rFonts w:cs="Times New Roman"/>
          <w:szCs w:val="24"/>
        </w:rPr>
        <w:t>. Regarding the Trust data</w:t>
      </w:r>
      <w:r w:rsidR="00023AED">
        <w:rPr>
          <w:rFonts w:cs="Times New Roman"/>
          <w:szCs w:val="24"/>
        </w:rPr>
        <w:t xml:space="preserve"> (see Table 5)</w:t>
      </w:r>
      <w:r w:rsidR="00CA26F6">
        <w:rPr>
          <w:rFonts w:cs="Times New Roman"/>
          <w:szCs w:val="24"/>
        </w:rPr>
        <w:t>, the R</w:t>
      </w:r>
      <w:r w:rsidR="00CA26F6" w:rsidRPr="00B80597">
        <w:rPr>
          <w:rFonts w:cs="Times New Roman"/>
          <w:szCs w:val="24"/>
        </w:rPr>
        <w:t>²</w:t>
      </w:r>
      <w:r w:rsidR="00CA26F6">
        <w:rPr>
          <w:rFonts w:cs="Times New Roman"/>
          <w:szCs w:val="24"/>
        </w:rPr>
        <w:t xml:space="preserve"> change was significant in the first two steps, but</w:t>
      </w:r>
      <w:r w:rsidR="00097F26">
        <w:rPr>
          <w:rFonts w:cs="Times New Roman"/>
          <w:szCs w:val="24"/>
        </w:rPr>
        <w:t xml:space="preserve"> adding</w:t>
      </w:r>
      <w:r w:rsidR="00CA26F6">
        <w:rPr>
          <w:rFonts w:cs="Times New Roman"/>
          <w:szCs w:val="24"/>
        </w:rPr>
        <w:t xml:space="preserve"> the demographics in the third step </w:t>
      </w:r>
      <w:r w:rsidR="00097F26">
        <w:rPr>
          <w:rFonts w:cs="Times New Roman"/>
          <w:szCs w:val="24"/>
        </w:rPr>
        <w:t>did not improve the model</w:t>
      </w:r>
      <w:r w:rsidR="00CA26F6">
        <w:rPr>
          <w:rFonts w:cs="Times New Roman"/>
          <w:szCs w:val="24"/>
        </w:rPr>
        <w:t>.</w:t>
      </w:r>
      <w:r w:rsidR="00E868E2">
        <w:rPr>
          <w:rFonts w:cs="Times New Roman"/>
          <w:szCs w:val="24"/>
        </w:rPr>
        <w:t xml:space="preserve"> The earlier </w:t>
      </w:r>
      <w:r w:rsidR="00BC2064">
        <w:rPr>
          <w:rFonts w:cs="Times New Roman"/>
          <w:szCs w:val="24"/>
        </w:rPr>
        <w:t>trust</w:t>
      </w:r>
      <w:r w:rsidR="00E868E2">
        <w:rPr>
          <w:rFonts w:cs="Times New Roman"/>
          <w:szCs w:val="24"/>
        </w:rPr>
        <w:t xml:space="preserve"> made for a significant coefficient in the expected direction in th</w:t>
      </w:r>
      <w:r w:rsidR="002A4313">
        <w:rPr>
          <w:rFonts w:cs="Times New Roman"/>
          <w:szCs w:val="24"/>
        </w:rPr>
        <w:t>e first</w:t>
      </w:r>
      <w:r w:rsidR="00E868E2">
        <w:rPr>
          <w:rFonts w:cs="Times New Roman"/>
          <w:szCs w:val="24"/>
        </w:rPr>
        <w:t xml:space="preserve"> step, </w:t>
      </w:r>
      <w:r w:rsidR="00BC2064">
        <w:rPr>
          <w:rFonts w:cs="Times New Roman"/>
          <w:szCs w:val="24"/>
        </w:rPr>
        <w:t xml:space="preserve">indicating that more trust is associated with less contamination, </w:t>
      </w:r>
      <w:r w:rsidR="002A4313">
        <w:rPr>
          <w:rFonts w:cs="Times New Roman"/>
          <w:szCs w:val="24"/>
        </w:rPr>
        <w:t>but not in the second and third step. T</w:t>
      </w:r>
      <w:r w:rsidR="00E868E2">
        <w:rPr>
          <w:rFonts w:cs="Times New Roman"/>
          <w:szCs w:val="24"/>
        </w:rPr>
        <w:t xml:space="preserve">he </w:t>
      </w:r>
      <w:r w:rsidR="00BC2064">
        <w:rPr>
          <w:rFonts w:cs="Times New Roman"/>
          <w:szCs w:val="24"/>
        </w:rPr>
        <w:t>con</w:t>
      </w:r>
      <w:r w:rsidR="00E868E2">
        <w:rPr>
          <w:rFonts w:cs="Times New Roman"/>
          <w:szCs w:val="24"/>
        </w:rPr>
        <w:t xml:space="preserve">current </w:t>
      </w:r>
      <w:r w:rsidR="00BC2064">
        <w:rPr>
          <w:rFonts w:cs="Times New Roman"/>
          <w:szCs w:val="24"/>
        </w:rPr>
        <w:t xml:space="preserve">Trust </w:t>
      </w:r>
      <w:r w:rsidR="00E868E2">
        <w:rPr>
          <w:rFonts w:cs="Times New Roman"/>
          <w:szCs w:val="24"/>
        </w:rPr>
        <w:t>data (Wave 4) produce</w:t>
      </w:r>
      <w:r w:rsidR="002A4313">
        <w:rPr>
          <w:rFonts w:cs="Times New Roman"/>
          <w:szCs w:val="24"/>
        </w:rPr>
        <w:t>d</w:t>
      </w:r>
      <w:r w:rsidR="00E868E2">
        <w:rPr>
          <w:rFonts w:cs="Times New Roman"/>
          <w:szCs w:val="24"/>
        </w:rPr>
        <w:t xml:space="preserve"> a significant coefficient </w:t>
      </w:r>
      <w:r w:rsidR="002A4313">
        <w:rPr>
          <w:rFonts w:cs="Times New Roman"/>
          <w:szCs w:val="24"/>
        </w:rPr>
        <w:t xml:space="preserve">in the expected direction </w:t>
      </w:r>
      <w:r w:rsidR="00E868E2">
        <w:rPr>
          <w:rFonts w:cs="Times New Roman"/>
          <w:szCs w:val="24"/>
        </w:rPr>
        <w:t>in</w:t>
      </w:r>
      <w:r w:rsidR="002A4313">
        <w:rPr>
          <w:rFonts w:cs="Times New Roman"/>
          <w:szCs w:val="24"/>
        </w:rPr>
        <w:t xml:space="preserve"> the second and third step of</w:t>
      </w:r>
      <w:r w:rsidR="00E868E2">
        <w:rPr>
          <w:rFonts w:cs="Times New Roman"/>
          <w:szCs w:val="24"/>
        </w:rPr>
        <w:t xml:space="preserve"> this analysis</w:t>
      </w:r>
      <w:r w:rsidR="00BC2064">
        <w:rPr>
          <w:rFonts w:cs="Times New Roman"/>
          <w:szCs w:val="24"/>
        </w:rPr>
        <w:t>, again indicating more trust is associated with less contamination</w:t>
      </w:r>
      <w:r w:rsidR="00E868E2">
        <w:rPr>
          <w:rFonts w:cs="Times New Roman"/>
          <w:szCs w:val="24"/>
        </w:rPr>
        <w:t>.</w:t>
      </w:r>
      <w:r w:rsidR="00097F26">
        <w:rPr>
          <w:rFonts w:cs="Times New Roman"/>
          <w:szCs w:val="24"/>
        </w:rPr>
        <w:t xml:space="preserve"> </w:t>
      </w:r>
      <w:r w:rsidR="00D43F0C">
        <w:rPr>
          <w:rFonts w:cs="Times New Roman"/>
          <w:szCs w:val="24"/>
        </w:rPr>
        <w:t>In conclusion, the effect of earlier Trust was not robust to the inclusion of concurrent trust, but the effect</w:t>
      </w:r>
      <w:r w:rsidR="00504D6D">
        <w:rPr>
          <w:rFonts w:cs="Times New Roman"/>
          <w:szCs w:val="24"/>
        </w:rPr>
        <w:t xml:space="preserve"> of</w:t>
      </w:r>
      <w:r w:rsidR="00D43F0C">
        <w:rPr>
          <w:rFonts w:cs="Times New Roman"/>
          <w:szCs w:val="24"/>
        </w:rPr>
        <w:t xml:space="preserve"> concurrent Trust was robust to the inclusion of the covariables.</w:t>
      </w:r>
    </w:p>
    <w:p w14:paraId="26048DD8" w14:textId="37BCECAF" w:rsidR="008F41F8" w:rsidRPr="0018229E" w:rsidRDefault="008F41F8" w:rsidP="0018229E">
      <w:pPr>
        <w:pStyle w:val="Geenafstand"/>
        <w:spacing w:line="360" w:lineRule="auto"/>
        <w:rPr>
          <w:b/>
          <w:bCs/>
          <w:sz w:val="20"/>
          <w:szCs w:val="20"/>
        </w:rPr>
      </w:pPr>
      <w:r w:rsidRPr="0018229E">
        <w:rPr>
          <w:b/>
          <w:bCs/>
          <w:sz w:val="20"/>
          <w:szCs w:val="20"/>
        </w:rPr>
        <w:t xml:space="preserve">Table </w:t>
      </w:r>
      <w:r w:rsidR="005976C0" w:rsidRPr="0018229E">
        <w:rPr>
          <w:b/>
          <w:bCs/>
          <w:sz w:val="20"/>
          <w:szCs w:val="20"/>
        </w:rPr>
        <w:t>5</w:t>
      </w:r>
    </w:p>
    <w:p w14:paraId="27BDB1B5" w14:textId="7095413B" w:rsidR="008F41F8" w:rsidRPr="00525E00" w:rsidRDefault="008F41F8" w:rsidP="0018229E">
      <w:pPr>
        <w:pStyle w:val="Geenafstand"/>
        <w:spacing w:line="360" w:lineRule="auto"/>
        <w:rPr>
          <w:i/>
          <w:iCs/>
          <w:sz w:val="20"/>
          <w:szCs w:val="20"/>
        </w:rPr>
      </w:pPr>
      <w:r w:rsidRPr="00525E00">
        <w:rPr>
          <w:i/>
          <w:iCs/>
          <w:sz w:val="20"/>
          <w:szCs w:val="20"/>
        </w:rPr>
        <w:t xml:space="preserve">Regression results </w:t>
      </w:r>
      <w:r w:rsidR="0021477C">
        <w:rPr>
          <w:i/>
          <w:iCs/>
          <w:sz w:val="20"/>
          <w:szCs w:val="20"/>
        </w:rPr>
        <w:t xml:space="preserve">with </w:t>
      </w:r>
      <w:r w:rsidRPr="00525E00">
        <w:rPr>
          <w:i/>
          <w:iCs/>
          <w:sz w:val="20"/>
          <w:szCs w:val="20"/>
        </w:rPr>
        <w:t>Wave 4 Redemption and Contamination Scale</w:t>
      </w:r>
      <w:r w:rsidR="007A0179">
        <w:rPr>
          <w:i/>
          <w:iCs/>
          <w:sz w:val="20"/>
          <w:szCs w:val="20"/>
        </w:rPr>
        <w:t xml:space="preserve"> </w:t>
      </w:r>
      <w:r w:rsidRPr="00525E00">
        <w:rPr>
          <w:i/>
          <w:iCs/>
          <w:sz w:val="20"/>
          <w:szCs w:val="20"/>
        </w:rPr>
        <w:t>Contamination as dependent variable</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1666"/>
        <w:gridCol w:w="1843"/>
        <w:gridCol w:w="2977"/>
      </w:tblGrid>
      <w:tr w:rsidR="0026639C" w14:paraId="37AB9001" w14:textId="7FCB1D0F" w:rsidTr="005941BF">
        <w:tc>
          <w:tcPr>
            <w:tcW w:w="2445" w:type="dxa"/>
            <w:tcBorders>
              <w:top w:val="single" w:sz="4" w:space="0" w:color="auto"/>
              <w:bottom w:val="single" w:sz="4" w:space="0" w:color="auto"/>
            </w:tcBorders>
          </w:tcPr>
          <w:p w14:paraId="7DA959E8" w14:textId="78D6888D"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Trust Scale data</w:t>
            </w:r>
          </w:p>
        </w:tc>
        <w:tc>
          <w:tcPr>
            <w:tcW w:w="1666" w:type="dxa"/>
            <w:tcBorders>
              <w:top w:val="single" w:sz="4" w:space="0" w:color="auto"/>
              <w:bottom w:val="single" w:sz="4" w:space="0" w:color="auto"/>
            </w:tcBorders>
          </w:tcPr>
          <w:p w14:paraId="64EB1403" w14:textId="77777777" w:rsidR="0026639C" w:rsidRPr="008F41F8" w:rsidRDefault="0026639C" w:rsidP="0018229E">
            <w:pPr>
              <w:pStyle w:val="Geenafstand"/>
              <w:spacing w:line="276" w:lineRule="auto"/>
              <w:jc w:val="center"/>
              <w:rPr>
                <w:rFonts w:cs="Times New Roman"/>
                <w:sz w:val="20"/>
                <w:szCs w:val="20"/>
                <w:lang w:val="nl-NL"/>
              </w:rPr>
            </w:pPr>
          </w:p>
        </w:tc>
        <w:tc>
          <w:tcPr>
            <w:tcW w:w="1843" w:type="dxa"/>
            <w:tcBorders>
              <w:top w:val="single" w:sz="4" w:space="0" w:color="auto"/>
              <w:bottom w:val="single" w:sz="4" w:space="0" w:color="auto"/>
            </w:tcBorders>
          </w:tcPr>
          <w:p w14:paraId="296BA550" w14:textId="77777777" w:rsidR="0026639C" w:rsidRPr="008F41F8" w:rsidRDefault="0026639C" w:rsidP="0018229E">
            <w:pPr>
              <w:pStyle w:val="Geenafstand"/>
              <w:spacing w:line="276" w:lineRule="auto"/>
              <w:jc w:val="center"/>
              <w:rPr>
                <w:rFonts w:cs="Times New Roman"/>
                <w:sz w:val="20"/>
                <w:szCs w:val="20"/>
                <w:lang w:val="nl-NL"/>
              </w:rPr>
            </w:pPr>
          </w:p>
        </w:tc>
        <w:tc>
          <w:tcPr>
            <w:tcW w:w="2977" w:type="dxa"/>
            <w:tcBorders>
              <w:top w:val="single" w:sz="4" w:space="0" w:color="auto"/>
              <w:bottom w:val="single" w:sz="4" w:space="0" w:color="auto"/>
            </w:tcBorders>
          </w:tcPr>
          <w:p w14:paraId="21B1A8F5" w14:textId="77777777" w:rsidR="0026639C" w:rsidRPr="008F41F8" w:rsidRDefault="0026639C" w:rsidP="0018229E">
            <w:pPr>
              <w:pStyle w:val="Geenafstand"/>
              <w:spacing w:line="276" w:lineRule="auto"/>
              <w:jc w:val="center"/>
              <w:rPr>
                <w:rFonts w:cs="Times New Roman"/>
                <w:sz w:val="20"/>
                <w:szCs w:val="20"/>
                <w:lang w:val="nl-NL"/>
              </w:rPr>
            </w:pPr>
          </w:p>
        </w:tc>
      </w:tr>
      <w:tr w:rsidR="0026639C" w14:paraId="05B9F889" w14:textId="226DAF16" w:rsidTr="005941BF">
        <w:tc>
          <w:tcPr>
            <w:tcW w:w="2445" w:type="dxa"/>
            <w:tcBorders>
              <w:top w:val="single" w:sz="4" w:space="0" w:color="auto"/>
              <w:bottom w:val="single" w:sz="4" w:space="0" w:color="auto"/>
            </w:tcBorders>
          </w:tcPr>
          <w:p w14:paraId="05360DBF" w14:textId="77777777" w:rsidR="0026639C" w:rsidRPr="008F41F8" w:rsidRDefault="0026639C" w:rsidP="0018229E">
            <w:pPr>
              <w:pStyle w:val="Geenafstand"/>
              <w:spacing w:line="276" w:lineRule="auto"/>
              <w:jc w:val="center"/>
              <w:rPr>
                <w:rFonts w:cs="Times New Roman"/>
                <w:sz w:val="20"/>
                <w:szCs w:val="20"/>
                <w:lang w:val="nl-NL"/>
              </w:rPr>
            </w:pPr>
          </w:p>
        </w:tc>
        <w:tc>
          <w:tcPr>
            <w:tcW w:w="1666" w:type="dxa"/>
            <w:tcBorders>
              <w:top w:val="single" w:sz="4" w:space="0" w:color="auto"/>
              <w:bottom w:val="single" w:sz="4" w:space="0" w:color="auto"/>
            </w:tcBorders>
          </w:tcPr>
          <w:p w14:paraId="37964E9A" w14:textId="4ED30BE4"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Predictor</w:t>
            </w:r>
          </w:p>
        </w:tc>
        <w:tc>
          <w:tcPr>
            <w:tcW w:w="1843" w:type="dxa"/>
            <w:tcBorders>
              <w:top w:val="single" w:sz="4" w:space="0" w:color="auto"/>
              <w:bottom w:val="single" w:sz="4" w:space="0" w:color="auto"/>
            </w:tcBorders>
          </w:tcPr>
          <w:p w14:paraId="1C524A9B" w14:textId="0175CEBF"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R</w:t>
            </w:r>
            <w:r w:rsidRPr="008F41F8">
              <w:rPr>
                <w:rFonts w:cs="Times New Roman"/>
                <w:color w:val="5F6368"/>
                <w:sz w:val="20"/>
                <w:szCs w:val="20"/>
                <w:shd w:val="clear" w:color="auto" w:fill="FFFFFF"/>
              </w:rPr>
              <w:t>²</w:t>
            </w:r>
          </w:p>
        </w:tc>
        <w:tc>
          <w:tcPr>
            <w:tcW w:w="2977" w:type="dxa"/>
            <w:tcBorders>
              <w:top w:val="single" w:sz="4" w:space="0" w:color="auto"/>
              <w:bottom w:val="single" w:sz="4" w:space="0" w:color="auto"/>
            </w:tcBorders>
          </w:tcPr>
          <w:p w14:paraId="1C04DBED" w14:textId="7117AFC6"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 xml:space="preserve">Unstandardized </w:t>
            </w:r>
            <w:r w:rsidRPr="005976C0">
              <w:rPr>
                <w:rFonts w:cs="Times New Roman"/>
                <w:sz w:val="20"/>
                <w:szCs w:val="20"/>
                <w:lang w:val="nl-NL"/>
              </w:rPr>
              <w:t>β</w:t>
            </w:r>
          </w:p>
        </w:tc>
      </w:tr>
      <w:tr w:rsidR="0026639C" w14:paraId="77F1E324" w14:textId="678F03EC" w:rsidTr="005941BF">
        <w:tc>
          <w:tcPr>
            <w:tcW w:w="2445" w:type="dxa"/>
            <w:tcBorders>
              <w:top w:val="single" w:sz="4" w:space="0" w:color="auto"/>
            </w:tcBorders>
          </w:tcPr>
          <w:p w14:paraId="2944F995" w14:textId="15A3D9E3"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Step 1</w:t>
            </w:r>
          </w:p>
        </w:tc>
        <w:tc>
          <w:tcPr>
            <w:tcW w:w="1666" w:type="dxa"/>
            <w:tcBorders>
              <w:top w:val="single" w:sz="4" w:space="0" w:color="auto"/>
            </w:tcBorders>
          </w:tcPr>
          <w:p w14:paraId="5627A045" w14:textId="49EA8C0B"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Trust W123</w:t>
            </w:r>
          </w:p>
        </w:tc>
        <w:tc>
          <w:tcPr>
            <w:tcW w:w="1843" w:type="dxa"/>
            <w:tcBorders>
              <w:top w:val="single" w:sz="4" w:space="0" w:color="auto"/>
            </w:tcBorders>
          </w:tcPr>
          <w:p w14:paraId="493C5A6C" w14:textId="56248F1F"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w:t>
            </w:r>
            <w:r>
              <w:rPr>
                <w:rFonts w:cs="Times New Roman"/>
                <w:sz w:val="20"/>
                <w:szCs w:val="20"/>
                <w:lang w:val="nl-NL"/>
              </w:rPr>
              <w:t>08**</w:t>
            </w:r>
          </w:p>
        </w:tc>
        <w:tc>
          <w:tcPr>
            <w:tcW w:w="2977" w:type="dxa"/>
            <w:tcBorders>
              <w:top w:val="single" w:sz="4" w:space="0" w:color="auto"/>
            </w:tcBorders>
          </w:tcPr>
          <w:p w14:paraId="2B65B588" w14:textId="1633ED6B"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w:t>
            </w:r>
            <w:r>
              <w:rPr>
                <w:rFonts w:cs="Times New Roman"/>
                <w:sz w:val="20"/>
                <w:szCs w:val="20"/>
                <w:lang w:val="nl-NL"/>
              </w:rPr>
              <w:t>32**</w:t>
            </w:r>
          </w:p>
        </w:tc>
      </w:tr>
      <w:tr w:rsidR="0018229E" w14:paraId="7323EC40" w14:textId="77777777" w:rsidTr="005941BF">
        <w:tc>
          <w:tcPr>
            <w:tcW w:w="2445" w:type="dxa"/>
          </w:tcPr>
          <w:p w14:paraId="5D4CE164" w14:textId="77777777" w:rsidR="0018229E" w:rsidRPr="008F41F8" w:rsidRDefault="0018229E" w:rsidP="0018229E">
            <w:pPr>
              <w:pStyle w:val="Geenafstand"/>
              <w:spacing w:line="276" w:lineRule="auto"/>
              <w:jc w:val="center"/>
              <w:rPr>
                <w:rFonts w:cs="Times New Roman"/>
                <w:sz w:val="20"/>
                <w:szCs w:val="20"/>
                <w:lang w:val="nl-NL"/>
              </w:rPr>
            </w:pPr>
          </w:p>
        </w:tc>
        <w:tc>
          <w:tcPr>
            <w:tcW w:w="1666" w:type="dxa"/>
          </w:tcPr>
          <w:p w14:paraId="696F9C4E" w14:textId="77777777" w:rsidR="0018229E" w:rsidRPr="008F41F8" w:rsidRDefault="0018229E" w:rsidP="0018229E">
            <w:pPr>
              <w:pStyle w:val="Geenafstand"/>
              <w:spacing w:line="276" w:lineRule="auto"/>
              <w:jc w:val="center"/>
              <w:rPr>
                <w:rFonts w:cs="Times New Roman"/>
                <w:sz w:val="20"/>
                <w:szCs w:val="20"/>
                <w:lang w:val="nl-NL"/>
              </w:rPr>
            </w:pPr>
          </w:p>
        </w:tc>
        <w:tc>
          <w:tcPr>
            <w:tcW w:w="1843" w:type="dxa"/>
          </w:tcPr>
          <w:p w14:paraId="79CC5A83" w14:textId="77777777" w:rsidR="0018229E" w:rsidRPr="008F41F8" w:rsidRDefault="0018229E" w:rsidP="0018229E">
            <w:pPr>
              <w:pStyle w:val="Geenafstand"/>
              <w:spacing w:line="276" w:lineRule="auto"/>
              <w:jc w:val="center"/>
              <w:rPr>
                <w:rFonts w:cs="Times New Roman"/>
                <w:sz w:val="20"/>
                <w:szCs w:val="20"/>
                <w:lang w:val="nl-NL"/>
              </w:rPr>
            </w:pPr>
          </w:p>
        </w:tc>
        <w:tc>
          <w:tcPr>
            <w:tcW w:w="2977" w:type="dxa"/>
          </w:tcPr>
          <w:p w14:paraId="2FB94F4C" w14:textId="77777777" w:rsidR="0018229E" w:rsidRDefault="0018229E" w:rsidP="0018229E">
            <w:pPr>
              <w:pStyle w:val="Geenafstand"/>
              <w:spacing w:line="276" w:lineRule="auto"/>
              <w:jc w:val="center"/>
              <w:rPr>
                <w:rFonts w:cs="Times New Roman"/>
                <w:sz w:val="20"/>
                <w:szCs w:val="20"/>
                <w:lang w:val="nl-NL"/>
              </w:rPr>
            </w:pPr>
          </w:p>
        </w:tc>
      </w:tr>
      <w:tr w:rsidR="0026639C" w14:paraId="19373561" w14:textId="47483871" w:rsidTr="005941BF">
        <w:tc>
          <w:tcPr>
            <w:tcW w:w="2445" w:type="dxa"/>
          </w:tcPr>
          <w:p w14:paraId="58700119" w14:textId="76078282"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Step 2</w:t>
            </w:r>
          </w:p>
        </w:tc>
        <w:tc>
          <w:tcPr>
            <w:tcW w:w="1666" w:type="dxa"/>
          </w:tcPr>
          <w:p w14:paraId="5BE6FA6A" w14:textId="19269EE1"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Trust W123</w:t>
            </w:r>
          </w:p>
        </w:tc>
        <w:tc>
          <w:tcPr>
            <w:tcW w:w="1843" w:type="dxa"/>
          </w:tcPr>
          <w:p w14:paraId="4721A8A6" w14:textId="0EDC57F4"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w:t>
            </w:r>
            <w:r>
              <w:rPr>
                <w:rFonts w:cs="Times New Roman"/>
                <w:sz w:val="20"/>
                <w:szCs w:val="20"/>
                <w:lang w:val="nl-NL"/>
              </w:rPr>
              <w:t>26</w:t>
            </w:r>
            <w:r w:rsidRPr="008F41F8">
              <w:rPr>
                <w:rFonts w:cs="Times New Roman"/>
                <w:sz w:val="20"/>
                <w:szCs w:val="20"/>
                <w:lang w:val="nl-NL"/>
              </w:rPr>
              <w:t>***</w:t>
            </w:r>
          </w:p>
        </w:tc>
        <w:tc>
          <w:tcPr>
            <w:tcW w:w="2977" w:type="dxa"/>
          </w:tcPr>
          <w:p w14:paraId="714FB09C" w14:textId="673D4D06"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.03</w:t>
            </w:r>
          </w:p>
        </w:tc>
      </w:tr>
      <w:tr w:rsidR="0026639C" w14:paraId="3BD8CB24" w14:textId="72D64FD3" w:rsidTr="005941BF">
        <w:tc>
          <w:tcPr>
            <w:tcW w:w="2445" w:type="dxa"/>
          </w:tcPr>
          <w:p w14:paraId="7316DE9F" w14:textId="77777777" w:rsidR="0026639C" w:rsidRPr="008F41F8" w:rsidRDefault="0026639C" w:rsidP="0018229E">
            <w:pPr>
              <w:pStyle w:val="Geenafstand"/>
              <w:spacing w:line="276" w:lineRule="auto"/>
              <w:jc w:val="center"/>
              <w:rPr>
                <w:rFonts w:cs="Times New Roman"/>
                <w:sz w:val="20"/>
                <w:szCs w:val="20"/>
                <w:lang w:val="nl-NL"/>
              </w:rPr>
            </w:pPr>
          </w:p>
        </w:tc>
        <w:tc>
          <w:tcPr>
            <w:tcW w:w="1666" w:type="dxa"/>
          </w:tcPr>
          <w:p w14:paraId="4F675D1E" w14:textId="06F5FDB2"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Trust W4</w:t>
            </w:r>
          </w:p>
        </w:tc>
        <w:tc>
          <w:tcPr>
            <w:tcW w:w="1843" w:type="dxa"/>
          </w:tcPr>
          <w:p w14:paraId="4B6C1C58" w14:textId="77777777" w:rsidR="0026639C" w:rsidRPr="008F41F8" w:rsidRDefault="0026639C" w:rsidP="0018229E">
            <w:pPr>
              <w:pStyle w:val="Geenafstand"/>
              <w:spacing w:line="276" w:lineRule="auto"/>
              <w:jc w:val="center"/>
              <w:rPr>
                <w:rFonts w:cs="Times New Roman"/>
                <w:sz w:val="20"/>
                <w:szCs w:val="20"/>
                <w:lang w:val="nl-NL"/>
              </w:rPr>
            </w:pPr>
          </w:p>
        </w:tc>
        <w:tc>
          <w:tcPr>
            <w:tcW w:w="2977" w:type="dxa"/>
          </w:tcPr>
          <w:p w14:paraId="0D882AA6" w14:textId="73052B60"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-.53***</w:t>
            </w:r>
          </w:p>
        </w:tc>
      </w:tr>
      <w:tr w:rsidR="0018229E" w14:paraId="41AAA40D" w14:textId="77777777" w:rsidTr="005941BF">
        <w:tc>
          <w:tcPr>
            <w:tcW w:w="2445" w:type="dxa"/>
          </w:tcPr>
          <w:p w14:paraId="2B9A011E" w14:textId="77777777" w:rsidR="0018229E" w:rsidRPr="008F41F8" w:rsidRDefault="0018229E" w:rsidP="0018229E">
            <w:pPr>
              <w:pStyle w:val="Geenafstand"/>
              <w:spacing w:line="276" w:lineRule="auto"/>
              <w:jc w:val="center"/>
              <w:rPr>
                <w:rFonts w:cs="Times New Roman"/>
                <w:sz w:val="20"/>
                <w:szCs w:val="20"/>
                <w:lang w:val="nl-NL"/>
              </w:rPr>
            </w:pPr>
          </w:p>
        </w:tc>
        <w:tc>
          <w:tcPr>
            <w:tcW w:w="1666" w:type="dxa"/>
          </w:tcPr>
          <w:p w14:paraId="4E299990" w14:textId="77777777" w:rsidR="0018229E" w:rsidRPr="008F41F8" w:rsidRDefault="0018229E" w:rsidP="0018229E">
            <w:pPr>
              <w:pStyle w:val="Geenafstand"/>
              <w:spacing w:line="276" w:lineRule="auto"/>
              <w:jc w:val="center"/>
              <w:rPr>
                <w:rFonts w:cs="Times New Roman"/>
                <w:sz w:val="20"/>
                <w:szCs w:val="20"/>
                <w:lang w:val="nl-NL"/>
              </w:rPr>
            </w:pPr>
          </w:p>
        </w:tc>
        <w:tc>
          <w:tcPr>
            <w:tcW w:w="1843" w:type="dxa"/>
          </w:tcPr>
          <w:p w14:paraId="2CF515F6" w14:textId="77777777" w:rsidR="0018229E" w:rsidRPr="008F41F8" w:rsidRDefault="0018229E" w:rsidP="0018229E">
            <w:pPr>
              <w:pStyle w:val="Geenafstand"/>
              <w:spacing w:line="276" w:lineRule="auto"/>
              <w:jc w:val="center"/>
              <w:rPr>
                <w:rFonts w:cs="Times New Roman"/>
                <w:sz w:val="20"/>
                <w:szCs w:val="20"/>
                <w:lang w:val="nl-NL"/>
              </w:rPr>
            </w:pPr>
          </w:p>
        </w:tc>
        <w:tc>
          <w:tcPr>
            <w:tcW w:w="2977" w:type="dxa"/>
          </w:tcPr>
          <w:p w14:paraId="51584061" w14:textId="77777777" w:rsidR="0018229E" w:rsidRDefault="0018229E" w:rsidP="0018229E">
            <w:pPr>
              <w:pStyle w:val="Geenafstand"/>
              <w:spacing w:line="276" w:lineRule="auto"/>
              <w:jc w:val="center"/>
              <w:rPr>
                <w:rFonts w:cs="Times New Roman"/>
                <w:sz w:val="20"/>
                <w:szCs w:val="20"/>
                <w:lang w:val="nl-NL"/>
              </w:rPr>
            </w:pPr>
          </w:p>
        </w:tc>
      </w:tr>
      <w:tr w:rsidR="0026639C" w14:paraId="65AA215A" w14:textId="6A54B3FF" w:rsidTr="005941BF">
        <w:tc>
          <w:tcPr>
            <w:tcW w:w="2445" w:type="dxa"/>
          </w:tcPr>
          <w:p w14:paraId="760083CE" w14:textId="4ACE76AD"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Step 3</w:t>
            </w:r>
          </w:p>
        </w:tc>
        <w:tc>
          <w:tcPr>
            <w:tcW w:w="1666" w:type="dxa"/>
          </w:tcPr>
          <w:p w14:paraId="0CCD5FCA" w14:textId="6DABA3C9"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Trust W123</w:t>
            </w:r>
          </w:p>
        </w:tc>
        <w:tc>
          <w:tcPr>
            <w:tcW w:w="1843" w:type="dxa"/>
          </w:tcPr>
          <w:p w14:paraId="3DE075DD" w14:textId="39A200C6"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w:t>
            </w:r>
            <w:r>
              <w:rPr>
                <w:rFonts w:cs="Times New Roman"/>
                <w:sz w:val="20"/>
                <w:szCs w:val="20"/>
                <w:lang w:val="nl-NL"/>
              </w:rPr>
              <w:t>29</w:t>
            </w:r>
          </w:p>
        </w:tc>
        <w:tc>
          <w:tcPr>
            <w:tcW w:w="2977" w:type="dxa"/>
          </w:tcPr>
          <w:p w14:paraId="671682F0" w14:textId="54E42EBB"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.02</w:t>
            </w:r>
          </w:p>
        </w:tc>
      </w:tr>
      <w:tr w:rsidR="0026639C" w14:paraId="75DC19D2" w14:textId="2767DECE" w:rsidTr="005941BF">
        <w:tc>
          <w:tcPr>
            <w:tcW w:w="2445" w:type="dxa"/>
          </w:tcPr>
          <w:p w14:paraId="6B8841F2" w14:textId="77777777" w:rsidR="0026639C" w:rsidRPr="008F41F8" w:rsidRDefault="0026639C" w:rsidP="0018229E">
            <w:pPr>
              <w:pStyle w:val="Geenafstand"/>
              <w:spacing w:line="276" w:lineRule="auto"/>
              <w:jc w:val="center"/>
              <w:rPr>
                <w:rFonts w:cs="Times New Roman"/>
                <w:sz w:val="20"/>
                <w:szCs w:val="20"/>
                <w:lang w:val="nl-NL"/>
              </w:rPr>
            </w:pPr>
          </w:p>
        </w:tc>
        <w:tc>
          <w:tcPr>
            <w:tcW w:w="1666" w:type="dxa"/>
          </w:tcPr>
          <w:p w14:paraId="6556D4D4" w14:textId="17D781F5"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Trust W4</w:t>
            </w:r>
          </w:p>
        </w:tc>
        <w:tc>
          <w:tcPr>
            <w:tcW w:w="1843" w:type="dxa"/>
          </w:tcPr>
          <w:p w14:paraId="4F2FA2DB" w14:textId="77777777" w:rsidR="0026639C" w:rsidRPr="008F41F8" w:rsidRDefault="0026639C" w:rsidP="0018229E">
            <w:pPr>
              <w:pStyle w:val="Geenafstand"/>
              <w:spacing w:line="276" w:lineRule="auto"/>
              <w:jc w:val="center"/>
              <w:rPr>
                <w:rFonts w:cs="Times New Roman"/>
                <w:sz w:val="20"/>
                <w:szCs w:val="20"/>
                <w:lang w:val="nl-NL"/>
              </w:rPr>
            </w:pPr>
          </w:p>
        </w:tc>
        <w:tc>
          <w:tcPr>
            <w:tcW w:w="2977" w:type="dxa"/>
          </w:tcPr>
          <w:p w14:paraId="71877D3A" w14:textId="68B3FA0A"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-.53***</w:t>
            </w:r>
          </w:p>
        </w:tc>
      </w:tr>
      <w:tr w:rsidR="0026639C" w14:paraId="63232F0B" w14:textId="38AC45F1" w:rsidTr="005941BF">
        <w:tc>
          <w:tcPr>
            <w:tcW w:w="2445" w:type="dxa"/>
          </w:tcPr>
          <w:p w14:paraId="4B36E4AC" w14:textId="77777777" w:rsidR="0026639C" w:rsidRPr="008F41F8" w:rsidRDefault="0026639C" w:rsidP="0018229E">
            <w:pPr>
              <w:pStyle w:val="Geenafstand"/>
              <w:spacing w:line="276" w:lineRule="auto"/>
              <w:jc w:val="center"/>
              <w:rPr>
                <w:rFonts w:cs="Times New Roman"/>
                <w:sz w:val="20"/>
                <w:szCs w:val="20"/>
                <w:lang w:val="nl-NL"/>
              </w:rPr>
            </w:pPr>
          </w:p>
        </w:tc>
        <w:tc>
          <w:tcPr>
            <w:tcW w:w="1666" w:type="dxa"/>
          </w:tcPr>
          <w:p w14:paraId="13EF64BE" w14:textId="57D0AEB5"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Child Gender</w:t>
            </w:r>
          </w:p>
        </w:tc>
        <w:tc>
          <w:tcPr>
            <w:tcW w:w="1843" w:type="dxa"/>
          </w:tcPr>
          <w:p w14:paraId="61F880B9" w14:textId="77777777" w:rsidR="0026639C" w:rsidRPr="008F41F8" w:rsidRDefault="0026639C" w:rsidP="0018229E">
            <w:pPr>
              <w:pStyle w:val="Geenafstand"/>
              <w:spacing w:line="276" w:lineRule="auto"/>
              <w:jc w:val="center"/>
              <w:rPr>
                <w:rFonts w:cs="Times New Roman"/>
                <w:sz w:val="20"/>
                <w:szCs w:val="20"/>
                <w:lang w:val="nl-NL"/>
              </w:rPr>
            </w:pPr>
          </w:p>
        </w:tc>
        <w:tc>
          <w:tcPr>
            <w:tcW w:w="2977" w:type="dxa"/>
          </w:tcPr>
          <w:p w14:paraId="156F1FC9" w14:textId="029D7436"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.30</w:t>
            </w:r>
            <w:r w:rsidRPr="00363D22">
              <w:rPr>
                <w:rFonts w:cs="Times New Roman"/>
                <w:sz w:val="20"/>
                <w:szCs w:val="20"/>
                <w:lang w:val="nl-NL"/>
              </w:rPr>
              <w:t>†</w:t>
            </w:r>
          </w:p>
        </w:tc>
      </w:tr>
      <w:tr w:rsidR="0026639C" w14:paraId="474DA9D1" w14:textId="6ABCCABF" w:rsidTr="005941BF">
        <w:tc>
          <w:tcPr>
            <w:tcW w:w="2445" w:type="dxa"/>
          </w:tcPr>
          <w:p w14:paraId="6520C8CE" w14:textId="77777777" w:rsidR="0026639C" w:rsidRPr="008F41F8" w:rsidRDefault="0026639C" w:rsidP="0018229E">
            <w:pPr>
              <w:pStyle w:val="Geenafstand"/>
              <w:spacing w:line="276" w:lineRule="auto"/>
              <w:jc w:val="center"/>
              <w:rPr>
                <w:rFonts w:cs="Times New Roman"/>
                <w:sz w:val="20"/>
                <w:szCs w:val="20"/>
                <w:lang w:val="nl-NL"/>
              </w:rPr>
            </w:pPr>
          </w:p>
        </w:tc>
        <w:tc>
          <w:tcPr>
            <w:tcW w:w="1666" w:type="dxa"/>
          </w:tcPr>
          <w:p w14:paraId="35C461BA" w14:textId="09789E1B"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Child Age</w:t>
            </w:r>
          </w:p>
        </w:tc>
        <w:tc>
          <w:tcPr>
            <w:tcW w:w="1843" w:type="dxa"/>
          </w:tcPr>
          <w:p w14:paraId="49E5DCB5" w14:textId="77777777" w:rsidR="0026639C" w:rsidRPr="008F41F8" w:rsidRDefault="0026639C" w:rsidP="0018229E">
            <w:pPr>
              <w:pStyle w:val="Geenafstand"/>
              <w:spacing w:line="276" w:lineRule="auto"/>
              <w:jc w:val="center"/>
              <w:rPr>
                <w:rFonts w:cs="Times New Roman"/>
                <w:sz w:val="20"/>
                <w:szCs w:val="20"/>
                <w:lang w:val="nl-NL"/>
              </w:rPr>
            </w:pPr>
          </w:p>
        </w:tc>
        <w:tc>
          <w:tcPr>
            <w:tcW w:w="2977" w:type="dxa"/>
          </w:tcPr>
          <w:p w14:paraId="1250F82E" w14:textId="645C3404"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.03</w:t>
            </w:r>
          </w:p>
        </w:tc>
      </w:tr>
      <w:tr w:rsidR="0026639C" w14:paraId="40868D87" w14:textId="0A2AC733" w:rsidTr="005941BF">
        <w:tc>
          <w:tcPr>
            <w:tcW w:w="2445" w:type="dxa"/>
            <w:tcBorders>
              <w:bottom w:val="single" w:sz="4" w:space="0" w:color="auto"/>
            </w:tcBorders>
          </w:tcPr>
          <w:p w14:paraId="0BC66E17" w14:textId="77777777" w:rsidR="0026639C" w:rsidRPr="008F41F8" w:rsidRDefault="0026639C" w:rsidP="0018229E">
            <w:pPr>
              <w:pStyle w:val="Geenafstand"/>
              <w:spacing w:line="276" w:lineRule="auto"/>
              <w:jc w:val="center"/>
              <w:rPr>
                <w:rFonts w:cs="Times New Roman"/>
                <w:sz w:val="20"/>
                <w:szCs w:val="20"/>
                <w:lang w:val="nl-NL"/>
              </w:rPr>
            </w:pPr>
          </w:p>
        </w:tc>
        <w:tc>
          <w:tcPr>
            <w:tcW w:w="1666" w:type="dxa"/>
            <w:tcBorders>
              <w:bottom w:val="single" w:sz="4" w:space="0" w:color="auto"/>
            </w:tcBorders>
          </w:tcPr>
          <w:p w14:paraId="567A1576" w14:textId="04F0383B" w:rsidR="0026639C" w:rsidRPr="008F41F8" w:rsidRDefault="0026639C" w:rsidP="0018229E">
            <w:pPr>
              <w:pStyle w:val="Geenafstand"/>
              <w:spacing w:line="276" w:lineRule="auto"/>
              <w:jc w:val="center"/>
              <w:rPr>
                <w:rFonts w:cs="Times New Roman"/>
                <w:sz w:val="20"/>
                <w:szCs w:val="20"/>
                <w:lang w:val="nl-NL"/>
              </w:rPr>
            </w:pPr>
            <w:r w:rsidRPr="008F41F8">
              <w:rPr>
                <w:rFonts w:cs="Times New Roman"/>
                <w:sz w:val="20"/>
                <w:szCs w:val="20"/>
                <w:lang w:val="nl-NL"/>
              </w:rPr>
              <w:t>Mat. Education</w:t>
            </w:r>
          </w:p>
        </w:tc>
        <w:tc>
          <w:tcPr>
            <w:tcW w:w="1843" w:type="dxa"/>
            <w:tcBorders>
              <w:bottom w:val="single" w:sz="4" w:space="0" w:color="auto"/>
            </w:tcBorders>
          </w:tcPr>
          <w:p w14:paraId="2496370C" w14:textId="77777777" w:rsidR="0026639C" w:rsidRPr="008F41F8" w:rsidRDefault="0026639C" w:rsidP="0018229E">
            <w:pPr>
              <w:pStyle w:val="Geenafstand"/>
              <w:spacing w:line="276" w:lineRule="auto"/>
              <w:jc w:val="center"/>
              <w:rPr>
                <w:rFonts w:cs="Times New Roman"/>
                <w:sz w:val="20"/>
                <w:szCs w:val="20"/>
                <w:lang w:val="nl-NL"/>
              </w:rPr>
            </w:pPr>
          </w:p>
        </w:tc>
        <w:tc>
          <w:tcPr>
            <w:tcW w:w="2977" w:type="dxa"/>
            <w:tcBorders>
              <w:bottom w:val="single" w:sz="4" w:space="0" w:color="auto"/>
            </w:tcBorders>
          </w:tcPr>
          <w:p w14:paraId="31CA7F68" w14:textId="34C692B4" w:rsidR="0026639C" w:rsidRPr="008F41F8" w:rsidRDefault="0026639C" w:rsidP="0018229E">
            <w:pPr>
              <w:pStyle w:val="Geenafstand"/>
              <w:spacing w:line="276" w:lineRule="auto"/>
              <w:jc w:val="center"/>
              <w:rPr>
                <w:rFonts w:cs="Times New Roman"/>
                <w:sz w:val="20"/>
                <w:szCs w:val="20"/>
                <w:lang w:val="nl-NL"/>
              </w:rPr>
            </w:pPr>
            <w:r>
              <w:rPr>
                <w:rFonts w:cs="Times New Roman"/>
                <w:sz w:val="20"/>
                <w:szCs w:val="20"/>
                <w:lang w:val="nl-NL"/>
              </w:rPr>
              <w:t>-.18</w:t>
            </w:r>
          </w:p>
        </w:tc>
      </w:tr>
    </w:tbl>
    <w:p w14:paraId="30030590" w14:textId="713E6EE8" w:rsidR="001D3F2F" w:rsidRPr="00E868E2" w:rsidRDefault="00300AAB" w:rsidP="00A374D4">
      <w:pPr>
        <w:pStyle w:val="Geenafstand"/>
        <w:rPr>
          <w:sz w:val="18"/>
          <w:szCs w:val="18"/>
        </w:rPr>
      </w:pPr>
      <w:r w:rsidRPr="005976C0">
        <w:rPr>
          <w:rFonts w:cs="Times New Roman"/>
          <w:sz w:val="18"/>
          <w:szCs w:val="18"/>
        </w:rPr>
        <w:t>†</w:t>
      </w:r>
      <w:r w:rsidRPr="005976C0">
        <w:rPr>
          <w:rFonts w:cs="Times New Roman"/>
          <w:i/>
          <w:iCs/>
          <w:sz w:val="18"/>
          <w:szCs w:val="18"/>
        </w:rPr>
        <w:t>p&lt;0.10,</w:t>
      </w:r>
      <w:r w:rsidRPr="00300AAB">
        <w:rPr>
          <w:rFonts w:cs="Times New Roman"/>
          <w:i/>
          <w:iCs/>
          <w:sz w:val="18"/>
          <w:szCs w:val="18"/>
        </w:rPr>
        <w:t xml:space="preserve"> *p&lt;0.05, **p&lt;0.01, ***p&lt;0.001</w:t>
      </w:r>
      <w:r w:rsidR="00BC2064">
        <w:rPr>
          <w:rFonts w:cs="Times New Roman"/>
          <w:i/>
          <w:iCs/>
          <w:sz w:val="18"/>
          <w:szCs w:val="18"/>
        </w:rPr>
        <w:t>; Mat. Education: Maternal Education.</w:t>
      </w:r>
    </w:p>
    <w:p w14:paraId="780A6BD8" w14:textId="77777777" w:rsidR="00A374D4" w:rsidRDefault="00A374D4" w:rsidP="00A374D4">
      <w:pPr>
        <w:spacing w:after="0" w:line="360" w:lineRule="auto"/>
        <w:rPr>
          <w:u w:val="single"/>
        </w:rPr>
      </w:pPr>
    </w:p>
    <w:p w14:paraId="5623E1FE" w14:textId="77777777" w:rsidR="00BC2064" w:rsidRDefault="00BC2064">
      <w:pPr>
        <w:rPr>
          <w:b/>
          <w:bCs/>
          <w:i/>
          <w:iCs/>
        </w:rPr>
      </w:pPr>
      <w:r>
        <w:rPr>
          <w:b/>
          <w:bCs/>
          <w:i/>
          <w:iCs/>
        </w:rPr>
        <w:br w:type="page"/>
      </w:r>
    </w:p>
    <w:p w14:paraId="4EB73C6A" w14:textId="5A1AEDDB" w:rsidR="00E868E2" w:rsidRPr="00701CD2" w:rsidRDefault="001D3F2F" w:rsidP="00A374D4">
      <w:pPr>
        <w:spacing w:after="0" w:line="480" w:lineRule="auto"/>
        <w:rPr>
          <w:b/>
          <w:bCs/>
          <w:i/>
          <w:iCs/>
        </w:rPr>
      </w:pPr>
      <w:r w:rsidRPr="00701CD2">
        <w:rPr>
          <w:b/>
          <w:bCs/>
          <w:i/>
          <w:iCs/>
        </w:rPr>
        <w:lastRenderedPageBreak/>
        <w:t>Wave 5 RCS Redemption data</w:t>
      </w:r>
    </w:p>
    <w:p w14:paraId="47692C8E" w14:textId="6931D819" w:rsidR="001D29AD" w:rsidRDefault="002F110F" w:rsidP="00BC2064">
      <w:pPr>
        <w:spacing w:after="0" w:line="480" w:lineRule="auto"/>
        <w:ind w:firstLine="708"/>
        <w:rPr>
          <w:rFonts w:cs="Times New Roman"/>
          <w:szCs w:val="24"/>
        </w:rPr>
      </w:pPr>
      <w:r>
        <w:t>R</w:t>
      </w:r>
      <w:r w:rsidR="00C64BC2">
        <w:t>egarding the analysis with the Wave 5 RCS Redemption data as the outcome variable, the</w:t>
      </w:r>
      <w:r w:rsidR="00BC2064">
        <w:t xml:space="preserve"> secure base script knowledge (ASA) </w:t>
      </w:r>
      <w:r w:rsidR="00C64BC2">
        <w:t>data</w:t>
      </w:r>
      <w:r>
        <w:t>-analysis</w:t>
      </w:r>
      <w:r w:rsidR="00D43F0C">
        <w:t xml:space="preserve"> once more</w:t>
      </w:r>
      <w:r>
        <w:t xml:space="preserve"> </w:t>
      </w:r>
      <w:r w:rsidR="00C64BC2">
        <w:t>did not turn out</w:t>
      </w:r>
      <w:r>
        <w:t xml:space="preserve"> </w:t>
      </w:r>
      <w:r w:rsidR="00C64BC2">
        <w:t>significant and can be found in Appendix</w:t>
      </w:r>
      <w:r w:rsidR="00DF66D0">
        <w:t xml:space="preserve"> 3</w:t>
      </w:r>
      <w:r w:rsidR="00252E93">
        <w:t xml:space="preserve"> (Table 11)</w:t>
      </w:r>
      <w:r w:rsidR="00C64BC2">
        <w:t>.</w:t>
      </w:r>
      <w:r>
        <w:t xml:space="preserve"> </w:t>
      </w:r>
      <w:r w:rsidR="00D43F0C">
        <w:t xml:space="preserve">Earlier </w:t>
      </w:r>
      <w:r>
        <w:t xml:space="preserve">Trust </w:t>
      </w:r>
      <w:r w:rsidR="00023AED">
        <w:t xml:space="preserve">(see Table 6) </w:t>
      </w:r>
      <w:r>
        <w:t xml:space="preserve">made for a small yet significant </w:t>
      </w:r>
      <w:r>
        <w:rPr>
          <w:rFonts w:cs="Times New Roman"/>
          <w:szCs w:val="24"/>
        </w:rPr>
        <w:t>R</w:t>
      </w:r>
      <w:r w:rsidRPr="00B80597">
        <w:rPr>
          <w:rFonts w:cs="Times New Roman"/>
          <w:szCs w:val="24"/>
        </w:rPr>
        <w:t>²</w:t>
      </w:r>
      <w:r w:rsidR="008B0B1C">
        <w:rPr>
          <w:rFonts w:cs="Times New Roman"/>
          <w:szCs w:val="24"/>
        </w:rPr>
        <w:t xml:space="preserve"> change</w:t>
      </w:r>
      <w:r>
        <w:rPr>
          <w:rFonts w:cs="Times New Roman"/>
          <w:szCs w:val="24"/>
        </w:rPr>
        <w:t xml:space="preserve"> in the first step, with a significant coefficient</w:t>
      </w:r>
      <w:r w:rsidR="00D43F0C">
        <w:rPr>
          <w:rFonts w:cs="Times New Roman"/>
          <w:szCs w:val="24"/>
        </w:rPr>
        <w:t xml:space="preserve"> </w:t>
      </w:r>
      <w:r>
        <w:rPr>
          <w:rFonts w:cs="Times New Roman"/>
          <w:szCs w:val="24"/>
        </w:rPr>
        <w:t>in the expected direction</w:t>
      </w:r>
      <w:r w:rsidR="00BC2064">
        <w:rPr>
          <w:rFonts w:cs="Times New Roman"/>
          <w:szCs w:val="24"/>
        </w:rPr>
        <w:t>, indicating more trust is associated with more redemption</w:t>
      </w:r>
      <w:r>
        <w:rPr>
          <w:rFonts w:cs="Times New Roman"/>
          <w:szCs w:val="24"/>
        </w:rPr>
        <w:t>.</w:t>
      </w:r>
      <w:r w:rsidR="00D43F0C">
        <w:rPr>
          <w:rFonts w:cs="Times New Roman"/>
          <w:szCs w:val="24"/>
        </w:rPr>
        <w:t xml:space="preserve"> </w:t>
      </w:r>
      <w:r w:rsidR="00554476">
        <w:rPr>
          <w:rFonts w:cs="Times New Roman"/>
          <w:szCs w:val="24"/>
        </w:rPr>
        <w:t>T</w:t>
      </w:r>
      <w:r w:rsidR="00D43F0C">
        <w:rPr>
          <w:rFonts w:cs="Times New Roman"/>
          <w:szCs w:val="24"/>
        </w:rPr>
        <w:t>he effect of earlier Trust was not robust to the inclusion of concurrent Trust in the second step</w:t>
      </w:r>
      <w:r w:rsidR="00B2231B">
        <w:rPr>
          <w:rFonts w:cs="Times New Roman"/>
          <w:szCs w:val="24"/>
        </w:rPr>
        <w:t>, where neither earlier nor concurrent Trust turned out a significant predictor</w:t>
      </w:r>
      <w:r w:rsidR="00D43F0C">
        <w:rPr>
          <w:rFonts w:cs="Times New Roman"/>
          <w:szCs w:val="24"/>
        </w:rPr>
        <w:t xml:space="preserve">. </w:t>
      </w:r>
    </w:p>
    <w:p w14:paraId="352181B0" w14:textId="77777777" w:rsidR="00BC2064" w:rsidRPr="00BC2064" w:rsidRDefault="00BC2064" w:rsidP="00BC2064">
      <w:pPr>
        <w:spacing w:after="0" w:line="480" w:lineRule="auto"/>
        <w:ind w:firstLine="708"/>
        <w:rPr>
          <w:rFonts w:cs="Times New Roman"/>
          <w:szCs w:val="24"/>
        </w:rPr>
      </w:pPr>
    </w:p>
    <w:p w14:paraId="500DB79E" w14:textId="7EF935EF" w:rsidR="00525E00" w:rsidRPr="0018229E" w:rsidRDefault="00525E00" w:rsidP="0018229E">
      <w:pPr>
        <w:pStyle w:val="Geenafstand"/>
        <w:spacing w:line="360" w:lineRule="auto"/>
        <w:rPr>
          <w:b/>
          <w:bCs/>
          <w:sz w:val="20"/>
          <w:szCs w:val="20"/>
        </w:rPr>
      </w:pPr>
      <w:r w:rsidRPr="0018229E">
        <w:rPr>
          <w:b/>
          <w:bCs/>
          <w:sz w:val="20"/>
          <w:szCs w:val="20"/>
        </w:rPr>
        <w:t xml:space="preserve">Table </w:t>
      </w:r>
      <w:r w:rsidR="005976C0" w:rsidRPr="0018229E">
        <w:rPr>
          <w:b/>
          <w:bCs/>
          <w:sz w:val="20"/>
          <w:szCs w:val="20"/>
        </w:rPr>
        <w:t>6</w:t>
      </w:r>
    </w:p>
    <w:p w14:paraId="6963F763" w14:textId="440BEFE5" w:rsidR="00525E00" w:rsidRPr="00525E00" w:rsidRDefault="00525E00" w:rsidP="0018229E">
      <w:pPr>
        <w:pStyle w:val="Geenafstand"/>
        <w:spacing w:line="360" w:lineRule="auto"/>
        <w:rPr>
          <w:i/>
          <w:iCs/>
          <w:sz w:val="20"/>
          <w:szCs w:val="20"/>
        </w:rPr>
      </w:pPr>
      <w:r w:rsidRPr="00525E00">
        <w:rPr>
          <w:i/>
          <w:iCs/>
          <w:sz w:val="20"/>
          <w:szCs w:val="20"/>
        </w:rPr>
        <w:t xml:space="preserve">Regression results </w:t>
      </w:r>
      <w:r w:rsidR="0021477C">
        <w:rPr>
          <w:i/>
          <w:iCs/>
          <w:sz w:val="20"/>
          <w:szCs w:val="20"/>
        </w:rPr>
        <w:t xml:space="preserve">with </w:t>
      </w:r>
      <w:r w:rsidRPr="00525E00">
        <w:rPr>
          <w:i/>
          <w:iCs/>
          <w:sz w:val="20"/>
          <w:szCs w:val="20"/>
        </w:rPr>
        <w:t xml:space="preserve">Wave </w:t>
      </w:r>
      <w:r>
        <w:rPr>
          <w:i/>
          <w:iCs/>
          <w:sz w:val="20"/>
          <w:szCs w:val="20"/>
        </w:rPr>
        <w:t>5</w:t>
      </w:r>
      <w:r w:rsidRPr="00525E00">
        <w:rPr>
          <w:i/>
          <w:iCs/>
          <w:sz w:val="20"/>
          <w:szCs w:val="20"/>
        </w:rPr>
        <w:t xml:space="preserve"> Redemption and Contamination Scale</w:t>
      </w:r>
      <w:r w:rsidR="007A0179">
        <w:rPr>
          <w:i/>
          <w:iCs/>
          <w:sz w:val="20"/>
          <w:szCs w:val="20"/>
        </w:rPr>
        <w:t xml:space="preserve"> </w:t>
      </w:r>
      <w:r>
        <w:rPr>
          <w:i/>
          <w:iCs/>
          <w:sz w:val="20"/>
          <w:szCs w:val="20"/>
        </w:rPr>
        <w:t>Redemption</w:t>
      </w:r>
      <w:r w:rsidRPr="00525E00">
        <w:rPr>
          <w:i/>
          <w:iCs/>
          <w:sz w:val="20"/>
          <w:szCs w:val="20"/>
        </w:rPr>
        <w:t xml:space="preserve"> as dependent variable</w:t>
      </w:r>
    </w:p>
    <w:tbl>
      <w:tblPr>
        <w:tblStyle w:val="Tabelraster"/>
        <w:tblpPr w:leftFromText="141" w:rightFromText="141"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45"/>
        <w:gridCol w:w="1206"/>
        <w:gridCol w:w="2835"/>
      </w:tblGrid>
      <w:tr w:rsidR="001B01C7" w14:paraId="31C5D9E1" w14:textId="77777777" w:rsidTr="005941BF">
        <w:tc>
          <w:tcPr>
            <w:tcW w:w="2445" w:type="dxa"/>
            <w:tcBorders>
              <w:top w:val="single" w:sz="4" w:space="0" w:color="auto"/>
              <w:bottom w:val="single" w:sz="4" w:space="0" w:color="auto"/>
            </w:tcBorders>
          </w:tcPr>
          <w:p w14:paraId="3B16851B" w14:textId="77777777"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Trust Scale data</w:t>
            </w:r>
          </w:p>
        </w:tc>
        <w:tc>
          <w:tcPr>
            <w:tcW w:w="2445" w:type="dxa"/>
            <w:tcBorders>
              <w:top w:val="single" w:sz="4" w:space="0" w:color="auto"/>
              <w:bottom w:val="single" w:sz="4" w:space="0" w:color="auto"/>
            </w:tcBorders>
          </w:tcPr>
          <w:p w14:paraId="69FD251D" w14:textId="77777777" w:rsidR="001B01C7" w:rsidRPr="008F41F8" w:rsidRDefault="001B01C7" w:rsidP="0018229E">
            <w:pPr>
              <w:pStyle w:val="Geenafstand"/>
              <w:spacing w:line="276" w:lineRule="auto"/>
              <w:jc w:val="center"/>
              <w:rPr>
                <w:rFonts w:cs="Times New Roman"/>
                <w:sz w:val="20"/>
                <w:szCs w:val="20"/>
                <w:lang w:val="nl-NL"/>
              </w:rPr>
            </w:pPr>
          </w:p>
        </w:tc>
        <w:tc>
          <w:tcPr>
            <w:tcW w:w="1206" w:type="dxa"/>
            <w:tcBorders>
              <w:top w:val="single" w:sz="4" w:space="0" w:color="auto"/>
              <w:bottom w:val="single" w:sz="4" w:space="0" w:color="auto"/>
            </w:tcBorders>
          </w:tcPr>
          <w:p w14:paraId="2F85AE3D" w14:textId="77777777" w:rsidR="001B01C7" w:rsidRPr="008F41F8" w:rsidRDefault="001B01C7" w:rsidP="0018229E">
            <w:pPr>
              <w:pStyle w:val="Geenafstand"/>
              <w:spacing w:line="276" w:lineRule="auto"/>
              <w:jc w:val="center"/>
              <w:rPr>
                <w:rFonts w:cs="Times New Roman"/>
                <w:sz w:val="20"/>
                <w:szCs w:val="20"/>
                <w:lang w:val="nl-NL"/>
              </w:rPr>
            </w:pPr>
          </w:p>
        </w:tc>
        <w:tc>
          <w:tcPr>
            <w:tcW w:w="2835" w:type="dxa"/>
            <w:tcBorders>
              <w:top w:val="single" w:sz="4" w:space="0" w:color="auto"/>
              <w:bottom w:val="single" w:sz="4" w:space="0" w:color="auto"/>
            </w:tcBorders>
          </w:tcPr>
          <w:p w14:paraId="367A38CC" w14:textId="77777777" w:rsidR="001B01C7" w:rsidRPr="008F41F8" w:rsidRDefault="001B01C7" w:rsidP="0018229E">
            <w:pPr>
              <w:pStyle w:val="Geenafstand"/>
              <w:spacing w:line="276" w:lineRule="auto"/>
              <w:jc w:val="center"/>
              <w:rPr>
                <w:rFonts w:cs="Times New Roman"/>
                <w:sz w:val="20"/>
                <w:szCs w:val="20"/>
                <w:lang w:val="nl-NL"/>
              </w:rPr>
            </w:pPr>
          </w:p>
        </w:tc>
      </w:tr>
      <w:tr w:rsidR="001B01C7" w14:paraId="548E9F23" w14:textId="77777777" w:rsidTr="005941BF">
        <w:tc>
          <w:tcPr>
            <w:tcW w:w="2445" w:type="dxa"/>
            <w:tcBorders>
              <w:top w:val="single" w:sz="4" w:space="0" w:color="auto"/>
              <w:bottom w:val="single" w:sz="4" w:space="0" w:color="auto"/>
            </w:tcBorders>
          </w:tcPr>
          <w:p w14:paraId="0E444C95" w14:textId="77777777" w:rsidR="001B01C7" w:rsidRPr="008F41F8" w:rsidRDefault="001B01C7" w:rsidP="0018229E">
            <w:pPr>
              <w:pStyle w:val="Geenafstand"/>
              <w:spacing w:line="276" w:lineRule="auto"/>
              <w:jc w:val="center"/>
              <w:rPr>
                <w:rFonts w:cs="Times New Roman"/>
                <w:sz w:val="20"/>
                <w:szCs w:val="20"/>
                <w:lang w:val="nl-NL"/>
              </w:rPr>
            </w:pPr>
          </w:p>
        </w:tc>
        <w:tc>
          <w:tcPr>
            <w:tcW w:w="2445" w:type="dxa"/>
            <w:tcBorders>
              <w:top w:val="single" w:sz="4" w:space="0" w:color="auto"/>
              <w:bottom w:val="single" w:sz="4" w:space="0" w:color="auto"/>
            </w:tcBorders>
          </w:tcPr>
          <w:p w14:paraId="6D3A9A50" w14:textId="2B443684"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Predictor</w:t>
            </w:r>
          </w:p>
        </w:tc>
        <w:tc>
          <w:tcPr>
            <w:tcW w:w="1206" w:type="dxa"/>
            <w:tcBorders>
              <w:top w:val="single" w:sz="4" w:space="0" w:color="auto"/>
              <w:bottom w:val="single" w:sz="4" w:space="0" w:color="auto"/>
            </w:tcBorders>
          </w:tcPr>
          <w:p w14:paraId="7C3ED303" w14:textId="77777777"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R</w:t>
            </w:r>
            <w:r w:rsidRPr="008F41F8">
              <w:rPr>
                <w:rFonts w:cs="Times New Roman"/>
                <w:color w:val="5F6368"/>
                <w:sz w:val="20"/>
                <w:szCs w:val="20"/>
                <w:shd w:val="clear" w:color="auto" w:fill="FFFFFF"/>
              </w:rPr>
              <w:t>²</w:t>
            </w:r>
          </w:p>
        </w:tc>
        <w:tc>
          <w:tcPr>
            <w:tcW w:w="2835" w:type="dxa"/>
            <w:tcBorders>
              <w:top w:val="single" w:sz="4" w:space="0" w:color="auto"/>
              <w:bottom w:val="single" w:sz="4" w:space="0" w:color="auto"/>
            </w:tcBorders>
          </w:tcPr>
          <w:p w14:paraId="11322649" w14:textId="340ED55E"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 xml:space="preserve">Unstandardized </w:t>
            </w:r>
            <w:r w:rsidRPr="005976C0">
              <w:rPr>
                <w:rFonts w:cs="Times New Roman"/>
                <w:sz w:val="20"/>
                <w:szCs w:val="20"/>
                <w:lang w:val="nl-NL"/>
              </w:rPr>
              <w:t xml:space="preserve"> β</w:t>
            </w:r>
          </w:p>
        </w:tc>
      </w:tr>
      <w:tr w:rsidR="001B01C7" w14:paraId="31354C0F" w14:textId="77777777" w:rsidTr="00F9594C">
        <w:tc>
          <w:tcPr>
            <w:tcW w:w="2445" w:type="dxa"/>
            <w:tcBorders>
              <w:top w:val="single" w:sz="4" w:space="0" w:color="auto"/>
            </w:tcBorders>
          </w:tcPr>
          <w:p w14:paraId="7E7BE165" w14:textId="77777777"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Step 1</w:t>
            </w:r>
          </w:p>
        </w:tc>
        <w:tc>
          <w:tcPr>
            <w:tcW w:w="2445" w:type="dxa"/>
            <w:tcBorders>
              <w:top w:val="single" w:sz="4" w:space="0" w:color="auto"/>
            </w:tcBorders>
          </w:tcPr>
          <w:p w14:paraId="7182DE2B" w14:textId="79561AD4"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Trust W123</w:t>
            </w:r>
            <w:r>
              <w:rPr>
                <w:rFonts w:cs="Times New Roman"/>
                <w:sz w:val="20"/>
                <w:szCs w:val="20"/>
                <w:lang w:val="nl-NL"/>
              </w:rPr>
              <w:t>4</w:t>
            </w:r>
          </w:p>
        </w:tc>
        <w:tc>
          <w:tcPr>
            <w:tcW w:w="1206" w:type="dxa"/>
            <w:tcBorders>
              <w:top w:val="single" w:sz="4" w:space="0" w:color="auto"/>
            </w:tcBorders>
          </w:tcPr>
          <w:p w14:paraId="449208D6" w14:textId="476DEC1D"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.04*</w:t>
            </w:r>
          </w:p>
        </w:tc>
        <w:tc>
          <w:tcPr>
            <w:tcW w:w="2835" w:type="dxa"/>
            <w:tcBorders>
              <w:top w:val="single" w:sz="4" w:space="0" w:color="auto"/>
            </w:tcBorders>
          </w:tcPr>
          <w:p w14:paraId="3169E544" w14:textId="3AFF71E7"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.25*</w:t>
            </w:r>
          </w:p>
        </w:tc>
      </w:tr>
      <w:tr w:rsidR="00F9594C" w14:paraId="39272E9A" w14:textId="77777777" w:rsidTr="00F9594C">
        <w:tc>
          <w:tcPr>
            <w:tcW w:w="2445" w:type="dxa"/>
          </w:tcPr>
          <w:p w14:paraId="5C4229E9" w14:textId="77777777" w:rsidR="00F9594C" w:rsidRPr="008F41F8" w:rsidRDefault="00F9594C" w:rsidP="0018229E">
            <w:pPr>
              <w:pStyle w:val="Geenafstand"/>
              <w:spacing w:line="276" w:lineRule="auto"/>
              <w:jc w:val="center"/>
              <w:rPr>
                <w:rFonts w:cs="Times New Roman"/>
                <w:sz w:val="20"/>
                <w:szCs w:val="20"/>
                <w:lang w:val="nl-NL"/>
              </w:rPr>
            </w:pPr>
          </w:p>
        </w:tc>
        <w:tc>
          <w:tcPr>
            <w:tcW w:w="2445" w:type="dxa"/>
          </w:tcPr>
          <w:p w14:paraId="714EA4E9" w14:textId="77777777" w:rsidR="00F9594C" w:rsidRPr="008F41F8" w:rsidRDefault="00F9594C" w:rsidP="0018229E">
            <w:pPr>
              <w:pStyle w:val="Geenafstand"/>
              <w:spacing w:line="276" w:lineRule="auto"/>
              <w:jc w:val="center"/>
              <w:rPr>
                <w:rFonts w:cs="Times New Roman"/>
                <w:sz w:val="20"/>
                <w:szCs w:val="20"/>
                <w:lang w:val="nl-NL"/>
              </w:rPr>
            </w:pPr>
          </w:p>
        </w:tc>
        <w:tc>
          <w:tcPr>
            <w:tcW w:w="1206" w:type="dxa"/>
          </w:tcPr>
          <w:p w14:paraId="7119739B" w14:textId="77777777" w:rsidR="00F9594C" w:rsidRDefault="00F9594C" w:rsidP="0018229E">
            <w:pPr>
              <w:pStyle w:val="Geenafstand"/>
              <w:spacing w:line="276" w:lineRule="auto"/>
              <w:jc w:val="center"/>
              <w:rPr>
                <w:rFonts w:cs="Times New Roman"/>
                <w:sz w:val="20"/>
                <w:szCs w:val="20"/>
                <w:lang w:val="nl-NL"/>
              </w:rPr>
            </w:pPr>
          </w:p>
        </w:tc>
        <w:tc>
          <w:tcPr>
            <w:tcW w:w="2835" w:type="dxa"/>
          </w:tcPr>
          <w:p w14:paraId="7874EFF9" w14:textId="77777777" w:rsidR="00F9594C" w:rsidRDefault="00F9594C" w:rsidP="0018229E">
            <w:pPr>
              <w:pStyle w:val="Geenafstand"/>
              <w:spacing w:line="276" w:lineRule="auto"/>
              <w:jc w:val="center"/>
              <w:rPr>
                <w:rFonts w:cs="Times New Roman"/>
                <w:sz w:val="20"/>
                <w:szCs w:val="20"/>
                <w:lang w:val="nl-NL"/>
              </w:rPr>
            </w:pPr>
          </w:p>
        </w:tc>
      </w:tr>
      <w:tr w:rsidR="001B01C7" w14:paraId="5B8F656B" w14:textId="77777777" w:rsidTr="005941BF">
        <w:tc>
          <w:tcPr>
            <w:tcW w:w="2445" w:type="dxa"/>
          </w:tcPr>
          <w:p w14:paraId="64B3B55C" w14:textId="77777777"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Step 2</w:t>
            </w:r>
          </w:p>
        </w:tc>
        <w:tc>
          <w:tcPr>
            <w:tcW w:w="2445" w:type="dxa"/>
          </w:tcPr>
          <w:p w14:paraId="5D41896D" w14:textId="775040F5"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Trust W123</w:t>
            </w:r>
            <w:r>
              <w:rPr>
                <w:rFonts w:cs="Times New Roman"/>
                <w:sz w:val="20"/>
                <w:szCs w:val="20"/>
                <w:lang w:val="nl-NL"/>
              </w:rPr>
              <w:t>4</w:t>
            </w:r>
          </w:p>
        </w:tc>
        <w:tc>
          <w:tcPr>
            <w:tcW w:w="1206" w:type="dxa"/>
          </w:tcPr>
          <w:p w14:paraId="3641EFDE" w14:textId="1772B185"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.05</w:t>
            </w:r>
          </w:p>
        </w:tc>
        <w:tc>
          <w:tcPr>
            <w:tcW w:w="2835" w:type="dxa"/>
          </w:tcPr>
          <w:p w14:paraId="1A9BE640" w14:textId="36137893"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.18</w:t>
            </w:r>
          </w:p>
        </w:tc>
      </w:tr>
      <w:tr w:rsidR="001B01C7" w14:paraId="0EE85650" w14:textId="77777777" w:rsidTr="005941BF">
        <w:tc>
          <w:tcPr>
            <w:tcW w:w="2445" w:type="dxa"/>
          </w:tcPr>
          <w:p w14:paraId="27329CA1" w14:textId="77777777" w:rsidR="001B01C7" w:rsidRPr="008F41F8" w:rsidRDefault="001B01C7" w:rsidP="0018229E">
            <w:pPr>
              <w:pStyle w:val="Geenafstand"/>
              <w:spacing w:line="276" w:lineRule="auto"/>
              <w:jc w:val="center"/>
              <w:rPr>
                <w:rFonts w:cs="Times New Roman"/>
                <w:sz w:val="20"/>
                <w:szCs w:val="20"/>
                <w:lang w:val="nl-NL"/>
              </w:rPr>
            </w:pPr>
          </w:p>
        </w:tc>
        <w:tc>
          <w:tcPr>
            <w:tcW w:w="2445" w:type="dxa"/>
          </w:tcPr>
          <w:p w14:paraId="5BAF8F66" w14:textId="141413D1"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Trust W</w:t>
            </w:r>
            <w:r>
              <w:rPr>
                <w:rFonts w:cs="Times New Roman"/>
                <w:sz w:val="20"/>
                <w:szCs w:val="20"/>
                <w:lang w:val="nl-NL"/>
              </w:rPr>
              <w:t>5</w:t>
            </w:r>
          </w:p>
        </w:tc>
        <w:tc>
          <w:tcPr>
            <w:tcW w:w="1206" w:type="dxa"/>
          </w:tcPr>
          <w:p w14:paraId="791D1DC2" w14:textId="77777777" w:rsidR="001B01C7" w:rsidRPr="008F41F8" w:rsidRDefault="001B01C7" w:rsidP="0018229E">
            <w:pPr>
              <w:pStyle w:val="Geenafstand"/>
              <w:spacing w:line="276" w:lineRule="auto"/>
              <w:jc w:val="center"/>
              <w:rPr>
                <w:rFonts w:cs="Times New Roman"/>
                <w:sz w:val="20"/>
                <w:szCs w:val="20"/>
                <w:lang w:val="nl-NL"/>
              </w:rPr>
            </w:pPr>
          </w:p>
        </w:tc>
        <w:tc>
          <w:tcPr>
            <w:tcW w:w="2835" w:type="dxa"/>
          </w:tcPr>
          <w:p w14:paraId="6D0B9648" w14:textId="7D2C7A11"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.12</w:t>
            </w:r>
          </w:p>
        </w:tc>
      </w:tr>
      <w:tr w:rsidR="00F9594C" w14:paraId="38B4537F" w14:textId="77777777" w:rsidTr="005941BF">
        <w:tc>
          <w:tcPr>
            <w:tcW w:w="2445" w:type="dxa"/>
          </w:tcPr>
          <w:p w14:paraId="7B99142B" w14:textId="77777777" w:rsidR="00F9594C" w:rsidRPr="008F41F8" w:rsidRDefault="00F9594C" w:rsidP="0018229E">
            <w:pPr>
              <w:pStyle w:val="Geenafstand"/>
              <w:spacing w:line="276" w:lineRule="auto"/>
              <w:jc w:val="center"/>
              <w:rPr>
                <w:rFonts w:cs="Times New Roman"/>
                <w:sz w:val="20"/>
                <w:szCs w:val="20"/>
                <w:lang w:val="nl-NL"/>
              </w:rPr>
            </w:pPr>
          </w:p>
        </w:tc>
        <w:tc>
          <w:tcPr>
            <w:tcW w:w="2445" w:type="dxa"/>
          </w:tcPr>
          <w:p w14:paraId="3AA7AD48" w14:textId="77777777" w:rsidR="00F9594C" w:rsidRPr="008F41F8" w:rsidRDefault="00F9594C" w:rsidP="0018229E">
            <w:pPr>
              <w:pStyle w:val="Geenafstand"/>
              <w:spacing w:line="276" w:lineRule="auto"/>
              <w:jc w:val="center"/>
              <w:rPr>
                <w:rFonts w:cs="Times New Roman"/>
                <w:sz w:val="20"/>
                <w:szCs w:val="20"/>
                <w:lang w:val="nl-NL"/>
              </w:rPr>
            </w:pPr>
          </w:p>
        </w:tc>
        <w:tc>
          <w:tcPr>
            <w:tcW w:w="1206" w:type="dxa"/>
          </w:tcPr>
          <w:p w14:paraId="4DAF8024" w14:textId="77777777" w:rsidR="00F9594C" w:rsidRPr="008F41F8" w:rsidRDefault="00F9594C" w:rsidP="0018229E">
            <w:pPr>
              <w:pStyle w:val="Geenafstand"/>
              <w:spacing w:line="276" w:lineRule="auto"/>
              <w:jc w:val="center"/>
              <w:rPr>
                <w:rFonts w:cs="Times New Roman"/>
                <w:sz w:val="20"/>
                <w:szCs w:val="20"/>
                <w:lang w:val="nl-NL"/>
              </w:rPr>
            </w:pPr>
          </w:p>
        </w:tc>
        <w:tc>
          <w:tcPr>
            <w:tcW w:w="2835" w:type="dxa"/>
          </w:tcPr>
          <w:p w14:paraId="60D3CEE0" w14:textId="77777777" w:rsidR="00F9594C" w:rsidRDefault="00F9594C" w:rsidP="0018229E">
            <w:pPr>
              <w:pStyle w:val="Geenafstand"/>
              <w:spacing w:line="276" w:lineRule="auto"/>
              <w:jc w:val="center"/>
              <w:rPr>
                <w:rFonts w:cs="Times New Roman"/>
                <w:sz w:val="20"/>
                <w:szCs w:val="20"/>
                <w:lang w:val="nl-NL"/>
              </w:rPr>
            </w:pPr>
          </w:p>
        </w:tc>
      </w:tr>
      <w:tr w:rsidR="001B01C7" w14:paraId="64448695" w14:textId="77777777" w:rsidTr="005941BF">
        <w:tc>
          <w:tcPr>
            <w:tcW w:w="2445" w:type="dxa"/>
          </w:tcPr>
          <w:p w14:paraId="0243F13D" w14:textId="77777777"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Step 3</w:t>
            </w:r>
          </w:p>
        </w:tc>
        <w:tc>
          <w:tcPr>
            <w:tcW w:w="2445" w:type="dxa"/>
          </w:tcPr>
          <w:p w14:paraId="038A7127" w14:textId="5CD8E047"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Trust W123</w:t>
            </w:r>
            <w:r>
              <w:rPr>
                <w:rFonts w:cs="Times New Roman"/>
                <w:sz w:val="20"/>
                <w:szCs w:val="20"/>
                <w:lang w:val="nl-NL"/>
              </w:rPr>
              <w:t>4</w:t>
            </w:r>
          </w:p>
        </w:tc>
        <w:tc>
          <w:tcPr>
            <w:tcW w:w="1206" w:type="dxa"/>
          </w:tcPr>
          <w:p w14:paraId="71239D4A" w14:textId="202BB02A"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.08</w:t>
            </w:r>
          </w:p>
        </w:tc>
        <w:tc>
          <w:tcPr>
            <w:tcW w:w="2835" w:type="dxa"/>
          </w:tcPr>
          <w:p w14:paraId="7E561296" w14:textId="7BB8FE85"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.18</w:t>
            </w:r>
          </w:p>
        </w:tc>
      </w:tr>
      <w:tr w:rsidR="001B01C7" w14:paraId="748EDE28" w14:textId="77777777" w:rsidTr="005941BF">
        <w:tc>
          <w:tcPr>
            <w:tcW w:w="2445" w:type="dxa"/>
          </w:tcPr>
          <w:p w14:paraId="33EBFF8F" w14:textId="77777777" w:rsidR="001B01C7" w:rsidRPr="008F41F8" w:rsidRDefault="001B01C7" w:rsidP="0018229E">
            <w:pPr>
              <w:pStyle w:val="Geenafstand"/>
              <w:spacing w:line="276" w:lineRule="auto"/>
              <w:jc w:val="center"/>
              <w:rPr>
                <w:rFonts w:cs="Times New Roman"/>
                <w:sz w:val="20"/>
                <w:szCs w:val="20"/>
                <w:lang w:val="nl-NL"/>
              </w:rPr>
            </w:pPr>
          </w:p>
        </w:tc>
        <w:tc>
          <w:tcPr>
            <w:tcW w:w="2445" w:type="dxa"/>
          </w:tcPr>
          <w:p w14:paraId="7FB7ED55" w14:textId="49175542"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Trust W</w:t>
            </w:r>
            <w:r>
              <w:rPr>
                <w:rFonts w:cs="Times New Roman"/>
                <w:sz w:val="20"/>
                <w:szCs w:val="20"/>
                <w:lang w:val="nl-NL"/>
              </w:rPr>
              <w:t>5</w:t>
            </w:r>
          </w:p>
        </w:tc>
        <w:tc>
          <w:tcPr>
            <w:tcW w:w="1206" w:type="dxa"/>
          </w:tcPr>
          <w:p w14:paraId="4E18D4A8" w14:textId="77777777" w:rsidR="001B01C7" w:rsidRPr="008F41F8" w:rsidRDefault="001B01C7" w:rsidP="0018229E">
            <w:pPr>
              <w:pStyle w:val="Geenafstand"/>
              <w:spacing w:line="276" w:lineRule="auto"/>
              <w:jc w:val="center"/>
              <w:rPr>
                <w:rFonts w:cs="Times New Roman"/>
                <w:sz w:val="20"/>
                <w:szCs w:val="20"/>
                <w:lang w:val="nl-NL"/>
              </w:rPr>
            </w:pPr>
          </w:p>
        </w:tc>
        <w:tc>
          <w:tcPr>
            <w:tcW w:w="2835" w:type="dxa"/>
          </w:tcPr>
          <w:p w14:paraId="29A317C2" w14:textId="469C6832"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.13</w:t>
            </w:r>
          </w:p>
        </w:tc>
      </w:tr>
      <w:tr w:rsidR="001B01C7" w14:paraId="24B9422D" w14:textId="77777777" w:rsidTr="005941BF">
        <w:tc>
          <w:tcPr>
            <w:tcW w:w="2445" w:type="dxa"/>
          </w:tcPr>
          <w:p w14:paraId="27ED8CE8" w14:textId="77777777" w:rsidR="001B01C7" w:rsidRPr="008F41F8" w:rsidRDefault="001B01C7" w:rsidP="0018229E">
            <w:pPr>
              <w:pStyle w:val="Geenafstand"/>
              <w:spacing w:line="276" w:lineRule="auto"/>
              <w:jc w:val="center"/>
              <w:rPr>
                <w:rFonts w:cs="Times New Roman"/>
                <w:sz w:val="20"/>
                <w:szCs w:val="20"/>
                <w:lang w:val="nl-NL"/>
              </w:rPr>
            </w:pPr>
          </w:p>
        </w:tc>
        <w:tc>
          <w:tcPr>
            <w:tcW w:w="2445" w:type="dxa"/>
          </w:tcPr>
          <w:p w14:paraId="5F437B2B" w14:textId="77777777"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Child Gender</w:t>
            </w:r>
          </w:p>
        </w:tc>
        <w:tc>
          <w:tcPr>
            <w:tcW w:w="1206" w:type="dxa"/>
          </w:tcPr>
          <w:p w14:paraId="3AD90720" w14:textId="77777777" w:rsidR="001B01C7" w:rsidRPr="008F41F8" w:rsidRDefault="001B01C7" w:rsidP="0018229E">
            <w:pPr>
              <w:pStyle w:val="Geenafstand"/>
              <w:spacing w:line="276" w:lineRule="auto"/>
              <w:jc w:val="center"/>
              <w:rPr>
                <w:rFonts w:cs="Times New Roman"/>
                <w:sz w:val="20"/>
                <w:szCs w:val="20"/>
                <w:lang w:val="nl-NL"/>
              </w:rPr>
            </w:pPr>
          </w:p>
        </w:tc>
        <w:tc>
          <w:tcPr>
            <w:tcW w:w="2835" w:type="dxa"/>
          </w:tcPr>
          <w:p w14:paraId="32F31CAF" w14:textId="45DDDD70"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.06</w:t>
            </w:r>
          </w:p>
        </w:tc>
      </w:tr>
      <w:tr w:rsidR="001B01C7" w14:paraId="4FBEFCD7" w14:textId="77777777" w:rsidTr="005941BF">
        <w:tc>
          <w:tcPr>
            <w:tcW w:w="2445" w:type="dxa"/>
          </w:tcPr>
          <w:p w14:paraId="722C7064" w14:textId="77777777" w:rsidR="001B01C7" w:rsidRPr="008F41F8" w:rsidRDefault="001B01C7" w:rsidP="0018229E">
            <w:pPr>
              <w:pStyle w:val="Geenafstand"/>
              <w:spacing w:line="276" w:lineRule="auto"/>
              <w:jc w:val="center"/>
              <w:rPr>
                <w:rFonts w:cs="Times New Roman"/>
                <w:sz w:val="20"/>
                <w:szCs w:val="20"/>
                <w:lang w:val="nl-NL"/>
              </w:rPr>
            </w:pPr>
          </w:p>
        </w:tc>
        <w:tc>
          <w:tcPr>
            <w:tcW w:w="2445" w:type="dxa"/>
          </w:tcPr>
          <w:p w14:paraId="2DE0A770" w14:textId="77777777"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Child Age</w:t>
            </w:r>
          </w:p>
        </w:tc>
        <w:tc>
          <w:tcPr>
            <w:tcW w:w="1206" w:type="dxa"/>
          </w:tcPr>
          <w:p w14:paraId="1E8437F3" w14:textId="77777777" w:rsidR="001B01C7" w:rsidRPr="008F41F8" w:rsidRDefault="001B01C7" w:rsidP="0018229E">
            <w:pPr>
              <w:pStyle w:val="Geenafstand"/>
              <w:spacing w:line="276" w:lineRule="auto"/>
              <w:jc w:val="center"/>
              <w:rPr>
                <w:rFonts w:cs="Times New Roman"/>
                <w:sz w:val="20"/>
                <w:szCs w:val="20"/>
                <w:lang w:val="nl-NL"/>
              </w:rPr>
            </w:pPr>
          </w:p>
        </w:tc>
        <w:tc>
          <w:tcPr>
            <w:tcW w:w="2835" w:type="dxa"/>
          </w:tcPr>
          <w:p w14:paraId="51632AF6" w14:textId="1CF4B2CE"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-.01</w:t>
            </w:r>
          </w:p>
        </w:tc>
      </w:tr>
      <w:tr w:rsidR="001B01C7" w14:paraId="5B1FEF14" w14:textId="77777777" w:rsidTr="005941BF">
        <w:tc>
          <w:tcPr>
            <w:tcW w:w="2445" w:type="dxa"/>
            <w:tcBorders>
              <w:bottom w:val="single" w:sz="4" w:space="0" w:color="auto"/>
            </w:tcBorders>
          </w:tcPr>
          <w:p w14:paraId="6CF6A0A4" w14:textId="77777777" w:rsidR="001B01C7" w:rsidRPr="008F41F8" w:rsidRDefault="001B01C7" w:rsidP="0018229E">
            <w:pPr>
              <w:pStyle w:val="Geenafstand"/>
              <w:spacing w:line="276" w:lineRule="auto"/>
              <w:jc w:val="center"/>
              <w:rPr>
                <w:rFonts w:cs="Times New Roman"/>
                <w:sz w:val="20"/>
                <w:szCs w:val="20"/>
                <w:lang w:val="nl-NL"/>
              </w:rPr>
            </w:pPr>
          </w:p>
        </w:tc>
        <w:tc>
          <w:tcPr>
            <w:tcW w:w="2445" w:type="dxa"/>
            <w:tcBorders>
              <w:bottom w:val="single" w:sz="4" w:space="0" w:color="auto"/>
            </w:tcBorders>
          </w:tcPr>
          <w:p w14:paraId="4C7D99EE" w14:textId="77777777" w:rsidR="001B01C7" w:rsidRPr="008F41F8" w:rsidRDefault="001B01C7" w:rsidP="0018229E">
            <w:pPr>
              <w:pStyle w:val="Geenafstand"/>
              <w:spacing w:line="276" w:lineRule="auto"/>
              <w:jc w:val="center"/>
              <w:rPr>
                <w:rFonts w:cs="Times New Roman"/>
                <w:sz w:val="20"/>
                <w:szCs w:val="20"/>
                <w:lang w:val="nl-NL"/>
              </w:rPr>
            </w:pPr>
            <w:r w:rsidRPr="008F41F8">
              <w:rPr>
                <w:rFonts w:cs="Times New Roman"/>
                <w:sz w:val="20"/>
                <w:szCs w:val="20"/>
                <w:lang w:val="nl-NL"/>
              </w:rPr>
              <w:t>Mat. Education</w:t>
            </w:r>
          </w:p>
        </w:tc>
        <w:tc>
          <w:tcPr>
            <w:tcW w:w="1206" w:type="dxa"/>
            <w:tcBorders>
              <w:bottom w:val="single" w:sz="4" w:space="0" w:color="auto"/>
            </w:tcBorders>
          </w:tcPr>
          <w:p w14:paraId="09871E19" w14:textId="77777777" w:rsidR="001B01C7" w:rsidRPr="008F41F8" w:rsidRDefault="001B01C7" w:rsidP="0018229E">
            <w:pPr>
              <w:pStyle w:val="Geenafstand"/>
              <w:spacing w:line="276" w:lineRule="auto"/>
              <w:jc w:val="center"/>
              <w:rPr>
                <w:rFonts w:cs="Times New Roman"/>
                <w:sz w:val="20"/>
                <w:szCs w:val="20"/>
                <w:lang w:val="nl-NL"/>
              </w:rPr>
            </w:pPr>
          </w:p>
        </w:tc>
        <w:tc>
          <w:tcPr>
            <w:tcW w:w="2835" w:type="dxa"/>
            <w:tcBorders>
              <w:bottom w:val="single" w:sz="4" w:space="0" w:color="auto"/>
            </w:tcBorders>
          </w:tcPr>
          <w:p w14:paraId="1F9A685F" w14:textId="3B7141CB" w:rsidR="001B01C7" w:rsidRPr="008F41F8" w:rsidRDefault="001B01C7" w:rsidP="0018229E">
            <w:pPr>
              <w:pStyle w:val="Geenafstand"/>
              <w:spacing w:line="276" w:lineRule="auto"/>
              <w:jc w:val="center"/>
              <w:rPr>
                <w:rFonts w:cs="Times New Roman"/>
                <w:sz w:val="20"/>
                <w:szCs w:val="20"/>
                <w:lang w:val="nl-NL"/>
              </w:rPr>
            </w:pPr>
            <w:r>
              <w:rPr>
                <w:rFonts w:cs="Times New Roman"/>
                <w:sz w:val="20"/>
                <w:szCs w:val="20"/>
                <w:lang w:val="nl-NL"/>
              </w:rPr>
              <w:t>.38</w:t>
            </w:r>
            <w:r w:rsidRPr="00363D22">
              <w:rPr>
                <w:rFonts w:cs="Times New Roman"/>
                <w:sz w:val="20"/>
                <w:szCs w:val="20"/>
                <w:lang w:val="nl-NL"/>
              </w:rPr>
              <w:t>†</w:t>
            </w:r>
          </w:p>
        </w:tc>
      </w:tr>
    </w:tbl>
    <w:p w14:paraId="2B3220AD" w14:textId="5C41B056" w:rsidR="00300AAB" w:rsidRPr="00300AAB" w:rsidRDefault="00300AAB" w:rsidP="00A374D4">
      <w:pPr>
        <w:pStyle w:val="Geenafstand"/>
        <w:rPr>
          <w:sz w:val="18"/>
          <w:szCs w:val="18"/>
        </w:rPr>
      </w:pPr>
      <w:r w:rsidRPr="00BC2064">
        <w:rPr>
          <w:rFonts w:cs="Times New Roman"/>
          <w:sz w:val="18"/>
          <w:szCs w:val="18"/>
        </w:rPr>
        <w:t>†</w:t>
      </w:r>
      <w:r w:rsidRPr="00BC2064">
        <w:rPr>
          <w:rFonts w:cs="Times New Roman"/>
          <w:i/>
          <w:iCs/>
          <w:sz w:val="18"/>
          <w:szCs w:val="18"/>
        </w:rPr>
        <w:t>p&lt;0.10,</w:t>
      </w:r>
      <w:r w:rsidRPr="00300AAB">
        <w:rPr>
          <w:rFonts w:cs="Times New Roman"/>
          <w:i/>
          <w:iCs/>
          <w:sz w:val="18"/>
          <w:szCs w:val="18"/>
        </w:rPr>
        <w:t xml:space="preserve"> *p&lt;0.05, **p&lt;0.01, ***p&lt;0.001</w:t>
      </w:r>
      <w:r w:rsidR="00BC2064">
        <w:rPr>
          <w:rFonts w:cs="Times New Roman"/>
          <w:i/>
          <w:iCs/>
          <w:sz w:val="18"/>
          <w:szCs w:val="18"/>
        </w:rPr>
        <w:t>; Mat. Education: Maternal Education.</w:t>
      </w:r>
    </w:p>
    <w:p w14:paraId="03D4D5B6" w14:textId="77777777" w:rsidR="001D29AD" w:rsidRDefault="001D29AD" w:rsidP="00A374D4">
      <w:pPr>
        <w:spacing w:after="0" w:line="480" w:lineRule="auto"/>
        <w:rPr>
          <w:b/>
          <w:bCs/>
          <w:i/>
          <w:iCs/>
        </w:rPr>
      </w:pPr>
    </w:p>
    <w:p w14:paraId="4B2B6F3F" w14:textId="77777777" w:rsidR="00BC2064" w:rsidRDefault="00BC2064" w:rsidP="00BC2064">
      <w:pPr>
        <w:rPr>
          <w:b/>
          <w:bCs/>
          <w:i/>
          <w:iCs/>
        </w:rPr>
      </w:pPr>
    </w:p>
    <w:p w14:paraId="0B01FCFF" w14:textId="65C82B21" w:rsidR="001D3F2F" w:rsidRPr="00701CD2" w:rsidRDefault="001D3F2F" w:rsidP="00BC2064">
      <w:pPr>
        <w:rPr>
          <w:b/>
          <w:bCs/>
          <w:i/>
          <w:iCs/>
        </w:rPr>
      </w:pPr>
      <w:r w:rsidRPr="00701CD2">
        <w:rPr>
          <w:b/>
          <w:bCs/>
          <w:i/>
          <w:iCs/>
        </w:rPr>
        <w:t>Wave 5 RCS Contamination data</w:t>
      </w:r>
    </w:p>
    <w:p w14:paraId="03110EA7" w14:textId="5134F256" w:rsidR="006012E5" w:rsidRPr="00BC2064" w:rsidRDefault="0036761C" w:rsidP="00023AED">
      <w:pPr>
        <w:spacing w:after="0" w:line="480" w:lineRule="auto"/>
        <w:ind w:firstLine="708"/>
        <w:rPr>
          <w:rFonts w:cs="Times New Roman"/>
          <w:szCs w:val="24"/>
        </w:rPr>
      </w:pPr>
      <w:r>
        <w:t>I</w:t>
      </w:r>
      <w:r w:rsidR="00124A2D">
        <w:t xml:space="preserve">n this analysis </w:t>
      </w:r>
      <w:r w:rsidR="00BC2064">
        <w:t>secure base script knowledge</w:t>
      </w:r>
      <w:r w:rsidR="00124A2D">
        <w:t xml:space="preserve"> </w:t>
      </w:r>
      <w:r w:rsidR="00023AED">
        <w:t xml:space="preserve">(ASA) </w:t>
      </w:r>
      <w:r w:rsidR="005012BB">
        <w:t xml:space="preserve">was </w:t>
      </w:r>
      <w:r>
        <w:t xml:space="preserve">also </w:t>
      </w:r>
      <w:r w:rsidR="005012BB">
        <w:t xml:space="preserve">not significantly associated with </w:t>
      </w:r>
      <w:r w:rsidR="006012E5">
        <w:t>the dependent variable</w:t>
      </w:r>
      <w:r w:rsidR="00023AED">
        <w:t xml:space="preserve"> and can be found in Appendix 3</w:t>
      </w:r>
      <w:r w:rsidR="00252E93">
        <w:t xml:space="preserve"> (Table 12)</w:t>
      </w:r>
      <w:r w:rsidR="00124A2D">
        <w:t xml:space="preserve">. </w:t>
      </w:r>
      <w:r w:rsidR="008B0B1C">
        <w:t>By contrast,</w:t>
      </w:r>
      <w:r w:rsidR="00B2231B">
        <w:t xml:space="preserve"> </w:t>
      </w:r>
      <w:r w:rsidR="006012E5">
        <w:t>t</w:t>
      </w:r>
      <w:r w:rsidR="00124A2D">
        <w:t>rust</w:t>
      </w:r>
      <w:r w:rsidR="008B0B1C">
        <w:t xml:space="preserve"> presented</w:t>
      </w:r>
      <w:r w:rsidR="008B0B1C">
        <w:rPr>
          <w:rFonts w:cs="Times New Roman"/>
          <w:szCs w:val="24"/>
        </w:rPr>
        <w:t xml:space="preserve"> significant coefficients</w:t>
      </w:r>
      <w:r w:rsidR="00023AED">
        <w:rPr>
          <w:rFonts w:cs="Times New Roman"/>
          <w:szCs w:val="24"/>
        </w:rPr>
        <w:t xml:space="preserve"> (see Table 7)</w:t>
      </w:r>
      <w:r w:rsidR="008B0B1C">
        <w:rPr>
          <w:rFonts w:cs="Times New Roman"/>
          <w:szCs w:val="24"/>
        </w:rPr>
        <w:t xml:space="preserve"> for both earlier (Wave 1-4) and concurrent (Wave 5) Trust in the expected direction</w:t>
      </w:r>
      <w:r w:rsidR="006012E5">
        <w:rPr>
          <w:rFonts w:cs="Times New Roman"/>
          <w:szCs w:val="24"/>
        </w:rPr>
        <w:t>, indicating more trust is associated with less contamination</w:t>
      </w:r>
      <w:r w:rsidR="008B0B1C">
        <w:rPr>
          <w:rFonts w:cs="Times New Roman"/>
          <w:szCs w:val="24"/>
        </w:rPr>
        <w:t>.</w:t>
      </w:r>
      <w:r w:rsidR="00B2231B">
        <w:rPr>
          <w:rFonts w:cs="Times New Roman"/>
          <w:szCs w:val="24"/>
        </w:rPr>
        <w:t xml:space="preserve"> Earlier Trust remained significant on top of concurrent Trust and covariables in the second and third step</w:t>
      </w:r>
      <w:r w:rsidR="005012BB">
        <w:rPr>
          <w:rFonts w:cs="Times New Roman"/>
          <w:szCs w:val="24"/>
        </w:rPr>
        <w:t>.</w:t>
      </w:r>
    </w:p>
    <w:p w14:paraId="2B3058E1" w14:textId="77777777" w:rsidR="00BC2064" w:rsidRPr="00525E00" w:rsidRDefault="00BC2064" w:rsidP="00A374D4">
      <w:pPr>
        <w:pStyle w:val="Geenafstand"/>
        <w:rPr>
          <w:i/>
          <w:iCs/>
          <w:sz w:val="20"/>
          <w:szCs w:val="20"/>
        </w:rPr>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60"/>
        <w:gridCol w:w="2232"/>
        <w:gridCol w:w="2309"/>
      </w:tblGrid>
      <w:tr w:rsidR="0003115B" w14:paraId="3A78D146" w14:textId="77777777" w:rsidTr="0003115B">
        <w:tc>
          <w:tcPr>
            <w:tcW w:w="2409" w:type="dxa"/>
          </w:tcPr>
          <w:p w14:paraId="70576BB5" w14:textId="14D4B698" w:rsidR="0003115B" w:rsidRPr="00F9594C" w:rsidRDefault="0003115B" w:rsidP="00F9594C">
            <w:pPr>
              <w:spacing w:line="360" w:lineRule="auto"/>
              <w:rPr>
                <w:b/>
                <w:bCs/>
                <w:sz w:val="20"/>
                <w:szCs w:val="20"/>
              </w:rPr>
            </w:pPr>
            <w:r w:rsidRPr="00F9594C">
              <w:rPr>
                <w:b/>
                <w:bCs/>
                <w:sz w:val="20"/>
                <w:szCs w:val="20"/>
              </w:rPr>
              <w:br w:type="page"/>
              <w:t>Table 7</w:t>
            </w:r>
          </w:p>
        </w:tc>
        <w:tc>
          <w:tcPr>
            <w:tcW w:w="2410" w:type="dxa"/>
          </w:tcPr>
          <w:p w14:paraId="64CBEA93" w14:textId="77777777" w:rsidR="0003115B" w:rsidRPr="008F41F8" w:rsidRDefault="0003115B" w:rsidP="00F9594C">
            <w:pPr>
              <w:pStyle w:val="Geenafstand"/>
              <w:spacing w:line="360" w:lineRule="auto"/>
              <w:rPr>
                <w:rFonts w:cs="Times New Roman"/>
                <w:sz w:val="20"/>
                <w:szCs w:val="20"/>
                <w:lang w:val="nl-NL"/>
              </w:rPr>
            </w:pPr>
          </w:p>
        </w:tc>
        <w:tc>
          <w:tcPr>
            <w:tcW w:w="2410" w:type="dxa"/>
          </w:tcPr>
          <w:p w14:paraId="7DF2F1ED" w14:textId="77777777" w:rsidR="0003115B" w:rsidRPr="008F41F8" w:rsidRDefault="0003115B" w:rsidP="00F9594C">
            <w:pPr>
              <w:pStyle w:val="Geenafstand"/>
              <w:spacing w:line="360" w:lineRule="auto"/>
              <w:jc w:val="right"/>
              <w:rPr>
                <w:rFonts w:cs="Times New Roman"/>
                <w:sz w:val="20"/>
                <w:szCs w:val="20"/>
                <w:lang w:val="nl-NL"/>
              </w:rPr>
            </w:pPr>
          </w:p>
        </w:tc>
        <w:tc>
          <w:tcPr>
            <w:tcW w:w="2410" w:type="dxa"/>
          </w:tcPr>
          <w:p w14:paraId="6C37F9D8" w14:textId="77777777" w:rsidR="0003115B" w:rsidRPr="008F41F8" w:rsidRDefault="0003115B" w:rsidP="00F9594C">
            <w:pPr>
              <w:pStyle w:val="Geenafstand"/>
              <w:spacing w:line="360" w:lineRule="auto"/>
              <w:rPr>
                <w:rFonts w:cs="Times New Roman"/>
                <w:sz w:val="20"/>
                <w:szCs w:val="20"/>
                <w:lang w:val="nl-NL"/>
              </w:rPr>
            </w:pPr>
          </w:p>
        </w:tc>
      </w:tr>
      <w:tr w:rsidR="0003115B" w14:paraId="73816C44" w14:textId="77777777" w:rsidTr="0003115B">
        <w:tc>
          <w:tcPr>
            <w:tcW w:w="9639" w:type="dxa"/>
            <w:gridSpan w:val="4"/>
            <w:tcBorders>
              <w:bottom w:val="single" w:sz="4" w:space="0" w:color="auto"/>
            </w:tcBorders>
          </w:tcPr>
          <w:p w14:paraId="4DE20909" w14:textId="137E4FA5" w:rsidR="0003115B" w:rsidRPr="0003115B" w:rsidRDefault="0003115B" w:rsidP="00F9594C">
            <w:pPr>
              <w:pStyle w:val="Geenafstand"/>
              <w:spacing w:line="360" w:lineRule="auto"/>
              <w:rPr>
                <w:rFonts w:cs="Times New Roman"/>
                <w:sz w:val="20"/>
                <w:szCs w:val="20"/>
              </w:rPr>
            </w:pPr>
            <w:r w:rsidRPr="00525E00">
              <w:rPr>
                <w:i/>
                <w:iCs/>
                <w:sz w:val="20"/>
                <w:szCs w:val="20"/>
              </w:rPr>
              <w:t xml:space="preserve">Regression results </w:t>
            </w:r>
            <w:r>
              <w:rPr>
                <w:i/>
                <w:iCs/>
                <w:sz w:val="20"/>
                <w:szCs w:val="20"/>
              </w:rPr>
              <w:t xml:space="preserve">with </w:t>
            </w:r>
            <w:r w:rsidRPr="00525E00">
              <w:rPr>
                <w:i/>
                <w:iCs/>
                <w:sz w:val="20"/>
                <w:szCs w:val="20"/>
              </w:rPr>
              <w:t xml:space="preserve">Wave </w:t>
            </w:r>
            <w:r>
              <w:rPr>
                <w:i/>
                <w:iCs/>
                <w:sz w:val="20"/>
                <w:szCs w:val="20"/>
              </w:rPr>
              <w:t>5</w:t>
            </w:r>
            <w:r w:rsidRPr="00525E00">
              <w:rPr>
                <w:i/>
                <w:iCs/>
                <w:sz w:val="20"/>
                <w:szCs w:val="20"/>
              </w:rPr>
              <w:t xml:space="preserve"> Redemption and Contamination Scale</w:t>
            </w:r>
            <w:r>
              <w:rPr>
                <w:i/>
                <w:iCs/>
                <w:sz w:val="20"/>
                <w:szCs w:val="20"/>
              </w:rPr>
              <w:t xml:space="preserve"> Contamination</w:t>
            </w:r>
            <w:r w:rsidRPr="00525E00">
              <w:rPr>
                <w:i/>
                <w:iCs/>
                <w:sz w:val="20"/>
                <w:szCs w:val="20"/>
              </w:rPr>
              <w:t xml:space="preserve"> as dependent variable</w:t>
            </w:r>
          </w:p>
        </w:tc>
      </w:tr>
      <w:tr w:rsidR="001B01C7" w14:paraId="096F9421" w14:textId="77777777" w:rsidTr="00F9594C">
        <w:tc>
          <w:tcPr>
            <w:tcW w:w="2409" w:type="dxa"/>
            <w:tcBorders>
              <w:top w:val="single" w:sz="4" w:space="0" w:color="auto"/>
              <w:bottom w:val="single" w:sz="4" w:space="0" w:color="auto"/>
            </w:tcBorders>
          </w:tcPr>
          <w:p w14:paraId="73374056" w14:textId="77777777"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Trust Scale data</w:t>
            </w:r>
          </w:p>
        </w:tc>
        <w:tc>
          <w:tcPr>
            <w:tcW w:w="2410" w:type="dxa"/>
            <w:tcBorders>
              <w:top w:val="single" w:sz="4" w:space="0" w:color="auto"/>
              <w:bottom w:val="single" w:sz="4" w:space="0" w:color="auto"/>
            </w:tcBorders>
          </w:tcPr>
          <w:p w14:paraId="29AC1A15"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Borders>
              <w:top w:val="single" w:sz="4" w:space="0" w:color="auto"/>
              <w:bottom w:val="single" w:sz="4" w:space="0" w:color="auto"/>
            </w:tcBorders>
          </w:tcPr>
          <w:p w14:paraId="4A714E67"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Borders>
              <w:top w:val="single" w:sz="4" w:space="0" w:color="auto"/>
              <w:bottom w:val="single" w:sz="4" w:space="0" w:color="auto"/>
            </w:tcBorders>
          </w:tcPr>
          <w:p w14:paraId="77D996C9" w14:textId="77777777" w:rsidR="001B01C7" w:rsidRPr="008F41F8" w:rsidRDefault="001B01C7" w:rsidP="00F9594C">
            <w:pPr>
              <w:pStyle w:val="Geenafstand"/>
              <w:spacing w:line="276" w:lineRule="auto"/>
              <w:jc w:val="center"/>
              <w:rPr>
                <w:rFonts w:cs="Times New Roman"/>
                <w:sz w:val="20"/>
                <w:szCs w:val="20"/>
                <w:lang w:val="nl-NL"/>
              </w:rPr>
            </w:pPr>
          </w:p>
        </w:tc>
      </w:tr>
      <w:tr w:rsidR="001B01C7" w14:paraId="4AB330D7" w14:textId="77777777" w:rsidTr="00F9594C">
        <w:tc>
          <w:tcPr>
            <w:tcW w:w="2409" w:type="dxa"/>
            <w:tcBorders>
              <w:top w:val="single" w:sz="4" w:space="0" w:color="auto"/>
              <w:bottom w:val="single" w:sz="4" w:space="0" w:color="auto"/>
            </w:tcBorders>
          </w:tcPr>
          <w:p w14:paraId="189260ED"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Borders>
              <w:top w:val="single" w:sz="4" w:space="0" w:color="auto"/>
              <w:bottom w:val="single" w:sz="4" w:space="0" w:color="auto"/>
            </w:tcBorders>
          </w:tcPr>
          <w:p w14:paraId="429D1AA5" w14:textId="77777777"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Predictor</w:t>
            </w:r>
          </w:p>
        </w:tc>
        <w:tc>
          <w:tcPr>
            <w:tcW w:w="2410" w:type="dxa"/>
            <w:tcBorders>
              <w:top w:val="single" w:sz="4" w:space="0" w:color="auto"/>
              <w:bottom w:val="single" w:sz="4" w:space="0" w:color="auto"/>
            </w:tcBorders>
          </w:tcPr>
          <w:p w14:paraId="20140EC6"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R</w:t>
            </w:r>
            <w:r w:rsidRPr="008F41F8">
              <w:rPr>
                <w:rFonts w:cs="Times New Roman"/>
                <w:color w:val="5F6368"/>
                <w:sz w:val="20"/>
                <w:szCs w:val="20"/>
                <w:shd w:val="clear" w:color="auto" w:fill="FFFFFF"/>
              </w:rPr>
              <w:t>²</w:t>
            </w:r>
          </w:p>
        </w:tc>
        <w:tc>
          <w:tcPr>
            <w:tcW w:w="2410" w:type="dxa"/>
            <w:tcBorders>
              <w:top w:val="single" w:sz="4" w:space="0" w:color="auto"/>
              <w:bottom w:val="single" w:sz="4" w:space="0" w:color="auto"/>
            </w:tcBorders>
          </w:tcPr>
          <w:p w14:paraId="3C878BCF" w14:textId="77EF2311"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 xml:space="preserve">Unstandardized </w:t>
            </w:r>
            <w:r w:rsidRPr="005976C0">
              <w:rPr>
                <w:rFonts w:cs="Times New Roman"/>
                <w:sz w:val="20"/>
                <w:szCs w:val="20"/>
                <w:lang w:val="nl-NL"/>
              </w:rPr>
              <w:t xml:space="preserve"> β</w:t>
            </w:r>
          </w:p>
        </w:tc>
      </w:tr>
      <w:tr w:rsidR="001B01C7" w14:paraId="27F3C062" w14:textId="77777777" w:rsidTr="00F9594C">
        <w:tc>
          <w:tcPr>
            <w:tcW w:w="2409" w:type="dxa"/>
            <w:tcBorders>
              <w:top w:val="single" w:sz="4" w:space="0" w:color="auto"/>
            </w:tcBorders>
          </w:tcPr>
          <w:p w14:paraId="57657342"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Step 1</w:t>
            </w:r>
          </w:p>
        </w:tc>
        <w:tc>
          <w:tcPr>
            <w:tcW w:w="2410" w:type="dxa"/>
            <w:tcBorders>
              <w:top w:val="single" w:sz="4" w:space="0" w:color="auto"/>
            </w:tcBorders>
          </w:tcPr>
          <w:p w14:paraId="6A038BEE"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Trust W123</w:t>
            </w:r>
            <w:r>
              <w:rPr>
                <w:rFonts w:cs="Times New Roman"/>
                <w:sz w:val="20"/>
                <w:szCs w:val="20"/>
                <w:lang w:val="nl-NL"/>
              </w:rPr>
              <w:t>4</w:t>
            </w:r>
          </w:p>
        </w:tc>
        <w:tc>
          <w:tcPr>
            <w:tcW w:w="2410" w:type="dxa"/>
            <w:tcBorders>
              <w:top w:val="single" w:sz="4" w:space="0" w:color="auto"/>
            </w:tcBorders>
          </w:tcPr>
          <w:p w14:paraId="251C2B50" w14:textId="4F72FA02"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.10***</w:t>
            </w:r>
          </w:p>
        </w:tc>
        <w:tc>
          <w:tcPr>
            <w:tcW w:w="2410" w:type="dxa"/>
            <w:tcBorders>
              <w:top w:val="single" w:sz="4" w:space="0" w:color="auto"/>
            </w:tcBorders>
          </w:tcPr>
          <w:p w14:paraId="44B66D96" w14:textId="018AD3FF"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-.38***</w:t>
            </w:r>
          </w:p>
        </w:tc>
      </w:tr>
      <w:tr w:rsidR="00F9594C" w14:paraId="63B4E007" w14:textId="77777777" w:rsidTr="00F9594C">
        <w:tc>
          <w:tcPr>
            <w:tcW w:w="2409" w:type="dxa"/>
          </w:tcPr>
          <w:p w14:paraId="476C717A" w14:textId="77777777" w:rsidR="00F9594C" w:rsidRPr="008F41F8" w:rsidRDefault="00F9594C" w:rsidP="00F9594C">
            <w:pPr>
              <w:pStyle w:val="Geenafstand"/>
              <w:spacing w:line="276" w:lineRule="auto"/>
              <w:jc w:val="center"/>
              <w:rPr>
                <w:rFonts w:cs="Times New Roman"/>
                <w:sz w:val="20"/>
                <w:szCs w:val="20"/>
                <w:lang w:val="nl-NL"/>
              </w:rPr>
            </w:pPr>
          </w:p>
        </w:tc>
        <w:tc>
          <w:tcPr>
            <w:tcW w:w="2410" w:type="dxa"/>
          </w:tcPr>
          <w:p w14:paraId="264A354E" w14:textId="77777777" w:rsidR="00F9594C" w:rsidRPr="008F41F8" w:rsidRDefault="00F9594C" w:rsidP="00F9594C">
            <w:pPr>
              <w:pStyle w:val="Geenafstand"/>
              <w:spacing w:line="276" w:lineRule="auto"/>
              <w:jc w:val="center"/>
              <w:rPr>
                <w:rFonts w:cs="Times New Roman"/>
                <w:sz w:val="20"/>
                <w:szCs w:val="20"/>
                <w:lang w:val="nl-NL"/>
              </w:rPr>
            </w:pPr>
          </w:p>
        </w:tc>
        <w:tc>
          <w:tcPr>
            <w:tcW w:w="2410" w:type="dxa"/>
          </w:tcPr>
          <w:p w14:paraId="07EBBEF7" w14:textId="77777777" w:rsidR="00F9594C" w:rsidRDefault="00F9594C" w:rsidP="00F9594C">
            <w:pPr>
              <w:pStyle w:val="Geenafstand"/>
              <w:spacing w:line="276" w:lineRule="auto"/>
              <w:jc w:val="center"/>
              <w:rPr>
                <w:rFonts w:cs="Times New Roman"/>
                <w:sz w:val="20"/>
                <w:szCs w:val="20"/>
                <w:lang w:val="nl-NL"/>
              </w:rPr>
            </w:pPr>
          </w:p>
        </w:tc>
        <w:tc>
          <w:tcPr>
            <w:tcW w:w="2410" w:type="dxa"/>
          </w:tcPr>
          <w:p w14:paraId="7A09C419" w14:textId="77777777" w:rsidR="00F9594C" w:rsidRDefault="00F9594C" w:rsidP="00F9594C">
            <w:pPr>
              <w:pStyle w:val="Geenafstand"/>
              <w:spacing w:line="276" w:lineRule="auto"/>
              <w:jc w:val="center"/>
              <w:rPr>
                <w:rFonts w:cs="Times New Roman"/>
                <w:sz w:val="20"/>
                <w:szCs w:val="20"/>
                <w:lang w:val="nl-NL"/>
              </w:rPr>
            </w:pPr>
          </w:p>
        </w:tc>
      </w:tr>
      <w:tr w:rsidR="001B01C7" w14:paraId="7E4D2F24" w14:textId="77777777" w:rsidTr="0003115B">
        <w:tc>
          <w:tcPr>
            <w:tcW w:w="2409" w:type="dxa"/>
          </w:tcPr>
          <w:p w14:paraId="4D283A9B"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Step 2</w:t>
            </w:r>
          </w:p>
        </w:tc>
        <w:tc>
          <w:tcPr>
            <w:tcW w:w="2410" w:type="dxa"/>
          </w:tcPr>
          <w:p w14:paraId="1B5D1F55"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Trust W123</w:t>
            </w:r>
            <w:r>
              <w:rPr>
                <w:rFonts w:cs="Times New Roman"/>
                <w:sz w:val="20"/>
                <w:szCs w:val="20"/>
                <w:lang w:val="nl-NL"/>
              </w:rPr>
              <w:t>4</w:t>
            </w:r>
          </w:p>
        </w:tc>
        <w:tc>
          <w:tcPr>
            <w:tcW w:w="2410" w:type="dxa"/>
          </w:tcPr>
          <w:p w14:paraId="5E87BD3E" w14:textId="4EB80A28"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.13*</w:t>
            </w:r>
          </w:p>
        </w:tc>
        <w:tc>
          <w:tcPr>
            <w:tcW w:w="2410" w:type="dxa"/>
          </w:tcPr>
          <w:p w14:paraId="1873EAAA" w14:textId="45F38B6B"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-.25*</w:t>
            </w:r>
          </w:p>
        </w:tc>
      </w:tr>
      <w:tr w:rsidR="001B01C7" w14:paraId="6C4A866F" w14:textId="77777777" w:rsidTr="0003115B">
        <w:tc>
          <w:tcPr>
            <w:tcW w:w="2409" w:type="dxa"/>
          </w:tcPr>
          <w:p w14:paraId="721665B2"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Pr>
          <w:p w14:paraId="604853F9"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Trust W</w:t>
            </w:r>
            <w:r>
              <w:rPr>
                <w:rFonts w:cs="Times New Roman"/>
                <w:sz w:val="20"/>
                <w:szCs w:val="20"/>
                <w:lang w:val="nl-NL"/>
              </w:rPr>
              <w:t>5</w:t>
            </w:r>
          </w:p>
        </w:tc>
        <w:tc>
          <w:tcPr>
            <w:tcW w:w="2410" w:type="dxa"/>
          </w:tcPr>
          <w:p w14:paraId="51CA7077"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Pr>
          <w:p w14:paraId="5E496C7B" w14:textId="2B38610A"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-.21*</w:t>
            </w:r>
          </w:p>
        </w:tc>
      </w:tr>
      <w:tr w:rsidR="00F9594C" w14:paraId="734CFF61" w14:textId="77777777" w:rsidTr="0003115B">
        <w:tc>
          <w:tcPr>
            <w:tcW w:w="2409" w:type="dxa"/>
          </w:tcPr>
          <w:p w14:paraId="51C42F3D" w14:textId="77777777" w:rsidR="00F9594C" w:rsidRPr="008F41F8" w:rsidRDefault="00F9594C" w:rsidP="00F9594C">
            <w:pPr>
              <w:pStyle w:val="Geenafstand"/>
              <w:spacing w:line="276" w:lineRule="auto"/>
              <w:jc w:val="center"/>
              <w:rPr>
                <w:rFonts w:cs="Times New Roman"/>
                <w:sz w:val="20"/>
                <w:szCs w:val="20"/>
                <w:lang w:val="nl-NL"/>
              </w:rPr>
            </w:pPr>
          </w:p>
        </w:tc>
        <w:tc>
          <w:tcPr>
            <w:tcW w:w="2410" w:type="dxa"/>
          </w:tcPr>
          <w:p w14:paraId="6E552261" w14:textId="77777777" w:rsidR="00F9594C" w:rsidRPr="008F41F8" w:rsidRDefault="00F9594C" w:rsidP="00F9594C">
            <w:pPr>
              <w:pStyle w:val="Geenafstand"/>
              <w:spacing w:line="276" w:lineRule="auto"/>
              <w:jc w:val="center"/>
              <w:rPr>
                <w:rFonts w:cs="Times New Roman"/>
                <w:sz w:val="20"/>
                <w:szCs w:val="20"/>
                <w:lang w:val="nl-NL"/>
              </w:rPr>
            </w:pPr>
          </w:p>
        </w:tc>
        <w:tc>
          <w:tcPr>
            <w:tcW w:w="2410" w:type="dxa"/>
          </w:tcPr>
          <w:p w14:paraId="5314E0AB" w14:textId="77777777" w:rsidR="00F9594C" w:rsidRPr="008F41F8" w:rsidRDefault="00F9594C" w:rsidP="00F9594C">
            <w:pPr>
              <w:pStyle w:val="Geenafstand"/>
              <w:spacing w:line="276" w:lineRule="auto"/>
              <w:jc w:val="center"/>
              <w:rPr>
                <w:rFonts w:cs="Times New Roman"/>
                <w:sz w:val="20"/>
                <w:szCs w:val="20"/>
                <w:lang w:val="nl-NL"/>
              </w:rPr>
            </w:pPr>
          </w:p>
        </w:tc>
        <w:tc>
          <w:tcPr>
            <w:tcW w:w="2410" w:type="dxa"/>
          </w:tcPr>
          <w:p w14:paraId="62FBDCA8" w14:textId="77777777" w:rsidR="00F9594C" w:rsidRDefault="00F9594C" w:rsidP="00F9594C">
            <w:pPr>
              <w:pStyle w:val="Geenafstand"/>
              <w:spacing w:line="276" w:lineRule="auto"/>
              <w:jc w:val="center"/>
              <w:rPr>
                <w:rFonts w:cs="Times New Roman"/>
                <w:sz w:val="20"/>
                <w:szCs w:val="20"/>
                <w:lang w:val="nl-NL"/>
              </w:rPr>
            </w:pPr>
          </w:p>
        </w:tc>
      </w:tr>
      <w:tr w:rsidR="001B01C7" w14:paraId="2BAF405C" w14:textId="77777777" w:rsidTr="0003115B">
        <w:tc>
          <w:tcPr>
            <w:tcW w:w="2409" w:type="dxa"/>
          </w:tcPr>
          <w:p w14:paraId="02143B40"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Step 3</w:t>
            </w:r>
          </w:p>
        </w:tc>
        <w:tc>
          <w:tcPr>
            <w:tcW w:w="2410" w:type="dxa"/>
          </w:tcPr>
          <w:p w14:paraId="5D31C184"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Trust W123</w:t>
            </w:r>
            <w:r>
              <w:rPr>
                <w:rFonts w:cs="Times New Roman"/>
                <w:sz w:val="20"/>
                <w:szCs w:val="20"/>
                <w:lang w:val="nl-NL"/>
              </w:rPr>
              <w:t>4</w:t>
            </w:r>
          </w:p>
        </w:tc>
        <w:tc>
          <w:tcPr>
            <w:tcW w:w="2410" w:type="dxa"/>
          </w:tcPr>
          <w:p w14:paraId="58D9D8CB" w14:textId="00400EF7"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.17</w:t>
            </w:r>
          </w:p>
        </w:tc>
        <w:tc>
          <w:tcPr>
            <w:tcW w:w="2410" w:type="dxa"/>
          </w:tcPr>
          <w:p w14:paraId="385ECD8C" w14:textId="2CEF816B"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-.28*</w:t>
            </w:r>
          </w:p>
        </w:tc>
      </w:tr>
      <w:tr w:rsidR="001B01C7" w14:paraId="2A07C2B3" w14:textId="77777777" w:rsidTr="0003115B">
        <w:tc>
          <w:tcPr>
            <w:tcW w:w="2409" w:type="dxa"/>
          </w:tcPr>
          <w:p w14:paraId="7D44DAB7"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Pr>
          <w:p w14:paraId="5587A1C1"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Trust W</w:t>
            </w:r>
            <w:r>
              <w:rPr>
                <w:rFonts w:cs="Times New Roman"/>
                <w:sz w:val="20"/>
                <w:szCs w:val="20"/>
                <w:lang w:val="nl-NL"/>
              </w:rPr>
              <w:t>5</w:t>
            </w:r>
          </w:p>
        </w:tc>
        <w:tc>
          <w:tcPr>
            <w:tcW w:w="2410" w:type="dxa"/>
          </w:tcPr>
          <w:p w14:paraId="4F554BF1"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Pr>
          <w:p w14:paraId="164F4CCC" w14:textId="7B44B5F7"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-.21*</w:t>
            </w:r>
          </w:p>
        </w:tc>
      </w:tr>
      <w:tr w:rsidR="001B01C7" w14:paraId="4504BEDE" w14:textId="77777777" w:rsidTr="0003115B">
        <w:tc>
          <w:tcPr>
            <w:tcW w:w="2409" w:type="dxa"/>
          </w:tcPr>
          <w:p w14:paraId="06C5182F"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Pr>
          <w:p w14:paraId="523D7DAB"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Child Gender</w:t>
            </w:r>
          </w:p>
        </w:tc>
        <w:tc>
          <w:tcPr>
            <w:tcW w:w="2410" w:type="dxa"/>
          </w:tcPr>
          <w:p w14:paraId="1C0AE49C"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Pr>
          <w:p w14:paraId="68F10631" w14:textId="3A2984B1"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.23</w:t>
            </w:r>
          </w:p>
        </w:tc>
      </w:tr>
      <w:tr w:rsidR="001B01C7" w14:paraId="204780B6" w14:textId="77777777" w:rsidTr="0003115B">
        <w:tc>
          <w:tcPr>
            <w:tcW w:w="2409" w:type="dxa"/>
          </w:tcPr>
          <w:p w14:paraId="621B15A7"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Pr>
          <w:p w14:paraId="441A8627"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Child Age</w:t>
            </w:r>
          </w:p>
        </w:tc>
        <w:tc>
          <w:tcPr>
            <w:tcW w:w="2410" w:type="dxa"/>
          </w:tcPr>
          <w:p w14:paraId="489961E1"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Pr>
          <w:p w14:paraId="3F4CDB2A" w14:textId="1A44C86C"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.00</w:t>
            </w:r>
          </w:p>
        </w:tc>
      </w:tr>
      <w:tr w:rsidR="001B01C7" w14:paraId="3F8B443A" w14:textId="77777777" w:rsidTr="0003115B">
        <w:tc>
          <w:tcPr>
            <w:tcW w:w="2409" w:type="dxa"/>
            <w:tcBorders>
              <w:bottom w:val="single" w:sz="4" w:space="0" w:color="auto"/>
            </w:tcBorders>
          </w:tcPr>
          <w:p w14:paraId="7221868E"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Borders>
              <w:bottom w:val="single" w:sz="4" w:space="0" w:color="auto"/>
            </w:tcBorders>
          </w:tcPr>
          <w:p w14:paraId="0B33EE86" w14:textId="77777777" w:rsidR="001B01C7" w:rsidRPr="008F41F8" w:rsidRDefault="001B01C7" w:rsidP="00F9594C">
            <w:pPr>
              <w:pStyle w:val="Geenafstand"/>
              <w:spacing w:line="276" w:lineRule="auto"/>
              <w:jc w:val="center"/>
              <w:rPr>
                <w:rFonts w:cs="Times New Roman"/>
                <w:sz w:val="20"/>
                <w:szCs w:val="20"/>
                <w:lang w:val="nl-NL"/>
              </w:rPr>
            </w:pPr>
            <w:r w:rsidRPr="008F41F8">
              <w:rPr>
                <w:rFonts w:cs="Times New Roman"/>
                <w:sz w:val="20"/>
                <w:szCs w:val="20"/>
                <w:lang w:val="nl-NL"/>
              </w:rPr>
              <w:t>Mat. Education</w:t>
            </w:r>
          </w:p>
        </w:tc>
        <w:tc>
          <w:tcPr>
            <w:tcW w:w="2410" w:type="dxa"/>
            <w:tcBorders>
              <w:bottom w:val="single" w:sz="4" w:space="0" w:color="auto"/>
            </w:tcBorders>
          </w:tcPr>
          <w:p w14:paraId="625244BF" w14:textId="77777777" w:rsidR="001B01C7" w:rsidRPr="008F41F8" w:rsidRDefault="001B01C7" w:rsidP="00F9594C">
            <w:pPr>
              <w:pStyle w:val="Geenafstand"/>
              <w:spacing w:line="276" w:lineRule="auto"/>
              <w:jc w:val="center"/>
              <w:rPr>
                <w:rFonts w:cs="Times New Roman"/>
                <w:sz w:val="20"/>
                <w:szCs w:val="20"/>
                <w:lang w:val="nl-NL"/>
              </w:rPr>
            </w:pPr>
          </w:p>
        </w:tc>
        <w:tc>
          <w:tcPr>
            <w:tcW w:w="2410" w:type="dxa"/>
            <w:tcBorders>
              <w:bottom w:val="single" w:sz="4" w:space="0" w:color="auto"/>
            </w:tcBorders>
          </w:tcPr>
          <w:p w14:paraId="09244AD3" w14:textId="7760AAFC" w:rsidR="001B01C7" w:rsidRPr="008F41F8" w:rsidRDefault="001B01C7" w:rsidP="00F9594C">
            <w:pPr>
              <w:pStyle w:val="Geenafstand"/>
              <w:spacing w:line="276" w:lineRule="auto"/>
              <w:jc w:val="center"/>
              <w:rPr>
                <w:rFonts w:cs="Times New Roman"/>
                <w:sz w:val="20"/>
                <w:szCs w:val="20"/>
                <w:lang w:val="nl-NL"/>
              </w:rPr>
            </w:pPr>
            <w:r>
              <w:rPr>
                <w:rFonts w:cs="Times New Roman"/>
                <w:sz w:val="20"/>
                <w:szCs w:val="20"/>
                <w:lang w:val="nl-NL"/>
              </w:rPr>
              <w:t>-.38</w:t>
            </w:r>
            <w:r w:rsidRPr="00363D22">
              <w:rPr>
                <w:rFonts w:cs="Times New Roman"/>
                <w:sz w:val="20"/>
                <w:szCs w:val="20"/>
                <w:lang w:val="nl-NL"/>
              </w:rPr>
              <w:t>†</w:t>
            </w:r>
          </w:p>
        </w:tc>
      </w:tr>
    </w:tbl>
    <w:p w14:paraId="11F932AD" w14:textId="2690D781" w:rsidR="001B01C7" w:rsidRPr="008B0B1C" w:rsidRDefault="008B0B1C" w:rsidP="00A374D4">
      <w:pPr>
        <w:pStyle w:val="Geenafstand"/>
        <w:rPr>
          <w:sz w:val="18"/>
          <w:szCs w:val="18"/>
        </w:rPr>
      </w:pPr>
      <w:r w:rsidRPr="00BC2064">
        <w:rPr>
          <w:rFonts w:cs="Times New Roman"/>
          <w:sz w:val="18"/>
          <w:szCs w:val="18"/>
        </w:rPr>
        <w:t>†</w:t>
      </w:r>
      <w:r w:rsidRPr="00BC2064">
        <w:rPr>
          <w:rFonts w:cs="Times New Roman"/>
          <w:i/>
          <w:iCs/>
          <w:sz w:val="18"/>
          <w:szCs w:val="18"/>
        </w:rPr>
        <w:t>p&lt;0.10,</w:t>
      </w:r>
      <w:r w:rsidRPr="00300AAB">
        <w:rPr>
          <w:rFonts w:cs="Times New Roman"/>
          <w:i/>
          <w:iCs/>
          <w:sz w:val="18"/>
          <w:szCs w:val="18"/>
        </w:rPr>
        <w:t xml:space="preserve"> *p&lt;0.05, **p&lt;0.01, ***p&lt;0.001</w:t>
      </w:r>
      <w:r w:rsidR="00BC2064">
        <w:rPr>
          <w:rFonts w:cs="Times New Roman"/>
          <w:i/>
          <w:iCs/>
          <w:sz w:val="18"/>
          <w:szCs w:val="18"/>
        </w:rPr>
        <w:t>; Mat. Education: Maternal Education.</w:t>
      </w:r>
    </w:p>
    <w:p w14:paraId="62B07FED" w14:textId="77777777" w:rsidR="00701CD2" w:rsidRDefault="00701CD2" w:rsidP="00F9594C">
      <w:pPr>
        <w:spacing w:after="0" w:line="360" w:lineRule="auto"/>
        <w:rPr>
          <w:u w:val="single"/>
        </w:rPr>
      </w:pPr>
    </w:p>
    <w:p w14:paraId="25EAF3CD" w14:textId="77777777" w:rsidR="00BC2064" w:rsidRDefault="00BC2064" w:rsidP="00F9594C">
      <w:pPr>
        <w:spacing w:after="0" w:line="360" w:lineRule="auto"/>
        <w:rPr>
          <w:b/>
          <w:bCs/>
          <w:i/>
          <w:iCs/>
        </w:rPr>
      </w:pPr>
    </w:p>
    <w:p w14:paraId="6D3BBC6B" w14:textId="604DDB82" w:rsidR="001D3F2F" w:rsidRPr="00701CD2" w:rsidRDefault="001D3F2F" w:rsidP="006012E5">
      <w:pPr>
        <w:spacing w:after="0" w:line="480" w:lineRule="auto"/>
        <w:rPr>
          <w:b/>
          <w:bCs/>
          <w:i/>
          <w:iCs/>
        </w:rPr>
      </w:pPr>
      <w:r w:rsidRPr="00701CD2">
        <w:rPr>
          <w:b/>
          <w:bCs/>
          <w:i/>
          <w:iCs/>
        </w:rPr>
        <w:t>Wave 5 Guided Autobiography Redemption data</w:t>
      </w:r>
    </w:p>
    <w:p w14:paraId="27C22A5A" w14:textId="40C6AF66" w:rsidR="00F9594C" w:rsidRDefault="008B0B1C" w:rsidP="006012E5">
      <w:pPr>
        <w:spacing w:after="0" w:line="480" w:lineRule="auto"/>
        <w:ind w:firstLine="708"/>
        <w:rPr>
          <w:rFonts w:cs="Times New Roman"/>
          <w:szCs w:val="24"/>
        </w:rPr>
      </w:pPr>
      <w:r>
        <w:t xml:space="preserve">The regression analysis of the Guided Autobiography data </w:t>
      </w:r>
      <w:r w:rsidR="003D6489">
        <w:t>(Wave 5)</w:t>
      </w:r>
      <w:r>
        <w:t xml:space="preserve"> </w:t>
      </w:r>
      <w:r w:rsidR="0088595D">
        <w:t>turned out not</w:t>
      </w:r>
      <w:r>
        <w:t xml:space="preserve"> </w:t>
      </w:r>
      <w:r w:rsidR="003D6489">
        <w:t>significant</w:t>
      </w:r>
      <w:r w:rsidR="00884A40">
        <w:t xml:space="preserve"> (see Table 8)</w:t>
      </w:r>
      <w:r w:rsidR="003D6489">
        <w:t xml:space="preserve">. Regarding the redemption data as outcome variable, </w:t>
      </w:r>
      <w:r w:rsidR="006012E5">
        <w:t>secure base script knowledge</w:t>
      </w:r>
      <w:r w:rsidR="003D6489">
        <w:t xml:space="preserve"> </w:t>
      </w:r>
      <w:r w:rsidR="006012E5">
        <w:t xml:space="preserve"> (ASA) </w:t>
      </w:r>
      <w:r w:rsidR="003D6489">
        <w:t xml:space="preserve">presented an almost significant </w:t>
      </w:r>
      <w:r w:rsidR="003D6489">
        <w:rPr>
          <w:rFonts w:cs="Times New Roman"/>
          <w:szCs w:val="24"/>
        </w:rPr>
        <w:t>R</w:t>
      </w:r>
      <w:r w:rsidR="003D6489" w:rsidRPr="00B80597">
        <w:rPr>
          <w:rFonts w:cs="Times New Roman"/>
          <w:szCs w:val="24"/>
        </w:rPr>
        <w:t>²</w:t>
      </w:r>
      <w:r w:rsidR="003D6489">
        <w:rPr>
          <w:rFonts w:cs="Times New Roman"/>
          <w:szCs w:val="24"/>
        </w:rPr>
        <w:t xml:space="preserve"> change in the second step, with the concurren</w:t>
      </w:r>
      <w:r w:rsidR="006012E5">
        <w:rPr>
          <w:rFonts w:cs="Times New Roman"/>
          <w:szCs w:val="24"/>
        </w:rPr>
        <w:t xml:space="preserve">t secure base script knowledge </w:t>
      </w:r>
      <w:r w:rsidR="003D6489">
        <w:rPr>
          <w:rFonts w:cs="Times New Roman"/>
          <w:szCs w:val="24"/>
        </w:rPr>
        <w:t>as an almost significant coefficient in the expected direction.</w:t>
      </w:r>
      <w:r w:rsidR="00252E93">
        <w:rPr>
          <w:rFonts w:cs="Times New Roman"/>
          <w:szCs w:val="24"/>
        </w:rPr>
        <w:t xml:space="preserve"> Results for Trust were not significant and can be found in Appendix 3 (Table 13).</w:t>
      </w:r>
    </w:p>
    <w:p w14:paraId="2AC434FE" w14:textId="77777777" w:rsidR="006012E5" w:rsidRDefault="006012E5" w:rsidP="00020906">
      <w:pPr>
        <w:spacing w:after="0" w:line="480" w:lineRule="auto"/>
        <w:ind w:firstLine="708"/>
        <w:rPr>
          <w:rFonts w:cs="Times New Roman"/>
          <w:szCs w:val="24"/>
        </w:rPr>
      </w:pPr>
    </w:p>
    <w:p w14:paraId="61691C25" w14:textId="10CC638B" w:rsidR="0021477C" w:rsidRPr="001D29AD" w:rsidRDefault="0021477C" w:rsidP="001D29AD">
      <w:pPr>
        <w:rPr>
          <w:rFonts w:cs="Times New Roman"/>
          <w:szCs w:val="24"/>
        </w:rPr>
      </w:pPr>
      <w:r w:rsidRPr="00F9594C">
        <w:rPr>
          <w:b/>
          <w:bCs/>
          <w:sz w:val="20"/>
          <w:szCs w:val="20"/>
        </w:rPr>
        <w:t xml:space="preserve">Table </w:t>
      </w:r>
      <w:r w:rsidR="005976C0" w:rsidRPr="00F9594C">
        <w:rPr>
          <w:b/>
          <w:bCs/>
          <w:sz w:val="20"/>
          <w:szCs w:val="20"/>
        </w:rPr>
        <w:t>8</w:t>
      </w:r>
    </w:p>
    <w:p w14:paraId="34729D5A" w14:textId="052D4C14" w:rsidR="0021477C" w:rsidRPr="00FD36C1" w:rsidRDefault="0021477C" w:rsidP="00F9594C">
      <w:pPr>
        <w:pStyle w:val="Geenafstand"/>
        <w:spacing w:line="360" w:lineRule="auto"/>
        <w:rPr>
          <w:rFonts w:cs="Times New Roman"/>
          <w:i/>
          <w:iCs/>
          <w:sz w:val="20"/>
          <w:szCs w:val="20"/>
        </w:rPr>
      </w:pPr>
      <w:r w:rsidRPr="00FD36C1">
        <w:rPr>
          <w:rFonts w:cs="Times New Roman"/>
          <w:i/>
          <w:iCs/>
          <w:sz w:val="20"/>
          <w:szCs w:val="20"/>
        </w:rPr>
        <w:t>Regression resul</w:t>
      </w:r>
      <w:r>
        <w:rPr>
          <w:rFonts w:cs="Times New Roman"/>
          <w:i/>
          <w:iCs/>
          <w:sz w:val="20"/>
          <w:szCs w:val="20"/>
        </w:rPr>
        <w:t xml:space="preserve">ts with </w:t>
      </w:r>
      <w:r w:rsidRPr="00FD36C1">
        <w:rPr>
          <w:rFonts w:cs="Times New Roman"/>
          <w:i/>
          <w:iCs/>
          <w:sz w:val="20"/>
          <w:szCs w:val="20"/>
        </w:rPr>
        <w:t>W</w:t>
      </w:r>
      <w:r>
        <w:rPr>
          <w:rFonts w:cs="Times New Roman"/>
          <w:i/>
          <w:iCs/>
          <w:sz w:val="20"/>
          <w:szCs w:val="20"/>
        </w:rPr>
        <w:t>ave 5 Guided Autobiography</w:t>
      </w:r>
      <w:r w:rsidRPr="00FD36C1">
        <w:rPr>
          <w:rFonts w:cs="Times New Roman"/>
          <w:i/>
          <w:iCs/>
          <w:sz w:val="20"/>
          <w:szCs w:val="20"/>
        </w:rPr>
        <w:t xml:space="preserve"> </w:t>
      </w:r>
      <w:r>
        <w:rPr>
          <w:rFonts w:cs="Times New Roman"/>
          <w:i/>
          <w:iCs/>
          <w:sz w:val="20"/>
          <w:szCs w:val="20"/>
        </w:rPr>
        <w:t>Redemption</w:t>
      </w:r>
      <w:r w:rsidRPr="00FD36C1">
        <w:rPr>
          <w:rFonts w:cs="Times New Roman"/>
          <w:i/>
          <w:iCs/>
          <w:sz w:val="20"/>
          <w:szCs w:val="20"/>
        </w:rPr>
        <w:t xml:space="preserve"> </w:t>
      </w:r>
      <w:r>
        <w:rPr>
          <w:rFonts w:cs="Times New Roman"/>
          <w:i/>
          <w:iCs/>
          <w:sz w:val="20"/>
          <w:szCs w:val="20"/>
        </w:rPr>
        <w:t>as dependent variable</w:t>
      </w:r>
    </w:p>
    <w:tbl>
      <w:tblPr>
        <w:tblStyle w:val="Tabelraster"/>
        <w:tblpPr w:leftFromText="141" w:rightFromText="141" w:vertAnchor="text" w:tblpXSpec="center"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5"/>
        <w:gridCol w:w="2445"/>
        <w:gridCol w:w="1206"/>
        <w:gridCol w:w="2976"/>
      </w:tblGrid>
      <w:tr w:rsidR="001B01C7" w14:paraId="19A7B98B" w14:textId="77777777" w:rsidTr="00F9594C">
        <w:tc>
          <w:tcPr>
            <w:tcW w:w="2445" w:type="dxa"/>
            <w:tcBorders>
              <w:top w:val="single" w:sz="4" w:space="0" w:color="auto"/>
              <w:bottom w:val="single" w:sz="4" w:space="0" w:color="auto"/>
            </w:tcBorders>
          </w:tcPr>
          <w:p w14:paraId="3FB7C794" w14:textId="649F0E6D"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ASA data</w:t>
            </w:r>
          </w:p>
        </w:tc>
        <w:tc>
          <w:tcPr>
            <w:tcW w:w="2445" w:type="dxa"/>
            <w:tcBorders>
              <w:top w:val="single" w:sz="4" w:space="0" w:color="auto"/>
              <w:bottom w:val="single" w:sz="4" w:space="0" w:color="auto"/>
            </w:tcBorders>
          </w:tcPr>
          <w:p w14:paraId="08703C21" w14:textId="77777777" w:rsidR="001B01C7" w:rsidRPr="008F41F8" w:rsidRDefault="001B01C7" w:rsidP="00F9594C">
            <w:pPr>
              <w:pStyle w:val="Geenafstand"/>
              <w:spacing w:line="276" w:lineRule="auto"/>
              <w:rPr>
                <w:rFonts w:cs="Times New Roman"/>
                <w:sz w:val="20"/>
                <w:szCs w:val="20"/>
                <w:lang w:val="nl-NL"/>
              </w:rPr>
            </w:pPr>
          </w:p>
        </w:tc>
        <w:tc>
          <w:tcPr>
            <w:tcW w:w="1206" w:type="dxa"/>
            <w:tcBorders>
              <w:top w:val="single" w:sz="4" w:space="0" w:color="auto"/>
              <w:bottom w:val="single" w:sz="4" w:space="0" w:color="auto"/>
            </w:tcBorders>
          </w:tcPr>
          <w:p w14:paraId="54BF7CC7" w14:textId="77777777" w:rsidR="001B01C7" w:rsidRPr="008F41F8" w:rsidRDefault="001B01C7" w:rsidP="00F9594C">
            <w:pPr>
              <w:pStyle w:val="Geenafstand"/>
              <w:spacing w:line="276" w:lineRule="auto"/>
              <w:jc w:val="right"/>
              <w:rPr>
                <w:rFonts w:cs="Times New Roman"/>
                <w:sz w:val="20"/>
                <w:szCs w:val="20"/>
                <w:lang w:val="nl-NL"/>
              </w:rPr>
            </w:pPr>
          </w:p>
        </w:tc>
        <w:tc>
          <w:tcPr>
            <w:tcW w:w="2976" w:type="dxa"/>
            <w:tcBorders>
              <w:top w:val="single" w:sz="4" w:space="0" w:color="auto"/>
              <w:bottom w:val="single" w:sz="4" w:space="0" w:color="auto"/>
            </w:tcBorders>
          </w:tcPr>
          <w:p w14:paraId="5122C060" w14:textId="77777777" w:rsidR="001B01C7" w:rsidRPr="008F41F8" w:rsidRDefault="001B01C7" w:rsidP="00F9594C">
            <w:pPr>
              <w:pStyle w:val="Geenafstand"/>
              <w:spacing w:line="276" w:lineRule="auto"/>
              <w:rPr>
                <w:rFonts w:cs="Times New Roman"/>
                <w:sz w:val="20"/>
                <w:szCs w:val="20"/>
                <w:lang w:val="nl-NL"/>
              </w:rPr>
            </w:pPr>
          </w:p>
        </w:tc>
      </w:tr>
      <w:tr w:rsidR="001B01C7" w14:paraId="59F9FFB8" w14:textId="77777777" w:rsidTr="00F9594C">
        <w:tc>
          <w:tcPr>
            <w:tcW w:w="2445" w:type="dxa"/>
            <w:tcBorders>
              <w:top w:val="single" w:sz="4" w:space="0" w:color="auto"/>
              <w:bottom w:val="single" w:sz="4" w:space="0" w:color="auto"/>
            </w:tcBorders>
          </w:tcPr>
          <w:p w14:paraId="5285DA91" w14:textId="77777777" w:rsidR="001B01C7" w:rsidRPr="008F41F8" w:rsidRDefault="001B01C7" w:rsidP="00F9594C">
            <w:pPr>
              <w:pStyle w:val="Geenafstand"/>
              <w:spacing w:line="276" w:lineRule="auto"/>
              <w:rPr>
                <w:rFonts w:cs="Times New Roman"/>
                <w:sz w:val="20"/>
                <w:szCs w:val="20"/>
                <w:lang w:val="nl-NL"/>
              </w:rPr>
            </w:pPr>
          </w:p>
        </w:tc>
        <w:tc>
          <w:tcPr>
            <w:tcW w:w="2445" w:type="dxa"/>
            <w:tcBorders>
              <w:top w:val="single" w:sz="4" w:space="0" w:color="auto"/>
              <w:bottom w:val="single" w:sz="4" w:space="0" w:color="auto"/>
            </w:tcBorders>
          </w:tcPr>
          <w:p w14:paraId="741EDB0B" w14:textId="77777777"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Predictor</w:t>
            </w:r>
          </w:p>
        </w:tc>
        <w:tc>
          <w:tcPr>
            <w:tcW w:w="1206" w:type="dxa"/>
            <w:tcBorders>
              <w:top w:val="single" w:sz="4" w:space="0" w:color="auto"/>
              <w:bottom w:val="single" w:sz="4" w:space="0" w:color="auto"/>
            </w:tcBorders>
          </w:tcPr>
          <w:p w14:paraId="5EC62430" w14:textId="77777777" w:rsidR="001B01C7" w:rsidRPr="008F41F8" w:rsidRDefault="001B01C7" w:rsidP="00F9594C">
            <w:pPr>
              <w:pStyle w:val="Geenafstand"/>
              <w:spacing w:line="276" w:lineRule="auto"/>
              <w:jc w:val="right"/>
              <w:rPr>
                <w:rFonts w:cs="Times New Roman"/>
                <w:sz w:val="20"/>
                <w:szCs w:val="20"/>
                <w:lang w:val="nl-NL"/>
              </w:rPr>
            </w:pPr>
            <w:r w:rsidRPr="008F41F8">
              <w:rPr>
                <w:rFonts w:cs="Times New Roman"/>
                <w:sz w:val="20"/>
                <w:szCs w:val="20"/>
                <w:lang w:val="nl-NL"/>
              </w:rPr>
              <w:t>R</w:t>
            </w:r>
            <w:r w:rsidRPr="008F41F8">
              <w:rPr>
                <w:rFonts w:cs="Times New Roman"/>
                <w:color w:val="5F6368"/>
                <w:sz w:val="20"/>
                <w:szCs w:val="20"/>
                <w:shd w:val="clear" w:color="auto" w:fill="FFFFFF"/>
              </w:rPr>
              <w:t>²</w:t>
            </w:r>
          </w:p>
        </w:tc>
        <w:tc>
          <w:tcPr>
            <w:tcW w:w="2976" w:type="dxa"/>
            <w:tcBorders>
              <w:top w:val="single" w:sz="4" w:space="0" w:color="auto"/>
              <w:bottom w:val="single" w:sz="4" w:space="0" w:color="auto"/>
            </w:tcBorders>
          </w:tcPr>
          <w:p w14:paraId="7267348E" w14:textId="275C0007" w:rsidR="001B01C7" w:rsidRPr="008F41F8" w:rsidRDefault="001B01C7" w:rsidP="00F9594C">
            <w:pPr>
              <w:pStyle w:val="Geenafstand"/>
              <w:spacing w:line="276" w:lineRule="auto"/>
              <w:jc w:val="right"/>
              <w:rPr>
                <w:rFonts w:cs="Times New Roman"/>
                <w:sz w:val="20"/>
                <w:szCs w:val="20"/>
                <w:lang w:val="nl-NL"/>
              </w:rPr>
            </w:pPr>
            <w:r w:rsidRPr="008F41F8">
              <w:rPr>
                <w:rFonts w:cs="Times New Roman"/>
                <w:sz w:val="20"/>
                <w:szCs w:val="20"/>
                <w:lang w:val="nl-NL"/>
              </w:rPr>
              <w:t xml:space="preserve">Unstandardized </w:t>
            </w:r>
            <w:r w:rsidRPr="005976C0">
              <w:rPr>
                <w:rFonts w:cs="Times New Roman"/>
                <w:sz w:val="20"/>
                <w:szCs w:val="20"/>
                <w:lang w:val="nl-NL"/>
              </w:rPr>
              <w:t xml:space="preserve"> β</w:t>
            </w:r>
          </w:p>
        </w:tc>
      </w:tr>
      <w:tr w:rsidR="001B01C7" w14:paraId="0FDD73C5" w14:textId="77777777" w:rsidTr="00F9594C">
        <w:tc>
          <w:tcPr>
            <w:tcW w:w="2445" w:type="dxa"/>
            <w:tcBorders>
              <w:top w:val="single" w:sz="4" w:space="0" w:color="auto"/>
            </w:tcBorders>
          </w:tcPr>
          <w:p w14:paraId="66D40963" w14:textId="77777777" w:rsidR="001B01C7" w:rsidRPr="008F41F8" w:rsidRDefault="001B01C7" w:rsidP="00F9594C">
            <w:pPr>
              <w:pStyle w:val="Geenafstand"/>
              <w:spacing w:line="276" w:lineRule="auto"/>
              <w:rPr>
                <w:rFonts w:cs="Times New Roman"/>
                <w:sz w:val="20"/>
                <w:szCs w:val="20"/>
                <w:lang w:val="nl-NL"/>
              </w:rPr>
            </w:pPr>
            <w:r w:rsidRPr="008F41F8">
              <w:rPr>
                <w:rFonts w:cs="Times New Roman"/>
                <w:sz w:val="20"/>
                <w:szCs w:val="20"/>
                <w:lang w:val="nl-NL"/>
              </w:rPr>
              <w:t>Step 1</w:t>
            </w:r>
          </w:p>
        </w:tc>
        <w:tc>
          <w:tcPr>
            <w:tcW w:w="2445" w:type="dxa"/>
            <w:tcBorders>
              <w:top w:val="single" w:sz="4" w:space="0" w:color="auto"/>
            </w:tcBorders>
          </w:tcPr>
          <w:p w14:paraId="6F79091B" w14:textId="29BC1CEF"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ASA W1234</w:t>
            </w:r>
          </w:p>
        </w:tc>
        <w:tc>
          <w:tcPr>
            <w:tcW w:w="1206" w:type="dxa"/>
            <w:tcBorders>
              <w:top w:val="single" w:sz="4" w:space="0" w:color="auto"/>
            </w:tcBorders>
          </w:tcPr>
          <w:p w14:paraId="115F5177" w14:textId="3895BC3B"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.00</w:t>
            </w:r>
          </w:p>
        </w:tc>
        <w:tc>
          <w:tcPr>
            <w:tcW w:w="2976" w:type="dxa"/>
            <w:tcBorders>
              <w:top w:val="single" w:sz="4" w:space="0" w:color="auto"/>
            </w:tcBorders>
          </w:tcPr>
          <w:p w14:paraId="10C4F110" w14:textId="0328E1B5"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.04</w:t>
            </w:r>
          </w:p>
        </w:tc>
      </w:tr>
      <w:tr w:rsidR="00F9594C" w14:paraId="153E2388" w14:textId="77777777" w:rsidTr="00F9594C">
        <w:tc>
          <w:tcPr>
            <w:tcW w:w="2445" w:type="dxa"/>
          </w:tcPr>
          <w:p w14:paraId="21D7AB83" w14:textId="77777777" w:rsidR="00F9594C" w:rsidRPr="008F41F8" w:rsidRDefault="00F9594C" w:rsidP="00F9594C">
            <w:pPr>
              <w:pStyle w:val="Geenafstand"/>
              <w:spacing w:line="276" w:lineRule="auto"/>
              <w:rPr>
                <w:rFonts w:cs="Times New Roman"/>
                <w:sz w:val="20"/>
                <w:szCs w:val="20"/>
                <w:lang w:val="nl-NL"/>
              </w:rPr>
            </w:pPr>
          </w:p>
        </w:tc>
        <w:tc>
          <w:tcPr>
            <w:tcW w:w="2445" w:type="dxa"/>
          </w:tcPr>
          <w:p w14:paraId="69DB842C" w14:textId="77777777" w:rsidR="00F9594C" w:rsidRDefault="00F9594C" w:rsidP="00F9594C">
            <w:pPr>
              <w:pStyle w:val="Geenafstand"/>
              <w:spacing w:line="276" w:lineRule="auto"/>
              <w:rPr>
                <w:rFonts w:cs="Times New Roman"/>
                <w:sz w:val="20"/>
                <w:szCs w:val="20"/>
                <w:lang w:val="nl-NL"/>
              </w:rPr>
            </w:pPr>
          </w:p>
        </w:tc>
        <w:tc>
          <w:tcPr>
            <w:tcW w:w="1206" w:type="dxa"/>
          </w:tcPr>
          <w:p w14:paraId="256A860B" w14:textId="77777777" w:rsidR="00F9594C" w:rsidRDefault="00F9594C" w:rsidP="00F9594C">
            <w:pPr>
              <w:pStyle w:val="Geenafstand"/>
              <w:spacing w:line="276" w:lineRule="auto"/>
              <w:jc w:val="right"/>
              <w:rPr>
                <w:rFonts w:cs="Times New Roman"/>
                <w:sz w:val="20"/>
                <w:szCs w:val="20"/>
                <w:lang w:val="nl-NL"/>
              </w:rPr>
            </w:pPr>
          </w:p>
        </w:tc>
        <w:tc>
          <w:tcPr>
            <w:tcW w:w="2976" w:type="dxa"/>
          </w:tcPr>
          <w:p w14:paraId="02A529B8" w14:textId="77777777" w:rsidR="00F9594C" w:rsidRDefault="00F9594C" w:rsidP="00F9594C">
            <w:pPr>
              <w:pStyle w:val="Geenafstand"/>
              <w:spacing w:line="276" w:lineRule="auto"/>
              <w:jc w:val="right"/>
              <w:rPr>
                <w:rFonts w:cs="Times New Roman"/>
                <w:sz w:val="20"/>
                <w:szCs w:val="20"/>
                <w:lang w:val="nl-NL"/>
              </w:rPr>
            </w:pPr>
          </w:p>
        </w:tc>
      </w:tr>
      <w:tr w:rsidR="001B01C7" w14:paraId="50540896" w14:textId="77777777" w:rsidTr="00F9594C">
        <w:tc>
          <w:tcPr>
            <w:tcW w:w="2445" w:type="dxa"/>
          </w:tcPr>
          <w:p w14:paraId="3DAF03A4" w14:textId="77777777" w:rsidR="001B01C7" w:rsidRPr="008F41F8" w:rsidRDefault="001B01C7" w:rsidP="00F9594C">
            <w:pPr>
              <w:pStyle w:val="Geenafstand"/>
              <w:spacing w:line="276" w:lineRule="auto"/>
              <w:rPr>
                <w:rFonts w:cs="Times New Roman"/>
                <w:sz w:val="20"/>
                <w:szCs w:val="20"/>
                <w:lang w:val="nl-NL"/>
              </w:rPr>
            </w:pPr>
            <w:r w:rsidRPr="008F41F8">
              <w:rPr>
                <w:rFonts w:cs="Times New Roman"/>
                <w:sz w:val="20"/>
                <w:szCs w:val="20"/>
                <w:lang w:val="nl-NL"/>
              </w:rPr>
              <w:t>Step 2</w:t>
            </w:r>
          </w:p>
        </w:tc>
        <w:tc>
          <w:tcPr>
            <w:tcW w:w="2445" w:type="dxa"/>
          </w:tcPr>
          <w:p w14:paraId="7E2B7175" w14:textId="30AEBF49"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ASA W1234</w:t>
            </w:r>
          </w:p>
        </w:tc>
        <w:tc>
          <w:tcPr>
            <w:tcW w:w="1206" w:type="dxa"/>
          </w:tcPr>
          <w:p w14:paraId="63AC8F43" w14:textId="0CCA4A79"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.03</w:t>
            </w:r>
            <w:r w:rsidRPr="00363D22">
              <w:rPr>
                <w:rFonts w:cs="Times New Roman"/>
                <w:sz w:val="20"/>
                <w:szCs w:val="20"/>
                <w:lang w:val="nl-NL"/>
              </w:rPr>
              <w:t>†</w:t>
            </w:r>
          </w:p>
        </w:tc>
        <w:tc>
          <w:tcPr>
            <w:tcW w:w="2976" w:type="dxa"/>
          </w:tcPr>
          <w:p w14:paraId="6E00DD9F" w14:textId="1A0ACE79"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-.09</w:t>
            </w:r>
          </w:p>
        </w:tc>
      </w:tr>
      <w:tr w:rsidR="001B01C7" w14:paraId="62541AF7" w14:textId="77777777" w:rsidTr="00F9594C">
        <w:tc>
          <w:tcPr>
            <w:tcW w:w="2445" w:type="dxa"/>
          </w:tcPr>
          <w:p w14:paraId="42DA50F0" w14:textId="77777777" w:rsidR="001B01C7" w:rsidRPr="008F41F8" w:rsidRDefault="001B01C7" w:rsidP="00F9594C">
            <w:pPr>
              <w:pStyle w:val="Geenafstand"/>
              <w:spacing w:line="276" w:lineRule="auto"/>
              <w:rPr>
                <w:rFonts w:cs="Times New Roman"/>
                <w:sz w:val="20"/>
                <w:szCs w:val="20"/>
                <w:lang w:val="nl-NL"/>
              </w:rPr>
            </w:pPr>
          </w:p>
        </w:tc>
        <w:tc>
          <w:tcPr>
            <w:tcW w:w="2445" w:type="dxa"/>
          </w:tcPr>
          <w:p w14:paraId="4C5FD6FC" w14:textId="389B8C77"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ASA W5</w:t>
            </w:r>
          </w:p>
        </w:tc>
        <w:tc>
          <w:tcPr>
            <w:tcW w:w="1206" w:type="dxa"/>
          </w:tcPr>
          <w:p w14:paraId="13C76C8C" w14:textId="77777777" w:rsidR="001B01C7" w:rsidRPr="008F41F8" w:rsidRDefault="001B01C7" w:rsidP="00F9594C">
            <w:pPr>
              <w:pStyle w:val="Geenafstand"/>
              <w:spacing w:line="276" w:lineRule="auto"/>
              <w:jc w:val="right"/>
              <w:rPr>
                <w:rFonts w:cs="Times New Roman"/>
                <w:sz w:val="20"/>
                <w:szCs w:val="20"/>
                <w:lang w:val="nl-NL"/>
              </w:rPr>
            </w:pPr>
          </w:p>
        </w:tc>
        <w:tc>
          <w:tcPr>
            <w:tcW w:w="2976" w:type="dxa"/>
          </w:tcPr>
          <w:p w14:paraId="649BF905" w14:textId="3C8EEAFA"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.19</w:t>
            </w:r>
            <w:r w:rsidRPr="00363D22">
              <w:rPr>
                <w:rFonts w:cs="Times New Roman"/>
                <w:sz w:val="20"/>
                <w:szCs w:val="20"/>
                <w:lang w:val="nl-NL"/>
              </w:rPr>
              <w:t>†</w:t>
            </w:r>
          </w:p>
        </w:tc>
      </w:tr>
      <w:tr w:rsidR="00F9594C" w14:paraId="257346E8" w14:textId="77777777" w:rsidTr="00F9594C">
        <w:tc>
          <w:tcPr>
            <w:tcW w:w="2445" w:type="dxa"/>
          </w:tcPr>
          <w:p w14:paraId="393CA4E5" w14:textId="77777777" w:rsidR="00F9594C" w:rsidRPr="008F41F8" w:rsidRDefault="00F9594C" w:rsidP="00F9594C">
            <w:pPr>
              <w:pStyle w:val="Geenafstand"/>
              <w:spacing w:line="276" w:lineRule="auto"/>
              <w:rPr>
                <w:rFonts w:cs="Times New Roman"/>
                <w:sz w:val="20"/>
                <w:szCs w:val="20"/>
                <w:lang w:val="nl-NL"/>
              </w:rPr>
            </w:pPr>
          </w:p>
        </w:tc>
        <w:tc>
          <w:tcPr>
            <w:tcW w:w="2445" w:type="dxa"/>
          </w:tcPr>
          <w:p w14:paraId="668EAD58" w14:textId="77777777" w:rsidR="00F9594C" w:rsidRDefault="00F9594C" w:rsidP="00F9594C">
            <w:pPr>
              <w:pStyle w:val="Geenafstand"/>
              <w:spacing w:line="276" w:lineRule="auto"/>
              <w:rPr>
                <w:rFonts w:cs="Times New Roman"/>
                <w:sz w:val="20"/>
                <w:szCs w:val="20"/>
                <w:lang w:val="nl-NL"/>
              </w:rPr>
            </w:pPr>
          </w:p>
        </w:tc>
        <w:tc>
          <w:tcPr>
            <w:tcW w:w="1206" w:type="dxa"/>
          </w:tcPr>
          <w:p w14:paraId="0A9D061A" w14:textId="77777777" w:rsidR="00F9594C" w:rsidRPr="008F41F8" w:rsidRDefault="00F9594C" w:rsidP="00F9594C">
            <w:pPr>
              <w:pStyle w:val="Geenafstand"/>
              <w:spacing w:line="276" w:lineRule="auto"/>
              <w:jc w:val="right"/>
              <w:rPr>
                <w:rFonts w:cs="Times New Roman"/>
                <w:sz w:val="20"/>
                <w:szCs w:val="20"/>
                <w:lang w:val="nl-NL"/>
              </w:rPr>
            </w:pPr>
          </w:p>
        </w:tc>
        <w:tc>
          <w:tcPr>
            <w:tcW w:w="2976" w:type="dxa"/>
          </w:tcPr>
          <w:p w14:paraId="44FFD3F5" w14:textId="77777777" w:rsidR="00F9594C" w:rsidRDefault="00F9594C" w:rsidP="00F9594C">
            <w:pPr>
              <w:pStyle w:val="Geenafstand"/>
              <w:spacing w:line="276" w:lineRule="auto"/>
              <w:jc w:val="right"/>
              <w:rPr>
                <w:rFonts w:cs="Times New Roman"/>
                <w:sz w:val="20"/>
                <w:szCs w:val="20"/>
                <w:lang w:val="nl-NL"/>
              </w:rPr>
            </w:pPr>
          </w:p>
        </w:tc>
      </w:tr>
      <w:tr w:rsidR="001B01C7" w14:paraId="4AD7A4E2" w14:textId="77777777" w:rsidTr="00F9594C">
        <w:tc>
          <w:tcPr>
            <w:tcW w:w="2445" w:type="dxa"/>
          </w:tcPr>
          <w:p w14:paraId="4F9B6705" w14:textId="77777777" w:rsidR="001B01C7" w:rsidRPr="008F41F8" w:rsidRDefault="001B01C7" w:rsidP="00F9594C">
            <w:pPr>
              <w:pStyle w:val="Geenafstand"/>
              <w:spacing w:line="276" w:lineRule="auto"/>
              <w:rPr>
                <w:rFonts w:cs="Times New Roman"/>
                <w:sz w:val="20"/>
                <w:szCs w:val="20"/>
                <w:lang w:val="nl-NL"/>
              </w:rPr>
            </w:pPr>
            <w:r w:rsidRPr="008F41F8">
              <w:rPr>
                <w:rFonts w:cs="Times New Roman"/>
                <w:sz w:val="20"/>
                <w:szCs w:val="20"/>
                <w:lang w:val="nl-NL"/>
              </w:rPr>
              <w:t>Step 3</w:t>
            </w:r>
          </w:p>
        </w:tc>
        <w:tc>
          <w:tcPr>
            <w:tcW w:w="2445" w:type="dxa"/>
          </w:tcPr>
          <w:p w14:paraId="17CC1D3C" w14:textId="42687DA8"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ASA W1234</w:t>
            </w:r>
          </w:p>
        </w:tc>
        <w:tc>
          <w:tcPr>
            <w:tcW w:w="1206" w:type="dxa"/>
          </w:tcPr>
          <w:p w14:paraId="0C8A484A" w14:textId="68FAEAF2"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.04</w:t>
            </w:r>
          </w:p>
        </w:tc>
        <w:tc>
          <w:tcPr>
            <w:tcW w:w="2976" w:type="dxa"/>
          </w:tcPr>
          <w:p w14:paraId="3003E8EB" w14:textId="78410458"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-.13</w:t>
            </w:r>
          </w:p>
        </w:tc>
      </w:tr>
      <w:tr w:rsidR="001B01C7" w14:paraId="5D46B5C1" w14:textId="77777777" w:rsidTr="00F9594C">
        <w:tc>
          <w:tcPr>
            <w:tcW w:w="2445" w:type="dxa"/>
          </w:tcPr>
          <w:p w14:paraId="4DDD5DD9" w14:textId="77777777" w:rsidR="001B01C7" w:rsidRPr="008F41F8" w:rsidRDefault="001B01C7" w:rsidP="00F9594C">
            <w:pPr>
              <w:pStyle w:val="Geenafstand"/>
              <w:spacing w:line="276" w:lineRule="auto"/>
              <w:rPr>
                <w:rFonts w:cs="Times New Roman"/>
                <w:sz w:val="20"/>
                <w:szCs w:val="20"/>
                <w:lang w:val="nl-NL"/>
              </w:rPr>
            </w:pPr>
          </w:p>
        </w:tc>
        <w:tc>
          <w:tcPr>
            <w:tcW w:w="2445" w:type="dxa"/>
          </w:tcPr>
          <w:p w14:paraId="40662F50" w14:textId="29C7FD94"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ASA W5</w:t>
            </w:r>
          </w:p>
        </w:tc>
        <w:tc>
          <w:tcPr>
            <w:tcW w:w="1206" w:type="dxa"/>
          </w:tcPr>
          <w:p w14:paraId="2B31F5F7" w14:textId="77777777" w:rsidR="001B01C7" w:rsidRPr="008F41F8" w:rsidRDefault="001B01C7" w:rsidP="00F9594C">
            <w:pPr>
              <w:pStyle w:val="Geenafstand"/>
              <w:spacing w:line="276" w:lineRule="auto"/>
              <w:jc w:val="right"/>
              <w:rPr>
                <w:rFonts w:cs="Times New Roman"/>
                <w:sz w:val="20"/>
                <w:szCs w:val="20"/>
                <w:lang w:val="nl-NL"/>
              </w:rPr>
            </w:pPr>
          </w:p>
        </w:tc>
        <w:tc>
          <w:tcPr>
            <w:tcW w:w="2976" w:type="dxa"/>
          </w:tcPr>
          <w:p w14:paraId="36B5DFC5" w14:textId="1E3A5801"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.14</w:t>
            </w:r>
          </w:p>
        </w:tc>
      </w:tr>
      <w:tr w:rsidR="001B01C7" w14:paraId="272D8DFE" w14:textId="77777777" w:rsidTr="00F9594C">
        <w:tc>
          <w:tcPr>
            <w:tcW w:w="2445" w:type="dxa"/>
          </w:tcPr>
          <w:p w14:paraId="7CB7A7C4" w14:textId="77777777" w:rsidR="001B01C7" w:rsidRPr="008F41F8" w:rsidRDefault="001B01C7" w:rsidP="00F9594C">
            <w:pPr>
              <w:pStyle w:val="Geenafstand"/>
              <w:spacing w:line="276" w:lineRule="auto"/>
              <w:rPr>
                <w:rFonts w:cs="Times New Roman"/>
                <w:sz w:val="20"/>
                <w:szCs w:val="20"/>
                <w:lang w:val="nl-NL"/>
              </w:rPr>
            </w:pPr>
          </w:p>
        </w:tc>
        <w:tc>
          <w:tcPr>
            <w:tcW w:w="2445" w:type="dxa"/>
          </w:tcPr>
          <w:p w14:paraId="2CAC17AB" w14:textId="11E7DA4E"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Child Gender</w:t>
            </w:r>
          </w:p>
        </w:tc>
        <w:tc>
          <w:tcPr>
            <w:tcW w:w="1206" w:type="dxa"/>
          </w:tcPr>
          <w:p w14:paraId="6114D290" w14:textId="77777777" w:rsidR="001B01C7" w:rsidRPr="008F41F8" w:rsidRDefault="001B01C7" w:rsidP="00F9594C">
            <w:pPr>
              <w:pStyle w:val="Geenafstand"/>
              <w:spacing w:line="276" w:lineRule="auto"/>
              <w:jc w:val="right"/>
              <w:rPr>
                <w:rFonts w:cs="Times New Roman"/>
                <w:sz w:val="20"/>
                <w:szCs w:val="20"/>
                <w:lang w:val="nl-NL"/>
              </w:rPr>
            </w:pPr>
          </w:p>
        </w:tc>
        <w:tc>
          <w:tcPr>
            <w:tcW w:w="2976" w:type="dxa"/>
          </w:tcPr>
          <w:p w14:paraId="76DEB72D" w14:textId="3C7D061E"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.23</w:t>
            </w:r>
          </w:p>
        </w:tc>
      </w:tr>
      <w:tr w:rsidR="001B01C7" w14:paraId="186991BD" w14:textId="77777777" w:rsidTr="00F9594C">
        <w:tc>
          <w:tcPr>
            <w:tcW w:w="2445" w:type="dxa"/>
          </w:tcPr>
          <w:p w14:paraId="19AD1999" w14:textId="77777777" w:rsidR="001B01C7" w:rsidRPr="008F41F8" w:rsidRDefault="001B01C7" w:rsidP="00F9594C">
            <w:pPr>
              <w:pStyle w:val="Geenafstand"/>
              <w:spacing w:line="276" w:lineRule="auto"/>
              <w:rPr>
                <w:rFonts w:cs="Times New Roman"/>
                <w:sz w:val="20"/>
                <w:szCs w:val="20"/>
                <w:lang w:val="nl-NL"/>
              </w:rPr>
            </w:pPr>
          </w:p>
        </w:tc>
        <w:tc>
          <w:tcPr>
            <w:tcW w:w="2445" w:type="dxa"/>
          </w:tcPr>
          <w:p w14:paraId="20BBD1A2" w14:textId="722664B3"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Child Age</w:t>
            </w:r>
          </w:p>
        </w:tc>
        <w:tc>
          <w:tcPr>
            <w:tcW w:w="1206" w:type="dxa"/>
          </w:tcPr>
          <w:p w14:paraId="6065FF87" w14:textId="77777777" w:rsidR="001B01C7" w:rsidRPr="008F41F8" w:rsidRDefault="001B01C7" w:rsidP="00F9594C">
            <w:pPr>
              <w:pStyle w:val="Geenafstand"/>
              <w:spacing w:line="276" w:lineRule="auto"/>
              <w:jc w:val="right"/>
              <w:rPr>
                <w:rFonts w:cs="Times New Roman"/>
                <w:sz w:val="20"/>
                <w:szCs w:val="20"/>
                <w:lang w:val="nl-NL"/>
              </w:rPr>
            </w:pPr>
          </w:p>
        </w:tc>
        <w:tc>
          <w:tcPr>
            <w:tcW w:w="2976" w:type="dxa"/>
          </w:tcPr>
          <w:p w14:paraId="4408C96A" w14:textId="65325953"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.01</w:t>
            </w:r>
          </w:p>
        </w:tc>
      </w:tr>
      <w:tr w:rsidR="001B01C7" w14:paraId="23292640" w14:textId="77777777" w:rsidTr="00F9594C">
        <w:tc>
          <w:tcPr>
            <w:tcW w:w="2445" w:type="dxa"/>
            <w:tcBorders>
              <w:bottom w:val="single" w:sz="4" w:space="0" w:color="auto"/>
            </w:tcBorders>
          </w:tcPr>
          <w:p w14:paraId="2508B277" w14:textId="77777777" w:rsidR="001B01C7" w:rsidRPr="008F41F8" w:rsidRDefault="001B01C7" w:rsidP="00F9594C">
            <w:pPr>
              <w:pStyle w:val="Geenafstand"/>
              <w:spacing w:line="276" w:lineRule="auto"/>
              <w:rPr>
                <w:rFonts w:cs="Times New Roman"/>
                <w:sz w:val="20"/>
                <w:szCs w:val="20"/>
                <w:lang w:val="nl-NL"/>
              </w:rPr>
            </w:pPr>
          </w:p>
        </w:tc>
        <w:tc>
          <w:tcPr>
            <w:tcW w:w="2445" w:type="dxa"/>
            <w:tcBorders>
              <w:bottom w:val="single" w:sz="4" w:space="0" w:color="auto"/>
            </w:tcBorders>
          </w:tcPr>
          <w:p w14:paraId="59B3388D" w14:textId="7228FE99" w:rsidR="001B01C7" w:rsidRPr="008F41F8" w:rsidRDefault="001B01C7" w:rsidP="00F9594C">
            <w:pPr>
              <w:pStyle w:val="Geenafstand"/>
              <w:spacing w:line="276" w:lineRule="auto"/>
              <w:rPr>
                <w:rFonts w:cs="Times New Roman"/>
                <w:sz w:val="20"/>
                <w:szCs w:val="20"/>
                <w:lang w:val="nl-NL"/>
              </w:rPr>
            </w:pPr>
            <w:r>
              <w:rPr>
                <w:rFonts w:cs="Times New Roman"/>
                <w:sz w:val="20"/>
                <w:szCs w:val="20"/>
                <w:lang w:val="nl-NL"/>
              </w:rPr>
              <w:t>Mat. Education</w:t>
            </w:r>
          </w:p>
        </w:tc>
        <w:tc>
          <w:tcPr>
            <w:tcW w:w="1206" w:type="dxa"/>
            <w:tcBorders>
              <w:bottom w:val="single" w:sz="4" w:space="0" w:color="auto"/>
            </w:tcBorders>
          </w:tcPr>
          <w:p w14:paraId="4B8D5157" w14:textId="77777777" w:rsidR="001B01C7" w:rsidRPr="008F41F8" w:rsidRDefault="001B01C7" w:rsidP="00F9594C">
            <w:pPr>
              <w:pStyle w:val="Geenafstand"/>
              <w:spacing w:line="276" w:lineRule="auto"/>
              <w:jc w:val="right"/>
              <w:rPr>
                <w:rFonts w:cs="Times New Roman"/>
                <w:sz w:val="20"/>
                <w:szCs w:val="20"/>
                <w:lang w:val="nl-NL"/>
              </w:rPr>
            </w:pPr>
          </w:p>
        </w:tc>
        <w:tc>
          <w:tcPr>
            <w:tcW w:w="2976" w:type="dxa"/>
            <w:tcBorders>
              <w:bottom w:val="single" w:sz="4" w:space="0" w:color="auto"/>
            </w:tcBorders>
          </w:tcPr>
          <w:p w14:paraId="07764176" w14:textId="73D0B892" w:rsidR="001B01C7" w:rsidRPr="008F41F8" w:rsidRDefault="001B01C7" w:rsidP="00F9594C">
            <w:pPr>
              <w:pStyle w:val="Geenafstand"/>
              <w:spacing w:line="276" w:lineRule="auto"/>
              <w:jc w:val="right"/>
              <w:rPr>
                <w:rFonts w:cs="Times New Roman"/>
                <w:sz w:val="20"/>
                <w:szCs w:val="20"/>
                <w:lang w:val="nl-NL"/>
              </w:rPr>
            </w:pPr>
            <w:r>
              <w:rPr>
                <w:rFonts w:cs="Times New Roman"/>
                <w:sz w:val="20"/>
                <w:szCs w:val="20"/>
                <w:lang w:val="nl-NL"/>
              </w:rPr>
              <w:t>.18</w:t>
            </w:r>
          </w:p>
        </w:tc>
      </w:tr>
    </w:tbl>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1349"/>
        <w:gridCol w:w="540"/>
        <w:gridCol w:w="1509"/>
        <w:gridCol w:w="934"/>
        <w:gridCol w:w="1647"/>
        <w:gridCol w:w="899"/>
        <w:gridCol w:w="1509"/>
      </w:tblGrid>
      <w:tr w:rsidR="0021477C" w14:paraId="1F47E440" w14:textId="77777777" w:rsidTr="005941BF">
        <w:tc>
          <w:tcPr>
            <w:tcW w:w="9072" w:type="dxa"/>
            <w:gridSpan w:val="8"/>
          </w:tcPr>
          <w:p w14:paraId="447DEE90" w14:textId="2143B43F" w:rsidR="006012E5" w:rsidRPr="00252E93" w:rsidRDefault="008B0B1C" w:rsidP="00A374D4">
            <w:pPr>
              <w:pStyle w:val="Geenafstand"/>
              <w:rPr>
                <w:sz w:val="18"/>
                <w:szCs w:val="18"/>
              </w:rPr>
            </w:pPr>
            <w:r w:rsidRPr="006B39F9">
              <w:rPr>
                <w:rFonts w:cs="Times New Roman"/>
                <w:sz w:val="18"/>
                <w:szCs w:val="18"/>
              </w:rPr>
              <w:t>†</w:t>
            </w:r>
            <w:r w:rsidRPr="006B39F9">
              <w:rPr>
                <w:rFonts w:cs="Times New Roman"/>
                <w:i/>
                <w:iCs/>
                <w:sz w:val="18"/>
                <w:szCs w:val="18"/>
              </w:rPr>
              <w:t>p&lt;0.10,</w:t>
            </w:r>
            <w:r w:rsidRPr="00300AAB">
              <w:rPr>
                <w:rFonts w:cs="Times New Roman"/>
                <w:i/>
                <w:iCs/>
                <w:sz w:val="18"/>
                <w:szCs w:val="18"/>
              </w:rPr>
              <w:t xml:space="preserve"> *p&lt;0.05, **p&lt;0.01, ***p&lt;0.001</w:t>
            </w:r>
            <w:r w:rsidR="00BC2064">
              <w:rPr>
                <w:rFonts w:cs="Times New Roman"/>
                <w:i/>
                <w:iCs/>
                <w:sz w:val="18"/>
                <w:szCs w:val="18"/>
              </w:rPr>
              <w:t>; Mat. Education: Maternal Education.</w:t>
            </w:r>
          </w:p>
          <w:p w14:paraId="6AFB1B10" w14:textId="4431C5CC" w:rsidR="001D3F2F" w:rsidRPr="00701CD2" w:rsidRDefault="001D3F2F" w:rsidP="00A374D4">
            <w:pPr>
              <w:pStyle w:val="Geenafstand"/>
              <w:rPr>
                <w:b/>
                <w:bCs/>
                <w:i/>
                <w:iCs/>
                <w:szCs w:val="24"/>
              </w:rPr>
            </w:pPr>
            <w:r w:rsidRPr="00701CD2">
              <w:rPr>
                <w:b/>
                <w:bCs/>
                <w:i/>
                <w:iCs/>
                <w:szCs w:val="24"/>
              </w:rPr>
              <w:lastRenderedPageBreak/>
              <w:t>Wave 5 Guided Autobiography Contamination data</w:t>
            </w:r>
          </w:p>
          <w:p w14:paraId="092852BF" w14:textId="77777777" w:rsidR="001D3F2F" w:rsidRPr="00FC3081" w:rsidRDefault="001D3F2F" w:rsidP="00A374D4">
            <w:pPr>
              <w:pStyle w:val="Geenafstand"/>
              <w:rPr>
                <w:rFonts w:cs="Times New Roman"/>
                <w:sz w:val="20"/>
                <w:szCs w:val="20"/>
              </w:rPr>
            </w:pPr>
          </w:p>
          <w:p w14:paraId="7412A0E0" w14:textId="5315CC8F" w:rsidR="001D29AD" w:rsidRDefault="0069539D" w:rsidP="00020906">
            <w:pPr>
              <w:spacing w:line="480" w:lineRule="auto"/>
              <w:rPr>
                <w:rFonts w:cs="Times New Roman"/>
                <w:szCs w:val="24"/>
              </w:rPr>
            </w:pPr>
            <w:r>
              <w:t xml:space="preserve">         </w:t>
            </w:r>
            <w:r w:rsidR="00917CC7">
              <w:t>Regarding the contamination data as outcome variable, the</w:t>
            </w:r>
            <w:r w:rsidR="006012E5">
              <w:t xml:space="preserve"> secure base script knowledge</w:t>
            </w:r>
            <w:r w:rsidR="00917CC7">
              <w:t xml:space="preserve"> analysis</w:t>
            </w:r>
            <w:r w:rsidR="00884A40">
              <w:t xml:space="preserve"> (see Table 9)</w:t>
            </w:r>
            <w:r w:rsidR="00917CC7">
              <w:t xml:space="preserve"> only presented a</w:t>
            </w:r>
            <w:r w:rsidR="00BF7E04">
              <w:t>n</w:t>
            </w:r>
            <w:r w:rsidR="00917CC7">
              <w:t xml:space="preserve"> almost significant </w:t>
            </w:r>
            <w:r w:rsidR="00917CC7">
              <w:rPr>
                <w:rFonts w:cs="Times New Roman"/>
                <w:szCs w:val="24"/>
              </w:rPr>
              <w:t>R</w:t>
            </w:r>
            <w:r w:rsidR="00917CC7" w:rsidRPr="00B80597">
              <w:rPr>
                <w:rFonts w:cs="Times New Roman"/>
                <w:szCs w:val="24"/>
              </w:rPr>
              <w:t>²</w:t>
            </w:r>
            <w:r w:rsidR="00917CC7">
              <w:rPr>
                <w:rFonts w:cs="Times New Roman"/>
                <w:szCs w:val="24"/>
              </w:rPr>
              <w:t xml:space="preserve"> change in the third step, </w:t>
            </w:r>
            <w:r w:rsidR="00030B55">
              <w:rPr>
                <w:rFonts w:cs="Times New Roman"/>
                <w:szCs w:val="24"/>
              </w:rPr>
              <w:t xml:space="preserve">when covariables were added, </w:t>
            </w:r>
            <w:r w:rsidR="00917CC7">
              <w:rPr>
                <w:rFonts w:cs="Times New Roman"/>
                <w:szCs w:val="24"/>
              </w:rPr>
              <w:t xml:space="preserve">with Child Gender as a significant coefficient (girls </w:t>
            </w:r>
            <w:r w:rsidR="00CE641A">
              <w:rPr>
                <w:rFonts w:cs="Times New Roman"/>
                <w:szCs w:val="24"/>
              </w:rPr>
              <w:t>producing more contamination scores than boys).</w:t>
            </w:r>
            <w:r w:rsidR="00BF7E04">
              <w:rPr>
                <w:rFonts w:cs="Times New Roman"/>
                <w:szCs w:val="24"/>
              </w:rPr>
              <w:t xml:space="preserve"> The Trust data analysis presented an almost significant R</w:t>
            </w:r>
            <w:r w:rsidR="00BF7E04" w:rsidRPr="00B80597">
              <w:rPr>
                <w:rFonts w:cs="Times New Roman"/>
                <w:szCs w:val="24"/>
              </w:rPr>
              <w:t>²</w:t>
            </w:r>
            <w:r w:rsidR="00BF7E04">
              <w:rPr>
                <w:rFonts w:cs="Times New Roman"/>
                <w:szCs w:val="24"/>
              </w:rPr>
              <w:t xml:space="preserve"> change in the first step, with earlier Trust data (Wave 1-4) as an almost significant coefficient</w:t>
            </w:r>
            <w:r w:rsidR="003F70F3">
              <w:rPr>
                <w:rFonts w:cs="Times New Roman"/>
                <w:szCs w:val="24"/>
              </w:rPr>
              <w:t>.</w:t>
            </w:r>
            <w:r w:rsidR="00030B55">
              <w:rPr>
                <w:rFonts w:cs="Times New Roman"/>
                <w:szCs w:val="24"/>
              </w:rPr>
              <w:t xml:space="preserve"> </w:t>
            </w:r>
            <w:r w:rsidR="00554476">
              <w:rPr>
                <w:rFonts w:cs="Times New Roman"/>
                <w:szCs w:val="24"/>
              </w:rPr>
              <w:t>T</w:t>
            </w:r>
            <w:r w:rsidR="00030B55">
              <w:rPr>
                <w:rFonts w:cs="Times New Roman"/>
                <w:szCs w:val="24"/>
              </w:rPr>
              <w:t xml:space="preserve">hese </w:t>
            </w:r>
            <w:r w:rsidR="004929E4">
              <w:rPr>
                <w:rFonts w:cs="Times New Roman"/>
                <w:szCs w:val="24"/>
              </w:rPr>
              <w:t>already minimal effects disappeared when concurrent Trust was added.</w:t>
            </w:r>
          </w:p>
          <w:p w14:paraId="18C736CB" w14:textId="77777777" w:rsidR="006012E5" w:rsidRPr="00774FF2" w:rsidRDefault="006012E5" w:rsidP="00020906">
            <w:pPr>
              <w:spacing w:line="480" w:lineRule="auto"/>
              <w:rPr>
                <w:rFonts w:cs="Times New Roman"/>
                <w:szCs w:val="24"/>
              </w:rPr>
            </w:pPr>
          </w:p>
          <w:p w14:paraId="781927D4" w14:textId="77777777" w:rsidR="0021477C" w:rsidRDefault="0021477C" w:rsidP="00A374D4">
            <w:pPr>
              <w:pStyle w:val="Geenafstand"/>
              <w:rPr>
                <w:rFonts w:cs="Times New Roman"/>
                <w:b/>
                <w:bCs/>
                <w:sz w:val="20"/>
                <w:szCs w:val="20"/>
              </w:rPr>
            </w:pPr>
            <w:r w:rsidRPr="00F9594C">
              <w:rPr>
                <w:rFonts w:cs="Times New Roman"/>
                <w:b/>
                <w:bCs/>
                <w:sz w:val="20"/>
                <w:szCs w:val="20"/>
              </w:rPr>
              <w:t xml:space="preserve">Table </w:t>
            </w:r>
            <w:r w:rsidR="005976C0" w:rsidRPr="00F9594C">
              <w:rPr>
                <w:rFonts w:cs="Times New Roman"/>
                <w:b/>
                <w:bCs/>
                <w:sz w:val="20"/>
                <w:szCs w:val="20"/>
              </w:rPr>
              <w:t>9</w:t>
            </w:r>
          </w:p>
          <w:p w14:paraId="49AA2485" w14:textId="7909629D" w:rsidR="00F9594C" w:rsidRPr="00F9594C" w:rsidRDefault="00F9594C" w:rsidP="00A374D4">
            <w:pPr>
              <w:pStyle w:val="Geenafstand"/>
              <w:rPr>
                <w:rFonts w:cs="Times New Roman"/>
                <w:b/>
                <w:bCs/>
                <w:sz w:val="20"/>
                <w:szCs w:val="20"/>
              </w:rPr>
            </w:pPr>
          </w:p>
        </w:tc>
      </w:tr>
      <w:tr w:rsidR="0021477C" w:rsidRPr="00FD36C1" w14:paraId="02569C7A" w14:textId="77777777" w:rsidTr="005941BF">
        <w:tc>
          <w:tcPr>
            <w:tcW w:w="9072" w:type="dxa"/>
            <w:gridSpan w:val="8"/>
            <w:tcBorders>
              <w:bottom w:val="single" w:sz="4" w:space="0" w:color="auto"/>
            </w:tcBorders>
          </w:tcPr>
          <w:p w14:paraId="240C2E3D" w14:textId="1E0A655B" w:rsidR="0021477C" w:rsidRPr="00FD36C1" w:rsidRDefault="0021477C" w:rsidP="00F9594C">
            <w:pPr>
              <w:pStyle w:val="Geenafstand"/>
              <w:spacing w:line="360" w:lineRule="auto"/>
              <w:rPr>
                <w:rFonts w:cs="Times New Roman"/>
                <w:i/>
                <w:iCs/>
                <w:sz w:val="20"/>
                <w:szCs w:val="20"/>
              </w:rPr>
            </w:pPr>
            <w:r w:rsidRPr="00FD36C1">
              <w:rPr>
                <w:rFonts w:cs="Times New Roman"/>
                <w:i/>
                <w:iCs/>
                <w:sz w:val="20"/>
                <w:szCs w:val="20"/>
              </w:rPr>
              <w:lastRenderedPageBreak/>
              <w:t>Regression resul</w:t>
            </w:r>
            <w:r>
              <w:rPr>
                <w:rFonts w:cs="Times New Roman"/>
                <w:i/>
                <w:iCs/>
                <w:sz w:val="20"/>
                <w:szCs w:val="20"/>
              </w:rPr>
              <w:t xml:space="preserve">ts with </w:t>
            </w:r>
            <w:r w:rsidRPr="00FD36C1">
              <w:rPr>
                <w:rFonts w:cs="Times New Roman"/>
                <w:i/>
                <w:iCs/>
                <w:sz w:val="20"/>
                <w:szCs w:val="20"/>
              </w:rPr>
              <w:t>W</w:t>
            </w:r>
            <w:r>
              <w:rPr>
                <w:rFonts w:cs="Times New Roman"/>
                <w:i/>
                <w:iCs/>
                <w:sz w:val="20"/>
                <w:szCs w:val="20"/>
              </w:rPr>
              <w:t>ave 5 Guided Autobiography</w:t>
            </w:r>
            <w:r w:rsidRPr="00FD36C1">
              <w:rPr>
                <w:rFonts w:cs="Times New Roman"/>
                <w:i/>
                <w:iCs/>
                <w:sz w:val="20"/>
                <w:szCs w:val="20"/>
              </w:rPr>
              <w:t xml:space="preserve"> </w:t>
            </w:r>
            <w:r>
              <w:rPr>
                <w:rFonts w:cs="Times New Roman"/>
                <w:i/>
                <w:iCs/>
                <w:sz w:val="20"/>
                <w:szCs w:val="20"/>
              </w:rPr>
              <w:t>Contamination</w:t>
            </w:r>
            <w:r w:rsidRPr="00FD36C1">
              <w:rPr>
                <w:rFonts w:cs="Times New Roman"/>
                <w:i/>
                <w:iCs/>
                <w:sz w:val="20"/>
                <w:szCs w:val="20"/>
              </w:rPr>
              <w:t xml:space="preserve"> </w:t>
            </w:r>
            <w:r>
              <w:rPr>
                <w:rFonts w:cs="Times New Roman"/>
                <w:i/>
                <w:iCs/>
                <w:sz w:val="20"/>
                <w:szCs w:val="20"/>
              </w:rPr>
              <w:t>as dependent variable</w:t>
            </w:r>
          </w:p>
        </w:tc>
      </w:tr>
      <w:tr w:rsidR="0021477C" w:rsidRPr="005941BF" w14:paraId="6EE476EF" w14:textId="77777777" w:rsidTr="005941BF">
        <w:tc>
          <w:tcPr>
            <w:tcW w:w="0" w:type="auto"/>
            <w:gridSpan w:val="4"/>
            <w:tcBorders>
              <w:top w:val="single" w:sz="4" w:space="0" w:color="auto"/>
              <w:bottom w:val="single" w:sz="4" w:space="0" w:color="auto"/>
            </w:tcBorders>
          </w:tcPr>
          <w:p w14:paraId="4FBD9E48"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ASA data</w:t>
            </w:r>
          </w:p>
        </w:tc>
        <w:tc>
          <w:tcPr>
            <w:tcW w:w="4904" w:type="dxa"/>
            <w:gridSpan w:val="4"/>
            <w:tcBorders>
              <w:top w:val="single" w:sz="4" w:space="0" w:color="auto"/>
              <w:bottom w:val="single" w:sz="4" w:space="0" w:color="auto"/>
            </w:tcBorders>
          </w:tcPr>
          <w:p w14:paraId="386DFF35"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Trust Scale data</w:t>
            </w:r>
          </w:p>
        </w:tc>
      </w:tr>
      <w:tr w:rsidR="0021477C" w:rsidRPr="005941BF" w14:paraId="322B1C62" w14:textId="77777777" w:rsidTr="005941BF">
        <w:tc>
          <w:tcPr>
            <w:tcW w:w="0" w:type="auto"/>
            <w:tcBorders>
              <w:top w:val="single" w:sz="4" w:space="0" w:color="auto"/>
            </w:tcBorders>
          </w:tcPr>
          <w:p w14:paraId="4DB39121"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Borders>
              <w:top w:val="single" w:sz="4" w:space="0" w:color="auto"/>
              <w:bottom w:val="single" w:sz="4" w:space="0" w:color="auto"/>
            </w:tcBorders>
          </w:tcPr>
          <w:p w14:paraId="7CD384D0"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Predictor</w:t>
            </w:r>
          </w:p>
        </w:tc>
        <w:tc>
          <w:tcPr>
            <w:tcW w:w="0" w:type="auto"/>
            <w:tcBorders>
              <w:top w:val="single" w:sz="4" w:space="0" w:color="auto"/>
              <w:bottom w:val="single" w:sz="4" w:space="0" w:color="auto"/>
            </w:tcBorders>
          </w:tcPr>
          <w:p w14:paraId="599B19FE"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R</w:t>
            </w:r>
            <w:r w:rsidRPr="005941BF">
              <w:rPr>
                <w:rFonts w:ascii="Arial" w:hAnsi="Arial" w:cs="Arial"/>
                <w:color w:val="5F6368"/>
                <w:sz w:val="18"/>
                <w:szCs w:val="18"/>
                <w:shd w:val="clear" w:color="auto" w:fill="FFFFFF"/>
              </w:rPr>
              <w:t>²</w:t>
            </w:r>
          </w:p>
        </w:tc>
        <w:tc>
          <w:tcPr>
            <w:tcW w:w="0" w:type="auto"/>
            <w:tcBorders>
              <w:top w:val="single" w:sz="4" w:space="0" w:color="auto"/>
              <w:bottom w:val="single" w:sz="4" w:space="0" w:color="auto"/>
            </w:tcBorders>
          </w:tcPr>
          <w:p w14:paraId="2E411DFC" w14:textId="6501ACB1"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 xml:space="preserve">Unstandardized </w:t>
            </w:r>
            <w:r w:rsidR="005976C0" w:rsidRPr="005941BF">
              <w:rPr>
                <w:rFonts w:cs="Times New Roman"/>
                <w:sz w:val="18"/>
                <w:szCs w:val="18"/>
                <w:lang w:val="nl-NL"/>
              </w:rPr>
              <w:t>β</w:t>
            </w:r>
          </w:p>
        </w:tc>
        <w:tc>
          <w:tcPr>
            <w:tcW w:w="918" w:type="dxa"/>
            <w:tcBorders>
              <w:top w:val="single" w:sz="4" w:space="0" w:color="auto"/>
              <w:bottom w:val="single" w:sz="4" w:space="0" w:color="auto"/>
            </w:tcBorders>
          </w:tcPr>
          <w:p w14:paraId="132817EE" w14:textId="77777777" w:rsidR="0021477C" w:rsidRPr="005941BF" w:rsidRDefault="0021477C" w:rsidP="001027C6">
            <w:pPr>
              <w:pStyle w:val="Geenafstand"/>
              <w:spacing w:line="276" w:lineRule="auto"/>
              <w:jc w:val="center"/>
              <w:rPr>
                <w:rFonts w:cs="Times New Roman"/>
                <w:sz w:val="18"/>
                <w:szCs w:val="18"/>
                <w:lang w:val="nl-NL"/>
              </w:rPr>
            </w:pPr>
          </w:p>
        </w:tc>
        <w:tc>
          <w:tcPr>
            <w:tcW w:w="1619" w:type="dxa"/>
            <w:tcBorders>
              <w:top w:val="single" w:sz="4" w:space="0" w:color="auto"/>
              <w:bottom w:val="single" w:sz="4" w:space="0" w:color="auto"/>
            </w:tcBorders>
          </w:tcPr>
          <w:p w14:paraId="042AAE9A"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Predictor</w:t>
            </w:r>
          </w:p>
        </w:tc>
        <w:tc>
          <w:tcPr>
            <w:tcW w:w="884" w:type="dxa"/>
            <w:tcBorders>
              <w:top w:val="single" w:sz="4" w:space="0" w:color="auto"/>
              <w:bottom w:val="single" w:sz="4" w:space="0" w:color="auto"/>
            </w:tcBorders>
          </w:tcPr>
          <w:p w14:paraId="7478F2B4"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R</w:t>
            </w:r>
            <w:r w:rsidRPr="005941BF">
              <w:rPr>
                <w:rFonts w:ascii="Arial" w:hAnsi="Arial" w:cs="Arial"/>
                <w:color w:val="5F6368"/>
                <w:sz w:val="18"/>
                <w:szCs w:val="18"/>
                <w:shd w:val="clear" w:color="auto" w:fill="FFFFFF"/>
              </w:rPr>
              <w:t>²</w:t>
            </w:r>
          </w:p>
        </w:tc>
        <w:tc>
          <w:tcPr>
            <w:tcW w:w="1483" w:type="dxa"/>
            <w:tcBorders>
              <w:top w:val="single" w:sz="4" w:space="0" w:color="auto"/>
              <w:bottom w:val="single" w:sz="4" w:space="0" w:color="auto"/>
            </w:tcBorders>
          </w:tcPr>
          <w:p w14:paraId="5F03DC66" w14:textId="0EB9A523"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 xml:space="preserve">Unstandardized </w:t>
            </w:r>
            <w:r w:rsidR="005976C0" w:rsidRPr="005941BF">
              <w:rPr>
                <w:rFonts w:cs="Times New Roman"/>
                <w:sz w:val="18"/>
                <w:szCs w:val="18"/>
                <w:lang w:val="nl-NL"/>
              </w:rPr>
              <w:t>β</w:t>
            </w:r>
          </w:p>
        </w:tc>
      </w:tr>
      <w:tr w:rsidR="0021477C" w:rsidRPr="005941BF" w14:paraId="411F5811" w14:textId="77777777" w:rsidTr="001027C6">
        <w:tc>
          <w:tcPr>
            <w:tcW w:w="0" w:type="auto"/>
            <w:tcBorders>
              <w:top w:val="single" w:sz="4" w:space="0" w:color="auto"/>
            </w:tcBorders>
          </w:tcPr>
          <w:p w14:paraId="3AECA196"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Step 1</w:t>
            </w:r>
          </w:p>
        </w:tc>
        <w:tc>
          <w:tcPr>
            <w:tcW w:w="0" w:type="auto"/>
            <w:tcBorders>
              <w:top w:val="single" w:sz="4" w:space="0" w:color="auto"/>
            </w:tcBorders>
          </w:tcPr>
          <w:p w14:paraId="22FFC3FF" w14:textId="065EBFF8"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ASA W123</w:t>
            </w:r>
            <w:r w:rsidR="00CD649F" w:rsidRPr="005941BF">
              <w:rPr>
                <w:rFonts w:cs="Times New Roman"/>
                <w:sz w:val="18"/>
                <w:szCs w:val="18"/>
                <w:lang w:val="nl-NL"/>
              </w:rPr>
              <w:t>4</w:t>
            </w:r>
          </w:p>
        </w:tc>
        <w:tc>
          <w:tcPr>
            <w:tcW w:w="0" w:type="auto"/>
            <w:tcBorders>
              <w:top w:val="single" w:sz="4" w:space="0" w:color="auto"/>
            </w:tcBorders>
          </w:tcPr>
          <w:p w14:paraId="490ED292" w14:textId="18272632"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.00</w:t>
            </w:r>
          </w:p>
        </w:tc>
        <w:tc>
          <w:tcPr>
            <w:tcW w:w="0" w:type="auto"/>
            <w:tcBorders>
              <w:top w:val="single" w:sz="4" w:space="0" w:color="auto"/>
            </w:tcBorders>
          </w:tcPr>
          <w:p w14:paraId="58B10913" w14:textId="2F054AD7"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.03</w:t>
            </w:r>
          </w:p>
        </w:tc>
        <w:tc>
          <w:tcPr>
            <w:tcW w:w="918" w:type="dxa"/>
            <w:tcBorders>
              <w:top w:val="single" w:sz="4" w:space="0" w:color="auto"/>
            </w:tcBorders>
          </w:tcPr>
          <w:p w14:paraId="1AB5F62C"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Step 1</w:t>
            </w:r>
          </w:p>
        </w:tc>
        <w:tc>
          <w:tcPr>
            <w:tcW w:w="1619" w:type="dxa"/>
            <w:tcBorders>
              <w:top w:val="single" w:sz="4" w:space="0" w:color="auto"/>
            </w:tcBorders>
          </w:tcPr>
          <w:p w14:paraId="51B1A869" w14:textId="55399C80"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Trust W123</w:t>
            </w:r>
            <w:r w:rsidR="00CD649F" w:rsidRPr="005941BF">
              <w:rPr>
                <w:rFonts w:cs="Times New Roman"/>
                <w:sz w:val="18"/>
                <w:szCs w:val="18"/>
                <w:lang w:val="nl-NL"/>
              </w:rPr>
              <w:t>4</w:t>
            </w:r>
          </w:p>
        </w:tc>
        <w:tc>
          <w:tcPr>
            <w:tcW w:w="884" w:type="dxa"/>
            <w:tcBorders>
              <w:top w:val="single" w:sz="4" w:space="0" w:color="auto"/>
            </w:tcBorders>
          </w:tcPr>
          <w:p w14:paraId="2796A75A" w14:textId="5335BC1F"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.03†</w:t>
            </w:r>
          </w:p>
        </w:tc>
        <w:tc>
          <w:tcPr>
            <w:tcW w:w="1483" w:type="dxa"/>
            <w:tcBorders>
              <w:top w:val="single" w:sz="4" w:space="0" w:color="auto"/>
            </w:tcBorders>
          </w:tcPr>
          <w:p w14:paraId="599EEE0D" w14:textId="12F6FCB8"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-.21†</w:t>
            </w:r>
          </w:p>
        </w:tc>
      </w:tr>
      <w:tr w:rsidR="001027C6" w:rsidRPr="005941BF" w14:paraId="621F8007" w14:textId="77777777" w:rsidTr="001027C6">
        <w:tc>
          <w:tcPr>
            <w:tcW w:w="0" w:type="auto"/>
          </w:tcPr>
          <w:p w14:paraId="12F5D0AD" w14:textId="77777777" w:rsidR="001027C6" w:rsidRPr="005941BF" w:rsidRDefault="001027C6" w:rsidP="001027C6">
            <w:pPr>
              <w:pStyle w:val="Geenafstand"/>
              <w:spacing w:line="276" w:lineRule="auto"/>
              <w:jc w:val="center"/>
              <w:rPr>
                <w:rFonts w:cs="Times New Roman"/>
                <w:sz w:val="18"/>
                <w:szCs w:val="18"/>
                <w:lang w:val="nl-NL"/>
              </w:rPr>
            </w:pPr>
          </w:p>
        </w:tc>
        <w:tc>
          <w:tcPr>
            <w:tcW w:w="0" w:type="auto"/>
          </w:tcPr>
          <w:p w14:paraId="7B532D79" w14:textId="77777777" w:rsidR="001027C6" w:rsidRPr="005941BF" w:rsidRDefault="001027C6" w:rsidP="001027C6">
            <w:pPr>
              <w:pStyle w:val="Geenafstand"/>
              <w:spacing w:line="276" w:lineRule="auto"/>
              <w:jc w:val="center"/>
              <w:rPr>
                <w:rFonts w:cs="Times New Roman"/>
                <w:sz w:val="18"/>
                <w:szCs w:val="18"/>
                <w:lang w:val="nl-NL"/>
              </w:rPr>
            </w:pPr>
          </w:p>
        </w:tc>
        <w:tc>
          <w:tcPr>
            <w:tcW w:w="0" w:type="auto"/>
          </w:tcPr>
          <w:p w14:paraId="410476BD" w14:textId="77777777" w:rsidR="001027C6" w:rsidRPr="005941BF" w:rsidRDefault="001027C6" w:rsidP="001027C6">
            <w:pPr>
              <w:pStyle w:val="Geenafstand"/>
              <w:spacing w:line="276" w:lineRule="auto"/>
              <w:jc w:val="center"/>
              <w:rPr>
                <w:rFonts w:cs="Times New Roman"/>
                <w:sz w:val="18"/>
                <w:szCs w:val="18"/>
                <w:lang w:val="nl-NL"/>
              </w:rPr>
            </w:pPr>
          </w:p>
        </w:tc>
        <w:tc>
          <w:tcPr>
            <w:tcW w:w="0" w:type="auto"/>
          </w:tcPr>
          <w:p w14:paraId="634C0D32" w14:textId="77777777" w:rsidR="001027C6" w:rsidRPr="005941BF" w:rsidRDefault="001027C6" w:rsidP="001027C6">
            <w:pPr>
              <w:pStyle w:val="Geenafstand"/>
              <w:spacing w:line="276" w:lineRule="auto"/>
              <w:jc w:val="center"/>
              <w:rPr>
                <w:rFonts w:cs="Times New Roman"/>
                <w:sz w:val="18"/>
                <w:szCs w:val="18"/>
                <w:lang w:val="nl-NL"/>
              </w:rPr>
            </w:pPr>
          </w:p>
        </w:tc>
        <w:tc>
          <w:tcPr>
            <w:tcW w:w="918" w:type="dxa"/>
          </w:tcPr>
          <w:p w14:paraId="77A31D83" w14:textId="77777777" w:rsidR="001027C6" w:rsidRPr="005941BF" w:rsidRDefault="001027C6" w:rsidP="001027C6">
            <w:pPr>
              <w:pStyle w:val="Geenafstand"/>
              <w:spacing w:line="276" w:lineRule="auto"/>
              <w:jc w:val="center"/>
              <w:rPr>
                <w:rFonts w:cs="Times New Roman"/>
                <w:sz w:val="18"/>
                <w:szCs w:val="18"/>
                <w:lang w:val="nl-NL"/>
              </w:rPr>
            </w:pPr>
          </w:p>
        </w:tc>
        <w:tc>
          <w:tcPr>
            <w:tcW w:w="1619" w:type="dxa"/>
          </w:tcPr>
          <w:p w14:paraId="47B02F70" w14:textId="77777777" w:rsidR="001027C6" w:rsidRPr="005941BF" w:rsidRDefault="001027C6" w:rsidP="001027C6">
            <w:pPr>
              <w:pStyle w:val="Geenafstand"/>
              <w:spacing w:line="276" w:lineRule="auto"/>
              <w:jc w:val="center"/>
              <w:rPr>
                <w:rFonts w:cs="Times New Roman"/>
                <w:sz w:val="18"/>
                <w:szCs w:val="18"/>
                <w:lang w:val="nl-NL"/>
              </w:rPr>
            </w:pPr>
          </w:p>
        </w:tc>
        <w:tc>
          <w:tcPr>
            <w:tcW w:w="884" w:type="dxa"/>
          </w:tcPr>
          <w:p w14:paraId="4D18B779" w14:textId="77777777" w:rsidR="001027C6" w:rsidRPr="005941BF" w:rsidRDefault="001027C6" w:rsidP="001027C6">
            <w:pPr>
              <w:pStyle w:val="Geenafstand"/>
              <w:spacing w:line="276" w:lineRule="auto"/>
              <w:jc w:val="center"/>
              <w:rPr>
                <w:rFonts w:cs="Times New Roman"/>
                <w:sz w:val="18"/>
                <w:szCs w:val="18"/>
                <w:lang w:val="nl-NL"/>
              </w:rPr>
            </w:pPr>
          </w:p>
        </w:tc>
        <w:tc>
          <w:tcPr>
            <w:tcW w:w="1483" w:type="dxa"/>
          </w:tcPr>
          <w:p w14:paraId="48438A5A" w14:textId="77777777" w:rsidR="001027C6" w:rsidRPr="005941BF" w:rsidRDefault="001027C6" w:rsidP="001027C6">
            <w:pPr>
              <w:pStyle w:val="Geenafstand"/>
              <w:spacing w:line="276" w:lineRule="auto"/>
              <w:jc w:val="center"/>
              <w:rPr>
                <w:rFonts w:cs="Times New Roman"/>
                <w:sz w:val="18"/>
                <w:szCs w:val="18"/>
                <w:lang w:val="nl-NL"/>
              </w:rPr>
            </w:pPr>
          </w:p>
        </w:tc>
      </w:tr>
      <w:tr w:rsidR="0021477C" w:rsidRPr="005941BF" w14:paraId="1581916F" w14:textId="77777777" w:rsidTr="005941BF">
        <w:tc>
          <w:tcPr>
            <w:tcW w:w="0" w:type="auto"/>
          </w:tcPr>
          <w:p w14:paraId="6A825ADE"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Step 2</w:t>
            </w:r>
          </w:p>
        </w:tc>
        <w:tc>
          <w:tcPr>
            <w:tcW w:w="0" w:type="auto"/>
          </w:tcPr>
          <w:p w14:paraId="25E4D68F" w14:textId="7BF75300"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ASA W123</w:t>
            </w:r>
            <w:r w:rsidR="00CD649F" w:rsidRPr="005941BF">
              <w:rPr>
                <w:rFonts w:cs="Times New Roman"/>
                <w:sz w:val="18"/>
                <w:szCs w:val="18"/>
                <w:lang w:val="nl-NL"/>
              </w:rPr>
              <w:t>4</w:t>
            </w:r>
          </w:p>
        </w:tc>
        <w:tc>
          <w:tcPr>
            <w:tcW w:w="0" w:type="auto"/>
          </w:tcPr>
          <w:p w14:paraId="5707F29B" w14:textId="7B35B7FD"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.00</w:t>
            </w:r>
          </w:p>
        </w:tc>
        <w:tc>
          <w:tcPr>
            <w:tcW w:w="0" w:type="auto"/>
          </w:tcPr>
          <w:p w14:paraId="66F30929" w14:textId="057CA92C"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-.01</w:t>
            </w:r>
          </w:p>
        </w:tc>
        <w:tc>
          <w:tcPr>
            <w:tcW w:w="918" w:type="dxa"/>
          </w:tcPr>
          <w:p w14:paraId="14B35678"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Step 2</w:t>
            </w:r>
          </w:p>
        </w:tc>
        <w:tc>
          <w:tcPr>
            <w:tcW w:w="1619" w:type="dxa"/>
          </w:tcPr>
          <w:p w14:paraId="3F08F4A3" w14:textId="1E35B278"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Trust W123</w:t>
            </w:r>
            <w:r w:rsidR="00CD649F" w:rsidRPr="005941BF">
              <w:rPr>
                <w:rFonts w:cs="Times New Roman"/>
                <w:sz w:val="18"/>
                <w:szCs w:val="18"/>
                <w:lang w:val="nl-NL"/>
              </w:rPr>
              <w:t>4</w:t>
            </w:r>
          </w:p>
        </w:tc>
        <w:tc>
          <w:tcPr>
            <w:tcW w:w="884" w:type="dxa"/>
          </w:tcPr>
          <w:p w14:paraId="559DF026" w14:textId="13094267"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.04</w:t>
            </w:r>
          </w:p>
        </w:tc>
        <w:tc>
          <w:tcPr>
            <w:tcW w:w="1483" w:type="dxa"/>
          </w:tcPr>
          <w:p w14:paraId="2712C0F7" w14:textId="044AD75F"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-.13</w:t>
            </w:r>
          </w:p>
        </w:tc>
      </w:tr>
      <w:tr w:rsidR="0021477C" w:rsidRPr="005941BF" w14:paraId="67A58FF2" w14:textId="77777777" w:rsidTr="005941BF">
        <w:tc>
          <w:tcPr>
            <w:tcW w:w="0" w:type="auto"/>
          </w:tcPr>
          <w:p w14:paraId="26B510AA"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Pr>
          <w:p w14:paraId="0B4D0C39" w14:textId="3439CA9C"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ASA W</w:t>
            </w:r>
            <w:r w:rsidR="00CD649F" w:rsidRPr="005941BF">
              <w:rPr>
                <w:rFonts w:cs="Times New Roman"/>
                <w:sz w:val="18"/>
                <w:szCs w:val="18"/>
                <w:lang w:val="nl-NL"/>
              </w:rPr>
              <w:t>5</w:t>
            </w:r>
          </w:p>
        </w:tc>
        <w:tc>
          <w:tcPr>
            <w:tcW w:w="0" w:type="auto"/>
          </w:tcPr>
          <w:p w14:paraId="25DA9E9B"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Pr>
          <w:p w14:paraId="4F03671E" w14:textId="3FC1C570"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.06</w:t>
            </w:r>
          </w:p>
        </w:tc>
        <w:tc>
          <w:tcPr>
            <w:tcW w:w="918" w:type="dxa"/>
          </w:tcPr>
          <w:p w14:paraId="5097B653" w14:textId="77777777" w:rsidR="0021477C" w:rsidRPr="005941BF" w:rsidRDefault="0021477C" w:rsidP="001027C6">
            <w:pPr>
              <w:pStyle w:val="Geenafstand"/>
              <w:spacing w:line="276" w:lineRule="auto"/>
              <w:jc w:val="center"/>
              <w:rPr>
                <w:rFonts w:cs="Times New Roman"/>
                <w:sz w:val="18"/>
                <w:szCs w:val="18"/>
                <w:lang w:val="nl-NL"/>
              </w:rPr>
            </w:pPr>
          </w:p>
        </w:tc>
        <w:tc>
          <w:tcPr>
            <w:tcW w:w="1619" w:type="dxa"/>
          </w:tcPr>
          <w:p w14:paraId="673A727B" w14:textId="2F2C08EB"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Trust W</w:t>
            </w:r>
            <w:r w:rsidR="00CD649F" w:rsidRPr="005941BF">
              <w:rPr>
                <w:rFonts w:cs="Times New Roman"/>
                <w:sz w:val="18"/>
                <w:szCs w:val="18"/>
                <w:lang w:val="nl-NL"/>
              </w:rPr>
              <w:t>5</w:t>
            </w:r>
          </w:p>
        </w:tc>
        <w:tc>
          <w:tcPr>
            <w:tcW w:w="884" w:type="dxa"/>
          </w:tcPr>
          <w:p w14:paraId="4846BAD7" w14:textId="0DC6665D" w:rsidR="0021477C" w:rsidRPr="005941BF" w:rsidRDefault="0021477C" w:rsidP="001027C6">
            <w:pPr>
              <w:pStyle w:val="Geenafstand"/>
              <w:spacing w:line="276" w:lineRule="auto"/>
              <w:jc w:val="center"/>
              <w:rPr>
                <w:rFonts w:cs="Times New Roman"/>
                <w:sz w:val="18"/>
                <w:szCs w:val="18"/>
                <w:lang w:val="nl-NL"/>
              </w:rPr>
            </w:pPr>
          </w:p>
        </w:tc>
        <w:tc>
          <w:tcPr>
            <w:tcW w:w="1483" w:type="dxa"/>
          </w:tcPr>
          <w:p w14:paraId="5C7AA1FF" w14:textId="2F425C2F"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-.14</w:t>
            </w:r>
          </w:p>
        </w:tc>
      </w:tr>
      <w:tr w:rsidR="001027C6" w:rsidRPr="005941BF" w14:paraId="50E43752" w14:textId="77777777" w:rsidTr="005941BF">
        <w:tc>
          <w:tcPr>
            <w:tcW w:w="0" w:type="auto"/>
          </w:tcPr>
          <w:p w14:paraId="35025EDC" w14:textId="77777777" w:rsidR="001027C6" w:rsidRPr="005941BF" w:rsidRDefault="001027C6" w:rsidP="001027C6">
            <w:pPr>
              <w:pStyle w:val="Geenafstand"/>
              <w:spacing w:line="276" w:lineRule="auto"/>
              <w:jc w:val="center"/>
              <w:rPr>
                <w:rFonts w:cs="Times New Roman"/>
                <w:sz w:val="18"/>
                <w:szCs w:val="18"/>
                <w:lang w:val="nl-NL"/>
              </w:rPr>
            </w:pPr>
          </w:p>
        </w:tc>
        <w:tc>
          <w:tcPr>
            <w:tcW w:w="0" w:type="auto"/>
          </w:tcPr>
          <w:p w14:paraId="36FDEE2C" w14:textId="77777777" w:rsidR="001027C6" w:rsidRPr="005941BF" w:rsidRDefault="001027C6" w:rsidP="001027C6">
            <w:pPr>
              <w:pStyle w:val="Geenafstand"/>
              <w:spacing w:line="276" w:lineRule="auto"/>
              <w:jc w:val="center"/>
              <w:rPr>
                <w:rFonts w:cs="Times New Roman"/>
                <w:sz w:val="18"/>
                <w:szCs w:val="18"/>
                <w:lang w:val="nl-NL"/>
              </w:rPr>
            </w:pPr>
          </w:p>
        </w:tc>
        <w:tc>
          <w:tcPr>
            <w:tcW w:w="0" w:type="auto"/>
          </w:tcPr>
          <w:p w14:paraId="46A6D611" w14:textId="77777777" w:rsidR="001027C6" w:rsidRPr="005941BF" w:rsidRDefault="001027C6" w:rsidP="001027C6">
            <w:pPr>
              <w:pStyle w:val="Geenafstand"/>
              <w:spacing w:line="276" w:lineRule="auto"/>
              <w:jc w:val="center"/>
              <w:rPr>
                <w:rFonts w:cs="Times New Roman"/>
                <w:sz w:val="18"/>
                <w:szCs w:val="18"/>
                <w:lang w:val="nl-NL"/>
              </w:rPr>
            </w:pPr>
          </w:p>
        </w:tc>
        <w:tc>
          <w:tcPr>
            <w:tcW w:w="0" w:type="auto"/>
          </w:tcPr>
          <w:p w14:paraId="096F19FA" w14:textId="77777777" w:rsidR="001027C6" w:rsidRPr="005941BF" w:rsidRDefault="001027C6" w:rsidP="001027C6">
            <w:pPr>
              <w:pStyle w:val="Geenafstand"/>
              <w:spacing w:line="276" w:lineRule="auto"/>
              <w:jc w:val="center"/>
              <w:rPr>
                <w:rFonts w:cs="Times New Roman"/>
                <w:sz w:val="18"/>
                <w:szCs w:val="18"/>
                <w:lang w:val="nl-NL"/>
              </w:rPr>
            </w:pPr>
          </w:p>
        </w:tc>
        <w:tc>
          <w:tcPr>
            <w:tcW w:w="918" w:type="dxa"/>
          </w:tcPr>
          <w:p w14:paraId="06445075" w14:textId="77777777" w:rsidR="001027C6" w:rsidRPr="005941BF" w:rsidRDefault="001027C6" w:rsidP="001027C6">
            <w:pPr>
              <w:pStyle w:val="Geenafstand"/>
              <w:spacing w:line="276" w:lineRule="auto"/>
              <w:jc w:val="center"/>
              <w:rPr>
                <w:rFonts w:cs="Times New Roman"/>
                <w:sz w:val="18"/>
                <w:szCs w:val="18"/>
                <w:lang w:val="nl-NL"/>
              </w:rPr>
            </w:pPr>
          </w:p>
        </w:tc>
        <w:tc>
          <w:tcPr>
            <w:tcW w:w="1619" w:type="dxa"/>
          </w:tcPr>
          <w:p w14:paraId="05CF5AAB" w14:textId="77777777" w:rsidR="001027C6" w:rsidRPr="005941BF" w:rsidRDefault="001027C6" w:rsidP="001027C6">
            <w:pPr>
              <w:pStyle w:val="Geenafstand"/>
              <w:spacing w:line="276" w:lineRule="auto"/>
              <w:jc w:val="center"/>
              <w:rPr>
                <w:rFonts w:cs="Times New Roman"/>
                <w:sz w:val="18"/>
                <w:szCs w:val="18"/>
                <w:lang w:val="nl-NL"/>
              </w:rPr>
            </w:pPr>
          </w:p>
        </w:tc>
        <w:tc>
          <w:tcPr>
            <w:tcW w:w="884" w:type="dxa"/>
          </w:tcPr>
          <w:p w14:paraId="7ED61481" w14:textId="77777777" w:rsidR="001027C6" w:rsidRPr="005941BF" w:rsidRDefault="001027C6" w:rsidP="001027C6">
            <w:pPr>
              <w:pStyle w:val="Geenafstand"/>
              <w:spacing w:line="276" w:lineRule="auto"/>
              <w:jc w:val="center"/>
              <w:rPr>
                <w:rFonts w:cs="Times New Roman"/>
                <w:sz w:val="18"/>
                <w:szCs w:val="18"/>
                <w:lang w:val="nl-NL"/>
              </w:rPr>
            </w:pPr>
          </w:p>
        </w:tc>
        <w:tc>
          <w:tcPr>
            <w:tcW w:w="1483" w:type="dxa"/>
          </w:tcPr>
          <w:p w14:paraId="75DD9684" w14:textId="77777777" w:rsidR="001027C6" w:rsidRPr="005941BF" w:rsidRDefault="001027C6" w:rsidP="001027C6">
            <w:pPr>
              <w:pStyle w:val="Geenafstand"/>
              <w:spacing w:line="276" w:lineRule="auto"/>
              <w:jc w:val="center"/>
              <w:rPr>
                <w:rFonts w:cs="Times New Roman"/>
                <w:sz w:val="18"/>
                <w:szCs w:val="18"/>
                <w:lang w:val="nl-NL"/>
              </w:rPr>
            </w:pPr>
          </w:p>
        </w:tc>
      </w:tr>
      <w:tr w:rsidR="0021477C" w:rsidRPr="005941BF" w14:paraId="0F0834F0" w14:textId="77777777" w:rsidTr="005941BF">
        <w:tc>
          <w:tcPr>
            <w:tcW w:w="0" w:type="auto"/>
          </w:tcPr>
          <w:p w14:paraId="55902EB9"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Step 3</w:t>
            </w:r>
          </w:p>
        </w:tc>
        <w:tc>
          <w:tcPr>
            <w:tcW w:w="0" w:type="auto"/>
          </w:tcPr>
          <w:p w14:paraId="175D5A0F" w14:textId="281EA056"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ASA W123</w:t>
            </w:r>
            <w:r w:rsidR="00CD649F" w:rsidRPr="005941BF">
              <w:rPr>
                <w:rFonts w:cs="Times New Roman"/>
                <w:sz w:val="18"/>
                <w:szCs w:val="18"/>
                <w:lang w:val="nl-NL"/>
              </w:rPr>
              <w:t>4</w:t>
            </w:r>
          </w:p>
        </w:tc>
        <w:tc>
          <w:tcPr>
            <w:tcW w:w="0" w:type="auto"/>
          </w:tcPr>
          <w:p w14:paraId="7354A5AC" w14:textId="170EBBAA"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.06†</w:t>
            </w:r>
          </w:p>
        </w:tc>
        <w:tc>
          <w:tcPr>
            <w:tcW w:w="0" w:type="auto"/>
          </w:tcPr>
          <w:p w14:paraId="1164A87B" w14:textId="1A04C55A"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.07</w:t>
            </w:r>
          </w:p>
        </w:tc>
        <w:tc>
          <w:tcPr>
            <w:tcW w:w="918" w:type="dxa"/>
          </w:tcPr>
          <w:p w14:paraId="5DA026DC"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Step 3</w:t>
            </w:r>
          </w:p>
        </w:tc>
        <w:tc>
          <w:tcPr>
            <w:tcW w:w="1619" w:type="dxa"/>
          </w:tcPr>
          <w:p w14:paraId="63FFBE41" w14:textId="475EE43B"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Trust W123</w:t>
            </w:r>
            <w:r w:rsidR="00CD649F" w:rsidRPr="005941BF">
              <w:rPr>
                <w:rFonts w:cs="Times New Roman"/>
                <w:sz w:val="18"/>
                <w:szCs w:val="18"/>
                <w:lang w:val="nl-NL"/>
              </w:rPr>
              <w:t>4</w:t>
            </w:r>
          </w:p>
        </w:tc>
        <w:tc>
          <w:tcPr>
            <w:tcW w:w="884" w:type="dxa"/>
          </w:tcPr>
          <w:p w14:paraId="6532B8E0" w14:textId="722010E9"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.09</w:t>
            </w:r>
          </w:p>
        </w:tc>
        <w:tc>
          <w:tcPr>
            <w:tcW w:w="1483" w:type="dxa"/>
          </w:tcPr>
          <w:p w14:paraId="65EB4D7A" w14:textId="0081EB79"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-.10</w:t>
            </w:r>
          </w:p>
        </w:tc>
      </w:tr>
      <w:tr w:rsidR="0021477C" w:rsidRPr="005941BF" w14:paraId="2F11B33D" w14:textId="77777777" w:rsidTr="005941BF">
        <w:tc>
          <w:tcPr>
            <w:tcW w:w="0" w:type="auto"/>
          </w:tcPr>
          <w:p w14:paraId="48E39914"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Pr>
          <w:p w14:paraId="5E746F74" w14:textId="3C2E3F2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ASA W</w:t>
            </w:r>
            <w:r w:rsidR="00CD649F" w:rsidRPr="005941BF">
              <w:rPr>
                <w:rFonts w:cs="Times New Roman"/>
                <w:sz w:val="18"/>
                <w:szCs w:val="18"/>
                <w:lang w:val="nl-NL"/>
              </w:rPr>
              <w:t>5</w:t>
            </w:r>
          </w:p>
        </w:tc>
        <w:tc>
          <w:tcPr>
            <w:tcW w:w="0" w:type="auto"/>
          </w:tcPr>
          <w:p w14:paraId="33E49127"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Pr>
          <w:p w14:paraId="62A1611A" w14:textId="3162A1CC"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.15</w:t>
            </w:r>
          </w:p>
        </w:tc>
        <w:tc>
          <w:tcPr>
            <w:tcW w:w="918" w:type="dxa"/>
          </w:tcPr>
          <w:p w14:paraId="64171DC7" w14:textId="77777777" w:rsidR="0021477C" w:rsidRPr="005941BF" w:rsidRDefault="0021477C" w:rsidP="001027C6">
            <w:pPr>
              <w:pStyle w:val="Geenafstand"/>
              <w:spacing w:line="276" w:lineRule="auto"/>
              <w:jc w:val="center"/>
              <w:rPr>
                <w:rFonts w:cs="Times New Roman"/>
                <w:sz w:val="18"/>
                <w:szCs w:val="18"/>
                <w:lang w:val="nl-NL"/>
              </w:rPr>
            </w:pPr>
          </w:p>
        </w:tc>
        <w:tc>
          <w:tcPr>
            <w:tcW w:w="1619" w:type="dxa"/>
          </w:tcPr>
          <w:p w14:paraId="65DE3461" w14:textId="5DA944E3"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Trust W</w:t>
            </w:r>
            <w:r w:rsidR="00CD649F" w:rsidRPr="005941BF">
              <w:rPr>
                <w:rFonts w:cs="Times New Roman"/>
                <w:sz w:val="18"/>
                <w:szCs w:val="18"/>
                <w:lang w:val="nl-NL"/>
              </w:rPr>
              <w:t>5</w:t>
            </w:r>
          </w:p>
        </w:tc>
        <w:tc>
          <w:tcPr>
            <w:tcW w:w="884" w:type="dxa"/>
          </w:tcPr>
          <w:p w14:paraId="188C6C52" w14:textId="77777777" w:rsidR="0021477C" w:rsidRPr="005941BF" w:rsidRDefault="0021477C" w:rsidP="001027C6">
            <w:pPr>
              <w:pStyle w:val="Geenafstand"/>
              <w:spacing w:line="276" w:lineRule="auto"/>
              <w:jc w:val="center"/>
              <w:rPr>
                <w:rFonts w:cs="Times New Roman"/>
                <w:sz w:val="18"/>
                <w:szCs w:val="18"/>
                <w:lang w:val="nl-NL"/>
              </w:rPr>
            </w:pPr>
          </w:p>
        </w:tc>
        <w:tc>
          <w:tcPr>
            <w:tcW w:w="1483" w:type="dxa"/>
          </w:tcPr>
          <w:p w14:paraId="5E243BA9" w14:textId="4735FFAB"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-.18</w:t>
            </w:r>
          </w:p>
        </w:tc>
      </w:tr>
      <w:tr w:rsidR="0021477C" w:rsidRPr="005941BF" w14:paraId="5EA573EC" w14:textId="77777777" w:rsidTr="005941BF">
        <w:tc>
          <w:tcPr>
            <w:tcW w:w="0" w:type="auto"/>
          </w:tcPr>
          <w:p w14:paraId="5515F3C4"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Pr>
          <w:p w14:paraId="4635806B"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Child Gender</w:t>
            </w:r>
          </w:p>
        </w:tc>
        <w:tc>
          <w:tcPr>
            <w:tcW w:w="0" w:type="auto"/>
          </w:tcPr>
          <w:p w14:paraId="0D8C5706"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Pr>
          <w:p w14:paraId="5BF345F6" w14:textId="33A3D02C"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-.46*</w:t>
            </w:r>
          </w:p>
        </w:tc>
        <w:tc>
          <w:tcPr>
            <w:tcW w:w="918" w:type="dxa"/>
          </w:tcPr>
          <w:p w14:paraId="1ECFE4D5" w14:textId="77777777" w:rsidR="0021477C" w:rsidRPr="005941BF" w:rsidRDefault="0021477C" w:rsidP="001027C6">
            <w:pPr>
              <w:pStyle w:val="Geenafstand"/>
              <w:spacing w:line="276" w:lineRule="auto"/>
              <w:jc w:val="center"/>
              <w:rPr>
                <w:rFonts w:cs="Times New Roman"/>
                <w:sz w:val="18"/>
                <w:szCs w:val="18"/>
                <w:lang w:val="nl-NL"/>
              </w:rPr>
            </w:pPr>
          </w:p>
        </w:tc>
        <w:tc>
          <w:tcPr>
            <w:tcW w:w="1619" w:type="dxa"/>
          </w:tcPr>
          <w:p w14:paraId="288A7986"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Child Gender</w:t>
            </w:r>
          </w:p>
        </w:tc>
        <w:tc>
          <w:tcPr>
            <w:tcW w:w="884" w:type="dxa"/>
          </w:tcPr>
          <w:p w14:paraId="6364E1B8" w14:textId="77777777" w:rsidR="0021477C" w:rsidRPr="005941BF" w:rsidRDefault="0021477C" w:rsidP="001027C6">
            <w:pPr>
              <w:pStyle w:val="Geenafstand"/>
              <w:spacing w:line="276" w:lineRule="auto"/>
              <w:jc w:val="center"/>
              <w:rPr>
                <w:rFonts w:cs="Times New Roman"/>
                <w:sz w:val="18"/>
                <w:szCs w:val="18"/>
                <w:lang w:val="nl-NL"/>
              </w:rPr>
            </w:pPr>
          </w:p>
        </w:tc>
        <w:tc>
          <w:tcPr>
            <w:tcW w:w="1483" w:type="dxa"/>
          </w:tcPr>
          <w:p w14:paraId="30343A18" w14:textId="2092AADC"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-.30</w:t>
            </w:r>
          </w:p>
        </w:tc>
      </w:tr>
      <w:tr w:rsidR="0021477C" w:rsidRPr="005941BF" w14:paraId="077464B4" w14:textId="77777777" w:rsidTr="005941BF">
        <w:tc>
          <w:tcPr>
            <w:tcW w:w="0" w:type="auto"/>
          </w:tcPr>
          <w:p w14:paraId="0C5D1056"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Pr>
          <w:p w14:paraId="6948606C"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Child Age</w:t>
            </w:r>
          </w:p>
        </w:tc>
        <w:tc>
          <w:tcPr>
            <w:tcW w:w="0" w:type="auto"/>
          </w:tcPr>
          <w:p w14:paraId="18A7FD62"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Pr>
          <w:p w14:paraId="7FB04C86" w14:textId="5C0AA208"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.01</w:t>
            </w:r>
          </w:p>
        </w:tc>
        <w:tc>
          <w:tcPr>
            <w:tcW w:w="918" w:type="dxa"/>
          </w:tcPr>
          <w:p w14:paraId="2974AC2A" w14:textId="77777777" w:rsidR="0021477C" w:rsidRPr="005941BF" w:rsidRDefault="0021477C" w:rsidP="001027C6">
            <w:pPr>
              <w:pStyle w:val="Geenafstand"/>
              <w:spacing w:line="276" w:lineRule="auto"/>
              <w:jc w:val="center"/>
              <w:rPr>
                <w:rFonts w:cs="Times New Roman"/>
                <w:sz w:val="18"/>
                <w:szCs w:val="18"/>
                <w:lang w:val="nl-NL"/>
              </w:rPr>
            </w:pPr>
          </w:p>
        </w:tc>
        <w:tc>
          <w:tcPr>
            <w:tcW w:w="1619" w:type="dxa"/>
          </w:tcPr>
          <w:p w14:paraId="7BFD87EB"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Child Age</w:t>
            </w:r>
          </w:p>
        </w:tc>
        <w:tc>
          <w:tcPr>
            <w:tcW w:w="884" w:type="dxa"/>
          </w:tcPr>
          <w:p w14:paraId="48543935" w14:textId="77777777" w:rsidR="0021477C" w:rsidRPr="005941BF" w:rsidRDefault="0021477C" w:rsidP="001027C6">
            <w:pPr>
              <w:pStyle w:val="Geenafstand"/>
              <w:spacing w:line="276" w:lineRule="auto"/>
              <w:jc w:val="center"/>
              <w:rPr>
                <w:rFonts w:cs="Times New Roman"/>
                <w:sz w:val="18"/>
                <w:szCs w:val="18"/>
                <w:lang w:val="nl-NL"/>
              </w:rPr>
            </w:pPr>
          </w:p>
        </w:tc>
        <w:tc>
          <w:tcPr>
            <w:tcW w:w="1483" w:type="dxa"/>
          </w:tcPr>
          <w:p w14:paraId="62238363" w14:textId="60EA0847"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-.01</w:t>
            </w:r>
          </w:p>
        </w:tc>
      </w:tr>
      <w:tr w:rsidR="0021477C" w:rsidRPr="005941BF" w14:paraId="2CAB6B79" w14:textId="77777777" w:rsidTr="005941BF">
        <w:tc>
          <w:tcPr>
            <w:tcW w:w="0" w:type="auto"/>
            <w:tcBorders>
              <w:bottom w:val="single" w:sz="4" w:space="0" w:color="auto"/>
            </w:tcBorders>
          </w:tcPr>
          <w:p w14:paraId="17480AE9"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Borders>
              <w:bottom w:val="single" w:sz="4" w:space="0" w:color="auto"/>
            </w:tcBorders>
          </w:tcPr>
          <w:p w14:paraId="41D744FE"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Mat. Education</w:t>
            </w:r>
          </w:p>
        </w:tc>
        <w:tc>
          <w:tcPr>
            <w:tcW w:w="0" w:type="auto"/>
            <w:tcBorders>
              <w:bottom w:val="single" w:sz="4" w:space="0" w:color="auto"/>
            </w:tcBorders>
          </w:tcPr>
          <w:p w14:paraId="7A7E8E86" w14:textId="77777777" w:rsidR="0021477C" w:rsidRPr="005941BF" w:rsidRDefault="0021477C" w:rsidP="001027C6">
            <w:pPr>
              <w:pStyle w:val="Geenafstand"/>
              <w:spacing w:line="276" w:lineRule="auto"/>
              <w:jc w:val="center"/>
              <w:rPr>
                <w:rFonts w:cs="Times New Roman"/>
                <w:sz w:val="18"/>
                <w:szCs w:val="18"/>
                <w:lang w:val="nl-NL"/>
              </w:rPr>
            </w:pPr>
          </w:p>
        </w:tc>
        <w:tc>
          <w:tcPr>
            <w:tcW w:w="0" w:type="auto"/>
            <w:tcBorders>
              <w:bottom w:val="single" w:sz="4" w:space="0" w:color="auto"/>
            </w:tcBorders>
          </w:tcPr>
          <w:p w14:paraId="642EAB1B" w14:textId="3967C993"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-.40</w:t>
            </w:r>
          </w:p>
        </w:tc>
        <w:tc>
          <w:tcPr>
            <w:tcW w:w="918" w:type="dxa"/>
            <w:tcBorders>
              <w:bottom w:val="single" w:sz="4" w:space="0" w:color="auto"/>
            </w:tcBorders>
          </w:tcPr>
          <w:p w14:paraId="6D671188" w14:textId="77777777" w:rsidR="0021477C" w:rsidRPr="005941BF" w:rsidRDefault="0021477C" w:rsidP="001027C6">
            <w:pPr>
              <w:pStyle w:val="Geenafstand"/>
              <w:spacing w:line="276" w:lineRule="auto"/>
              <w:jc w:val="center"/>
              <w:rPr>
                <w:rFonts w:cs="Times New Roman"/>
                <w:sz w:val="18"/>
                <w:szCs w:val="18"/>
                <w:lang w:val="nl-NL"/>
              </w:rPr>
            </w:pPr>
          </w:p>
        </w:tc>
        <w:tc>
          <w:tcPr>
            <w:tcW w:w="1619" w:type="dxa"/>
            <w:tcBorders>
              <w:bottom w:val="single" w:sz="4" w:space="0" w:color="auto"/>
            </w:tcBorders>
          </w:tcPr>
          <w:p w14:paraId="26188FBC" w14:textId="77777777" w:rsidR="0021477C" w:rsidRPr="005941BF" w:rsidRDefault="0021477C" w:rsidP="001027C6">
            <w:pPr>
              <w:pStyle w:val="Geenafstand"/>
              <w:spacing w:line="276" w:lineRule="auto"/>
              <w:jc w:val="center"/>
              <w:rPr>
                <w:rFonts w:cs="Times New Roman"/>
                <w:sz w:val="18"/>
                <w:szCs w:val="18"/>
                <w:lang w:val="nl-NL"/>
              </w:rPr>
            </w:pPr>
            <w:r w:rsidRPr="005941BF">
              <w:rPr>
                <w:rFonts w:cs="Times New Roman"/>
                <w:sz w:val="18"/>
                <w:szCs w:val="18"/>
                <w:lang w:val="nl-NL"/>
              </w:rPr>
              <w:t>Mat. Education</w:t>
            </w:r>
          </w:p>
        </w:tc>
        <w:tc>
          <w:tcPr>
            <w:tcW w:w="884" w:type="dxa"/>
            <w:tcBorders>
              <w:bottom w:val="single" w:sz="4" w:space="0" w:color="auto"/>
            </w:tcBorders>
          </w:tcPr>
          <w:p w14:paraId="174EE68E" w14:textId="77777777" w:rsidR="0021477C" w:rsidRPr="005941BF" w:rsidRDefault="0021477C" w:rsidP="001027C6">
            <w:pPr>
              <w:pStyle w:val="Geenafstand"/>
              <w:spacing w:line="276" w:lineRule="auto"/>
              <w:jc w:val="center"/>
              <w:rPr>
                <w:rFonts w:cs="Times New Roman"/>
                <w:sz w:val="18"/>
                <w:szCs w:val="18"/>
                <w:lang w:val="nl-NL"/>
              </w:rPr>
            </w:pPr>
          </w:p>
        </w:tc>
        <w:tc>
          <w:tcPr>
            <w:tcW w:w="1483" w:type="dxa"/>
            <w:tcBorders>
              <w:bottom w:val="single" w:sz="4" w:space="0" w:color="auto"/>
            </w:tcBorders>
          </w:tcPr>
          <w:p w14:paraId="48EFA576" w14:textId="79F3BCF3" w:rsidR="0021477C" w:rsidRPr="005941BF" w:rsidRDefault="00CD649F" w:rsidP="001027C6">
            <w:pPr>
              <w:pStyle w:val="Geenafstand"/>
              <w:spacing w:line="276" w:lineRule="auto"/>
              <w:jc w:val="center"/>
              <w:rPr>
                <w:rFonts w:cs="Times New Roman"/>
                <w:sz w:val="18"/>
                <w:szCs w:val="18"/>
                <w:lang w:val="nl-NL"/>
              </w:rPr>
            </w:pPr>
            <w:r w:rsidRPr="005941BF">
              <w:rPr>
                <w:rFonts w:cs="Times New Roman"/>
                <w:sz w:val="18"/>
                <w:szCs w:val="18"/>
                <w:lang w:val="nl-NL"/>
              </w:rPr>
              <w:t>-.34</w:t>
            </w:r>
          </w:p>
        </w:tc>
      </w:tr>
    </w:tbl>
    <w:p w14:paraId="24648A75" w14:textId="2F16998A" w:rsidR="00300AAB" w:rsidRPr="00300AAB" w:rsidRDefault="00300AAB" w:rsidP="00A374D4">
      <w:pPr>
        <w:pStyle w:val="Geenafstand"/>
        <w:rPr>
          <w:sz w:val="18"/>
          <w:szCs w:val="18"/>
        </w:rPr>
      </w:pPr>
      <w:r w:rsidRPr="00BC2064">
        <w:rPr>
          <w:rFonts w:cs="Times New Roman"/>
          <w:sz w:val="18"/>
          <w:szCs w:val="18"/>
        </w:rPr>
        <w:t>†</w:t>
      </w:r>
      <w:r w:rsidRPr="00BC2064">
        <w:rPr>
          <w:rFonts w:cs="Times New Roman"/>
          <w:i/>
          <w:iCs/>
          <w:sz w:val="18"/>
          <w:szCs w:val="18"/>
        </w:rPr>
        <w:t>p&lt;0.10,</w:t>
      </w:r>
      <w:r w:rsidRPr="00300AAB">
        <w:rPr>
          <w:rFonts w:cs="Times New Roman"/>
          <w:i/>
          <w:iCs/>
          <w:sz w:val="18"/>
          <w:szCs w:val="18"/>
        </w:rPr>
        <w:t xml:space="preserve"> *p&lt;0.05, **p&lt;0.01, ***p&lt;0.001</w:t>
      </w:r>
      <w:r w:rsidR="00BC2064">
        <w:rPr>
          <w:rFonts w:cs="Times New Roman"/>
          <w:i/>
          <w:iCs/>
          <w:sz w:val="18"/>
          <w:szCs w:val="18"/>
        </w:rPr>
        <w:t>; Mat. Education: Maternal Education.</w:t>
      </w:r>
    </w:p>
    <w:p w14:paraId="4F13C8F4" w14:textId="77777777" w:rsidR="00A374D4" w:rsidRDefault="00A374D4" w:rsidP="00A374D4">
      <w:pPr>
        <w:spacing w:after="0" w:line="480" w:lineRule="auto"/>
        <w:rPr>
          <w:rFonts w:cs="Times New Roman"/>
          <w:b/>
          <w:bCs/>
          <w:szCs w:val="24"/>
        </w:rPr>
      </w:pPr>
    </w:p>
    <w:p w14:paraId="3C89DE9A" w14:textId="0C137EC0" w:rsidR="00B32686" w:rsidRDefault="00F9594C" w:rsidP="003312D2">
      <w:pPr>
        <w:pStyle w:val="Kop1"/>
      </w:pPr>
      <w:r>
        <w:br w:type="page"/>
      </w:r>
      <w:bookmarkStart w:id="19" w:name="_Toc70772345"/>
      <w:r w:rsidR="00B32686" w:rsidRPr="00D85F4D">
        <w:lastRenderedPageBreak/>
        <w:t>Discussi</w:t>
      </w:r>
      <w:r w:rsidR="005D285D" w:rsidRPr="00D85F4D">
        <w:t>on</w:t>
      </w:r>
      <w:bookmarkEnd w:id="19"/>
    </w:p>
    <w:p w14:paraId="5E6A42C8" w14:textId="6F2E350A" w:rsidR="000F3990" w:rsidRDefault="00B45F9D" w:rsidP="00020906">
      <w:pPr>
        <w:spacing w:after="0" w:line="480" w:lineRule="auto"/>
        <w:ind w:firstLine="709"/>
        <w:rPr>
          <w:rFonts w:cs="Times New Roman"/>
          <w:szCs w:val="24"/>
        </w:rPr>
      </w:pPr>
      <w:r>
        <w:rPr>
          <w:rFonts w:cs="Times New Roman"/>
          <w:szCs w:val="24"/>
        </w:rPr>
        <w:t xml:space="preserve">The results of the present study provide </w:t>
      </w:r>
      <w:r w:rsidR="005012BB">
        <w:rPr>
          <w:rFonts w:cs="Times New Roman"/>
          <w:szCs w:val="24"/>
        </w:rPr>
        <w:t>limited</w:t>
      </w:r>
      <w:r>
        <w:rPr>
          <w:rFonts w:cs="Times New Roman"/>
          <w:szCs w:val="24"/>
        </w:rPr>
        <w:t xml:space="preserve"> support for McAdams’ (1993) hypothe</w:t>
      </w:r>
      <w:r w:rsidR="00712B65">
        <w:rPr>
          <w:rFonts w:cs="Times New Roman"/>
          <w:szCs w:val="24"/>
        </w:rPr>
        <w:t xml:space="preserve">sis that the </w:t>
      </w:r>
      <w:r w:rsidR="007B0C97">
        <w:rPr>
          <w:rFonts w:cs="Times New Roman"/>
          <w:szCs w:val="24"/>
        </w:rPr>
        <w:t xml:space="preserve">affective </w:t>
      </w:r>
      <w:r w:rsidR="00712B65">
        <w:rPr>
          <w:rFonts w:cs="Times New Roman"/>
          <w:szCs w:val="24"/>
        </w:rPr>
        <w:t xml:space="preserve">narrative themes of redemption and contamination are rooted in early attachment </w:t>
      </w:r>
      <w:r w:rsidR="007B0C97">
        <w:rPr>
          <w:rFonts w:cs="Times New Roman"/>
          <w:szCs w:val="24"/>
        </w:rPr>
        <w:t xml:space="preserve">experiences and that the first signs of this association are already visible during adolescence, when life stories start to </w:t>
      </w:r>
      <w:r w:rsidR="005012BB">
        <w:rPr>
          <w:rFonts w:cs="Times New Roman"/>
          <w:szCs w:val="24"/>
        </w:rPr>
        <w:t>be constructed</w:t>
      </w:r>
      <w:r w:rsidR="00712B65">
        <w:rPr>
          <w:rFonts w:cs="Times New Roman"/>
          <w:szCs w:val="24"/>
        </w:rPr>
        <w:t>.</w:t>
      </w:r>
      <w:r w:rsidR="005F6478">
        <w:rPr>
          <w:rFonts w:cs="Times New Roman"/>
          <w:szCs w:val="24"/>
        </w:rPr>
        <w:t xml:space="preserve"> This study examined the relation between attachment security and redemption and contamination in a</w:t>
      </w:r>
      <w:r w:rsidR="007B0C97">
        <w:rPr>
          <w:rFonts w:cs="Times New Roman"/>
          <w:szCs w:val="24"/>
        </w:rPr>
        <w:t xml:space="preserve"> 5-year</w:t>
      </w:r>
      <w:r w:rsidR="005F6478">
        <w:rPr>
          <w:rFonts w:cs="Times New Roman"/>
          <w:szCs w:val="24"/>
        </w:rPr>
        <w:t xml:space="preserve"> middle childhood</w:t>
      </w:r>
      <w:r w:rsidR="007B0C97">
        <w:rPr>
          <w:rFonts w:cs="Times New Roman"/>
          <w:szCs w:val="24"/>
        </w:rPr>
        <w:t xml:space="preserve"> to </w:t>
      </w:r>
      <w:r w:rsidR="005F6478">
        <w:rPr>
          <w:rFonts w:cs="Times New Roman"/>
          <w:szCs w:val="24"/>
        </w:rPr>
        <w:t xml:space="preserve">adolescent sample in order to </w:t>
      </w:r>
      <w:r w:rsidR="007B0C97">
        <w:rPr>
          <w:rFonts w:cs="Times New Roman"/>
          <w:szCs w:val="24"/>
        </w:rPr>
        <w:t xml:space="preserve">provide a longitudinal </w:t>
      </w:r>
      <w:r w:rsidR="005012BB">
        <w:rPr>
          <w:rFonts w:cs="Times New Roman"/>
          <w:szCs w:val="24"/>
        </w:rPr>
        <w:t>test</w:t>
      </w:r>
      <w:r w:rsidR="007B0C97">
        <w:rPr>
          <w:rFonts w:cs="Times New Roman"/>
          <w:szCs w:val="24"/>
        </w:rPr>
        <w:t xml:space="preserve"> of the hypothesis.</w:t>
      </w:r>
      <w:r w:rsidR="00CF7F8E">
        <w:rPr>
          <w:rFonts w:cs="Times New Roman"/>
          <w:szCs w:val="24"/>
        </w:rPr>
        <w:t xml:space="preserve"> </w:t>
      </w:r>
      <w:r w:rsidR="00E01064">
        <w:rPr>
          <w:rFonts w:cs="Times New Roman"/>
          <w:szCs w:val="24"/>
        </w:rPr>
        <w:t>The analys</w:t>
      </w:r>
      <w:r w:rsidR="00554476">
        <w:rPr>
          <w:rFonts w:cs="Times New Roman"/>
          <w:szCs w:val="24"/>
        </w:rPr>
        <w:t>e</w:t>
      </w:r>
      <w:r w:rsidR="00E01064">
        <w:rPr>
          <w:rFonts w:cs="Times New Roman"/>
          <w:szCs w:val="24"/>
        </w:rPr>
        <w:t>s showed mixed results which gave birth to a set of new research questions.</w:t>
      </w:r>
    </w:p>
    <w:p w14:paraId="2C37945B" w14:textId="71E18D14" w:rsidR="000F3990" w:rsidRPr="00100A23" w:rsidRDefault="00100A23" w:rsidP="00020906">
      <w:pPr>
        <w:spacing w:after="0" w:line="480" w:lineRule="auto"/>
        <w:ind w:firstLine="709"/>
      </w:pPr>
      <w:r w:rsidRPr="00100A23">
        <w:t>In Wav</w:t>
      </w:r>
      <w:r>
        <w:t xml:space="preserve">e 4 earlier secure base script knowledge and earlier trust were significant predictors for </w:t>
      </w:r>
      <w:r w:rsidR="00650C88">
        <w:t xml:space="preserve">viewing life events in a </w:t>
      </w:r>
      <w:r w:rsidR="006B6767">
        <w:t>less</w:t>
      </w:r>
      <w:r w:rsidR="00650C88">
        <w:t xml:space="preserve"> redemptive manner (RCS)</w:t>
      </w:r>
      <w:r w:rsidR="006B6767">
        <w:t>, contrary to the hypothesis, while concurrent trust was a significant predictor for viewing life events in a more redemptive manner (RCS)</w:t>
      </w:r>
      <w:r>
        <w:t xml:space="preserve">. Concurrent trust was </w:t>
      </w:r>
      <w:r w:rsidR="006B6767">
        <w:t xml:space="preserve">also </w:t>
      </w:r>
      <w:r>
        <w:t>a significant predictor fo</w:t>
      </w:r>
      <w:r w:rsidR="00650C88">
        <w:t>r viewing life events in a less contaminated manner (RCS)</w:t>
      </w:r>
      <w:r>
        <w:t>. In Wave 5</w:t>
      </w:r>
      <w:r w:rsidR="00650C88">
        <w:t xml:space="preserve"> both earlier and concurrent trust were significant predictors for viewing life in a less contaminated manner.</w:t>
      </w:r>
    </w:p>
    <w:p w14:paraId="202F2FA4" w14:textId="6AA4454E" w:rsidR="00444E3A" w:rsidRDefault="00444E3A" w:rsidP="00020906">
      <w:pPr>
        <w:spacing w:after="0" w:line="480" w:lineRule="auto"/>
        <w:ind w:firstLine="709"/>
        <w:rPr>
          <w:rFonts w:cs="Times New Roman"/>
          <w:szCs w:val="24"/>
        </w:rPr>
      </w:pPr>
      <w:r w:rsidRPr="000F3990">
        <w:rPr>
          <w:rFonts w:cs="Times New Roman"/>
          <w:szCs w:val="24"/>
        </w:rPr>
        <w:t>In general</w:t>
      </w:r>
      <w:r w:rsidR="0036761C">
        <w:rPr>
          <w:rFonts w:cs="Times New Roman"/>
          <w:szCs w:val="24"/>
        </w:rPr>
        <w:t>,</w:t>
      </w:r>
      <w:r w:rsidRPr="000F3990">
        <w:rPr>
          <w:rFonts w:cs="Times New Roman"/>
          <w:szCs w:val="24"/>
        </w:rPr>
        <w:t xml:space="preserve"> the Redemption and Contamination Scale provided distinctly</w:t>
      </w:r>
      <w:r w:rsidR="005012BB">
        <w:rPr>
          <w:rFonts w:cs="Times New Roman"/>
          <w:szCs w:val="24"/>
        </w:rPr>
        <w:t xml:space="preserve"> stronger </w:t>
      </w:r>
      <w:r w:rsidRPr="000F3990">
        <w:rPr>
          <w:rFonts w:cs="Times New Roman"/>
          <w:szCs w:val="24"/>
        </w:rPr>
        <w:t xml:space="preserve">results than the Guided Autobiographies. </w:t>
      </w:r>
      <w:r>
        <w:rPr>
          <w:rFonts w:cs="Times New Roman"/>
          <w:szCs w:val="24"/>
        </w:rPr>
        <w:t xml:space="preserve">This supports the proposed idea that even </w:t>
      </w:r>
      <w:r w:rsidR="00BE3BA3">
        <w:rPr>
          <w:rFonts w:cs="Times New Roman"/>
          <w:szCs w:val="24"/>
        </w:rPr>
        <w:t xml:space="preserve">if </w:t>
      </w:r>
      <w:r>
        <w:rPr>
          <w:rFonts w:cs="Times New Roman"/>
          <w:szCs w:val="24"/>
        </w:rPr>
        <w:t>the schemas of redemption and contamination are already cognitively present, they may not yet have been integrated in</w:t>
      </w:r>
      <w:r w:rsidR="00BE3BA3">
        <w:rPr>
          <w:rFonts w:cs="Times New Roman"/>
          <w:szCs w:val="24"/>
        </w:rPr>
        <w:t>to</w:t>
      </w:r>
      <w:r>
        <w:rPr>
          <w:rFonts w:cs="Times New Roman"/>
          <w:szCs w:val="24"/>
        </w:rPr>
        <w:t xml:space="preserve"> the life narratives.</w:t>
      </w:r>
      <w:r w:rsidR="00650C88">
        <w:rPr>
          <w:rFonts w:cs="Times New Roman"/>
          <w:szCs w:val="24"/>
        </w:rPr>
        <w:t xml:space="preserve"> Since the Redemption and Contamination Scale does not full</w:t>
      </w:r>
      <w:r w:rsidR="006012E5">
        <w:rPr>
          <w:rFonts w:cs="Times New Roman"/>
          <w:szCs w:val="24"/>
        </w:rPr>
        <w:t>y</w:t>
      </w:r>
      <w:r w:rsidR="00650C88">
        <w:rPr>
          <w:rFonts w:cs="Times New Roman"/>
          <w:szCs w:val="24"/>
        </w:rPr>
        <w:t xml:space="preserve"> tap into the construct of narrative themes, but rather </w:t>
      </w:r>
      <w:r w:rsidR="00F84EBE">
        <w:rPr>
          <w:rFonts w:cs="Times New Roman"/>
          <w:szCs w:val="24"/>
        </w:rPr>
        <w:t xml:space="preserve">into </w:t>
      </w:r>
      <w:r w:rsidR="00650C88">
        <w:rPr>
          <w:rFonts w:cs="Times New Roman"/>
          <w:szCs w:val="24"/>
        </w:rPr>
        <w:t>an</w:t>
      </w:r>
      <w:r w:rsidR="003E3723">
        <w:rPr>
          <w:rFonts w:cs="Times New Roman"/>
          <w:szCs w:val="24"/>
        </w:rPr>
        <w:t xml:space="preserve"> either redemptive or contaminated</w:t>
      </w:r>
      <w:r w:rsidR="00650C88">
        <w:rPr>
          <w:rFonts w:cs="Times New Roman"/>
          <w:szCs w:val="24"/>
        </w:rPr>
        <w:t xml:space="preserve"> attitude towards life events, th</w:t>
      </w:r>
      <w:r w:rsidR="003E3723">
        <w:rPr>
          <w:rFonts w:cs="Times New Roman"/>
          <w:szCs w:val="24"/>
        </w:rPr>
        <w:t xml:space="preserve">e question </w:t>
      </w:r>
      <w:r w:rsidR="005012BB">
        <w:rPr>
          <w:rFonts w:cs="Times New Roman"/>
          <w:szCs w:val="24"/>
        </w:rPr>
        <w:t>arises how well these results inform our hypotheses</w:t>
      </w:r>
      <w:r w:rsidR="003E3723">
        <w:rPr>
          <w:rFonts w:cs="Times New Roman"/>
          <w:szCs w:val="24"/>
        </w:rPr>
        <w:t xml:space="preserve">. </w:t>
      </w:r>
      <w:r w:rsidR="00AF03CC">
        <w:rPr>
          <w:rFonts w:cs="Times New Roman"/>
          <w:szCs w:val="24"/>
        </w:rPr>
        <w:t xml:space="preserve">Future studies with an adult sample </w:t>
      </w:r>
      <w:r w:rsidR="005012BB">
        <w:rPr>
          <w:rFonts w:cs="Times New Roman"/>
          <w:szCs w:val="24"/>
        </w:rPr>
        <w:t xml:space="preserve">are needed to evaluate whether </w:t>
      </w:r>
      <w:r w:rsidR="00AF03CC">
        <w:rPr>
          <w:rFonts w:cs="Times New Roman"/>
          <w:szCs w:val="24"/>
        </w:rPr>
        <w:t xml:space="preserve">redemption and contamination are more pronounced </w:t>
      </w:r>
      <w:r w:rsidR="00E32842">
        <w:rPr>
          <w:rFonts w:cs="Times New Roman"/>
          <w:szCs w:val="24"/>
        </w:rPr>
        <w:t xml:space="preserve">as narrative themes </w:t>
      </w:r>
      <w:r w:rsidR="00AF03CC">
        <w:rPr>
          <w:rFonts w:cs="Times New Roman"/>
          <w:szCs w:val="24"/>
        </w:rPr>
        <w:t>once life stories become fully consolidated.</w:t>
      </w:r>
      <w:r w:rsidR="0051423C">
        <w:rPr>
          <w:rFonts w:cs="Times New Roman"/>
          <w:szCs w:val="24"/>
        </w:rPr>
        <w:t xml:space="preserve"> An additional consideration to be made about the age</w:t>
      </w:r>
      <w:r w:rsidR="00E53FA8">
        <w:rPr>
          <w:rFonts w:cs="Times New Roman"/>
          <w:szCs w:val="24"/>
        </w:rPr>
        <w:t xml:space="preserve"> range</w:t>
      </w:r>
      <w:r w:rsidR="0051423C">
        <w:rPr>
          <w:rFonts w:cs="Times New Roman"/>
          <w:szCs w:val="24"/>
        </w:rPr>
        <w:t xml:space="preserve"> of the sample is the fact that, although the longitudinal aspect </w:t>
      </w:r>
      <w:r w:rsidR="0037354A">
        <w:rPr>
          <w:rFonts w:cs="Times New Roman"/>
          <w:szCs w:val="24"/>
        </w:rPr>
        <w:t>of the present study offers an interesting perspective,</w:t>
      </w:r>
      <w:r w:rsidR="0051423C">
        <w:rPr>
          <w:rFonts w:cs="Times New Roman"/>
          <w:szCs w:val="24"/>
        </w:rPr>
        <w:t xml:space="preserve"> </w:t>
      </w:r>
      <w:r w:rsidR="003157DF">
        <w:rPr>
          <w:rFonts w:cs="Times New Roman"/>
          <w:szCs w:val="24"/>
        </w:rPr>
        <w:t>using data from</w:t>
      </w:r>
      <w:r w:rsidR="0051423C">
        <w:rPr>
          <w:rFonts w:cs="Times New Roman"/>
          <w:szCs w:val="24"/>
        </w:rPr>
        <w:t xml:space="preserve"> two </w:t>
      </w:r>
      <w:r w:rsidR="00E53FA8">
        <w:rPr>
          <w:rFonts w:cs="Times New Roman"/>
          <w:szCs w:val="24"/>
        </w:rPr>
        <w:t xml:space="preserve">different </w:t>
      </w:r>
      <w:r w:rsidR="0037354A">
        <w:rPr>
          <w:rFonts w:cs="Times New Roman"/>
          <w:szCs w:val="24"/>
        </w:rPr>
        <w:t>phases of development</w:t>
      </w:r>
      <w:r w:rsidR="003157DF">
        <w:rPr>
          <w:rFonts w:cs="Times New Roman"/>
          <w:szCs w:val="24"/>
        </w:rPr>
        <w:t xml:space="preserve">, </w:t>
      </w:r>
      <w:r w:rsidR="0051423C">
        <w:rPr>
          <w:rFonts w:cs="Times New Roman"/>
          <w:szCs w:val="24"/>
        </w:rPr>
        <w:t xml:space="preserve">middle </w:t>
      </w:r>
      <w:r w:rsidR="0051423C">
        <w:rPr>
          <w:rFonts w:cs="Times New Roman"/>
          <w:szCs w:val="24"/>
        </w:rPr>
        <w:lastRenderedPageBreak/>
        <w:t>childhood and adoles</w:t>
      </w:r>
      <w:r w:rsidR="003157DF">
        <w:rPr>
          <w:rFonts w:cs="Times New Roman"/>
          <w:szCs w:val="24"/>
        </w:rPr>
        <w:t xml:space="preserve">cence, during which human beings go through so many </w:t>
      </w:r>
      <w:r w:rsidR="00E53FA8">
        <w:rPr>
          <w:rFonts w:cs="Times New Roman"/>
          <w:szCs w:val="24"/>
        </w:rPr>
        <w:t xml:space="preserve">important changes, </w:t>
      </w:r>
      <w:r w:rsidR="00A374D4">
        <w:rPr>
          <w:rFonts w:cs="Times New Roman"/>
          <w:szCs w:val="24"/>
        </w:rPr>
        <w:t xml:space="preserve">might have created too big of a leap to jump. Regarding future research this calls </w:t>
      </w:r>
      <w:r w:rsidR="00A374D4">
        <w:t>for either longer longitudinal follow up or larger samples.</w:t>
      </w:r>
    </w:p>
    <w:p w14:paraId="602C1828" w14:textId="027E418B" w:rsidR="00416107" w:rsidRDefault="00CF7F8E" w:rsidP="00020906">
      <w:pPr>
        <w:spacing w:after="0" w:line="480" w:lineRule="auto"/>
        <w:ind w:firstLine="709"/>
        <w:rPr>
          <w:rFonts w:cs="Times New Roman"/>
          <w:szCs w:val="24"/>
        </w:rPr>
      </w:pPr>
      <w:r>
        <w:rPr>
          <w:rFonts w:cs="Times New Roman"/>
          <w:szCs w:val="24"/>
        </w:rPr>
        <w:t>In the fourth wave</w:t>
      </w:r>
      <w:r w:rsidR="00F84EBE">
        <w:rPr>
          <w:rFonts w:cs="Times New Roman"/>
          <w:szCs w:val="24"/>
        </w:rPr>
        <w:t>,</w:t>
      </w:r>
      <w:r>
        <w:rPr>
          <w:rFonts w:cs="Times New Roman"/>
          <w:szCs w:val="24"/>
        </w:rPr>
        <w:t xml:space="preserve"> </w:t>
      </w:r>
      <w:r w:rsidR="005A42BB">
        <w:rPr>
          <w:rFonts w:cs="Times New Roman"/>
          <w:szCs w:val="24"/>
        </w:rPr>
        <w:t>both secure base script knowledge and trust significantly predict</w:t>
      </w:r>
      <w:r w:rsidR="00BE3BA3">
        <w:rPr>
          <w:rFonts w:cs="Times New Roman"/>
          <w:szCs w:val="24"/>
        </w:rPr>
        <w:t xml:space="preserve">ed </w:t>
      </w:r>
      <w:r w:rsidR="005A42BB">
        <w:rPr>
          <w:rFonts w:cs="Times New Roman"/>
          <w:szCs w:val="24"/>
        </w:rPr>
        <w:t>redemption</w:t>
      </w:r>
      <w:r w:rsidR="00F84EBE">
        <w:rPr>
          <w:rFonts w:cs="Times New Roman"/>
          <w:szCs w:val="24"/>
        </w:rPr>
        <w:t>. H</w:t>
      </w:r>
      <w:r w:rsidR="005A42BB">
        <w:rPr>
          <w:rFonts w:cs="Times New Roman"/>
          <w:szCs w:val="24"/>
        </w:rPr>
        <w:t>owever most coefficients</w:t>
      </w:r>
      <w:r w:rsidR="00BE3BA3">
        <w:rPr>
          <w:rFonts w:cs="Times New Roman"/>
          <w:szCs w:val="24"/>
        </w:rPr>
        <w:t>, except concurrent trust,</w:t>
      </w:r>
      <w:r w:rsidR="005A42BB">
        <w:rPr>
          <w:rFonts w:cs="Times New Roman"/>
          <w:szCs w:val="24"/>
        </w:rPr>
        <w:t xml:space="preserve"> pointed in the opposite direction of the hypothesis.</w:t>
      </w:r>
      <w:r w:rsidR="004C251F">
        <w:rPr>
          <w:rFonts w:cs="Times New Roman"/>
          <w:szCs w:val="24"/>
        </w:rPr>
        <w:t xml:space="preserve"> This would </w:t>
      </w:r>
      <w:r w:rsidR="00F84EBE">
        <w:rPr>
          <w:rFonts w:cs="Times New Roman"/>
          <w:szCs w:val="24"/>
        </w:rPr>
        <w:t>indicate</w:t>
      </w:r>
      <w:r w:rsidR="004C251F">
        <w:rPr>
          <w:rFonts w:cs="Times New Roman"/>
          <w:szCs w:val="24"/>
        </w:rPr>
        <w:t xml:space="preserve"> that more secure base script knowledge and trust is associated with less redemption.</w:t>
      </w:r>
      <w:r w:rsidR="002F5AC3" w:rsidRPr="003E3723">
        <w:t xml:space="preserve"> </w:t>
      </w:r>
      <w:r w:rsidR="00005857">
        <w:rPr>
          <w:rFonts w:cs="Times New Roman"/>
          <w:szCs w:val="24"/>
        </w:rPr>
        <w:t xml:space="preserve">A possible explanation for this </w:t>
      </w:r>
      <w:r w:rsidR="006012E5">
        <w:rPr>
          <w:rFonts w:cs="Times New Roman"/>
          <w:szCs w:val="24"/>
        </w:rPr>
        <w:t>unexpected finding might</w:t>
      </w:r>
      <w:r w:rsidR="00005857">
        <w:rPr>
          <w:rFonts w:cs="Times New Roman"/>
          <w:szCs w:val="24"/>
        </w:rPr>
        <w:t xml:space="preserve"> be </w:t>
      </w:r>
      <w:r w:rsidR="00A13A33">
        <w:rPr>
          <w:rFonts w:cs="Times New Roman"/>
          <w:szCs w:val="24"/>
        </w:rPr>
        <w:t xml:space="preserve">that </w:t>
      </w:r>
      <w:r w:rsidR="00005857">
        <w:rPr>
          <w:rFonts w:cs="Times New Roman"/>
          <w:szCs w:val="24"/>
        </w:rPr>
        <w:t xml:space="preserve">secure attachment </w:t>
      </w:r>
      <w:r w:rsidR="00E01064">
        <w:rPr>
          <w:rFonts w:cs="Times New Roman"/>
          <w:szCs w:val="24"/>
        </w:rPr>
        <w:t>is more likely to occur</w:t>
      </w:r>
      <w:r w:rsidR="00005857">
        <w:rPr>
          <w:rFonts w:cs="Times New Roman"/>
          <w:szCs w:val="24"/>
        </w:rPr>
        <w:t xml:space="preserve"> </w:t>
      </w:r>
      <w:r w:rsidR="00444E3A">
        <w:rPr>
          <w:rFonts w:cs="Times New Roman"/>
          <w:szCs w:val="24"/>
        </w:rPr>
        <w:t>in</w:t>
      </w:r>
      <w:r w:rsidR="00005857">
        <w:rPr>
          <w:rFonts w:cs="Times New Roman"/>
          <w:szCs w:val="24"/>
        </w:rPr>
        <w:t xml:space="preserve"> a safe environment in which little </w:t>
      </w:r>
      <w:r w:rsidR="00721F37">
        <w:rPr>
          <w:rFonts w:cs="Times New Roman"/>
          <w:szCs w:val="24"/>
        </w:rPr>
        <w:t xml:space="preserve">major </w:t>
      </w:r>
      <w:r w:rsidR="00005857">
        <w:rPr>
          <w:rFonts w:cs="Times New Roman"/>
          <w:szCs w:val="24"/>
        </w:rPr>
        <w:t xml:space="preserve">negative events </w:t>
      </w:r>
      <w:r w:rsidR="00E01064">
        <w:rPr>
          <w:rFonts w:cs="Times New Roman"/>
          <w:szCs w:val="24"/>
        </w:rPr>
        <w:t>take place</w:t>
      </w:r>
      <w:r w:rsidR="00005857">
        <w:rPr>
          <w:rFonts w:cs="Times New Roman"/>
          <w:szCs w:val="24"/>
        </w:rPr>
        <w:t xml:space="preserve"> that could be redeemed. </w:t>
      </w:r>
      <w:r w:rsidR="005C7A36">
        <w:rPr>
          <w:rFonts w:cs="Times New Roman"/>
          <w:szCs w:val="24"/>
        </w:rPr>
        <w:t xml:space="preserve">The sample of this study did consist mostly of adolescents with overall highly educated parents, growing up in the safe and prosperous area of Leuven, where poverty and crime rates are relatively low and children are exposed to little environmental adversity in comparison to other areas or countries. </w:t>
      </w:r>
    </w:p>
    <w:p w14:paraId="6A9A197F" w14:textId="18C98369" w:rsidR="00FA6887" w:rsidRPr="00662B70" w:rsidRDefault="00211232" w:rsidP="00020906">
      <w:pPr>
        <w:spacing w:after="0" w:line="480" w:lineRule="auto"/>
        <w:ind w:firstLine="709"/>
        <w:rPr>
          <w:rFonts w:cs="Times New Roman"/>
          <w:szCs w:val="24"/>
        </w:rPr>
      </w:pPr>
      <w:r>
        <w:rPr>
          <w:rFonts w:cs="Times New Roman"/>
          <w:szCs w:val="24"/>
        </w:rPr>
        <w:t xml:space="preserve">In recent years, research in developmental psychology has shifted away from the idea </w:t>
      </w:r>
      <w:r>
        <w:rPr>
          <w:lang w:val="en-US"/>
        </w:rPr>
        <w:t xml:space="preserve">that developmental outcomes </w:t>
      </w:r>
      <w:r w:rsidR="00662B70">
        <w:rPr>
          <w:lang w:val="en-US"/>
        </w:rPr>
        <w:t>can be</w:t>
      </w:r>
      <w:r>
        <w:rPr>
          <w:lang w:val="en-US"/>
        </w:rPr>
        <w:t xml:space="preserve"> maladaptive</w:t>
      </w:r>
      <w:r w:rsidR="00496088">
        <w:rPr>
          <w:lang w:val="en-US"/>
        </w:rPr>
        <w:t>. R</w:t>
      </w:r>
      <w:r>
        <w:rPr>
          <w:lang w:val="en-US"/>
        </w:rPr>
        <w:t>ather, they are all adaptations to a certain context.</w:t>
      </w:r>
      <w:r>
        <w:rPr>
          <w:rFonts w:cs="Times New Roman"/>
          <w:szCs w:val="24"/>
        </w:rPr>
        <w:t xml:space="preserve"> For example, in a study by Rifkin-Graboi et al. (2021), results supported the idea that early life caregiving adversity enhances aspects of cognition needed to manage interpersonal threats. </w:t>
      </w:r>
      <w:r w:rsidR="006012E5">
        <w:rPr>
          <w:rFonts w:cs="Times New Roman"/>
          <w:szCs w:val="24"/>
        </w:rPr>
        <w:t>Moreover,</w:t>
      </w:r>
      <w:r w:rsidR="001E57D4">
        <w:rPr>
          <w:rFonts w:cs="Times New Roman"/>
          <w:szCs w:val="24"/>
        </w:rPr>
        <w:t xml:space="preserve"> </w:t>
      </w:r>
      <w:r w:rsidR="006012E5">
        <w:rPr>
          <w:rFonts w:cs="Times New Roman"/>
          <w:szCs w:val="24"/>
        </w:rPr>
        <w:t>a</w:t>
      </w:r>
      <w:r w:rsidR="001E57D4">
        <w:rPr>
          <w:rFonts w:cs="Times New Roman"/>
          <w:szCs w:val="24"/>
        </w:rPr>
        <w:t xml:space="preserve"> study with the same sample </w:t>
      </w:r>
      <w:r w:rsidR="00FA6887">
        <w:rPr>
          <w:rFonts w:cs="Times New Roman"/>
          <w:szCs w:val="24"/>
        </w:rPr>
        <w:t xml:space="preserve">as the present study </w:t>
      </w:r>
      <w:r w:rsidR="001E57D4">
        <w:rPr>
          <w:rFonts w:cs="Times New Roman"/>
          <w:szCs w:val="24"/>
        </w:rPr>
        <w:t>examining the stability and change in secure base script knowledge (Waters, Facompré, Van de Walle et al., 2019) showed that minor</w:t>
      </w:r>
      <w:r w:rsidR="00747568">
        <w:rPr>
          <w:rFonts w:cs="Times New Roman"/>
          <w:szCs w:val="24"/>
        </w:rPr>
        <w:t>, yet frequently occurring,</w:t>
      </w:r>
      <w:r w:rsidR="001E57D4">
        <w:rPr>
          <w:rFonts w:cs="Times New Roman"/>
          <w:szCs w:val="24"/>
        </w:rPr>
        <w:t xml:space="preserve"> stressful life events (daily hassles) predicted increases in secure base script knowledge in Wave 3 and 4</w:t>
      </w:r>
      <w:r w:rsidR="006A67D2">
        <w:rPr>
          <w:rFonts w:cs="Times New Roman"/>
          <w:szCs w:val="24"/>
        </w:rPr>
        <w:t>. As attachment theory suggest</w:t>
      </w:r>
      <w:r w:rsidR="008C19D6">
        <w:rPr>
          <w:rFonts w:cs="Times New Roman"/>
          <w:szCs w:val="24"/>
        </w:rPr>
        <w:t>s</w:t>
      </w:r>
      <w:r w:rsidR="006A67D2">
        <w:rPr>
          <w:rFonts w:cs="Times New Roman"/>
          <w:szCs w:val="24"/>
        </w:rPr>
        <w:t>, minor stressful life events could lead to greater trust in parental availability and responsiveness in secure base interactions. By contrast, n</w:t>
      </w:r>
      <w:r w:rsidR="00747568">
        <w:rPr>
          <w:rFonts w:cs="Times New Roman"/>
          <w:szCs w:val="24"/>
        </w:rPr>
        <w:t>o significant relation was found between change in secure base script knowledge and more severe, but less frequent, stressors, which would be more prone to be</w:t>
      </w:r>
      <w:r w:rsidR="00FB726E">
        <w:rPr>
          <w:rFonts w:cs="Times New Roman"/>
          <w:szCs w:val="24"/>
        </w:rPr>
        <w:t xml:space="preserve"> affectively</w:t>
      </w:r>
      <w:r w:rsidR="00747568">
        <w:rPr>
          <w:rFonts w:cs="Times New Roman"/>
          <w:szCs w:val="24"/>
        </w:rPr>
        <w:t xml:space="preserve"> redeemed or contaminated. </w:t>
      </w:r>
      <w:r w:rsidR="006A67D2">
        <w:rPr>
          <w:rFonts w:cs="Times New Roman"/>
          <w:szCs w:val="24"/>
        </w:rPr>
        <w:t xml:space="preserve">Major stressors </w:t>
      </w:r>
      <w:r w:rsidR="0049485F">
        <w:rPr>
          <w:rFonts w:cs="Times New Roman"/>
          <w:szCs w:val="24"/>
        </w:rPr>
        <w:t>(e.g.</w:t>
      </w:r>
      <w:r w:rsidR="002F5AC3">
        <w:rPr>
          <w:rFonts w:cs="Times New Roman"/>
          <w:szCs w:val="24"/>
        </w:rPr>
        <w:t>,</w:t>
      </w:r>
      <w:r w:rsidR="0049485F">
        <w:rPr>
          <w:rFonts w:cs="Times New Roman"/>
          <w:szCs w:val="24"/>
        </w:rPr>
        <w:t xml:space="preserve"> separation, trauma or loss) may be less conducive to attachment learning, since these </w:t>
      </w:r>
      <w:r w:rsidR="0049485F">
        <w:rPr>
          <w:rFonts w:cs="Times New Roman"/>
          <w:szCs w:val="24"/>
        </w:rPr>
        <w:lastRenderedPageBreak/>
        <w:t xml:space="preserve">issues are less likely to be immediately solved </w:t>
      </w:r>
      <w:r w:rsidR="00D85CEF">
        <w:rPr>
          <w:rFonts w:cs="Times New Roman"/>
          <w:szCs w:val="24"/>
        </w:rPr>
        <w:t xml:space="preserve">by the primary caregiver </w:t>
      </w:r>
      <w:r w:rsidR="0049485F">
        <w:rPr>
          <w:rFonts w:cs="Times New Roman"/>
          <w:szCs w:val="24"/>
        </w:rPr>
        <w:t>than daily hassles.</w:t>
      </w:r>
      <w:r w:rsidR="00416107">
        <w:rPr>
          <w:rFonts w:cs="Times New Roman"/>
          <w:szCs w:val="24"/>
        </w:rPr>
        <w:t xml:space="preserve"> A possible next step of research could be to </w:t>
      </w:r>
      <w:r w:rsidR="00777C89">
        <w:rPr>
          <w:rFonts w:cs="Times New Roman"/>
          <w:szCs w:val="24"/>
        </w:rPr>
        <w:t xml:space="preserve">examine the relation between redemption and contamination and major versus daily stressful life events, since data </w:t>
      </w:r>
      <w:r w:rsidR="00063BB8">
        <w:rPr>
          <w:rFonts w:cs="Times New Roman"/>
          <w:szCs w:val="24"/>
        </w:rPr>
        <w:t xml:space="preserve">of both variables </w:t>
      </w:r>
      <w:r w:rsidR="00777C89">
        <w:rPr>
          <w:rFonts w:cs="Times New Roman"/>
          <w:szCs w:val="24"/>
        </w:rPr>
        <w:t xml:space="preserve">are available </w:t>
      </w:r>
      <w:r w:rsidR="00D85CEF">
        <w:rPr>
          <w:rFonts w:cs="Times New Roman"/>
          <w:szCs w:val="24"/>
        </w:rPr>
        <w:t xml:space="preserve">in the current </w:t>
      </w:r>
      <w:r w:rsidR="00777C89">
        <w:rPr>
          <w:rFonts w:cs="Times New Roman"/>
          <w:szCs w:val="24"/>
        </w:rPr>
        <w:t xml:space="preserve">sample. If minor, but not major, stressful life events predicted </w:t>
      </w:r>
      <w:r w:rsidR="00063BB8">
        <w:rPr>
          <w:rFonts w:cs="Times New Roman"/>
          <w:szCs w:val="24"/>
        </w:rPr>
        <w:t>increases in attachment security, which in turn is linked to lower redemption, a proposed hypothesis could be that instead, major stressful life events would be associated with higher redemption, since major stressful events might be more prone to be redeemed.</w:t>
      </w:r>
      <w:r w:rsidR="00777C89">
        <w:rPr>
          <w:rFonts w:cs="Times New Roman"/>
          <w:szCs w:val="24"/>
        </w:rPr>
        <w:t xml:space="preserve"> Future research should address this complex interaction between attachment experiences, stressors and life story themes.</w:t>
      </w:r>
    </w:p>
    <w:p w14:paraId="4275C159" w14:textId="6811B289" w:rsidR="000F5EBC" w:rsidRDefault="00204CFD" w:rsidP="00020906">
      <w:pPr>
        <w:spacing w:after="0" w:line="480" w:lineRule="auto"/>
        <w:ind w:firstLine="709"/>
        <w:rPr>
          <w:shd w:val="clear" w:color="auto" w:fill="FFFFFF"/>
        </w:rPr>
      </w:pPr>
      <w:r>
        <w:rPr>
          <w:rFonts w:cs="Times New Roman"/>
          <w:szCs w:val="24"/>
        </w:rPr>
        <w:t xml:space="preserve">When looking closely at the Wave 4 RCS </w:t>
      </w:r>
      <w:r w:rsidR="00B16810">
        <w:rPr>
          <w:rFonts w:cs="Times New Roman"/>
          <w:szCs w:val="24"/>
        </w:rPr>
        <w:t xml:space="preserve">Redemption </w:t>
      </w:r>
      <w:r>
        <w:rPr>
          <w:rFonts w:cs="Times New Roman"/>
          <w:szCs w:val="24"/>
        </w:rPr>
        <w:t>analys</w:t>
      </w:r>
      <w:r w:rsidR="00B16810">
        <w:rPr>
          <w:rFonts w:cs="Times New Roman"/>
          <w:szCs w:val="24"/>
        </w:rPr>
        <w:t>i</w:t>
      </w:r>
      <w:r>
        <w:rPr>
          <w:rFonts w:cs="Times New Roman"/>
          <w:szCs w:val="24"/>
        </w:rPr>
        <w:t xml:space="preserve">s, the </w:t>
      </w:r>
      <w:r w:rsidR="00820009">
        <w:rPr>
          <w:rFonts w:cs="Times New Roman"/>
          <w:szCs w:val="24"/>
        </w:rPr>
        <w:t xml:space="preserve">earlier </w:t>
      </w:r>
      <w:r>
        <w:rPr>
          <w:rFonts w:cs="Times New Roman"/>
          <w:szCs w:val="24"/>
        </w:rPr>
        <w:t>Trust coefficient present</w:t>
      </w:r>
      <w:r w:rsidR="00B16810">
        <w:rPr>
          <w:rFonts w:cs="Times New Roman"/>
          <w:szCs w:val="24"/>
        </w:rPr>
        <w:t>s a</w:t>
      </w:r>
      <w:r>
        <w:rPr>
          <w:rFonts w:cs="Times New Roman"/>
          <w:szCs w:val="24"/>
        </w:rPr>
        <w:t xml:space="preserve"> distinct change </w:t>
      </w:r>
      <w:r w:rsidR="00B16810">
        <w:rPr>
          <w:rFonts w:cs="Times New Roman"/>
          <w:szCs w:val="24"/>
        </w:rPr>
        <w:t>from non-significance to</w:t>
      </w:r>
      <w:r>
        <w:rPr>
          <w:rFonts w:cs="Times New Roman"/>
          <w:szCs w:val="24"/>
        </w:rPr>
        <w:t xml:space="preserve"> significance from the first step </w:t>
      </w:r>
      <w:r w:rsidR="00820009">
        <w:rPr>
          <w:rFonts w:cs="Times New Roman"/>
          <w:szCs w:val="24"/>
        </w:rPr>
        <w:t>to the second.</w:t>
      </w:r>
      <w:r w:rsidR="00AD5F7A">
        <w:rPr>
          <w:rFonts w:cs="Times New Roman"/>
          <w:szCs w:val="24"/>
        </w:rPr>
        <w:t xml:space="preserve"> </w:t>
      </w:r>
      <w:r w:rsidR="00B869C8">
        <w:rPr>
          <w:rFonts w:cs="Times New Roman"/>
          <w:szCs w:val="24"/>
        </w:rPr>
        <w:t xml:space="preserve">The most </w:t>
      </w:r>
      <w:r w:rsidR="00496088">
        <w:rPr>
          <w:rFonts w:cs="Times New Roman"/>
          <w:szCs w:val="24"/>
        </w:rPr>
        <w:t>obvious</w:t>
      </w:r>
      <w:r w:rsidR="00B869C8">
        <w:rPr>
          <w:rFonts w:cs="Times New Roman"/>
          <w:szCs w:val="24"/>
        </w:rPr>
        <w:t xml:space="preserve"> explanation is that there is shared method variance, </w:t>
      </w:r>
      <w:r w:rsidR="00B869C8" w:rsidRPr="00B869C8">
        <w:rPr>
          <w:rFonts w:cs="Times New Roman"/>
          <w:szCs w:val="24"/>
        </w:rPr>
        <w:t xml:space="preserve">variance that </w:t>
      </w:r>
      <w:r w:rsidR="008D2E29">
        <w:rPr>
          <w:rFonts w:cs="Times New Roman"/>
          <w:szCs w:val="24"/>
        </w:rPr>
        <w:t>can be attributed</w:t>
      </w:r>
      <w:r w:rsidR="00B869C8" w:rsidRPr="00B869C8">
        <w:rPr>
          <w:rFonts w:cs="Times New Roman"/>
          <w:szCs w:val="24"/>
        </w:rPr>
        <w:t xml:space="preserve"> to the measur</w:t>
      </w:r>
      <w:r w:rsidR="008D2E29">
        <w:rPr>
          <w:rFonts w:cs="Times New Roman"/>
          <w:szCs w:val="24"/>
        </w:rPr>
        <w:t>ing</w:t>
      </w:r>
      <w:r w:rsidR="00B869C8" w:rsidRPr="00B869C8">
        <w:rPr>
          <w:rFonts w:cs="Times New Roman"/>
          <w:szCs w:val="24"/>
        </w:rPr>
        <w:t xml:space="preserve"> method rather than to the constructs the measures are </w:t>
      </w:r>
      <w:r w:rsidR="008D2E29">
        <w:rPr>
          <w:rFonts w:cs="Times New Roman"/>
          <w:szCs w:val="24"/>
        </w:rPr>
        <w:t>considered</w:t>
      </w:r>
      <w:r w:rsidR="00B869C8" w:rsidRPr="00B869C8">
        <w:rPr>
          <w:rFonts w:cs="Times New Roman"/>
          <w:szCs w:val="24"/>
        </w:rPr>
        <w:t xml:space="preserve"> to represent</w:t>
      </w:r>
      <w:r w:rsidR="00D0399F">
        <w:rPr>
          <w:rFonts w:cs="Times New Roman"/>
          <w:szCs w:val="24"/>
        </w:rPr>
        <w:t>, as in this case earlier trust and concurrent trust were measured in the same way</w:t>
      </w:r>
      <w:r w:rsidR="00B869C8">
        <w:rPr>
          <w:rFonts w:cs="Times New Roman"/>
          <w:szCs w:val="24"/>
        </w:rPr>
        <w:t>.</w:t>
      </w:r>
      <w:r w:rsidR="00D0399F">
        <w:rPr>
          <w:rFonts w:cs="Times New Roman"/>
          <w:szCs w:val="24"/>
        </w:rPr>
        <w:t xml:space="preserve"> However, self-reported trust also correlates with measures that do not share the same methodology</w:t>
      </w:r>
      <w:r w:rsidR="00083CBE">
        <w:rPr>
          <w:rFonts w:cs="Times New Roman"/>
          <w:szCs w:val="24"/>
        </w:rPr>
        <w:t>, hence other possibilities to clarify this outcome should be explored.</w:t>
      </w:r>
      <w:r w:rsidR="00B869C8">
        <w:rPr>
          <w:rFonts w:cs="Times New Roman"/>
          <w:szCs w:val="24"/>
        </w:rPr>
        <w:t xml:space="preserve"> </w:t>
      </w:r>
      <w:r w:rsidR="00083CBE">
        <w:rPr>
          <w:shd w:val="clear" w:color="auto" w:fill="FFFFFF"/>
        </w:rPr>
        <w:t>For example, a</w:t>
      </w:r>
      <w:r w:rsidR="00B869C8">
        <w:rPr>
          <w:shd w:val="clear" w:color="auto" w:fill="FFFFFF"/>
        </w:rPr>
        <w:t>nother</w:t>
      </w:r>
      <w:r w:rsidR="00083CBE">
        <w:rPr>
          <w:shd w:val="clear" w:color="auto" w:fill="FFFFFF"/>
        </w:rPr>
        <w:t xml:space="preserve"> logical</w:t>
      </w:r>
      <w:r w:rsidR="000F5EBC">
        <w:rPr>
          <w:shd w:val="clear" w:color="auto" w:fill="FFFFFF"/>
        </w:rPr>
        <w:t xml:space="preserve"> explanation is that the earlier Trust coefficient was impacted by the concurrent Trust variable that was added in the second step, thereby partialling out some error variance. Earlier Trust is then predicting a proportionally larger amount of the unexplained variance in the second step. To be sure this result was not due to any other </w:t>
      </w:r>
      <w:r w:rsidR="00AC4BE9">
        <w:rPr>
          <w:shd w:val="clear" w:color="auto" w:fill="FFFFFF"/>
        </w:rPr>
        <w:t>possible cause, several assumptions for multiple regression analysis were examined.</w:t>
      </w:r>
    </w:p>
    <w:p w14:paraId="2E3076E5" w14:textId="134FAF11" w:rsidR="00204CFD" w:rsidRDefault="00820009" w:rsidP="00020906">
      <w:pPr>
        <w:spacing w:after="0" w:line="480" w:lineRule="auto"/>
        <w:ind w:firstLine="709"/>
        <w:rPr>
          <w:rFonts w:cs="Times New Roman"/>
          <w:szCs w:val="24"/>
        </w:rPr>
      </w:pPr>
      <w:r>
        <w:rPr>
          <w:rFonts w:cs="Times New Roman"/>
          <w:szCs w:val="24"/>
        </w:rPr>
        <w:t xml:space="preserve">A possible explanation for these findings </w:t>
      </w:r>
      <w:r w:rsidR="00AC4BE9">
        <w:rPr>
          <w:rFonts w:cs="Times New Roman"/>
          <w:szCs w:val="24"/>
        </w:rPr>
        <w:t>would be</w:t>
      </w:r>
      <w:r>
        <w:rPr>
          <w:rFonts w:cs="Times New Roman"/>
          <w:szCs w:val="24"/>
        </w:rPr>
        <w:t xml:space="preserve"> multicollinearity between the earlier Trust data and the concurrent Trust data. To examine this, both the correlation between the two variables and the Variance Inflation Factor (VIF) were calculated</w:t>
      </w:r>
      <w:r w:rsidR="00B32E03">
        <w:rPr>
          <w:rFonts w:cs="Times New Roman"/>
          <w:szCs w:val="24"/>
        </w:rPr>
        <w:t>. For the fourth wave analyses, the correlation between earlier Trust and concurrent Trust was .58</w:t>
      </w:r>
      <w:r w:rsidR="00B32E03" w:rsidRPr="00B32E03">
        <w:rPr>
          <w:rFonts w:cs="Times New Roman"/>
          <w:szCs w:val="24"/>
        </w:rPr>
        <w:t>*</w:t>
      </w:r>
      <w:r w:rsidR="00B32E03">
        <w:rPr>
          <w:rFonts w:cs="Times New Roman"/>
          <w:szCs w:val="24"/>
        </w:rPr>
        <w:t>**</w:t>
      </w:r>
      <w:r w:rsidR="00B32E03" w:rsidRPr="00B32E03">
        <w:rPr>
          <w:rFonts w:cs="Times New Roman"/>
          <w:szCs w:val="24"/>
        </w:rPr>
        <w:t xml:space="preserve"> </w:t>
      </w:r>
      <w:r w:rsidR="00B32E03">
        <w:rPr>
          <w:rFonts w:cs="Times New Roman"/>
          <w:szCs w:val="24"/>
        </w:rPr>
        <w:lastRenderedPageBreak/>
        <w:t xml:space="preserve">and the VIF was 1.6. </w:t>
      </w:r>
      <w:r w:rsidR="0019508F">
        <w:rPr>
          <w:rFonts w:cs="Times New Roman"/>
          <w:szCs w:val="24"/>
        </w:rPr>
        <w:t>For the fifth wave analyses, the correlation between earlier Trust and concurrent Trust was .49</w:t>
      </w:r>
      <w:r w:rsidR="0019508F" w:rsidRPr="00B32E03">
        <w:rPr>
          <w:rFonts w:cs="Times New Roman"/>
          <w:szCs w:val="24"/>
        </w:rPr>
        <w:t>*</w:t>
      </w:r>
      <w:r w:rsidR="0019508F">
        <w:rPr>
          <w:rFonts w:cs="Times New Roman"/>
          <w:szCs w:val="24"/>
        </w:rPr>
        <w:t>** and the VIF was 1.4. All</w:t>
      </w:r>
      <w:r w:rsidR="00B32E03">
        <w:rPr>
          <w:rFonts w:cs="Times New Roman"/>
          <w:szCs w:val="24"/>
        </w:rPr>
        <w:t xml:space="preserve"> are below the cut-off for severe multicollinearity (r</w:t>
      </w:r>
      <w:r w:rsidR="00B32E03" w:rsidRPr="00B32E03">
        <w:rPr>
          <w:rFonts w:cs="Times New Roman"/>
          <w:szCs w:val="24"/>
        </w:rPr>
        <w:t xml:space="preserve"> &gt;</w:t>
      </w:r>
      <w:r w:rsidR="00B32E03">
        <w:rPr>
          <w:rFonts w:cs="Times New Roman"/>
          <w:szCs w:val="24"/>
        </w:rPr>
        <w:t xml:space="preserve"> .60; VIF </w:t>
      </w:r>
      <w:r w:rsidR="00B32E03" w:rsidRPr="00B32E03">
        <w:rPr>
          <w:rFonts w:cs="Times New Roman"/>
          <w:szCs w:val="24"/>
        </w:rPr>
        <w:t>&gt;</w:t>
      </w:r>
      <w:r w:rsidR="001D6A0E">
        <w:rPr>
          <w:rFonts w:cs="Times New Roman"/>
          <w:szCs w:val="24"/>
        </w:rPr>
        <w:t xml:space="preserve"> 4)</w:t>
      </w:r>
      <w:r w:rsidR="00AC4BE9">
        <w:rPr>
          <w:rFonts w:cs="Times New Roman"/>
          <w:szCs w:val="24"/>
        </w:rPr>
        <w:t>.</w:t>
      </w:r>
    </w:p>
    <w:p w14:paraId="44D1CBCB" w14:textId="6AC012B7" w:rsidR="004929E4" w:rsidRPr="004B491F" w:rsidRDefault="00C33E3F" w:rsidP="00020906">
      <w:pPr>
        <w:spacing w:after="0" w:line="480" w:lineRule="auto"/>
        <w:ind w:firstLine="709"/>
        <w:rPr>
          <w:rFonts w:cs="Times New Roman"/>
          <w:szCs w:val="24"/>
        </w:rPr>
      </w:pPr>
      <w:r>
        <w:rPr>
          <w:rFonts w:cs="Times New Roman"/>
          <w:szCs w:val="24"/>
        </w:rPr>
        <w:t>Because repeated measures were used in this analysis</w:t>
      </w:r>
      <w:r w:rsidR="00A63211">
        <w:rPr>
          <w:rFonts w:cs="Times New Roman"/>
          <w:szCs w:val="24"/>
        </w:rPr>
        <w:t xml:space="preserve"> (longitudinal data)</w:t>
      </w:r>
      <w:r>
        <w:rPr>
          <w:rFonts w:cs="Times New Roman"/>
          <w:szCs w:val="24"/>
        </w:rPr>
        <w:t xml:space="preserve">, the assumption </w:t>
      </w:r>
      <w:r w:rsidR="008064DD">
        <w:rPr>
          <w:rFonts w:cs="Times New Roman"/>
          <w:szCs w:val="24"/>
        </w:rPr>
        <w:t xml:space="preserve">of independent values of residuals was </w:t>
      </w:r>
      <w:r w:rsidR="00A63211">
        <w:rPr>
          <w:rFonts w:cs="Times New Roman"/>
          <w:szCs w:val="24"/>
        </w:rPr>
        <w:t xml:space="preserve">possibly </w:t>
      </w:r>
      <w:r w:rsidR="008064DD">
        <w:rPr>
          <w:rFonts w:cs="Times New Roman"/>
          <w:szCs w:val="24"/>
        </w:rPr>
        <w:t>not met. A Durbin-Watson statistic was used to test t</w:t>
      </w:r>
      <w:r w:rsidR="00657B04">
        <w:rPr>
          <w:rFonts w:cs="Times New Roman"/>
          <w:szCs w:val="24"/>
        </w:rPr>
        <w:t>he assumption of independent residuals.</w:t>
      </w:r>
      <w:r w:rsidR="00657B04" w:rsidRPr="00657B04">
        <w:t xml:space="preserve"> </w:t>
      </w:r>
      <w:r w:rsidR="00657B04" w:rsidRPr="00657B04">
        <w:rPr>
          <w:rFonts w:cs="Times New Roman"/>
          <w:szCs w:val="24"/>
        </w:rPr>
        <w:t xml:space="preserve">This statistic </w:t>
      </w:r>
      <w:r w:rsidR="008D2E29">
        <w:rPr>
          <w:rFonts w:cs="Times New Roman"/>
          <w:szCs w:val="24"/>
        </w:rPr>
        <w:t>ranges between</w:t>
      </w:r>
      <w:r w:rsidR="00657B04" w:rsidRPr="00657B04">
        <w:rPr>
          <w:rFonts w:cs="Times New Roman"/>
          <w:szCs w:val="24"/>
        </w:rPr>
        <w:t xml:space="preserve"> 0 to 4. For </w:t>
      </w:r>
      <w:r w:rsidR="001050F1">
        <w:rPr>
          <w:rFonts w:cs="Times New Roman"/>
          <w:szCs w:val="24"/>
        </w:rPr>
        <w:t xml:space="preserve">the </w:t>
      </w:r>
      <w:r w:rsidR="00657B04" w:rsidRPr="00657B04">
        <w:rPr>
          <w:rFonts w:cs="Times New Roman"/>
          <w:szCs w:val="24"/>
        </w:rPr>
        <w:t>assumption to be met, this</w:t>
      </w:r>
      <w:r w:rsidR="00657B04">
        <w:rPr>
          <w:rFonts w:cs="Times New Roman"/>
          <w:szCs w:val="24"/>
        </w:rPr>
        <w:t xml:space="preserve"> </w:t>
      </w:r>
      <w:r w:rsidR="00657B04" w:rsidRPr="00657B04">
        <w:rPr>
          <w:rFonts w:cs="Times New Roman"/>
          <w:szCs w:val="24"/>
        </w:rPr>
        <w:t xml:space="preserve">value </w:t>
      </w:r>
      <w:r w:rsidR="00657B04">
        <w:rPr>
          <w:rFonts w:cs="Times New Roman"/>
          <w:szCs w:val="24"/>
        </w:rPr>
        <w:t>should</w:t>
      </w:r>
      <w:r w:rsidR="00657B04" w:rsidRPr="00657B04">
        <w:rPr>
          <w:rFonts w:cs="Times New Roman"/>
          <w:szCs w:val="24"/>
        </w:rPr>
        <w:t xml:space="preserve"> be</w:t>
      </w:r>
      <w:r w:rsidR="008D2E29">
        <w:rPr>
          <w:rFonts w:cs="Times New Roman"/>
          <w:szCs w:val="24"/>
        </w:rPr>
        <w:t xml:space="preserve"> as</w:t>
      </w:r>
      <w:r w:rsidR="00657B04" w:rsidRPr="00657B04">
        <w:rPr>
          <w:rFonts w:cs="Times New Roman"/>
          <w:szCs w:val="24"/>
        </w:rPr>
        <w:t xml:space="preserve"> close</w:t>
      </w:r>
      <w:r w:rsidR="008D2E29">
        <w:rPr>
          <w:rFonts w:cs="Times New Roman"/>
          <w:szCs w:val="24"/>
        </w:rPr>
        <w:t xml:space="preserve"> as possible</w:t>
      </w:r>
      <w:r w:rsidR="00657B04" w:rsidRPr="00657B04">
        <w:rPr>
          <w:rFonts w:cs="Times New Roman"/>
          <w:szCs w:val="24"/>
        </w:rPr>
        <w:t xml:space="preserve"> to 2. Values below 1 and above 3 are </w:t>
      </w:r>
      <w:r w:rsidR="008D2E29">
        <w:rPr>
          <w:rFonts w:cs="Times New Roman"/>
          <w:szCs w:val="24"/>
        </w:rPr>
        <w:t>reason</w:t>
      </w:r>
      <w:r w:rsidR="00657B04" w:rsidRPr="00657B04">
        <w:rPr>
          <w:rFonts w:cs="Times New Roman"/>
          <w:szCs w:val="24"/>
        </w:rPr>
        <w:t xml:space="preserve"> for concern and </w:t>
      </w:r>
      <w:r w:rsidR="008D2E29">
        <w:rPr>
          <w:rFonts w:cs="Times New Roman"/>
          <w:szCs w:val="24"/>
        </w:rPr>
        <w:t>could</w:t>
      </w:r>
      <w:r w:rsidR="00657B04" w:rsidRPr="00657B04">
        <w:rPr>
          <w:rFonts w:cs="Times New Roman"/>
          <w:szCs w:val="24"/>
        </w:rPr>
        <w:t xml:space="preserve"> render </w:t>
      </w:r>
      <w:r w:rsidR="00657B04">
        <w:rPr>
          <w:rFonts w:cs="Times New Roman"/>
          <w:szCs w:val="24"/>
        </w:rPr>
        <w:t xml:space="preserve">the </w:t>
      </w:r>
      <w:r w:rsidR="00657B04" w:rsidRPr="00657B04">
        <w:rPr>
          <w:rFonts w:cs="Times New Roman"/>
          <w:szCs w:val="24"/>
        </w:rPr>
        <w:t xml:space="preserve">analysis </w:t>
      </w:r>
      <w:r w:rsidR="00040229">
        <w:rPr>
          <w:rFonts w:cs="Times New Roman"/>
          <w:szCs w:val="24"/>
        </w:rPr>
        <w:t>unreliable</w:t>
      </w:r>
      <w:r w:rsidR="00657B04" w:rsidRPr="00657B04">
        <w:rPr>
          <w:rFonts w:cs="Times New Roman"/>
          <w:szCs w:val="24"/>
        </w:rPr>
        <w:t>.</w:t>
      </w:r>
      <w:r w:rsidR="00657B04">
        <w:rPr>
          <w:rFonts w:cs="Times New Roman"/>
          <w:szCs w:val="24"/>
        </w:rPr>
        <w:t xml:space="preserve"> </w:t>
      </w:r>
      <w:r w:rsidR="00106A25">
        <w:rPr>
          <w:rFonts w:cs="Times New Roman"/>
          <w:szCs w:val="24"/>
        </w:rPr>
        <w:t xml:space="preserve">Durbin-Watson statistics </w:t>
      </w:r>
      <w:r w:rsidR="009F032F">
        <w:rPr>
          <w:rFonts w:cs="Times New Roman"/>
          <w:szCs w:val="24"/>
        </w:rPr>
        <w:t xml:space="preserve">for all significant results are presented in Table 10. </w:t>
      </w:r>
      <w:r w:rsidR="00657B04">
        <w:rPr>
          <w:rFonts w:cs="Times New Roman"/>
          <w:szCs w:val="24"/>
        </w:rPr>
        <w:t>We conclude that the assumption has been met.</w:t>
      </w:r>
      <w:r w:rsidR="001C7521">
        <w:rPr>
          <w:rFonts w:cs="Times New Roman"/>
          <w:szCs w:val="24"/>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2994"/>
        <w:gridCol w:w="2982"/>
      </w:tblGrid>
      <w:tr w:rsidR="009F032F" w:rsidRPr="001027C6" w14:paraId="6F097C01" w14:textId="77777777" w:rsidTr="00196934">
        <w:tc>
          <w:tcPr>
            <w:tcW w:w="9736" w:type="dxa"/>
            <w:gridSpan w:val="3"/>
          </w:tcPr>
          <w:p w14:paraId="1BB0F73C" w14:textId="15D76685" w:rsidR="009F032F" w:rsidRPr="001027C6" w:rsidRDefault="009F032F" w:rsidP="00454116">
            <w:pPr>
              <w:pStyle w:val="Geenafstand"/>
              <w:spacing w:line="480" w:lineRule="auto"/>
              <w:rPr>
                <w:b/>
                <w:bCs/>
                <w:sz w:val="22"/>
              </w:rPr>
            </w:pPr>
            <w:r w:rsidRPr="001027C6">
              <w:rPr>
                <w:b/>
                <w:bCs/>
                <w:sz w:val="22"/>
              </w:rPr>
              <w:t>Table 10</w:t>
            </w:r>
          </w:p>
        </w:tc>
      </w:tr>
      <w:tr w:rsidR="009F032F" w:rsidRPr="001027C6" w14:paraId="393C4266" w14:textId="77777777" w:rsidTr="00196934">
        <w:tc>
          <w:tcPr>
            <w:tcW w:w="9736" w:type="dxa"/>
            <w:gridSpan w:val="3"/>
            <w:tcBorders>
              <w:bottom w:val="single" w:sz="4" w:space="0" w:color="auto"/>
            </w:tcBorders>
          </w:tcPr>
          <w:p w14:paraId="354F2B48" w14:textId="199BF227" w:rsidR="009F032F" w:rsidRPr="001027C6" w:rsidRDefault="009F032F" w:rsidP="00454116">
            <w:pPr>
              <w:pStyle w:val="Geenafstand"/>
              <w:spacing w:line="480" w:lineRule="auto"/>
              <w:rPr>
                <w:i/>
                <w:iCs/>
                <w:sz w:val="22"/>
              </w:rPr>
            </w:pPr>
            <w:r w:rsidRPr="001027C6">
              <w:rPr>
                <w:i/>
                <w:iCs/>
                <w:sz w:val="22"/>
              </w:rPr>
              <w:t>Durbin-Watson statistics for all significant results</w:t>
            </w:r>
          </w:p>
        </w:tc>
      </w:tr>
      <w:tr w:rsidR="009F032F" w:rsidRPr="001027C6" w14:paraId="2BD4DEEE" w14:textId="77777777" w:rsidTr="00196934">
        <w:tc>
          <w:tcPr>
            <w:tcW w:w="3245" w:type="dxa"/>
            <w:tcBorders>
              <w:top w:val="single" w:sz="4" w:space="0" w:color="auto"/>
              <w:bottom w:val="single" w:sz="4" w:space="0" w:color="auto"/>
            </w:tcBorders>
          </w:tcPr>
          <w:p w14:paraId="57CC0358" w14:textId="4BED7AD6" w:rsidR="009F032F" w:rsidRPr="001027C6" w:rsidRDefault="009F032F" w:rsidP="001027C6">
            <w:pPr>
              <w:pStyle w:val="Geenafstand"/>
              <w:spacing w:line="276" w:lineRule="auto"/>
              <w:jc w:val="center"/>
              <w:rPr>
                <w:sz w:val="22"/>
              </w:rPr>
            </w:pPr>
            <w:r w:rsidRPr="001027C6">
              <w:rPr>
                <w:sz w:val="22"/>
              </w:rPr>
              <w:t>Dependent variable</w:t>
            </w:r>
          </w:p>
        </w:tc>
        <w:tc>
          <w:tcPr>
            <w:tcW w:w="3245" w:type="dxa"/>
            <w:tcBorders>
              <w:top w:val="single" w:sz="4" w:space="0" w:color="auto"/>
              <w:bottom w:val="single" w:sz="4" w:space="0" w:color="auto"/>
            </w:tcBorders>
          </w:tcPr>
          <w:p w14:paraId="48A91AF7" w14:textId="7966C070" w:rsidR="009F032F" w:rsidRPr="001027C6" w:rsidRDefault="009F032F" w:rsidP="001027C6">
            <w:pPr>
              <w:pStyle w:val="Geenafstand"/>
              <w:spacing w:line="276" w:lineRule="auto"/>
              <w:jc w:val="center"/>
              <w:rPr>
                <w:sz w:val="22"/>
              </w:rPr>
            </w:pPr>
            <w:r w:rsidRPr="001027C6">
              <w:rPr>
                <w:sz w:val="22"/>
              </w:rPr>
              <w:t>Predictor</w:t>
            </w:r>
          </w:p>
        </w:tc>
        <w:tc>
          <w:tcPr>
            <w:tcW w:w="3246" w:type="dxa"/>
            <w:tcBorders>
              <w:top w:val="single" w:sz="4" w:space="0" w:color="auto"/>
              <w:bottom w:val="single" w:sz="4" w:space="0" w:color="auto"/>
            </w:tcBorders>
          </w:tcPr>
          <w:p w14:paraId="1A7C40F6" w14:textId="10B77EBA" w:rsidR="009F032F" w:rsidRPr="001027C6" w:rsidRDefault="009F032F" w:rsidP="001027C6">
            <w:pPr>
              <w:pStyle w:val="Geenafstand"/>
              <w:spacing w:line="276" w:lineRule="auto"/>
              <w:jc w:val="center"/>
              <w:rPr>
                <w:sz w:val="22"/>
              </w:rPr>
            </w:pPr>
            <w:r w:rsidRPr="001027C6">
              <w:rPr>
                <w:sz w:val="22"/>
              </w:rPr>
              <w:t>Durbin-Watson</w:t>
            </w:r>
          </w:p>
        </w:tc>
      </w:tr>
      <w:tr w:rsidR="009F032F" w:rsidRPr="001027C6" w14:paraId="2E37E06A" w14:textId="77777777" w:rsidTr="00196934">
        <w:tc>
          <w:tcPr>
            <w:tcW w:w="3245" w:type="dxa"/>
            <w:tcBorders>
              <w:top w:val="single" w:sz="4" w:space="0" w:color="auto"/>
            </w:tcBorders>
          </w:tcPr>
          <w:p w14:paraId="207927D4" w14:textId="336D46FB" w:rsidR="009F032F" w:rsidRPr="001027C6" w:rsidRDefault="00196934" w:rsidP="001027C6">
            <w:pPr>
              <w:pStyle w:val="Geenafstand"/>
              <w:spacing w:line="276" w:lineRule="auto"/>
              <w:jc w:val="center"/>
              <w:rPr>
                <w:sz w:val="22"/>
              </w:rPr>
            </w:pPr>
            <w:r w:rsidRPr="001027C6">
              <w:rPr>
                <w:sz w:val="22"/>
              </w:rPr>
              <w:t>W4 RCS Redemption</w:t>
            </w:r>
          </w:p>
        </w:tc>
        <w:tc>
          <w:tcPr>
            <w:tcW w:w="3245" w:type="dxa"/>
            <w:tcBorders>
              <w:top w:val="single" w:sz="4" w:space="0" w:color="auto"/>
            </w:tcBorders>
          </w:tcPr>
          <w:p w14:paraId="62F9C1E9" w14:textId="7B35C18C" w:rsidR="009F032F" w:rsidRPr="001027C6" w:rsidRDefault="009F032F" w:rsidP="001027C6">
            <w:pPr>
              <w:pStyle w:val="Geenafstand"/>
              <w:spacing w:line="276" w:lineRule="auto"/>
              <w:jc w:val="center"/>
              <w:rPr>
                <w:sz w:val="22"/>
              </w:rPr>
            </w:pPr>
            <w:r w:rsidRPr="001027C6">
              <w:rPr>
                <w:sz w:val="22"/>
              </w:rPr>
              <w:t>Trust</w:t>
            </w:r>
          </w:p>
        </w:tc>
        <w:tc>
          <w:tcPr>
            <w:tcW w:w="3246" w:type="dxa"/>
            <w:tcBorders>
              <w:top w:val="single" w:sz="4" w:space="0" w:color="auto"/>
            </w:tcBorders>
          </w:tcPr>
          <w:p w14:paraId="2290F5F1" w14:textId="678CB4C1" w:rsidR="009F032F" w:rsidRPr="001027C6" w:rsidRDefault="009F032F" w:rsidP="001027C6">
            <w:pPr>
              <w:pStyle w:val="Geenafstand"/>
              <w:spacing w:line="276" w:lineRule="auto"/>
              <w:jc w:val="center"/>
              <w:rPr>
                <w:sz w:val="22"/>
              </w:rPr>
            </w:pPr>
            <w:r w:rsidRPr="001027C6">
              <w:rPr>
                <w:sz w:val="22"/>
              </w:rPr>
              <w:t>2.083</w:t>
            </w:r>
          </w:p>
        </w:tc>
      </w:tr>
      <w:tr w:rsidR="00196934" w:rsidRPr="001027C6" w14:paraId="67C71F77" w14:textId="77777777" w:rsidTr="00196934">
        <w:tc>
          <w:tcPr>
            <w:tcW w:w="3245" w:type="dxa"/>
          </w:tcPr>
          <w:p w14:paraId="5E06B3D7" w14:textId="77777777" w:rsidR="00196934" w:rsidRPr="001027C6" w:rsidRDefault="00196934" w:rsidP="001027C6">
            <w:pPr>
              <w:pStyle w:val="Geenafstand"/>
              <w:spacing w:line="276" w:lineRule="auto"/>
              <w:jc w:val="center"/>
              <w:rPr>
                <w:sz w:val="22"/>
              </w:rPr>
            </w:pPr>
          </w:p>
        </w:tc>
        <w:tc>
          <w:tcPr>
            <w:tcW w:w="3245" w:type="dxa"/>
          </w:tcPr>
          <w:p w14:paraId="422E2382" w14:textId="214ED428" w:rsidR="00196934" w:rsidRPr="001027C6" w:rsidRDefault="00196934" w:rsidP="001027C6">
            <w:pPr>
              <w:pStyle w:val="Geenafstand"/>
              <w:spacing w:line="276" w:lineRule="auto"/>
              <w:jc w:val="center"/>
              <w:rPr>
                <w:sz w:val="22"/>
              </w:rPr>
            </w:pPr>
            <w:r w:rsidRPr="001027C6">
              <w:rPr>
                <w:sz w:val="22"/>
              </w:rPr>
              <w:t>ASA</w:t>
            </w:r>
          </w:p>
        </w:tc>
        <w:tc>
          <w:tcPr>
            <w:tcW w:w="3246" w:type="dxa"/>
          </w:tcPr>
          <w:p w14:paraId="7F151B59" w14:textId="0EC32A7C" w:rsidR="00196934" w:rsidRPr="001027C6" w:rsidRDefault="00196934" w:rsidP="001027C6">
            <w:pPr>
              <w:pStyle w:val="Geenafstand"/>
              <w:spacing w:line="276" w:lineRule="auto"/>
              <w:jc w:val="center"/>
              <w:rPr>
                <w:sz w:val="22"/>
              </w:rPr>
            </w:pPr>
            <w:r w:rsidRPr="001027C6">
              <w:rPr>
                <w:sz w:val="22"/>
              </w:rPr>
              <w:t>1.933</w:t>
            </w:r>
          </w:p>
        </w:tc>
      </w:tr>
      <w:tr w:rsidR="009F032F" w:rsidRPr="001027C6" w14:paraId="36691E43" w14:textId="77777777" w:rsidTr="00196934">
        <w:tc>
          <w:tcPr>
            <w:tcW w:w="3245" w:type="dxa"/>
          </w:tcPr>
          <w:p w14:paraId="30A90F63" w14:textId="66F6A6FC" w:rsidR="009F032F" w:rsidRPr="001027C6" w:rsidRDefault="00196934" w:rsidP="001027C6">
            <w:pPr>
              <w:pStyle w:val="Geenafstand"/>
              <w:spacing w:line="276" w:lineRule="auto"/>
              <w:jc w:val="center"/>
              <w:rPr>
                <w:sz w:val="22"/>
              </w:rPr>
            </w:pPr>
            <w:r w:rsidRPr="001027C6">
              <w:rPr>
                <w:sz w:val="22"/>
              </w:rPr>
              <w:t>W4 RCS Contamination</w:t>
            </w:r>
          </w:p>
        </w:tc>
        <w:tc>
          <w:tcPr>
            <w:tcW w:w="3245" w:type="dxa"/>
          </w:tcPr>
          <w:p w14:paraId="60C00A60" w14:textId="787B20E6" w:rsidR="009F032F" w:rsidRPr="001027C6" w:rsidRDefault="009F032F" w:rsidP="001027C6">
            <w:pPr>
              <w:pStyle w:val="Geenafstand"/>
              <w:spacing w:line="276" w:lineRule="auto"/>
              <w:jc w:val="center"/>
              <w:rPr>
                <w:sz w:val="22"/>
              </w:rPr>
            </w:pPr>
            <w:r w:rsidRPr="001027C6">
              <w:rPr>
                <w:sz w:val="22"/>
              </w:rPr>
              <w:t>Trust</w:t>
            </w:r>
          </w:p>
        </w:tc>
        <w:tc>
          <w:tcPr>
            <w:tcW w:w="3246" w:type="dxa"/>
          </w:tcPr>
          <w:p w14:paraId="425AF4AB" w14:textId="1E739836" w:rsidR="009F032F" w:rsidRPr="001027C6" w:rsidRDefault="009F032F" w:rsidP="001027C6">
            <w:pPr>
              <w:pStyle w:val="Geenafstand"/>
              <w:spacing w:line="276" w:lineRule="auto"/>
              <w:jc w:val="center"/>
              <w:rPr>
                <w:sz w:val="22"/>
              </w:rPr>
            </w:pPr>
            <w:r w:rsidRPr="001027C6">
              <w:rPr>
                <w:sz w:val="22"/>
              </w:rPr>
              <w:t>2.083</w:t>
            </w:r>
          </w:p>
        </w:tc>
      </w:tr>
      <w:tr w:rsidR="009F032F" w:rsidRPr="001027C6" w14:paraId="3B79FBE2" w14:textId="77777777" w:rsidTr="00196934">
        <w:tc>
          <w:tcPr>
            <w:tcW w:w="3245" w:type="dxa"/>
          </w:tcPr>
          <w:p w14:paraId="79BAB785" w14:textId="3A2D9C71" w:rsidR="009F032F" w:rsidRPr="001027C6" w:rsidRDefault="00196934" w:rsidP="001027C6">
            <w:pPr>
              <w:pStyle w:val="Geenafstand"/>
              <w:spacing w:line="276" w:lineRule="auto"/>
              <w:jc w:val="center"/>
              <w:rPr>
                <w:sz w:val="22"/>
              </w:rPr>
            </w:pPr>
            <w:r w:rsidRPr="001027C6">
              <w:rPr>
                <w:sz w:val="22"/>
              </w:rPr>
              <w:t>W5 RCS Redemption</w:t>
            </w:r>
          </w:p>
        </w:tc>
        <w:tc>
          <w:tcPr>
            <w:tcW w:w="3245" w:type="dxa"/>
          </w:tcPr>
          <w:p w14:paraId="0B1F5897" w14:textId="549B84D0" w:rsidR="009F032F" w:rsidRPr="001027C6" w:rsidRDefault="00196934" w:rsidP="001027C6">
            <w:pPr>
              <w:pStyle w:val="Geenafstand"/>
              <w:spacing w:line="276" w:lineRule="auto"/>
              <w:jc w:val="center"/>
              <w:rPr>
                <w:sz w:val="22"/>
              </w:rPr>
            </w:pPr>
            <w:r w:rsidRPr="001027C6">
              <w:rPr>
                <w:sz w:val="22"/>
              </w:rPr>
              <w:t>Trust</w:t>
            </w:r>
          </w:p>
        </w:tc>
        <w:tc>
          <w:tcPr>
            <w:tcW w:w="3246" w:type="dxa"/>
          </w:tcPr>
          <w:p w14:paraId="4C96424A" w14:textId="3BD2597E" w:rsidR="009F032F" w:rsidRPr="001027C6" w:rsidRDefault="00196934" w:rsidP="001027C6">
            <w:pPr>
              <w:pStyle w:val="Geenafstand"/>
              <w:spacing w:line="276" w:lineRule="auto"/>
              <w:jc w:val="center"/>
              <w:rPr>
                <w:sz w:val="22"/>
              </w:rPr>
            </w:pPr>
            <w:r w:rsidRPr="001027C6">
              <w:rPr>
                <w:sz w:val="22"/>
              </w:rPr>
              <w:t>2.068</w:t>
            </w:r>
          </w:p>
        </w:tc>
      </w:tr>
      <w:tr w:rsidR="009F032F" w:rsidRPr="001027C6" w14:paraId="35CE064F" w14:textId="77777777" w:rsidTr="00196934">
        <w:tc>
          <w:tcPr>
            <w:tcW w:w="3245" w:type="dxa"/>
          </w:tcPr>
          <w:p w14:paraId="51C0CF43" w14:textId="46E71A05" w:rsidR="009F032F" w:rsidRPr="001027C6" w:rsidRDefault="00196934" w:rsidP="001027C6">
            <w:pPr>
              <w:pStyle w:val="Geenafstand"/>
              <w:spacing w:line="276" w:lineRule="auto"/>
              <w:jc w:val="center"/>
              <w:rPr>
                <w:sz w:val="22"/>
              </w:rPr>
            </w:pPr>
            <w:r w:rsidRPr="001027C6">
              <w:rPr>
                <w:sz w:val="22"/>
              </w:rPr>
              <w:t>W5 RCS Contamination</w:t>
            </w:r>
          </w:p>
        </w:tc>
        <w:tc>
          <w:tcPr>
            <w:tcW w:w="3245" w:type="dxa"/>
          </w:tcPr>
          <w:p w14:paraId="6CDC2616" w14:textId="3AB00192" w:rsidR="009F032F" w:rsidRPr="001027C6" w:rsidRDefault="00196934" w:rsidP="001027C6">
            <w:pPr>
              <w:pStyle w:val="Geenafstand"/>
              <w:spacing w:line="276" w:lineRule="auto"/>
              <w:jc w:val="center"/>
              <w:rPr>
                <w:sz w:val="22"/>
              </w:rPr>
            </w:pPr>
            <w:r w:rsidRPr="001027C6">
              <w:rPr>
                <w:sz w:val="22"/>
              </w:rPr>
              <w:t xml:space="preserve">Trust </w:t>
            </w:r>
          </w:p>
        </w:tc>
        <w:tc>
          <w:tcPr>
            <w:tcW w:w="3246" w:type="dxa"/>
          </w:tcPr>
          <w:p w14:paraId="54AE17A5" w14:textId="6EC8F9F0" w:rsidR="009F032F" w:rsidRPr="001027C6" w:rsidRDefault="00196934" w:rsidP="001027C6">
            <w:pPr>
              <w:pStyle w:val="Geenafstand"/>
              <w:spacing w:line="276" w:lineRule="auto"/>
              <w:jc w:val="center"/>
              <w:rPr>
                <w:sz w:val="22"/>
              </w:rPr>
            </w:pPr>
            <w:r w:rsidRPr="001027C6">
              <w:rPr>
                <w:sz w:val="22"/>
              </w:rPr>
              <w:t>1.938</w:t>
            </w:r>
          </w:p>
        </w:tc>
      </w:tr>
      <w:tr w:rsidR="00196934" w:rsidRPr="001027C6" w14:paraId="7588D37B" w14:textId="77777777" w:rsidTr="00196934">
        <w:tc>
          <w:tcPr>
            <w:tcW w:w="3245" w:type="dxa"/>
          </w:tcPr>
          <w:p w14:paraId="0DB8D5B7" w14:textId="4486984E" w:rsidR="00196934" w:rsidRPr="001027C6" w:rsidRDefault="00196934" w:rsidP="001027C6">
            <w:pPr>
              <w:pStyle w:val="Geenafstand"/>
              <w:spacing w:line="276" w:lineRule="auto"/>
              <w:jc w:val="center"/>
              <w:rPr>
                <w:sz w:val="22"/>
              </w:rPr>
            </w:pPr>
            <w:r w:rsidRPr="001027C6">
              <w:rPr>
                <w:sz w:val="22"/>
              </w:rPr>
              <w:t>W5 GA Redemption</w:t>
            </w:r>
          </w:p>
        </w:tc>
        <w:tc>
          <w:tcPr>
            <w:tcW w:w="3245" w:type="dxa"/>
          </w:tcPr>
          <w:p w14:paraId="06EB7D5D" w14:textId="38853D06" w:rsidR="00196934" w:rsidRPr="001027C6" w:rsidRDefault="00196934" w:rsidP="001027C6">
            <w:pPr>
              <w:pStyle w:val="Geenafstand"/>
              <w:spacing w:line="276" w:lineRule="auto"/>
              <w:jc w:val="center"/>
              <w:rPr>
                <w:sz w:val="22"/>
              </w:rPr>
            </w:pPr>
            <w:r w:rsidRPr="001027C6">
              <w:rPr>
                <w:sz w:val="22"/>
              </w:rPr>
              <w:t>ASA</w:t>
            </w:r>
          </w:p>
        </w:tc>
        <w:tc>
          <w:tcPr>
            <w:tcW w:w="3246" w:type="dxa"/>
          </w:tcPr>
          <w:p w14:paraId="13350EE3" w14:textId="07FAA2FA" w:rsidR="00196934" w:rsidRPr="001027C6" w:rsidRDefault="00196934" w:rsidP="001027C6">
            <w:pPr>
              <w:pStyle w:val="Geenafstand"/>
              <w:spacing w:line="276" w:lineRule="auto"/>
              <w:jc w:val="center"/>
              <w:rPr>
                <w:sz w:val="22"/>
              </w:rPr>
            </w:pPr>
            <w:r w:rsidRPr="001027C6">
              <w:rPr>
                <w:sz w:val="22"/>
              </w:rPr>
              <w:t>2.182</w:t>
            </w:r>
          </w:p>
        </w:tc>
      </w:tr>
      <w:tr w:rsidR="009F032F" w:rsidRPr="001027C6" w14:paraId="06CEE1FF" w14:textId="77777777" w:rsidTr="00196934">
        <w:tc>
          <w:tcPr>
            <w:tcW w:w="3245" w:type="dxa"/>
          </w:tcPr>
          <w:p w14:paraId="3BD4D7B8" w14:textId="3F6C2EB2" w:rsidR="009F032F" w:rsidRPr="001027C6" w:rsidRDefault="00196934" w:rsidP="001027C6">
            <w:pPr>
              <w:pStyle w:val="Geenafstand"/>
              <w:spacing w:line="276" w:lineRule="auto"/>
              <w:jc w:val="center"/>
              <w:rPr>
                <w:sz w:val="22"/>
              </w:rPr>
            </w:pPr>
            <w:r w:rsidRPr="001027C6">
              <w:rPr>
                <w:sz w:val="22"/>
              </w:rPr>
              <w:t>W5 GA Contamination</w:t>
            </w:r>
          </w:p>
        </w:tc>
        <w:tc>
          <w:tcPr>
            <w:tcW w:w="3245" w:type="dxa"/>
          </w:tcPr>
          <w:p w14:paraId="6F649192" w14:textId="4F7F04E6" w:rsidR="009F032F" w:rsidRPr="001027C6" w:rsidRDefault="00196934" w:rsidP="001027C6">
            <w:pPr>
              <w:pStyle w:val="Geenafstand"/>
              <w:spacing w:line="276" w:lineRule="auto"/>
              <w:jc w:val="center"/>
              <w:rPr>
                <w:sz w:val="22"/>
              </w:rPr>
            </w:pPr>
            <w:r w:rsidRPr="001027C6">
              <w:rPr>
                <w:sz w:val="22"/>
              </w:rPr>
              <w:t>Trust</w:t>
            </w:r>
          </w:p>
        </w:tc>
        <w:tc>
          <w:tcPr>
            <w:tcW w:w="3246" w:type="dxa"/>
          </w:tcPr>
          <w:p w14:paraId="0031852E" w14:textId="2FFF03DF" w:rsidR="009F032F" w:rsidRPr="001027C6" w:rsidRDefault="00196934" w:rsidP="001027C6">
            <w:pPr>
              <w:pStyle w:val="Geenafstand"/>
              <w:spacing w:line="276" w:lineRule="auto"/>
              <w:jc w:val="center"/>
              <w:rPr>
                <w:sz w:val="22"/>
              </w:rPr>
            </w:pPr>
            <w:r w:rsidRPr="001027C6">
              <w:rPr>
                <w:sz w:val="22"/>
              </w:rPr>
              <w:t>2.217</w:t>
            </w:r>
          </w:p>
        </w:tc>
      </w:tr>
      <w:tr w:rsidR="009F032F" w:rsidRPr="001027C6" w14:paraId="57C7C548" w14:textId="77777777" w:rsidTr="00196934">
        <w:tc>
          <w:tcPr>
            <w:tcW w:w="3245" w:type="dxa"/>
            <w:tcBorders>
              <w:bottom w:val="single" w:sz="4" w:space="0" w:color="auto"/>
            </w:tcBorders>
          </w:tcPr>
          <w:p w14:paraId="49C0B487" w14:textId="4036DC96" w:rsidR="009F032F" w:rsidRPr="001027C6" w:rsidRDefault="009F032F" w:rsidP="001027C6">
            <w:pPr>
              <w:pStyle w:val="Geenafstand"/>
              <w:spacing w:line="276" w:lineRule="auto"/>
              <w:jc w:val="center"/>
              <w:rPr>
                <w:sz w:val="22"/>
              </w:rPr>
            </w:pPr>
          </w:p>
        </w:tc>
        <w:tc>
          <w:tcPr>
            <w:tcW w:w="3245" w:type="dxa"/>
            <w:tcBorders>
              <w:bottom w:val="single" w:sz="4" w:space="0" w:color="auto"/>
            </w:tcBorders>
          </w:tcPr>
          <w:p w14:paraId="00DA6C70" w14:textId="6A203846" w:rsidR="009F032F" w:rsidRPr="001027C6" w:rsidRDefault="00196934" w:rsidP="001027C6">
            <w:pPr>
              <w:pStyle w:val="Geenafstand"/>
              <w:spacing w:line="276" w:lineRule="auto"/>
              <w:jc w:val="center"/>
              <w:rPr>
                <w:sz w:val="22"/>
              </w:rPr>
            </w:pPr>
            <w:r w:rsidRPr="001027C6">
              <w:rPr>
                <w:sz w:val="22"/>
              </w:rPr>
              <w:t>ASA</w:t>
            </w:r>
          </w:p>
        </w:tc>
        <w:tc>
          <w:tcPr>
            <w:tcW w:w="3246" w:type="dxa"/>
            <w:tcBorders>
              <w:bottom w:val="single" w:sz="4" w:space="0" w:color="auto"/>
            </w:tcBorders>
          </w:tcPr>
          <w:p w14:paraId="567EC13B" w14:textId="7584B143" w:rsidR="009F032F" w:rsidRPr="001027C6" w:rsidRDefault="00196934" w:rsidP="001027C6">
            <w:pPr>
              <w:pStyle w:val="Geenafstand"/>
              <w:spacing w:line="276" w:lineRule="auto"/>
              <w:jc w:val="center"/>
              <w:rPr>
                <w:sz w:val="22"/>
              </w:rPr>
            </w:pPr>
            <w:r w:rsidRPr="001027C6">
              <w:rPr>
                <w:sz w:val="22"/>
              </w:rPr>
              <w:t>2.123</w:t>
            </w:r>
          </w:p>
        </w:tc>
      </w:tr>
    </w:tbl>
    <w:p w14:paraId="02B1A4CF" w14:textId="11BEAFAF" w:rsidR="00B16810" w:rsidRDefault="00B16810" w:rsidP="00A374D4">
      <w:pPr>
        <w:spacing w:after="0" w:line="480" w:lineRule="auto"/>
        <w:rPr>
          <w:shd w:val="clear" w:color="auto" w:fill="FFFFFF"/>
        </w:rPr>
      </w:pPr>
    </w:p>
    <w:p w14:paraId="4787DAD9" w14:textId="2F8A3F3E" w:rsidR="00B45F9D" w:rsidRPr="002F5AC3" w:rsidRDefault="00444E3A" w:rsidP="00020906">
      <w:pPr>
        <w:spacing w:after="0" w:line="480" w:lineRule="auto"/>
        <w:ind w:firstLine="709"/>
        <w:rPr>
          <w:rFonts w:cs="Times New Roman"/>
          <w:i/>
          <w:iCs/>
          <w:szCs w:val="24"/>
        </w:rPr>
      </w:pPr>
      <w:r>
        <w:rPr>
          <w:rFonts w:cs="Times New Roman"/>
          <w:szCs w:val="24"/>
        </w:rPr>
        <w:t xml:space="preserve">Regarding the </w:t>
      </w:r>
      <w:r w:rsidR="00CC0886">
        <w:rPr>
          <w:rFonts w:cs="Times New Roman"/>
          <w:szCs w:val="24"/>
        </w:rPr>
        <w:t>Guided Autobiographies</w:t>
      </w:r>
      <w:r w:rsidR="00FF111F">
        <w:rPr>
          <w:rFonts w:cs="Times New Roman"/>
          <w:szCs w:val="24"/>
        </w:rPr>
        <w:t xml:space="preserve">, the results were not significant. </w:t>
      </w:r>
      <w:r w:rsidR="0013265D">
        <w:rPr>
          <w:rFonts w:cs="Times New Roman"/>
          <w:szCs w:val="24"/>
        </w:rPr>
        <w:t xml:space="preserve">The complexity and limitations of this study suggest further hypotheses to be explored by future research into the relation between attachment and narrative themes. </w:t>
      </w:r>
      <w:r w:rsidR="00CC0886">
        <w:rPr>
          <w:rFonts w:cs="Times New Roman"/>
          <w:szCs w:val="24"/>
        </w:rPr>
        <w:t>More complex statistical analyses</w:t>
      </w:r>
      <w:r w:rsidR="008C19D6">
        <w:rPr>
          <w:rFonts w:cs="Times New Roman"/>
          <w:szCs w:val="24"/>
        </w:rPr>
        <w:t xml:space="preserve"> for handling longitudinal data</w:t>
      </w:r>
      <w:r w:rsidR="00CC0886">
        <w:rPr>
          <w:rFonts w:cs="Times New Roman"/>
          <w:szCs w:val="24"/>
        </w:rPr>
        <w:t xml:space="preserve">, with more refined ways to deal with missing data, </w:t>
      </w:r>
      <w:r w:rsidR="00FF111F">
        <w:rPr>
          <w:rFonts w:cs="Times New Roman"/>
          <w:szCs w:val="24"/>
        </w:rPr>
        <w:t>c</w:t>
      </w:r>
      <w:r w:rsidR="00CC0886">
        <w:rPr>
          <w:rFonts w:cs="Times New Roman"/>
          <w:szCs w:val="24"/>
        </w:rPr>
        <w:t xml:space="preserve">ould </w:t>
      </w:r>
      <w:r w:rsidR="00FF111F">
        <w:rPr>
          <w:rFonts w:cs="Times New Roman"/>
          <w:szCs w:val="24"/>
        </w:rPr>
        <w:t>possibly</w:t>
      </w:r>
      <w:r w:rsidR="00CC0886">
        <w:rPr>
          <w:rFonts w:cs="Times New Roman"/>
          <w:szCs w:val="24"/>
        </w:rPr>
        <w:t xml:space="preserve"> present more significant results</w:t>
      </w:r>
      <w:r w:rsidR="00BE3BA3">
        <w:rPr>
          <w:rFonts w:cs="Times New Roman"/>
          <w:szCs w:val="24"/>
        </w:rPr>
        <w:t xml:space="preserve"> reg</w:t>
      </w:r>
      <w:r w:rsidR="00BE3BA3" w:rsidRPr="00BE3BA3">
        <w:rPr>
          <w:rFonts w:cs="Times New Roman"/>
          <w:szCs w:val="24"/>
        </w:rPr>
        <w:t>a</w:t>
      </w:r>
      <w:r w:rsidR="00BE3BA3">
        <w:rPr>
          <w:rFonts w:cs="Times New Roman"/>
          <w:szCs w:val="24"/>
        </w:rPr>
        <w:t>rding the Guided Autobiographies</w:t>
      </w:r>
      <w:r w:rsidR="00CC0886">
        <w:rPr>
          <w:rFonts w:cs="Times New Roman"/>
          <w:szCs w:val="24"/>
        </w:rPr>
        <w:t>.</w:t>
      </w:r>
    </w:p>
    <w:p w14:paraId="22247E06" w14:textId="4B5E79C1" w:rsidR="002663DA" w:rsidRDefault="00465F70" w:rsidP="00020906">
      <w:pPr>
        <w:spacing w:after="0" w:line="480" w:lineRule="auto"/>
        <w:ind w:firstLine="709"/>
        <w:rPr>
          <w:rFonts w:cs="Times New Roman"/>
          <w:szCs w:val="24"/>
        </w:rPr>
      </w:pPr>
      <w:r>
        <w:rPr>
          <w:rFonts w:cs="Times New Roman"/>
          <w:szCs w:val="24"/>
        </w:rPr>
        <w:t xml:space="preserve">Furthermore, the </w:t>
      </w:r>
      <w:r w:rsidR="00D85CEF">
        <w:rPr>
          <w:rFonts w:cs="Times New Roman"/>
          <w:szCs w:val="24"/>
        </w:rPr>
        <w:t>non-</w:t>
      </w:r>
      <w:r w:rsidR="000228DD">
        <w:rPr>
          <w:rFonts w:cs="Times New Roman"/>
          <w:szCs w:val="24"/>
        </w:rPr>
        <w:t>significant</w:t>
      </w:r>
      <w:r>
        <w:rPr>
          <w:rFonts w:cs="Times New Roman"/>
          <w:szCs w:val="24"/>
        </w:rPr>
        <w:t xml:space="preserve"> results of the </w:t>
      </w:r>
      <w:r w:rsidR="00D85CEF">
        <w:rPr>
          <w:rFonts w:cs="Times New Roman"/>
          <w:szCs w:val="24"/>
        </w:rPr>
        <w:t xml:space="preserve">guided </w:t>
      </w:r>
      <w:r>
        <w:rPr>
          <w:rFonts w:cs="Times New Roman"/>
          <w:szCs w:val="24"/>
        </w:rPr>
        <w:t>autobiographies might also be due to the methodology</w:t>
      </w:r>
      <w:r w:rsidR="002F5AC3">
        <w:rPr>
          <w:rFonts w:cs="Times New Roman"/>
          <w:szCs w:val="24"/>
        </w:rPr>
        <w:t xml:space="preserve"> that was used</w:t>
      </w:r>
      <w:r>
        <w:rPr>
          <w:rFonts w:cs="Times New Roman"/>
          <w:szCs w:val="24"/>
        </w:rPr>
        <w:t>. Both redemption and contamination are affective narrative themes connected to negative life events, while only one o</w:t>
      </w:r>
      <w:r w:rsidR="002213A9">
        <w:rPr>
          <w:rFonts w:cs="Times New Roman"/>
          <w:szCs w:val="24"/>
        </w:rPr>
        <w:t>ut of</w:t>
      </w:r>
      <w:r>
        <w:rPr>
          <w:rFonts w:cs="Times New Roman"/>
          <w:szCs w:val="24"/>
        </w:rPr>
        <w:t xml:space="preserve"> four requested </w:t>
      </w:r>
      <w:r w:rsidR="000228DD">
        <w:rPr>
          <w:rFonts w:cs="Times New Roman"/>
          <w:szCs w:val="24"/>
        </w:rPr>
        <w:lastRenderedPageBreak/>
        <w:t>narratives</w:t>
      </w:r>
      <w:r>
        <w:rPr>
          <w:rFonts w:cs="Times New Roman"/>
          <w:szCs w:val="24"/>
        </w:rPr>
        <w:t xml:space="preserve"> in the interview prompted for a negative life event</w:t>
      </w:r>
      <w:r w:rsidR="001F6238">
        <w:rPr>
          <w:rFonts w:cs="Times New Roman"/>
          <w:szCs w:val="24"/>
        </w:rPr>
        <w:t xml:space="preserve">, which was the nadir experience. For the peak experience, only 6 out of 118 children (5.08%) presented a redemption narrative. </w:t>
      </w:r>
      <w:r w:rsidR="002F5AC3">
        <w:rPr>
          <w:rFonts w:cs="Times New Roman"/>
          <w:szCs w:val="24"/>
        </w:rPr>
        <w:t>In addition</w:t>
      </w:r>
      <w:r w:rsidR="00196A4B">
        <w:rPr>
          <w:rFonts w:cs="Times New Roman"/>
          <w:szCs w:val="24"/>
        </w:rPr>
        <w:t xml:space="preserve">, during the interview, the question “Which impact did this event have on you?” was omitted, while this question was part of the original set of questions composed by McAdams (2001) and might have been a specific probe for either redemption or contamination. </w:t>
      </w:r>
      <w:r w:rsidR="002F5AC3">
        <w:rPr>
          <w:rFonts w:cs="Times New Roman"/>
          <w:szCs w:val="24"/>
        </w:rPr>
        <w:t>Finally</w:t>
      </w:r>
      <w:r w:rsidR="00196A4B">
        <w:rPr>
          <w:rFonts w:cs="Times New Roman"/>
          <w:szCs w:val="24"/>
        </w:rPr>
        <w:t xml:space="preserve">, the granting of bonus points for agency and communion </w:t>
      </w:r>
      <w:r w:rsidR="002213A9">
        <w:rPr>
          <w:rFonts w:cs="Times New Roman"/>
          <w:szCs w:val="24"/>
        </w:rPr>
        <w:t xml:space="preserve">for the adolescent narratives was rather challenging when compared to </w:t>
      </w:r>
      <w:r w:rsidR="00BE3BA3">
        <w:rPr>
          <w:rFonts w:cs="Times New Roman"/>
          <w:szCs w:val="24"/>
        </w:rPr>
        <w:t xml:space="preserve">the </w:t>
      </w:r>
      <w:r w:rsidR="002213A9">
        <w:rPr>
          <w:rFonts w:cs="Times New Roman"/>
          <w:szCs w:val="24"/>
        </w:rPr>
        <w:t>adult narratives</w:t>
      </w:r>
      <w:r w:rsidR="00EB51CB">
        <w:rPr>
          <w:rFonts w:cs="Times New Roman"/>
          <w:szCs w:val="24"/>
        </w:rPr>
        <w:t xml:space="preserve"> used during training</w:t>
      </w:r>
      <w:r w:rsidR="002213A9">
        <w:rPr>
          <w:rFonts w:cs="Times New Roman"/>
          <w:szCs w:val="24"/>
        </w:rPr>
        <w:t xml:space="preserve">, since the former often lacked the complexity and multidimensionality of the latter. The adolescent narratives </w:t>
      </w:r>
      <w:r w:rsidR="00EB51CB">
        <w:rPr>
          <w:rFonts w:cs="Times New Roman"/>
          <w:szCs w:val="24"/>
        </w:rPr>
        <w:t>tended</w:t>
      </w:r>
      <w:r w:rsidR="002213A9">
        <w:rPr>
          <w:rFonts w:cs="Times New Roman"/>
          <w:szCs w:val="24"/>
        </w:rPr>
        <w:t xml:space="preserve"> to revolve around either redemption, contamination, agency or communion, but rarely a combination of these themes. All of these factors might have potentially made for too little variance in the results, which in turn </w:t>
      </w:r>
      <w:r w:rsidR="008C19D6" w:rsidRPr="008C19D6">
        <w:t>made it more difficult to find significant effects</w:t>
      </w:r>
      <w:r w:rsidR="002213A9">
        <w:rPr>
          <w:rFonts w:cs="Times New Roman"/>
          <w:szCs w:val="24"/>
        </w:rPr>
        <w:t xml:space="preserve">. </w:t>
      </w:r>
      <w:r w:rsidR="0013265D">
        <w:rPr>
          <w:rFonts w:cs="Times New Roman"/>
          <w:szCs w:val="24"/>
        </w:rPr>
        <w:t>A</w:t>
      </w:r>
      <w:r w:rsidR="00EB51CB">
        <w:rPr>
          <w:rFonts w:cs="Times New Roman"/>
          <w:szCs w:val="24"/>
        </w:rPr>
        <w:t xml:space="preserve">n additional coding system for only agency and communion was composed by McAdams (2001), </w:t>
      </w:r>
      <w:r w:rsidR="002F5AC3">
        <w:rPr>
          <w:rFonts w:cs="Times New Roman"/>
          <w:szCs w:val="24"/>
        </w:rPr>
        <w:t>which hence</w:t>
      </w:r>
      <w:r w:rsidR="00EB51CB">
        <w:rPr>
          <w:rFonts w:cs="Times New Roman"/>
          <w:szCs w:val="24"/>
        </w:rPr>
        <w:t xml:space="preserve"> seems to be a highly interesting and logical next step.</w:t>
      </w:r>
      <w:r w:rsidR="00A80261">
        <w:rPr>
          <w:rFonts w:cs="Times New Roman"/>
          <w:szCs w:val="24"/>
        </w:rPr>
        <w:t xml:space="preserve"> It could be expected that, due to the age group of the participants, these themes about self and others would be frequently exhibited in their narratives.</w:t>
      </w:r>
      <w:r w:rsidR="00ED1A7B">
        <w:rPr>
          <w:rFonts w:cs="Times New Roman"/>
          <w:szCs w:val="24"/>
        </w:rPr>
        <w:t xml:space="preserve"> As mentioned earlier, </w:t>
      </w:r>
      <w:r w:rsidR="005F0C18">
        <w:rPr>
          <w:rFonts w:cs="Times New Roman"/>
          <w:szCs w:val="24"/>
        </w:rPr>
        <w:t xml:space="preserve">while coding </w:t>
      </w:r>
      <w:r w:rsidR="00ED1A7B">
        <w:rPr>
          <w:rFonts w:cs="Times New Roman"/>
          <w:szCs w:val="24"/>
        </w:rPr>
        <w:t xml:space="preserve">the Guided Autobiography narratives </w:t>
      </w:r>
      <w:r w:rsidR="005F0C18">
        <w:rPr>
          <w:rFonts w:cs="Times New Roman"/>
          <w:szCs w:val="24"/>
        </w:rPr>
        <w:t xml:space="preserve">it became clear that </w:t>
      </w:r>
      <w:r w:rsidR="00720025">
        <w:rPr>
          <w:rFonts w:cs="Times New Roman"/>
          <w:szCs w:val="24"/>
        </w:rPr>
        <w:t>participants</w:t>
      </w:r>
      <w:r w:rsidR="005F0C18">
        <w:rPr>
          <w:rFonts w:cs="Times New Roman"/>
          <w:szCs w:val="24"/>
        </w:rPr>
        <w:t xml:space="preserve"> </w:t>
      </w:r>
      <w:r w:rsidR="00ED1A7B">
        <w:rPr>
          <w:rFonts w:cs="Times New Roman"/>
          <w:szCs w:val="24"/>
        </w:rPr>
        <w:t xml:space="preserve">often </w:t>
      </w:r>
      <w:r w:rsidR="005F0C18">
        <w:rPr>
          <w:rFonts w:cs="Times New Roman"/>
          <w:szCs w:val="24"/>
        </w:rPr>
        <w:t>display</w:t>
      </w:r>
      <w:r w:rsidR="0013265D">
        <w:rPr>
          <w:rFonts w:cs="Times New Roman"/>
          <w:szCs w:val="24"/>
        </w:rPr>
        <w:t>ed</w:t>
      </w:r>
      <w:r w:rsidR="005F0C18">
        <w:rPr>
          <w:rFonts w:cs="Times New Roman"/>
          <w:szCs w:val="24"/>
        </w:rPr>
        <w:t xml:space="preserve"> </w:t>
      </w:r>
      <w:r w:rsidR="00ED1A7B">
        <w:rPr>
          <w:rFonts w:cs="Times New Roman"/>
          <w:szCs w:val="24"/>
        </w:rPr>
        <w:t>agency and communion</w:t>
      </w:r>
      <w:r w:rsidR="005F0C18">
        <w:rPr>
          <w:rFonts w:cs="Times New Roman"/>
          <w:szCs w:val="24"/>
        </w:rPr>
        <w:t xml:space="preserve"> themes</w:t>
      </w:r>
      <w:r w:rsidR="00ED1A7B">
        <w:rPr>
          <w:rFonts w:cs="Times New Roman"/>
          <w:szCs w:val="24"/>
        </w:rPr>
        <w:t>, but the coding system for redemption and contamination demands to be applied in such a way that bonus points for agency and communion can only be granted when there is a redemption sequence in the first place.</w:t>
      </w:r>
      <w:r w:rsidR="006A6127">
        <w:rPr>
          <w:rFonts w:cs="Times New Roman"/>
          <w:szCs w:val="24"/>
        </w:rPr>
        <w:t xml:space="preserve"> When a coding system solely scoring for Agency and Communion would be applied onto the Guided Autobiographies, new hypotheses regarding the interaction with attachment security could be formulated.</w:t>
      </w:r>
    </w:p>
    <w:p w14:paraId="0712E47D" w14:textId="48EFD89E" w:rsidR="00662B70" w:rsidRDefault="00D81354" w:rsidP="00020906">
      <w:pPr>
        <w:spacing w:after="0" w:line="480" w:lineRule="auto"/>
        <w:ind w:firstLine="709"/>
        <w:rPr>
          <w:rFonts w:cs="Times New Roman"/>
          <w:szCs w:val="24"/>
        </w:rPr>
      </w:pPr>
      <w:r>
        <w:rPr>
          <w:rFonts w:cs="Times New Roman"/>
          <w:szCs w:val="24"/>
        </w:rPr>
        <w:t xml:space="preserve">An additional potential limitation to the present study is the </w:t>
      </w:r>
      <w:r w:rsidR="00E377DF">
        <w:rPr>
          <w:rFonts w:cs="Times New Roman"/>
          <w:szCs w:val="24"/>
        </w:rPr>
        <w:t>possibility that</w:t>
      </w:r>
      <w:r>
        <w:rPr>
          <w:rFonts w:cs="Times New Roman"/>
          <w:szCs w:val="24"/>
        </w:rPr>
        <w:t xml:space="preserve"> both in the secure base script knowledge measure and the redemption and contamination autobiography measure, cognitive and linguistic abilities </w:t>
      </w:r>
      <w:r w:rsidR="00E377DF">
        <w:rPr>
          <w:rFonts w:cs="Times New Roman"/>
          <w:szCs w:val="24"/>
        </w:rPr>
        <w:t>might be</w:t>
      </w:r>
      <w:r>
        <w:rPr>
          <w:rFonts w:cs="Times New Roman"/>
          <w:szCs w:val="24"/>
        </w:rPr>
        <w:t xml:space="preserve"> possible confounding variables.</w:t>
      </w:r>
      <w:r w:rsidR="00FF111F">
        <w:rPr>
          <w:rFonts w:cs="Times New Roman"/>
          <w:szCs w:val="24"/>
        </w:rPr>
        <w:t xml:space="preserve"> Part of </w:t>
      </w:r>
      <w:r w:rsidR="00FF111F">
        <w:rPr>
          <w:rFonts w:cs="Times New Roman"/>
          <w:szCs w:val="24"/>
        </w:rPr>
        <w:lastRenderedPageBreak/>
        <w:t>the variance could possibly be explained by the participants’ intellectual strength</w:t>
      </w:r>
      <w:r w:rsidR="007D3288">
        <w:rPr>
          <w:rFonts w:cs="Times New Roman"/>
          <w:szCs w:val="24"/>
        </w:rPr>
        <w:t xml:space="preserve">. </w:t>
      </w:r>
      <w:r w:rsidR="000D5C50">
        <w:rPr>
          <w:rFonts w:cs="Times New Roman"/>
          <w:szCs w:val="24"/>
        </w:rPr>
        <w:t>In the present study, controlling for the number of words of the ASA was one possible way to handle this issue, but e</w:t>
      </w:r>
      <w:r w:rsidR="007D3288">
        <w:rPr>
          <w:rFonts w:cs="Times New Roman"/>
          <w:szCs w:val="24"/>
        </w:rPr>
        <w:t xml:space="preserve">ventually </w:t>
      </w:r>
      <w:r>
        <w:rPr>
          <w:rFonts w:cs="Times New Roman"/>
          <w:szCs w:val="24"/>
        </w:rPr>
        <w:t xml:space="preserve">parental education was included as a covariate, since </w:t>
      </w:r>
      <w:r w:rsidR="00E91298">
        <w:rPr>
          <w:rFonts w:cs="Times New Roman"/>
          <w:szCs w:val="24"/>
        </w:rPr>
        <w:t>a wide range of research supports the link between parental education level and cognitive functioning in children (Bradley &amp; Corwyn, 2002). Future research would have to factor in intellectual abilities as a potential confound when possible.</w:t>
      </w:r>
    </w:p>
    <w:p w14:paraId="4DC6BE55" w14:textId="194B87DE" w:rsidR="00720025" w:rsidRDefault="0013265D" w:rsidP="00020906">
      <w:pPr>
        <w:spacing w:after="0" w:line="480" w:lineRule="auto"/>
        <w:ind w:firstLine="709"/>
        <w:rPr>
          <w:rFonts w:cs="Times New Roman"/>
          <w:szCs w:val="24"/>
        </w:rPr>
      </w:pPr>
      <w:r>
        <w:rPr>
          <w:rFonts w:cs="Times New Roman"/>
          <w:szCs w:val="24"/>
        </w:rPr>
        <w:t xml:space="preserve">Although the proposed hypothesis was not fully supported, the results of the present study are a meaningful step towards a broader understanding of the developmental source of individual differences in constructing and making meaning of life stories. </w:t>
      </w:r>
      <w:r w:rsidRPr="005B1823">
        <w:rPr>
          <w:rFonts w:cs="Times New Roman"/>
          <w:szCs w:val="24"/>
        </w:rPr>
        <w:t>Another possible next step of statistical analysis would be t</w:t>
      </w:r>
      <w:r>
        <w:rPr>
          <w:rFonts w:cs="Times New Roman"/>
          <w:szCs w:val="24"/>
        </w:rPr>
        <w:t xml:space="preserve">o split up the earlier attachment data composite into two composites, one for middle childhood (Wave 1 and 2) and one for early adolescence (Wave 3 and 4), </w:t>
      </w:r>
      <w:r w:rsidR="00E377DF">
        <w:rPr>
          <w:rFonts w:cs="Times New Roman"/>
          <w:szCs w:val="24"/>
        </w:rPr>
        <w:t xml:space="preserve">in order </w:t>
      </w:r>
      <w:r>
        <w:rPr>
          <w:rFonts w:cs="Times New Roman"/>
          <w:szCs w:val="24"/>
        </w:rPr>
        <w:t xml:space="preserve">to examine when exactly the first signs of redemption and contamination predicting results start to occur. </w:t>
      </w:r>
    </w:p>
    <w:p w14:paraId="6D594E5A" w14:textId="6E97BC7B" w:rsidR="000C4F8B" w:rsidRPr="00FB726E" w:rsidRDefault="000228DD" w:rsidP="00020906">
      <w:pPr>
        <w:spacing w:after="0" w:line="480" w:lineRule="auto"/>
        <w:ind w:firstLine="709"/>
        <w:rPr>
          <w:rFonts w:cs="Times New Roman"/>
          <w:szCs w:val="24"/>
        </w:rPr>
      </w:pPr>
      <w:r>
        <w:rPr>
          <w:rFonts w:cs="Times New Roman"/>
          <w:szCs w:val="24"/>
        </w:rPr>
        <w:t xml:space="preserve">The present study is one of the first </w:t>
      </w:r>
      <w:r w:rsidR="00E377DF">
        <w:rPr>
          <w:rFonts w:cs="Times New Roman"/>
          <w:szCs w:val="24"/>
        </w:rPr>
        <w:t>to look</w:t>
      </w:r>
      <w:r>
        <w:rPr>
          <w:rFonts w:cs="Times New Roman"/>
          <w:szCs w:val="24"/>
        </w:rPr>
        <w:t xml:space="preserve"> at attachment experiences as a possible origin of individual differences in life stories. </w:t>
      </w:r>
      <w:r w:rsidR="006A6127" w:rsidRPr="006A6127">
        <w:rPr>
          <w:rFonts w:cs="Times New Roman"/>
          <w:szCs w:val="24"/>
        </w:rPr>
        <w:t>Future developmental and personality research may broaden our knowled</w:t>
      </w:r>
      <w:r w:rsidR="006A6127">
        <w:rPr>
          <w:rFonts w:cs="Times New Roman"/>
          <w:szCs w:val="24"/>
        </w:rPr>
        <w:t>ge about this dynamic interaction</w:t>
      </w:r>
      <w:r w:rsidR="003F15FE">
        <w:rPr>
          <w:rFonts w:cs="Times New Roman"/>
          <w:szCs w:val="24"/>
        </w:rPr>
        <w:t xml:space="preserve">. </w:t>
      </w:r>
      <w:r w:rsidR="003F15FE" w:rsidRPr="003F15FE">
        <w:rPr>
          <w:rFonts w:cs="Times New Roman"/>
          <w:szCs w:val="24"/>
        </w:rPr>
        <w:t xml:space="preserve">Research may benefit from conducting a study with an </w:t>
      </w:r>
      <w:r w:rsidR="003F15FE">
        <w:rPr>
          <w:rFonts w:cs="Times New Roman"/>
          <w:szCs w:val="24"/>
        </w:rPr>
        <w:t>older</w:t>
      </w:r>
      <w:r w:rsidR="00FB726E">
        <w:rPr>
          <w:rFonts w:cs="Times New Roman"/>
          <w:szCs w:val="24"/>
        </w:rPr>
        <w:t xml:space="preserve"> and perhaps more diverse</w:t>
      </w:r>
      <w:r w:rsidR="003F15FE">
        <w:rPr>
          <w:rFonts w:cs="Times New Roman"/>
          <w:szCs w:val="24"/>
        </w:rPr>
        <w:t xml:space="preserve"> sample with more defined and layered life stories.</w:t>
      </w:r>
    </w:p>
    <w:p w14:paraId="3E834C25" w14:textId="77777777" w:rsidR="00E377DF" w:rsidRDefault="00E377DF">
      <w:pPr>
        <w:rPr>
          <w:rFonts w:cs="Times New Roman"/>
          <w:b/>
          <w:bCs/>
          <w:szCs w:val="24"/>
        </w:rPr>
      </w:pPr>
      <w:r>
        <w:rPr>
          <w:rFonts w:cs="Times New Roman"/>
          <w:b/>
          <w:bCs/>
          <w:szCs w:val="24"/>
        </w:rPr>
        <w:br w:type="page"/>
      </w:r>
    </w:p>
    <w:p w14:paraId="102D9702" w14:textId="4E26B890" w:rsidR="00B32686" w:rsidRPr="008F485A" w:rsidRDefault="00B32686" w:rsidP="003312D2">
      <w:pPr>
        <w:pStyle w:val="Kop1"/>
      </w:pPr>
      <w:bookmarkStart w:id="20" w:name="_Toc70772346"/>
      <w:r w:rsidRPr="008F485A">
        <w:lastRenderedPageBreak/>
        <w:t>Referen</w:t>
      </w:r>
      <w:r w:rsidR="005D285D" w:rsidRPr="008F485A">
        <w:t>ces</w:t>
      </w:r>
      <w:bookmarkEnd w:id="20"/>
    </w:p>
    <w:p w14:paraId="186AEE7B" w14:textId="7D795081" w:rsidR="008A62EC" w:rsidRPr="008A62EC" w:rsidRDefault="008A62EC" w:rsidP="00693DED">
      <w:pPr>
        <w:spacing w:line="480" w:lineRule="auto"/>
        <w:ind w:left="709" w:hanging="709"/>
        <w:rPr>
          <w:rFonts w:cs="Times New Roman"/>
          <w:szCs w:val="24"/>
        </w:rPr>
      </w:pPr>
      <w:r w:rsidRPr="008A62EC">
        <w:rPr>
          <w:rFonts w:cs="Times New Roman"/>
          <w:szCs w:val="24"/>
        </w:rPr>
        <w:t>Adler, J.M., Kissel, E.C., McAdams, D.P</w:t>
      </w:r>
      <w:r>
        <w:rPr>
          <w:rFonts w:cs="Times New Roman"/>
          <w:szCs w:val="24"/>
        </w:rPr>
        <w:t xml:space="preserve">. (2006). </w:t>
      </w:r>
      <w:r w:rsidRPr="008A62EC">
        <w:rPr>
          <w:rFonts w:cs="Times New Roman"/>
          <w:szCs w:val="24"/>
        </w:rPr>
        <w:t>Emerging from the CAVE: Attributional Style and the Narrative Study of Identity in Midlife Adults</w:t>
      </w:r>
      <w:r>
        <w:rPr>
          <w:rFonts w:cs="Times New Roman"/>
          <w:szCs w:val="24"/>
        </w:rPr>
        <w:t xml:space="preserve">. </w:t>
      </w:r>
      <w:r w:rsidRPr="00B15FB8">
        <w:rPr>
          <w:rFonts w:cs="Times New Roman"/>
          <w:i/>
          <w:iCs/>
          <w:szCs w:val="24"/>
        </w:rPr>
        <w:t>Cognitive therapy and research, 30</w:t>
      </w:r>
      <w:r w:rsidR="00B15FB8" w:rsidRPr="00B15FB8">
        <w:rPr>
          <w:rFonts w:cs="Times New Roman"/>
          <w:i/>
          <w:iCs/>
          <w:szCs w:val="24"/>
        </w:rPr>
        <w:t xml:space="preserve">, </w:t>
      </w:r>
      <w:r w:rsidRPr="00B15FB8">
        <w:rPr>
          <w:rFonts w:cs="Times New Roman"/>
          <w:i/>
          <w:iCs/>
          <w:szCs w:val="24"/>
        </w:rPr>
        <w:t>39-51</w:t>
      </w:r>
    </w:p>
    <w:p w14:paraId="18D2ACDC" w14:textId="1E1EA349" w:rsidR="00067C78" w:rsidRPr="00067C78" w:rsidRDefault="00067C78" w:rsidP="00693DED">
      <w:pPr>
        <w:spacing w:line="480" w:lineRule="auto"/>
        <w:ind w:left="709" w:hanging="709"/>
        <w:rPr>
          <w:rFonts w:cs="Times New Roman"/>
          <w:i/>
          <w:iCs/>
          <w:szCs w:val="24"/>
        </w:rPr>
      </w:pPr>
      <w:r>
        <w:rPr>
          <w:rFonts w:cs="Times New Roman"/>
          <w:szCs w:val="24"/>
        </w:rPr>
        <w:t xml:space="preserve">Adler, J.M., Lodi-Smith, J., Philippe, F.L., Houle, I. (2016). The incremental validity of narrative identity in predicting well-being: A review of the field and recommendations for the future. </w:t>
      </w:r>
      <w:r>
        <w:rPr>
          <w:rFonts w:cs="Times New Roman"/>
          <w:i/>
          <w:iCs/>
          <w:szCs w:val="24"/>
        </w:rPr>
        <w:t>Personality and Social Psychology Review, 20, 142-175.</w:t>
      </w:r>
    </w:p>
    <w:p w14:paraId="5BC125DC" w14:textId="0AA92230" w:rsidR="00F80888" w:rsidRDefault="00F80888" w:rsidP="00693DED">
      <w:pPr>
        <w:spacing w:line="480" w:lineRule="auto"/>
        <w:ind w:left="709" w:hanging="709"/>
        <w:rPr>
          <w:rFonts w:cs="Times New Roman"/>
          <w:i/>
          <w:iCs/>
          <w:szCs w:val="24"/>
        </w:rPr>
      </w:pPr>
      <w:r w:rsidRPr="00F80888">
        <w:rPr>
          <w:rFonts w:cs="Times New Roman"/>
          <w:szCs w:val="24"/>
        </w:rPr>
        <w:t xml:space="preserve">Adler, J.M., Waters, T.E.A., Poh, J., Seitz, S. </w:t>
      </w:r>
      <w:r>
        <w:rPr>
          <w:rFonts w:cs="Times New Roman"/>
          <w:szCs w:val="24"/>
        </w:rPr>
        <w:t xml:space="preserve">(2018). The nature of narrative coherence: An empirical approach. </w:t>
      </w:r>
      <w:r>
        <w:rPr>
          <w:rFonts w:cs="Times New Roman"/>
          <w:i/>
          <w:iCs/>
          <w:szCs w:val="24"/>
        </w:rPr>
        <w:t>Journal of Research in Personality, 74, 30-34.</w:t>
      </w:r>
    </w:p>
    <w:p w14:paraId="1591334D" w14:textId="7B6508DE" w:rsidR="002506D3" w:rsidRDefault="002506D3" w:rsidP="00693DED">
      <w:pPr>
        <w:spacing w:line="480" w:lineRule="auto"/>
        <w:ind w:left="709" w:hanging="709"/>
        <w:rPr>
          <w:rFonts w:cs="Times New Roman"/>
          <w:szCs w:val="24"/>
        </w:rPr>
      </w:pPr>
      <w:r>
        <w:rPr>
          <w:rFonts w:cs="Times New Roman"/>
          <w:szCs w:val="24"/>
        </w:rPr>
        <w:t xml:space="preserve">Ainsworth, M.D.S., Blehar, M.C., Waters, E., Wall, S. (1978) </w:t>
      </w:r>
      <w:r w:rsidRPr="002506D3">
        <w:rPr>
          <w:rFonts w:cs="Times New Roman"/>
          <w:i/>
          <w:iCs/>
          <w:szCs w:val="24"/>
        </w:rPr>
        <w:t>Patterns of attachment: a psychological study of the strange situation</w:t>
      </w:r>
      <w:r>
        <w:rPr>
          <w:rFonts w:cs="Times New Roman"/>
          <w:i/>
          <w:iCs/>
          <w:szCs w:val="24"/>
        </w:rPr>
        <w:t xml:space="preserve">. </w:t>
      </w:r>
      <w:r>
        <w:rPr>
          <w:rFonts w:cs="Times New Roman"/>
          <w:szCs w:val="24"/>
        </w:rPr>
        <w:t>Erlbaum, Hillsdale, NJ.</w:t>
      </w:r>
    </w:p>
    <w:p w14:paraId="6E121B51" w14:textId="6FCD41DB" w:rsidR="00616DCD" w:rsidRDefault="00616DCD" w:rsidP="00693DED">
      <w:pPr>
        <w:spacing w:line="480" w:lineRule="auto"/>
        <w:ind w:left="709" w:hanging="709"/>
        <w:rPr>
          <w:rFonts w:cs="Times New Roman"/>
          <w:szCs w:val="24"/>
        </w:rPr>
      </w:pPr>
      <w:r w:rsidRPr="00752F8B">
        <w:rPr>
          <w:rFonts w:cs="Times New Roman"/>
          <w:szCs w:val="24"/>
        </w:rPr>
        <w:t xml:space="preserve">Allen, J.P., Porter, M., McFarland, C., McElhaney, K.B., Marsh, P. (2007). </w:t>
      </w:r>
      <w:r w:rsidRPr="00616DCD">
        <w:rPr>
          <w:rFonts w:cs="Times New Roman"/>
          <w:szCs w:val="24"/>
        </w:rPr>
        <w:t xml:space="preserve">The relation of attachment security to adolescents' paternal and peer relationships, depression, and externalizing behavior. </w:t>
      </w:r>
      <w:r w:rsidRPr="00616DCD">
        <w:rPr>
          <w:rFonts w:cs="Times New Roman"/>
          <w:i/>
          <w:iCs/>
          <w:szCs w:val="24"/>
        </w:rPr>
        <w:t>Child Development, 78, 1222-1239.</w:t>
      </w:r>
    </w:p>
    <w:p w14:paraId="6578F617" w14:textId="178C45F8" w:rsidR="00616DCD" w:rsidRPr="00616DCD" w:rsidRDefault="00616DCD" w:rsidP="00693DED">
      <w:pPr>
        <w:spacing w:line="480" w:lineRule="auto"/>
        <w:ind w:left="709" w:hanging="709"/>
        <w:rPr>
          <w:rFonts w:cs="Times New Roman"/>
          <w:i/>
          <w:iCs/>
          <w:szCs w:val="24"/>
        </w:rPr>
      </w:pPr>
      <w:r w:rsidRPr="00616DCD">
        <w:rPr>
          <w:rFonts w:cs="Times New Roman"/>
          <w:szCs w:val="24"/>
        </w:rPr>
        <w:t>Armsden, G.C., and Greenberg, M.T. (1987). The inventory of parent and peer attachment: individual differences and their relationship to psychological well-being in adolescence</w:t>
      </w:r>
      <w:r w:rsidRPr="00616DCD">
        <w:rPr>
          <w:rFonts w:cs="Times New Roman"/>
          <w:i/>
          <w:iCs/>
          <w:szCs w:val="24"/>
        </w:rPr>
        <w:t>. Journal of Youth and Adolescence, 16, 427–454.</w:t>
      </w:r>
    </w:p>
    <w:p w14:paraId="2E9072D1" w14:textId="5CB081B1" w:rsidR="00067C78" w:rsidRDefault="00067C78" w:rsidP="00693DED">
      <w:pPr>
        <w:spacing w:line="480" w:lineRule="auto"/>
        <w:ind w:left="709" w:hanging="709"/>
        <w:rPr>
          <w:rFonts w:cs="Times New Roman"/>
          <w:i/>
          <w:iCs/>
          <w:szCs w:val="24"/>
        </w:rPr>
      </w:pPr>
      <w:r w:rsidRPr="00067C78">
        <w:rPr>
          <w:rFonts w:cs="Times New Roman"/>
          <w:szCs w:val="24"/>
        </w:rPr>
        <w:t>Baerger, D.R., McAdams, D</w:t>
      </w:r>
      <w:r>
        <w:rPr>
          <w:rFonts w:cs="Times New Roman"/>
          <w:szCs w:val="24"/>
        </w:rPr>
        <w:t xml:space="preserve">.P. (1999). Life story coherence and its relation to psychological well-being. </w:t>
      </w:r>
      <w:r>
        <w:rPr>
          <w:rFonts w:cs="Times New Roman"/>
          <w:i/>
          <w:iCs/>
          <w:szCs w:val="24"/>
        </w:rPr>
        <w:t>Narrative Inquiry, 9, 69-96.</w:t>
      </w:r>
    </w:p>
    <w:p w14:paraId="7A6C5C9B" w14:textId="5F82E6EF" w:rsidR="00067C78" w:rsidRDefault="00067C78" w:rsidP="00693DED">
      <w:pPr>
        <w:spacing w:line="480" w:lineRule="auto"/>
        <w:ind w:left="709" w:hanging="709"/>
        <w:rPr>
          <w:rFonts w:cs="Times New Roman"/>
          <w:szCs w:val="24"/>
        </w:rPr>
      </w:pPr>
      <w:r w:rsidRPr="00067C78">
        <w:rPr>
          <w:rFonts w:cs="Times New Roman"/>
          <w:szCs w:val="24"/>
        </w:rPr>
        <w:t xml:space="preserve">Bakan, D. (1966). </w:t>
      </w:r>
      <w:r w:rsidRPr="00067C78">
        <w:rPr>
          <w:rFonts w:cs="Times New Roman"/>
          <w:i/>
          <w:iCs/>
          <w:szCs w:val="24"/>
        </w:rPr>
        <w:t>The duality o</w:t>
      </w:r>
      <w:r>
        <w:rPr>
          <w:rFonts w:cs="Times New Roman"/>
          <w:i/>
          <w:iCs/>
          <w:szCs w:val="24"/>
        </w:rPr>
        <w:t xml:space="preserve">f human existence. </w:t>
      </w:r>
      <w:r w:rsidRPr="00D033C3">
        <w:rPr>
          <w:rFonts w:cs="Times New Roman"/>
          <w:szCs w:val="24"/>
        </w:rPr>
        <w:t>Boston, MA: Beacon Press.</w:t>
      </w:r>
    </w:p>
    <w:p w14:paraId="3BE24E8B" w14:textId="7C522A5D" w:rsidR="00707B05" w:rsidRPr="00D033C3" w:rsidRDefault="00707B05" w:rsidP="00707B05">
      <w:pPr>
        <w:spacing w:line="480" w:lineRule="auto"/>
        <w:ind w:left="709" w:hanging="709"/>
        <w:rPr>
          <w:rFonts w:cs="Times New Roman"/>
          <w:szCs w:val="24"/>
        </w:rPr>
      </w:pPr>
      <w:r w:rsidRPr="00707B05">
        <w:rPr>
          <w:rFonts w:cs="Times New Roman"/>
          <w:szCs w:val="24"/>
        </w:rPr>
        <w:t>Bauer, P</w:t>
      </w:r>
      <w:r>
        <w:rPr>
          <w:rFonts w:cs="Times New Roman"/>
          <w:szCs w:val="24"/>
        </w:rPr>
        <w:t>.</w:t>
      </w:r>
      <w:r w:rsidRPr="00707B05">
        <w:rPr>
          <w:rFonts w:cs="Times New Roman"/>
          <w:szCs w:val="24"/>
        </w:rPr>
        <w:t>J</w:t>
      </w:r>
      <w:r>
        <w:rPr>
          <w:rFonts w:cs="Times New Roman"/>
          <w:szCs w:val="24"/>
        </w:rPr>
        <w:t>.,</w:t>
      </w:r>
      <w:r w:rsidRPr="00707B05">
        <w:rPr>
          <w:rFonts w:cs="Times New Roman"/>
          <w:szCs w:val="24"/>
        </w:rPr>
        <w:t xml:space="preserve"> Dow, G</w:t>
      </w:r>
      <w:r>
        <w:rPr>
          <w:rFonts w:cs="Times New Roman"/>
          <w:szCs w:val="24"/>
        </w:rPr>
        <w:t>.</w:t>
      </w:r>
      <w:r w:rsidRPr="00707B05">
        <w:rPr>
          <w:rFonts w:cs="Times New Roman"/>
          <w:szCs w:val="24"/>
        </w:rPr>
        <w:t>A</w:t>
      </w:r>
      <w:r>
        <w:rPr>
          <w:rFonts w:cs="Times New Roman"/>
          <w:szCs w:val="24"/>
        </w:rPr>
        <w:t xml:space="preserve">. (1994). </w:t>
      </w:r>
      <w:r w:rsidRPr="00707B05">
        <w:rPr>
          <w:rFonts w:cs="Times New Roman"/>
          <w:szCs w:val="24"/>
        </w:rPr>
        <w:t>Episodic Memory in 16- and 20-Month-Old Children: Specifics Are Generalized but Not Forgotten</w:t>
      </w:r>
      <w:r>
        <w:rPr>
          <w:rFonts w:cs="Times New Roman"/>
          <w:szCs w:val="24"/>
        </w:rPr>
        <w:t xml:space="preserve">. </w:t>
      </w:r>
      <w:r w:rsidRPr="00707B05">
        <w:rPr>
          <w:rFonts w:cs="Times New Roman"/>
          <w:i/>
          <w:iCs/>
          <w:szCs w:val="24"/>
        </w:rPr>
        <w:t>Developmental psychology, 30,</w:t>
      </w:r>
      <w:r>
        <w:rPr>
          <w:rFonts w:cs="Times New Roman"/>
          <w:i/>
          <w:iCs/>
          <w:szCs w:val="24"/>
        </w:rPr>
        <w:t xml:space="preserve"> </w:t>
      </w:r>
      <w:r w:rsidRPr="00707B05">
        <w:rPr>
          <w:rFonts w:cs="Times New Roman"/>
          <w:i/>
          <w:iCs/>
          <w:szCs w:val="24"/>
        </w:rPr>
        <w:t>403-417</w:t>
      </w:r>
    </w:p>
    <w:p w14:paraId="536D914F" w14:textId="01CED45A" w:rsidR="00067C78" w:rsidRDefault="00067C78" w:rsidP="00693DED">
      <w:pPr>
        <w:spacing w:line="480" w:lineRule="auto"/>
        <w:ind w:left="709" w:hanging="709"/>
        <w:rPr>
          <w:rFonts w:cs="Times New Roman"/>
          <w:i/>
          <w:iCs/>
          <w:szCs w:val="24"/>
        </w:rPr>
      </w:pPr>
      <w:r w:rsidRPr="00D033C3">
        <w:rPr>
          <w:rFonts w:cs="Times New Roman"/>
          <w:szCs w:val="24"/>
        </w:rPr>
        <w:lastRenderedPageBreak/>
        <w:t xml:space="preserve">Bauer, J.J., McAdams, D.P., Sakaeda, A.R. (2005). </w:t>
      </w:r>
      <w:r w:rsidRPr="00067C78">
        <w:rPr>
          <w:rFonts w:cs="Times New Roman"/>
          <w:szCs w:val="24"/>
        </w:rPr>
        <w:t>Interpreting the good life</w:t>
      </w:r>
      <w:r>
        <w:rPr>
          <w:rFonts w:cs="Times New Roman"/>
          <w:szCs w:val="24"/>
        </w:rPr>
        <w:t xml:space="preserve">: Growth memories in the lives of mature, happy people. </w:t>
      </w:r>
      <w:r>
        <w:rPr>
          <w:rFonts w:cs="Times New Roman"/>
          <w:i/>
          <w:iCs/>
          <w:szCs w:val="24"/>
        </w:rPr>
        <w:t>Journal of Personality and Social Psychology, 88, 203-217.</w:t>
      </w:r>
    </w:p>
    <w:p w14:paraId="76B541E1" w14:textId="6B8DEFA6" w:rsidR="00EA3AFF" w:rsidRPr="00752F8B" w:rsidRDefault="00EA3AFF" w:rsidP="00EA3AFF">
      <w:pPr>
        <w:spacing w:line="480" w:lineRule="auto"/>
        <w:ind w:left="709" w:hanging="709"/>
        <w:rPr>
          <w:rFonts w:cs="Times New Roman"/>
          <w:i/>
          <w:iCs/>
          <w:szCs w:val="24"/>
          <w:lang w:val="nl-NL"/>
        </w:rPr>
      </w:pPr>
      <w:r w:rsidRPr="00EA3AFF">
        <w:rPr>
          <w:rFonts w:cs="Times New Roman"/>
          <w:szCs w:val="24"/>
        </w:rPr>
        <w:t>Belsky, J</w:t>
      </w:r>
      <w:r>
        <w:rPr>
          <w:rFonts w:cs="Times New Roman"/>
          <w:szCs w:val="24"/>
        </w:rPr>
        <w:t>.,</w:t>
      </w:r>
      <w:r w:rsidRPr="00EA3AFF">
        <w:rPr>
          <w:rFonts w:cs="Times New Roman"/>
          <w:szCs w:val="24"/>
        </w:rPr>
        <w:t xml:space="preserve"> Jaffee, S</w:t>
      </w:r>
      <w:r>
        <w:rPr>
          <w:rFonts w:cs="Times New Roman"/>
          <w:szCs w:val="24"/>
        </w:rPr>
        <w:t>.,</w:t>
      </w:r>
      <w:r w:rsidRPr="00EA3AFF">
        <w:rPr>
          <w:rFonts w:cs="Times New Roman"/>
          <w:szCs w:val="24"/>
        </w:rPr>
        <w:t xml:space="preserve"> Hsieh, K</w:t>
      </w:r>
      <w:r>
        <w:rPr>
          <w:rFonts w:cs="Times New Roman"/>
          <w:szCs w:val="24"/>
        </w:rPr>
        <w:t>.,</w:t>
      </w:r>
      <w:r w:rsidRPr="00EA3AFF">
        <w:rPr>
          <w:rFonts w:cs="Times New Roman"/>
          <w:szCs w:val="24"/>
        </w:rPr>
        <w:t xml:space="preserve"> Silva, P</w:t>
      </w:r>
      <w:r>
        <w:rPr>
          <w:rFonts w:cs="Times New Roman"/>
          <w:szCs w:val="24"/>
        </w:rPr>
        <w:t>.</w:t>
      </w:r>
      <w:r w:rsidRPr="00EA3AFF">
        <w:rPr>
          <w:rFonts w:cs="Times New Roman"/>
          <w:szCs w:val="24"/>
        </w:rPr>
        <w:t>A</w:t>
      </w:r>
      <w:r>
        <w:rPr>
          <w:rFonts w:cs="Times New Roman"/>
          <w:szCs w:val="24"/>
        </w:rPr>
        <w:t xml:space="preserve">. (2001). </w:t>
      </w:r>
      <w:r w:rsidRPr="00EA3AFF">
        <w:rPr>
          <w:rFonts w:cs="Times New Roman"/>
          <w:szCs w:val="24"/>
        </w:rPr>
        <w:t>Child-rearing antecedents of intergenerational relations in young adulthood: A prospective study</w:t>
      </w:r>
      <w:r>
        <w:rPr>
          <w:rFonts w:cs="Times New Roman"/>
          <w:szCs w:val="24"/>
        </w:rPr>
        <w:t xml:space="preserve">. </w:t>
      </w:r>
      <w:r w:rsidRPr="00752F8B">
        <w:rPr>
          <w:rFonts w:cs="Times New Roman"/>
          <w:i/>
          <w:iCs/>
          <w:szCs w:val="24"/>
          <w:lang w:val="nl-NL"/>
        </w:rPr>
        <w:t>Developmental psychology, 37, 801-813.</w:t>
      </w:r>
    </w:p>
    <w:p w14:paraId="423F02BA" w14:textId="1CA1E1E7" w:rsidR="00806E38" w:rsidRDefault="00806E38" w:rsidP="00806E38">
      <w:pPr>
        <w:spacing w:line="480" w:lineRule="auto"/>
        <w:ind w:left="709" w:hanging="709"/>
        <w:rPr>
          <w:rFonts w:cs="Times New Roman"/>
          <w:i/>
          <w:iCs/>
          <w:szCs w:val="24"/>
        </w:rPr>
      </w:pPr>
      <w:r w:rsidRPr="00806E38">
        <w:rPr>
          <w:rFonts w:cs="Times New Roman"/>
          <w:szCs w:val="24"/>
          <w:lang w:val="nl-NL"/>
        </w:rPr>
        <w:t xml:space="preserve">Bosmans, G., Bakermans-Kranenburg, M.J., Vervliet, B., Verhees, M.W.F.T., van IJzerdoorn, M.H. (2020). </w:t>
      </w:r>
      <w:r w:rsidRPr="0049352B">
        <w:rPr>
          <w:rFonts w:cs="Times New Roman"/>
          <w:szCs w:val="24"/>
        </w:rPr>
        <w:t>A learning theory of attachment: Unraveling t</w:t>
      </w:r>
      <w:r>
        <w:rPr>
          <w:rFonts w:cs="Times New Roman"/>
          <w:szCs w:val="24"/>
        </w:rPr>
        <w:t xml:space="preserve">he black box of attachment development. </w:t>
      </w:r>
      <w:r>
        <w:rPr>
          <w:rFonts w:cs="Times New Roman"/>
          <w:i/>
          <w:iCs/>
          <w:szCs w:val="24"/>
        </w:rPr>
        <w:t>Neuroscience and Biobehavioral Reviews, 113, 287-298.</w:t>
      </w:r>
    </w:p>
    <w:p w14:paraId="09641464" w14:textId="2B0E51B5" w:rsidR="00097090" w:rsidRPr="00097090" w:rsidRDefault="00097090" w:rsidP="00097090">
      <w:pPr>
        <w:spacing w:line="480" w:lineRule="auto"/>
        <w:ind w:left="709" w:hanging="709"/>
        <w:rPr>
          <w:rFonts w:cs="Times New Roman"/>
          <w:i/>
          <w:iCs/>
          <w:szCs w:val="24"/>
        </w:rPr>
      </w:pPr>
      <w:r w:rsidRPr="00752F8B">
        <w:rPr>
          <w:rFonts w:cs="Times New Roman"/>
          <w:szCs w:val="24"/>
        </w:rPr>
        <w:t xml:space="preserve">Bosmans, G., Braet, C., Koster, E., Raedt, R. De (2009). </w:t>
      </w:r>
      <w:r w:rsidRPr="00097090">
        <w:rPr>
          <w:rFonts w:cs="Times New Roman"/>
          <w:szCs w:val="24"/>
        </w:rPr>
        <w:t>Attachment Security and Attentional Breadth toward the Attachment Figure in Middle Childhood</w:t>
      </w:r>
      <w:r w:rsidRPr="00097090">
        <w:rPr>
          <w:rFonts w:cs="Times New Roman"/>
          <w:i/>
          <w:iCs/>
          <w:szCs w:val="24"/>
        </w:rPr>
        <w:t>. Journal of clinical child and adolescent psychology, 38</w:t>
      </w:r>
      <w:r>
        <w:rPr>
          <w:rFonts w:cs="Times New Roman"/>
          <w:i/>
          <w:iCs/>
          <w:szCs w:val="24"/>
        </w:rPr>
        <w:t xml:space="preserve">, </w:t>
      </w:r>
      <w:r w:rsidRPr="00097090">
        <w:rPr>
          <w:rFonts w:cs="Times New Roman"/>
          <w:i/>
          <w:iCs/>
          <w:szCs w:val="24"/>
        </w:rPr>
        <w:t>872-882</w:t>
      </w:r>
      <w:r>
        <w:rPr>
          <w:rFonts w:cs="Times New Roman"/>
          <w:i/>
          <w:iCs/>
          <w:szCs w:val="24"/>
        </w:rPr>
        <w:t>.</w:t>
      </w:r>
    </w:p>
    <w:p w14:paraId="7EF397B2" w14:textId="7F14CB1D" w:rsidR="0049352B" w:rsidRDefault="0049352B" w:rsidP="00693DED">
      <w:pPr>
        <w:spacing w:line="480" w:lineRule="auto"/>
        <w:ind w:left="709" w:hanging="709"/>
        <w:rPr>
          <w:rFonts w:cs="Times New Roman"/>
          <w:i/>
          <w:iCs/>
          <w:szCs w:val="24"/>
        </w:rPr>
      </w:pPr>
      <w:r w:rsidRPr="00752F8B">
        <w:rPr>
          <w:rFonts w:cs="Times New Roman"/>
          <w:szCs w:val="24"/>
        </w:rPr>
        <w:t>Bosmans, G., Kerns, K.A</w:t>
      </w:r>
      <w:r w:rsidR="00AC76BD" w:rsidRPr="00752F8B">
        <w:rPr>
          <w:rFonts w:cs="Times New Roman"/>
          <w:szCs w:val="24"/>
        </w:rPr>
        <w:t>.</w:t>
      </w:r>
      <w:r w:rsidRPr="00752F8B">
        <w:rPr>
          <w:rFonts w:cs="Times New Roman"/>
          <w:szCs w:val="24"/>
        </w:rPr>
        <w:t xml:space="preserve"> (2015). </w:t>
      </w:r>
      <w:r w:rsidRPr="0049352B">
        <w:rPr>
          <w:rFonts w:cs="Times New Roman"/>
          <w:szCs w:val="24"/>
        </w:rPr>
        <w:t>Attachment i</w:t>
      </w:r>
      <w:r>
        <w:rPr>
          <w:rFonts w:cs="Times New Roman"/>
          <w:szCs w:val="24"/>
        </w:rPr>
        <w:t xml:space="preserve">n Middle Childhood: Progress and Prospects. </w:t>
      </w:r>
      <w:r>
        <w:rPr>
          <w:rFonts w:cs="Times New Roman"/>
          <w:i/>
          <w:iCs/>
          <w:szCs w:val="24"/>
        </w:rPr>
        <w:t>Attachment in middle childhood: Theoretical advances and new directions in an emerging field. New Directions for Child and Adolescent, 148, 1-14.</w:t>
      </w:r>
    </w:p>
    <w:p w14:paraId="47314FD5" w14:textId="0C29D466" w:rsidR="00806E38" w:rsidRPr="00752F8B" w:rsidRDefault="00806E38" w:rsidP="00806E38">
      <w:pPr>
        <w:spacing w:line="480" w:lineRule="auto"/>
        <w:ind w:left="709" w:hanging="709"/>
        <w:rPr>
          <w:rFonts w:cs="Times New Roman"/>
          <w:i/>
          <w:iCs/>
          <w:szCs w:val="24"/>
        </w:rPr>
      </w:pPr>
      <w:r w:rsidRPr="00806E38">
        <w:rPr>
          <w:rFonts w:cs="Times New Roman"/>
          <w:szCs w:val="24"/>
        </w:rPr>
        <w:t>Bosmans, G., Van de Walle, M., Goossens, L., Ceulemans, E.</w:t>
      </w:r>
      <w:r w:rsidRPr="00806E38">
        <w:rPr>
          <w:rFonts w:cs="Times New Roman"/>
          <w:i/>
          <w:iCs/>
          <w:szCs w:val="24"/>
        </w:rPr>
        <w:t xml:space="preserve"> </w:t>
      </w:r>
      <w:r w:rsidRPr="00806E38">
        <w:rPr>
          <w:rFonts w:cs="Times New Roman"/>
          <w:szCs w:val="24"/>
        </w:rPr>
        <w:t>(</w:t>
      </w:r>
      <w:r>
        <w:rPr>
          <w:rFonts w:cs="Times New Roman"/>
          <w:szCs w:val="24"/>
        </w:rPr>
        <w:t xml:space="preserve">2014) </w:t>
      </w:r>
      <w:r w:rsidRPr="00806E38">
        <w:rPr>
          <w:rFonts w:cs="Times New Roman"/>
          <w:szCs w:val="24"/>
        </w:rPr>
        <w:t>(In)variability of Attachment in Middle Childhood: Secure Base Script Evidence in Diary Data.</w:t>
      </w:r>
      <w:r>
        <w:rPr>
          <w:rFonts w:cs="Times New Roman"/>
          <w:i/>
          <w:iCs/>
          <w:szCs w:val="24"/>
        </w:rPr>
        <w:t xml:space="preserve"> </w:t>
      </w:r>
      <w:r w:rsidRPr="00806E38">
        <w:rPr>
          <w:rFonts w:cs="Times New Roman"/>
          <w:i/>
          <w:iCs/>
          <w:szCs w:val="24"/>
        </w:rPr>
        <w:t>Behaviour change, 31,</w:t>
      </w:r>
      <w:r>
        <w:rPr>
          <w:rFonts w:cs="Times New Roman"/>
          <w:i/>
          <w:iCs/>
          <w:szCs w:val="24"/>
        </w:rPr>
        <w:t xml:space="preserve"> </w:t>
      </w:r>
      <w:r w:rsidRPr="00806E38">
        <w:rPr>
          <w:rFonts w:cs="Times New Roman"/>
          <w:i/>
          <w:iCs/>
          <w:szCs w:val="24"/>
        </w:rPr>
        <w:t>225-242</w:t>
      </w:r>
      <w:r>
        <w:rPr>
          <w:rFonts w:cs="Times New Roman"/>
          <w:i/>
          <w:iCs/>
          <w:szCs w:val="24"/>
        </w:rPr>
        <w:t>.</w:t>
      </w:r>
    </w:p>
    <w:p w14:paraId="4BFBB24A" w14:textId="76A82B23" w:rsidR="00B6195C" w:rsidRPr="00B6195C" w:rsidRDefault="00B6195C" w:rsidP="00693DED">
      <w:pPr>
        <w:spacing w:line="480" w:lineRule="auto"/>
        <w:ind w:left="709" w:hanging="709"/>
        <w:rPr>
          <w:rFonts w:cs="Times New Roman"/>
          <w:szCs w:val="24"/>
        </w:rPr>
      </w:pPr>
      <w:r>
        <w:rPr>
          <w:rFonts w:cs="Times New Roman"/>
          <w:szCs w:val="24"/>
        </w:rPr>
        <w:t xml:space="preserve">Bowlby, J. (1969). Attachment and loss. </w:t>
      </w:r>
      <w:r>
        <w:rPr>
          <w:rFonts w:cs="Times New Roman"/>
          <w:i/>
          <w:iCs/>
          <w:szCs w:val="24"/>
        </w:rPr>
        <w:t xml:space="preserve">Attachment Vol.1. </w:t>
      </w:r>
      <w:r>
        <w:rPr>
          <w:rFonts w:cs="Times New Roman"/>
          <w:szCs w:val="24"/>
        </w:rPr>
        <w:t>Basic Books, New York, NY.</w:t>
      </w:r>
    </w:p>
    <w:p w14:paraId="52E95506" w14:textId="46734124" w:rsidR="00693DED" w:rsidRDefault="00FC4401" w:rsidP="00693DED">
      <w:pPr>
        <w:spacing w:line="480" w:lineRule="auto"/>
        <w:ind w:left="709" w:hanging="709"/>
        <w:rPr>
          <w:rFonts w:cs="Times New Roman"/>
          <w:i/>
          <w:iCs/>
          <w:szCs w:val="24"/>
        </w:rPr>
      </w:pPr>
      <w:r>
        <w:rPr>
          <w:rFonts w:cs="Times New Roman"/>
          <w:szCs w:val="24"/>
        </w:rPr>
        <w:t xml:space="preserve">Bluck, S., Alea, N., Habermas, T., Rubin, D.C. (2005). A tale of three functions: The self-reported used of autobiographical memory. </w:t>
      </w:r>
      <w:r>
        <w:rPr>
          <w:rFonts w:cs="Times New Roman"/>
          <w:i/>
          <w:iCs/>
          <w:szCs w:val="24"/>
        </w:rPr>
        <w:t>Social Cognition, 23, 91-117.</w:t>
      </w:r>
    </w:p>
    <w:p w14:paraId="4E96EDE6" w14:textId="5246BCDD" w:rsidR="00E32842" w:rsidRPr="00232ACB" w:rsidRDefault="00E32842" w:rsidP="00693DED">
      <w:pPr>
        <w:spacing w:line="480" w:lineRule="auto"/>
        <w:ind w:left="709" w:hanging="709"/>
        <w:rPr>
          <w:rFonts w:cs="Times New Roman"/>
          <w:i/>
          <w:iCs/>
          <w:szCs w:val="24"/>
        </w:rPr>
      </w:pPr>
      <w:r>
        <w:rPr>
          <w:rFonts w:cs="Times New Roman"/>
          <w:szCs w:val="24"/>
        </w:rPr>
        <w:t xml:space="preserve">Bradley, R.H., </w:t>
      </w:r>
      <w:r w:rsidR="00232ACB">
        <w:rPr>
          <w:rFonts w:cs="Times New Roman"/>
          <w:szCs w:val="24"/>
        </w:rPr>
        <w:t xml:space="preserve">Corwyn, R.F. (2002). Socioeconomic status and child development. </w:t>
      </w:r>
      <w:r w:rsidR="00232ACB">
        <w:rPr>
          <w:rFonts w:cs="Times New Roman"/>
          <w:i/>
          <w:iCs/>
          <w:szCs w:val="24"/>
        </w:rPr>
        <w:t>Annual Review of Psychology, 53, 371-399.</w:t>
      </w:r>
    </w:p>
    <w:p w14:paraId="7E59634A" w14:textId="32EB72AD" w:rsidR="0076656F" w:rsidRPr="0076656F" w:rsidRDefault="0076656F" w:rsidP="0076656F">
      <w:pPr>
        <w:spacing w:line="480" w:lineRule="auto"/>
        <w:ind w:left="709" w:hanging="709"/>
        <w:rPr>
          <w:rFonts w:cs="Times New Roman"/>
          <w:i/>
          <w:iCs/>
          <w:szCs w:val="24"/>
        </w:rPr>
      </w:pPr>
      <w:r w:rsidRPr="0076656F">
        <w:rPr>
          <w:rFonts w:cs="Times New Roman"/>
          <w:szCs w:val="24"/>
        </w:rPr>
        <w:lastRenderedPageBreak/>
        <w:t>Bureau, J</w:t>
      </w:r>
      <w:r>
        <w:rPr>
          <w:rFonts w:cs="Times New Roman"/>
          <w:szCs w:val="24"/>
        </w:rPr>
        <w:t xml:space="preserve">., </w:t>
      </w:r>
      <w:r w:rsidRPr="0076656F">
        <w:rPr>
          <w:rFonts w:cs="Times New Roman"/>
          <w:szCs w:val="24"/>
        </w:rPr>
        <w:t xml:space="preserve">Moss, </w:t>
      </w:r>
      <w:r>
        <w:rPr>
          <w:rFonts w:cs="Times New Roman"/>
          <w:szCs w:val="24"/>
        </w:rPr>
        <w:t>E.</w:t>
      </w:r>
      <w:r w:rsidRPr="0076656F">
        <w:rPr>
          <w:rFonts w:cs="Times New Roman"/>
          <w:szCs w:val="24"/>
        </w:rPr>
        <w:t xml:space="preserve"> </w:t>
      </w:r>
      <w:r>
        <w:rPr>
          <w:rFonts w:cs="Times New Roman"/>
          <w:szCs w:val="24"/>
        </w:rPr>
        <w:t xml:space="preserve">(2010). </w:t>
      </w:r>
      <w:r w:rsidRPr="0076656F">
        <w:rPr>
          <w:rFonts w:cs="Times New Roman"/>
          <w:szCs w:val="24"/>
        </w:rPr>
        <w:t>Behavioural precursors of attachment representations in middle childhood and links with child social adaptation</w:t>
      </w:r>
      <w:r>
        <w:rPr>
          <w:rFonts w:cs="Times New Roman"/>
          <w:szCs w:val="24"/>
        </w:rPr>
        <w:t xml:space="preserve">. </w:t>
      </w:r>
      <w:r w:rsidRPr="0076656F">
        <w:rPr>
          <w:rFonts w:cs="Times New Roman"/>
          <w:i/>
          <w:iCs/>
          <w:szCs w:val="24"/>
        </w:rPr>
        <w:t>British journal of developmental psychology, 28, 657-677.</w:t>
      </w:r>
    </w:p>
    <w:p w14:paraId="323B40C5" w14:textId="4CC80AF8" w:rsidR="00F80B95" w:rsidRPr="00F80B95" w:rsidRDefault="00F80B95" w:rsidP="00693DED">
      <w:pPr>
        <w:spacing w:line="480" w:lineRule="auto"/>
        <w:ind w:left="709" w:hanging="709"/>
        <w:rPr>
          <w:rFonts w:cs="Times New Roman"/>
          <w:szCs w:val="24"/>
        </w:rPr>
      </w:pPr>
      <w:r>
        <w:rPr>
          <w:rFonts w:cs="Times New Roman"/>
          <w:szCs w:val="24"/>
        </w:rPr>
        <w:t>Cassidy, J. (2016). The nature of the child’s ties.</w:t>
      </w:r>
      <w:r>
        <w:rPr>
          <w:rFonts w:cs="Times New Roman"/>
          <w:i/>
          <w:iCs/>
          <w:szCs w:val="24"/>
        </w:rPr>
        <w:t xml:space="preserve"> Handbook of Attachment: Theory, Research and Clinical Applications, 3</w:t>
      </w:r>
      <w:r w:rsidRPr="00F80B95">
        <w:rPr>
          <w:rFonts w:cs="Times New Roman"/>
          <w:i/>
          <w:iCs/>
          <w:szCs w:val="24"/>
          <w:vertAlign w:val="superscript"/>
        </w:rPr>
        <w:t>rd</w:t>
      </w:r>
      <w:r>
        <w:rPr>
          <w:rFonts w:cs="Times New Roman"/>
          <w:i/>
          <w:iCs/>
          <w:szCs w:val="24"/>
        </w:rPr>
        <w:t xml:space="preserve"> ed. </w:t>
      </w:r>
      <w:r>
        <w:rPr>
          <w:rFonts w:cs="Times New Roman"/>
          <w:szCs w:val="24"/>
        </w:rPr>
        <w:t xml:space="preserve">(p.3-24) The Guilford Press, New York, NY. </w:t>
      </w:r>
    </w:p>
    <w:p w14:paraId="65A0CF05" w14:textId="3159B11A" w:rsidR="00A73E72" w:rsidRDefault="00A73E72" w:rsidP="00693DED">
      <w:pPr>
        <w:spacing w:line="480" w:lineRule="auto"/>
        <w:ind w:left="709" w:hanging="709"/>
        <w:rPr>
          <w:rFonts w:cs="Times New Roman"/>
          <w:i/>
          <w:iCs/>
          <w:szCs w:val="24"/>
        </w:rPr>
      </w:pPr>
      <w:r w:rsidRPr="00A73E72">
        <w:rPr>
          <w:rFonts w:cs="Times New Roman"/>
          <w:szCs w:val="24"/>
        </w:rPr>
        <w:t>Costa, P.T.</w:t>
      </w:r>
      <w:r>
        <w:rPr>
          <w:rFonts w:cs="Times New Roman"/>
          <w:szCs w:val="24"/>
        </w:rPr>
        <w:t>,</w:t>
      </w:r>
      <w:r w:rsidRPr="00A73E72">
        <w:rPr>
          <w:rFonts w:cs="Times New Roman"/>
          <w:szCs w:val="24"/>
        </w:rPr>
        <w:t xml:space="preserve"> McCrae, R.R. (1995)</w:t>
      </w:r>
      <w:r>
        <w:rPr>
          <w:rFonts w:cs="Times New Roman"/>
          <w:szCs w:val="24"/>
        </w:rPr>
        <w:t xml:space="preserve">. </w:t>
      </w:r>
      <w:r w:rsidRPr="00A73E72">
        <w:rPr>
          <w:rFonts w:cs="Times New Roman"/>
          <w:szCs w:val="24"/>
        </w:rPr>
        <w:t>Domains and Facets: Hierarchical Personality Assessment Using the Revised NEO Personality Inventory</w:t>
      </w:r>
      <w:r>
        <w:rPr>
          <w:rFonts w:cs="Times New Roman"/>
          <w:szCs w:val="24"/>
        </w:rPr>
        <w:t>.</w:t>
      </w:r>
      <w:r w:rsidRPr="00A73E72">
        <w:rPr>
          <w:rFonts w:cs="Times New Roman"/>
          <w:szCs w:val="24"/>
        </w:rPr>
        <w:t> </w:t>
      </w:r>
      <w:r w:rsidRPr="00A73E72">
        <w:rPr>
          <w:rFonts w:cs="Times New Roman"/>
          <w:i/>
          <w:iCs/>
          <w:szCs w:val="24"/>
        </w:rPr>
        <w:t>Journal of Personality Assessment, 64, 21-50</w:t>
      </w:r>
    </w:p>
    <w:p w14:paraId="58EBF73A" w14:textId="7AA918EC" w:rsidR="00F80B95" w:rsidRPr="00F80B95" w:rsidRDefault="00F80B95" w:rsidP="00693DED">
      <w:pPr>
        <w:spacing w:line="480" w:lineRule="auto"/>
        <w:ind w:left="709" w:hanging="709"/>
        <w:rPr>
          <w:rFonts w:cs="Times New Roman"/>
          <w:i/>
          <w:iCs/>
          <w:szCs w:val="24"/>
        </w:rPr>
      </w:pPr>
      <w:r w:rsidRPr="00752F8B">
        <w:rPr>
          <w:rFonts w:cs="Times New Roman"/>
          <w:szCs w:val="24"/>
        </w:rPr>
        <w:t xml:space="preserve">Dujardin, A., Santens, T., Braet, C., De Raedt, R., Vos, P., Maes, B., Bosmans, G. (2016). </w:t>
      </w:r>
      <w:r w:rsidRPr="00F80B95">
        <w:rPr>
          <w:rFonts w:cs="Times New Roman"/>
          <w:szCs w:val="24"/>
        </w:rPr>
        <w:t>Middle Chi</w:t>
      </w:r>
      <w:r>
        <w:rPr>
          <w:rFonts w:cs="Times New Roman"/>
          <w:szCs w:val="24"/>
        </w:rPr>
        <w:t xml:space="preserve">ldhood support-seeking behavior during stress: links with self-reported attachment and future depressive symptoms. </w:t>
      </w:r>
      <w:r>
        <w:rPr>
          <w:rFonts w:cs="Times New Roman"/>
          <w:i/>
          <w:iCs/>
          <w:szCs w:val="24"/>
        </w:rPr>
        <w:t>Child Development, 87, 326-340.</w:t>
      </w:r>
    </w:p>
    <w:p w14:paraId="53B56F2B" w14:textId="4D12A64E" w:rsidR="00707B05" w:rsidRPr="00707B05" w:rsidRDefault="00707B05" w:rsidP="00693DED">
      <w:pPr>
        <w:spacing w:line="480" w:lineRule="auto"/>
        <w:ind w:left="709" w:hanging="709"/>
        <w:rPr>
          <w:rFonts w:cs="Times New Roman"/>
          <w:szCs w:val="24"/>
        </w:rPr>
      </w:pPr>
      <w:r w:rsidRPr="00F80B95">
        <w:rPr>
          <w:rFonts w:cs="Times New Roman"/>
          <w:szCs w:val="24"/>
        </w:rPr>
        <w:t xml:space="preserve">Dunlop, W.L.; Guo, J.; McAdams, D.P. (2016). </w:t>
      </w:r>
      <w:r w:rsidRPr="00707B05">
        <w:rPr>
          <w:rFonts w:cs="Times New Roman"/>
          <w:szCs w:val="24"/>
        </w:rPr>
        <w:t>The Autobiographical Author Through Time: Examining the Degree of Stability and Change in Redemptive and Contaminated Personal Narratives</w:t>
      </w:r>
      <w:r>
        <w:rPr>
          <w:rFonts w:cs="Times New Roman"/>
          <w:szCs w:val="24"/>
        </w:rPr>
        <w:t xml:space="preserve">. </w:t>
      </w:r>
      <w:r w:rsidRPr="00707B05">
        <w:rPr>
          <w:rFonts w:cs="Times New Roman"/>
          <w:i/>
          <w:iCs/>
          <w:szCs w:val="24"/>
        </w:rPr>
        <w:t>Social psychological &amp; personality science,</w:t>
      </w:r>
      <w:r>
        <w:rPr>
          <w:rFonts w:cs="Times New Roman"/>
          <w:i/>
          <w:iCs/>
          <w:szCs w:val="24"/>
        </w:rPr>
        <w:t xml:space="preserve"> </w:t>
      </w:r>
      <w:r w:rsidRPr="00707B05">
        <w:rPr>
          <w:rFonts w:cs="Times New Roman"/>
          <w:i/>
          <w:iCs/>
          <w:szCs w:val="24"/>
        </w:rPr>
        <w:t>7</w:t>
      </w:r>
      <w:r>
        <w:rPr>
          <w:rFonts w:cs="Times New Roman"/>
          <w:i/>
          <w:iCs/>
          <w:szCs w:val="24"/>
        </w:rPr>
        <w:t xml:space="preserve">, </w:t>
      </w:r>
      <w:r w:rsidRPr="00707B05">
        <w:rPr>
          <w:rFonts w:cs="Times New Roman"/>
          <w:i/>
          <w:iCs/>
          <w:szCs w:val="24"/>
        </w:rPr>
        <w:t>428-436</w:t>
      </w:r>
    </w:p>
    <w:p w14:paraId="2C5E10A1" w14:textId="2F3788D3" w:rsidR="003B52DD" w:rsidRDefault="003B52DD" w:rsidP="00693DED">
      <w:pPr>
        <w:spacing w:line="480" w:lineRule="auto"/>
        <w:ind w:left="709" w:hanging="709"/>
        <w:rPr>
          <w:rFonts w:cs="Times New Roman"/>
          <w:i/>
          <w:iCs/>
          <w:szCs w:val="24"/>
        </w:rPr>
      </w:pPr>
      <w:r>
        <w:rPr>
          <w:rFonts w:cs="Times New Roman"/>
          <w:szCs w:val="24"/>
        </w:rPr>
        <w:t>Dunlop, W.L., Tracy, J.L. (2013). Sobering Stories: Narratives of Self-Redemption Predict Behavioral Change and Improved Health Among Recovering Alcoholics.</w:t>
      </w:r>
      <w:r w:rsidRPr="003B52DD">
        <w:t xml:space="preserve"> </w:t>
      </w:r>
      <w:r w:rsidRPr="003B52DD">
        <w:rPr>
          <w:rFonts w:cs="Times New Roman"/>
          <w:i/>
          <w:iCs/>
          <w:szCs w:val="24"/>
        </w:rPr>
        <w:t>Journal of personality and social psychology,</w:t>
      </w:r>
      <w:r>
        <w:rPr>
          <w:rFonts w:cs="Times New Roman"/>
          <w:i/>
          <w:iCs/>
          <w:szCs w:val="24"/>
        </w:rPr>
        <w:t xml:space="preserve"> </w:t>
      </w:r>
      <w:r w:rsidRPr="00D10117">
        <w:rPr>
          <w:rFonts w:cs="Times New Roman"/>
          <w:i/>
          <w:iCs/>
          <w:szCs w:val="24"/>
        </w:rPr>
        <w:t>104</w:t>
      </w:r>
      <w:r w:rsidR="00D10117" w:rsidRPr="00D10117">
        <w:rPr>
          <w:rFonts w:cs="Times New Roman"/>
          <w:i/>
          <w:iCs/>
          <w:szCs w:val="24"/>
        </w:rPr>
        <w:t xml:space="preserve">, </w:t>
      </w:r>
      <w:r w:rsidRPr="00D10117">
        <w:rPr>
          <w:rFonts w:cs="Times New Roman"/>
          <w:i/>
          <w:iCs/>
          <w:szCs w:val="24"/>
        </w:rPr>
        <w:t>576-590</w:t>
      </w:r>
    </w:p>
    <w:p w14:paraId="0088C6A5" w14:textId="309C1126" w:rsidR="00B5004C" w:rsidRPr="00B5004C" w:rsidRDefault="00B5004C" w:rsidP="00B5004C">
      <w:pPr>
        <w:spacing w:line="480" w:lineRule="auto"/>
        <w:ind w:left="709" w:hanging="709"/>
        <w:rPr>
          <w:rFonts w:cs="Times New Roman"/>
          <w:i/>
          <w:iCs/>
          <w:szCs w:val="24"/>
        </w:rPr>
      </w:pPr>
      <w:r w:rsidRPr="00B5004C">
        <w:rPr>
          <w:rFonts w:cs="Times New Roman"/>
          <w:szCs w:val="24"/>
        </w:rPr>
        <w:t>Dykas, M</w:t>
      </w:r>
      <w:r>
        <w:rPr>
          <w:rFonts w:cs="Times New Roman"/>
          <w:szCs w:val="24"/>
        </w:rPr>
        <w:t>.</w:t>
      </w:r>
      <w:r w:rsidRPr="00B5004C">
        <w:rPr>
          <w:rFonts w:cs="Times New Roman"/>
          <w:szCs w:val="24"/>
        </w:rPr>
        <w:t>J</w:t>
      </w:r>
      <w:r>
        <w:rPr>
          <w:rFonts w:cs="Times New Roman"/>
          <w:szCs w:val="24"/>
        </w:rPr>
        <w:t>.,</w:t>
      </w:r>
      <w:r w:rsidRPr="00B5004C">
        <w:rPr>
          <w:rFonts w:cs="Times New Roman"/>
          <w:szCs w:val="24"/>
        </w:rPr>
        <w:t xml:space="preserve"> Woodhouse, S</w:t>
      </w:r>
      <w:r>
        <w:rPr>
          <w:rFonts w:cs="Times New Roman"/>
          <w:szCs w:val="24"/>
        </w:rPr>
        <w:t>.</w:t>
      </w:r>
      <w:r w:rsidRPr="00B5004C">
        <w:rPr>
          <w:rFonts w:cs="Times New Roman"/>
          <w:szCs w:val="24"/>
        </w:rPr>
        <w:t>S</w:t>
      </w:r>
      <w:r>
        <w:rPr>
          <w:rFonts w:cs="Times New Roman"/>
          <w:szCs w:val="24"/>
        </w:rPr>
        <w:t>.,</w:t>
      </w:r>
      <w:r w:rsidRPr="00B5004C">
        <w:rPr>
          <w:rFonts w:cs="Times New Roman"/>
          <w:szCs w:val="24"/>
        </w:rPr>
        <w:t xml:space="preserve"> Cassidy, J</w:t>
      </w:r>
      <w:r>
        <w:rPr>
          <w:rFonts w:cs="Times New Roman"/>
          <w:szCs w:val="24"/>
        </w:rPr>
        <w:t>.,</w:t>
      </w:r>
      <w:r w:rsidRPr="00B5004C">
        <w:rPr>
          <w:rFonts w:cs="Times New Roman"/>
          <w:szCs w:val="24"/>
        </w:rPr>
        <w:t xml:space="preserve"> Waters, H</w:t>
      </w:r>
      <w:r>
        <w:rPr>
          <w:rFonts w:cs="Times New Roman"/>
          <w:szCs w:val="24"/>
        </w:rPr>
        <w:t>.</w:t>
      </w:r>
      <w:r w:rsidRPr="00B5004C">
        <w:rPr>
          <w:rFonts w:cs="Times New Roman"/>
          <w:szCs w:val="24"/>
        </w:rPr>
        <w:t>S</w:t>
      </w:r>
      <w:r>
        <w:rPr>
          <w:rFonts w:cs="Times New Roman"/>
          <w:szCs w:val="24"/>
        </w:rPr>
        <w:t xml:space="preserve">. (2006). </w:t>
      </w:r>
      <w:r w:rsidRPr="00B5004C">
        <w:rPr>
          <w:rFonts w:cs="Times New Roman"/>
          <w:szCs w:val="24"/>
        </w:rPr>
        <w:t>Narrative assessment of attachment representations: Links between secure base scripts and adolescent attachment</w:t>
      </w:r>
      <w:r>
        <w:rPr>
          <w:rFonts w:cs="Times New Roman"/>
          <w:szCs w:val="24"/>
        </w:rPr>
        <w:t xml:space="preserve">. </w:t>
      </w:r>
      <w:r w:rsidRPr="00B5004C">
        <w:rPr>
          <w:rFonts w:cs="Times New Roman"/>
          <w:i/>
          <w:iCs/>
          <w:szCs w:val="24"/>
        </w:rPr>
        <w:t>Attachment &amp; human development, 8, 221-240</w:t>
      </w:r>
      <w:r>
        <w:rPr>
          <w:rFonts w:cs="Times New Roman"/>
          <w:i/>
          <w:iCs/>
          <w:szCs w:val="24"/>
        </w:rPr>
        <w:t>.</w:t>
      </w:r>
    </w:p>
    <w:p w14:paraId="0F48253E" w14:textId="5A835482" w:rsidR="00707B05" w:rsidRPr="00707B05" w:rsidRDefault="00707B05" w:rsidP="00707B05">
      <w:pPr>
        <w:spacing w:line="480" w:lineRule="auto"/>
        <w:ind w:left="709" w:hanging="709"/>
        <w:rPr>
          <w:rFonts w:cs="Times New Roman"/>
          <w:szCs w:val="24"/>
        </w:rPr>
      </w:pPr>
      <w:r w:rsidRPr="00707B05">
        <w:rPr>
          <w:rFonts w:cs="Times New Roman"/>
          <w:szCs w:val="24"/>
        </w:rPr>
        <w:t>Fivush, R</w:t>
      </w:r>
      <w:r>
        <w:rPr>
          <w:rFonts w:cs="Times New Roman"/>
          <w:szCs w:val="24"/>
        </w:rPr>
        <w:t xml:space="preserve">. (2011). </w:t>
      </w:r>
      <w:r w:rsidRPr="00707B05">
        <w:rPr>
          <w:rFonts w:cs="Times New Roman"/>
          <w:szCs w:val="24"/>
        </w:rPr>
        <w:t>The development of autobiographical memory</w:t>
      </w:r>
      <w:r>
        <w:rPr>
          <w:rFonts w:cs="Times New Roman"/>
          <w:szCs w:val="24"/>
        </w:rPr>
        <w:t xml:space="preserve">. </w:t>
      </w:r>
      <w:r w:rsidRPr="00707B05">
        <w:rPr>
          <w:rFonts w:cs="Times New Roman"/>
          <w:i/>
          <w:iCs/>
          <w:szCs w:val="24"/>
        </w:rPr>
        <w:t>Annual review of psychology, 62, 559-582</w:t>
      </w:r>
    </w:p>
    <w:p w14:paraId="3A3C730D" w14:textId="45543C4C" w:rsidR="00F229A3" w:rsidRPr="00F229A3" w:rsidRDefault="00FC4401" w:rsidP="00F229A3">
      <w:pPr>
        <w:spacing w:line="480" w:lineRule="auto"/>
        <w:ind w:left="709" w:hanging="709"/>
        <w:rPr>
          <w:rFonts w:cs="Times New Roman"/>
          <w:szCs w:val="24"/>
        </w:rPr>
      </w:pPr>
      <w:r>
        <w:rPr>
          <w:rFonts w:cs="Times New Roman"/>
          <w:szCs w:val="24"/>
        </w:rPr>
        <w:lastRenderedPageBreak/>
        <w:t xml:space="preserve">Fivush, R., Waters, T.E.A. (2013). Sociocultural and functional approaches to autobiographical memory. In T.J. Perfect &amp; D.S. Lindsay (Eds.), </w:t>
      </w:r>
      <w:r>
        <w:rPr>
          <w:rFonts w:cs="Times New Roman"/>
          <w:i/>
          <w:iCs/>
          <w:szCs w:val="24"/>
        </w:rPr>
        <w:t xml:space="preserve">The Handbook of applied memory </w:t>
      </w:r>
      <w:r>
        <w:rPr>
          <w:rFonts w:cs="Times New Roman"/>
          <w:szCs w:val="24"/>
        </w:rPr>
        <w:t>(p. 221-238). London: Sage.</w:t>
      </w:r>
    </w:p>
    <w:p w14:paraId="1831FBC7" w14:textId="3C169549" w:rsidR="00F229A3" w:rsidRDefault="00F229A3" w:rsidP="00F229A3">
      <w:pPr>
        <w:spacing w:line="480" w:lineRule="auto"/>
        <w:ind w:left="709" w:hanging="709"/>
        <w:rPr>
          <w:rFonts w:cs="Times New Roman"/>
          <w:szCs w:val="24"/>
        </w:rPr>
      </w:pPr>
      <w:r w:rsidRPr="00F229A3">
        <w:rPr>
          <w:rFonts w:cs="Times New Roman"/>
          <w:szCs w:val="24"/>
        </w:rPr>
        <w:t xml:space="preserve">Gawronski, B., &amp; Creighton, L. A. (2013). Dual process theories. In D. E. Carlston (Ed.), Oxford library of psychology. </w:t>
      </w:r>
      <w:r w:rsidRPr="00F229A3">
        <w:rPr>
          <w:rFonts w:cs="Times New Roman"/>
          <w:i/>
          <w:iCs/>
          <w:szCs w:val="24"/>
        </w:rPr>
        <w:t>The Oxford handbook of social cognition (p. 282–312).</w:t>
      </w:r>
      <w:r w:rsidRPr="00F229A3">
        <w:rPr>
          <w:rFonts w:cs="Times New Roman"/>
          <w:szCs w:val="24"/>
        </w:rPr>
        <w:t xml:space="preserve"> Oxford University Press.</w:t>
      </w:r>
    </w:p>
    <w:p w14:paraId="62924684" w14:textId="155CE4FA" w:rsidR="00A73E72" w:rsidRDefault="00A73E72" w:rsidP="00693DED">
      <w:pPr>
        <w:spacing w:line="480" w:lineRule="auto"/>
        <w:ind w:left="709" w:hanging="709"/>
        <w:rPr>
          <w:rFonts w:cs="Times New Roman"/>
          <w:i/>
          <w:iCs/>
          <w:szCs w:val="24"/>
        </w:rPr>
      </w:pPr>
      <w:r>
        <w:rPr>
          <w:rFonts w:cs="Times New Roman"/>
          <w:szCs w:val="24"/>
        </w:rPr>
        <w:t xml:space="preserve">Goldberg, L.R. </w:t>
      </w:r>
      <w:r w:rsidR="00E32412">
        <w:rPr>
          <w:rFonts w:cs="Times New Roman"/>
          <w:szCs w:val="24"/>
        </w:rPr>
        <w:t xml:space="preserve">(1993). The Structure of Phenotypic Personality Traits. </w:t>
      </w:r>
      <w:r w:rsidR="00E32412">
        <w:rPr>
          <w:rFonts w:cs="Times New Roman"/>
          <w:i/>
          <w:iCs/>
          <w:szCs w:val="24"/>
        </w:rPr>
        <w:t>The American Psychologist, 48, 26-34.</w:t>
      </w:r>
    </w:p>
    <w:p w14:paraId="27C8F5E8" w14:textId="1AAE5DB7" w:rsidR="0076656F" w:rsidRDefault="0076656F" w:rsidP="0076656F">
      <w:pPr>
        <w:spacing w:line="480" w:lineRule="auto"/>
        <w:ind w:left="709" w:hanging="709"/>
        <w:rPr>
          <w:rFonts w:cs="Times New Roman"/>
          <w:i/>
          <w:iCs/>
          <w:szCs w:val="24"/>
        </w:rPr>
      </w:pPr>
      <w:r w:rsidRPr="0076656F">
        <w:rPr>
          <w:rFonts w:cs="Times New Roman"/>
          <w:szCs w:val="24"/>
        </w:rPr>
        <w:t>Granot, D</w:t>
      </w:r>
      <w:r>
        <w:rPr>
          <w:rFonts w:cs="Times New Roman"/>
          <w:szCs w:val="24"/>
        </w:rPr>
        <w:t>.,</w:t>
      </w:r>
      <w:r w:rsidRPr="0076656F">
        <w:rPr>
          <w:rFonts w:cs="Times New Roman"/>
          <w:szCs w:val="24"/>
        </w:rPr>
        <w:t xml:space="preserve"> Mayseless, O</w:t>
      </w:r>
      <w:r>
        <w:rPr>
          <w:rFonts w:cs="Times New Roman"/>
          <w:szCs w:val="24"/>
        </w:rPr>
        <w:t xml:space="preserve">. (2001). </w:t>
      </w:r>
      <w:r w:rsidRPr="0076656F">
        <w:rPr>
          <w:rFonts w:cs="Times New Roman"/>
          <w:szCs w:val="24"/>
        </w:rPr>
        <w:t>Attachment security and adjustment to school in middle childhood</w:t>
      </w:r>
      <w:r>
        <w:rPr>
          <w:rFonts w:cs="Times New Roman"/>
          <w:szCs w:val="24"/>
        </w:rPr>
        <w:t xml:space="preserve">. </w:t>
      </w:r>
      <w:r w:rsidRPr="0076656F">
        <w:rPr>
          <w:rFonts w:cs="Times New Roman"/>
          <w:i/>
          <w:iCs/>
          <w:szCs w:val="24"/>
        </w:rPr>
        <w:t>International journal of behavioral development, 25, 530-541</w:t>
      </w:r>
      <w:r>
        <w:rPr>
          <w:rFonts w:cs="Times New Roman"/>
          <w:i/>
          <w:iCs/>
          <w:szCs w:val="24"/>
        </w:rPr>
        <w:t>.</w:t>
      </w:r>
    </w:p>
    <w:p w14:paraId="2E4DFE89" w14:textId="26FDC621" w:rsidR="00B207E0" w:rsidRPr="00B207E0" w:rsidRDefault="00B207E0" w:rsidP="00B207E0">
      <w:pPr>
        <w:spacing w:line="480" w:lineRule="auto"/>
        <w:ind w:left="709" w:hanging="709"/>
        <w:rPr>
          <w:rFonts w:cs="Times New Roman"/>
          <w:szCs w:val="24"/>
        </w:rPr>
      </w:pPr>
      <w:r w:rsidRPr="00B207E0">
        <w:rPr>
          <w:rFonts w:cs="Times New Roman"/>
          <w:szCs w:val="24"/>
        </w:rPr>
        <w:t>Groh, A</w:t>
      </w:r>
      <w:r>
        <w:rPr>
          <w:rFonts w:cs="Times New Roman"/>
          <w:szCs w:val="24"/>
        </w:rPr>
        <w:t xml:space="preserve">. </w:t>
      </w:r>
      <w:r w:rsidRPr="00B207E0">
        <w:rPr>
          <w:rFonts w:cs="Times New Roman"/>
          <w:szCs w:val="24"/>
        </w:rPr>
        <w:t>M</w:t>
      </w:r>
      <w:r>
        <w:rPr>
          <w:rFonts w:cs="Times New Roman"/>
          <w:szCs w:val="24"/>
        </w:rPr>
        <w:t>.,</w:t>
      </w:r>
      <w:r w:rsidRPr="00B207E0">
        <w:rPr>
          <w:rFonts w:cs="Times New Roman"/>
          <w:szCs w:val="24"/>
        </w:rPr>
        <w:t xml:space="preserve"> Fearon, R. M. P</w:t>
      </w:r>
      <w:r>
        <w:rPr>
          <w:rFonts w:cs="Times New Roman"/>
          <w:szCs w:val="24"/>
        </w:rPr>
        <w:t>.,</w:t>
      </w:r>
      <w:r w:rsidRPr="00B207E0">
        <w:rPr>
          <w:rFonts w:cs="Times New Roman"/>
          <w:szCs w:val="24"/>
        </w:rPr>
        <w:t xml:space="preserve"> IJzendoorn, M</w:t>
      </w:r>
      <w:r>
        <w:rPr>
          <w:rFonts w:cs="Times New Roman"/>
          <w:szCs w:val="24"/>
        </w:rPr>
        <w:t xml:space="preserve">. </w:t>
      </w:r>
      <w:r w:rsidRPr="00B207E0">
        <w:rPr>
          <w:rFonts w:cs="Times New Roman"/>
          <w:szCs w:val="24"/>
        </w:rPr>
        <w:t>H</w:t>
      </w:r>
      <w:r>
        <w:rPr>
          <w:rFonts w:cs="Times New Roman"/>
          <w:szCs w:val="24"/>
        </w:rPr>
        <w:t>.,</w:t>
      </w:r>
      <w:r w:rsidRPr="00B207E0">
        <w:rPr>
          <w:rFonts w:cs="Times New Roman"/>
          <w:szCs w:val="24"/>
        </w:rPr>
        <w:t xml:space="preserve"> Bakermans‐Kranenburg, M</w:t>
      </w:r>
      <w:r>
        <w:rPr>
          <w:rFonts w:cs="Times New Roman"/>
          <w:szCs w:val="24"/>
        </w:rPr>
        <w:t xml:space="preserve">. </w:t>
      </w:r>
      <w:r w:rsidRPr="00B207E0">
        <w:rPr>
          <w:rFonts w:cs="Times New Roman"/>
          <w:szCs w:val="24"/>
        </w:rPr>
        <w:t>J</w:t>
      </w:r>
      <w:r>
        <w:rPr>
          <w:rFonts w:cs="Times New Roman"/>
          <w:szCs w:val="24"/>
        </w:rPr>
        <w:t>.,</w:t>
      </w:r>
      <w:r w:rsidRPr="00B207E0">
        <w:rPr>
          <w:rFonts w:cs="Times New Roman"/>
          <w:szCs w:val="24"/>
        </w:rPr>
        <w:t xml:space="preserve"> Roisman, G</w:t>
      </w:r>
      <w:r>
        <w:rPr>
          <w:rFonts w:cs="Times New Roman"/>
          <w:szCs w:val="24"/>
        </w:rPr>
        <w:t>.</w:t>
      </w:r>
      <w:r w:rsidRPr="00B207E0">
        <w:rPr>
          <w:rFonts w:cs="Times New Roman"/>
          <w:szCs w:val="24"/>
        </w:rPr>
        <w:t xml:space="preserve"> I</w:t>
      </w:r>
      <w:r>
        <w:rPr>
          <w:rFonts w:cs="Times New Roman"/>
          <w:szCs w:val="24"/>
        </w:rPr>
        <w:t xml:space="preserve">. (2017) </w:t>
      </w:r>
      <w:r w:rsidRPr="00B207E0">
        <w:rPr>
          <w:rFonts w:cs="Times New Roman"/>
          <w:szCs w:val="24"/>
        </w:rPr>
        <w:t>Attachment in the Early Life Course: Meta‐Analytic Evidence for Its Role in Socioemotional Development</w:t>
      </w:r>
      <w:r>
        <w:rPr>
          <w:rFonts w:cs="Times New Roman"/>
          <w:szCs w:val="24"/>
        </w:rPr>
        <w:t xml:space="preserve">. </w:t>
      </w:r>
      <w:r w:rsidRPr="00B207E0">
        <w:rPr>
          <w:rFonts w:cs="Times New Roman"/>
          <w:i/>
          <w:iCs/>
          <w:szCs w:val="24"/>
        </w:rPr>
        <w:t>Child development perspectives,</w:t>
      </w:r>
      <w:r>
        <w:rPr>
          <w:rFonts w:cs="Times New Roman"/>
          <w:i/>
          <w:iCs/>
          <w:szCs w:val="24"/>
        </w:rPr>
        <w:t xml:space="preserve"> </w:t>
      </w:r>
      <w:r w:rsidRPr="00B207E0">
        <w:rPr>
          <w:rFonts w:cs="Times New Roman"/>
          <w:i/>
          <w:iCs/>
          <w:szCs w:val="24"/>
        </w:rPr>
        <w:t>11</w:t>
      </w:r>
      <w:r>
        <w:rPr>
          <w:rFonts w:cs="Times New Roman"/>
          <w:i/>
          <w:iCs/>
          <w:szCs w:val="24"/>
        </w:rPr>
        <w:t>,</w:t>
      </w:r>
      <w:r w:rsidRPr="00B207E0">
        <w:rPr>
          <w:rFonts w:cs="Times New Roman"/>
          <w:i/>
          <w:iCs/>
          <w:szCs w:val="24"/>
        </w:rPr>
        <w:t xml:space="preserve"> 70-76</w:t>
      </w:r>
    </w:p>
    <w:p w14:paraId="536AAE40" w14:textId="3F97E612" w:rsidR="00B6195C" w:rsidRPr="00B6195C" w:rsidRDefault="00B6195C" w:rsidP="00B6195C">
      <w:pPr>
        <w:spacing w:line="480" w:lineRule="auto"/>
        <w:ind w:left="709" w:hanging="709"/>
        <w:rPr>
          <w:rFonts w:cs="Times New Roman"/>
          <w:szCs w:val="24"/>
        </w:rPr>
      </w:pPr>
      <w:r w:rsidRPr="00B6195C">
        <w:rPr>
          <w:rFonts w:cs="Times New Roman"/>
          <w:szCs w:val="24"/>
        </w:rPr>
        <w:t>Habermas, T</w:t>
      </w:r>
      <w:r>
        <w:rPr>
          <w:rFonts w:cs="Times New Roman"/>
          <w:szCs w:val="24"/>
        </w:rPr>
        <w:t>.,</w:t>
      </w:r>
      <w:r w:rsidRPr="00B6195C">
        <w:rPr>
          <w:rFonts w:cs="Times New Roman"/>
          <w:szCs w:val="24"/>
        </w:rPr>
        <w:t xml:space="preserve"> Negele, A</w:t>
      </w:r>
      <w:r>
        <w:rPr>
          <w:rFonts w:cs="Times New Roman"/>
          <w:szCs w:val="24"/>
        </w:rPr>
        <w:t>.,</w:t>
      </w:r>
      <w:r w:rsidRPr="00B6195C">
        <w:rPr>
          <w:rFonts w:cs="Times New Roman"/>
          <w:szCs w:val="24"/>
        </w:rPr>
        <w:t xml:space="preserve"> Mayer, F</w:t>
      </w:r>
      <w:r>
        <w:rPr>
          <w:rFonts w:cs="Times New Roman"/>
          <w:szCs w:val="24"/>
        </w:rPr>
        <w:t>.</w:t>
      </w:r>
      <w:r w:rsidRPr="00B6195C">
        <w:rPr>
          <w:rFonts w:cs="Times New Roman"/>
          <w:szCs w:val="24"/>
        </w:rPr>
        <w:t>B</w:t>
      </w:r>
      <w:r>
        <w:rPr>
          <w:rFonts w:cs="Times New Roman"/>
          <w:szCs w:val="24"/>
        </w:rPr>
        <w:t xml:space="preserve">. (2010). </w:t>
      </w:r>
      <w:r w:rsidRPr="00B6195C">
        <w:rPr>
          <w:rFonts w:cs="Times New Roman"/>
          <w:szCs w:val="24"/>
        </w:rPr>
        <w:t>“Honey, you’re jumping about”</w:t>
      </w:r>
      <w:r>
        <w:rPr>
          <w:rFonts w:cs="Times New Roman"/>
          <w:szCs w:val="24"/>
        </w:rPr>
        <w:t xml:space="preserve"> - </w:t>
      </w:r>
      <w:r w:rsidRPr="00B6195C">
        <w:rPr>
          <w:rFonts w:cs="Times New Roman"/>
          <w:szCs w:val="24"/>
        </w:rPr>
        <w:t>Mothers’ scaffolding of their children's and adolescents’ life narration</w:t>
      </w:r>
      <w:r>
        <w:rPr>
          <w:rFonts w:cs="Times New Roman"/>
          <w:szCs w:val="24"/>
        </w:rPr>
        <w:t xml:space="preserve">. </w:t>
      </w:r>
      <w:r w:rsidRPr="00B6195C">
        <w:rPr>
          <w:rFonts w:cs="Times New Roman"/>
          <w:i/>
          <w:iCs/>
          <w:szCs w:val="24"/>
        </w:rPr>
        <w:t>Cognitive development,</w:t>
      </w:r>
      <w:r>
        <w:rPr>
          <w:rFonts w:cs="Times New Roman"/>
          <w:i/>
          <w:iCs/>
          <w:szCs w:val="24"/>
        </w:rPr>
        <w:t xml:space="preserve"> </w:t>
      </w:r>
      <w:r w:rsidRPr="00B6195C">
        <w:rPr>
          <w:rFonts w:cs="Times New Roman"/>
          <w:i/>
          <w:iCs/>
          <w:szCs w:val="24"/>
        </w:rPr>
        <w:t>25, 339-351</w:t>
      </w:r>
      <w:r>
        <w:rPr>
          <w:rFonts w:cs="Times New Roman"/>
          <w:i/>
          <w:iCs/>
          <w:szCs w:val="24"/>
        </w:rPr>
        <w:t>.</w:t>
      </w:r>
    </w:p>
    <w:p w14:paraId="0E33DDC7" w14:textId="3B47A423" w:rsidR="00E32412" w:rsidRPr="00E32412" w:rsidRDefault="00E32412" w:rsidP="00693DED">
      <w:pPr>
        <w:spacing w:line="480" w:lineRule="auto"/>
        <w:ind w:left="709" w:hanging="709"/>
        <w:rPr>
          <w:rFonts w:cs="Times New Roman"/>
          <w:i/>
          <w:iCs/>
          <w:szCs w:val="24"/>
        </w:rPr>
      </w:pPr>
      <w:r>
        <w:rPr>
          <w:rFonts w:cs="Times New Roman"/>
          <w:szCs w:val="24"/>
        </w:rPr>
        <w:t xml:space="preserve">Habermas, T., Bluck, S. (2000). Getting a life: The emergence of the life story in adolescence. </w:t>
      </w:r>
      <w:r>
        <w:rPr>
          <w:rFonts w:cs="Times New Roman"/>
          <w:i/>
          <w:iCs/>
          <w:szCs w:val="24"/>
        </w:rPr>
        <w:t>Psychological Bulletin, 126, 748-769.</w:t>
      </w:r>
    </w:p>
    <w:p w14:paraId="64B5275F" w14:textId="4B9A05E4" w:rsidR="00E32412" w:rsidRDefault="00E32412" w:rsidP="00693DED">
      <w:pPr>
        <w:spacing w:line="480" w:lineRule="auto"/>
        <w:ind w:left="709" w:hanging="709"/>
        <w:rPr>
          <w:rFonts w:cs="Times New Roman"/>
          <w:szCs w:val="24"/>
        </w:rPr>
      </w:pPr>
      <w:r w:rsidRPr="00E32412">
        <w:rPr>
          <w:rFonts w:cs="Times New Roman"/>
          <w:szCs w:val="24"/>
        </w:rPr>
        <w:t xml:space="preserve">John, O. P.,  Srivastava, S.,  Pervin, L. A., &amp;  John, O. P.  (Eds.) (1999). </w:t>
      </w:r>
      <w:r w:rsidRPr="00E32412">
        <w:rPr>
          <w:rFonts w:cs="Times New Roman"/>
          <w:i/>
          <w:iCs/>
          <w:szCs w:val="24"/>
        </w:rPr>
        <w:t>Handbook of personality: Theory and research.</w:t>
      </w:r>
      <w:r w:rsidRPr="00E32412">
        <w:rPr>
          <w:rFonts w:cs="Times New Roman"/>
          <w:szCs w:val="24"/>
        </w:rPr>
        <w:t xml:space="preserve"> New York: Guilford Press.</w:t>
      </w:r>
    </w:p>
    <w:p w14:paraId="6EE0D417" w14:textId="24ADB1B0" w:rsidR="00F229A3" w:rsidRPr="00F229A3" w:rsidRDefault="00F229A3" w:rsidP="00F229A3">
      <w:pPr>
        <w:spacing w:line="480" w:lineRule="auto"/>
        <w:ind w:left="709" w:hanging="709"/>
        <w:rPr>
          <w:rFonts w:cs="Times New Roman"/>
          <w:i/>
          <w:iCs/>
          <w:szCs w:val="24"/>
        </w:rPr>
      </w:pPr>
      <w:r w:rsidRPr="00752F8B">
        <w:rPr>
          <w:rFonts w:cs="Times New Roman"/>
          <w:szCs w:val="24"/>
        </w:rPr>
        <w:t xml:space="preserve">Kerns, K.A., Aspelmeier, J.E., </w:t>
      </w:r>
      <w:r w:rsidRPr="00F229A3">
        <w:rPr>
          <w:rFonts w:cs="Times New Roman"/>
          <w:szCs w:val="24"/>
        </w:rPr>
        <w:t>Gentzler, A.L</w:t>
      </w:r>
      <w:r>
        <w:rPr>
          <w:rFonts w:cs="Times New Roman"/>
          <w:szCs w:val="24"/>
        </w:rPr>
        <w:t>.,</w:t>
      </w:r>
      <w:r w:rsidRPr="00F229A3">
        <w:rPr>
          <w:rFonts w:cs="Times New Roman"/>
          <w:szCs w:val="24"/>
        </w:rPr>
        <w:t xml:space="preserve"> Grabill, C.M</w:t>
      </w:r>
      <w:r>
        <w:rPr>
          <w:rFonts w:cs="Times New Roman"/>
          <w:szCs w:val="24"/>
        </w:rPr>
        <w:t xml:space="preserve">. (2001). </w:t>
      </w:r>
      <w:r w:rsidRPr="00F229A3">
        <w:rPr>
          <w:rFonts w:cs="Times New Roman"/>
          <w:szCs w:val="24"/>
        </w:rPr>
        <w:t>Parent-child attachment and monitoring in middle childhood</w:t>
      </w:r>
      <w:r>
        <w:rPr>
          <w:rFonts w:cs="Times New Roman"/>
          <w:szCs w:val="24"/>
        </w:rPr>
        <w:t xml:space="preserve">. </w:t>
      </w:r>
      <w:r w:rsidRPr="00F229A3">
        <w:rPr>
          <w:rFonts w:cs="Times New Roman"/>
          <w:i/>
          <w:iCs/>
          <w:szCs w:val="24"/>
        </w:rPr>
        <w:t>Journal of family psychology, 15, 69-81</w:t>
      </w:r>
    </w:p>
    <w:p w14:paraId="700710E9" w14:textId="20427429" w:rsidR="002506D3" w:rsidRDefault="002506D3" w:rsidP="00693DED">
      <w:pPr>
        <w:spacing w:line="480" w:lineRule="auto"/>
        <w:ind w:left="709" w:hanging="709"/>
        <w:rPr>
          <w:rFonts w:cs="Times New Roman"/>
          <w:szCs w:val="24"/>
        </w:rPr>
      </w:pPr>
      <w:r w:rsidRPr="00E600EF">
        <w:rPr>
          <w:rFonts w:cs="Times New Roman"/>
          <w:szCs w:val="24"/>
          <w:lang w:val="nl-NL"/>
        </w:rPr>
        <w:lastRenderedPageBreak/>
        <w:t>Kerns</w:t>
      </w:r>
      <w:r w:rsidR="00E600EF" w:rsidRPr="00E600EF">
        <w:rPr>
          <w:rFonts w:cs="Times New Roman"/>
          <w:szCs w:val="24"/>
          <w:lang w:val="nl-NL"/>
        </w:rPr>
        <w:t>, K.A., Brumariu, L</w:t>
      </w:r>
      <w:r w:rsidR="00E600EF">
        <w:rPr>
          <w:rFonts w:cs="Times New Roman"/>
          <w:szCs w:val="24"/>
          <w:lang w:val="nl-NL"/>
        </w:rPr>
        <w:t xml:space="preserve">.E. (2016). </w:t>
      </w:r>
      <w:r w:rsidR="00E600EF" w:rsidRPr="00E600EF">
        <w:rPr>
          <w:rFonts w:cs="Times New Roman"/>
          <w:szCs w:val="24"/>
        </w:rPr>
        <w:t>Attachment in Middle Ch</w:t>
      </w:r>
      <w:r w:rsidR="00E600EF">
        <w:rPr>
          <w:rFonts w:cs="Times New Roman"/>
          <w:szCs w:val="24"/>
        </w:rPr>
        <w:t xml:space="preserve">ildhood. In J. Cassidy &amp; P. Shaver (Eds.), </w:t>
      </w:r>
      <w:r w:rsidR="00E600EF">
        <w:rPr>
          <w:rFonts w:cs="Times New Roman"/>
          <w:i/>
          <w:iCs/>
          <w:szCs w:val="24"/>
        </w:rPr>
        <w:t>Handbook of Attachment (3</w:t>
      </w:r>
      <w:r w:rsidR="00E600EF" w:rsidRPr="00E600EF">
        <w:rPr>
          <w:rFonts w:cs="Times New Roman"/>
          <w:i/>
          <w:iCs/>
          <w:szCs w:val="24"/>
          <w:vertAlign w:val="superscript"/>
        </w:rPr>
        <w:t>rd</w:t>
      </w:r>
      <w:r w:rsidR="00E600EF">
        <w:rPr>
          <w:rFonts w:cs="Times New Roman"/>
          <w:i/>
          <w:iCs/>
          <w:szCs w:val="24"/>
        </w:rPr>
        <w:t xml:space="preserve"> edition). </w:t>
      </w:r>
      <w:r w:rsidR="00E600EF">
        <w:rPr>
          <w:rFonts w:cs="Times New Roman"/>
          <w:szCs w:val="24"/>
        </w:rPr>
        <w:t>New York, NY: Guilford Press.</w:t>
      </w:r>
    </w:p>
    <w:p w14:paraId="306F1E9D" w14:textId="37E2DA20" w:rsidR="0076656F" w:rsidRDefault="0076656F" w:rsidP="0076656F">
      <w:pPr>
        <w:spacing w:line="480" w:lineRule="auto"/>
        <w:ind w:left="709" w:hanging="709"/>
        <w:rPr>
          <w:rFonts w:cs="Times New Roman"/>
          <w:i/>
          <w:iCs/>
          <w:szCs w:val="24"/>
        </w:rPr>
      </w:pPr>
      <w:r w:rsidRPr="00752F8B">
        <w:rPr>
          <w:rFonts w:cs="Times New Roman"/>
          <w:szCs w:val="24"/>
        </w:rPr>
        <w:t xml:space="preserve">Kerns, K.A., Klepac, L., Cole, A. (1996). </w:t>
      </w:r>
      <w:r w:rsidRPr="0076656F">
        <w:rPr>
          <w:rFonts w:cs="Times New Roman"/>
          <w:szCs w:val="24"/>
        </w:rPr>
        <w:t>Peer relationships and preadolescents’ perceptions of security in the child-mother relationship</w:t>
      </w:r>
      <w:r>
        <w:rPr>
          <w:rFonts w:cs="Times New Roman"/>
          <w:szCs w:val="24"/>
        </w:rPr>
        <w:t xml:space="preserve">. </w:t>
      </w:r>
      <w:r w:rsidRPr="0076656F">
        <w:rPr>
          <w:rFonts w:cs="Times New Roman"/>
          <w:i/>
          <w:iCs/>
          <w:szCs w:val="24"/>
        </w:rPr>
        <w:t>Developmental Psychology, 32, 457-466</w:t>
      </w:r>
      <w:r>
        <w:rPr>
          <w:rFonts w:cs="Times New Roman"/>
          <w:i/>
          <w:iCs/>
          <w:szCs w:val="24"/>
        </w:rPr>
        <w:t>.</w:t>
      </w:r>
    </w:p>
    <w:p w14:paraId="14D6D36C" w14:textId="22AF2586" w:rsidR="00BF5038" w:rsidRPr="00BF5038" w:rsidRDefault="00BF5038" w:rsidP="00BF5038">
      <w:pPr>
        <w:spacing w:line="480" w:lineRule="auto"/>
        <w:ind w:left="709" w:hanging="709"/>
        <w:rPr>
          <w:rFonts w:cs="Times New Roman"/>
          <w:i/>
          <w:iCs/>
          <w:szCs w:val="24"/>
        </w:rPr>
      </w:pPr>
      <w:r w:rsidRPr="00752F8B">
        <w:rPr>
          <w:rFonts w:cs="Times New Roman"/>
          <w:szCs w:val="24"/>
        </w:rPr>
        <w:t xml:space="preserve">Kerns, K.A., Tomich, P.L., Aspelmeier, J.E., Contreras, J.M. (2000). </w:t>
      </w:r>
      <w:r w:rsidRPr="00BF5038">
        <w:rPr>
          <w:rFonts w:cs="Times New Roman"/>
          <w:szCs w:val="24"/>
        </w:rPr>
        <w:t xml:space="preserve">Attachment-based assessments of parent-child relationships in middle childhood. </w:t>
      </w:r>
      <w:r w:rsidRPr="00BF5038">
        <w:rPr>
          <w:rFonts w:cs="Times New Roman"/>
          <w:i/>
          <w:iCs/>
          <w:szCs w:val="24"/>
        </w:rPr>
        <w:t>Developmental psychology, 36,</w:t>
      </w:r>
      <w:r>
        <w:rPr>
          <w:rFonts w:cs="Times New Roman"/>
          <w:i/>
          <w:iCs/>
          <w:szCs w:val="24"/>
        </w:rPr>
        <w:t xml:space="preserve"> </w:t>
      </w:r>
      <w:r w:rsidRPr="00BF5038">
        <w:rPr>
          <w:rFonts w:cs="Times New Roman"/>
          <w:i/>
          <w:iCs/>
          <w:szCs w:val="24"/>
        </w:rPr>
        <w:t>614-626</w:t>
      </w:r>
      <w:r>
        <w:rPr>
          <w:rFonts w:cs="Times New Roman"/>
          <w:i/>
          <w:iCs/>
          <w:szCs w:val="24"/>
        </w:rPr>
        <w:t>.</w:t>
      </w:r>
    </w:p>
    <w:p w14:paraId="03F709C6" w14:textId="6B0992BD" w:rsidR="00067C78" w:rsidRDefault="00067C78" w:rsidP="00693DED">
      <w:pPr>
        <w:spacing w:line="480" w:lineRule="auto"/>
        <w:ind w:left="709" w:hanging="709"/>
        <w:rPr>
          <w:rFonts w:cs="Times New Roman"/>
          <w:i/>
          <w:iCs/>
          <w:szCs w:val="24"/>
        </w:rPr>
      </w:pPr>
      <w:r>
        <w:rPr>
          <w:rFonts w:cs="Times New Roman"/>
          <w:szCs w:val="24"/>
        </w:rPr>
        <w:t>Lodi-Smith, J., Geise, A.C., Roberts, B.W., Robins, R.W. (2009)</w:t>
      </w:r>
      <w:r w:rsidR="008A62EC">
        <w:rPr>
          <w:rFonts w:cs="Times New Roman"/>
          <w:szCs w:val="24"/>
        </w:rPr>
        <w:t xml:space="preserve">. Narrating personality change. </w:t>
      </w:r>
      <w:r w:rsidR="008A62EC">
        <w:rPr>
          <w:rFonts w:cs="Times New Roman"/>
          <w:i/>
          <w:iCs/>
          <w:szCs w:val="24"/>
        </w:rPr>
        <w:t>Journal of Personality and Social Psychology, 96, 679-689.</w:t>
      </w:r>
    </w:p>
    <w:p w14:paraId="694F3A05" w14:textId="1E6FF6D5" w:rsidR="008A62EC" w:rsidRDefault="008A62EC" w:rsidP="00693DED">
      <w:pPr>
        <w:spacing w:line="480" w:lineRule="auto"/>
        <w:ind w:left="709" w:hanging="709"/>
        <w:rPr>
          <w:rFonts w:cs="Times New Roman"/>
          <w:i/>
          <w:iCs/>
          <w:szCs w:val="24"/>
        </w:rPr>
      </w:pPr>
      <w:r>
        <w:rPr>
          <w:rFonts w:cs="Times New Roman"/>
          <w:szCs w:val="24"/>
        </w:rPr>
        <w:t xml:space="preserve">Lysaker, P.H., Clements, C.A., Plascak-Hallberg, C.D., Knipscheer, S.J., Wright, D.E. (2002). Insight and Personal Narratives of Illness in Schizophrenia. </w:t>
      </w:r>
      <w:r>
        <w:rPr>
          <w:rFonts w:cs="Times New Roman"/>
          <w:i/>
          <w:iCs/>
          <w:szCs w:val="24"/>
        </w:rPr>
        <w:t>Psychiatry, 65, 197-206.</w:t>
      </w:r>
    </w:p>
    <w:p w14:paraId="56CC7F36" w14:textId="3768F5BC" w:rsidR="002506D3" w:rsidRDefault="002506D3" w:rsidP="00B6195C">
      <w:pPr>
        <w:widowControl w:val="0"/>
        <w:overflowPunct w:val="0"/>
        <w:autoSpaceDE w:val="0"/>
        <w:autoSpaceDN w:val="0"/>
        <w:adjustRightInd w:val="0"/>
        <w:spacing w:after="0" w:line="480" w:lineRule="auto"/>
        <w:ind w:left="540" w:hanging="540"/>
        <w:rPr>
          <w:rFonts w:eastAsia="Malgun Gothic" w:cs="Times New Roman"/>
          <w:i/>
          <w:iCs/>
          <w:color w:val="000000"/>
          <w:kern w:val="28"/>
          <w:szCs w:val="24"/>
        </w:rPr>
      </w:pPr>
      <w:r>
        <w:rPr>
          <w:rFonts w:eastAsia="Malgun Gothic" w:cs="Times New Roman"/>
          <w:color w:val="000000"/>
          <w:kern w:val="28"/>
          <w:szCs w:val="24"/>
        </w:rPr>
        <w:t xml:space="preserve">Main, M., Kaplan, N., Cassidy, J. (1985). Security in infancy, childhood, and adulthood: a move to the level of representation. </w:t>
      </w:r>
      <w:r w:rsidRPr="002506D3">
        <w:rPr>
          <w:rFonts w:eastAsia="Malgun Gothic" w:cs="Times New Roman"/>
          <w:i/>
          <w:iCs/>
          <w:color w:val="000000"/>
          <w:kern w:val="28"/>
          <w:szCs w:val="24"/>
        </w:rPr>
        <w:t>Monographs of the Society for Research in Child Development, 50,</w:t>
      </w:r>
      <w:r>
        <w:rPr>
          <w:rFonts w:eastAsia="Malgun Gothic" w:cs="Times New Roman"/>
          <w:i/>
          <w:iCs/>
          <w:color w:val="000000"/>
          <w:kern w:val="28"/>
          <w:szCs w:val="24"/>
        </w:rPr>
        <w:t xml:space="preserve"> </w:t>
      </w:r>
      <w:r w:rsidRPr="002506D3">
        <w:rPr>
          <w:rFonts w:eastAsia="Malgun Gothic" w:cs="Times New Roman"/>
          <w:i/>
          <w:iCs/>
          <w:color w:val="000000"/>
          <w:kern w:val="28"/>
          <w:szCs w:val="24"/>
        </w:rPr>
        <w:t>66-104</w:t>
      </w:r>
      <w:r>
        <w:rPr>
          <w:rFonts w:eastAsia="Malgun Gothic" w:cs="Times New Roman"/>
          <w:i/>
          <w:iCs/>
          <w:color w:val="000000"/>
          <w:kern w:val="28"/>
          <w:szCs w:val="24"/>
        </w:rPr>
        <w:t>.</w:t>
      </w:r>
    </w:p>
    <w:p w14:paraId="50A7FCA5" w14:textId="531A1DBD" w:rsidR="007F2E9D" w:rsidRPr="007F2E9D" w:rsidRDefault="007F2E9D" w:rsidP="007F2E9D">
      <w:pPr>
        <w:widowControl w:val="0"/>
        <w:overflowPunct w:val="0"/>
        <w:autoSpaceDE w:val="0"/>
        <w:autoSpaceDN w:val="0"/>
        <w:adjustRightInd w:val="0"/>
        <w:spacing w:after="0" w:line="480" w:lineRule="auto"/>
        <w:ind w:left="540" w:hanging="540"/>
        <w:rPr>
          <w:rFonts w:eastAsia="Malgun Gothic" w:cs="Times New Roman"/>
          <w:color w:val="000000"/>
          <w:kern w:val="28"/>
          <w:szCs w:val="24"/>
        </w:rPr>
      </w:pPr>
      <w:r w:rsidRPr="00997A8D">
        <w:rPr>
          <w:rFonts w:eastAsia="Malgun Gothic" w:cs="Times New Roman"/>
          <w:color w:val="000000"/>
          <w:kern w:val="28"/>
          <w:szCs w:val="24"/>
        </w:rPr>
        <w:t xml:space="preserve">McAdams, D.P. (1985). </w:t>
      </w:r>
      <w:r w:rsidRPr="00997A8D">
        <w:rPr>
          <w:rFonts w:eastAsia="Malgun Gothic" w:cs="Times New Roman"/>
          <w:i/>
          <w:iCs/>
          <w:color w:val="000000"/>
          <w:kern w:val="28"/>
          <w:szCs w:val="24"/>
        </w:rPr>
        <w:t>Power and intimacy</w:t>
      </w:r>
      <w:r w:rsidRPr="00997A8D">
        <w:rPr>
          <w:rFonts w:eastAsia="Malgun Gothic" w:cs="Times New Roman"/>
          <w:color w:val="000000"/>
          <w:kern w:val="28"/>
          <w:szCs w:val="24"/>
        </w:rPr>
        <w:t>. New York, NY: Guilford.</w:t>
      </w:r>
    </w:p>
    <w:p w14:paraId="2AD0B0C6" w14:textId="1285D260" w:rsidR="008823FC" w:rsidRDefault="008823FC" w:rsidP="00693DED">
      <w:pPr>
        <w:spacing w:line="480" w:lineRule="auto"/>
        <w:ind w:left="709" w:hanging="709"/>
        <w:rPr>
          <w:rFonts w:cs="Times New Roman"/>
          <w:szCs w:val="24"/>
        </w:rPr>
      </w:pPr>
      <w:r w:rsidRPr="0049352B">
        <w:rPr>
          <w:rFonts w:cs="Times New Roman"/>
          <w:szCs w:val="24"/>
        </w:rPr>
        <w:t xml:space="preserve">McAdams, D.P. (1993). </w:t>
      </w:r>
      <w:r w:rsidRPr="008823FC">
        <w:rPr>
          <w:rFonts w:cs="Times New Roman"/>
          <w:i/>
          <w:iCs/>
          <w:szCs w:val="24"/>
        </w:rPr>
        <w:t>T</w:t>
      </w:r>
      <w:r>
        <w:rPr>
          <w:rFonts w:cs="Times New Roman"/>
          <w:i/>
          <w:iCs/>
          <w:szCs w:val="24"/>
        </w:rPr>
        <w:t xml:space="preserve">he stories we live by: Personal myths and the making of the self. </w:t>
      </w:r>
      <w:r>
        <w:rPr>
          <w:rFonts w:cs="Times New Roman"/>
          <w:szCs w:val="24"/>
        </w:rPr>
        <w:t>New York: Guilford.</w:t>
      </w:r>
    </w:p>
    <w:p w14:paraId="32E46A3E" w14:textId="51BFE652" w:rsidR="002B1847" w:rsidRPr="002B1847" w:rsidRDefault="002B1847" w:rsidP="00693DED">
      <w:pPr>
        <w:spacing w:line="480" w:lineRule="auto"/>
        <w:ind w:left="709" w:hanging="709"/>
        <w:rPr>
          <w:rFonts w:cs="Times New Roman"/>
          <w:i/>
          <w:iCs/>
          <w:szCs w:val="24"/>
        </w:rPr>
      </w:pPr>
      <w:r>
        <w:rPr>
          <w:rFonts w:cs="Times New Roman"/>
          <w:szCs w:val="24"/>
        </w:rPr>
        <w:t xml:space="preserve">McAdams, D.P. (1995). What do we know when we know a person? </w:t>
      </w:r>
      <w:r>
        <w:rPr>
          <w:rFonts w:cs="Times New Roman"/>
          <w:i/>
          <w:iCs/>
          <w:szCs w:val="24"/>
        </w:rPr>
        <w:t>Journal of Personality, 63, 365-396.</w:t>
      </w:r>
    </w:p>
    <w:p w14:paraId="61D0D511" w14:textId="6BA9021C" w:rsidR="008823FC" w:rsidRDefault="008823FC" w:rsidP="00693DED">
      <w:pPr>
        <w:spacing w:line="480" w:lineRule="auto"/>
        <w:ind w:left="709" w:hanging="709"/>
        <w:rPr>
          <w:rFonts w:cs="Times New Roman"/>
          <w:i/>
          <w:iCs/>
          <w:szCs w:val="24"/>
        </w:rPr>
      </w:pPr>
      <w:r>
        <w:rPr>
          <w:rFonts w:cs="Times New Roman"/>
          <w:szCs w:val="24"/>
        </w:rPr>
        <w:t xml:space="preserve">McAdams, D.P. (2001). The psychology of life stories. </w:t>
      </w:r>
      <w:r w:rsidRPr="008823FC">
        <w:rPr>
          <w:rFonts w:cs="Times New Roman"/>
          <w:i/>
          <w:iCs/>
          <w:szCs w:val="24"/>
        </w:rPr>
        <w:t>Review of General Psychology, 5, 100-122.</w:t>
      </w:r>
    </w:p>
    <w:p w14:paraId="4DC2EACD" w14:textId="40F8DECE" w:rsidR="00080DB2" w:rsidRPr="00080DB2" w:rsidRDefault="00080DB2" w:rsidP="00080DB2">
      <w:pPr>
        <w:widowControl w:val="0"/>
        <w:overflowPunct w:val="0"/>
        <w:autoSpaceDE w:val="0"/>
        <w:autoSpaceDN w:val="0"/>
        <w:adjustRightInd w:val="0"/>
        <w:spacing w:after="0" w:line="480" w:lineRule="auto"/>
        <w:ind w:left="540" w:hanging="540"/>
        <w:rPr>
          <w:rFonts w:eastAsia="Malgun Gothic" w:cs="Times New Roman"/>
          <w:color w:val="000000"/>
          <w:kern w:val="28"/>
          <w:szCs w:val="24"/>
          <w:lang w:val="en-CA"/>
        </w:rPr>
      </w:pPr>
      <w:r w:rsidRPr="00997A8D">
        <w:rPr>
          <w:rFonts w:eastAsia="Malgun Gothic" w:cs="Times New Roman"/>
          <w:color w:val="000000"/>
          <w:kern w:val="28"/>
          <w:szCs w:val="24"/>
          <w:lang w:val="en-CA"/>
        </w:rPr>
        <w:t xml:space="preserve">McAdams, D.P. (2006). </w:t>
      </w:r>
      <w:r w:rsidRPr="00997A8D">
        <w:rPr>
          <w:rFonts w:eastAsia="Malgun Gothic" w:cs="Times New Roman"/>
          <w:i/>
          <w:iCs/>
          <w:color w:val="000000"/>
          <w:kern w:val="28"/>
          <w:szCs w:val="24"/>
          <w:lang w:val="en-CA"/>
        </w:rPr>
        <w:t>The redemptive self: Stories Americans live by.</w:t>
      </w:r>
      <w:r w:rsidRPr="00997A8D">
        <w:rPr>
          <w:rFonts w:eastAsia="Malgun Gothic" w:cs="Times New Roman"/>
          <w:color w:val="000000"/>
          <w:kern w:val="28"/>
          <w:szCs w:val="24"/>
          <w:lang w:val="en-CA"/>
        </w:rPr>
        <w:t xml:space="preserve"> New York: </w:t>
      </w:r>
      <w:r w:rsidRPr="00997A8D">
        <w:rPr>
          <w:rFonts w:eastAsia="Malgun Gothic" w:cs="Times New Roman"/>
          <w:color w:val="000000"/>
          <w:kern w:val="28"/>
          <w:szCs w:val="24"/>
          <w:lang w:val="en-CA"/>
        </w:rPr>
        <w:lastRenderedPageBreak/>
        <w:t>Cambridge University Press.</w:t>
      </w:r>
    </w:p>
    <w:p w14:paraId="3864F29E" w14:textId="67571321" w:rsidR="00406884" w:rsidRPr="00406884" w:rsidRDefault="00406884" w:rsidP="00693DED">
      <w:pPr>
        <w:spacing w:line="480" w:lineRule="auto"/>
        <w:ind w:left="709" w:hanging="709"/>
        <w:rPr>
          <w:rFonts w:cs="Times New Roman"/>
          <w:i/>
          <w:iCs/>
          <w:szCs w:val="24"/>
        </w:rPr>
      </w:pPr>
      <w:r w:rsidRPr="00406884">
        <w:rPr>
          <w:rFonts w:cs="Times New Roman"/>
          <w:szCs w:val="24"/>
        </w:rPr>
        <w:t>McAdams, D.P., Diamond, A., de S</w:t>
      </w:r>
      <w:r>
        <w:rPr>
          <w:rFonts w:cs="Times New Roman"/>
          <w:szCs w:val="24"/>
        </w:rPr>
        <w:t xml:space="preserve">t. Aubin, E., Mansfield, E. (1997). Stories of Commitment: The Psychosocial Construction of Generative Lives. </w:t>
      </w:r>
      <w:r>
        <w:rPr>
          <w:rFonts w:cs="Times New Roman"/>
          <w:i/>
          <w:iCs/>
          <w:szCs w:val="24"/>
        </w:rPr>
        <w:t>Journal of Personality and Social Psychology, 72, 678-694.</w:t>
      </w:r>
    </w:p>
    <w:p w14:paraId="6D47BC6A" w14:textId="13A9003D" w:rsidR="002B1847" w:rsidRPr="00A73E72" w:rsidRDefault="00AC76BD" w:rsidP="00A73E72">
      <w:pPr>
        <w:spacing w:line="480" w:lineRule="auto"/>
        <w:ind w:left="709" w:hanging="709"/>
        <w:rPr>
          <w:rFonts w:cs="Times New Roman"/>
          <w:i/>
          <w:iCs/>
          <w:szCs w:val="24"/>
        </w:rPr>
      </w:pPr>
      <w:r>
        <w:rPr>
          <w:rFonts w:cs="Times New Roman"/>
          <w:szCs w:val="24"/>
        </w:rPr>
        <w:t xml:space="preserve">McAdams, D.P., Reynolds, J., Lewis, M., Patten, A.H., Bowman, P.J. (2001). When Bad Things Turn Good and Good Things Turn Bad: Sequences of Redemption and Contamination in Life Narrative and Their Relation to Psychosocial Adaptation in Midlife Adults and in Students. </w:t>
      </w:r>
      <w:r>
        <w:rPr>
          <w:rFonts w:cs="Times New Roman"/>
          <w:i/>
          <w:iCs/>
          <w:szCs w:val="24"/>
        </w:rPr>
        <w:t>Personality and Social Psychology Bulletin, 27, 474-485.</w:t>
      </w:r>
    </w:p>
    <w:p w14:paraId="630F18AD" w14:textId="0D18B712" w:rsidR="00ED7B34" w:rsidRDefault="00ED7B34" w:rsidP="00693DED">
      <w:pPr>
        <w:spacing w:line="480" w:lineRule="auto"/>
        <w:ind w:left="709" w:hanging="709"/>
        <w:rPr>
          <w:rFonts w:cs="Times New Roman"/>
          <w:i/>
          <w:iCs/>
          <w:szCs w:val="24"/>
        </w:rPr>
      </w:pPr>
      <w:r w:rsidRPr="00ED7B34">
        <w:rPr>
          <w:rFonts w:cs="Times New Roman"/>
          <w:szCs w:val="24"/>
        </w:rPr>
        <w:t>McLean, K.C., Pasupathi, M</w:t>
      </w:r>
      <w:r>
        <w:rPr>
          <w:rFonts w:cs="Times New Roman"/>
          <w:szCs w:val="24"/>
        </w:rPr>
        <w:t>., Dunlop W.L., Fivush, R., Graci, M.E., Lodi-Smith, J., Syed, M., Adler, J.M., Drustrup, D., Lilgendahl, J.P., McAdams, D.P.</w:t>
      </w:r>
      <w:r w:rsidR="0049352B">
        <w:rPr>
          <w:rFonts w:cs="Times New Roman"/>
          <w:szCs w:val="24"/>
        </w:rPr>
        <w:t xml:space="preserve">, McCoy, T.P. (2020). </w:t>
      </w:r>
      <w:r w:rsidR="0049352B" w:rsidRPr="0049352B">
        <w:rPr>
          <w:rFonts w:cs="Times New Roman"/>
          <w:szCs w:val="24"/>
        </w:rPr>
        <w:t>The Empirical Structure of Narrative Identity: The Initial Big T</w:t>
      </w:r>
      <w:r w:rsidR="0049352B">
        <w:rPr>
          <w:rFonts w:cs="Times New Roman"/>
          <w:szCs w:val="24"/>
        </w:rPr>
        <w:t xml:space="preserve">hree. </w:t>
      </w:r>
      <w:r w:rsidR="0049352B">
        <w:rPr>
          <w:rFonts w:cs="Times New Roman"/>
          <w:i/>
          <w:iCs/>
          <w:szCs w:val="24"/>
        </w:rPr>
        <w:t>Journal of Personality and Social Psychology: Personality Processes and Individual Differences, 119, 920-944.</w:t>
      </w:r>
    </w:p>
    <w:p w14:paraId="0833D315" w14:textId="0406CA14" w:rsidR="00080DB2" w:rsidRPr="00080DB2" w:rsidRDefault="00080DB2" w:rsidP="00693DED">
      <w:pPr>
        <w:spacing w:line="480" w:lineRule="auto"/>
        <w:ind w:left="709" w:hanging="709"/>
        <w:rPr>
          <w:rFonts w:cs="Times New Roman"/>
          <w:i/>
          <w:iCs/>
          <w:szCs w:val="24"/>
        </w:rPr>
      </w:pPr>
      <w:r>
        <w:rPr>
          <w:rFonts w:cs="Times New Roman"/>
          <w:szCs w:val="24"/>
        </w:rPr>
        <w:t xml:space="preserve">McLean, K.C., Pratt, M.W. (2006). </w:t>
      </w:r>
      <w:r w:rsidRPr="00080DB2">
        <w:rPr>
          <w:rFonts w:cs="Times New Roman"/>
          <w:szCs w:val="24"/>
        </w:rPr>
        <w:t>Life's Little (and Big) Lessons: Identity Statuses and Meaning-Making in the Turning Point Narratives of Emerging Adults</w:t>
      </w:r>
      <w:r>
        <w:rPr>
          <w:rFonts w:cs="Times New Roman"/>
          <w:szCs w:val="24"/>
        </w:rPr>
        <w:t xml:space="preserve">. </w:t>
      </w:r>
      <w:r w:rsidRPr="00080DB2">
        <w:rPr>
          <w:rFonts w:cs="Times New Roman"/>
          <w:i/>
          <w:iCs/>
          <w:szCs w:val="24"/>
        </w:rPr>
        <w:t>Developmental psychology,</w:t>
      </w:r>
      <w:r>
        <w:rPr>
          <w:rFonts w:cs="Times New Roman"/>
          <w:i/>
          <w:iCs/>
          <w:szCs w:val="24"/>
        </w:rPr>
        <w:t xml:space="preserve"> </w:t>
      </w:r>
      <w:r w:rsidRPr="00080DB2">
        <w:rPr>
          <w:rFonts w:cs="Times New Roman"/>
          <w:i/>
          <w:iCs/>
          <w:szCs w:val="24"/>
        </w:rPr>
        <w:t>42</w:t>
      </w:r>
      <w:r>
        <w:rPr>
          <w:rFonts w:cs="Times New Roman"/>
          <w:i/>
          <w:iCs/>
          <w:szCs w:val="24"/>
        </w:rPr>
        <w:t xml:space="preserve">, </w:t>
      </w:r>
      <w:r w:rsidRPr="00080DB2">
        <w:rPr>
          <w:rFonts w:cs="Times New Roman"/>
          <w:i/>
          <w:iCs/>
          <w:szCs w:val="24"/>
        </w:rPr>
        <w:t>714-722</w:t>
      </w:r>
      <w:r>
        <w:rPr>
          <w:rFonts w:cs="Times New Roman"/>
          <w:i/>
          <w:iCs/>
          <w:szCs w:val="24"/>
        </w:rPr>
        <w:t>.</w:t>
      </w:r>
    </w:p>
    <w:p w14:paraId="6AB29F9A" w14:textId="42A7E201" w:rsidR="00E32412" w:rsidRDefault="003A08F3" w:rsidP="00693DED">
      <w:pPr>
        <w:spacing w:line="480" w:lineRule="auto"/>
        <w:ind w:left="709" w:hanging="709"/>
        <w:rPr>
          <w:rFonts w:cs="Times New Roman"/>
          <w:i/>
          <w:iCs/>
          <w:szCs w:val="24"/>
        </w:rPr>
      </w:pPr>
      <w:r>
        <w:rPr>
          <w:rFonts w:cs="Times New Roman"/>
          <w:szCs w:val="24"/>
        </w:rPr>
        <w:t>Pasupathi</w:t>
      </w:r>
      <w:r w:rsidR="00DD6B44">
        <w:rPr>
          <w:rFonts w:cs="Times New Roman"/>
          <w:szCs w:val="24"/>
        </w:rPr>
        <w:t xml:space="preserve">, M., Mansour, E., Brubaker, J.R. (2007). </w:t>
      </w:r>
      <w:r w:rsidR="00DD6B44" w:rsidRPr="00DD6B44">
        <w:rPr>
          <w:rFonts w:cs="Times New Roman"/>
          <w:szCs w:val="24"/>
        </w:rPr>
        <w:t>Developing a life sto</w:t>
      </w:r>
      <w:r w:rsidR="00DD6B44">
        <w:rPr>
          <w:rFonts w:cs="Times New Roman"/>
          <w:szCs w:val="24"/>
        </w:rPr>
        <w:t xml:space="preserve">ry: Constructing relations between self and experience in autobiographical narratives. </w:t>
      </w:r>
      <w:r w:rsidR="00DD6B44">
        <w:rPr>
          <w:rFonts w:cs="Times New Roman"/>
          <w:i/>
          <w:iCs/>
          <w:szCs w:val="24"/>
        </w:rPr>
        <w:t>Human Development, 50, 85-110.</w:t>
      </w:r>
    </w:p>
    <w:p w14:paraId="3D9627B1" w14:textId="300563F7" w:rsidR="00E600EF" w:rsidRPr="00E600EF" w:rsidRDefault="00E600EF" w:rsidP="00E600EF">
      <w:pPr>
        <w:spacing w:line="480" w:lineRule="auto"/>
        <w:ind w:left="709" w:hanging="709"/>
        <w:rPr>
          <w:rFonts w:cs="Times New Roman"/>
          <w:i/>
          <w:iCs/>
          <w:szCs w:val="24"/>
        </w:rPr>
      </w:pPr>
      <w:r w:rsidRPr="00E600EF">
        <w:rPr>
          <w:rFonts w:cs="Times New Roman"/>
          <w:szCs w:val="24"/>
        </w:rPr>
        <w:t>Psouni, E</w:t>
      </w:r>
      <w:r>
        <w:rPr>
          <w:rFonts w:cs="Times New Roman"/>
          <w:szCs w:val="24"/>
        </w:rPr>
        <w:t>.,</w:t>
      </w:r>
      <w:r w:rsidRPr="00E600EF">
        <w:rPr>
          <w:rFonts w:cs="Times New Roman"/>
          <w:szCs w:val="24"/>
        </w:rPr>
        <w:t xml:space="preserve"> Apetroaia, A</w:t>
      </w:r>
      <w:r>
        <w:rPr>
          <w:rFonts w:cs="Times New Roman"/>
          <w:szCs w:val="24"/>
        </w:rPr>
        <w:t xml:space="preserve">. (2014). </w:t>
      </w:r>
      <w:r w:rsidRPr="00E600EF">
        <w:rPr>
          <w:rFonts w:cs="Times New Roman"/>
          <w:szCs w:val="24"/>
        </w:rPr>
        <w:t>Measuring scripted attachment-related knowledge in middle childhood: the Secure Base Script Test</w:t>
      </w:r>
      <w:r>
        <w:rPr>
          <w:rFonts w:cs="Times New Roman"/>
          <w:szCs w:val="24"/>
        </w:rPr>
        <w:t xml:space="preserve">. </w:t>
      </w:r>
      <w:r w:rsidRPr="00E600EF">
        <w:rPr>
          <w:rFonts w:cs="Times New Roman"/>
          <w:i/>
          <w:iCs/>
          <w:szCs w:val="24"/>
        </w:rPr>
        <w:t>Attachment &amp; human development,</w:t>
      </w:r>
      <w:r>
        <w:rPr>
          <w:rFonts w:cs="Times New Roman"/>
          <w:i/>
          <w:iCs/>
          <w:szCs w:val="24"/>
        </w:rPr>
        <w:t xml:space="preserve"> </w:t>
      </w:r>
      <w:r w:rsidRPr="00E600EF">
        <w:rPr>
          <w:rFonts w:cs="Times New Roman"/>
          <w:i/>
          <w:iCs/>
          <w:szCs w:val="24"/>
        </w:rPr>
        <w:t>16</w:t>
      </w:r>
      <w:r>
        <w:rPr>
          <w:rFonts w:cs="Times New Roman"/>
          <w:i/>
          <w:iCs/>
          <w:szCs w:val="24"/>
        </w:rPr>
        <w:t xml:space="preserve">, </w:t>
      </w:r>
      <w:r w:rsidRPr="00E600EF">
        <w:rPr>
          <w:rFonts w:cs="Times New Roman"/>
          <w:i/>
          <w:iCs/>
          <w:szCs w:val="24"/>
        </w:rPr>
        <w:t>22-41</w:t>
      </w:r>
    </w:p>
    <w:p w14:paraId="7E67A3ED" w14:textId="7D7B5BD8" w:rsidR="008A62EC" w:rsidRDefault="008A62EC" w:rsidP="00693DED">
      <w:pPr>
        <w:spacing w:line="480" w:lineRule="auto"/>
        <w:ind w:left="709" w:hanging="709"/>
        <w:rPr>
          <w:rFonts w:cs="Times New Roman"/>
          <w:i/>
          <w:iCs/>
          <w:szCs w:val="24"/>
        </w:rPr>
      </w:pPr>
      <w:r w:rsidRPr="008A62EC">
        <w:rPr>
          <w:rFonts w:cs="Times New Roman"/>
          <w:szCs w:val="24"/>
        </w:rPr>
        <w:lastRenderedPageBreak/>
        <w:t>Reese, E., Haden, C.A., Baker-War</w:t>
      </w:r>
      <w:r>
        <w:rPr>
          <w:rFonts w:cs="Times New Roman"/>
          <w:szCs w:val="24"/>
        </w:rPr>
        <w:t xml:space="preserve">d, L., Bauer, P., Fivush, R., Ornstein, P.A. (2011). Coherence of personal narratives across the lifespan: A multidimensional model and coding method. </w:t>
      </w:r>
      <w:r>
        <w:rPr>
          <w:rFonts w:cs="Times New Roman"/>
          <w:i/>
          <w:iCs/>
          <w:szCs w:val="24"/>
        </w:rPr>
        <w:t>Journal of Cognition and Development, 12, 424-462.</w:t>
      </w:r>
    </w:p>
    <w:p w14:paraId="007F67CB" w14:textId="07BC3CA8" w:rsidR="00BF5038" w:rsidRPr="00BF5038" w:rsidRDefault="00BF5038" w:rsidP="00BF5038">
      <w:pPr>
        <w:spacing w:line="480" w:lineRule="auto"/>
        <w:ind w:left="709" w:hanging="709"/>
        <w:rPr>
          <w:rFonts w:cs="Times New Roman"/>
          <w:i/>
          <w:iCs/>
          <w:szCs w:val="24"/>
        </w:rPr>
      </w:pPr>
      <w:r w:rsidRPr="00BF5038">
        <w:rPr>
          <w:rFonts w:cs="Times New Roman"/>
          <w:szCs w:val="24"/>
        </w:rPr>
        <w:t>Ridenour, T</w:t>
      </w:r>
      <w:r>
        <w:rPr>
          <w:rFonts w:cs="Times New Roman"/>
          <w:szCs w:val="24"/>
        </w:rPr>
        <w:t>.</w:t>
      </w:r>
      <w:r w:rsidRPr="00BF5038">
        <w:rPr>
          <w:rFonts w:cs="Times New Roman"/>
          <w:szCs w:val="24"/>
        </w:rPr>
        <w:t>A</w:t>
      </w:r>
      <w:r>
        <w:rPr>
          <w:rFonts w:cs="Times New Roman"/>
          <w:szCs w:val="24"/>
        </w:rPr>
        <w:t>.,</w:t>
      </w:r>
      <w:r w:rsidRPr="00BF5038">
        <w:rPr>
          <w:rFonts w:cs="Times New Roman"/>
          <w:szCs w:val="24"/>
        </w:rPr>
        <w:t xml:space="preserve"> Greenberg, </w:t>
      </w:r>
      <w:r>
        <w:rPr>
          <w:rFonts w:cs="Times New Roman"/>
          <w:szCs w:val="24"/>
        </w:rPr>
        <w:t>M.</w:t>
      </w:r>
      <w:r w:rsidRPr="00BF5038">
        <w:rPr>
          <w:rFonts w:cs="Times New Roman"/>
          <w:szCs w:val="24"/>
        </w:rPr>
        <w:t>T</w:t>
      </w:r>
      <w:r>
        <w:rPr>
          <w:rFonts w:cs="Times New Roman"/>
          <w:szCs w:val="24"/>
        </w:rPr>
        <w:t>.,</w:t>
      </w:r>
      <w:r w:rsidRPr="00BF5038">
        <w:rPr>
          <w:rFonts w:cs="Times New Roman"/>
          <w:szCs w:val="24"/>
        </w:rPr>
        <w:t xml:space="preserve"> Cook, E</w:t>
      </w:r>
      <w:r>
        <w:rPr>
          <w:rFonts w:cs="Times New Roman"/>
          <w:szCs w:val="24"/>
        </w:rPr>
        <w:t>.</w:t>
      </w:r>
      <w:r w:rsidRPr="00BF5038">
        <w:rPr>
          <w:rFonts w:cs="Times New Roman"/>
          <w:szCs w:val="24"/>
        </w:rPr>
        <w:t>T</w:t>
      </w:r>
      <w:r>
        <w:rPr>
          <w:rFonts w:cs="Times New Roman"/>
          <w:szCs w:val="24"/>
        </w:rPr>
        <w:t xml:space="preserve">. (2006). </w:t>
      </w:r>
      <w:r w:rsidRPr="00BF5038">
        <w:rPr>
          <w:rFonts w:cs="Times New Roman"/>
          <w:szCs w:val="24"/>
        </w:rPr>
        <w:t>Structure and validity of people in my life: A self-report measure of attachment in late childhood</w:t>
      </w:r>
      <w:r>
        <w:rPr>
          <w:rFonts w:cs="Times New Roman"/>
          <w:szCs w:val="24"/>
        </w:rPr>
        <w:t xml:space="preserve">. </w:t>
      </w:r>
      <w:r w:rsidRPr="00BF5038">
        <w:rPr>
          <w:rFonts w:cs="Times New Roman"/>
          <w:i/>
          <w:iCs/>
          <w:szCs w:val="24"/>
        </w:rPr>
        <w:t>Journal of youth and adolescence, 35, 1037-1053</w:t>
      </w:r>
      <w:r>
        <w:rPr>
          <w:rFonts w:cs="Times New Roman"/>
          <w:i/>
          <w:iCs/>
          <w:szCs w:val="24"/>
        </w:rPr>
        <w:t>.</w:t>
      </w:r>
    </w:p>
    <w:p w14:paraId="5CCD2D3A" w14:textId="1FCF0DCC" w:rsidR="00774FF2" w:rsidRPr="00774FF2" w:rsidRDefault="00774FF2" w:rsidP="008A0AF8">
      <w:pPr>
        <w:spacing w:line="480" w:lineRule="auto"/>
        <w:ind w:left="709" w:hanging="709"/>
        <w:rPr>
          <w:rFonts w:cs="Times New Roman"/>
          <w:i/>
          <w:iCs/>
          <w:szCs w:val="24"/>
        </w:rPr>
      </w:pPr>
      <w:r w:rsidRPr="00774FF2">
        <w:rPr>
          <w:rFonts w:cs="Times New Roman"/>
          <w:szCs w:val="24"/>
        </w:rPr>
        <w:t xml:space="preserve">Rifkin-Graboi, A., Goh, S., Chong, H., Tsotsi, S., Sim, L., Tan, K., </w:t>
      </w:r>
      <w:r>
        <w:rPr>
          <w:rFonts w:cs="Times New Roman"/>
          <w:szCs w:val="24"/>
        </w:rPr>
        <w:t xml:space="preserve">Chong, Y. S., </w:t>
      </w:r>
      <w:r w:rsidRPr="00774FF2">
        <w:rPr>
          <w:rFonts w:cs="Times New Roman"/>
          <w:szCs w:val="24"/>
        </w:rPr>
        <w:t xml:space="preserve">Meaney, M. (2021). Caregiving adversity during infancy and preschool cognitive function: Adaptations to context? </w:t>
      </w:r>
      <w:r w:rsidRPr="00774FF2">
        <w:rPr>
          <w:rFonts w:cs="Times New Roman"/>
          <w:i/>
          <w:iCs/>
          <w:szCs w:val="24"/>
        </w:rPr>
        <w:t xml:space="preserve">Journal of Developmental Origins of Health and Disease, 1-12. </w:t>
      </w:r>
    </w:p>
    <w:p w14:paraId="75C7D109" w14:textId="6E054FA4" w:rsidR="008A0AF8" w:rsidRDefault="008A0AF8" w:rsidP="008A0AF8">
      <w:pPr>
        <w:spacing w:line="480" w:lineRule="auto"/>
        <w:ind w:left="709" w:hanging="709"/>
        <w:rPr>
          <w:rFonts w:cs="Times New Roman"/>
          <w:i/>
          <w:iCs/>
          <w:szCs w:val="24"/>
        </w:rPr>
      </w:pPr>
      <w:r w:rsidRPr="008A0AF8">
        <w:rPr>
          <w:rFonts w:cs="Times New Roman"/>
          <w:szCs w:val="24"/>
        </w:rPr>
        <w:t>Steele, R</w:t>
      </w:r>
      <w:r>
        <w:rPr>
          <w:rFonts w:cs="Times New Roman"/>
          <w:szCs w:val="24"/>
        </w:rPr>
        <w:t>.</w:t>
      </w:r>
      <w:r w:rsidRPr="008A0AF8">
        <w:rPr>
          <w:rFonts w:cs="Times New Roman"/>
          <w:szCs w:val="24"/>
        </w:rPr>
        <w:t>D</w:t>
      </w:r>
      <w:r>
        <w:rPr>
          <w:rFonts w:cs="Times New Roman"/>
          <w:szCs w:val="24"/>
        </w:rPr>
        <w:t>.,</w:t>
      </w:r>
      <w:r w:rsidRPr="008A0AF8">
        <w:rPr>
          <w:rFonts w:cs="Times New Roman"/>
          <w:szCs w:val="24"/>
        </w:rPr>
        <w:t xml:space="preserve"> Waters, T</w:t>
      </w:r>
      <w:r>
        <w:rPr>
          <w:rFonts w:cs="Times New Roman"/>
          <w:szCs w:val="24"/>
        </w:rPr>
        <w:t>.</w:t>
      </w:r>
      <w:r w:rsidRPr="008A0AF8">
        <w:rPr>
          <w:rFonts w:cs="Times New Roman"/>
          <w:szCs w:val="24"/>
        </w:rPr>
        <w:t>E.A</w:t>
      </w:r>
      <w:r>
        <w:rPr>
          <w:rFonts w:cs="Times New Roman"/>
          <w:szCs w:val="24"/>
        </w:rPr>
        <w:t>.,</w:t>
      </w:r>
      <w:r w:rsidRPr="008A0AF8">
        <w:rPr>
          <w:rFonts w:cs="Times New Roman"/>
          <w:szCs w:val="24"/>
        </w:rPr>
        <w:t xml:space="preserve"> Bost, K</w:t>
      </w:r>
      <w:r>
        <w:rPr>
          <w:rFonts w:cs="Times New Roman"/>
          <w:szCs w:val="24"/>
        </w:rPr>
        <w:t>.</w:t>
      </w:r>
      <w:r w:rsidRPr="008A0AF8">
        <w:rPr>
          <w:rFonts w:cs="Times New Roman"/>
          <w:szCs w:val="24"/>
        </w:rPr>
        <w:t>K</w:t>
      </w:r>
      <w:r>
        <w:rPr>
          <w:rFonts w:cs="Times New Roman"/>
          <w:szCs w:val="24"/>
        </w:rPr>
        <w:t>.,</w:t>
      </w:r>
      <w:r w:rsidRPr="008A0AF8">
        <w:rPr>
          <w:rFonts w:cs="Times New Roman"/>
          <w:szCs w:val="24"/>
        </w:rPr>
        <w:t xml:space="preserve"> Vaughn, B</w:t>
      </w:r>
      <w:r>
        <w:rPr>
          <w:rFonts w:cs="Times New Roman"/>
          <w:szCs w:val="24"/>
        </w:rPr>
        <w:t>.</w:t>
      </w:r>
      <w:r w:rsidRPr="008A0AF8">
        <w:rPr>
          <w:rFonts w:cs="Times New Roman"/>
          <w:szCs w:val="24"/>
        </w:rPr>
        <w:t>E</w:t>
      </w:r>
      <w:r>
        <w:rPr>
          <w:rFonts w:cs="Times New Roman"/>
          <w:szCs w:val="24"/>
        </w:rPr>
        <w:t xml:space="preserve">., </w:t>
      </w:r>
      <w:r w:rsidRPr="008A0AF8">
        <w:rPr>
          <w:rFonts w:cs="Times New Roman"/>
          <w:szCs w:val="24"/>
        </w:rPr>
        <w:t>Truitt, W</w:t>
      </w:r>
      <w:r>
        <w:rPr>
          <w:rFonts w:cs="Times New Roman"/>
          <w:szCs w:val="24"/>
        </w:rPr>
        <w:t xml:space="preserve">., </w:t>
      </w:r>
      <w:r w:rsidRPr="008A0AF8">
        <w:rPr>
          <w:rFonts w:cs="Times New Roman"/>
          <w:szCs w:val="24"/>
        </w:rPr>
        <w:t>Waters, H</w:t>
      </w:r>
      <w:r>
        <w:rPr>
          <w:rFonts w:cs="Times New Roman"/>
          <w:szCs w:val="24"/>
        </w:rPr>
        <w:t>.</w:t>
      </w:r>
      <w:r w:rsidRPr="008A0AF8">
        <w:rPr>
          <w:rFonts w:cs="Times New Roman"/>
          <w:szCs w:val="24"/>
        </w:rPr>
        <w:t>S</w:t>
      </w:r>
      <w:r>
        <w:rPr>
          <w:rFonts w:cs="Times New Roman"/>
          <w:szCs w:val="24"/>
        </w:rPr>
        <w:t>.,</w:t>
      </w:r>
      <w:r w:rsidRPr="008A0AF8">
        <w:rPr>
          <w:rFonts w:cs="Times New Roman"/>
          <w:szCs w:val="24"/>
        </w:rPr>
        <w:t xml:space="preserve"> Booth-LaForce, C</w:t>
      </w:r>
      <w:r>
        <w:rPr>
          <w:rFonts w:cs="Times New Roman"/>
          <w:szCs w:val="24"/>
        </w:rPr>
        <w:t>.,</w:t>
      </w:r>
      <w:r w:rsidRPr="008A0AF8">
        <w:rPr>
          <w:rFonts w:cs="Times New Roman"/>
          <w:szCs w:val="24"/>
        </w:rPr>
        <w:t xml:space="preserve"> Roisman, G</w:t>
      </w:r>
      <w:r>
        <w:rPr>
          <w:rFonts w:cs="Times New Roman"/>
          <w:szCs w:val="24"/>
        </w:rPr>
        <w:t>.</w:t>
      </w:r>
      <w:r w:rsidRPr="008A0AF8">
        <w:rPr>
          <w:rFonts w:cs="Times New Roman"/>
          <w:szCs w:val="24"/>
        </w:rPr>
        <w:t>I</w:t>
      </w:r>
      <w:r>
        <w:rPr>
          <w:rFonts w:cs="Times New Roman"/>
          <w:szCs w:val="24"/>
        </w:rPr>
        <w:t xml:space="preserve">. (2014). </w:t>
      </w:r>
      <w:r w:rsidRPr="008A0AF8">
        <w:rPr>
          <w:rFonts w:cs="Times New Roman"/>
          <w:szCs w:val="24"/>
        </w:rPr>
        <w:t>Caregiving Antecedents of Secure Base Script Knowledge: A Comparative Analysis of Young Adult Attachment Representations</w:t>
      </w:r>
      <w:r>
        <w:rPr>
          <w:rFonts w:cs="Times New Roman"/>
          <w:szCs w:val="24"/>
        </w:rPr>
        <w:t xml:space="preserve">. </w:t>
      </w:r>
      <w:r w:rsidRPr="008A0AF8">
        <w:rPr>
          <w:rFonts w:cs="Times New Roman"/>
          <w:i/>
          <w:iCs/>
          <w:szCs w:val="24"/>
        </w:rPr>
        <w:t>Developmental psychology, 50, 2526-2538</w:t>
      </w:r>
      <w:r>
        <w:rPr>
          <w:rFonts w:cs="Times New Roman"/>
          <w:i/>
          <w:iCs/>
          <w:szCs w:val="24"/>
        </w:rPr>
        <w:t>.</w:t>
      </w:r>
    </w:p>
    <w:p w14:paraId="6CFF2CAA" w14:textId="0C4F1D86" w:rsidR="00B5004C" w:rsidRDefault="00B5004C" w:rsidP="008A0AF8">
      <w:pPr>
        <w:spacing w:line="480" w:lineRule="auto"/>
        <w:ind w:left="709" w:hanging="709"/>
        <w:rPr>
          <w:rFonts w:cs="Times New Roman"/>
          <w:szCs w:val="24"/>
        </w:rPr>
      </w:pPr>
      <w:r w:rsidRPr="00B5004C">
        <w:rPr>
          <w:rFonts w:cs="Times New Roman"/>
          <w:szCs w:val="24"/>
        </w:rPr>
        <w:t xml:space="preserve">Tedeschi, R.G., Calhoun, L.G. (1995). </w:t>
      </w:r>
      <w:r w:rsidRPr="00B5004C">
        <w:rPr>
          <w:rFonts w:cs="Times New Roman"/>
          <w:i/>
          <w:iCs/>
          <w:szCs w:val="24"/>
        </w:rPr>
        <w:t>Trauma and transformation: Growing in the aftermath of suffering.</w:t>
      </w:r>
      <w:r w:rsidRPr="00B5004C">
        <w:rPr>
          <w:rFonts w:cs="Times New Roman"/>
          <w:szCs w:val="24"/>
        </w:rPr>
        <w:t xml:space="preserve"> Thousand Oaks, CA: Sage.</w:t>
      </w:r>
    </w:p>
    <w:p w14:paraId="522C4F95" w14:textId="252BB1FC" w:rsidR="00616DCD" w:rsidRPr="00616DCD" w:rsidRDefault="00616DCD" w:rsidP="00616DCD">
      <w:pPr>
        <w:spacing w:line="480" w:lineRule="auto"/>
        <w:ind w:left="709" w:hanging="709"/>
        <w:rPr>
          <w:rFonts w:cs="Times New Roman"/>
          <w:i/>
          <w:iCs/>
          <w:szCs w:val="24"/>
        </w:rPr>
      </w:pPr>
      <w:r w:rsidRPr="004826CD">
        <w:rPr>
          <w:rFonts w:cs="Times New Roman"/>
          <w:szCs w:val="24"/>
        </w:rPr>
        <w:t>Waters, E</w:t>
      </w:r>
      <w:r>
        <w:rPr>
          <w:rFonts w:cs="Times New Roman"/>
          <w:szCs w:val="24"/>
        </w:rPr>
        <w:t>.,</w:t>
      </w:r>
      <w:r w:rsidRPr="004826CD">
        <w:rPr>
          <w:rFonts w:cs="Times New Roman"/>
          <w:szCs w:val="24"/>
        </w:rPr>
        <w:t xml:space="preserve"> Cummings, E.M</w:t>
      </w:r>
      <w:r>
        <w:rPr>
          <w:rFonts w:cs="Times New Roman"/>
          <w:szCs w:val="24"/>
        </w:rPr>
        <w:t xml:space="preserve">. (2000). </w:t>
      </w:r>
      <w:r w:rsidRPr="004826CD">
        <w:rPr>
          <w:rFonts w:cs="Times New Roman"/>
          <w:szCs w:val="24"/>
        </w:rPr>
        <w:t>A Secure Base from Which to Explore Close Relationships</w:t>
      </w:r>
      <w:r>
        <w:rPr>
          <w:rFonts w:cs="Times New Roman"/>
          <w:szCs w:val="24"/>
        </w:rPr>
        <w:t xml:space="preserve">. </w:t>
      </w:r>
      <w:r w:rsidRPr="004826CD">
        <w:rPr>
          <w:rFonts w:cs="Times New Roman"/>
          <w:i/>
          <w:iCs/>
          <w:szCs w:val="24"/>
        </w:rPr>
        <w:t>Child development, 71</w:t>
      </w:r>
      <w:r>
        <w:rPr>
          <w:rFonts w:cs="Times New Roman"/>
          <w:i/>
          <w:iCs/>
          <w:szCs w:val="24"/>
        </w:rPr>
        <w:t xml:space="preserve">, </w:t>
      </w:r>
      <w:r w:rsidRPr="004826CD">
        <w:rPr>
          <w:rFonts w:cs="Times New Roman"/>
          <w:i/>
          <w:iCs/>
          <w:szCs w:val="24"/>
        </w:rPr>
        <w:t>164-172</w:t>
      </w:r>
      <w:r>
        <w:rPr>
          <w:rFonts w:cs="Times New Roman"/>
          <w:i/>
          <w:iCs/>
          <w:szCs w:val="24"/>
        </w:rPr>
        <w:t>.</w:t>
      </w:r>
    </w:p>
    <w:p w14:paraId="7F9E96A1" w14:textId="64BA832D" w:rsidR="00616DCD" w:rsidRPr="00B5004C" w:rsidRDefault="00616DCD" w:rsidP="008A0AF8">
      <w:pPr>
        <w:spacing w:line="480" w:lineRule="auto"/>
        <w:ind w:left="709" w:hanging="709"/>
        <w:rPr>
          <w:rFonts w:cs="Times New Roman"/>
          <w:szCs w:val="24"/>
        </w:rPr>
      </w:pPr>
      <w:r w:rsidRPr="00616DCD">
        <w:rPr>
          <w:rFonts w:cs="Times New Roman"/>
          <w:szCs w:val="24"/>
        </w:rPr>
        <w:t>Waters, H. S.</w:t>
      </w:r>
      <w:r>
        <w:rPr>
          <w:rFonts w:cs="Times New Roman"/>
          <w:szCs w:val="24"/>
        </w:rPr>
        <w:t xml:space="preserve">, </w:t>
      </w:r>
      <w:r w:rsidRPr="00616DCD">
        <w:rPr>
          <w:rFonts w:cs="Times New Roman"/>
          <w:szCs w:val="24"/>
        </w:rPr>
        <w:t xml:space="preserve">Rodrigues-Doolabh, L. </w:t>
      </w:r>
      <w:r>
        <w:rPr>
          <w:rFonts w:cs="Times New Roman"/>
          <w:szCs w:val="24"/>
        </w:rPr>
        <w:t>(</w:t>
      </w:r>
      <w:r w:rsidRPr="00616DCD">
        <w:rPr>
          <w:rFonts w:cs="Times New Roman"/>
          <w:szCs w:val="24"/>
        </w:rPr>
        <w:t>2004</w:t>
      </w:r>
      <w:r>
        <w:rPr>
          <w:rFonts w:cs="Times New Roman"/>
          <w:szCs w:val="24"/>
        </w:rPr>
        <w:t>)</w:t>
      </w:r>
      <w:r w:rsidRPr="00616DCD">
        <w:rPr>
          <w:rFonts w:cs="Times New Roman"/>
          <w:szCs w:val="24"/>
        </w:rPr>
        <w:t xml:space="preserve">. </w:t>
      </w:r>
      <w:r w:rsidRPr="00616DCD">
        <w:rPr>
          <w:rFonts w:cs="Times New Roman"/>
          <w:i/>
          <w:iCs/>
          <w:szCs w:val="24"/>
        </w:rPr>
        <w:t>Manual for decoding secure base narratives</w:t>
      </w:r>
      <w:r w:rsidRPr="00616DCD">
        <w:rPr>
          <w:rFonts w:cs="Times New Roman"/>
          <w:szCs w:val="24"/>
        </w:rPr>
        <w:t>, State University of New York at Stony Brook.</w:t>
      </w:r>
    </w:p>
    <w:p w14:paraId="5BC64775" w14:textId="0C7908E9" w:rsidR="00FC4401" w:rsidRDefault="00FC4401" w:rsidP="00693DED">
      <w:pPr>
        <w:spacing w:line="480" w:lineRule="auto"/>
        <w:ind w:left="709" w:hanging="709"/>
        <w:rPr>
          <w:rFonts w:cs="Times New Roman"/>
          <w:i/>
          <w:iCs/>
          <w:szCs w:val="24"/>
        </w:rPr>
      </w:pPr>
      <w:r w:rsidRPr="008A62EC">
        <w:rPr>
          <w:rFonts w:cs="Times New Roman"/>
          <w:szCs w:val="24"/>
        </w:rPr>
        <w:t xml:space="preserve">Waters, T.E.A. (2014). </w:t>
      </w:r>
      <w:r w:rsidRPr="00FC4401">
        <w:rPr>
          <w:rFonts w:cs="Times New Roman"/>
          <w:szCs w:val="24"/>
        </w:rPr>
        <w:t>Re</w:t>
      </w:r>
      <w:r>
        <w:rPr>
          <w:rFonts w:cs="Times New Roman"/>
          <w:szCs w:val="24"/>
        </w:rPr>
        <w:t xml:space="preserve">lations between the functions of autobiographical memory and psychological well-being. </w:t>
      </w:r>
      <w:r>
        <w:rPr>
          <w:rFonts w:cs="Times New Roman"/>
          <w:i/>
          <w:iCs/>
          <w:szCs w:val="24"/>
        </w:rPr>
        <w:t>Memory, 22, 265-275.</w:t>
      </w:r>
    </w:p>
    <w:p w14:paraId="1A5791D0" w14:textId="7A8B3EA4" w:rsidR="008914E8" w:rsidRPr="008914E8" w:rsidRDefault="008914E8" w:rsidP="008914E8">
      <w:pPr>
        <w:spacing w:line="480" w:lineRule="auto"/>
        <w:ind w:left="709" w:hanging="709"/>
        <w:rPr>
          <w:rFonts w:cs="Times New Roman"/>
          <w:i/>
          <w:iCs/>
          <w:szCs w:val="24"/>
        </w:rPr>
      </w:pPr>
      <w:r w:rsidRPr="008914E8">
        <w:rPr>
          <w:rFonts w:cs="Times New Roman"/>
          <w:szCs w:val="24"/>
        </w:rPr>
        <w:lastRenderedPageBreak/>
        <w:t>Waters, T</w:t>
      </w:r>
      <w:r>
        <w:rPr>
          <w:rFonts w:cs="Times New Roman"/>
          <w:szCs w:val="24"/>
        </w:rPr>
        <w:t>.</w:t>
      </w:r>
      <w:r w:rsidRPr="008914E8">
        <w:rPr>
          <w:rFonts w:cs="Times New Roman"/>
          <w:szCs w:val="24"/>
        </w:rPr>
        <w:t>E.A</w:t>
      </w:r>
      <w:r>
        <w:rPr>
          <w:rFonts w:cs="Times New Roman"/>
          <w:szCs w:val="24"/>
        </w:rPr>
        <w:t>.,</w:t>
      </w:r>
      <w:r w:rsidRPr="008914E8">
        <w:rPr>
          <w:rFonts w:cs="Times New Roman"/>
          <w:szCs w:val="24"/>
        </w:rPr>
        <w:t xml:space="preserve"> Bosmans, G</w:t>
      </w:r>
      <w:r>
        <w:rPr>
          <w:rFonts w:cs="Times New Roman"/>
          <w:szCs w:val="24"/>
        </w:rPr>
        <w:t>.,</w:t>
      </w:r>
      <w:r w:rsidRPr="008914E8">
        <w:rPr>
          <w:rFonts w:cs="Times New Roman"/>
          <w:szCs w:val="24"/>
        </w:rPr>
        <w:t xml:space="preserve"> Vandevivere, E</w:t>
      </w:r>
      <w:r>
        <w:rPr>
          <w:rFonts w:cs="Times New Roman"/>
          <w:szCs w:val="24"/>
        </w:rPr>
        <w:t>.,</w:t>
      </w:r>
      <w:r w:rsidRPr="008914E8">
        <w:rPr>
          <w:rFonts w:cs="Times New Roman"/>
          <w:szCs w:val="24"/>
        </w:rPr>
        <w:t xml:space="preserve"> Dujardin, A</w:t>
      </w:r>
      <w:r>
        <w:rPr>
          <w:rFonts w:cs="Times New Roman"/>
          <w:szCs w:val="24"/>
        </w:rPr>
        <w:t>.,</w:t>
      </w:r>
      <w:r w:rsidRPr="008914E8">
        <w:rPr>
          <w:rFonts w:cs="Times New Roman"/>
          <w:szCs w:val="24"/>
        </w:rPr>
        <w:t xml:space="preserve"> Waters, H</w:t>
      </w:r>
      <w:r>
        <w:rPr>
          <w:rFonts w:cs="Times New Roman"/>
          <w:szCs w:val="24"/>
        </w:rPr>
        <w:t>.</w:t>
      </w:r>
      <w:r w:rsidRPr="008914E8">
        <w:rPr>
          <w:rFonts w:cs="Times New Roman"/>
          <w:szCs w:val="24"/>
        </w:rPr>
        <w:t>S</w:t>
      </w:r>
      <w:r>
        <w:rPr>
          <w:rFonts w:cs="Times New Roman"/>
          <w:szCs w:val="24"/>
        </w:rPr>
        <w:t xml:space="preserve">. (2015). </w:t>
      </w:r>
      <w:r w:rsidRPr="008914E8">
        <w:rPr>
          <w:rFonts w:cs="Times New Roman"/>
          <w:szCs w:val="24"/>
        </w:rPr>
        <w:t>Secure Base Representations in Middle Childhood Across Two Western Cultures: Associations With Parental Attachment Representations and Maternal Reports of Behavior Problems</w:t>
      </w:r>
      <w:r>
        <w:rPr>
          <w:rFonts w:cs="Times New Roman"/>
          <w:szCs w:val="24"/>
        </w:rPr>
        <w:t xml:space="preserve">. </w:t>
      </w:r>
      <w:r w:rsidRPr="008914E8">
        <w:rPr>
          <w:rFonts w:cs="Times New Roman"/>
          <w:i/>
          <w:iCs/>
          <w:szCs w:val="24"/>
        </w:rPr>
        <w:t>Developmental psychology, 51, 1013-1025</w:t>
      </w:r>
    </w:p>
    <w:p w14:paraId="702D7E12" w14:textId="42A9A8B3" w:rsidR="003C28BD" w:rsidRDefault="003C28BD" w:rsidP="003C28BD">
      <w:pPr>
        <w:spacing w:line="480" w:lineRule="auto"/>
        <w:ind w:left="709" w:hanging="709"/>
        <w:rPr>
          <w:rFonts w:cs="Times New Roman"/>
          <w:i/>
          <w:iCs/>
          <w:szCs w:val="24"/>
        </w:rPr>
      </w:pPr>
      <w:r w:rsidRPr="003C28BD">
        <w:rPr>
          <w:rFonts w:cs="Times New Roman"/>
          <w:szCs w:val="24"/>
        </w:rPr>
        <w:t>Waters, T</w:t>
      </w:r>
      <w:r>
        <w:rPr>
          <w:rFonts w:cs="Times New Roman"/>
          <w:szCs w:val="24"/>
        </w:rPr>
        <w:t>.</w:t>
      </w:r>
      <w:r w:rsidRPr="003C28BD">
        <w:rPr>
          <w:rFonts w:cs="Times New Roman"/>
          <w:szCs w:val="24"/>
        </w:rPr>
        <w:t>E.A</w:t>
      </w:r>
      <w:r>
        <w:rPr>
          <w:rFonts w:cs="Times New Roman"/>
          <w:szCs w:val="24"/>
        </w:rPr>
        <w:t>.,</w:t>
      </w:r>
      <w:r w:rsidRPr="003C28BD">
        <w:rPr>
          <w:rFonts w:cs="Times New Roman"/>
          <w:szCs w:val="24"/>
        </w:rPr>
        <w:t xml:space="preserve"> Brockmeyer, S</w:t>
      </w:r>
      <w:r>
        <w:rPr>
          <w:rFonts w:cs="Times New Roman"/>
          <w:szCs w:val="24"/>
        </w:rPr>
        <w:t>.</w:t>
      </w:r>
      <w:r w:rsidRPr="003C28BD">
        <w:rPr>
          <w:rFonts w:cs="Times New Roman"/>
          <w:szCs w:val="24"/>
        </w:rPr>
        <w:t>L</w:t>
      </w:r>
      <w:r>
        <w:rPr>
          <w:rFonts w:cs="Times New Roman"/>
          <w:szCs w:val="24"/>
        </w:rPr>
        <w:t>.,</w:t>
      </w:r>
      <w:r w:rsidRPr="003C28BD">
        <w:rPr>
          <w:rFonts w:cs="Times New Roman"/>
          <w:szCs w:val="24"/>
        </w:rPr>
        <w:t xml:space="preserve"> Crowell, J</w:t>
      </w:r>
      <w:r>
        <w:rPr>
          <w:rFonts w:cs="Times New Roman"/>
          <w:szCs w:val="24"/>
        </w:rPr>
        <w:t>.</w:t>
      </w:r>
      <w:r w:rsidRPr="003C28BD">
        <w:rPr>
          <w:rFonts w:cs="Times New Roman"/>
          <w:szCs w:val="24"/>
        </w:rPr>
        <w:t>A</w:t>
      </w:r>
      <w:r>
        <w:rPr>
          <w:rFonts w:cs="Times New Roman"/>
          <w:szCs w:val="24"/>
        </w:rPr>
        <w:t xml:space="preserve">. (2013). </w:t>
      </w:r>
      <w:r w:rsidRPr="003C28BD">
        <w:rPr>
          <w:rFonts w:cs="Times New Roman"/>
          <w:szCs w:val="24"/>
        </w:rPr>
        <w:t>AAI coherence predicts caregiving and care seeking behavior: Secure base script knowledge helps explain why</w:t>
      </w:r>
      <w:r>
        <w:rPr>
          <w:rFonts w:cs="Times New Roman"/>
          <w:szCs w:val="24"/>
        </w:rPr>
        <w:t xml:space="preserve">. </w:t>
      </w:r>
      <w:r w:rsidRPr="003C28BD">
        <w:rPr>
          <w:rFonts w:cs="Times New Roman"/>
          <w:i/>
          <w:iCs/>
          <w:szCs w:val="24"/>
        </w:rPr>
        <w:t>Attachment &amp; human development, 15, 316-331</w:t>
      </w:r>
      <w:r w:rsidR="00616DCD">
        <w:rPr>
          <w:rFonts w:cs="Times New Roman"/>
          <w:i/>
          <w:iCs/>
          <w:szCs w:val="24"/>
        </w:rPr>
        <w:t>.</w:t>
      </w:r>
    </w:p>
    <w:p w14:paraId="76DF0DD1" w14:textId="3CAC7737" w:rsidR="00A42D6F" w:rsidRDefault="00407843" w:rsidP="00693DED">
      <w:pPr>
        <w:spacing w:line="480" w:lineRule="auto"/>
        <w:ind w:left="709" w:hanging="709"/>
        <w:rPr>
          <w:rFonts w:cs="Times New Roman"/>
          <w:i/>
          <w:iCs/>
          <w:szCs w:val="24"/>
        </w:rPr>
      </w:pPr>
      <w:r w:rsidRPr="00616DCD">
        <w:rPr>
          <w:rFonts w:cs="Times New Roman"/>
          <w:szCs w:val="24"/>
        </w:rPr>
        <w:t xml:space="preserve">Waters, T.E.A., Facompré, C.R., Van de Walle, M., Dujardin, A., De Winter, S., Heylen, J.,  Santens, T., Verhees, M., Finet, C., Bosmans, G. </w:t>
      </w:r>
      <w:r w:rsidR="00ED7B34" w:rsidRPr="00616DCD">
        <w:rPr>
          <w:rFonts w:cs="Times New Roman"/>
          <w:szCs w:val="24"/>
        </w:rPr>
        <w:t xml:space="preserve">(2019). </w:t>
      </w:r>
      <w:r w:rsidR="00ED7B34" w:rsidRPr="00ED7B34">
        <w:rPr>
          <w:rFonts w:cs="Times New Roman"/>
          <w:szCs w:val="24"/>
        </w:rPr>
        <w:t>Stability and Change in Secure Base Script Knowledge During Middle Childhood and Early Adolescence: A 3-year Longitudinal Study</w:t>
      </w:r>
      <w:r w:rsidR="00ED7B34">
        <w:rPr>
          <w:rFonts w:cs="Times New Roman"/>
          <w:b/>
          <w:bCs/>
          <w:szCs w:val="24"/>
        </w:rPr>
        <w:t xml:space="preserve">. </w:t>
      </w:r>
      <w:r w:rsidR="00ED7B34">
        <w:rPr>
          <w:rFonts w:cs="Times New Roman"/>
          <w:i/>
          <w:iCs/>
          <w:szCs w:val="24"/>
        </w:rPr>
        <w:t>Developmental Psychology, 55, 2379-2388.</w:t>
      </w:r>
    </w:p>
    <w:p w14:paraId="383F765B" w14:textId="0F716928" w:rsidR="001922FC" w:rsidRDefault="001922FC" w:rsidP="00693DED">
      <w:pPr>
        <w:spacing w:line="480" w:lineRule="auto"/>
        <w:ind w:left="709" w:hanging="709"/>
        <w:rPr>
          <w:rFonts w:cs="Times New Roman"/>
          <w:szCs w:val="24"/>
        </w:rPr>
      </w:pPr>
      <w:r>
        <w:rPr>
          <w:rFonts w:cs="Times New Roman"/>
          <w:szCs w:val="24"/>
        </w:rPr>
        <w:t xml:space="preserve">Waters, T.E.A., Köber, C., (2018). Individual Differences in Personal Narrative: Coherence, Autobiographical Reasoning and Meaning Making. </w:t>
      </w:r>
      <w:r w:rsidRPr="001922FC">
        <w:rPr>
          <w:rFonts w:cs="Times New Roman"/>
          <w:i/>
          <w:iCs/>
          <w:szCs w:val="24"/>
        </w:rPr>
        <w:t>The SAGE Handbook of Personality and Individual Differences: Volume II: Origins of Personality and Individual Differences</w:t>
      </w:r>
      <w:r>
        <w:rPr>
          <w:rFonts w:cs="Times New Roman"/>
          <w:i/>
          <w:iCs/>
          <w:szCs w:val="24"/>
        </w:rPr>
        <w:t xml:space="preserve">, Ch.6, 95-111. </w:t>
      </w:r>
      <w:r w:rsidRPr="001922FC">
        <w:rPr>
          <w:rFonts w:cs="Times New Roman"/>
          <w:szCs w:val="24"/>
        </w:rPr>
        <w:t>SAGE Publications Ltd.</w:t>
      </w:r>
    </w:p>
    <w:p w14:paraId="0CDBCCBF" w14:textId="127B9514" w:rsidR="006B40AE" w:rsidRPr="001922FC" w:rsidRDefault="006B40AE" w:rsidP="006B40AE">
      <w:pPr>
        <w:spacing w:line="480" w:lineRule="auto"/>
        <w:ind w:left="709" w:hanging="709"/>
        <w:rPr>
          <w:rFonts w:cs="Times New Roman"/>
          <w:szCs w:val="24"/>
        </w:rPr>
      </w:pPr>
      <w:r w:rsidRPr="006B40AE">
        <w:rPr>
          <w:rFonts w:cs="Times New Roman"/>
          <w:szCs w:val="24"/>
        </w:rPr>
        <w:t xml:space="preserve">Waters, </w:t>
      </w:r>
      <w:r>
        <w:rPr>
          <w:rFonts w:cs="Times New Roman"/>
          <w:szCs w:val="24"/>
        </w:rPr>
        <w:t>T.</w:t>
      </w:r>
      <w:r w:rsidRPr="006B40AE">
        <w:rPr>
          <w:rFonts w:cs="Times New Roman"/>
          <w:szCs w:val="24"/>
        </w:rPr>
        <w:t>E</w:t>
      </w:r>
      <w:r>
        <w:rPr>
          <w:rFonts w:cs="Times New Roman"/>
          <w:szCs w:val="24"/>
        </w:rPr>
        <w:t>.</w:t>
      </w:r>
      <w:r w:rsidRPr="006B40AE">
        <w:rPr>
          <w:rFonts w:cs="Times New Roman"/>
          <w:szCs w:val="24"/>
        </w:rPr>
        <w:t>A</w:t>
      </w:r>
      <w:r>
        <w:rPr>
          <w:rFonts w:cs="Times New Roman"/>
          <w:szCs w:val="24"/>
        </w:rPr>
        <w:t>.,</w:t>
      </w:r>
      <w:r w:rsidRPr="006B40AE">
        <w:rPr>
          <w:rFonts w:cs="Times New Roman"/>
          <w:szCs w:val="24"/>
        </w:rPr>
        <w:t xml:space="preserve"> Raby, K</w:t>
      </w:r>
      <w:r>
        <w:rPr>
          <w:rFonts w:cs="Times New Roman"/>
          <w:szCs w:val="24"/>
        </w:rPr>
        <w:t>.</w:t>
      </w:r>
      <w:r w:rsidRPr="006B40AE">
        <w:rPr>
          <w:rFonts w:cs="Times New Roman"/>
          <w:szCs w:val="24"/>
        </w:rPr>
        <w:t>L</w:t>
      </w:r>
      <w:r>
        <w:rPr>
          <w:rFonts w:cs="Times New Roman"/>
          <w:szCs w:val="24"/>
        </w:rPr>
        <w:t>.,</w:t>
      </w:r>
      <w:r w:rsidRPr="006B40AE">
        <w:rPr>
          <w:rFonts w:cs="Times New Roman"/>
          <w:szCs w:val="24"/>
        </w:rPr>
        <w:t xml:space="preserve"> Ruiz, S</w:t>
      </w:r>
      <w:r>
        <w:rPr>
          <w:rFonts w:cs="Times New Roman"/>
          <w:szCs w:val="24"/>
        </w:rPr>
        <w:t>.</w:t>
      </w:r>
      <w:r w:rsidRPr="006B40AE">
        <w:rPr>
          <w:rFonts w:cs="Times New Roman"/>
          <w:szCs w:val="24"/>
        </w:rPr>
        <w:t>K</w:t>
      </w:r>
      <w:r>
        <w:rPr>
          <w:rFonts w:cs="Times New Roman"/>
          <w:szCs w:val="24"/>
        </w:rPr>
        <w:t>.,</w:t>
      </w:r>
      <w:r w:rsidRPr="006B40AE">
        <w:rPr>
          <w:rFonts w:cs="Times New Roman"/>
          <w:szCs w:val="24"/>
        </w:rPr>
        <w:t xml:space="preserve"> Martin, J</w:t>
      </w:r>
      <w:r>
        <w:rPr>
          <w:rFonts w:cs="Times New Roman"/>
          <w:szCs w:val="24"/>
        </w:rPr>
        <w:t>.,</w:t>
      </w:r>
      <w:r w:rsidRPr="006B40AE">
        <w:rPr>
          <w:rFonts w:cs="Times New Roman"/>
          <w:szCs w:val="24"/>
        </w:rPr>
        <w:t xml:space="preserve"> Roisman, G</w:t>
      </w:r>
      <w:r>
        <w:rPr>
          <w:rFonts w:cs="Times New Roman"/>
          <w:szCs w:val="24"/>
        </w:rPr>
        <w:t>.</w:t>
      </w:r>
      <w:r w:rsidRPr="006B40AE">
        <w:rPr>
          <w:rFonts w:cs="Times New Roman"/>
          <w:szCs w:val="24"/>
        </w:rPr>
        <w:t>I</w:t>
      </w:r>
      <w:r>
        <w:rPr>
          <w:rFonts w:cs="Times New Roman"/>
          <w:szCs w:val="24"/>
        </w:rPr>
        <w:t xml:space="preserve">. (2018). </w:t>
      </w:r>
      <w:r w:rsidRPr="006B40AE">
        <w:rPr>
          <w:rFonts w:cs="Times New Roman"/>
          <w:szCs w:val="24"/>
        </w:rPr>
        <w:t>Adult Attachment Representations and the Quality of Romantic and Parent-Child Relationships: An Examination of the Contributions of Coherence of Discourse and Secure Base Script Knowledge</w:t>
      </w:r>
      <w:r>
        <w:rPr>
          <w:rFonts w:cs="Times New Roman"/>
          <w:szCs w:val="24"/>
        </w:rPr>
        <w:t xml:space="preserve">. </w:t>
      </w:r>
      <w:r w:rsidRPr="006B40AE">
        <w:rPr>
          <w:rFonts w:cs="Times New Roman"/>
          <w:i/>
          <w:iCs/>
          <w:szCs w:val="24"/>
        </w:rPr>
        <w:t>Developmental psychology, 54</w:t>
      </w:r>
      <w:r>
        <w:rPr>
          <w:rFonts w:cs="Times New Roman"/>
          <w:i/>
          <w:iCs/>
          <w:szCs w:val="24"/>
        </w:rPr>
        <w:t xml:space="preserve">, </w:t>
      </w:r>
      <w:r w:rsidRPr="006B40AE">
        <w:rPr>
          <w:rFonts w:cs="Times New Roman"/>
          <w:i/>
          <w:iCs/>
          <w:szCs w:val="24"/>
        </w:rPr>
        <w:t>2371-2381</w:t>
      </w:r>
      <w:r>
        <w:rPr>
          <w:rFonts w:cs="Times New Roman"/>
          <w:i/>
          <w:iCs/>
          <w:szCs w:val="24"/>
        </w:rPr>
        <w:t>.</w:t>
      </w:r>
    </w:p>
    <w:p w14:paraId="07D6C3D1" w14:textId="77777777" w:rsidR="00A42D6F" w:rsidRDefault="00A42D6F" w:rsidP="00693DED">
      <w:pPr>
        <w:spacing w:line="480" w:lineRule="auto"/>
        <w:ind w:left="709" w:hanging="709"/>
        <w:rPr>
          <w:rFonts w:cs="Times New Roman"/>
          <w:i/>
          <w:iCs/>
          <w:szCs w:val="24"/>
        </w:rPr>
      </w:pPr>
      <w:r>
        <w:rPr>
          <w:rFonts w:cs="Times New Roman"/>
          <w:szCs w:val="24"/>
        </w:rPr>
        <w:t xml:space="preserve">Waters, T.E.A., Roisman, G.I., (2019). The Secure Base Script Concept: an Overview. </w:t>
      </w:r>
      <w:r>
        <w:rPr>
          <w:rFonts w:cs="Times New Roman"/>
          <w:i/>
          <w:iCs/>
          <w:szCs w:val="24"/>
        </w:rPr>
        <w:t>Current Opinion in Psychology, 25, 162-166.</w:t>
      </w:r>
    </w:p>
    <w:p w14:paraId="5959F598" w14:textId="51067A3B" w:rsidR="00DA2F9B" w:rsidRDefault="00A42D6F" w:rsidP="00693DED">
      <w:pPr>
        <w:spacing w:line="480" w:lineRule="auto"/>
        <w:ind w:left="709" w:hanging="709"/>
        <w:rPr>
          <w:rFonts w:cs="Times New Roman"/>
          <w:i/>
          <w:iCs/>
          <w:szCs w:val="24"/>
        </w:rPr>
      </w:pPr>
      <w:r>
        <w:rPr>
          <w:rFonts w:cs="Times New Roman"/>
          <w:szCs w:val="24"/>
        </w:rPr>
        <w:t xml:space="preserve">Waters, T.E.A., Ruiz, S.K., Roisman, G.I., (2017). Origins of Secure Base Script Knowledge and the Developmental Construction of Attachment Representations. </w:t>
      </w:r>
      <w:r>
        <w:rPr>
          <w:rFonts w:cs="Times New Roman"/>
          <w:i/>
          <w:iCs/>
          <w:szCs w:val="24"/>
        </w:rPr>
        <w:t>Child Development, 88, 198-209.</w:t>
      </w:r>
    </w:p>
    <w:p w14:paraId="008C0899" w14:textId="47231245" w:rsidR="001922FC" w:rsidRDefault="001922FC" w:rsidP="00693DED">
      <w:pPr>
        <w:spacing w:line="480" w:lineRule="auto"/>
        <w:ind w:left="709" w:hanging="709"/>
        <w:rPr>
          <w:rFonts w:cs="Times New Roman"/>
          <w:i/>
          <w:iCs/>
          <w:szCs w:val="24"/>
        </w:rPr>
      </w:pPr>
      <w:r>
        <w:rPr>
          <w:rFonts w:cs="Times New Roman"/>
          <w:szCs w:val="24"/>
        </w:rPr>
        <w:lastRenderedPageBreak/>
        <w:t xml:space="preserve">Waters, T.E.A., Shallcross, J.F., Fivush, R., (2013). The many facets of meaning making: Comparing multiple measures of meaning making and their relations to psychological distress. </w:t>
      </w:r>
      <w:r w:rsidRPr="00D033C3">
        <w:rPr>
          <w:rFonts w:cs="Times New Roman"/>
          <w:i/>
          <w:iCs/>
          <w:szCs w:val="24"/>
        </w:rPr>
        <w:t>Memory, 21, 111-124.</w:t>
      </w:r>
    </w:p>
    <w:p w14:paraId="2780C061" w14:textId="09425AD8" w:rsidR="008A0AF8" w:rsidRPr="008A0AF8" w:rsidRDefault="008A0AF8" w:rsidP="008A0AF8">
      <w:pPr>
        <w:spacing w:line="480" w:lineRule="auto"/>
        <w:ind w:left="709" w:hanging="709"/>
        <w:rPr>
          <w:rFonts w:cs="Times New Roman"/>
          <w:i/>
          <w:iCs/>
          <w:szCs w:val="24"/>
        </w:rPr>
      </w:pPr>
      <w:r w:rsidRPr="008A0AF8">
        <w:rPr>
          <w:rFonts w:cs="Times New Roman"/>
          <w:szCs w:val="24"/>
        </w:rPr>
        <w:t>Waters, H</w:t>
      </w:r>
      <w:r>
        <w:rPr>
          <w:rFonts w:cs="Times New Roman"/>
          <w:szCs w:val="24"/>
        </w:rPr>
        <w:t>.</w:t>
      </w:r>
      <w:r w:rsidRPr="008A0AF8">
        <w:rPr>
          <w:rFonts w:cs="Times New Roman"/>
          <w:szCs w:val="24"/>
        </w:rPr>
        <w:t>S</w:t>
      </w:r>
      <w:r>
        <w:rPr>
          <w:rFonts w:cs="Times New Roman"/>
          <w:szCs w:val="24"/>
        </w:rPr>
        <w:t>.,</w:t>
      </w:r>
      <w:r w:rsidRPr="008A0AF8">
        <w:rPr>
          <w:rFonts w:cs="Times New Roman"/>
          <w:szCs w:val="24"/>
        </w:rPr>
        <w:t xml:space="preserve"> Waters, E</w:t>
      </w:r>
      <w:r>
        <w:rPr>
          <w:rFonts w:cs="Times New Roman"/>
          <w:szCs w:val="24"/>
        </w:rPr>
        <w:t xml:space="preserve">. (2006). </w:t>
      </w:r>
      <w:r w:rsidRPr="008A0AF8">
        <w:rPr>
          <w:rFonts w:cs="Times New Roman"/>
          <w:szCs w:val="24"/>
        </w:rPr>
        <w:t>The attachment working models concept: Among other things, we build script-like representations of secure base experiences</w:t>
      </w:r>
      <w:r>
        <w:rPr>
          <w:rFonts w:cs="Times New Roman"/>
          <w:szCs w:val="24"/>
        </w:rPr>
        <w:t xml:space="preserve">. </w:t>
      </w:r>
      <w:r w:rsidRPr="008A0AF8">
        <w:rPr>
          <w:rFonts w:cs="Times New Roman"/>
          <w:i/>
          <w:iCs/>
          <w:szCs w:val="24"/>
        </w:rPr>
        <w:t>Attachment &amp; human development, 8</w:t>
      </w:r>
      <w:r>
        <w:rPr>
          <w:rFonts w:cs="Times New Roman"/>
          <w:i/>
          <w:iCs/>
          <w:szCs w:val="24"/>
        </w:rPr>
        <w:t xml:space="preserve">, </w:t>
      </w:r>
      <w:r w:rsidRPr="008A0AF8">
        <w:rPr>
          <w:rFonts w:cs="Times New Roman"/>
          <w:i/>
          <w:iCs/>
          <w:szCs w:val="24"/>
        </w:rPr>
        <w:t>185-197</w:t>
      </w:r>
      <w:r>
        <w:rPr>
          <w:rFonts w:cs="Times New Roman"/>
          <w:i/>
          <w:iCs/>
          <w:szCs w:val="24"/>
        </w:rPr>
        <w:t>.</w:t>
      </w:r>
    </w:p>
    <w:p w14:paraId="2193CD00" w14:textId="737F4168" w:rsidR="008823FC" w:rsidRPr="00D033C3" w:rsidRDefault="008A62EC" w:rsidP="00774FF2">
      <w:pPr>
        <w:spacing w:line="480" w:lineRule="auto"/>
        <w:ind w:left="709" w:hanging="709"/>
        <w:rPr>
          <w:rFonts w:cs="Times New Roman"/>
          <w:i/>
          <w:iCs/>
          <w:szCs w:val="24"/>
          <w:lang w:val="nl-NL"/>
        </w:rPr>
      </w:pPr>
      <w:r w:rsidRPr="008A62EC">
        <w:rPr>
          <w:rFonts w:cs="Times New Roman"/>
          <w:szCs w:val="24"/>
        </w:rPr>
        <w:t>Wiggins, J.S. (1991). Agency a</w:t>
      </w:r>
      <w:r>
        <w:rPr>
          <w:rFonts w:cs="Times New Roman"/>
          <w:szCs w:val="24"/>
        </w:rPr>
        <w:t xml:space="preserve">nd communion as conceptual coordinates for the understanding and measurement of interpersonal behavior. In W.M. Grove &amp; D. Ciccetti (Eds.), </w:t>
      </w:r>
      <w:r>
        <w:rPr>
          <w:rFonts w:cs="Times New Roman"/>
          <w:i/>
          <w:iCs/>
          <w:szCs w:val="24"/>
        </w:rPr>
        <w:t xml:space="preserve">Thinking clearly about psychology: Vol. 2. </w:t>
      </w:r>
      <w:r w:rsidRPr="00D033C3">
        <w:rPr>
          <w:rFonts w:cs="Times New Roman"/>
          <w:i/>
          <w:iCs/>
          <w:szCs w:val="24"/>
          <w:lang w:val="nl-NL"/>
        </w:rPr>
        <w:t>Personality and psychopathology, 89-113.</w:t>
      </w:r>
    </w:p>
    <w:p w14:paraId="72FD3EB8" w14:textId="77777777" w:rsidR="00063424" w:rsidRDefault="00063424">
      <w:pPr>
        <w:rPr>
          <w:rFonts w:cs="Times New Roman"/>
          <w:b/>
          <w:bCs/>
          <w:szCs w:val="24"/>
          <w:lang w:val="nl-NL"/>
        </w:rPr>
      </w:pPr>
      <w:r>
        <w:rPr>
          <w:rFonts w:cs="Times New Roman"/>
          <w:b/>
          <w:bCs/>
          <w:szCs w:val="24"/>
          <w:lang w:val="nl-NL"/>
        </w:rPr>
        <w:br w:type="page"/>
      </w:r>
    </w:p>
    <w:p w14:paraId="411D5559" w14:textId="04F2D5B5" w:rsidR="00F0754D" w:rsidRPr="00255DA1" w:rsidRDefault="00F0754D" w:rsidP="00E37E71">
      <w:pPr>
        <w:pStyle w:val="Kop1"/>
        <w:rPr>
          <w:lang w:val="nl-NL"/>
        </w:rPr>
      </w:pPr>
      <w:bookmarkStart w:id="21" w:name="_Toc70772347"/>
      <w:r w:rsidRPr="00255DA1">
        <w:rPr>
          <w:lang w:val="nl-NL"/>
        </w:rPr>
        <w:lastRenderedPageBreak/>
        <w:t>Appendix</w:t>
      </w:r>
      <w:r w:rsidR="007F2E9D" w:rsidRPr="00255DA1">
        <w:rPr>
          <w:lang w:val="nl-NL"/>
        </w:rPr>
        <w:t xml:space="preserve"> 1</w:t>
      </w:r>
      <w:r w:rsidRPr="00255DA1">
        <w:rPr>
          <w:lang w:val="nl-NL"/>
        </w:rPr>
        <w:t>: RC-Scale</w:t>
      </w:r>
      <w:bookmarkEnd w:id="21"/>
    </w:p>
    <w:p w14:paraId="1D601E10" w14:textId="77777777" w:rsidR="00F0754D" w:rsidRPr="00D56F1A" w:rsidRDefault="00F0754D" w:rsidP="00F0754D">
      <w:pPr>
        <w:spacing w:after="0"/>
        <w:rPr>
          <w:b/>
          <w:u w:val="single"/>
          <w:lang w:val="nl-NL"/>
        </w:rPr>
      </w:pPr>
    </w:p>
    <w:p w14:paraId="0B6E006A" w14:textId="77777777" w:rsidR="00F0754D" w:rsidRPr="00F0754D" w:rsidRDefault="00F0754D" w:rsidP="00F0754D">
      <w:pPr>
        <w:spacing w:after="0"/>
        <w:rPr>
          <w:lang w:val="nl-NL"/>
        </w:rPr>
      </w:pPr>
      <w:r w:rsidRPr="00F0754D">
        <w:rPr>
          <w:lang w:val="nl-NL"/>
        </w:rPr>
        <w:t>Duid voor elk van de stellingen hieronder aan hoe waar de stelling over het algemeen is voor jou, op de volgende schaal van 1 tot 7:</w:t>
      </w:r>
    </w:p>
    <w:p w14:paraId="1612A99E" w14:textId="77777777" w:rsidR="00F0754D" w:rsidRPr="00F0754D" w:rsidRDefault="00F0754D" w:rsidP="00F0754D">
      <w:pPr>
        <w:spacing w:after="0"/>
        <w:rPr>
          <w:lang w:val="nl-NL"/>
        </w:rPr>
      </w:pPr>
    </w:p>
    <w:tbl>
      <w:tblPr>
        <w:tblpPr w:leftFromText="141" w:rightFromText="141"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1306"/>
        <w:gridCol w:w="1269"/>
        <w:gridCol w:w="1285"/>
        <w:gridCol w:w="1269"/>
        <w:gridCol w:w="1306"/>
        <w:gridCol w:w="1291"/>
      </w:tblGrid>
      <w:tr w:rsidR="00F0754D" w:rsidRPr="00531ED5" w14:paraId="15F9C6D0" w14:textId="77777777" w:rsidTr="005B5292">
        <w:tc>
          <w:tcPr>
            <w:tcW w:w="1316" w:type="dxa"/>
          </w:tcPr>
          <w:p w14:paraId="6501D455" w14:textId="77777777" w:rsidR="00F0754D" w:rsidRPr="00935975" w:rsidRDefault="00F0754D" w:rsidP="005B5292">
            <w:pPr>
              <w:spacing w:after="0" w:line="240" w:lineRule="auto"/>
              <w:jc w:val="center"/>
              <w:rPr>
                <w:sz w:val="20"/>
                <w:szCs w:val="20"/>
              </w:rPr>
            </w:pPr>
            <w:r>
              <w:rPr>
                <w:sz w:val="20"/>
                <w:szCs w:val="20"/>
              </w:rPr>
              <w:t>Helemaal niet waar</w:t>
            </w:r>
          </w:p>
        </w:tc>
        <w:tc>
          <w:tcPr>
            <w:tcW w:w="1316" w:type="dxa"/>
          </w:tcPr>
          <w:p w14:paraId="123BBB17" w14:textId="77777777" w:rsidR="00F0754D" w:rsidRPr="00935975" w:rsidRDefault="00F0754D" w:rsidP="005B5292">
            <w:pPr>
              <w:spacing w:after="0" w:line="240" w:lineRule="auto"/>
              <w:jc w:val="center"/>
              <w:rPr>
                <w:sz w:val="20"/>
                <w:szCs w:val="20"/>
              </w:rPr>
            </w:pPr>
            <w:r>
              <w:rPr>
                <w:sz w:val="20"/>
                <w:szCs w:val="20"/>
              </w:rPr>
              <w:t>Grotendeels niet waar</w:t>
            </w:r>
          </w:p>
        </w:tc>
        <w:tc>
          <w:tcPr>
            <w:tcW w:w="1316" w:type="dxa"/>
          </w:tcPr>
          <w:p w14:paraId="18851EA6" w14:textId="77777777" w:rsidR="00F0754D" w:rsidRPr="00531ED5" w:rsidRDefault="00F0754D" w:rsidP="005B5292">
            <w:pPr>
              <w:spacing w:after="0" w:line="240" w:lineRule="auto"/>
              <w:jc w:val="center"/>
              <w:rPr>
                <w:sz w:val="20"/>
                <w:szCs w:val="20"/>
              </w:rPr>
            </w:pPr>
            <w:r>
              <w:rPr>
                <w:sz w:val="20"/>
                <w:szCs w:val="20"/>
              </w:rPr>
              <w:t>Een beetje niet waar</w:t>
            </w:r>
          </w:p>
        </w:tc>
        <w:tc>
          <w:tcPr>
            <w:tcW w:w="1316" w:type="dxa"/>
          </w:tcPr>
          <w:p w14:paraId="45F5901C" w14:textId="77777777" w:rsidR="00F0754D" w:rsidRPr="00531ED5" w:rsidRDefault="00F0754D" w:rsidP="005B5292">
            <w:pPr>
              <w:spacing w:after="0" w:line="240" w:lineRule="auto"/>
              <w:jc w:val="center"/>
              <w:rPr>
                <w:sz w:val="20"/>
                <w:szCs w:val="20"/>
              </w:rPr>
            </w:pPr>
            <w:r>
              <w:rPr>
                <w:sz w:val="20"/>
                <w:szCs w:val="20"/>
              </w:rPr>
              <w:t>Wel/niet waar</w:t>
            </w:r>
          </w:p>
        </w:tc>
        <w:tc>
          <w:tcPr>
            <w:tcW w:w="1316" w:type="dxa"/>
          </w:tcPr>
          <w:p w14:paraId="78A658C9" w14:textId="77777777" w:rsidR="00F0754D" w:rsidRPr="00531ED5" w:rsidRDefault="00F0754D" w:rsidP="005B5292">
            <w:pPr>
              <w:spacing w:after="0" w:line="240" w:lineRule="auto"/>
              <w:jc w:val="center"/>
              <w:rPr>
                <w:sz w:val="20"/>
                <w:szCs w:val="20"/>
              </w:rPr>
            </w:pPr>
            <w:r>
              <w:rPr>
                <w:sz w:val="20"/>
                <w:szCs w:val="20"/>
              </w:rPr>
              <w:t>Een beetje waar</w:t>
            </w:r>
          </w:p>
        </w:tc>
        <w:tc>
          <w:tcPr>
            <w:tcW w:w="1316" w:type="dxa"/>
          </w:tcPr>
          <w:p w14:paraId="20A91653" w14:textId="77777777" w:rsidR="00F0754D" w:rsidRPr="00531ED5" w:rsidRDefault="00F0754D" w:rsidP="005B5292">
            <w:pPr>
              <w:spacing w:after="0" w:line="240" w:lineRule="auto"/>
              <w:jc w:val="center"/>
              <w:rPr>
                <w:sz w:val="20"/>
                <w:szCs w:val="20"/>
              </w:rPr>
            </w:pPr>
            <w:r>
              <w:rPr>
                <w:sz w:val="20"/>
                <w:szCs w:val="20"/>
              </w:rPr>
              <w:t>Grotendeels waar</w:t>
            </w:r>
          </w:p>
        </w:tc>
        <w:tc>
          <w:tcPr>
            <w:tcW w:w="1316" w:type="dxa"/>
          </w:tcPr>
          <w:p w14:paraId="11CA3902" w14:textId="77777777" w:rsidR="00F0754D" w:rsidRPr="00531ED5" w:rsidRDefault="00F0754D" w:rsidP="005B5292">
            <w:pPr>
              <w:spacing w:after="0" w:line="240" w:lineRule="auto"/>
              <w:jc w:val="center"/>
              <w:rPr>
                <w:sz w:val="20"/>
                <w:szCs w:val="20"/>
              </w:rPr>
            </w:pPr>
            <w:r>
              <w:rPr>
                <w:sz w:val="20"/>
                <w:szCs w:val="20"/>
              </w:rPr>
              <w:t>Helemaal waar</w:t>
            </w:r>
          </w:p>
        </w:tc>
      </w:tr>
      <w:tr w:rsidR="00F0754D" w:rsidRPr="00531ED5" w14:paraId="19548C9F" w14:textId="77777777" w:rsidTr="005B5292">
        <w:tc>
          <w:tcPr>
            <w:tcW w:w="1316" w:type="dxa"/>
          </w:tcPr>
          <w:p w14:paraId="2A4CDF2C" w14:textId="77777777" w:rsidR="00F0754D" w:rsidRPr="00531ED5" w:rsidRDefault="00F0754D" w:rsidP="005B5292">
            <w:pPr>
              <w:spacing w:after="0" w:line="240" w:lineRule="auto"/>
              <w:jc w:val="center"/>
            </w:pPr>
            <w:r w:rsidRPr="00531ED5">
              <w:t>1</w:t>
            </w:r>
          </w:p>
        </w:tc>
        <w:tc>
          <w:tcPr>
            <w:tcW w:w="1316" w:type="dxa"/>
          </w:tcPr>
          <w:p w14:paraId="621A6B02" w14:textId="77777777" w:rsidR="00F0754D" w:rsidRPr="00531ED5" w:rsidRDefault="00F0754D" w:rsidP="005B5292">
            <w:pPr>
              <w:spacing w:after="0" w:line="240" w:lineRule="auto"/>
              <w:jc w:val="center"/>
            </w:pPr>
            <w:r w:rsidRPr="00531ED5">
              <w:t>2</w:t>
            </w:r>
          </w:p>
        </w:tc>
        <w:tc>
          <w:tcPr>
            <w:tcW w:w="1316" w:type="dxa"/>
          </w:tcPr>
          <w:p w14:paraId="2A880544" w14:textId="77777777" w:rsidR="00F0754D" w:rsidRPr="00531ED5" w:rsidRDefault="00F0754D" w:rsidP="005B5292">
            <w:pPr>
              <w:spacing w:after="0" w:line="240" w:lineRule="auto"/>
              <w:jc w:val="center"/>
            </w:pPr>
            <w:r w:rsidRPr="00531ED5">
              <w:t>3</w:t>
            </w:r>
          </w:p>
        </w:tc>
        <w:tc>
          <w:tcPr>
            <w:tcW w:w="1316" w:type="dxa"/>
          </w:tcPr>
          <w:p w14:paraId="3F3EDDDE" w14:textId="77777777" w:rsidR="00F0754D" w:rsidRPr="00531ED5" w:rsidRDefault="00F0754D" w:rsidP="005B5292">
            <w:pPr>
              <w:spacing w:after="0" w:line="240" w:lineRule="auto"/>
              <w:jc w:val="center"/>
            </w:pPr>
            <w:r w:rsidRPr="00531ED5">
              <w:t>4</w:t>
            </w:r>
          </w:p>
        </w:tc>
        <w:tc>
          <w:tcPr>
            <w:tcW w:w="1316" w:type="dxa"/>
          </w:tcPr>
          <w:p w14:paraId="69D25128" w14:textId="77777777" w:rsidR="00F0754D" w:rsidRPr="00531ED5" w:rsidRDefault="00F0754D" w:rsidP="005B5292">
            <w:pPr>
              <w:spacing w:after="0" w:line="240" w:lineRule="auto"/>
              <w:jc w:val="center"/>
            </w:pPr>
            <w:r w:rsidRPr="00531ED5">
              <w:t>5</w:t>
            </w:r>
          </w:p>
        </w:tc>
        <w:tc>
          <w:tcPr>
            <w:tcW w:w="1316" w:type="dxa"/>
          </w:tcPr>
          <w:p w14:paraId="44805E9F" w14:textId="77777777" w:rsidR="00F0754D" w:rsidRPr="00531ED5" w:rsidRDefault="00F0754D" w:rsidP="005B5292">
            <w:pPr>
              <w:spacing w:after="0" w:line="240" w:lineRule="auto"/>
              <w:jc w:val="center"/>
            </w:pPr>
            <w:r w:rsidRPr="00531ED5">
              <w:t>6</w:t>
            </w:r>
          </w:p>
        </w:tc>
        <w:tc>
          <w:tcPr>
            <w:tcW w:w="1316" w:type="dxa"/>
          </w:tcPr>
          <w:p w14:paraId="0BBAD39B" w14:textId="77777777" w:rsidR="00F0754D" w:rsidRPr="00531ED5" w:rsidRDefault="00F0754D" w:rsidP="005B5292">
            <w:pPr>
              <w:spacing w:after="0" w:line="240" w:lineRule="auto"/>
              <w:jc w:val="center"/>
            </w:pPr>
            <w:r w:rsidRPr="00531ED5">
              <w:t>7</w:t>
            </w:r>
          </w:p>
        </w:tc>
      </w:tr>
    </w:tbl>
    <w:p w14:paraId="0F3E056D" w14:textId="77777777" w:rsidR="00F0754D" w:rsidRDefault="00F0754D" w:rsidP="00F0754D">
      <w:pPr>
        <w:spacing w:after="0"/>
      </w:pPr>
    </w:p>
    <w:p w14:paraId="5962F293" w14:textId="77777777" w:rsidR="00F0754D" w:rsidRDefault="00F0754D" w:rsidP="00F0754D">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0"/>
        <w:gridCol w:w="2766"/>
      </w:tblGrid>
      <w:tr w:rsidR="00F0754D" w:rsidRPr="00525F04" w14:paraId="1F9D94CF" w14:textId="77777777" w:rsidTr="005B5292">
        <w:tc>
          <w:tcPr>
            <w:tcW w:w="6374" w:type="dxa"/>
          </w:tcPr>
          <w:p w14:paraId="20DD8D46" w14:textId="77777777" w:rsidR="00525F04" w:rsidRDefault="00525F04" w:rsidP="00525F04">
            <w:pPr>
              <w:pStyle w:val="Lijstalinea"/>
              <w:rPr>
                <w:sz w:val="20"/>
                <w:szCs w:val="20"/>
                <w:lang w:val="nl-BE"/>
              </w:rPr>
            </w:pPr>
          </w:p>
          <w:p w14:paraId="4400D249" w14:textId="17AE9D84" w:rsidR="00F0754D" w:rsidRPr="00525F04" w:rsidRDefault="00F0754D" w:rsidP="00F0754D">
            <w:pPr>
              <w:pStyle w:val="Lijstalinea"/>
              <w:numPr>
                <w:ilvl w:val="0"/>
                <w:numId w:val="11"/>
              </w:numPr>
              <w:rPr>
                <w:sz w:val="20"/>
                <w:szCs w:val="20"/>
                <w:lang w:val="nl-BE"/>
              </w:rPr>
            </w:pPr>
            <w:r w:rsidRPr="00525F04">
              <w:rPr>
                <w:sz w:val="20"/>
                <w:szCs w:val="20"/>
                <w:lang w:val="nl-BE"/>
              </w:rPr>
              <w:t>Als er goeie dingen gebeuren in mijn leven, dan blijft dat meestal niet duren.</w:t>
            </w:r>
          </w:p>
          <w:p w14:paraId="6E900F09" w14:textId="77777777" w:rsidR="00F0754D" w:rsidRPr="00525F04" w:rsidRDefault="00F0754D" w:rsidP="005B5292">
            <w:pPr>
              <w:pStyle w:val="Lijstalinea"/>
              <w:rPr>
                <w:sz w:val="20"/>
                <w:szCs w:val="20"/>
                <w:lang w:val="nl-BE"/>
              </w:rPr>
            </w:pPr>
          </w:p>
          <w:p w14:paraId="279DC847"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er slechte dingen gebeuren in mijn leven, dan kan ik daar gewoonlijk door groeien als persoon.</w:t>
            </w:r>
          </w:p>
          <w:p w14:paraId="6B1916F2" w14:textId="77777777" w:rsidR="00F0754D" w:rsidRPr="00525F04" w:rsidRDefault="00F0754D" w:rsidP="005B5292">
            <w:pPr>
              <w:pStyle w:val="Lijstalinea"/>
              <w:rPr>
                <w:sz w:val="20"/>
                <w:szCs w:val="20"/>
                <w:lang w:val="nl-BE"/>
              </w:rPr>
            </w:pPr>
          </w:p>
          <w:p w14:paraId="3C9222DF"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er iets negatiefs gebeurt in mijn leven, dan heeft dit een blijvende negatieve invloed op mij.</w:t>
            </w:r>
          </w:p>
          <w:p w14:paraId="4D50A0A6" w14:textId="77777777" w:rsidR="00F0754D" w:rsidRPr="00525F04" w:rsidRDefault="00F0754D" w:rsidP="005B5292">
            <w:pPr>
              <w:pStyle w:val="Lijstalinea"/>
              <w:rPr>
                <w:sz w:val="20"/>
                <w:szCs w:val="20"/>
                <w:lang w:val="nl-BE"/>
              </w:rPr>
            </w:pPr>
          </w:p>
          <w:p w14:paraId="292FDFC4"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er slechte dingen gebeuren in mijn leven, dan denk ik gewoonlijk dat het enkel beter kan worden.</w:t>
            </w:r>
          </w:p>
          <w:p w14:paraId="2CA8256A" w14:textId="77777777" w:rsidR="00F0754D" w:rsidRPr="00525F04" w:rsidRDefault="00F0754D" w:rsidP="005B5292">
            <w:pPr>
              <w:pStyle w:val="Lijstalinea"/>
              <w:rPr>
                <w:sz w:val="20"/>
                <w:szCs w:val="20"/>
                <w:lang w:val="nl-BE"/>
              </w:rPr>
            </w:pPr>
          </w:p>
          <w:p w14:paraId="49B02AB9"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Vreugdevolle momenten in het leven, worden altijd gevolgd door teleurstelling.</w:t>
            </w:r>
          </w:p>
          <w:p w14:paraId="0663E589" w14:textId="77777777" w:rsidR="00F0754D" w:rsidRPr="00525F04" w:rsidRDefault="00F0754D" w:rsidP="005B5292">
            <w:pPr>
              <w:pStyle w:val="Lijstalinea"/>
              <w:rPr>
                <w:sz w:val="20"/>
                <w:szCs w:val="20"/>
                <w:lang w:val="nl-BE"/>
              </w:rPr>
            </w:pPr>
          </w:p>
          <w:p w14:paraId="41696294"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ik lijd onder negatieve gebeurtenissen, dan maakt me dat uiteindelijk een sterker persoon.</w:t>
            </w:r>
          </w:p>
          <w:p w14:paraId="02F7AF3F" w14:textId="77777777" w:rsidR="00F0754D" w:rsidRPr="00525F04" w:rsidRDefault="00F0754D" w:rsidP="005B5292">
            <w:pPr>
              <w:pStyle w:val="Lijstalinea"/>
              <w:rPr>
                <w:sz w:val="20"/>
                <w:szCs w:val="20"/>
                <w:lang w:val="nl-BE"/>
              </w:rPr>
            </w:pPr>
          </w:p>
          <w:p w14:paraId="730AB171"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Ik ben bang dat wanneer er iets slechts gebeurt, dit blijvende negatieve gevolgen zal hebben.</w:t>
            </w:r>
          </w:p>
          <w:p w14:paraId="7C4626AC" w14:textId="77777777" w:rsidR="00F0754D" w:rsidRPr="00525F04" w:rsidRDefault="00F0754D" w:rsidP="005B5292">
            <w:pPr>
              <w:pStyle w:val="Lijstalinea"/>
              <w:rPr>
                <w:sz w:val="20"/>
                <w:szCs w:val="20"/>
                <w:lang w:val="nl-BE"/>
              </w:rPr>
            </w:pPr>
          </w:p>
          <w:p w14:paraId="2A469789"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er slechte dingen gebeuren in mijn leven, dan vertrouw ik er op dat de toekomst beter zal zijn.</w:t>
            </w:r>
          </w:p>
          <w:p w14:paraId="713030C4" w14:textId="77777777" w:rsidR="00F0754D" w:rsidRPr="00525F04" w:rsidRDefault="00F0754D" w:rsidP="005B5292">
            <w:pPr>
              <w:rPr>
                <w:sz w:val="20"/>
                <w:szCs w:val="20"/>
                <w:lang w:val="nl-NL"/>
              </w:rPr>
            </w:pPr>
          </w:p>
          <w:p w14:paraId="60CBD2C7"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er iets goeds gebeurt in mijn leven, dan heb ik schrik dat de toekomst negatieve gebeurtenissen zal brengen.</w:t>
            </w:r>
          </w:p>
          <w:p w14:paraId="0661F4A3" w14:textId="77777777" w:rsidR="00F0754D" w:rsidRPr="00525F04" w:rsidRDefault="00F0754D" w:rsidP="005B5292">
            <w:pPr>
              <w:pStyle w:val="Lijstalinea"/>
              <w:rPr>
                <w:sz w:val="20"/>
                <w:szCs w:val="20"/>
                <w:lang w:val="nl-BE"/>
              </w:rPr>
            </w:pPr>
          </w:p>
          <w:p w14:paraId="76F2CA9B"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je moeilijkheden ondervindt in het leven, dan word je daar een betere persoon van.</w:t>
            </w:r>
          </w:p>
          <w:p w14:paraId="5B53A1C1" w14:textId="77777777" w:rsidR="00F0754D" w:rsidRPr="00525F04" w:rsidRDefault="00F0754D" w:rsidP="005B5292">
            <w:pPr>
              <w:pStyle w:val="Lijstalinea"/>
              <w:rPr>
                <w:sz w:val="20"/>
                <w:szCs w:val="20"/>
                <w:lang w:val="nl-BE"/>
              </w:rPr>
            </w:pPr>
          </w:p>
          <w:p w14:paraId="32715649"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Ik verwacht dat moeilijkheden in mijn leven leiden tot grote pijn en verdriet.</w:t>
            </w:r>
          </w:p>
          <w:p w14:paraId="4107FAF2" w14:textId="77777777" w:rsidR="00F0754D" w:rsidRPr="00525F04" w:rsidRDefault="00F0754D" w:rsidP="005B5292">
            <w:pPr>
              <w:pStyle w:val="Lijstalinea"/>
              <w:rPr>
                <w:sz w:val="20"/>
                <w:szCs w:val="20"/>
                <w:lang w:val="nl-BE"/>
              </w:rPr>
            </w:pPr>
          </w:p>
          <w:p w14:paraId="6A32FA3E"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er iets negatiefs gebeurt in mijn leven, dan blijf ik optimistisch en denk ik aan de goeie dingen die daarna kunnen gebeuren.</w:t>
            </w:r>
          </w:p>
          <w:p w14:paraId="40B6FEAE" w14:textId="77777777" w:rsidR="00F0754D" w:rsidRPr="00525F04" w:rsidRDefault="00F0754D" w:rsidP="005B5292">
            <w:pPr>
              <w:pStyle w:val="Lijstalinea"/>
              <w:rPr>
                <w:sz w:val="20"/>
                <w:szCs w:val="20"/>
                <w:lang w:val="nl-BE"/>
              </w:rPr>
            </w:pPr>
          </w:p>
          <w:p w14:paraId="4755311A" w14:textId="77777777" w:rsidR="00F0754D" w:rsidRPr="00525F04" w:rsidRDefault="00F0754D" w:rsidP="00F0754D">
            <w:pPr>
              <w:pStyle w:val="Lijstalinea"/>
              <w:numPr>
                <w:ilvl w:val="0"/>
                <w:numId w:val="11"/>
              </w:numPr>
              <w:rPr>
                <w:sz w:val="20"/>
                <w:szCs w:val="20"/>
                <w:lang w:val="nl-BE"/>
              </w:rPr>
            </w:pPr>
            <w:r w:rsidRPr="00525F04">
              <w:rPr>
                <w:sz w:val="20"/>
                <w:szCs w:val="20"/>
                <w:lang w:val="nl-BE"/>
              </w:rPr>
              <w:t>Als de dingen goed gaan in mijn leven, dan heb ik het gevoel dat die elk moment onderbroken kunnen worden door iets slechts.</w:t>
            </w:r>
          </w:p>
          <w:p w14:paraId="2A498EC2" w14:textId="77777777" w:rsidR="00F0754D" w:rsidRPr="00525F04" w:rsidRDefault="00F0754D" w:rsidP="005B5292">
            <w:pPr>
              <w:ind w:left="360"/>
              <w:rPr>
                <w:sz w:val="20"/>
                <w:szCs w:val="20"/>
                <w:lang w:val="nl-NL"/>
              </w:rPr>
            </w:pPr>
          </w:p>
          <w:p w14:paraId="3061D941" w14:textId="77777777" w:rsidR="00F0754D" w:rsidRPr="00525F04" w:rsidRDefault="00F0754D" w:rsidP="005B5292">
            <w:pPr>
              <w:rPr>
                <w:sz w:val="20"/>
                <w:szCs w:val="20"/>
                <w:lang w:val="nl-NL"/>
              </w:rPr>
            </w:pPr>
          </w:p>
          <w:p w14:paraId="6AA933A2" w14:textId="77777777" w:rsidR="00407843" w:rsidRPr="00525F04" w:rsidRDefault="00407843" w:rsidP="005B5292">
            <w:pPr>
              <w:rPr>
                <w:sz w:val="20"/>
                <w:szCs w:val="20"/>
                <w:lang w:val="nl-NL"/>
              </w:rPr>
            </w:pPr>
          </w:p>
          <w:p w14:paraId="352B31B3" w14:textId="77777777" w:rsidR="00407843" w:rsidRPr="00525F04" w:rsidRDefault="00407843" w:rsidP="005B5292">
            <w:pPr>
              <w:rPr>
                <w:sz w:val="20"/>
                <w:szCs w:val="20"/>
                <w:lang w:val="nl-NL"/>
              </w:rPr>
            </w:pPr>
          </w:p>
          <w:p w14:paraId="0D92072F" w14:textId="63EA41BD" w:rsidR="00407843" w:rsidRPr="00525F04" w:rsidRDefault="00407843" w:rsidP="005B5292">
            <w:pPr>
              <w:rPr>
                <w:sz w:val="20"/>
                <w:szCs w:val="20"/>
                <w:lang w:val="nl-NL"/>
              </w:rPr>
            </w:pPr>
          </w:p>
          <w:p w14:paraId="2CE8D437" w14:textId="7B2212AD" w:rsidR="00525F04" w:rsidRPr="00525F04" w:rsidRDefault="00525F04" w:rsidP="005B5292">
            <w:pPr>
              <w:rPr>
                <w:sz w:val="20"/>
                <w:szCs w:val="20"/>
                <w:lang w:val="nl-NL"/>
              </w:rPr>
            </w:pPr>
          </w:p>
          <w:p w14:paraId="653368BD" w14:textId="77777777" w:rsidR="00525F04" w:rsidRPr="00525F04" w:rsidRDefault="00525F04" w:rsidP="005B5292">
            <w:pPr>
              <w:rPr>
                <w:sz w:val="20"/>
                <w:szCs w:val="20"/>
                <w:lang w:val="nl-NL"/>
              </w:rPr>
            </w:pPr>
          </w:p>
          <w:p w14:paraId="127F136D" w14:textId="77777777" w:rsidR="00407843" w:rsidRPr="00525F04" w:rsidRDefault="00407843" w:rsidP="005B5292">
            <w:pPr>
              <w:rPr>
                <w:sz w:val="20"/>
                <w:szCs w:val="20"/>
                <w:lang w:val="nl-NL"/>
              </w:rPr>
            </w:pPr>
          </w:p>
          <w:p w14:paraId="4BBE2C89" w14:textId="77777777" w:rsidR="00407843" w:rsidRPr="00525F04" w:rsidRDefault="00407843" w:rsidP="005B5292">
            <w:pPr>
              <w:rPr>
                <w:sz w:val="20"/>
                <w:szCs w:val="20"/>
                <w:lang w:val="nl-NL"/>
              </w:rPr>
            </w:pPr>
          </w:p>
          <w:p w14:paraId="62F679EC" w14:textId="30190AC0" w:rsidR="00407843" w:rsidRPr="00525F04" w:rsidRDefault="00407843" w:rsidP="005B5292">
            <w:pPr>
              <w:rPr>
                <w:sz w:val="20"/>
                <w:szCs w:val="20"/>
                <w:lang w:val="nl-NL"/>
              </w:rPr>
            </w:pPr>
          </w:p>
        </w:tc>
        <w:tc>
          <w:tcPr>
            <w:tcW w:w="2835" w:type="dxa"/>
          </w:tcPr>
          <w:p w14:paraId="770D8C56" w14:textId="77777777" w:rsidR="00525F04" w:rsidRPr="00C65BB8" w:rsidRDefault="00525F04" w:rsidP="005B5292">
            <w:pPr>
              <w:rPr>
                <w:sz w:val="20"/>
                <w:szCs w:val="20"/>
                <w:lang w:val="nl-NL"/>
              </w:rPr>
            </w:pPr>
          </w:p>
          <w:p w14:paraId="24B03D96" w14:textId="6E81725F" w:rsidR="00F0754D" w:rsidRPr="00525F04" w:rsidRDefault="00F0754D" w:rsidP="005B5292">
            <w:pPr>
              <w:rPr>
                <w:sz w:val="20"/>
                <w:szCs w:val="20"/>
              </w:rPr>
            </w:pPr>
            <w:r w:rsidRPr="00525F04">
              <w:rPr>
                <w:sz w:val="20"/>
                <w:szCs w:val="20"/>
              </w:rPr>
              <w:t>1     2      3      4      5      6      7</w:t>
            </w:r>
          </w:p>
          <w:p w14:paraId="183757B8" w14:textId="77777777" w:rsidR="00F0754D" w:rsidRPr="00525F04" w:rsidRDefault="00F0754D" w:rsidP="005B5292">
            <w:pPr>
              <w:rPr>
                <w:sz w:val="20"/>
                <w:szCs w:val="20"/>
              </w:rPr>
            </w:pPr>
          </w:p>
          <w:p w14:paraId="1E2CF87A" w14:textId="77777777" w:rsidR="00F0754D" w:rsidRPr="00525F04" w:rsidRDefault="00F0754D" w:rsidP="005B5292">
            <w:pPr>
              <w:rPr>
                <w:sz w:val="20"/>
                <w:szCs w:val="20"/>
              </w:rPr>
            </w:pPr>
          </w:p>
          <w:p w14:paraId="3E451080" w14:textId="595C12F4" w:rsidR="00F0754D" w:rsidRPr="00525F04" w:rsidRDefault="00F0754D" w:rsidP="005B5292">
            <w:pPr>
              <w:rPr>
                <w:sz w:val="20"/>
                <w:szCs w:val="20"/>
              </w:rPr>
            </w:pPr>
            <w:r w:rsidRPr="00525F04">
              <w:rPr>
                <w:sz w:val="20"/>
                <w:szCs w:val="20"/>
              </w:rPr>
              <w:t>1     2      3      4      5      6      7</w:t>
            </w:r>
          </w:p>
          <w:p w14:paraId="7A96D078" w14:textId="77777777" w:rsidR="00F0754D" w:rsidRPr="00525F04" w:rsidRDefault="00F0754D" w:rsidP="005B5292">
            <w:pPr>
              <w:rPr>
                <w:sz w:val="20"/>
                <w:szCs w:val="20"/>
              </w:rPr>
            </w:pPr>
          </w:p>
          <w:p w14:paraId="06C880DC" w14:textId="77777777" w:rsidR="00F0754D" w:rsidRPr="00525F04" w:rsidRDefault="00F0754D" w:rsidP="005B5292">
            <w:pPr>
              <w:rPr>
                <w:sz w:val="20"/>
                <w:szCs w:val="20"/>
              </w:rPr>
            </w:pPr>
          </w:p>
          <w:p w14:paraId="550435BD" w14:textId="3C50038A" w:rsidR="00F0754D" w:rsidRPr="00525F04" w:rsidRDefault="00F0754D" w:rsidP="005B5292">
            <w:pPr>
              <w:rPr>
                <w:sz w:val="20"/>
                <w:szCs w:val="20"/>
              </w:rPr>
            </w:pPr>
            <w:r w:rsidRPr="00525F04">
              <w:rPr>
                <w:sz w:val="20"/>
                <w:szCs w:val="20"/>
              </w:rPr>
              <w:t>1     2      3      4      5      6      7</w:t>
            </w:r>
          </w:p>
          <w:p w14:paraId="1D8E67E2" w14:textId="77777777" w:rsidR="00F0754D" w:rsidRPr="00525F04" w:rsidRDefault="00F0754D" w:rsidP="005B5292">
            <w:pPr>
              <w:rPr>
                <w:sz w:val="20"/>
                <w:szCs w:val="20"/>
              </w:rPr>
            </w:pPr>
          </w:p>
          <w:p w14:paraId="7B3402DE" w14:textId="77777777" w:rsidR="00F0754D" w:rsidRPr="00525F04" w:rsidRDefault="00F0754D" w:rsidP="005B5292">
            <w:pPr>
              <w:rPr>
                <w:sz w:val="20"/>
                <w:szCs w:val="20"/>
              </w:rPr>
            </w:pPr>
          </w:p>
          <w:p w14:paraId="155F0094" w14:textId="64A4AA5C" w:rsidR="00F0754D" w:rsidRPr="00525F04" w:rsidRDefault="00F0754D" w:rsidP="005B5292">
            <w:pPr>
              <w:rPr>
                <w:sz w:val="20"/>
                <w:szCs w:val="20"/>
              </w:rPr>
            </w:pPr>
            <w:r w:rsidRPr="00525F04">
              <w:rPr>
                <w:sz w:val="20"/>
                <w:szCs w:val="20"/>
              </w:rPr>
              <w:t>1     2      3      4      5      6      7</w:t>
            </w:r>
          </w:p>
          <w:p w14:paraId="78A5E00A" w14:textId="77777777" w:rsidR="00F0754D" w:rsidRPr="00525F04" w:rsidRDefault="00F0754D" w:rsidP="005B5292">
            <w:pPr>
              <w:rPr>
                <w:sz w:val="20"/>
                <w:szCs w:val="20"/>
              </w:rPr>
            </w:pPr>
          </w:p>
          <w:p w14:paraId="0E90DB45" w14:textId="77777777" w:rsidR="00F0754D" w:rsidRPr="00525F04" w:rsidRDefault="00F0754D" w:rsidP="005B5292">
            <w:pPr>
              <w:rPr>
                <w:sz w:val="20"/>
                <w:szCs w:val="20"/>
              </w:rPr>
            </w:pPr>
          </w:p>
          <w:p w14:paraId="66388E73" w14:textId="1C287479" w:rsidR="00F0754D" w:rsidRPr="00525F04" w:rsidRDefault="00F0754D" w:rsidP="005B5292">
            <w:pPr>
              <w:rPr>
                <w:sz w:val="20"/>
                <w:szCs w:val="20"/>
              </w:rPr>
            </w:pPr>
            <w:r w:rsidRPr="00525F04">
              <w:rPr>
                <w:sz w:val="20"/>
                <w:szCs w:val="20"/>
              </w:rPr>
              <w:t>1     2      3      4      5      6      7</w:t>
            </w:r>
          </w:p>
          <w:p w14:paraId="22BDCE4F" w14:textId="77777777" w:rsidR="00F0754D" w:rsidRPr="00525F04" w:rsidRDefault="00F0754D" w:rsidP="005B5292">
            <w:pPr>
              <w:rPr>
                <w:sz w:val="20"/>
                <w:szCs w:val="20"/>
              </w:rPr>
            </w:pPr>
          </w:p>
          <w:p w14:paraId="66A08231" w14:textId="77777777" w:rsidR="00F0754D" w:rsidRPr="00525F04" w:rsidRDefault="00F0754D" w:rsidP="005B5292">
            <w:pPr>
              <w:rPr>
                <w:sz w:val="20"/>
                <w:szCs w:val="20"/>
              </w:rPr>
            </w:pPr>
          </w:p>
          <w:p w14:paraId="36AF754E" w14:textId="570912C2" w:rsidR="00F0754D" w:rsidRPr="00525F04" w:rsidRDefault="00F0754D" w:rsidP="005B5292">
            <w:pPr>
              <w:rPr>
                <w:sz w:val="20"/>
                <w:szCs w:val="20"/>
              </w:rPr>
            </w:pPr>
            <w:r w:rsidRPr="00525F04">
              <w:rPr>
                <w:sz w:val="20"/>
                <w:szCs w:val="20"/>
              </w:rPr>
              <w:t>1     2      3      4      5      6      7</w:t>
            </w:r>
          </w:p>
          <w:p w14:paraId="04341392" w14:textId="77777777" w:rsidR="00F0754D" w:rsidRPr="00525F04" w:rsidRDefault="00F0754D" w:rsidP="005B5292">
            <w:pPr>
              <w:rPr>
                <w:sz w:val="20"/>
                <w:szCs w:val="20"/>
              </w:rPr>
            </w:pPr>
          </w:p>
          <w:p w14:paraId="5CDF8089" w14:textId="77777777" w:rsidR="00F0754D" w:rsidRPr="00525F04" w:rsidRDefault="00F0754D" w:rsidP="005B5292">
            <w:pPr>
              <w:rPr>
                <w:sz w:val="20"/>
                <w:szCs w:val="20"/>
              </w:rPr>
            </w:pPr>
          </w:p>
          <w:p w14:paraId="0552DFF7" w14:textId="12217D49" w:rsidR="00F0754D" w:rsidRPr="00525F04" w:rsidRDefault="00F0754D" w:rsidP="005B5292">
            <w:pPr>
              <w:rPr>
                <w:sz w:val="20"/>
                <w:szCs w:val="20"/>
              </w:rPr>
            </w:pPr>
            <w:r w:rsidRPr="00525F04">
              <w:rPr>
                <w:sz w:val="20"/>
                <w:szCs w:val="20"/>
              </w:rPr>
              <w:t>1     2      3      4      5      6      7</w:t>
            </w:r>
          </w:p>
          <w:p w14:paraId="5766B230" w14:textId="77777777" w:rsidR="00F0754D" w:rsidRPr="00525F04" w:rsidRDefault="00F0754D" w:rsidP="005B5292">
            <w:pPr>
              <w:rPr>
                <w:sz w:val="20"/>
                <w:szCs w:val="20"/>
              </w:rPr>
            </w:pPr>
          </w:p>
          <w:p w14:paraId="19CEC2C4" w14:textId="77777777" w:rsidR="00F0754D" w:rsidRPr="00525F04" w:rsidRDefault="00F0754D" w:rsidP="005B5292">
            <w:pPr>
              <w:rPr>
                <w:sz w:val="20"/>
                <w:szCs w:val="20"/>
              </w:rPr>
            </w:pPr>
          </w:p>
          <w:p w14:paraId="2C129F30" w14:textId="29D02712" w:rsidR="00F0754D" w:rsidRPr="00525F04" w:rsidRDefault="00F0754D" w:rsidP="005B5292">
            <w:pPr>
              <w:rPr>
                <w:sz w:val="20"/>
                <w:szCs w:val="20"/>
              </w:rPr>
            </w:pPr>
            <w:r w:rsidRPr="00525F04">
              <w:rPr>
                <w:sz w:val="20"/>
                <w:szCs w:val="20"/>
              </w:rPr>
              <w:t>1     2      3      4      5      6      7</w:t>
            </w:r>
          </w:p>
          <w:p w14:paraId="6171C0F0" w14:textId="77777777" w:rsidR="00F0754D" w:rsidRPr="00525F04" w:rsidRDefault="00F0754D" w:rsidP="005B5292">
            <w:pPr>
              <w:rPr>
                <w:sz w:val="20"/>
                <w:szCs w:val="20"/>
              </w:rPr>
            </w:pPr>
          </w:p>
          <w:p w14:paraId="6403A27C" w14:textId="77777777" w:rsidR="00F0754D" w:rsidRPr="00525F04" w:rsidRDefault="00F0754D" w:rsidP="005B5292">
            <w:pPr>
              <w:rPr>
                <w:sz w:val="20"/>
                <w:szCs w:val="20"/>
              </w:rPr>
            </w:pPr>
          </w:p>
          <w:p w14:paraId="7A7D4D14" w14:textId="3177B74E" w:rsidR="00F0754D" w:rsidRPr="00525F04" w:rsidRDefault="00F0754D" w:rsidP="005B5292">
            <w:pPr>
              <w:rPr>
                <w:sz w:val="20"/>
                <w:szCs w:val="20"/>
              </w:rPr>
            </w:pPr>
            <w:r w:rsidRPr="00525F04">
              <w:rPr>
                <w:sz w:val="20"/>
                <w:szCs w:val="20"/>
              </w:rPr>
              <w:t>1     2      3      4      5      6      7</w:t>
            </w:r>
          </w:p>
          <w:p w14:paraId="3402F6E5" w14:textId="77777777" w:rsidR="00F0754D" w:rsidRPr="00525F04" w:rsidRDefault="00F0754D" w:rsidP="005B5292">
            <w:pPr>
              <w:rPr>
                <w:sz w:val="20"/>
                <w:szCs w:val="20"/>
              </w:rPr>
            </w:pPr>
          </w:p>
          <w:p w14:paraId="70C68821" w14:textId="77777777" w:rsidR="00F0754D" w:rsidRPr="00525F04" w:rsidRDefault="00F0754D" w:rsidP="005B5292">
            <w:pPr>
              <w:rPr>
                <w:sz w:val="20"/>
                <w:szCs w:val="20"/>
              </w:rPr>
            </w:pPr>
          </w:p>
          <w:p w14:paraId="0B614B22" w14:textId="58BFF60A" w:rsidR="00F0754D" w:rsidRPr="00525F04" w:rsidRDefault="00F0754D" w:rsidP="005B5292">
            <w:pPr>
              <w:rPr>
                <w:sz w:val="20"/>
                <w:szCs w:val="20"/>
              </w:rPr>
            </w:pPr>
            <w:r w:rsidRPr="00525F04">
              <w:rPr>
                <w:sz w:val="20"/>
                <w:szCs w:val="20"/>
              </w:rPr>
              <w:t>1     2      3      4      5      6      7</w:t>
            </w:r>
          </w:p>
          <w:p w14:paraId="2E8C159E" w14:textId="77777777" w:rsidR="00F0754D" w:rsidRPr="00525F04" w:rsidRDefault="00F0754D" w:rsidP="005B5292">
            <w:pPr>
              <w:rPr>
                <w:sz w:val="20"/>
                <w:szCs w:val="20"/>
              </w:rPr>
            </w:pPr>
          </w:p>
          <w:p w14:paraId="4F262610" w14:textId="77777777" w:rsidR="00F0754D" w:rsidRPr="00525F04" w:rsidRDefault="00F0754D" w:rsidP="005B5292">
            <w:pPr>
              <w:rPr>
                <w:sz w:val="20"/>
                <w:szCs w:val="20"/>
              </w:rPr>
            </w:pPr>
          </w:p>
          <w:p w14:paraId="058F2196" w14:textId="574EBB24" w:rsidR="00F0754D" w:rsidRPr="00525F04" w:rsidRDefault="00F0754D" w:rsidP="005B5292">
            <w:pPr>
              <w:rPr>
                <w:sz w:val="20"/>
                <w:szCs w:val="20"/>
              </w:rPr>
            </w:pPr>
            <w:r w:rsidRPr="00525F04">
              <w:rPr>
                <w:sz w:val="20"/>
                <w:szCs w:val="20"/>
              </w:rPr>
              <w:t>1     2      3      4      5      6      7</w:t>
            </w:r>
          </w:p>
          <w:p w14:paraId="5F082EF0" w14:textId="77777777" w:rsidR="00F0754D" w:rsidRPr="00525F04" w:rsidRDefault="00F0754D" w:rsidP="005B5292">
            <w:pPr>
              <w:rPr>
                <w:sz w:val="20"/>
                <w:szCs w:val="20"/>
              </w:rPr>
            </w:pPr>
          </w:p>
          <w:p w14:paraId="57FD96E9" w14:textId="77777777" w:rsidR="00F0754D" w:rsidRPr="00525F04" w:rsidRDefault="00F0754D" w:rsidP="005B5292">
            <w:pPr>
              <w:rPr>
                <w:sz w:val="20"/>
                <w:szCs w:val="20"/>
              </w:rPr>
            </w:pPr>
          </w:p>
          <w:p w14:paraId="36934DCC" w14:textId="026E484C" w:rsidR="00F0754D" w:rsidRPr="00525F04" w:rsidRDefault="00F0754D" w:rsidP="005B5292">
            <w:pPr>
              <w:rPr>
                <w:sz w:val="20"/>
                <w:szCs w:val="20"/>
              </w:rPr>
            </w:pPr>
            <w:r w:rsidRPr="00525F04">
              <w:rPr>
                <w:sz w:val="20"/>
                <w:szCs w:val="20"/>
              </w:rPr>
              <w:t>1     2      3      4      5      6      7</w:t>
            </w:r>
          </w:p>
          <w:p w14:paraId="4C1C6D31" w14:textId="77777777" w:rsidR="00F0754D" w:rsidRPr="00525F04" w:rsidRDefault="00F0754D" w:rsidP="005B5292">
            <w:pPr>
              <w:rPr>
                <w:sz w:val="20"/>
                <w:szCs w:val="20"/>
              </w:rPr>
            </w:pPr>
          </w:p>
          <w:p w14:paraId="7995C1B8" w14:textId="77777777" w:rsidR="00F0754D" w:rsidRPr="00525F04" w:rsidRDefault="00F0754D" w:rsidP="005B5292">
            <w:pPr>
              <w:rPr>
                <w:sz w:val="20"/>
                <w:szCs w:val="20"/>
              </w:rPr>
            </w:pPr>
          </w:p>
          <w:p w14:paraId="0135B6A5" w14:textId="77777777" w:rsidR="00F0754D" w:rsidRPr="00525F04" w:rsidRDefault="00F0754D" w:rsidP="005B5292">
            <w:pPr>
              <w:rPr>
                <w:sz w:val="20"/>
                <w:szCs w:val="20"/>
              </w:rPr>
            </w:pPr>
          </w:p>
          <w:p w14:paraId="04AC82BB" w14:textId="5BD83485" w:rsidR="00F0754D" w:rsidRPr="00525F04" w:rsidRDefault="00F0754D" w:rsidP="005B5292">
            <w:pPr>
              <w:rPr>
                <w:sz w:val="20"/>
                <w:szCs w:val="20"/>
              </w:rPr>
            </w:pPr>
            <w:r w:rsidRPr="00525F04">
              <w:rPr>
                <w:sz w:val="20"/>
                <w:szCs w:val="20"/>
              </w:rPr>
              <w:t>1     2      3      4      5      6      7</w:t>
            </w:r>
          </w:p>
          <w:p w14:paraId="691FE88B" w14:textId="77777777" w:rsidR="00F0754D" w:rsidRPr="00525F04" w:rsidRDefault="00F0754D" w:rsidP="005B5292">
            <w:pPr>
              <w:rPr>
                <w:sz w:val="20"/>
                <w:szCs w:val="20"/>
              </w:rPr>
            </w:pPr>
          </w:p>
          <w:p w14:paraId="08291312" w14:textId="77777777" w:rsidR="00F0754D" w:rsidRPr="00525F04" w:rsidRDefault="00F0754D" w:rsidP="005B5292">
            <w:pPr>
              <w:rPr>
                <w:sz w:val="20"/>
                <w:szCs w:val="20"/>
              </w:rPr>
            </w:pPr>
          </w:p>
          <w:p w14:paraId="2ACD435A" w14:textId="77777777" w:rsidR="00F0754D" w:rsidRPr="00525F04" w:rsidRDefault="00F0754D" w:rsidP="005B5292">
            <w:pPr>
              <w:rPr>
                <w:sz w:val="20"/>
                <w:szCs w:val="20"/>
              </w:rPr>
            </w:pPr>
          </w:p>
        </w:tc>
      </w:tr>
    </w:tbl>
    <w:tbl>
      <w:tblPr>
        <w:tblpPr w:leftFromText="141" w:rightFromText="141"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1306"/>
        <w:gridCol w:w="1270"/>
        <w:gridCol w:w="1286"/>
        <w:gridCol w:w="1270"/>
        <w:gridCol w:w="1300"/>
        <w:gridCol w:w="1292"/>
      </w:tblGrid>
      <w:tr w:rsidR="00F0754D" w:rsidRPr="00531ED5" w14:paraId="26E78936" w14:textId="77777777" w:rsidTr="005B5292">
        <w:tc>
          <w:tcPr>
            <w:tcW w:w="1316" w:type="dxa"/>
          </w:tcPr>
          <w:p w14:paraId="7B629D1E" w14:textId="77777777" w:rsidR="00F0754D" w:rsidRPr="00935975" w:rsidRDefault="00F0754D" w:rsidP="005B5292">
            <w:pPr>
              <w:spacing w:after="0" w:line="240" w:lineRule="auto"/>
              <w:jc w:val="center"/>
              <w:rPr>
                <w:sz w:val="20"/>
                <w:szCs w:val="20"/>
              </w:rPr>
            </w:pPr>
            <w:r>
              <w:rPr>
                <w:sz w:val="20"/>
                <w:szCs w:val="20"/>
              </w:rPr>
              <w:t>Helemaal niet waar</w:t>
            </w:r>
          </w:p>
        </w:tc>
        <w:tc>
          <w:tcPr>
            <w:tcW w:w="1316" w:type="dxa"/>
          </w:tcPr>
          <w:p w14:paraId="11327286" w14:textId="77777777" w:rsidR="00F0754D" w:rsidRPr="00935975" w:rsidRDefault="00F0754D" w:rsidP="005B5292">
            <w:pPr>
              <w:spacing w:after="0" w:line="240" w:lineRule="auto"/>
              <w:jc w:val="center"/>
              <w:rPr>
                <w:sz w:val="20"/>
                <w:szCs w:val="20"/>
              </w:rPr>
            </w:pPr>
            <w:r>
              <w:rPr>
                <w:sz w:val="20"/>
                <w:szCs w:val="20"/>
              </w:rPr>
              <w:t>Grotendeels niet waar</w:t>
            </w:r>
          </w:p>
        </w:tc>
        <w:tc>
          <w:tcPr>
            <w:tcW w:w="1316" w:type="dxa"/>
          </w:tcPr>
          <w:p w14:paraId="57604470" w14:textId="77777777" w:rsidR="00F0754D" w:rsidRPr="00531ED5" w:rsidRDefault="00F0754D" w:rsidP="005B5292">
            <w:pPr>
              <w:spacing w:after="0" w:line="240" w:lineRule="auto"/>
              <w:jc w:val="center"/>
              <w:rPr>
                <w:sz w:val="20"/>
                <w:szCs w:val="20"/>
              </w:rPr>
            </w:pPr>
            <w:r>
              <w:rPr>
                <w:sz w:val="20"/>
                <w:szCs w:val="20"/>
              </w:rPr>
              <w:t>Een beetje niet waar</w:t>
            </w:r>
          </w:p>
        </w:tc>
        <w:tc>
          <w:tcPr>
            <w:tcW w:w="1316" w:type="dxa"/>
          </w:tcPr>
          <w:p w14:paraId="232E5AA6" w14:textId="77777777" w:rsidR="00F0754D" w:rsidRPr="00531ED5" w:rsidRDefault="00F0754D" w:rsidP="005B5292">
            <w:pPr>
              <w:spacing w:after="0" w:line="240" w:lineRule="auto"/>
              <w:jc w:val="center"/>
              <w:rPr>
                <w:sz w:val="20"/>
                <w:szCs w:val="20"/>
              </w:rPr>
            </w:pPr>
            <w:r>
              <w:rPr>
                <w:sz w:val="20"/>
                <w:szCs w:val="20"/>
              </w:rPr>
              <w:t>Wel/niet waar</w:t>
            </w:r>
          </w:p>
        </w:tc>
        <w:tc>
          <w:tcPr>
            <w:tcW w:w="1316" w:type="dxa"/>
          </w:tcPr>
          <w:p w14:paraId="4458639A" w14:textId="77777777" w:rsidR="00F0754D" w:rsidRPr="00531ED5" w:rsidRDefault="00F0754D" w:rsidP="005B5292">
            <w:pPr>
              <w:spacing w:after="0" w:line="240" w:lineRule="auto"/>
              <w:jc w:val="center"/>
              <w:rPr>
                <w:sz w:val="20"/>
                <w:szCs w:val="20"/>
              </w:rPr>
            </w:pPr>
            <w:r>
              <w:rPr>
                <w:sz w:val="20"/>
                <w:szCs w:val="20"/>
              </w:rPr>
              <w:t>Een beetje waar</w:t>
            </w:r>
          </w:p>
        </w:tc>
        <w:tc>
          <w:tcPr>
            <w:tcW w:w="1316" w:type="dxa"/>
          </w:tcPr>
          <w:p w14:paraId="0DF1E7DC" w14:textId="77777777" w:rsidR="00F0754D" w:rsidRPr="00531ED5" w:rsidRDefault="00F0754D" w:rsidP="005B5292">
            <w:pPr>
              <w:spacing w:after="0" w:line="240" w:lineRule="auto"/>
              <w:jc w:val="center"/>
              <w:rPr>
                <w:sz w:val="20"/>
                <w:szCs w:val="20"/>
              </w:rPr>
            </w:pPr>
            <w:r>
              <w:rPr>
                <w:sz w:val="20"/>
                <w:szCs w:val="20"/>
              </w:rPr>
              <w:t>Grotendeel waar</w:t>
            </w:r>
          </w:p>
        </w:tc>
        <w:tc>
          <w:tcPr>
            <w:tcW w:w="1316" w:type="dxa"/>
          </w:tcPr>
          <w:p w14:paraId="14589F64" w14:textId="77777777" w:rsidR="00F0754D" w:rsidRPr="00531ED5" w:rsidRDefault="00F0754D" w:rsidP="005B5292">
            <w:pPr>
              <w:spacing w:after="0" w:line="240" w:lineRule="auto"/>
              <w:jc w:val="center"/>
              <w:rPr>
                <w:sz w:val="20"/>
                <w:szCs w:val="20"/>
              </w:rPr>
            </w:pPr>
            <w:r>
              <w:rPr>
                <w:sz w:val="20"/>
                <w:szCs w:val="20"/>
              </w:rPr>
              <w:t>Helemaal waar</w:t>
            </w:r>
          </w:p>
        </w:tc>
      </w:tr>
      <w:tr w:rsidR="00F0754D" w:rsidRPr="00531ED5" w14:paraId="7E962D87" w14:textId="77777777" w:rsidTr="005B5292">
        <w:tc>
          <w:tcPr>
            <w:tcW w:w="1316" w:type="dxa"/>
          </w:tcPr>
          <w:p w14:paraId="1B8793D8" w14:textId="77777777" w:rsidR="00F0754D" w:rsidRPr="00531ED5" w:rsidRDefault="00F0754D" w:rsidP="005B5292">
            <w:pPr>
              <w:spacing w:after="0" w:line="240" w:lineRule="auto"/>
              <w:jc w:val="center"/>
            </w:pPr>
            <w:r w:rsidRPr="00531ED5">
              <w:t>1</w:t>
            </w:r>
          </w:p>
        </w:tc>
        <w:tc>
          <w:tcPr>
            <w:tcW w:w="1316" w:type="dxa"/>
          </w:tcPr>
          <w:p w14:paraId="3B3F73ED" w14:textId="77777777" w:rsidR="00F0754D" w:rsidRPr="00531ED5" w:rsidRDefault="00F0754D" w:rsidP="005B5292">
            <w:pPr>
              <w:spacing w:after="0" w:line="240" w:lineRule="auto"/>
              <w:jc w:val="center"/>
            </w:pPr>
            <w:r w:rsidRPr="00531ED5">
              <w:t>2</w:t>
            </w:r>
          </w:p>
        </w:tc>
        <w:tc>
          <w:tcPr>
            <w:tcW w:w="1316" w:type="dxa"/>
          </w:tcPr>
          <w:p w14:paraId="0C4F1641" w14:textId="77777777" w:rsidR="00F0754D" w:rsidRPr="00531ED5" w:rsidRDefault="00F0754D" w:rsidP="005B5292">
            <w:pPr>
              <w:spacing w:after="0" w:line="240" w:lineRule="auto"/>
              <w:jc w:val="center"/>
            </w:pPr>
            <w:r w:rsidRPr="00531ED5">
              <w:t>3</w:t>
            </w:r>
          </w:p>
        </w:tc>
        <w:tc>
          <w:tcPr>
            <w:tcW w:w="1316" w:type="dxa"/>
          </w:tcPr>
          <w:p w14:paraId="51157635" w14:textId="77777777" w:rsidR="00F0754D" w:rsidRPr="00531ED5" w:rsidRDefault="00F0754D" w:rsidP="005B5292">
            <w:pPr>
              <w:spacing w:after="0" w:line="240" w:lineRule="auto"/>
              <w:jc w:val="center"/>
            </w:pPr>
            <w:r w:rsidRPr="00531ED5">
              <w:t>4</w:t>
            </w:r>
          </w:p>
        </w:tc>
        <w:tc>
          <w:tcPr>
            <w:tcW w:w="1316" w:type="dxa"/>
          </w:tcPr>
          <w:p w14:paraId="3F64AABE" w14:textId="77777777" w:rsidR="00F0754D" w:rsidRPr="00531ED5" w:rsidRDefault="00F0754D" w:rsidP="005B5292">
            <w:pPr>
              <w:spacing w:after="0" w:line="240" w:lineRule="auto"/>
              <w:jc w:val="center"/>
            </w:pPr>
            <w:r w:rsidRPr="00531ED5">
              <w:t>5</w:t>
            </w:r>
          </w:p>
        </w:tc>
        <w:tc>
          <w:tcPr>
            <w:tcW w:w="1316" w:type="dxa"/>
          </w:tcPr>
          <w:p w14:paraId="13F70C8C" w14:textId="77777777" w:rsidR="00F0754D" w:rsidRPr="00531ED5" w:rsidRDefault="00F0754D" w:rsidP="005B5292">
            <w:pPr>
              <w:spacing w:after="0" w:line="240" w:lineRule="auto"/>
              <w:jc w:val="center"/>
            </w:pPr>
            <w:r w:rsidRPr="00531ED5">
              <w:t>6</w:t>
            </w:r>
          </w:p>
        </w:tc>
        <w:tc>
          <w:tcPr>
            <w:tcW w:w="1316" w:type="dxa"/>
          </w:tcPr>
          <w:p w14:paraId="07A92251" w14:textId="77777777" w:rsidR="00F0754D" w:rsidRPr="00531ED5" w:rsidRDefault="00F0754D" w:rsidP="005B5292">
            <w:pPr>
              <w:spacing w:after="0" w:line="240" w:lineRule="auto"/>
              <w:jc w:val="center"/>
            </w:pPr>
            <w:r w:rsidRPr="00531ED5">
              <w:t>7</w:t>
            </w:r>
          </w:p>
        </w:tc>
      </w:tr>
    </w:tbl>
    <w:p w14:paraId="625D8568" w14:textId="77777777" w:rsidR="00F0754D" w:rsidRDefault="00F0754D" w:rsidP="00F0754D">
      <w:pPr>
        <w:spacing w:after="0"/>
      </w:pPr>
    </w:p>
    <w:p w14:paraId="38D3E03E" w14:textId="77777777" w:rsidR="00F0754D" w:rsidRDefault="00F0754D" w:rsidP="00F0754D">
      <w:pPr>
        <w:spacing w:after="0"/>
      </w:pPr>
    </w:p>
    <w:p w14:paraId="334E6EDC" w14:textId="77777777" w:rsidR="00F0754D" w:rsidRDefault="00F0754D" w:rsidP="00F0754D">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3"/>
        <w:gridCol w:w="3063"/>
      </w:tblGrid>
      <w:tr w:rsidR="00F0754D" w:rsidRPr="00407843" w14:paraId="590B9372" w14:textId="77777777" w:rsidTr="005B5292">
        <w:tc>
          <w:tcPr>
            <w:tcW w:w="6374" w:type="dxa"/>
          </w:tcPr>
          <w:p w14:paraId="62FFBA92" w14:textId="77777777" w:rsidR="00F0754D" w:rsidRPr="00407843" w:rsidRDefault="00F0754D" w:rsidP="005B5292">
            <w:pPr>
              <w:pStyle w:val="Lijstalinea"/>
              <w:rPr>
                <w:sz w:val="22"/>
                <w:lang w:val="nl-BE"/>
              </w:rPr>
            </w:pPr>
          </w:p>
          <w:p w14:paraId="07A56C47" w14:textId="77777777" w:rsidR="00F0754D" w:rsidRPr="00407843" w:rsidRDefault="00F0754D" w:rsidP="005B5292">
            <w:pPr>
              <w:pStyle w:val="Lijstalinea"/>
              <w:rPr>
                <w:sz w:val="22"/>
                <w:lang w:val="nl-BE"/>
              </w:rPr>
            </w:pPr>
          </w:p>
          <w:p w14:paraId="70378F38" w14:textId="77777777" w:rsidR="00F0754D" w:rsidRPr="00407843" w:rsidRDefault="00F0754D" w:rsidP="00F0754D">
            <w:pPr>
              <w:pStyle w:val="Lijstalinea"/>
              <w:numPr>
                <w:ilvl w:val="0"/>
                <w:numId w:val="11"/>
              </w:numPr>
              <w:rPr>
                <w:sz w:val="22"/>
                <w:lang w:val="nl-BE"/>
              </w:rPr>
            </w:pPr>
            <w:r w:rsidRPr="00407843">
              <w:rPr>
                <w:sz w:val="22"/>
                <w:lang w:val="nl-BE"/>
              </w:rPr>
              <w:t>Ik geloof dat uitdagingen in het leven er zijn om iets uit te leren en om te groeien als persoon.</w:t>
            </w:r>
          </w:p>
          <w:p w14:paraId="1E7E56B9" w14:textId="77777777" w:rsidR="00F0754D" w:rsidRPr="00407843" w:rsidRDefault="00F0754D" w:rsidP="005B5292">
            <w:pPr>
              <w:pStyle w:val="Lijstalinea"/>
              <w:rPr>
                <w:sz w:val="22"/>
                <w:lang w:val="nl-BE"/>
              </w:rPr>
            </w:pPr>
          </w:p>
          <w:p w14:paraId="6FD1C8F4" w14:textId="77777777" w:rsidR="00F0754D" w:rsidRPr="00407843" w:rsidRDefault="00F0754D" w:rsidP="00F0754D">
            <w:pPr>
              <w:pStyle w:val="Lijstalinea"/>
              <w:numPr>
                <w:ilvl w:val="0"/>
                <w:numId w:val="11"/>
              </w:numPr>
              <w:rPr>
                <w:sz w:val="22"/>
                <w:lang w:val="nl-BE"/>
              </w:rPr>
            </w:pPr>
            <w:r w:rsidRPr="00407843">
              <w:rPr>
                <w:sz w:val="22"/>
                <w:lang w:val="nl-BE"/>
              </w:rPr>
              <w:t>Als er iets slechts gebeurt in mijn leven, dan zorgt dat ervoor dat ik dieper en dieper zink.</w:t>
            </w:r>
          </w:p>
          <w:p w14:paraId="5E1718FF" w14:textId="77777777" w:rsidR="00F0754D" w:rsidRPr="00407843" w:rsidRDefault="00F0754D" w:rsidP="005B5292">
            <w:pPr>
              <w:pStyle w:val="Lijstalinea"/>
              <w:rPr>
                <w:sz w:val="22"/>
                <w:lang w:val="nl-BE"/>
              </w:rPr>
            </w:pPr>
          </w:p>
          <w:p w14:paraId="3726DF41" w14:textId="77777777" w:rsidR="00F0754D" w:rsidRPr="00407843" w:rsidRDefault="00F0754D" w:rsidP="00F0754D">
            <w:pPr>
              <w:pStyle w:val="Lijstalinea"/>
              <w:numPr>
                <w:ilvl w:val="0"/>
                <w:numId w:val="11"/>
              </w:numPr>
              <w:rPr>
                <w:sz w:val="22"/>
                <w:lang w:val="nl-BE"/>
              </w:rPr>
            </w:pPr>
            <w:r w:rsidRPr="00407843">
              <w:rPr>
                <w:sz w:val="22"/>
                <w:lang w:val="nl-BE"/>
              </w:rPr>
              <w:t>Ik heb er vertrouwen in dat slechte periodes in mijn leven gewoonlijk niet lang duren.</w:t>
            </w:r>
          </w:p>
          <w:p w14:paraId="694F9AAD" w14:textId="77777777" w:rsidR="00F0754D" w:rsidRPr="00407843" w:rsidRDefault="00F0754D" w:rsidP="005B5292">
            <w:pPr>
              <w:pStyle w:val="Lijstalinea"/>
              <w:rPr>
                <w:sz w:val="22"/>
                <w:lang w:val="nl-BE"/>
              </w:rPr>
            </w:pPr>
          </w:p>
          <w:p w14:paraId="2DEDC56D" w14:textId="77777777" w:rsidR="00F0754D" w:rsidRPr="00407843" w:rsidRDefault="00F0754D" w:rsidP="00F0754D">
            <w:pPr>
              <w:pStyle w:val="Lijstalinea"/>
              <w:numPr>
                <w:ilvl w:val="0"/>
                <w:numId w:val="11"/>
              </w:numPr>
              <w:rPr>
                <w:sz w:val="22"/>
                <w:lang w:val="nl-BE"/>
              </w:rPr>
            </w:pPr>
            <w:r w:rsidRPr="00407843">
              <w:rPr>
                <w:sz w:val="22"/>
                <w:lang w:val="nl-BE"/>
              </w:rPr>
              <w:t>Wanneer ik op en top geniet van mijn leven, dan zullen ongetwijfeld slechte dingen volgen.</w:t>
            </w:r>
          </w:p>
          <w:p w14:paraId="15BBB3A0" w14:textId="77777777" w:rsidR="00F0754D" w:rsidRPr="00407843" w:rsidRDefault="00F0754D" w:rsidP="005B5292">
            <w:pPr>
              <w:pStyle w:val="Lijstalinea"/>
              <w:rPr>
                <w:sz w:val="22"/>
                <w:lang w:val="nl-BE"/>
              </w:rPr>
            </w:pPr>
          </w:p>
          <w:p w14:paraId="5CE6D079" w14:textId="77777777" w:rsidR="00F0754D" w:rsidRPr="00407843" w:rsidRDefault="00F0754D" w:rsidP="00F0754D">
            <w:pPr>
              <w:pStyle w:val="Lijstalinea"/>
              <w:numPr>
                <w:ilvl w:val="0"/>
                <w:numId w:val="11"/>
              </w:numPr>
              <w:rPr>
                <w:sz w:val="22"/>
                <w:lang w:val="nl-BE"/>
              </w:rPr>
            </w:pPr>
            <w:r w:rsidRPr="00407843">
              <w:rPr>
                <w:sz w:val="22"/>
                <w:lang w:val="nl-BE"/>
              </w:rPr>
              <w:t>Ik verwacht dat moeilijkheden in mijn leven leiden tot groei en geluk.</w:t>
            </w:r>
          </w:p>
          <w:p w14:paraId="1DD89983" w14:textId="77777777" w:rsidR="00F0754D" w:rsidRPr="00407843" w:rsidRDefault="00F0754D" w:rsidP="005B5292">
            <w:pPr>
              <w:pStyle w:val="Lijstalinea"/>
              <w:rPr>
                <w:sz w:val="22"/>
                <w:lang w:val="nl-BE"/>
              </w:rPr>
            </w:pPr>
          </w:p>
          <w:p w14:paraId="1985EB1E" w14:textId="77777777" w:rsidR="00F0754D" w:rsidRPr="00407843" w:rsidRDefault="00F0754D" w:rsidP="00F0754D">
            <w:pPr>
              <w:pStyle w:val="Lijstalinea"/>
              <w:numPr>
                <w:ilvl w:val="0"/>
                <w:numId w:val="11"/>
              </w:numPr>
              <w:rPr>
                <w:sz w:val="22"/>
                <w:lang w:val="nl-BE"/>
              </w:rPr>
            </w:pPr>
            <w:r w:rsidRPr="00407843">
              <w:rPr>
                <w:sz w:val="22"/>
                <w:lang w:val="nl-BE"/>
              </w:rPr>
              <w:t>Als er slechte dingen gebeuren in mijn leven, dan heb ik geen vertrouwen dat het ooit beter zal worden.</w:t>
            </w:r>
          </w:p>
          <w:p w14:paraId="41999E0A" w14:textId="77777777" w:rsidR="00F0754D" w:rsidRPr="00407843" w:rsidRDefault="00F0754D" w:rsidP="005B5292">
            <w:pPr>
              <w:pStyle w:val="Lijstalinea"/>
              <w:rPr>
                <w:sz w:val="22"/>
                <w:lang w:val="nl-BE"/>
              </w:rPr>
            </w:pPr>
          </w:p>
          <w:p w14:paraId="3D50ABB1" w14:textId="77777777" w:rsidR="00F0754D" w:rsidRPr="00407843" w:rsidRDefault="00F0754D" w:rsidP="00F0754D">
            <w:pPr>
              <w:pStyle w:val="Lijstalinea"/>
              <w:numPr>
                <w:ilvl w:val="0"/>
                <w:numId w:val="11"/>
              </w:numPr>
              <w:rPr>
                <w:sz w:val="22"/>
                <w:lang w:val="nl-BE"/>
              </w:rPr>
            </w:pPr>
            <w:r w:rsidRPr="00407843">
              <w:rPr>
                <w:sz w:val="22"/>
                <w:lang w:val="nl-BE"/>
              </w:rPr>
              <w:t>Ik heb er vertrouwen in dat elke negatieve ervaring in mijn leven op een positieve manier zal eindigen.</w:t>
            </w:r>
          </w:p>
          <w:p w14:paraId="5AD778C5" w14:textId="77777777" w:rsidR="00F0754D" w:rsidRPr="00407843" w:rsidRDefault="00F0754D" w:rsidP="005B5292">
            <w:pPr>
              <w:rPr>
                <w:sz w:val="22"/>
                <w:lang w:val="nl-NL"/>
              </w:rPr>
            </w:pPr>
          </w:p>
        </w:tc>
        <w:tc>
          <w:tcPr>
            <w:tcW w:w="3362" w:type="dxa"/>
          </w:tcPr>
          <w:p w14:paraId="174104BF" w14:textId="77777777" w:rsidR="00F0754D" w:rsidRPr="00407843" w:rsidRDefault="00F0754D" w:rsidP="005B5292">
            <w:pPr>
              <w:rPr>
                <w:sz w:val="22"/>
                <w:lang w:val="nl-NL"/>
              </w:rPr>
            </w:pPr>
          </w:p>
          <w:p w14:paraId="345FCB6F" w14:textId="77777777" w:rsidR="00F0754D" w:rsidRPr="00407843" w:rsidRDefault="00F0754D" w:rsidP="005B5292">
            <w:pPr>
              <w:rPr>
                <w:sz w:val="22"/>
                <w:lang w:val="nl-NL"/>
              </w:rPr>
            </w:pPr>
          </w:p>
          <w:p w14:paraId="5A0C3611" w14:textId="77777777" w:rsidR="00F0754D" w:rsidRPr="00407843" w:rsidRDefault="00F0754D" w:rsidP="005B5292">
            <w:pPr>
              <w:rPr>
                <w:sz w:val="22"/>
              </w:rPr>
            </w:pPr>
            <w:r w:rsidRPr="00407843">
              <w:rPr>
                <w:sz w:val="22"/>
              </w:rPr>
              <w:t>1      2      3      4      5      6      7</w:t>
            </w:r>
          </w:p>
          <w:p w14:paraId="218314BA" w14:textId="77777777" w:rsidR="00F0754D" w:rsidRPr="00407843" w:rsidRDefault="00F0754D" w:rsidP="005B5292">
            <w:pPr>
              <w:rPr>
                <w:sz w:val="22"/>
              </w:rPr>
            </w:pPr>
          </w:p>
          <w:p w14:paraId="3CBEE249" w14:textId="77777777" w:rsidR="00F0754D" w:rsidRPr="00407843" w:rsidRDefault="00F0754D" w:rsidP="005B5292">
            <w:pPr>
              <w:rPr>
                <w:sz w:val="22"/>
              </w:rPr>
            </w:pPr>
          </w:p>
          <w:p w14:paraId="01FBE5A3" w14:textId="77777777" w:rsidR="00F0754D" w:rsidRPr="00407843" w:rsidRDefault="00F0754D" w:rsidP="005B5292">
            <w:pPr>
              <w:rPr>
                <w:sz w:val="22"/>
              </w:rPr>
            </w:pPr>
            <w:r w:rsidRPr="00407843">
              <w:rPr>
                <w:sz w:val="22"/>
              </w:rPr>
              <w:t>1      2      3      4      5      6      7</w:t>
            </w:r>
          </w:p>
          <w:p w14:paraId="37A54CE5" w14:textId="77777777" w:rsidR="00F0754D" w:rsidRPr="00407843" w:rsidRDefault="00F0754D" w:rsidP="005B5292">
            <w:pPr>
              <w:rPr>
                <w:sz w:val="22"/>
              </w:rPr>
            </w:pPr>
          </w:p>
          <w:p w14:paraId="5B83CD40" w14:textId="77777777" w:rsidR="00F0754D" w:rsidRPr="00407843" w:rsidRDefault="00F0754D" w:rsidP="005B5292">
            <w:pPr>
              <w:rPr>
                <w:sz w:val="22"/>
              </w:rPr>
            </w:pPr>
          </w:p>
          <w:p w14:paraId="6A65FBD8" w14:textId="77777777" w:rsidR="00F0754D" w:rsidRPr="00407843" w:rsidRDefault="00F0754D" w:rsidP="005B5292">
            <w:pPr>
              <w:rPr>
                <w:sz w:val="22"/>
              </w:rPr>
            </w:pPr>
            <w:r w:rsidRPr="00407843">
              <w:rPr>
                <w:sz w:val="22"/>
              </w:rPr>
              <w:t>1      2      3      4      5      6      7</w:t>
            </w:r>
          </w:p>
          <w:p w14:paraId="657B8760" w14:textId="77777777" w:rsidR="00F0754D" w:rsidRPr="00407843" w:rsidRDefault="00F0754D" w:rsidP="005B5292">
            <w:pPr>
              <w:rPr>
                <w:sz w:val="22"/>
              </w:rPr>
            </w:pPr>
          </w:p>
          <w:p w14:paraId="4F055C05" w14:textId="77777777" w:rsidR="00F0754D" w:rsidRPr="00407843" w:rsidRDefault="00F0754D" w:rsidP="005B5292">
            <w:pPr>
              <w:rPr>
                <w:sz w:val="22"/>
              </w:rPr>
            </w:pPr>
          </w:p>
          <w:p w14:paraId="1BA8061C" w14:textId="77777777" w:rsidR="00F0754D" w:rsidRPr="00407843" w:rsidRDefault="00F0754D" w:rsidP="005B5292">
            <w:pPr>
              <w:rPr>
                <w:sz w:val="22"/>
              </w:rPr>
            </w:pPr>
            <w:r w:rsidRPr="00407843">
              <w:rPr>
                <w:sz w:val="22"/>
              </w:rPr>
              <w:t>1      2      3      4      5      6      7</w:t>
            </w:r>
          </w:p>
          <w:p w14:paraId="17FF0EEE" w14:textId="77777777" w:rsidR="00F0754D" w:rsidRPr="00407843" w:rsidRDefault="00F0754D" w:rsidP="005B5292">
            <w:pPr>
              <w:rPr>
                <w:sz w:val="22"/>
              </w:rPr>
            </w:pPr>
          </w:p>
          <w:p w14:paraId="2EEC8120" w14:textId="77777777" w:rsidR="00F0754D" w:rsidRPr="00407843" w:rsidRDefault="00F0754D" w:rsidP="005B5292">
            <w:pPr>
              <w:rPr>
                <w:sz w:val="22"/>
              </w:rPr>
            </w:pPr>
          </w:p>
          <w:p w14:paraId="42227919" w14:textId="77777777" w:rsidR="00F0754D" w:rsidRPr="00407843" w:rsidRDefault="00F0754D" w:rsidP="005B5292">
            <w:pPr>
              <w:rPr>
                <w:sz w:val="22"/>
              </w:rPr>
            </w:pPr>
            <w:r w:rsidRPr="00407843">
              <w:rPr>
                <w:sz w:val="22"/>
              </w:rPr>
              <w:t>1      2      3      4      5      6      7</w:t>
            </w:r>
          </w:p>
          <w:p w14:paraId="3F8C9112" w14:textId="77777777" w:rsidR="00F0754D" w:rsidRPr="00407843" w:rsidRDefault="00F0754D" w:rsidP="005B5292">
            <w:pPr>
              <w:rPr>
                <w:sz w:val="22"/>
              </w:rPr>
            </w:pPr>
          </w:p>
          <w:p w14:paraId="0EA622FA" w14:textId="77777777" w:rsidR="00F0754D" w:rsidRPr="00407843" w:rsidRDefault="00F0754D" w:rsidP="005B5292">
            <w:pPr>
              <w:rPr>
                <w:sz w:val="22"/>
              </w:rPr>
            </w:pPr>
          </w:p>
          <w:p w14:paraId="16989695" w14:textId="77777777" w:rsidR="00F0754D" w:rsidRPr="00407843" w:rsidRDefault="00F0754D" w:rsidP="005B5292">
            <w:pPr>
              <w:rPr>
                <w:sz w:val="22"/>
              </w:rPr>
            </w:pPr>
            <w:r w:rsidRPr="00407843">
              <w:rPr>
                <w:sz w:val="22"/>
              </w:rPr>
              <w:t>1      2      3      4      5      6      7</w:t>
            </w:r>
          </w:p>
          <w:p w14:paraId="76D589B9" w14:textId="77777777" w:rsidR="00F0754D" w:rsidRPr="00407843" w:rsidRDefault="00F0754D" w:rsidP="005B5292">
            <w:pPr>
              <w:rPr>
                <w:sz w:val="22"/>
              </w:rPr>
            </w:pPr>
          </w:p>
          <w:p w14:paraId="791175DD" w14:textId="77777777" w:rsidR="00F0754D" w:rsidRPr="00407843" w:rsidRDefault="00F0754D" w:rsidP="005B5292">
            <w:pPr>
              <w:rPr>
                <w:sz w:val="22"/>
              </w:rPr>
            </w:pPr>
          </w:p>
          <w:p w14:paraId="2DE3A2A3" w14:textId="77777777" w:rsidR="00F0754D" w:rsidRPr="00407843" w:rsidRDefault="00F0754D" w:rsidP="005B5292">
            <w:pPr>
              <w:rPr>
                <w:sz w:val="22"/>
              </w:rPr>
            </w:pPr>
            <w:r w:rsidRPr="00407843">
              <w:rPr>
                <w:sz w:val="22"/>
              </w:rPr>
              <w:t>1      2      3      4      5      6      7</w:t>
            </w:r>
          </w:p>
          <w:p w14:paraId="711F4E4B" w14:textId="77777777" w:rsidR="00F0754D" w:rsidRPr="00407843" w:rsidRDefault="00F0754D" w:rsidP="005B5292">
            <w:pPr>
              <w:rPr>
                <w:sz w:val="22"/>
              </w:rPr>
            </w:pPr>
          </w:p>
        </w:tc>
      </w:tr>
    </w:tbl>
    <w:p w14:paraId="7EF23DF7" w14:textId="2D4A35E2" w:rsidR="007F2E9D" w:rsidRDefault="007F2E9D" w:rsidP="00407843">
      <w:pPr>
        <w:rPr>
          <w:rFonts w:cs="Times New Roman"/>
          <w:b/>
          <w:bCs/>
          <w:szCs w:val="24"/>
        </w:rPr>
      </w:pPr>
    </w:p>
    <w:p w14:paraId="1301F486" w14:textId="77777777" w:rsidR="007F2E9D" w:rsidRDefault="007F2E9D">
      <w:pPr>
        <w:rPr>
          <w:rFonts w:cs="Times New Roman"/>
          <w:b/>
          <w:bCs/>
          <w:szCs w:val="24"/>
        </w:rPr>
      </w:pPr>
      <w:r>
        <w:rPr>
          <w:rFonts w:cs="Times New Roman"/>
          <w:b/>
          <w:bCs/>
          <w:szCs w:val="24"/>
        </w:rPr>
        <w:br w:type="page"/>
      </w:r>
    </w:p>
    <w:p w14:paraId="354567A6" w14:textId="75EF86A1" w:rsidR="00383794" w:rsidRDefault="00383794" w:rsidP="00E37E71">
      <w:pPr>
        <w:pStyle w:val="Kop1"/>
      </w:pPr>
      <w:bookmarkStart w:id="22" w:name="_Toc70772348"/>
      <w:bookmarkStart w:id="23" w:name="_Hlk70236777"/>
      <w:r>
        <w:lastRenderedPageBreak/>
        <w:t xml:space="preserve">Appendix 2: Example of an </w:t>
      </w:r>
      <w:r w:rsidR="00063424">
        <w:t>Middle Childhood</w:t>
      </w:r>
      <w:r>
        <w:t xml:space="preserve"> Attachment Script Assessment</w:t>
      </w:r>
      <w:bookmarkEnd w:id="22"/>
    </w:p>
    <w:p w14:paraId="026A095C" w14:textId="451FD85B" w:rsidR="00454116" w:rsidRPr="008914E8" w:rsidRDefault="008914E8" w:rsidP="00383794">
      <w:pPr>
        <w:rPr>
          <w:rFonts w:cs="Times New Roman"/>
          <w:i/>
          <w:iCs/>
          <w:szCs w:val="24"/>
        </w:rPr>
      </w:pPr>
      <w:r>
        <w:rPr>
          <w:rFonts w:cs="Times New Roman"/>
          <w:szCs w:val="24"/>
        </w:rPr>
        <w:t xml:space="preserve">Taken from: </w:t>
      </w:r>
      <w:r w:rsidRPr="008914E8">
        <w:rPr>
          <w:rFonts w:cs="Times New Roman"/>
          <w:szCs w:val="24"/>
        </w:rPr>
        <w:t xml:space="preserve">Waters, T.E.A., Bosmans, G., Vandevivere, E., Dujardin, A., Waters, H.S. (2015). Secure Base Representations in Middle Childhood Across Two Western Cultures: Associations With Parental Attachment Representations and Maternal Reports of Behavior Problems. </w:t>
      </w:r>
      <w:r w:rsidRPr="008914E8">
        <w:rPr>
          <w:rFonts w:cs="Times New Roman"/>
          <w:i/>
          <w:iCs/>
          <w:szCs w:val="24"/>
        </w:rPr>
        <w:t>Developmental psychology, 51, 1013-1025</w:t>
      </w:r>
      <w:r>
        <w:rPr>
          <w:rFonts w:cs="Times New Roman"/>
          <w:i/>
          <w:iCs/>
          <w:szCs w:val="24"/>
        </w:rPr>
        <w:t>.</w:t>
      </w:r>
    </w:p>
    <w:bookmarkEnd w:id="23"/>
    <w:p w14:paraId="7BB9070A" w14:textId="16EFEAC6" w:rsidR="00063424" w:rsidRDefault="00063424" w:rsidP="00894F49">
      <w:pPr>
        <w:jc w:val="center"/>
      </w:pPr>
      <w:r>
        <w:t>Sample Prompt Word Outline and Stories</w:t>
      </w:r>
    </w:p>
    <w:p w14:paraId="12482D50" w14:textId="50D4FCC4" w:rsidR="00894F49" w:rsidRDefault="00063424" w:rsidP="00894F49">
      <w:pPr>
        <w:jc w:val="center"/>
        <w:sectPr w:rsidR="00894F49" w:rsidSect="00383794">
          <w:headerReference w:type="default" r:id="rId8"/>
          <w:pgSz w:w="11906" w:h="16838"/>
          <w:pgMar w:top="1440" w:right="1440" w:bottom="1440" w:left="1440" w:header="709" w:footer="709" w:gutter="0"/>
          <w:cols w:space="708"/>
          <w:titlePg/>
          <w:docGrid w:linePitch="360"/>
        </w:sectPr>
      </w:pPr>
      <w:r w:rsidRPr="00894F49">
        <w:rPr>
          <w:b/>
          <w:bCs/>
        </w:rPr>
        <w:t>At the Beac</w:t>
      </w:r>
      <w:r w:rsidR="00894F49">
        <w:rPr>
          <w:b/>
          <w:bCs/>
        </w:rPr>
        <w:t>h</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894F49" w14:paraId="3C9CE240" w14:textId="77777777" w:rsidTr="008914E8">
        <w:trPr>
          <w:jc w:val="center"/>
        </w:trPr>
        <w:tc>
          <w:tcPr>
            <w:tcW w:w="2254" w:type="dxa"/>
          </w:tcPr>
          <w:p w14:paraId="42E70EE7" w14:textId="5CF27512" w:rsidR="00894F49" w:rsidRDefault="00894F49">
            <w:r>
              <w:t>Mom and I</w:t>
            </w:r>
          </w:p>
        </w:tc>
        <w:tc>
          <w:tcPr>
            <w:tcW w:w="2254" w:type="dxa"/>
          </w:tcPr>
          <w:p w14:paraId="35339A45" w14:textId="479CB44C" w:rsidR="00894F49" w:rsidRDefault="00894F49">
            <w:r>
              <w:t xml:space="preserve">climb </w:t>
            </w:r>
            <w:r w:rsidRPr="00894F49">
              <w:rPr>
                <w:i/>
                <w:iCs/>
              </w:rPr>
              <w:t>(sandcastle)</w:t>
            </w:r>
          </w:p>
        </w:tc>
        <w:tc>
          <w:tcPr>
            <w:tcW w:w="2254" w:type="dxa"/>
          </w:tcPr>
          <w:p w14:paraId="17B2278E" w14:textId="2B916D7B" w:rsidR="00894F49" w:rsidRDefault="008914E8">
            <w:r>
              <w:t>mom</w:t>
            </w:r>
          </w:p>
        </w:tc>
        <w:tc>
          <w:tcPr>
            <w:tcW w:w="2254" w:type="dxa"/>
          </w:tcPr>
          <w:p w14:paraId="28A427F0" w14:textId="118602E8" w:rsidR="00894F49" w:rsidRDefault="008914E8">
            <w:r>
              <w:t>bandage</w:t>
            </w:r>
          </w:p>
        </w:tc>
      </w:tr>
      <w:tr w:rsidR="00894F49" w14:paraId="0E1E83AC" w14:textId="77777777" w:rsidTr="008914E8">
        <w:trPr>
          <w:jc w:val="center"/>
        </w:trPr>
        <w:tc>
          <w:tcPr>
            <w:tcW w:w="2254" w:type="dxa"/>
          </w:tcPr>
          <w:p w14:paraId="69A096B3" w14:textId="517FD052" w:rsidR="00894F49" w:rsidRDefault="00894F49">
            <w:r>
              <w:t>picnic</w:t>
            </w:r>
          </w:p>
        </w:tc>
        <w:tc>
          <w:tcPr>
            <w:tcW w:w="2254" w:type="dxa"/>
          </w:tcPr>
          <w:p w14:paraId="50C24EFB" w14:textId="44407AEE" w:rsidR="00894F49" w:rsidRDefault="00894F49">
            <w:r>
              <w:t>rocks (</w:t>
            </w:r>
            <w:r w:rsidRPr="00894F49">
              <w:rPr>
                <w:i/>
                <w:iCs/>
              </w:rPr>
              <w:t>glass</w:t>
            </w:r>
            <w:r>
              <w:t>)</w:t>
            </w:r>
          </w:p>
        </w:tc>
        <w:tc>
          <w:tcPr>
            <w:tcW w:w="2254" w:type="dxa"/>
          </w:tcPr>
          <w:p w14:paraId="495CD9FC" w14:textId="478292F6" w:rsidR="00894F49" w:rsidRDefault="008914E8">
            <w:r>
              <w:t>hurry</w:t>
            </w:r>
          </w:p>
        </w:tc>
        <w:tc>
          <w:tcPr>
            <w:tcW w:w="2254" w:type="dxa"/>
          </w:tcPr>
          <w:p w14:paraId="0A237A7B" w14:textId="1262BE9A" w:rsidR="00894F49" w:rsidRDefault="008914E8">
            <w:r>
              <w:t>hug</w:t>
            </w:r>
          </w:p>
        </w:tc>
      </w:tr>
      <w:tr w:rsidR="00894F49" w14:paraId="3469B499" w14:textId="77777777" w:rsidTr="008914E8">
        <w:trPr>
          <w:jc w:val="center"/>
        </w:trPr>
        <w:tc>
          <w:tcPr>
            <w:tcW w:w="2254" w:type="dxa"/>
          </w:tcPr>
          <w:p w14:paraId="43AE1FCC" w14:textId="4F8453AF" w:rsidR="00894F49" w:rsidRDefault="00894F49">
            <w:r>
              <w:t>beach</w:t>
            </w:r>
          </w:p>
        </w:tc>
        <w:tc>
          <w:tcPr>
            <w:tcW w:w="2254" w:type="dxa"/>
          </w:tcPr>
          <w:p w14:paraId="0A06A570" w14:textId="43140D22" w:rsidR="00894F49" w:rsidRDefault="00894F49">
            <w:r>
              <w:t>I’m cut</w:t>
            </w:r>
          </w:p>
        </w:tc>
        <w:tc>
          <w:tcPr>
            <w:tcW w:w="2254" w:type="dxa"/>
          </w:tcPr>
          <w:p w14:paraId="3C056260" w14:textId="5836A16C" w:rsidR="00894F49" w:rsidRDefault="008914E8">
            <w:r>
              <w:t>doctor</w:t>
            </w:r>
          </w:p>
        </w:tc>
        <w:tc>
          <w:tcPr>
            <w:tcW w:w="2254" w:type="dxa"/>
          </w:tcPr>
          <w:p w14:paraId="359BC88E" w14:textId="6B63E0A9" w:rsidR="00894F49" w:rsidRDefault="008914E8">
            <w:r>
              <w:t>home</w:t>
            </w:r>
          </w:p>
        </w:tc>
      </w:tr>
    </w:tbl>
    <w:p w14:paraId="552918C7" w14:textId="7754C656" w:rsidR="00894F49" w:rsidRDefault="00894F49">
      <w:pPr>
        <w:sectPr w:rsidR="00894F49" w:rsidSect="00894F49">
          <w:type w:val="continuous"/>
          <w:pgSz w:w="11906" w:h="16838"/>
          <w:pgMar w:top="1440" w:right="1440" w:bottom="1440" w:left="1440" w:header="709" w:footer="709" w:gutter="0"/>
          <w:cols w:space="709"/>
          <w:titlePg/>
          <w:docGrid w:linePitch="360"/>
        </w:sectPr>
      </w:pPr>
    </w:p>
    <w:p w14:paraId="7E27BB28" w14:textId="75FF1081" w:rsidR="00063424" w:rsidRDefault="00894F49">
      <w:r>
        <w:t>Example 1</w:t>
      </w:r>
    </w:p>
    <w:p w14:paraId="2C1D9EF0" w14:textId="77777777" w:rsidR="00063424" w:rsidRDefault="00063424">
      <w:r>
        <w:t xml:space="preserve">One day my Mom and I went to the beach to have a picnic. The beach was miles long. There was tons of rocks there so we decided to explore the land. I climbed on the rocks and one time I slipped by accident and I cut my knee. My mom hurried over there and she was wondering if I was ok. She saying “Let’s go. We have to get you to the doctor.” But I knew that it wasn’t that bad so I told her “No, it was ok. I just need a band-aid.” And then my mom hurried into the picnic basket and she got out band-aids a box of band-aids because she always like, she always has everything that we might need. She never knows what happens. So she out the band-aid on my knee and gave me a hug. She wanted me to feel okay about it but I was already okay. After a few minutes exploring again my mom wanted us to go home so that my knee could heal perfectly. </w:t>
      </w:r>
    </w:p>
    <w:p w14:paraId="05F4157C" w14:textId="77777777" w:rsidR="00894F49" w:rsidRDefault="00894F49">
      <w:r>
        <w:t>Example 2</w:t>
      </w:r>
    </w:p>
    <w:p w14:paraId="3F0B06FE" w14:textId="77777777" w:rsidR="00894F49" w:rsidRDefault="00063424">
      <w:r>
        <w:t xml:space="preserve">Mom and I had a great, had a great idea. We went to the beach. We drove with the car to the beach and we had a picnic, and we brought a picnic. Yes, and we parked and then we went searching for a spot on the beach. Mom went tanning a bit, by the sun, through the sunscreen. And I nicely went swimming in the sea. But suddenly, auw auw that hurts! I yelled, I yelled to mom and mom ran fast as the wind to me. My child, what’s wrong. Yes, and, yes I said “Mom, my foot hurts.” And she took a look at my foot, and no! That was a glass that got straight into my foot. We drove as fast as possible to the doctor. At the nearest doctor. The doctor put a bandage over her foot that was bleeding badly. But it hurt very, very much. And in order to relief the pain a bit, I hugged mom very tight. Mom liked that. And then we go home. What a beautiful day at the sea, except for the foot. </w:t>
      </w:r>
    </w:p>
    <w:p w14:paraId="271FF0B1" w14:textId="2E33619A" w:rsidR="00894F49" w:rsidRDefault="00894F49">
      <w:r>
        <w:t xml:space="preserve">Example 3 </w:t>
      </w:r>
      <w:r w:rsidR="00063424">
        <w:t>Low-scoring story—No secure base content/support seeking, focus on maternal negative affect</w:t>
      </w:r>
    </w:p>
    <w:p w14:paraId="71431339" w14:textId="2028DBE1" w:rsidR="00383794" w:rsidRDefault="00063424">
      <w:pPr>
        <w:rPr>
          <w:rFonts w:cs="Times New Roman"/>
          <w:b/>
          <w:bCs/>
          <w:szCs w:val="24"/>
        </w:rPr>
      </w:pPr>
      <w:r>
        <w:t>One day my mom and I decided to have a picnic at the beach. We were in the water for hours but it started to get boring as the day was getting darker, so I decided to climb the rocks. My mom was very nervous about it. I went and all of a sudden I fell and got cut. My mom was freaking out and we had to hurry home to call a doctor. Finally, the doctor came and he bandaged my cut and I was going to be okay. I gave my mom a hug and then I went home and everything was going to be fine</w:t>
      </w:r>
      <w:r w:rsidR="00894F49">
        <w:t>.</w:t>
      </w:r>
    </w:p>
    <w:p w14:paraId="420AA434" w14:textId="30EEB07A" w:rsidR="00B43A11" w:rsidRDefault="00063424" w:rsidP="00E37E71">
      <w:pPr>
        <w:pStyle w:val="Kop1"/>
      </w:pPr>
      <w:r>
        <w:br w:type="page"/>
      </w:r>
      <w:bookmarkStart w:id="24" w:name="_Toc70772349"/>
      <w:r w:rsidR="007F2E9D">
        <w:lastRenderedPageBreak/>
        <w:t xml:space="preserve">Appendix </w:t>
      </w:r>
      <w:r w:rsidR="00383794">
        <w:t>3</w:t>
      </w:r>
      <w:r w:rsidR="007F2E9D">
        <w:t xml:space="preserve">: </w:t>
      </w:r>
      <w:r w:rsidR="00703CF1">
        <w:t>Non-</w:t>
      </w:r>
      <w:r w:rsidR="007F2E9D">
        <w:t>significant results</w:t>
      </w:r>
      <w:bookmarkEnd w:id="24"/>
    </w:p>
    <w:p w14:paraId="0CE2DDBF" w14:textId="6C6C1A1F" w:rsidR="00AA37E8" w:rsidRPr="00E37E71" w:rsidRDefault="00AA37E8" w:rsidP="009961F1">
      <w:pPr>
        <w:pStyle w:val="Geenafstand"/>
        <w:spacing w:line="360" w:lineRule="auto"/>
        <w:rPr>
          <w:b/>
          <w:bCs/>
          <w:sz w:val="20"/>
          <w:szCs w:val="20"/>
        </w:rPr>
      </w:pPr>
      <w:r w:rsidRPr="00E37E71">
        <w:rPr>
          <w:b/>
          <w:bCs/>
          <w:sz w:val="20"/>
          <w:szCs w:val="20"/>
        </w:rPr>
        <w:t>Table 10</w:t>
      </w:r>
    </w:p>
    <w:p w14:paraId="76618EF9" w14:textId="63579626" w:rsidR="00AA37E8" w:rsidRPr="006708D4" w:rsidRDefault="00AA37E8" w:rsidP="009961F1">
      <w:pPr>
        <w:pStyle w:val="Geenafstand"/>
        <w:spacing w:line="360" w:lineRule="auto"/>
        <w:rPr>
          <w:i/>
          <w:iCs/>
          <w:sz w:val="20"/>
          <w:szCs w:val="20"/>
        </w:rPr>
      </w:pPr>
      <w:r w:rsidRPr="006708D4">
        <w:rPr>
          <w:i/>
          <w:iCs/>
          <w:sz w:val="20"/>
          <w:szCs w:val="20"/>
        </w:rPr>
        <w:t>Regression results with Wave 4 Redemption and Contamination Scale Contamination as dependent variable</w:t>
      </w:r>
    </w:p>
    <w:tbl>
      <w:tblPr>
        <w:tblStyle w:val="Tabelraster"/>
        <w:tblpPr w:leftFromText="141" w:rightFromText="141"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45"/>
        <w:gridCol w:w="1631"/>
        <w:gridCol w:w="2410"/>
      </w:tblGrid>
      <w:tr w:rsidR="00AA37E8" w14:paraId="1349391A" w14:textId="77777777" w:rsidTr="00065590">
        <w:tc>
          <w:tcPr>
            <w:tcW w:w="2445" w:type="dxa"/>
            <w:tcBorders>
              <w:top w:val="single" w:sz="4" w:space="0" w:color="auto"/>
              <w:bottom w:val="single" w:sz="4" w:space="0" w:color="auto"/>
            </w:tcBorders>
          </w:tcPr>
          <w:p w14:paraId="17B6D534" w14:textId="6CB6C1F3" w:rsidR="00AA37E8" w:rsidRPr="008F41F8" w:rsidRDefault="00AA37E8" w:rsidP="00C65BB8">
            <w:pPr>
              <w:pStyle w:val="Geenafstand"/>
              <w:rPr>
                <w:rFonts w:cs="Times New Roman"/>
                <w:sz w:val="20"/>
                <w:szCs w:val="20"/>
                <w:lang w:val="nl-NL"/>
              </w:rPr>
            </w:pPr>
            <w:r>
              <w:rPr>
                <w:rFonts w:cs="Times New Roman"/>
                <w:sz w:val="20"/>
                <w:szCs w:val="20"/>
                <w:lang w:val="nl-NL"/>
              </w:rPr>
              <w:t>ASA data</w:t>
            </w:r>
          </w:p>
        </w:tc>
        <w:tc>
          <w:tcPr>
            <w:tcW w:w="2445" w:type="dxa"/>
            <w:tcBorders>
              <w:top w:val="single" w:sz="4" w:space="0" w:color="auto"/>
              <w:bottom w:val="single" w:sz="4" w:space="0" w:color="auto"/>
            </w:tcBorders>
          </w:tcPr>
          <w:p w14:paraId="5C1DF159" w14:textId="77777777" w:rsidR="00AA37E8" w:rsidRPr="008F41F8" w:rsidRDefault="00AA37E8" w:rsidP="00C65BB8">
            <w:pPr>
              <w:pStyle w:val="Geenafstand"/>
              <w:rPr>
                <w:rFonts w:cs="Times New Roman"/>
                <w:sz w:val="20"/>
                <w:szCs w:val="20"/>
                <w:lang w:val="nl-NL"/>
              </w:rPr>
            </w:pPr>
          </w:p>
        </w:tc>
        <w:tc>
          <w:tcPr>
            <w:tcW w:w="1631" w:type="dxa"/>
            <w:tcBorders>
              <w:top w:val="single" w:sz="4" w:space="0" w:color="auto"/>
              <w:bottom w:val="single" w:sz="4" w:space="0" w:color="auto"/>
            </w:tcBorders>
          </w:tcPr>
          <w:p w14:paraId="03C0CBC9" w14:textId="77777777" w:rsidR="00AA37E8" w:rsidRPr="008F41F8" w:rsidRDefault="00AA37E8" w:rsidP="00C65BB8">
            <w:pPr>
              <w:pStyle w:val="Geenafstand"/>
              <w:jc w:val="right"/>
              <w:rPr>
                <w:rFonts w:cs="Times New Roman"/>
                <w:sz w:val="20"/>
                <w:szCs w:val="20"/>
                <w:lang w:val="nl-NL"/>
              </w:rPr>
            </w:pPr>
          </w:p>
        </w:tc>
        <w:tc>
          <w:tcPr>
            <w:tcW w:w="2410" w:type="dxa"/>
            <w:tcBorders>
              <w:top w:val="single" w:sz="4" w:space="0" w:color="auto"/>
              <w:bottom w:val="single" w:sz="4" w:space="0" w:color="auto"/>
            </w:tcBorders>
          </w:tcPr>
          <w:p w14:paraId="16569971" w14:textId="77777777" w:rsidR="00AA37E8" w:rsidRPr="008F41F8" w:rsidRDefault="00AA37E8" w:rsidP="00C65BB8">
            <w:pPr>
              <w:pStyle w:val="Geenafstand"/>
              <w:rPr>
                <w:rFonts w:cs="Times New Roman"/>
                <w:sz w:val="20"/>
                <w:szCs w:val="20"/>
                <w:lang w:val="nl-NL"/>
              </w:rPr>
            </w:pPr>
          </w:p>
        </w:tc>
      </w:tr>
      <w:tr w:rsidR="00AA37E8" w14:paraId="4E9DD1CD" w14:textId="77777777" w:rsidTr="009961F1">
        <w:tc>
          <w:tcPr>
            <w:tcW w:w="2445" w:type="dxa"/>
            <w:tcBorders>
              <w:top w:val="single" w:sz="4" w:space="0" w:color="auto"/>
              <w:bottom w:val="single" w:sz="4" w:space="0" w:color="auto"/>
            </w:tcBorders>
          </w:tcPr>
          <w:p w14:paraId="7B2064FF" w14:textId="77777777" w:rsidR="00AA37E8" w:rsidRPr="008F41F8" w:rsidRDefault="00AA37E8" w:rsidP="009961F1">
            <w:pPr>
              <w:pStyle w:val="Geenafstand"/>
              <w:jc w:val="center"/>
              <w:rPr>
                <w:rFonts w:cs="Times New Roman"/>
                <w:sz w:val="20"/>
                <w:szCs w:val="20"/>
                <w:lang w:val="nl-NL"/>
              </w:rPr>
            </w:pPr>
          </w:p>
        </w:tc>
        <w:tc>
          <w:tcPr>
            <w:tcW w:w="2445" w:type="dxa"/>
            <w:tcBorders>
              <w:top w:val="single" w:sz="4" w:space="0" w:color="auto"/>
              <w:bottom w:val="single" w:sz="4" w:space="0" w:color="auto"/>
            </w:tcBorders>
          </w:tcPr>
          <w:p w14:paraId="24CF8093" w14:textId="77777777" w:rsidR="00AA37E8" w:rsidRPr="008F41F8" w:rsidRDefault="00AA37E8" w:rsidP="009961F1">
            <w:pPr>
              <w:pStyle w:val="Geenafstand"/>
              <w:jc w:val="center"/>
              <w:rPr>
                <w:rFonts w:cs="Times New Roman"/>
                <w:sz w:val="20"/>
                <w:szCs w:val="20"/>
                <w:lang w:val="nl-NL"/>
              </w:rPr>
            </w:pPr>
            <w:r>
              <w:rPr>
                <w:rFonts w:cs="Times New Roman"/>
                <w:sz w:val="20"/>
                <w:szCs w:val="20"/>
                <w:lang w:val="nl-NL"/>
              </w:rPr>
              <w:t>Predictor</w:t>
            </w:r>
          </w:p>
        </w:tc>
        <w:tc>
          <w:tcPr>
            <w:tcW w:w="1631" w:type="dxa"/>
            <w:tcBorders>
              <w:top w:val="single" w:sz="4" w:space="0" w:color="auto"/>
              <w:bottom w:val="single" w:sz="4" w:space="0" w:color="auto"/>
            </w:tcBorders>
          </w:tcPr>
          <w:p w14:paraId="47845DA5"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R</w:t>
            </w:r>
            <w:r w:rsidRPr="008F41F8">
              <w:rPr>
                <w:rFonts w:cs="Times New Roman"/>
                <w:color w:val="5F6368"/>
                <w:sz w:val="20"/>
                <w:szCs w:val="20"/>
                <w:shd w:val="clear" w:color="auto" w:fill="FFFFFF"/>
              </w:rPr>
              <w:t>²</w:t>
            </w:r>
          </w:p>
        </w:tc>
        <w:tc>
          <w:tcPr>
            <w:tcW w:w="2410" w:type="dxa"/>
            <w:tcBorders>
              <w:top w:val="single" w:sz="4" w:space="0" w:color="auto"/>
              <w:bottom w:val="single" w:sz="4" w:space="0" w:color="auto"/>
            </w:tcBorders>
          </w:tcPr>
          <w:p w14:paraId="3C095F67"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 xml:space="preserve">Unstandardized </w:t>
            </w:r>
            <w:r w:rsidRPr="005976C0">
              <w:rPr>
                <w:rFonts w:cs="Times New Roman"/>
                <w:sz w:val="20"/>
                <w:szCs w:val="20"/>
                <w:lang w:val="nl-NL"/>
              </w:rPr>
              <w:t xml:space="preserve"> β</w:t>
            </w:r>
          </w:p>
        </w:tc>
      </w:tr>
      <w:tr w:rsidR="00AA37E8" w14:paraId="0BDDDD30" w14:textId="77777777" w:rsidTr="009961F1">
        <w:tc>
          <w:tcPr>
            <w:tcW w:w="2445" w:type="dxa"/>
            <w:tcBorders>
              <w:top w:val="single" w:sz="4" w:space="0" w:color="auto"/>
            </w:tcBorders>
          </w:tcPr>
          <w:p w14:paraId="17868815"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Step 1</w:t>
            </w:r>
          </w:p>
        </w:tc>
        <w:tc>
          <w:tcPr>
            <w:tcW w:w="2445" w:type="dxa"/>
            <w:tcBorders>
              <w:top w:val="single" w:sz="4" w:space="0" w:color="auto"/>
            </w:tcBorders>
          </w:tcPr>
          <w:p w14:paraId="1F1F429B" w14:textId="48879C0C"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W123</w:t>
            </w:r>
          </w:p>
        </w:tc>
        <w:tc>
          <w:tcPr>
            <w:tcW w:w="1631" w:type="dxa"/>
            <w:tcBorders>
              <w:top w:val="single" w:sz="4" w:space="0" w:color="auto"/>
            </w:tcBorders>
          </w:tcPr>
          <w:p w14:paraId="0D4AF7E6" w14:textId="1CCD1A84" w:rsidR="00AA37E8" w:rsidRPr="008F41F8" w:rsidRDefault="00AA37E8" w:rsidP="009961F1">
            <w:pPr>
              <w:pStyle w:val="Geenafstand"/>
              <w:jc w:val="center"/>
              <w:rPr>
                <w:rFonts w:cs="Times New Roman"/>
                <w:sz w:val="20"/>
                <w:szCs w:val="20"/>
                <w:lang w:val="nl-NL"/>
              </w:rPr>
            </w:pPr>
            <w:r>
              <w:rPr>
                <w:rFonts w:cs="Times New Roman"/>
                <w:sz w:val="20"/>
                <w:szCs w:val="20"/>
                <w:lang w:val="nl-NL"/>
              </w:rPr>
              <w:t>.01</w:t>
            </w:r>
          </w:p>
        </w:tc>
        <w:tc>
          <w:tcPr>
            <w:tcW w:w="2410" w:type="dxa"/>
            <w:tcBorders>
              <w:top w:val="single" w:sz="4" w:space="0" w:color="auto"/>
            </w:tcBorders>
          </w:tcPr>
          <w:p w14:paraId="1014DFE4" w14:textId="106D51FB" w:rsidR="00AA37E8" w:rsidRPr="008F41F8" w:rsidRDefault="00AA37E8" w:rsidP="009961F1">
            <w:pPr>
              <w:pStyle w:val="Geenafstand"/>
              <w:jc w:val="center"/>
              <w:rPr>
                <w:rFonts w:cs="Times New Roman"/>
                <w:sz w:val="20"/>
                <w:szCs w:val="20"/>
                <w:lang w:val="nl-NL"/>
              </w:rPr>
            </w:pPr>
            <w:r>
              <w:rPr>
                <w:rFonts w:cs="Times New Roman"/>
                <w:sz w:val="20"/>
                <w:szCs w:val="20"/>
                <w:lang w:val="nl-NL"/>
              </w:rPr>
              <w:t>.11</w:t>
            </w:r>
          </w:p>
        </w:tc>
      </w:tr>
      <w:tr w:rsidR="00525F04" w14:paraId="7215CF68" w14:textId="77777777" w:rsidTr="009961F1">
        <w:tc>
          <w:tcPr>
            <w:tcW w:w="2445" w:type="dxa"/>
          </w:tcPr>
          <w:p w14:paraId="6020D8ED" w14:textId="77777777" w:rsidR="00525F04" w:rsidRPr="008F41F8" w:rsidRDefault="00525F04" w:rsidP="009961F1">
            <w:pPr>
              <w:pStyle w:val="Geenafstand"/>
              <w:jc w:val="center"/>
              <w:rPr>
                <w:rFonts w:cs="Times New Roman"/>
                <w:sz w:val="20"/>
                <w:szCs w:val="20"/>
                <w:lang w:val="nl-NL"/>
              </w:rPr>
            </w:pPr>
          </w:p>
        </w:tc>
        <w:tc>
          <w:tcPr>
            <w:tcW w:w="2445" w:type="dxa"/>
          </w:tcPr>
          <w:p w14:paraId="672EE405" w14:textId="77777777" w:rsidR="00525F04" w:rsidRDefault="00525F04" w:rsidP="009961F1">
            <w:pPr>
              <w:pStyle w:val="Geenafstand"/>
              <w:jc w:val="center"/>
              <w:rPr>
                <w:rFonts w:cs="Times New Roman"/>
                <w:sz w:val="20"/>
                <w:szCs w:val="20"/>
                <w:lang w:val="nl-NL"/>
              </w:rPr>
            </w:pPr>
          </w:p>
        </w:tc>
        <w:tc>
          <w:tcPr>
            <w:tcW w:w="1631" w:type="dxa"/>
          </w:tcPr>
          <w:p w14:paraId="0CEE918D" w14:textId="77777777" w:rsidR="00525F04" w:rsidRDefault="00525F04" w:rsidP="009961F1">
            <w:pPr>
              <w:pStyle w:val="Geenafstand"/>
              <w:jc w:val="center"/>
              <w:rPr>
                <w:rFonts w:cs="Times New Roman"/>
                <w:sz w:val="20"/>
                <w:szCs w:val="20"/>
                <w:lang w:val="nl-NL"/>
              </w:rPr>
            </w:pPr>
          </w:p>
        </w:tc>
        <w:tc>
          <w:tcPr>
            <w:tcW w:w="2410" w:type="dxa"/>
          </w:tcPr>
          <w:p w14:paraId="375279C2" w14:textId="77777777" w:rsidR="00525F04" w:rsidRDefault="00525F04" w:rsidP="009961F1">
            <w:pPr>
              <w:pStyle w:val="Geenafstand"/>
              <w:jc w:val="center"/>
              <w:rPr>
                <w:rFonts w:cs="Times New Roman"/>
                <w:sz w:val="20"/>
                <w:szCs w:val="20"/>
                <w:lang w:val="nl-NL"/>
              </w:rPr>
            </w:pPr>
          </w:p>
        </w:tc>
      </w:tr>
      <w:tr w:rsidR="00AA37E8" w14:paraId="2E46725D" w14:textId="77777777" w:rsidTr="00065590">
        <w:tc>
          <w:tcPr>
            <w:tcW w:w="2445" w:type="dxa"/>
          </w:tcPr>
          <w:p w14:paraId="597B261F"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Step 2</w:t>
            </w:r>
          </w:p>
        </w:tc>
        <w:tc>
          <w:tcPr>
            <w:tcW w:w="2445" w:type="dxa"/>
          </w:tcPr>
          <w:p w14:paraId="64724921" w14:textId="0ECD55EE"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W123</w:t>
            </w:r>
          </w:p>
        </w:tc>
        <w:tc>
          <w:tcPr>
            <w:tcW w:w="1631" w:type="dxa"/>
          </w:tcPr>
          <w:p w14:paraId="0F6C56FA" w14:textId="5A7C68CF" w:rsidR="00AA37E8" w:rsidRPr="008F41F8" w:rsidRDefault="00AA37E8" w:rsidP="009961F1">
            <w:pPr>
              <w:pStyle w:val="Geenafstand"/>
              <w:jc w:val="center"/>
              <w:rPr>
                <w:rFonts w:cs="Times New Roman"/>
                <w:sz w:val="20"/>
                <w:szCs w:val="20"/>
                <w:lang w:val="nl-NL"/>
              </w:rPr>
            </w:pPr>
            <w:r>
              <w:rPr>
                <w:rFonts w:cs="Times New Roman"/>
                <w:sz w:val="20"/>
                <w:szCs w:val="20"/>
                <w:lang w:val="nl-NL"/>
              </w:rPr>
              <w:t>.01</w:t>
            </w:r>
          </w:p>
        </w:tc>
        <w:tc>
          <w:tcPr>
            <w:tcW w:w="2410" w:type="dxa"/>
          </w:tcPr>
          <w:p w14:paraId="4A515C15" w14:textId="1F94CF48" w:rsidR="00AA37E8" w:rsidRPr="008F41F8" w:rsidRDefault="00AA37E8" w:rsidP="009961F1">
            <w:pPr>
              <w:pStyle w:val="Geenafstand"/>
              <w:jc w:val="center"/>
              <w:rPr>
                <w:rFonts w:cs="Times New Roman"/>
                <w:sz w:val="20"/>
                <w:szCs w:val="20"/>
                <w:lang w:val="nl-NL"/>
              </w:rPr>
            </w:pPr>
            <w:r>
              <w:rPr>
                <w:rFonts w:cs="Times New Roman"/>
                <w:sz w:val="20"/>
                <w:szCs w:val="20"/>
                <w:lang w:val="nl-NL"/>
              </w:rPr>
              <w:t>.07</w:t>
            </w:r>
          </w:p>
        </w:tc>
      </w:tr>
      <w:tr w:rsidR="00AA37E8" w14:paraId="73C99E7D" w14:textId="77777777" w:rsidTr="00065590">
        <w:tc>
          <w:tcPr>
            <w:tcW w:w="2445" w:type="dxa"/>
          </w:tcPr>
          <w:p w14:paraId="5F9E205E" w14:textId="77777777" w:rsidR="00AA37E8" w:rsidRPr="008F41F8" w:rsidRDefault="00AA37E8" w:rsidP="009961F1">
            <w:pPr>
              <w:pStyle w:val="Geenafstand"/>
              <w:jc w:val="center"/>
              <w:rPr>
                <w:rFonts w:cs="Times New Roman"/>
                <w:sz w:val="20"/>
                <w:szCs w:val="20"/>
                <w:lang w:val="nl-NL"/>
              </w:rPr>
            </w:pPr>
          </w:p>
        </w:tc>
        <w:tc>
          <w:tcPr>
            <w:tcW w:w="2445" w:type="dxa"/>
          </w:tcPr>
          <w:p w14:paraId="504C9408" w14:textId="4BBD0C88"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W4</w:t>
            </w:r>
          </w:p>
        </w:tc>
        <w:tc>
          <w:tcPr>
            <w:tcW w:w="1631" w:type="dxa"/>
          </w:tcPr>
          <w:p w14:paraId="24D7E79A" w14:textId="77777777" w:rsidR="00AA37E8" w:rsidRPr="008F41F8" w:rsidRDefault="00AA37E8" w:rsidP="009961F1">
            <w:pPr>
              <w:pStyle w:val="Geenafstand"/>
              <w:jc w:val="center"/>
              <w:rPr>
                <w:rFonts w:cs="Times New Roman"/>
                <w:sz w:val="20"/>
                <w:szCs w:val="20"/>
                <w:lang w:val="nl-NL"/>
              </w:rPr>
            </w:pPr>
          </w:p>
        </w:tc>
        <w:tc>
          <w:tcPr>
            <w:tcW w:w="2410" w:type="dxa"/>
          </w:tcPr>
          <w:p w14:paraId="09DCB99E" w14:textId="13E747B2" w:rsidR="00AA37E8" w:rsidRPr="008F41F8" w:rsidRDefault="00AA37E8" w:rsidP="009961F1">
            <w:pPr>
              <w:pStyle w:val="Geenafstand"/>
              <w:jc w:val="center"/>
              <w:rPr>
                <w:rFonts w:cs="Times New Roman"/>
                <w:sz w:val="20"/>
                <w:szCs w:val="20"/>
                <w:lang w:val="nl-NL"/>
              </w:rPr>
            </w:pPr>
            <w:r>
              <w:rPr>
                <w:rFonts w:cs="Times New Roman"/>
                <w:sz w:val="20"/>
                <w:szCs w:val="20"/>
                <w:lang w:val="nl-NL"/>
              </w:rPr>
              <w:t>.06</w:t>
            </w:r>
          </w:p>
        </w:tc>
      </w:tr>
      <w:tr w:rsidR="00252E93" w14:paraId="06F834C0" w14:textId="77777777" w:rsidTr="00065590">
        <w:tc>
          <w:tcPr>
            <w:tcW w:w="2445" w:type="dxa"/>
          </w:tcPr>
          <w:p w14:paraId="415EB369" w14:textId="77777777" w:rsidR="00252E93" w:rsidRPr="008F41F8" w:rsidRDefault="00252E93" w:rsidP="009961F1">
            <w:pPr>
              <w:pStyle w:val="Geenafstand"/>
              <w:jc w:val="center"/>
              <w:rPr>
                <w:rFonts w:cs="Times New Roman"/>
                <w:sz w:val="20"/>
                <w:szCs w:val="20"/>
                <w:lang w:val="nl-NL"/>
              </w:rPr>
            </w:pPr>
          </w:p>
        </w:tc>
        <w:tc>
          <w:tcPr>
            <w:tcW w:w="2445" w:type="dxa"/>
          </w:tcPr>
          <w:p w14:paraId="6915ABD1" w14:textId="77777777" w:rsidR="00252E93" w:rsidRDefault="00252E93" w:rsidP="009961F1">
            <w:pPr>
              <w:pStyle w:val="Geenafstand"/>
              <w:jc w:val="center"/>
              <w:rPr>
                <w:rFonts w:cs="Times New Roman"/>
                <w:sz w:val="20"/>
                <w:szCs w:val="20"/>
                <w:lang w:val="nl-NL"/>
              </w:rPr>
            </w:pPr>
          </w:p>
        </w:tc>
        <w:tc>
          <w:tcPr>
            <w:tcW w:w="1631" w:type="dxa"/>
          </w:tcPr>
          <w:p w14:paraId="7F6D679C" w14:textId="77777777" w:rsidR="00252E93" w:rsidRPr="008F41F8" w:rsidRDefault="00252E93" w:rsidP="009961F1">
            <w:pPr>
              <w:pStyle w:val="Geenafstand"/>
              <w:jc w:val="center"/>
              <w:rPr>
                <w:rFonts w:cs="Times New Roman"/>
                <w:sz w:val="20"/>
                <w:szCs w:val="20"/>
                <w:lang w:val="nl-NL"/>
              </w:rPr>
            </w:pPr>
          </w:p>
        </w:tc>
        <w:tc>
          <w:tcPr>
            <w:tcW w:w="2410" w:type="dxa"/>
          </w:tcPr>
          <w:p w14:paraId="232CC116" w14:textId="77777777" w:rsidR="00252E93" w:rsidRDefault="00252E93" w:rsidP="009961F1">
            <w:pPr>
              <w:pStyle w:val="Geenafstand"/>
              <w:jc w:val="center"/>
              <w:rPr>
                <w:rFonts w:cs="Times New Roman"/>
                <w:sz w:val="20"/>
                <w:szCs w:val="20"/>
                <w:lang w:val="nl-NL"/>
              </w:rPr>
            </w:pPr>
          </w:p>
        </w:tc>
      </w:tr>
      <w:tr w:rsidR="00AA37E8" w14:paraId="608893D2" w14:textId="77777777" w:rsidTr="00065590">
        <w:tc>
          <w:tcPr>
            <w:tcW w:w="2445" w:type="dxa"/>
          </w:tcPr>
          <w:p w14:paraId="18D2152D"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Step 3</w:t>
            </w:r>
          </w:p>
        </w:tc>
        <w:tc>
          <w:tcPr>
            <w:tcW w:w="2445" w:type="dxa"/>
          </w:tcPr>
          <w:p w14:paraId="4E832B40" w14:textId="628599F0"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W123</w:t>
            </w:r>
          </w:p>
        </w:tc>
        <w:tc>
          <w:tcPr>
            <w:tcW w:w="1631" w:type="dxa"/>
          </w:tcPr>
          <w:p w14:paraId="191F102B" w14:textId="7BAE89C6" w:rsidR="00AA37E8" w:rsidRPr="008F41F8" w:rsidRDefault="00AA37E8" w:rsidP="009961F1">
            <w:pPr>
              <w:pStyle w:val="Geenafstand"/>
              <w:jc w:val="center"/>
              <w:rPr>
                <w:rFonts w:cs="Times New Roman"/>
                <w:sz w:val="20"/>
                <w:szCs w:val="20"/>
                <w:lang w:val="nl-NL"/>
              </w:rPr>
            </w:pPr>
            <w:r>
              <w:rPr>
                <w:rFonts w:cs="Times New Roman"/>
                <w:sz w:val="20"/>
                <w:szCs w:val="20"/>
                <w:lang w:val="nl-NL"/>
              </w:rPr>
              <w:t>.05</w:t>
            </w:r>
          </w:p>
        </w:tc>
        <w:tc>
          <w:tcPr>
            <w:tcW w:w="2410" w:type="dxa"/>
          </w:tcPr>
          <w:p w14:paraId="57BBF3E6" w14:textId="7CED6CD8" w:rsidR="00AA37E8" w:rsidRPr="008F41F8" w:rsidRDefault="00AA37E8" w:rsidP="009961F1">
            <w:pPr>
              <w:pStyle w:val="Geenafstand"/>
              <w:jc w:val="center"/>
              <w:rPr>
                <w:rFonts w:cs="Times New Roman"/>
                <w:sz w:val="20"/>
                <w:szCs w:val="20"/>
                <w:lang w:val="nl-NL"/>
              </w:rPr>
            </w:pPr>
            <w:r>
              <w:rPr>
                <w:rFonts w:cs="Times New Roman"/>
                <w:sz w:val="20"/>
                <w:szCs w:val="20"/>
                <w:lang w:val="nl-NL"/>
              </w:rPr>
              <w:t>.04</w:t>
            </w:r>
          </w:p>
        </w:tc>
      </w:tr>
      <w:tr w:rsidR="00AA37E8" w14:paraId="0503455F" w14:textId="77777777" w:rsidTr="00065590">
        <w:tc>
          <w:tcPr>
            <w:tcW w:w="2445" w:type="dxa"/>
          </w:tcPr>
          <w:p w14:paraId="729BD440" w14:textId="77777777" w:rsidR="00AA37E8" w:rsidRPr="008F41F8" w:rsidRDefault="00AA37E8" w:rsidP="009961F1">
            <w:pPr>
              <w:pStyle w:val="Geenafstand"/>
              <w:jc w:val="center"/>
              <w:rPr>
                <w:rFonts w:cs="Times New Roman"/>
                <w:sz w:val="20"/>
                <w:szCs w:val="20"/>
                <w:lang w:val="nl-NL"/>
              </w:rPr>
            </w:pPr>
          </w:p>
        </w:tc>
        <w:tc>
          <w:tcPr>
            <w:tcW w:w="2445" w:type="dxa"/>
          </w:tcPr>
          <w:p w14:paraId="5F2A89D8" w14:textId="5E8D2D82"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W4</w:t>
            </w:r>
          </w:p>
        </w:tc>
        <w:tc>
          <w:tcPr>
            <w:tcW w:w="1631" w:type="dxa"/>
          </w:tcPr>
          <w:p w14:paraId="7DF70133" w14:textId="77777777" w:rsidR="00AA37E8" w:rsidRPr="008F41F8" w:rsidRDefault="00AA37E8" w:rsidP="009961F1">
            <w:pPr>
              <w:pStyle w:val="Geenafstand"/>
              <w:jc w:val="center"/>
              <w:rPr>
                <w:rFonts w:cs="Times New Roman"/>
                <w:sz w:val="20"/>
                <w:szCs w:val="20"/>
                <w:lang w:val="nl-NL"/>
              </w:rPr>
            </w:pPr>
          </w:p>
        </w:tc>
        <w:tc>
          <w:tcPr>
            <w:tcW w:w="2410" w:type="dxa"/>
          </w:tcPr>
          <w:p w14:paraId="07F60AA6" w14:textId="5D5FF429" w:rsidR="00AA37E8" w:rsidRPr="008F41F8" w:rsidRDefault="00AA37E8" w:rsidP="009961F1">
            <w:pPr>
              <w:pStyle w:val="Geenafstand"/>
              <w:jc w:val="center"/>
              <w:rPr>
                <w:rFonts w:cs="Times New Roman"/>
                <w:sz w:val="20"/>
                <w:szCs w:val="20"/>
                <w:lang w:val="nl-NL"/>
              </w:rPr>
            </w:pPr>
            <w:r>
              <w:rPr>
                <w:rFonts w:cs="Times New Roman"/>
                <w:sz w:val="20"/>
                <w:szCs w:val="20"/>
                <w:lang w:val="nl-NL"/>
              </w:rPr>
              <w:t>.06</w:t>
            </w:r>
          </w:p>
        </w:tc>
      </w:tr>
      <w:tr w:rsidR="00AA37E8" w14:paraId="05D9FBB4" w14:textId="77777777" w:rsidTr="00065590">
        <w:tc>
          <w:tcPr>
            <w:tcW w:w="2445" w:type="dxa"/>
          </w:tcPr>
          <w:p w14:paraId="6988F06D" w14:textId="77777777" w:rsidR="00AA37E8" w:rsidRPr="008F41F8" w:rsidRDefault="00AA37E8" w:rsidP="009961F1">
            <w:pPr>
              <w:pStyle w:val="Geenafstand"/>
              <w:jc w:val="center"/>
              <w:rPr>
                <w:rFonts w:cs="Times New Roman"/>
                <w:sz w:val="20"/>
                <w:szCs w:val="20"/>
                <w:lang w:val="nl-NL"/>
              </w:rPr>
            </w:pPr>
          </w:p>
        </w:tc>
        <w:tc>
          <w:tcPr>
            <w:tcW w:w="2445" w:type="dxa"/>
          </w:tcPr>
          <w:p w14:paraId="457C782A" w14:textId="4CD98FB5" w:rsidR="00AA37E8" w:rsidRPr="008F41F8" w:rsidRDefault="00AA37E8" w:rsidP="009961F1">
            <w:pPr>
              <w:pStyle w:val="Geenafstand"/>
              <w:jc w:val="center"/>
              <w:rPr>
                <w:rFonts w:cs="Times New Roman"/>
                <w:sz w:val="20"/>
                <w:szCs w:val="20"/>
                <w:lang w:val="nl-NL"/>
              </w:rPr>
            </w:pPr>
            <w:r>
              <w:rPr>
                <w:rFonts w:cs="Times New Roman"/>
                <w:sz w:val="20"/>
                <w:szCs w:val="20"/>
                <w:lang w:val="nl-NL"/>
              </w:rPr>
              <w:t>Child Gender</w:t>
            </w:r>
          </w:p>
        </w:tc>
        <w:tc>
          <w:tcPr>
            <w:tcW w:w="1631" w:type="dxa"/>
          </w:tcPr>
          <w:p w14:paraId="531AB2AE" w14:textId="77777777" w:rsidR="00AA37E8" w:rsidRPr="008F41F8" w:rsidRDefault="00AA37E8" w:rsidP="009961F1">
            <w:pPr>
              <w:pStyle w:val="Geenafstand"/>
              <w:jc w:val="center"/>
              <w:rPr>
                <w:rFonts w:cs="Times New Roman"/>
                <w:sz w:val="20"/>
                <w:szCs w:val="20"/>
                <w:lang w:val="nl-NL"/>
              </w:rPr>
            </w:pPr>
          </w:p>
        </w:tc>
        <w:tc>
          <w:tcPr>
            <w:tcW w:w="2410" w:type="dxa"/>
          </w:tcPr>
          <w:p w14:paraId="4245ABBB" w14:textId="7630519E" w:rsidR="00AA37E8" w:rsidRPr="008F41F8" w:rsidRDefault="00AA37E8" w:rsidP="009961F1">
            <w:pPr>
              <w:pStyle w:val="Geenafstand"/>
              <w:jc w:val="center"/>
              <w:rPr>
                <w:rFonts w:cs="Times New Roman"/>
                <w:sz w:val="20"/>
                <w:szCs w:val="20"/>
                <w:lang w:val="nl-NL"/>
              </w:rPr>
            </w:pPr>
            <w:r>
              <w:rPr>
                <w:rFonts w:cs="Times New Roman"/>
                <w:sz w:val="20"/>
                <w:szCs w:val="20"/>
                <w:lang w:val="nl-NL"/>
              </w:rPr>
              <w:t>.05</w:t>
            </w:r>
          </w:p>
        </w:tc>
      </w:tr>
      <w:tr w:rsidR="00AA37E8" w14:paraId="37798326" w14:textId="77777777" w:rsidTr="00065590">
        <w:tc>
          <w:tcPr>
            <w:tcW w:w="2445" w:type="dxa"/>
          </w:tcPr>
          <w:p w14:paraId="1699E8E8" w14:textId="77777777" w:rsidR="00AA37E8" w:rsidRPr="008F41F8" w:rsidRDefault="00AA37E8" w:rsidP="009961F1">
            <w:pPr>
              <w:pStyle w:val="Geenafstand"/>
              <w:jc w:val="center"/>
              <w:rPr>
                <w:rFonts w:cs="Times New Roman"/>
                <w:sz w:val="20"/>
                <w:szCs w:val="20"/>
                <w:lang w:val="nl-NL"/>
              </w:rPr>
            </w:pPr>
          </w:p>
        </w:tc>
        <w:tc>
          <w:tcPr>
            <w:tcW w:w="2445" w:type="dxa"/>
          </w:tcPr>
          <w:p w14:paraId="2988CED2" w14:textId="112DF06D" w:rsidR="00AA37E8" w:rsidRPr="008F41F8" w:rsidRDefault="00AA37E8" w:rsidP="009961F1">
            <w:pPr>
              <w:pStyle w:val="Geenafstand"/>
              <w:jc w:val="center"/>
              <w:rPr>
                <w:rFonts w:cs="Times New Roman"/>
                <w:sz w:val="20"/>
                <w:szCs w:val="20"/>
                <w:lang w:val="nl-NL"/>
              </w:rPr>
            </w:pPr>
            <w:r>
              <w:rPr>
                <w:rFonts w:cs="Times New Roman"/>
                <w:sz w:val="20"/>
                <w:szCs w:val="20"/>
                <w:lang w:val="nl-NL"/>
              </w:rPr>
              <w:t>Child Age</w:t>
            </w:r>
          </w:p>
        </w:tc>
        <w:tc>
          <w:tcPr>
            <w:tcW w:w="1631" w:type="dxa"/>
          </w:tcPr>
          <w:p w14:paraId="00730D28" w14:textId="77777777" w:rsidR="00AA37E8" w:rsidRPr="008F41F8" w:rsidRDefault="00AA37E8" w:rsidP="009961F1">
            <w:pPr>
              <w:pStyle w:val="Geenafstand"/>
              <w:jc w:val="center"/>
              <w:rPr>
                <w:rFonts w:cs="Times New Roman"/>
                <w:sz w:val="20"/>
                <w:szCs w:val="20"/>
                <w:lang w:val="nl-NL"/>
              </w:rPr>
            </w:pPr>
          </w:p>
        </w:tc>
        <w:tc>
          <w:tcPr>
            <w:tcW w:w="2410" w:type="dxa"/>
          </w:tcPr>
          <w:p w14:paraId="58CC7A37" w14:textId="3128F61D" w:rsidR="00AA37E8" w:rsidRPr="008F41F8" w:rsidRDefault="00AA37E8" w:rsidP="009961F1">
            <w:pPr>
              <w:pStyle w:val="Geenafstand"/>
              <w:jc w:val="center"/>
              <w:rPr>
                <w:rFonts w:cs="Times New Roman"/>
                <w:sz w:val="20"/>
                <w:szCs w:val="20"/>
                <w:lang w:val="nl-NL"/>
              </w:rPr>
            </w:pPr>
            <w:r>
              <w:rPr>
                <w:rFonts w:cs="Times New Roman"/>
                <w:sz w:val="20"/>
                <w:szCs w:val="20"/>
                <w:lang w:val="nl-NL"/>
              </w:rPr>
              <w:t>.17</w:t>
            </w:r>
          </w:p>
        </w:tc>
      </w:tr>
      <w:tr w:rsidR="00AA37E8" w14:paraId="2E5A3241" w14:textId="77777777" w:rsidTr="00065590">
        <w:tc>
          <w:tcPr>
            <w:tcW w:w="2445" w:type="dxa"/>
            <w:tcBorders>
              <w:bottom w:val="single" w:sz="4" w:space="0" w:color="auto"/>
            </w:tcBorders>
          </w:tcPr>
          <w:p w14:paraId="4BA90EB6" w14:textId="77777777" w:rsidR="00AA37E8" w:rsidRPr="008F41F8" w:rsidRDefault="00AA37E8" w:rsidP="009961F1">
            <w:pPr>
              <w:pStyle w:val="Geenafstand"/>
              <w:jc w:val="center"/>
              <w:rPr>
                <w:rFonts w:cs="Times New Roman"/>
                <w:sz w:val="20"/>
                <w:szCs w:val="20"/>
                <w:lang w:val="nl-NL"/>
              </w:rPr>
            </w:pPr>
          </w:p>
        </w:tc>
        <w:tc>
          <w:tcPr>
            <w:tcW w:w="2445" w:type="dxa"/>
            <w:tcBorders>
              <w:bottom w:val="single" w:sz="4" w:space="0" w:color="auto"/>
            </w:tcBorders>
          </w:tcPr>
          <w:p w14:paraId="2FA64804" w14:textId="3972F3C0" w:rsidR="00AA37E8" w:rsidRPr="008F41F8" w:rsidRDefault="00AA37E8" w:rsidP="009961F1">
            <w:pPr>
              <w:pStyle w:val="Geenafstand"/>
              <w:jc w:val="center"/>
              <w:rPr>
                <w:rFonts w:cs="Times New Roman"/>
                <w:sz w:val="20"/>
                <w:szCs w:val="20"/>
                <w:lang w:val="nl-NL"/>
              </w:rPr>
            </w:pPr>
            <w:r>
              <w:rPr>
                <w:rFonts w:cs="Times New Roman"/>
                <w:sz w:val="20"/>
                <w:szCs w:val="20"/>
                <w:lang w:val="nl-NL"/>
              </w:rPr>
              <w:t>Mat. Education</w:t>
            </w:r>
          </w:p>
        </w:tc>
        <w:tc>
          <w:tcPr>
            <w:tcW w:w="1631" w:type="dxa"/>
            <w:tcBorders>
              <w:bottom w:val="single" w:sz="4" w:space="0" w:color="auto"/>
            </w:tcBorders>
          </w:tcPr>
          <w:p w14:paraId="19258A83" w14:textId="77777777" w:rsidR="00AA37E8" w:rsidRPr="008F41F8" w:rsidRDefault="00AA37E8" w:rsidP="009961F1">
            <w:pPr>
              <w:pStyle w:val="Geenafstand"/>
              <w:jc w:val="center"/>
              <w:rPr>
                <w:rFonts w:cs="Times New Roman"/>
                <w:sz w:val="20"/>
                <w:szCs w:val="20"/>
                <w:lang w:val="nl-NL"/>
              </w:rPr>
            </w:pPr>
          </w:p>
        </w:tc>
        <w:tc>
          <w:tcPr>
            <w:tcW w:w="2410" w:type="dxa"/>
            <w:tcBorders>
              <w:bottom w:val="single" w:sz="4" w:space="0" w:color="auto"/>
            </w:tcBorders>
          </w:tcPr>
          <w:p w14:paraId="503F7AE3" w14:textId="289AFB01" w:rsidR="00AA37E8" w:rsidRPr="008F41F8" w:rsidRDefault="00AA37E8" w:rsidP="009961F1">
            <w:pPr>
              <w:pStyle w:val="Geenafstand"/>
              <w:jc w:val="center"/>
              <w:rPr>
                <w:rFonts w:cs="Times New Roman"/>
                <w:sz w:val="20"/>
                <w:szCs w:val="20"/>
                <w:lang w:val="nl-NL"/>
              </w:rPr>
            </w:pPr>
            <w:r>
              <w:rPr>
                <w:rFonts w:cs="Times New Roman"/>
                <w:sz w:val="20"/>
                <w:szCs w:val="20"/>
                <w:lang w:val="nl-NL"/>
              </w:rPr>
              <w:t>-.23</w:t>
            </w:r>
          </w:p>
        </w:tc>
      </w:tr>
    </w:tbl>
    <w:p w14:paraId="35B2E6F3" w14:textId="71BC05FB" w:rsidR="00525F04" w:rsidRDefault="00454116" w:rsidP="006708D4">
      <w:pPr>
        <w:pStyle w:val="Geenafstand"/>
        <w:rPr>
          <w:sz w:val="20"/>
          <w:szCs w:val="20"/>
        </w:rPr>
      </w:pPr>
      <w:r>
        <w:rPr>
          <w:rFonts w:cs="Times New Roman"/>
          <w:i/>
          <w:iCs/>
          <w:sz w:val="18"/>
          <w:szCs w:val="18"/>
        </w:rPr>
        <w:t>Mat. Education: Maternal Education.</w:t>
      </w:r>
    </w:p>
    <w:p w14:paraId="219BCE5C" w14:textId="77777777" w:rsidR="00525F04" w:rsidRDefault="00525F04" w:rsidP="006708D4">
      <w:pPr>
        <w:pStyle w:val="Geenafstand"/>
        <w:rPr>
          <w:sz w:val="20"/>
          <w:szCs w:val="20"/>
        </w:rPr>
      </w:pPr>
    </w:p>
    <w:p w14:paraId="24A9B9C9" w14:textId="2B52C6A7" w:rsidR="00AA37E8" w:rsidRPr="00E37E71" w:rsidRDefault="00AA37E8" w:rsidP="00252E93">
      <w:pPr>
        <w:pStyle w:val="Geenafstand"/>
        <w:spacing w:line="360" w:lineRule="auto"/>
        <w:rPr>
          <w:b/>
          <w:bCs/>
          <w:sz w:val="20"/>
          <w:szCs w:val="20"/>
        </w:rPr>
      </w:pPr>
      <w:r w:rsidRPr="00E37E71">
        <w:rPr>
          <w:b/>
          <w:bCs/>
          <w:sz w:val="20"/>
          <w:szCs w:val="20"/>
        </w:rPr>
        <w:t>Table 1</w:t>
      </w:r>
      <w:r w:rsidR="006708D4" w:rsidRPr="00E37E71">
        <w:rPr>
          <w:b/>
          <w:bCs/>
          <w:sz w:val="20"/>
          <w:szCs w:val="20"/>
        </w:rPr>
        <w:t>1</w:t>
      </w:r>
    </w:p>
    <w:p w14:paraId="1E4922EC" w14:textId="361B468D" w:rsidR="00AA37E8" w:rsidRPr="006708D4" w:rsidRDefault="00AA37E8" w:rsidP="00252E93">
      <w:pPr>
        <w:pStyle w:val="Geenafstand"/>
        <w:spacing w:line="360" w:lineRule="auto"/>
        <w:rPr>
          <w:i/>
          <w:iCs/>
          <w:sz w:val="20"/>
          <w:szCs w:val="20"/>
        </w:rPr>
      </w:pPr>
      <w:r w:rsidRPr="006708D4">
        <w:rPr>
          <w:i/>
          <w:iCs/>
          <w:sz w:val="20"/>
          <w:szCs w:val="20"/>
        </w:rPr>
        <w:t>Regression results with Wave 5 Redemption and Contamination Scale Redemption as dependent variable</w:t>
      </w:r>
    </w:p>
    <w:tbl>
      <w:tblPr>
        <w:tblStyle w:val="Tabelraster"/>
        <w:tblpPr w:leftFromText="141" w:rightFromText="141"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45"/>
        <w:gridCol w:w="1631"/>
        <w:gridCol w:w="2410"/>
      </w:tblGrid>
      <w:tr w:rsidR="00AA37E8" w14:paraId="50453B3A" w14:textId="77777777" w:rsidTr="00065590">
        <w:tc>
          <w:tcPr>
            <w:tcW w:w="2445" w:type="dxa"/>
            <w:tcBorders>
              <w:top w:val="single" w:sz="4" w:space="0" w:color="auto"/>
              <w:bottom w:val="single" w:sz="4" w:space="0" w:color="auto"/>
            </w:tcBorders>
          </w:tcPr>
          <w:p w14:paraId="76CD7579" w14:textId="77777777" w:rsidR="00AA37E8" w:rsidRPr="008F41F8" w:rsidRDefault="00AA37E8" w:rsidP="00C65BB8">
            <w:pPr>
              <w:pStyle w:val="Geenafstand"/>
              <w:rPr>
                <w:rFonts w:cs="Times New Roman"/>
                <w:sz w:val="20"/>
                <w:szCs w:val="20"/>
                <w:lang w:val="nl-NL"/>
              </w:rPr>
            </w:pPr>
            <w:r>
              <w:rPr>
                <w:rFonts w:cs="Times New Roman"/>
                <w:sz w:val="20"/>
                <w:szCs w:val="20"/>
                <w:lang w:val="nl-NL"/>
              </w:rPr>
              <w:t>ASA data</w:t>
            </w:r>
          </w:p>
        </w:tc>
        <w:tc>
          <w:tcPr>
            <w:tcW w:w="2445" w:type="dxa"/>
            <w:tcBorders>
              <w:top w:val="single" w:sz="4" w:space="0" w:color="auto"/>
              <w:bottom w:val="single" w:sz="4" w:space="0" w:color="auto"/>
            </w:tcBorders>
          </w:tcPr>
          <w:p w14:paraId="43209692" w14:textId="77777777" w:rsidR="00AA37E8" w:rsidRPr="008F41F8" w:rsidRDefault="00AA37E8" w:rsidP="00C65BB8">
            <w:pPr>
              <w:pStyle w:val="Geenafstand"/>
              <w:rPr>
                <w:rFonts w:cs="Times New Roman"/>
                <w:sz w:val="20"/>
                <w:szCs w:val="20"/>
                <w:lang w:val="nl-NL"/>
              </w:rPr>
            </w:pPr>
          </w:p>
        </w:tc>
        <w:tc>
          <w:tcPr>
            <w:tcW w:w="1631" w:type="dxa"/>
            <w:tcBorders>
              <w:top w:val="single" w:sz="4" w:space="0" w:color="auto"/>
              <w:bottom w:val="single" w:sz="4" w:space="0" w:color="auto"/>
            </w:tcBorders>
          </w:tcPr>
          <w:p w14:paraId="543D435E" w14:textId="77777777" w:rsidR="00AA37E8" w:rsidRPr="008F41F8" w:rsidRDefault="00AA37E8" w:rsidP="00C65BB8">
            <w:pPr>
              <w:pStyle w:val="Geenafstand"/>
              <w:jc w:val="right"/>
              <w:rPr>
                <w:rFonts w:cs="Times New Roman"/>
                <w:sz w:val="20"/>
                <w:szCs w:val="20"/>
                <w:lang w:val="nl-NL"/>
              </w:rPr>
            </w:pPr>
          </w:p>
        </w:tc>
        <w:tc>
          <w:tcPr>
            <w:tcW w:w="2410" w:type="dxa"/>
            <w:tcBorders>
              <w:top w:val="single" w:sz="4" w:space="0" w:color="auto"/>
              <w:bottom w:val="single" w:sz="4" w:space="0" w:color="auto"/>
            </w:tcBorders>
          </w:tcPr>
          <w:p w14:paraId="4D4E4F4E" w14:textId="77777777" w:rsidR="00AA37E8" w:rsidRPr="008F41F8" w:rsidRDefault="00AA37E8" w:rsidP="00C65BB8">
            <w:pPr>
              <w:pStyle w:val="Geenafstand"/>
              <w:rPr>
                <w:rFonts w:cs="Times New Roman"/>
                <w:sz w:val="20"/>
                <w:szCs w:val="20"/>
                <w:lang w:val="nl-NL"/>
              </w:rPr>
            </w:pPr>
          </w:p>
        </w:tc>
      </w:tr>
      <w:tr w:rsidR="00AA37E8" w14:paraId="2D95D819" w14:textId="77777777" w:rsidTr="00065590">
        <w:tc>
          <w:tcPr>
            <w:tcW w:w="2445" w:type="dxa"/>
            <w:tcBorders>
              <w:top w:val="single" w:sz="4" w:space="0" w:color="auto"/>
              <w:bottom w:val="single" w:sz="4" w:space="0" w:color="auto"/>
            </w:tcBorders>
          </w:tcPr>
          <w:p w14:paraId="0AFDFC63" w14:textId="77777777" w:rsidR="00AA37E8" w:rsidRPr="008F41F8" w:rsidRDefault="00AA37E8" w:rsidP="009961F1">
            <w:pPr>
              <w:pStyle w:val="Geenafstand"/>
              <w:jc w:val="center"/>
              <w:rPr>
                <w:rFonts w:cs="Times New Roman"/>
                <w:sz w:val="20"/>
                <w:szCs w:val="20"/>
                <w:lang w:val="nl-NL"/>
              </w:rPr>
            </w:pPr>
          </w:p>
        </w:tc>
        <w:tc>
          <w:tcPr>
            <w:tcW w:w="2445" w:type="dxa"/>
            <w:tcBorders>
              <w:top w:val="single" w:sz="4" w:space="0" w:color="auto"/>
              <w:bottom w:val="single" w:sz="4" w:space="0" w:color="auto"/>
            </w:tcBorders>
          </w:tcPr>
          <w:p w14:paraId="4CC80D0C" w14:textId="77777777" w:rsidR="00AA37E8" w:rsidRPr="008F41F8" w:rsidRDefault="00AA37E8" w:rsidP="009961F1">
            <w:pPr>
              <w:pStyle w:val="Geenafstand"/>
              <w:jc w:val="center"/>
              <w:rPr>
                <w:rFonts w:cs="Times New Roman"/>
                <w:sz w:val="20"/>
                <w:szCs w:val="20"/>
                <w:lang w:val="nl-NL"/>
              </w:rPr>
            </w:pPr>
            <w:r>
              <w:rPr>
                <w:rFonts w:cs="Times New Roman"/>
                <w:sz w:val="20"/>
                <w:szCs w:val="20"/>
                <w:lang w:val="nl-NL"/>
              </w:rPr>
              <w:t>Predictor</w:t>
            </w:r>
          </w:p>
        </w:tc>
        <w:tc>
          <w:tcPr>
            <w:tcW w:w="1631" w:type="dxa"/>
            <w:tcBorders>
              <w:top w:val="single" w:sz="4" w:space="0" w:color="auto"/>
              <w:bottom w:val="single" w:sz="4" w:space="0" w:color="auto"/>
            </w:tcBorders>
          </w:tcPr>
          <w:p w14:paraId="31A97035"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R</w:t>
            </w:r>
            <w:r w:rsidRPr="008F41F8">
              <w:rPr>
                <w:rFonts w:cs="Times New Roman"/>
                <w:color w:val="5F6368"/>
                <w:sz w:val="20"/>
                <w:szCs w:val="20"/>
                <w:shd w:val="clear" w:color="auto" w:fill="FFFFFF"/>
              </w:rPr>
              <w:t>²</w:t>
            </w:r>
          </w:p>
        </w:tc>
        <w:tc>
          <w:tcPr>
            <w:tcW w:w="2410" w:type="dxa"/>
            <w:tcBorders>
              <w:top w:val="single" w:sz="4" w:space="0" w:color="auto"/>
              <w:bottom w:val="single" w:sz="4" w:space="0" w:color="auto"/>
            </w:tcBorders>
          </w:tcPr>
          <w:p w14:paraId="4C427BD7"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 xml:space="preserve">Unstandardized </w:t>
            </w:r>
            <w:r w:rsidRPr="005976C0">
              <w:rPr>
                <w:rFonts w:cs="Times New Roman"/>
                <w:sz w:val="20"/>
                <w:szCs w:val="20"/>
                <w:lang w:val="nl-NL"/>
              </w:rPr>
              <w:t xml:space="preserve"> β</w:t>
            </w:r>
          </w:p>
        </w:tc>
      </w:tr>
      <w:tr w:rsidR="00AA37E8" w14:paraId="049EEF02" w14:textId="77777777" w:rsidTr="009961F1">
        <w:tc>
          <w:tcPr>
            <w:tcW w:w="2445" w:type="dxa"/>
            <w:tcBorders>
              <w:top w:val="single" w:sz="4" w:space="0" w:color="auto"/>
            </w:tcBorders>
          </w:tcPr>
          <w:p w14:paraId="68900D9F"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Step 1</w:t>
            </w:r>
          </w:p>
        </w:tc>
        <w:tc>
          <w:tcPr>
            <w:tcW w:w="2445" w:type="dxa"/>
            <w:tcBorders>
              <w:top w:val="single" w:sz="4" w:space="0" w:color="auto"/>
            </w:tcBorders>
          </w:tcPr>
          <w:p w14:paraId="79678518" w14:textId="4F02DB75"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W123</w:t>
            </w:r>
            <w:r w:rsidR="006708D4">
              <w:rPr>
                <w:rFonts w:cs="Times New Roman"/>
                <w:sz w:val="20"/>
                <w:szCs w:val="20"/>
                <w:lang w:val="nl-NL"/>
              </w:rPr>
              <w:t>4</w:t>
            </w:r>
          </w:p>
        </w:tc>
        <w:tc>
          <w:tcPr>
            <w:tcW w:w="1631" w:type="dxa"/>
            <w:tcBorders>
              <w:top w:val="single" w:sz="4" w:space="0" w:color="auto"/>
            </w:tcBorders>
          </w:tcPr>
          <w:p w14:paraId="1369DEFC" w14:textId="642A6B62" w:rsidR="00AA37E8" w:rsidRPr="008F41F8" w:rsidRDefault="006708D4" w:rsidP="009961F1">
            <w:pPr>
              <w:pStyle w:val="Geenafstand"/>
              <w:jc w:val="center"/>
              <w:rPr>
                <w:rFonts w:cs="Times New Roman"/>
                <w:sz w:val="20"/>
                <w:szCs w:val="20"/>
                <w:lang w:val="nl-NL"/>
              </w:rPr>
            </w:pPr>
            <w:r>
              <w:rPr>
                <w:rFonts w:cs="Times New Roman"/>
                <w:sz w:val="20"/>
                <w:szCs w:val="20"/>
                <w:lang w:val="nl-NL"/>
              </w:rPr>
              <w:t>.01</w:t>
            </w:r>
          </w:p>
        </w:tc>
        <w:tc>
          <w:tcPr>
            <w:tcW w:w="2410" w:type="dxa"/>
            <w:tcBorders>
              <w:top w:val="single" w:sz="4" w:space="0" w:color="auto"/>
            </w:tcBorders>
          </w:tcPr>
          <w:p w14:paraId="5F9C275C" w14:textId="0A595F9E" w:rsidR="00AA37E8" w:rsidRPr="008F41F8" w:rsidRDefault="006708D4" w:rsidP="009961F1">
            <w:pPr>
              <w:pStyle w:val="Geenafstand"/>
              <w:jc w:val="center"/>
              <w:rPr>
                <w:rFonts w:cs="Times New Roman"/>
                <w:sz w:val="20"/>
                <w:szCs w:val="20"/>
                <w:lang w:val="nl-NL"/>
              </w:rPr>
            </w:pPr>
            <w:r>
              <w:rPr>
                <w:rFonts w:cs="Times New Roman"/>
                <w:sz w:val="20"/>
                <w:szCs w:val="20"/>
                <w:lang w:val="nl-NL"/>
              </w:rPr>
              <w:t>-.15</w:t>
            </w:r>
          </w:p>
        </w:tc>
      </w:tr>
      <w:tr w:rsidR="009961F1" w14:paraId="7F599F58" w14:textId="77777777" w:rsidTr="009961F1">
        <w:tc>
          <w:tcPr>
            <w:tcW w:w="2445" w:type="dxa"/>
          </w:tcPr>
          <w:p w14:paraId="4E2C3A46" w14:textId="77777777" w:rsidR="009961F1" w:rsidRPr="008F41F8" w:rsidRDefault="009961F1" w:rsidP="009961F1">
            <w:pPr>
              <w:pStyle w:val="Geenafstand"/>
              <w:jc w:val="center"/>
              <w:rPr>
                <w:rFonts w:cs="Times New Roman"/>
                <w:sz w:val="20"/>
                <w:szCs w:val="20"/>
                <w:lang w:val="nl-NL"/>
              </w:rPr>
            </w:pPr>
          </w:p>
        </w:tc>
        <w:tc>
          <w:tcPr>
            <w:tcW w:w="2445" w:type="dxa"/>
          </w:tcPr>
          <w:p w14:paraId="11C47423" w14:textId="77777777" w:rsidR="009961F1" w:rsidRDefault="009961F1" w:rsidP="009961F1">
            <w:pPr>
              <w:pStyle w:val="Geenafstand"/>
              <w:jc w:val="center"/>
              <w:rPr>
                <w:rFonts w:cs="Times New Roman"/>
                <w:sz w:val="20"/>
                <w:szCs w:val="20"/>
                <w:lang w:val="nl-NL"/>
              </w:rPr>
            </w:pPr>
          </w:p>
        </w:tc>
        <w:tc>
          <w:tcPr>
            <w:tcW w:w="1631" w:type="dxa"/>
          </w:tcPr>
          <w:p w14:paraId="38A81AFD" w14:textId="77777777" w:rsidR="009961F1" w:rsidRDefault="009961F1" w:rsidP="009961F1">
            <w:pPr>
              <w:pStyle w:val="Geenafstand"/>
              <w:jc w:val="center"/>
              <w:rPr>
                <w:rFonts w:cs="Times New Roman"/>
                <w:sz w:val="20"/>
                <w:szCs w:val="20"/>
                <w:lang w:val="nl-NL"/>
              </w:rPr>
            </w:pPr>
          </w:p>
        </w:tc>
        <w:tc>
          <w:tcPr>
            <w:tcW w:w="2410" w:type="dxa"/>
          </w:tcPr>
          <w:p w14:paraId="24201F33" w14:textId="77777777" w:rsidR="009961F1" w:rsidRDefault="009961F1" w:rsidP="009961F1">
            <w:pPr>
              <w:pStyle w:val="Geenafstand"/>
              <w:jc w:val="center"/>
              <w:rPr>
                <w:rFonts w:cs="Times New Roman"/>
                <w:sz w:val="20"/>
                <w:szCs w:val="20"/>
                <w:lang w:val="nl-NL"/>
              </w:rPr>
            </w:pPr>
          </w:p>
        </w:tc>
      </w:tr>
      <w:tr w:rsidR="00AA37E8" w14:paraId="0EF45326" w14:textId="77777777" w:rsidTr="00065590">
        <w:tc>
          <w:tcPr>
            <w:tcW w:w="2445" w:type="dxa"/>
          </w:tcPr>
          <w:p w14:paraId="6043D97F"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Step 2</w:t>
            </w:r>
          </w:p>
        </w:tc>
        <w:tc>
          <w:tcPr>
            <w:tcW w:w="2445" w:type="dxa"/>
          </w:tcPr>
          <w:p w14:paraId="25FBB8B3" w14:textId="3BA9EA27"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W123</w:t>
            </w:r>
            <w:r w:rsidR="006708D4">
              <w:rPr>
                <w:rFonts w:cs="Times New Roman"/>
                <w:sz w:val="20"/>
                <w:szCs w:val="20"/>
                <w:lang w:val="nl-NL"/>
              </w:rPr>
              <w:t>4</w:t>
            </w:r>
          </w:p>
        </w:tc>
        <w:tc>
          <w:tcPr>
            <w:tcW w:w="1631" w:type="dxa"/>
          </w:tcPr>
          <w:p w14:paraId="44E98385" w14:textId="70067F24" w:rsidR="00AA37E8" w:rsidRPr="008F41F8" w:rsidRDefault="006708D4" w:rsidP="009961F1">
            <w:pPr>
              <w:pStyle w:val="Geenafstand"/>
              <w:jc w:val="center"/>
              <w:rPr>
                <w:rFonts w:cs="Times New Roman"/>
                <w:sz w:val="20"/>
                <w:szCs w:val="20"/>
                <w:lang w:val="nl-NL"/>
              </w:rPr>
            </w:pPr>
            <w:r>
              <w:rPr>
                <w:rFonts w:cs="Times New Roman"/>
                <w:sz w:val="20"/>
                <w:szCs w:val="20"/>
                <w:lang w:val="nl-NL"/>
              </w:rPr>
              <w:t>.02</w:t>
            </w:r>
          </w:p>
        </w:tc>
        <w:tc>
          <w:tcPr>
            <w:tcW w:w="2410" w:type="dxa"/>
          </w:tcPr>
          <w:p w14:paraId="4D674CA6" w14:textId="5FDC8675" w:rsidR="00AA37E8" w:rsidRPr="008F41F8" w:rsidRDefault="006708D4" w:rsidP="009961F1">
            <w:pPr>
              <w:pStyle w:val="Geenafstand"/>
              <w:jc w:val="center"/>
              <w:rPr>
                <w:rFonts w:cs="Times New Roman"/>
                <w:sz w:val="20"/>
                <w:szCs w:val="20"/>
                <w:lang w:val="nl-NL"/>
              </w:rPr>
            </w:pPr>
            <w:r>
              <w:rPr>
                <w:rFonts w:cs="Times New Roman"/>
                <w:sz w:val="20"/>
                <w:szCs w:val="20"/>
                <w:lang w:val="nl-NL"/>
              </w:rPr>
              <w:t>-.10</w:t>
            </w:r>
          </w:p>
        </w:tc>
      </w:tr>
      <w:tr w:rsidR="00AA37E8" w14:paraId="46FE6D00" w14:textId="77777777" w:rsidTr="00065590">
        <w:tc>
          <w:tcPr>
            <w:tcW w:w="2445" w:type="dxa"/>
          </w:tcPr>
          <w:p w14:paraId="4E26A049" w14:textId="77777777" w:rsidR="00AA37E8" w:rsidRPr="008F41F8" w:rsidRDefault="00AA37E8" w:rsidP="009961F1">
            <w:pPr>
              <w:pStyle w:val="Geenafstand"/>
              <w:jc w:val="center"/>
              <w:rPr>
                <w:rFonts w:cs="Times New Roman"/>
                <w:sz w:val="20"/>
                <w:szCs w:val="20"/>
                <w:lang w:val="nl-NL"/>
              </w:rPr>
            </w:pPr>
          </w:p>
        </w:tc>
        <w:tc>
          <w:tcPr>
            <w:tcW w:w="2445" w:type="dxa"/>
          </w:tcPr>
          <w:p w14:paraId="3ADFF54C" w14:textId="13B14D78"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w:t>
            </w:r>
            <w:r w:rsidR="006708D4">
              <w:rPr>
                <w:rFonts w:cs="Times New Roman"/>
                <w:sz w:val="20"/>
                <w:szCs w:val="20"/>
                <w:lang w:val="nl-NL"/>
              </w:rPr>
              <w:t>5</w:t>
            </w:r>
          </w:p>
        </w:tc>
        <w:tc>
          <w:tcPr>
            <w:tcW w:w="1631" w:type="dxa"/>
          </w:tcPr>
          <w:p w14:paraId="3CD24A36" w14:textId="77777777" w:rsidR="00AA37E8" w:rsidRPr="008F41F8" w:rsidRDefault="00AA37E8" w:rsidP="009961F1">
            <w:pPr>
              <w:pStyle w:val="Geenafstand"/>
              <w:jc w:val="center"/>
              <w:rPr>
                <w:rFonts w:cs="Times New Roman"/>
                <w:sz w:val="20"/>
                <w:szCs w:val="20"/>
                <w:lang w:val="nl-NL"/>
              </w:rPr>
            </w:pPr>
          </w:p>
        </w:tc>
        <w:tc>
          <w:tcPr>
            <w:tcW w:w="2410" w:type="dxa"/>
          </w:tcPr>
          <w:p w14:paraId="6A75DF25" w14:textId="3E9BA003" w:rsidR="00AA37E8" w:rsidRPr="008F41F8" w:rsidRDefault="006708D4" w:rsidP="009961F1">
            <w:pPr>
              <w:pStyle w:val="Geenafstand"/>
              <w:jc w:val="center"/>
              <w:rPr>
                <w:rFonts w:cs="Times New Roman"/>
                <w:sz w:val="20"/>
                <w:szCs w:val="20"/>
                <w:lang w:val="nl-NL"/>
              </w:rPr>
            </w:pPr>
            <w:r>
              <w:rPr>
                <w:rFonts w:cs="Times New Roman"/>
                <w:sz w:val="20"/>
                <w:szCs w:val="20"/>
                <w:lang w:val="nl-NL"/>
              </w:rPr>
              <w:t>-.07</w:t>
            </w:r>
          </w:p>
        </w:tc>
      </w:tr>
      <w:tr w:rsidR="00252E93" w14:paraId="04F26B4F" w14:textId="77777777" w:rsidTr="00065590">
        <w:tc>
          <w:tcPr>
            <w:tcW w:w="2445" w:type="dxa"/>
          </w:tcPr>
          <w:p w14:paraId="0E970576" w14:textId="77777777" w:rsidR="00252E93" w:rsidRPr="008F41F8" w:rsidRDefault="00252E93" w:rsidP="009961F1">
            <w:pPr>
              <w:pStyle w:val="Geenafstand"/>
              <w:jc w:val="center"/>
              <w:rPr>
                <w:rFonts w:cs="Times New Roman"/>
                <w:sz w:val="20"/>
                <w:szCs w:val="20"/>
                <w:lang w:val="nl-NL"/>
              </w:rPr>
            </w:pPr>
          </w:p>
        </w:tc>
        <w:tc>
          <w:tcPr>
            <w:tcW w:w="2445" w:type="dxa"/>
          </w:tcPr>
          <w:p w14:paraId="52B932F8" w14:textId="77777777" w:rsidR="00252E93" w:rsidRDefault="00252E93" w:rsidP="009961F1">
            <w:pPr>
              <w:pStyle w:val="Geenafstand"/>
              <w:jc w:val="center"/>
              <w:rPr>
                <w:rFonts w:cs="Times New Roman"/>
                <w:sz w:val="20"/>
                <w:szCs w:val="20"/>
                <w:lang w:val="nl-NL"/>
              </w:rPr>
            </w:pPr>
          </w:p>
        </w:tc>
        <w:tc>
          <w:tcPr>
            <w:tcW w:w="1631" w:type="dxa"/>
          </w:tcPr>
          <w:p w14:paraId="25E5294A" w14:textId="77777777" w:rsidR="00252E93" w:rsidRPr="008F41F8" w:rsidRDefault="00252E93" w:rsidP="009961F1">
            <w:pPr>
              <w:pStyle w:val="Geenafstand"/>
              <w:jc w:val="center"/>
              <w:rPr>
                <w:rFonts w:cs="Times New Roman"/>
                <w:sz w:val="20"/>
                <w:szCs w:val="20"/>
                <w:lang w:val="nl-NL"/>
              </w:rPr>
            </w:pPr>
          </w:p>
        </w:tc>
        <w:tc>
          <w:tcPr>
            <w:tcW w:w="2410" w:type="dxa"/>
          </w:tcPr>
          <w:p w14:paraId="636DC383" w14:textId="77777777" w:rsidR="00252E93" w:rsidRDefault="00252E93" w:rsidP="009961F1">
            <w:pPr>
              <w:pStyle w:val="Geenafstand"/>
              <w:jc w:val="center"/>
              <w:rPr>
                <w:rFonts w:cs="Times New Roman"/>
                <w:sz w:val="20"/>
                <w:szCs w:val="20"/>
                <w:lang w:val="nl-NL"/>
              </w:rPr>
            </w:pPr>
          </w:p>
        </w:tc>
      </w:tr>
      <w:tr w:rsidR="00AA37E8" w14:paraId="6591D6C4" w14:textId="77777777" w:rsidTr="00065590">
        <w:tc>
          <w:tcPr>
            <w:tcW w:w="2445" w:type="dxa"/>
          </w:tcPr>
          <w:p w14:paraId="29A87BAF" w14:textId="77777777" w:rsidR="00AA37E8" w:rsidRPr="008F41F8" w:rsidRDefault="00AA37E8" w:rsidP="009961F1">
            <w:pPr>
              <w:pStyle w:val="Geenafstand"/>
              <w:jc w:val="center"/>
              <w:rPr>
                <w:rFonts w:cs="Times New Roman"/>
                <w:sz w:val="20"/>
                <w:szCs w:val="20"/>
                <w:lang w:val="nl-NL"/>
              </w:rPr>
            </w:pPr>
            <w:r w:rsidRPr="008F41F8">
              <w:rPr>
                <w:rFonts w:cs="Times New Roman"/>
                <w:sz w:val="20"/>
                <w:szCs w:val="20"/>
                <w:lang w:val="nl-NL"/>
              </w:rPr>
              <w:t>Step 3</w:t>
            </w:r>
          </w:p>
        </w:tc>
        <w:tc>
          <w:tcPr>
            <w:tcW w:w="2445" w:type="dxa"/>
          </w:tcPr>
          <w:p w14:paraId="3F9DA484" w14:textId="13F59EDC"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W123</w:t>
            </w:r>
            <w:r w:rsidR="006708D4">
              <w:rPr>
                <w:rFonts w:cs="Times New Roman"/>
                <w:sz w:val="20"/>
                <w:szCs w:val="20"/>
                <w:lang w:val="nl-NL"/>
              </w:rPr>
              <w:t>4</w:t>
            </w:r>
          </w:p>
        </w:tc>
        <w:tc>
          <w:tcPr>
            <w:tcW w:w="1631" w:type="dxa"/>
          </w:tcPr>
          <w:p w14:paraId="1DBD41C8" w14:textId="5E0ECEC1" w:rsidR="00AA37E8" w:rsidRPr="008F41F8" w:rsidRDefault="006708D4" w:rsidP="009961F1">
            <w:pPr>
              <w:pStyle w:val="Geenafstand"/>
              <w:jc w:val="center"/>
              <w:rPr>
                <w:rFonts w:cs="Times New Roman"/>
                <w:sz w:val="20"/>
                <w:szCs w:val="20"/>
                <w:lang w:val="nl-NL"/>
              </w:rPr>
            </w:pPr>
            <w:r>
              <w:rPr>
                <w:rFonts w:cs="Times New Roman"/>
                <w:sz w:val="20"/>
                <w:szCs w:val="20"/>
                <w:lang w:val="nl-NL"/>
              </w:rPr>
              <w:t>.06</w:t>
            </w:r>
          </w:p>
        </w:tc>
        <w:tc>
          <w:tcPr>
            <w:tcW w:w="2410" w:type="dxa"/>
          </w:tcPr>
          <w:p w14:paraId="009169BB" w14:textId="7C74EB8B" w:rsidR="00AA37E8" w:rsidRPr="008F41F8" w:rsidRDefault="006708D4" w:rsidP="009961F1">
            <w:pPr>
              <w:pStyle w:val="Geenafstand"/>
              <w:jc w:val="center"/>
              <w:rPr>
                <w:rFonts w:cs="Times New Roman"/>
                <w:sz w:val="20"/>
                <w:szCs w:val="20"/>
                <w:lang w:val="nl-NL"/>
              </w:rPr>
            </w:pPr>
            <w:r>
              <w:rPr>
                <w:rFonts w:cs="Times New Roman"/>
                <w:sz w:val="20"/>
                <w:szCs w:val="20"/>
                <w:lang w:val="nl-NL"/>
              </w:rPr>
              <w:t>-.15</w:t>
            </w:r>
          </w:p>
        </w:tc>
      </w:tr>
      <w:tr w:rsidR="00AA37E8" w14:paraId="78F73EC6" w14:textId="77777777" w:rsidTr="00065590">
        <w:tc>
          <w:tcPr>
            <w:tcW w:w="2445" w:type="dxa"/>
          </w:tcPr>
          <w:p w14:paraId="26E90103" w14:textId="77777777" w:rsidR="00AA37E8" w:rsidRPr="008F41F8" w:rsidRDefault="00AA37E8" w:rsidP="009961F1">
            <w:pPr>
              <w:pStyle w:val="Geenafstand"/>
              <w:jc w:val="center"/>
              <w:rPr>
                <w:rFonts w:cs="Times New Roman"/>
                <w:sz w:val="20"/>
                <w:szCs w:val="20"/>
                <w:lang w:val="nl-NL"/>
              </w:rPr>
            </w:pPr>
          </w:p>
        </w:tc>
        <w:tc>
          <w:tcPr>
            <w:tcW w:w="2445" w:type="dxa"/>
          </w:tcPr>
          <w:p w14:paraId="53D88CEE" w14:textId="241D289B" w:rsidR="00AA37E8" w:rsidRPr="008F41F8" w:rsidRDefault="00AA37E8" w:rsidP="009961F1">
            <w:pPr>
              <w:pStyle w:val="Geenafstand"/>
              <w:jc w:val="center"/>
              <w:rPr>
                <w:rFonts w:cs="Times New Roman"/>
                <w:sz w:val="20"/>
                <w:szCs w:val="20"/>
                <w:lang w:val="nl-NL"/>
              </w:rPr>
            </w:pPr>
            <w:r>
              <w:rPr>
                <w:rFonts w:cs="Times New Roman"/>
                <w:sz w:val="20"/>
                <w:szCs w:val="20"/>
                <w:lang w:val="nl-NL"/>
              </w:rPr>
              <w:t>ASA W</w:t>
            </w:r>
            <w:r w:rsidR="006708D4">
              <w:rPr>
                <w:rFonts w:cs="Times New Roman"/>
                <w:sz w:val="20"/>
                <w:szCs w:val="20"/>
                <w:lang w:val="nl-NL"/>
              </w:rPr>
              <w:t>5</w:t>
            </w:r>
          </w:p>
        </w:tc>
        <w:tc>
          <w:tcPr>
            <w:tcW w:w="1631" w:type="dxa"/>
          </w:tcPr>
          <w:p w14:paraId="35A3732F" w14:textId="77777777" w:rsidR="00AA37E8" w:rsidRPr="008F41F8" w:rsidRDefault="00AA37E8" w:rsidP="009961F1">
            <w:pPr>
              <w:pStyle w:val="Geenafstand"/>
              <w:jc w:val="center"/>
              <w:rPr>
                <w:rFonts w:cs="Times New Roman"/>
                <w:sz w:val="20"/>
                <w:szCs w:val="20"/>
                <w:lang w:val="nl-NL"/>
              </w:rPr>
            </w:pPr>
          </w:p>
        </w:tc>
        <w:tc>
          <w:tcPr>
            <w:tcW w:w="2410" w:type="dxa"/>
          </w:tcPr>
          <w:p w14:paraId="5A869B0E" w14:textId="25EB6AF0" w:rsidR="00AA37E8" w:rsidRPr="008F41F8" w:rsidRDefault="006708D4" w:rsidP="009961F1">
            <w:pPr>
              <w:pStyle w:val="Geenafstand"/>
              <w:jc w:val="center"/>
              <w:rPr>
                <w:rFonts w:cs="Times New Roman"/>
                <w:sz w:val="20"/>
                <w:szCs w:val="20"/>
                <w:lang w:val="nl-NL"/>
              </w:rPr>
            </w:pPr>
            <w:r>
              <w:rPr>
                <w:rFonts w:cs="Times New Roman"/>
                <w:sz w:val="20"/>
                <w:szCs w:val="20"/>
                <w:lang w:val="nl-NL"/>
              </w:rPr>
              <w:t>-.15</w:t>
            </w:r>
          </w:p>
        </w:tc>
      </w:tr>
      <w:tr w:rsidR="00AA37E8" w14:paraId="09FD0F59" w14:textId="77777777" w:rsidTr="00065590">
        <w:tc>
          <w:tcPr>
            <w:tcW w:w="2445" w:type="dxa"/>
          </w:tcPr>
          <w:p w14:paraId="40303834" w14:textId="77777777" w:rsidR="00AA37E8" w:rsidRPr="008F41F8" w:rsidRDefault="00AA37E8" w:rsidP="009961F1">
            <w:pPr>
              <w:pStyle w:val="Geenafstand"/>
              <w:jc w:val="center"/>
              <w:rPr>
                <w:rFonts w:cs="Times New Roman"/>
                <w:sz w:val="20"/>
                <w:szCs w:val="20"/>
                <w:lang w:val="nl-NL"/>
              </w:rPr>
            </w:pPr>
          </w:p>
        </w:tc>
        <w:tc>
          <w:tcPr>
            <w:tcW w:w="2445" w:type="dxa"/>
          </w:tcPr>
          <w:p w14:paraId="14E8E98D" w14:textId="77777777" w:rsidR="00AA37E8" w:rsidRPr="008F41F8" w:rsidRDefault="00AA37E8" w:rsidP="009961F1">
            <w:pPr>
              <w:pStyle w:val="Geenafstand"/>
              <w:jc w:val="center"/>
              <w:rPr>
                <w:rFonts w:cs="Times New Roman"/>
                <w:sz w:val="20"/>
                <w:szCs w:val="20"/>
                <w:lang w:val="nl-NL"/>
              </w:rPr>
            </w:pPr>
            <w:r>
              <w:rPr>
                <w:rFonts w:cs="Times New Roman"/>
                <w:sz w:val="20"/>
                <w:szCs w:val="20"/>
                <w:lang w:val="nl-NL"/>
              </w:rPr>
              <w:t>Child Gender</w:t>
            </w:r>
          </w:p>
        </w:tc>
        <w:tc>
          <w:tcPr>
            <w:tcW w:w="1631" w:type="dxa"/>
          </w:tcPr>
          <w:p w14:paraId="465484B6" w14:textId="77777777" w:rsidR="00AA37E8" w:rsidRPr="008F41F8" w:rsidRDefault="00AA37E8" w:rsidP="009961F1">
            <w:pPr>
              <w:pStyle w:val="Geenafstand"/>
              <w:jc w:val="center"/>
              <w:rPr>
                <w:rFonts w:cs="Times New Roman"/>
                <w:sz w:val="20"/>
                <w:szCs w:val="20"/>
                <w:lang w:val="nl-NL"/>
              </w:rPr>
            </w:pPr>
          </w:p>
        </w:tc>
        <w:tc>
          <w:tcPr>
            <w:tcW w:w="2410" w:type="dxa"/>
          </w:tcPr>
          <w:p w14:paraId="337426B0" w14:textId="7CD44FF8" w:rsidR="00AA37E8" w:rsidRPr="008F41F8" w:rsidRDefault="006708D4" w:rsidP="009961F1">
            <w:pPr>
              <w:pStyle w:val="Geenafstand"/>
              <w:jc w:val="center"/>
              <w:rPr>
                <w:rFonts w:cs="Times New Roman"/>
                <w:sz w:val="20"/>
                <w:szCs w:val="20"/>
                <w:lang w:val="nl-NL"/>
              </w:rPr>
            </w:pPr>
            <w:r>
              <w:rPr>
                <w:rFonts w:cs="Times New Roman"/>
                <w:sz w:val="20"/>
                <w:szCs w:val="20"/>
                <w:lang w:val="nl-NL"/>
              </w:rPr>
              <w:t>.28</w:t>
            </w:r>
          </w:p>
        </w:tc>
      </w:tr>
      <w:tr w:rsidR="00AA37E8" w14:paraId="4EECB1C9" w14:textId="77777777" w:rsidTr="00065590">
        <w:tc>
          <w:tcPr>
            <w:tcW w:w="2445" w:type="dxa"/>
          </w:tcPr>
          <w:p w14:paraId="4C4281E7" w14:textId="77777777" w:rsidR="00AA37E8" w:rsidRPr="008F41F8" w:rsidRDefault="00AA37E8" w:rsidP="009961F1">
            <w:pPr>
              <w:pStyle w:val="Geenafstand"/>
              <w:jc w:val="center"/>
              <w:rPr>
                <w:rFonts w:cs="Times New Roman"/>
                <w:sz w:val="20"/>
                <w:szCs w:val="20"/>
                <w:lang w:val="nl-NL"/>
              </w:rPr>
            </w:pPr>
          </w:p>
        </w:tc>
        <w:tc>
          <w:tcPr>
            <w:tcW w:w="2445" w:type="dxa"/>
          </w:tcPr>
          <w:p w14:paraId="2E7E5A14" w14:textId="77777777" w:rsidR="00AA37E8" w:rsidRPr="008F41F8" w:rsidRDefault="00AA37E8" w:rsidP="009961F1">
            <w:pPr>
              <w:pStyle w:val="Geenafstand"/>
              <w:jc w:val="center"/>
              <w:rPr>
                <w:rFonts w:cs="Times New Roman"/>
                <w:sz w:val="20"/>
                <w:szCs w:val="20"/>
                <w:lang w:val="nl-NL"/>
              </w:rPr>
            </w:pPr>
            <w:r>
              <w:rPr>
                <w:rFonts w:cs="Times New Roman"/>
                <w:sz w:val="20"/>
                <w:szCs w:val="20"/>
                <w:lang w:val="nl-NL"/>
              </w:rPr>
              <w:t>Child Age</w:t>
            </w:r>
          </w:p>
        </w:tc>
        <w:tc>
          <w:tcPr>
            <w:tcW w:w="1631" w:type="dxa"/>
          </w:tcPr>
          <w:p w14:paraId="40527EF7" w14:textId="77777777" w:rsidR="00AA37E8" w:rsidRPr="008F41F8" w:rsidRDefault="00AA37E8" w:rsidP="009961F1">
            <w:pPr>
              <w:pStyle w:val="Geenafstand"/>
              <w:jc w:val="center"/>
              <w:rPr>
                <w:rFonts w:cs="Times New Roman"/>
                <w:sz w:val="20"/>
                <w:szCs w:val="20"/>
                <w:lang w:val="nl-NL"/>
              </w:rPr>
            </w:pPr>
          </w:p>
        </w:tc>
        <w:tc>
          <w:tcPr>
            <w:tcW w:w="2410" w:type="dxa"/>
          </w:tcPr>
          <w:p w14:paraId="37DDB16F" w14:textId="725244D2" w:rsidR="00AA37E8" w:rsidRPr="008F41F8" w:rsidRDefault="006708D4" w:rsidP="009961F1">
            <w:pPr>
              <w:pStyle w:val="Geenafstand"/>
              <w:jc w:val="center"/>
              <w:rPr>
                <w:rFonts w:cs="Times New Roman"/>
                <w:sz w:val="20"/>
                <w:szCs w:val="20"/>
                <w:lang w:val="nl-NL"/>
              </w:rPr>
            </w:pPr>
            <w:r>
              <w:rPr>
                <w:rFonts w:cs="Times New Roman"/>
                <w:sz w:val="20"/>
                <w:szCs w:val="20"/>
                <w:lang w:val="nl-NL"/>
              </w:rPr>
              <w:t>-.02</w:t>
            </w:r>
          </w:p>
        </w:tc>
      </w:tr>
      <w:tr w:rsidR="00AA37E8" w14:paraId="7A377E13" w14:textId="77777777" w:rsidTr="00065590">
        <w:tc>
          <w:tcPr>
            <w:tcW w:w="2445" w:type="dxa"/>
            <w:tcBorders>
              <w:bottom w:val="single" w:sz="4" w:space="0" w:color="auto"/>
            </w:tcBorders>
          </w:tcPr>
          <w:p w14:paraId="696D4A47" w14:textId="77777777" w:rsidR="00AA37E8" w:rsidRPr="008F41F8" w:rsidRDefault="00AA37E8" w:rsidP="009961F1">
            <w:pPr>
              <w:pStyle w:val="Geenafstand"/>
              <w:jc w:val="center"/>
              <w:rPr>
                <w:rFonts w:cs="Times New Roman"/>
                <w:sz w:val="20"/>
                <w:szCs w:val="20"/>
                <w:lang w:val="nl-NL"/>
              </w:rPr>
            </w:pPr>
          </w:p>
        </w:tc>
        <w:tc>
          <w:tcPr>
            <w:tcW w:w="2445" w:type="dxa"/>
            <w:tcBorders>
              <w:bottom w:val="single" w:sz="4" w:space="0" w:color="auto"/>
            </w:tcBorders>
          </w:tcPr>
          <w:p w14:paraId="20C772F7" w14:textId="77777777" w:rsidR="00AA37E8" w:rsidRPr="008F41F8" w:rsidRDefault="00AA37E8" w:rsidP="009961F1">
            <w:pPr>
              <w:pStyle w:val="Geenafstand"/>
              <w:jc w:val="center"/>
              <w:rPr>
                <w:rFonts w:cs="Times New Roman"/>
                <w:sz w:val="20"/>
                <w:szCs w:val="20"/>
                <w:lang w:val="nl-NL"/>
              </w:rPr>
            </w:pPr>
            <w:r>
              <w:rPr>
                <w:rFonts w:cs="Times New Roman"/>
                <w:sz w:val="20"/>
                <w:szCs w:val="20"/>
                <w:lang w:val="nl-NL"/>
              </w:rPr>
              <w:t>Mat. Education</w:t>
            </w:r>
          </w:p>
        </w:tc>
        <w:tc>
          <w:tcPr>
            <w:tcW w:w="1631" w:type="dxa"/>
            <w:tcBorders>
              <w:bottom w:val="single" w:sz="4" w:space="0" w:color="auto"/>
            </w:tcBorders>
          </w:tcPr>
          <w:p w14:paraId="1E923A29" w14:textId="77777777" w:rsidR="00AA37E8" w:rsidRPr="008F41F8" w:rsidRDefault="00AA37E8" w:rsidP="009961F1">
            <w:pPr>
              <w:pStyle w:val="Geenafstand"/>
              <w:jc w:val="center"/>
              <w:rPr>
                <w:rFonts w:cs="Times New Roman"/>
                <w:sz w:val="20"/>
                <w:szCs w:val="20"/>
                <w:lang w:val="nl-NL"/>
              </w:rPr>
            </w:pPr>
          </w:p>
        </w:tc>
        <w:tc>
          <w:tcPr>
            <w:tcW w:w="2410" w:type="dxa"/>
            <w:tcBorders>
              <w:bottom w:val="single" w:sz="4" w:space="0" w:color="auto"/>
            </w:tcBorders>
          </w:tcPr>
          <w:p w14:paraId="6ACDF4DC" w14:textId="3812EB3F" w:rsidR="00AA37E8" w:rsidRPr="008F41F8" w:rsidRDefault="006708D4" w:rsidP="009961F1">
            <w:pPr>
              <w:pStyle w:val="Geenafstand"/>
              <w:jc w:val="center"/>
              <w:rPr>
                <w:rFonts w:cs="Times New Roman"/>
                <w:sz w:val="20"/>
                <w:szCs w:val="20"/>
                <w:lang w:val="nl-NL"/>
              </w:rPr>
            </w:pPr>
            <w:r>
              <w:rPr>
                <w:rFonts w:cs="Times New Roman"/>
                <w:sz w:val="20"/>
                <w:szCs w:val="20"/>
                <w:lang w:val="nl-NL"/>
              </w:rPr>
              <w:t>.47</w:t>
            </w:r>
            <w:r w:rsidRPr="00300AAB">
              <w:rPr>
                <w:rFonts w:cs="Times New Roman"/>
                <w:sz w:val="18"/>
                <w:szCs w:val="18"/>
                <w:lang w:val="nl-NL"/>
              </w:rPr>
              <w:t>†</w:t>
            </w:r>
          </w:p>
        </w:tc>
      </w:tr>
      <w:tr w:rsidR="00525F04" w14:paraId="59870D38" w14:textId="77777777" w:rsidTr="00065590">
        <w:tc>
          <w:tcPr>
            <w:tcW w:w="8931" w:type="dxa"/>
            <w:gridSpan w:val="4"/>
            <w:tcBorders>
              <w:top w:val="single" w:sz="4" w:space="0" w:color="auto"/>
            </w:tcBorders>
          </w:tcPr>
          <w:p w14:paraId="772D0FA9" w14:textId="2450BD62" w:rsidR="00525F04" w:rsidRPr="00454116" w:rsidRDefault="00525F04" w:rsidP="00525F04">
            <w:pPr>
              <w:rPr>
                <w:rFonts w:cs="Times New Roman"/>
                <w:i/>
                <w:iCs/>
                <w:sz w:val="18"/>
                <w:szCs w:val="18"/>
              </w:rPr>
            </w:pPr>
            <w:r w:rsidRPr="00454116">
              <w:rPr>
                <w:rFonts w:cs="Times New Roman"/>
                <w:sz w:val="18"/>
                <w:szCs w:val="18"/>
              </w:rPr>
              <w:t>†</w:t>
            </w:r>
            <w:r w:rsidRPr="00454116">
              <w:rPr>
                <w:rFonts w:cs="Times New Roman"/>
                <w:i/>
                <w:iCs/>
                <w:sz w:val="18"/>
                <w:szCs w:val="18"/>
              </w:rPr>
              <w:t>p&lt;0.10</w:t>
            </w:r>
            <w:r w:rsidR="00454116" w:rsidRPr="00454116">
              <w:rPr>
                <w:rFonts w:cs="Times New Roman"/>
                <w:i/>
                <w:iCs/>
                <w:sz w:val="18"/>
                <w:szCs w:val="18"/>
              </w:rPr>
              <w:t xml:space="preserve">. </w:t>
            </w:r>
            <w:r w:rsidR="00454116">
              <w:rPr>
                <w:rFonts w:cs="Times New Roman"/>
                <w:i/>
                <w:iCs/>
                <w:sz w:val="18"/>
                <w:szCs w:val="18"/>
              </w:rPr>
              <w:t xml:space="preserve"> Mat. Education: Maternal Education.</w:t>
            </w:r>
          </w:p>
          <w:p w14:paraId="01C0B908" w14:textId="77777777" w:rsidR="00525F04" w:rsidRPr="00454116" w:rsidRDefault="00525F04" w:rsidP="00525F04">
            <w:pPr>
              <w:pStyle w:val="Geenafstand"/>
              <w:rPr>
                <w:rFonts w:cs="Times New Roman"/>
                <w:sz w:val="20"/>
                <w:szCs w:val="20"/>
              </w:rPr>
            </w:pPr>
          </w:p>
        </w:tc>
      </w:tr>
    </w:tbl>
    <w:p w14:paraId="131AB2E0" w14:textId="77777777" w:rsidR="00525F04" w:rsidRDefault="00525F04" w:rsidP="006708D4">
      <w:pPr>
        <w:pStyle w:val="Geenafstand"/>
        <w:rPr>
          <w:sz w:val="20"/>
          <w:szCs w:val="20"/>
        </w:rPr>
      </w:pPr>
    </w:p>
    <w:p w14:paraId="0DC9BBA6" w14:textId="6E06BA01" w:rsidR="006708D4" w:rsidRPr="00E37E71" w:rsidRDefault="006708D4" w:rsidP="00252E93">
      <w:pPr>
        <w:pStyle w:val="Geenafstand"/>
        <w:spacing w:line="360" w:lineRule="auto"/>
        <w:rPr>
          <w:b/>
          <w:bCs/>
          <w:sz w:val="20"/>
          <w:szCs w:val="20"/>
        </w:rPr>
      </w:pPr>
      <w:r w:rsidRPr="00E37E71">
        <w:rPr>
          <w:b/>
          <w:bCs/>
          <w:sz w:val="20"/>
          <w:szCs w:val="20"/>
        </w:rPr>
        <w:t>Table 12</w:t>
      </w:r>
    </w:p>
    <w:p w14:paraId="0F309152" w14:textId="412F29FB" w:rsidR="006708D4" w:rsidRPr="006708D4" w:rsidRDefault="006708D4" w:rsidP="00252E93">
      <w:pPr>
        <w:pStyle w:val="Geenafstand"/>
        <w:spacing w:line="360" w:lineRule="auto"/>
        <w:rPr>
          <w:i/>
          <w:iCs/>
          <w:sz w:val="20"/>
          <w:szCs w:val="20"/>
        </w:rPr>
      </w:pPr>
      <w:r w:rsidRPr="006708D4">
        <w:rPr>
          <w:i/>
          <w:iCs/>
          <w:sz w:val="20"/>
          <w:szCs w:val="20"/>
        </w:rPr>
        <w:t>Regression results with Wave 5 Redemption and Contamination Scale Contamination as dependent variable</w:t>
      </w:r>
    </w:p>
    <w:tbl>
      <w:tblPr>
        <w:tblStyle w:val="Tabelraster"/>
        <w:tblpPr w:leftFromText="141" w:rightFromText="141"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45"/>
        <w:gridCol w:w="1631"/>
        <w:gridCol w:w="2410"/>
      </w:tblGrid>
      <w:tr w:rsidR="006708D4" w14:paraId="16BE9C03" w14:textId="77777777" w:rsidTr="00065590">
        <w:tc>
          <w:tcPr>
            <w:tcW w:w="2445" w:type="dxa"/>
            <w:tcBorders>
              <w:top w:val="single" w:sz="4" w:space="0" w:color="auto"/>
              <w:bottom w:val="single" w:sz="4" w:space="0" w:color="auto"/>
            </w:tcBorders>
          </w:tcPr>
          <w:p w14:paraId="5543AB3D" w14:textId="77777777" w:rsidR="006708D4" w:rsidRPr="008F41F8" w:rsidRDefault="006708D4" w:rsidP="00C65BB8">
            <w:pPr>
              <w:pStyle w:val="Geenafstand"/>
              <w:rPr>
                <w:rFonts w:cs="Times New Roman"/>
                <w:sz w:val="20"/>
                <w:szCs w:val="20"/>
                <w:lang w:val="nl-NL"/>
              </w:rPr>
            </w:pPr>
            <w:r>
              <w:rPr>
                <w:rFonts w:cs="Times New Roman"/>
                <w:sz w:val="20"/>
                <w:szCs w:val="20"/>
                <w:lang w:val="nl-NL"/>
              </w:rPr>
              <w:t>ASA data</w:t>
            </w:r>
          </w:p>
        </w:tc>
        <w:tc>
          <w:tcPr>
            <w:tcW w:w="2445" w:type="dxa"/>
            <w:tcBorders>
              <w:top w:val="single" w:sz="4" w:space="0" w:color="auto"/>
              <w:bottom w:val="single" w:sz="4" w:space="0" w:color="auto"/>
            </w:tcBorders>
          </w:tcPr>
          <w:p w14:paraId="200D22B2" w14:textId="77777777" w:rsidR="006708D4" w:rsidRPr="008F41F8" w:rsidRDefault="006708D4" w:rsidP="00C65BB8">
            <w:pPr>
              <w:pStyle w:val="Geenafstand"/>
              <w:rPr>
                <w:rFonts w:cs="Times New Roman"/>
                <w:sz w:val="20"/>
                <w:szCs w:val="20"/>
                <w:lang w:val="nl-NL"/>
              </w:rPr>
            </w:pPr>
          </w:p>
        </w:tc>
        <w:tc>
          <w:tcPr>
            <w:tcW w:w="1631" w:type="dxa"/>
            <w:tcBorders>
              <w:top w:val="single" w:sz="4" w:space="0" w:color="auto"/>
              <w:bottom w:val="single" w:sz="4" w:space="0" w:color="auto"/>
            </w:tcBorders>
          </w:tcPr>
          <w:p w14:paraId="32F8D0D8" w14:textId="77777777" w:rsidR="006708D4" w:rsidRPr="008F41F8" w:rsidRDefault="006708D4" w:rsidP="00C65BB8">
            <w:pPr>
              <w:pStyle w:val="Geenafstand"/>
              <w:jc w:val="right"/>
              <w:rPr>
                <w:rFonts w:cs="Times New Roman"/>
                <w:sz w:val="20"/>
                <w:szCs w:val="20"/>
                <w:lang w:val="nl-NL"/>
              </w:rPr>
            </w:pPr>
          </w:p>
        </w:tc>
        <w:tc>
          <w:tcPr>
            <w:tcW w:w="2410" w:type="dxa"/>
            <w:tcBorders>
              <w:top w:val="single" w:sz="4" w:space="0" w:color="auto"/>
              <w:bottom w:val="single" w:sz="4" w:space="0" w:color="auto"/>
            </w:tcBorders>
          </w:tcPr>
          <w:p w14:paraId="0E70C191" w14:textId="77777777" w:rsidR="006708D4" w:rsidRPr="008F41F8" w:rsidRDefault="006708D4" w:rsidP="00C65BB8">
            <w:pPr>
              <w:pStyle w:val="Geenafstand"/>
              <w:rPr>
                <w:rFonts w:cs="Times New Roman"/>
                <w:sz w:val="20"/>
                <w:szCs w:val="20"/>
                <w:lang w:val="nl-NL"/>
              </w:rPr>
            </w:pPr>
          </w:p>
        </w:tc>
      </w:tr>
      <w:tr w:rsidR="006708D4" w14:paraId="77563A0E" w14:textId="77777777" w:rsidTr="00065590">
        <w:tc>
          <w:tcPr>
            <w:tcW w:w="2445" w:type="dxa"/>
            <w:tcBorders>
              <w:top w:val="single" w:sz="4" w:space="0" w:color="auto"/>
              <w:bottom w:val="single" w:sz="4" w:space="0" w:color="auto"/>
            </w:tcBorders>
          </w:tcPr>
          <w:p w14:paraId="2973EBBE" w14:textId="77777777" w:rsidR="006708D4" w:rsidRPr="008F41F8" w:rsidRDefault="006708D4" w:rsidP="009961F1">
            <w:pPr>
              <w:pStyle w:val="Geenafstand"/>
              <w:jc w:val="center"/>
              <w:rPr>
                <w:rFonts w:cs="Times New Roman"/>
                <w:sz w:val="20"/>
                <w:szCs w:val="20"/>
                <w:lang w:val="nl-NL"/>
              </w:rPr>
            </w:pPr>
          </w:p>
        </w:tc>
        <w:tc>
          <w:tcPr>
            <w:tcW w:w="2445" w:type="dxa"/>
            <w:tcBorders>
              <w:top w:val="single" w:sz="4" w:space="0" w:color="auto"/>
              <w:bottom w:val="single" w:sz="4" w:space="0" w:color="auto"/>
            </w:tcBorders>
          </w:tcPr>
          <w:p w14:paraId="5F27AAE4"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Predictor</w:t>
            </w:r>
          </w:p>
        </w:tc>
        <w:tc>
          <w:tcPr>
            <w:tcW w:w="1631" w:type="dxa"/>
            <w:tcBorders>
              <w:top w:val="single" w:sz="4" w:space="0" w:color="auto"/>
              <w:bottom w:val="single" w:sz="4" w:space="0" w:color="auto"/>
            </w:tcBorders>
          </w:tcPr>
          <w:p w14:paraId="0FD3E8FD" w14:textId="77777777" w:rsidR="006708D4" w:rsidRPr="008F41F8" w:rsidRDefault="006708D4" w:rsidP="009961F1">
            <w:pPr>
              <w:pStyle w:val="Geenafstand"/>
              <w:jc w:val="center"/>
              <w:rPr>
                <w:rFonts w:cs="Times New Roman"/>
                <w:sz w:val="20"/>
                <w:szCs w:val="20"/>
                <w:lang w:val="nl-NL"/>
              </w:rPr>
            </w:pPr>
            <w:r w:rsidRPr="008F41F8">
              <w:rPr>
                <w:rFonts w:cs="Times New Roman"/>
                <w:sz w:val="20"/>
                <w:szCs w:val="20"/>
                <w:lang w:val="nl-NL"/>
              </w:rPr>
              <w:t>R</w:t>
            </w:r>
            <w:r w:rsidRPr="008F41F8">
              <w:rPr>
                <w:rFonts w:cs="Times New Roman"/>
                <w:color w:val="5F6368"/>
                <w:sz w:val="20"/>
                <w:szCs w:val="20"/>
                <w:shd w:val="clear" w:color="auto" w:fill="FFFFFF"/>
              </w:rPr>
              <w:t>²</w:t>
            </w:r>
          </w:p>
        </w:tc>
        <w:tc>
          <w:tcPr>
            <w:tcW w:w="2410" w:type="dxa"/>
            <w:tcBorders>
              <w:top w:val="single" w:sz="4" w:space="0" w:color="auto"/>
              <w:bottom w:val="single" w:sz="4" w:space="0" w:color="auto"/>
            </w:tcBorders>
          </w:tcPr>
          <w:p w14:paraId="4F9DE490" w14:textId="77777777" w:rsidR="006708D4" w:rsidRPr="008F41F8" w:rsidRDefault="006708D4" w:rsidP="009961F1">
            <w:pPr>
              <w:pStyle w:val="Geenafstand"/>
              <w:jc w:val="center"/>
              <w:rPr>
                <w:rFonts w:cs="Times New Roman"/>
                <w:sz w:val="20"/>
                <w:szCs w:val="20"/>
                <w:lang w:val="nl-NL"/>
              </w:rPr>
            </w:pPr>
            <w:r w:rsidRPr="008F41F8">
              <w:rPr>
                <w:rFonts w:cs="Times New Roman"/>
                <w:sz w:val="20"/>
                <w:szCs w:val="20"/>
                <w:lang w:val="nl-NL"/>
              </w:rPr>
              <w:t xml:space="preserve">Unstandardized </w:t>
            </w:r>
            <w:r w:rsidRPr="005976C0">
              <w:rPr>
                <w:rFonts w:cs="Times New Roman"/>
                <w:sz w:val="20"/>
                <w:szCs w:val="20"/>
                <w:lang w:val="nl-NL"/>
              </w:rPr>
              <w:t xml:space="preserve"> β</w:t>
            </w:r>
          </w:p>
        </w:tc>
      </w:tr>
      <w:tr w:rsidR="006708D4" w14:paraId="09C23DA0" w14:textId="77777777" w:rsidTr="00252E93">
        <w:tc>
          <w:tcPr>
            <w:tcW w:w="2445" w:type="dxa"/>
            <w:tcBorders>
              <w:top w:val="single" w:sz="4" w:space="0" w:color="auto"/>
            </w:tcBorders>
          </w:tcPr>
          <w:p w14:paraId="41FE31CF" w14:textId="77777777" w:rsidR="006708D4" w:rsidRPr="008F41F8" w:rsidRDefault="006708D4" w:rsidP="009961F1">
            <w:pPr>
              <w:pStyle w:val="Geenafstand"/>
              <w:jc w:val="center"/>
              <w:rPr>
                <w:rFonts w:cs="Times New Roman"/>
                <w:sz w:val="20"/>
                <w:szCs w:val="20"/>
                <w:lang w:val="nl-NL"/>
              </w:rPr>
            </w:pPr>
            <w:r w:rsidRPr="008F41F8">
              <w:rPr>
                <w:rFonts w:cs="Times New Roman"/>
                <w:sz w:val="20"/>
                <w:szCs w:val="20"/>
                <w:lang w:val="nl-NL"/>
              </w:rPr>
              <w:t>Step 1</w:t>
            </w:r>
          </w:p>
        </w:tc>
        <w:tc>
          <w:tcPr>
            <w:tcW w:w="2445" w:type="dxa"/>
            <w:tcBorders>
              <w:top w:val="single" w:sz="4" w:space="0" w:color="auto"/>
            </w:tcBorders>
          </w:tcPr>
          <w:p w14:paraId="4FC99C74"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ASA W1234</w:t>
            </w:r>
          </w:p>
        </w:tc>
        <w:tc>
          <w:tcPr>
            <w:tcW w:w="1631" w:type="dxa"/>
            <w:tcBorders>
              <w:top w:val="single" w:sz="4" w:space="0" w:color="auto"/>
            </w:tcBorders>
          </w:tcPr>
          <w:p w14:paraId="0483E835" w14:textId="0C0F2334" w:rsidR="006708D4" w:rsidRPr="008F41F8" w:rsidRDefault="006708D4" w:rsidP="009961F1">
            <w:pPr>
              <w:pStyle w:val="Geenafstand"/>
              <w:jc w:val="center"/>
              <w:rPr>
                <w:rFonts w:cs="Times New Roman"/>
                <w:sz w:val="20"/>
                <w:szCs w:val="20"/>
                <w:lang w:val="nl-NL"/>
              </w:rPr>
            </w:pPr>
            <w:r>
              <w:rPr>
                <w:rFonts w:cs="Times New Roman"/>
                <w:sz w:val="20"/>
                <w:szCs w:val="20"/>
                <w:lang w:val="nl-NL"/>
              </w:rPr>
              <w:t>.00</w:t>
            </w:r>
          </w:p>
        </w:tc>
        <w:tc>
          <w:tcPr>
            <w:tcW w:w="2410" w:type="dxa"/>
            <w:tcBorders>
              <w:top w:val="single" w:sz="4" w:space="0" w:color="auto"/>
            </w:tcBorders>
          </w:tcPr>
          <w:p w14:paraId="536FF977" w14:textId="3A1BC089" w:rsidR="006708D4" w:rsidRPr="008F41F8" w:rsidRDefault="006708D4" w:rsidP="009961F1">
            <w:pPr>
              <w:pStyle w:val="Geenafstand"/>
              <w:jc w:val="center"/>
              <w:rPr>
                <w:rFonts w:cs="Times New Roman"/>
                <w:sz w:val="20"/>
                <w:szCs w:val="20"/>
                <w:lang w:val="nl-NL"/>
              </w:rPr>
            </w:pPr>
            <w:r>
              <w:rPr>
                <w:rFonts w:cs="Times New Roman"/>
                <w:sz w:val="20"/>
                <w:szCs w:val="20"/>
                <w:lang w:val="nl-NL"/>
              </w:rPr>
              <w:t>.08</w:t>
            </w:r>
          </w:p>
        </w:tc>
      </w:tr>
      <w:tr w:rsidR="00252E93" w14:paraId="5085ADA9" w14:textId="77777777" w:rsidTr="00252E93">
        <w:tc>
          <w:tcPr>
            <w:tcW w:w="2445" w:type="dxa"/>
          </w:tcPr>
          <w:p w14:paraId="55A91239" w14:textId="77777777" w:rsidR="00252E93" w:rsidRPr="008F41F8" w:rsidRDefault="00252E93" w:rsidP="009961F1">
            <w:pPr>
              <w:pStyle w:val="Geenafstand"/>
              <w:jc w:val="center"/>
              <w:rPr>
                <w:rFonts w:cs="Times New Roman"/>
                <w:sz w:val="20"/>
                <w:szCs w:val="20"/>
                <w:lang w:val="nl-NL"/>
              </w:rPr>
            </w:pPr>
          </w:p>
        </w:tc>
        <w:tc>
          <w:tcPr>
            <w:tcW w:w="2445" w:type="dxa"/>
          </w:tcPr>
          <w:p w14:paraId="522CF1FE" w14:textId="77777777" w:rsidR="00252E93" w:rsidRDefault="00252E93" w:rsidP="009961F1">
            <w:pPr>
              <w:pStyle w:val="Geenafstand"/>
              <w:jc w:val="center"/>
              <w:rPr>
                <w:rFonts w:cs="Times New Roman"/>
                <w:sz w:val="20"/>
                <w:szCs w:val="20"/>
                <w:lang w:val="nl-NL"/>
              </w:rPr>
            </w:pPr>
          </w:p>
        </w:tc>
        <w:tc>
          <w:tcPr>
            <w:tcW w:w="1631" w:type="dxa"/>
          </w:tcPr>
          <w:p w14:paraId="214C7C96" w14:textId="77777777" w:rsidR="00252E93" w:rsidRDefault="00252E93" w:rsidP="009961F1">
            <w:pPr>
              <w:pStyle w:val="Geenafstand"/>
              <w:jc w:val="center"/>
              <w:rPr>
                <w:rFonts w:cs="Times New Roman"/>
                <w:sz w:val="20"/>
                <w:szCs w:val="20"/>
                <w:lang w:val="nl-NL"/>
              </w:rPr>
            </w:pPr>
          </w:p>
        </w:tc>
        <w:tc>
          <w:tcPr>
            <w:tcW w:w="2410" w:type="dxa"/>
          </w:tcPr>
          <w:p w14:paraId="0E543BC5" w14:textId="77777777" w:rsidR="00252E93" w:rsidRDefault="00252E93" w:rsidP="009961F1">
            <w:pPr>
              <w:pStyle w:val="Geenafstand"/>
              <w:jc w:val="center"/>
              <w:rPr>
                <w:rFonts w:cs="Times New Roman"/>
                <w:sz w:val="20"/>
                <w:szCs w:val="20"/>
                <w:lang w:val="nl-NL"/>
              </w:rPr>
            </w:pPr>
          </w:p>
        </w:tc>
      </w:tr>
      <w:tr w:rsidR="006708D4" w14:paraId="5B97646A" w14:textId="77777777" w:rsidTr="00252E93">
        <w:tc>
          <w:tcPr>
            <w:tcW w:w="2445" w:type="dxa"/>
          </w:tcPr>
          <w:p w14:paraId="7BC2CC1C" w14:textId="77777777" w:rsidR="006708D4" w:rsidRPr="008F41F8" w:rsidRDefault="006708D4" w:rsidP="009961F1">
            <w:pPr>
              <w:pStyle w:val="Geenafstand"/>
              <w:jc w:val="center"/>
              <w:rPr>
                <w:rFonts w:cs="Times New Roman"/>
                <w:sz w:val="20"/>
                <w:szCs w:val="20"/>
                <w:lang w:val="nl-NL"/>
              </w:rPr>
            </w:pPr>
            <w:r w:rsidRPr="008F41F8">
              <w:rPr>
                <w:rFonts w:cs="Times New Roman"/>
                <w:sz w:val="20"/>
                <w:szCs w:val="20"/>
                <w:lang w:val="nl-NL"/>
              </w:rPr>
              <w:t>Step 2</w:t>
            </w:r>
          </w:p>
        </w:tc>
        <w:tc>
          <w:tcPr>
            <w:tcW w:w="2445" w:type="dxa"/>
          </w:tcPr>
          <w:p w14:paraId="7B1D35B8"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ASA W1234</w:t>
            </w:r>
          </w:p>
        </w:tc>
        <w:tc>
          <w:tcPr>
            <w:tcW w:w="1631" w:type="dxa"/>
          </w:tcPr>
          <w:p w14:paraId="2AA2D53F" w14:textId="6A820968" w:rsidR="006708D4" w:rsidRPr="008F41F8" w:rsidRDefault="006708D4" w:rsidP="009961F1">
            <w:pPr>
              <w:pStyle w:val="Geenafstand"/>
              <w:jc w:val="center"/>
              <w:rPr>
                <w:rFonts w:cs="Times New Roman"/>
                <w:sz w:val="20"/>
                <w:szCs w:val="20"/>
                <w:lang w:val="nl-NL"/>
              </w:rPr>
            </w:pPr>
            <w:r>
              <w:rPr>
                <w:rFonts w:cs="Times New Roman"/>
                <w:sz w:val="20"/>
                <w:szCs w:val="20"/>
                <w:lang w:val="nl-NL"/>
              </w:rPr>
              <w:t>.01</w:t>
            </w:r>
          </w:p>
        </w:tc>
        <w:tc>
          <w:tcPr>
            <w:tcW w:w="2410" w:type="dxa"/>
          </w:tcPr>
          <w:p w14:paraId="43DBA009" w14:textId="3C151EB3" w:rsidR="006708D4" w:rsidRPr="008F41F8" w:rsidRDefault="006708D4" w:rsidP="009961F1">
            <w:pPr>
              <w:pStyle w:val="Geenafstand"/>
              <w:jc w:val="center"/>
              <w:rPr>
                <w:rFonts w:cs="Times New Roman"/>
                <w:sz w:val="20"/>
                <w:szCs w:val="20"/>
                <w:lang w:val="nl-NL"/>
              </w:rPr>
            </w:pPr>
            <w:r>
              <w:rPr>
                <w:rFonts w:cs="Times New Roman"/>
                <w:sz w:val="20"/>
                <w:szCs w:val="20"/>
                <w:lang w:val="nl-NL"/>
              </w:rPr>
              <w:t>.15</w:t>
            </w:r>
          </w:p>
        </w:tc>
      </w:tr>
      <w:tr w:rsidR="006708D4" w14:paraId="36CAD551" w14:textId="77777777" w:rsidTr="00065590">
        <w:tc>
          <w:tcPr>
            <w:tcW w:w="2445" w:type="dxa"/>
          </w:tcPr>
          <w:p w14:paraId="59F42CF8" w14:textId="77777777" w:rsidR="006708D4" w:rsidRPr="008F41F8" w:rsidRDefault="006708D4" w:rsidP="009961F1">
            <w:pPr>
              <w:pStyle w:val="Geenafstand"/>
              <w:jc w:val="center"/>
              <w:rPr>
                <w:rFonts w:cs="Times New Roman"/>
                <w:sz w:val="20"/>
                <w:szCs w:val="20"/>
                <w:lang w:val="nl-NL"/>
              </w:rPr>
            </w:pPr>
          </w:p>
        </w:tc>
        <w:tc>
          <w:tcPr>
            <w:tcW w:w="2445" w:type="dxa"/>
          </w:tcPr>
          <w:p w14:paraId="076E069B"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ASA W5</w:t>
            </w:r>
          </w:p>
        </w:tc>
        <w:tc>
          <w:tcPr>
            <w:tcW w:w="1631" w:type="dxa"/>
          </w:tcPr>
          <w:p w14:paraId="230019FD" w14:textId="77777777" w:rsidR="006708D4" w:rsidRPr="008F41F8" w:rsidRDefault="006708D4" w:rsidP="009961F1">
            <w:pPr>
              <w:pStyle w:val="Geenafstand"/>
              <w:jc w:val="center"/>
              <w:rPr>
                <w:rFonts w:cs="Times New Roman"/>
                <w:sz w:val="20"/>
                <w:szCs w:val="20"/>
                <w:lang w:val="nl-NL"/>
              </w:rPr>
            </w:pPr>
          </w:p>
        </w:tc>
        <w:tc>
          <w:tcPr>
            <w:tcW w:w="2410" w:type="dxa"/>
          </w:tcPr>
          <w:p w14:paraId="55F1C2CB" w14:textId="1393938C" w:rsidR="006708D4" w:rsidRPr="008F41F8" w:rsidRDefault="006708D4" w:rsidP="009961F1">
            <w:pPr>
              <w:pStyle w:val="Geenafstand"/>
              <w:jc w:val="center"/>
              <w:rPr>
                <w:rFonts w:cs="Times New Roman"/>
                <w:sz w:val="20"/>
                <w:szCs w:val="20"/>
                <w:lang w:val="nl-NL"/>
              </w:rPr>
            </w:pPr>
            <w:r>
              <w:rPr>
                <w:rFonts w:cs="Times New Roman"/>
                <w:sz w:val="20"/>
                <w:szCs w:val="20"/>
                <w:lang w:val="nl-NL"/>
              </w:rPr>
              <w:t>-.11</w:t>
            </w:r>
          </w:p>
        </w:tc>
      </w:tr>
      <w:tr w:rsidR="00252E93" w14:paraId="235D4788" w14:textId="77777777" w:rsidTr="00065590">
        <w:tc>
          <w:tcPr>
            <w:tcW w:w="2445" w:type="dxa"/>
          </w:tcPr>
          <w:p w14:paraId="1045D1DB" w14:textId="77777777" w:rsidR="00252E93" w:rsidRPr="008F41F8" w:rsidRDefault="00252E93" w:rsidP="009961F1">
            <w:pPr>
              <w:pStyle w:val="Geenafstand"/>
              <w:jc w:val="center"/>
              <w:rPr>
                <w:rFonts w:cs="Times New Roman"/>
                <w:sz w:val="20"/>
                <w:szCs w:val="20"/>
                <w:lang w:val="nl-NL"/>
              </w:rPr>
            </w:pPr>
          </w:p>
        </w:tc>
        <w:tc>
          <w:tcPr>
            <w:tcW w:w="2445" w:type="dxa"/>
          </w:tcPr>
          <w:p w14:paraId="61907B8C" w14:textId="77777777" w:rsidR="00252E93" w:rsidRDefault="00252E93" w:rsidP="009961F1">
            <w:pPr>
              <w:pStyle w:val="Geenafstand"/>
              <w:jc w:val="center"/>
              <w:rPr>
                <w:rFonts w:cs="Times New Roman"/>
                <w:sz w:val="20"/>
                <w:szCs w:val="20"/>
                <w:lang w:val="nl-NL"/>
              </w:rPr>
            </w:pPr>
          </w:p>
        </w:tc>
        <w:tc>
          <w:tcPr>
            <w:tcW w:w="1631" w:type="dxa"/>
          </w:tcPr>
          <w:p w14:paraId="7EE0A483" w14:textId="77777777" w:rsidR="00252E93" w:rsidRPr="008F41F8" w:rsidRDefault="00252E93" w:rsidP="009961F1">
            <w:pPr>
              <w:pStyle w:val="Geenafstand"/>
              <w:jc w:val="center"/>
              <w:rPr>
                <w:rFonts w:cs="Times New Roman"/>
                <w:sz w:val="20"/>
                <w:szCs w:val="20"/>
                <w:lang w:val="nl-NL"/>
              </w:rPr>
            </w:pPr>
          </w:p>
        </w:tc>
        <w:tc>
          <w:tcPr>
            <w:tcW w:w="2410" w:type="dxa"/>
          </w:tcPr>
          <w:p w14:paraId="0B14430F" w14:textId="77777777" w:rsidR="00252E93" w:rsidRDefault="00252E93" w:rsidP="009961F1">
            <w:pPr>
              <w:pStyle w:val="Geenafstand"/>
              <w:jc w:val="center"/>
              <w:rPr>
                <w:rFonts w:cs="Times New Roman"/>
                <w:sz w:val="20"/>
                <w:szCs w:val="20"/>
                <w:lang w:val="nl-NL"/>
              </w:rPr>
            </w:pPr>
          </w:p>
        </w:tc>
      </w:tr>
      <w:tr w:rsidR="006708D4" w14:paraId="4D8D45D0" w14:textId="77777777" w:rsidTr="00065590">
        <w:tc>
          <w:tcPr>
            <w:tcW w:w="2445" w:type="dxa"/>
          </w:tcPr>
          <w:p w14:paraId="1E6649A9" w14:textId="77777777" w:rsidR="006708D4" w:rsidRPr="008F41F8" w:rsidRDefault="006708D4" w:rsidP="009961F1">
            <w:pPr>
              <w:pStyle w:val="Geenafstand"/>
              <w:jc w:val="center"/>
              <w:rPr>
                <w:rFonts w:cs="Times New Roman"/>
                <w:sz w:val="20"/>
                <w:szCs w:val="20"/>
                <w:lang w:val="nl-NL"/>
              </w:rPr>
            </w:pPr>
            <w:r w:rsidRPr="008F41F8">
              <w:rPr>
                <w:rFonts w:cs="Times New Roman"/>
                <w:sz w:val="20"/>
                <w:szCs w:val="20"/>
                <w:lang w:val="nl-NL"/>
              </w:rPr>
              <w:t>Step 3</w:t>
            </w:r>
          </w:p>
        </w:tc>
        <w:tc>
          <w:tcPr>
            <w:tcW w:w="2445" w:type="dxa"/>
          </w:tcPr>
          <w:p w14:paraId="5524ABF0"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ASA W1234</w:t>
            </w:r>
          </w:p>
        </w:tc>
        <w:tc>
          <w:tcPr>
            <w:tcW w:w="1631" w:type="dxa"/>
          </w:tcPr>
          <w:p w14:paraId="7AE50454" w14:textId="3B63225B" w:rsidR="006708D4" w:rsidRPr="008F41F8" w:rsidRDefault="006708D4" w:rsidP="009961F1">
            <w:pPr>
              <w:pStyle w:val="Geenafstand"/>
              <w:jc w:val="center"/>
              <w:rPr>
                <w:rFonts w:cs="Times New Roman"/>
                <w:sz w:val="20"/>
                <w:szCs w:val="20"/>
                <w:lang w:val="nl-NL"/>
              </w:rPr>
            </w:pPr>
            <w:r>
              <w:rPr>
                <w:rFonts w:cs="Times New Roman"/>
                <w:sz w:val="20"/>
                <w:szCs w:val="20"/>
                <w:lang w:val="nl-NL"/>
              </w:rPr>
              <w:t>.04</w:t>
            </w:r>
          </w:p>
        </w:tc>
        <w:tc>
          <w:tcPr>
            <w:tcW w:w="2410" w:type="dxa"/>
          </w:tcPr>
          <w:p w14:paraId="3EE40B2B" w14:textId="224923C8" w:rsidR="006708D4" w:rsidRPr="008F41F8" w:rsidRDefault="006708D4" w:rsidP="009961F1">
            <w:pPr>
              <w:pStyle w:val="Geenafstand"/>
              <w:jc w:val="center"/>
              <w:rPr>
                <w:rFonts w:cs="Times New Roman"/>
                <w:sz w:val="20"/>
                <w:szCs w:val="20"/>
                <w:lang w:val="nl-NL"/>
              </w:rPr>
            </w:pPr>
            <w:r>
              <w:rPr>
                <w:rFonts w:cs="Times New Roman"/>
                <w:sz w:val="20"/>
                <w:szCs w:val="20"/>
                <w:lang w:val="nl-NL"/>
              </w:rPr>
              <w:t>.11</w:t>
            </w:r>
          </w:p>
        </w:tc>
      </w:tr>
      <w:tr w:rsidR="006708D4" w14:paraId="7548580B" w14:textId="77777777" w:rsidTr="00065590">
        <w:tc>
          <w:tcPr>
            <w:tcW w:w="2445" w:type="dxa"/>
          </w:tcPr>
          <w:p w14:paraId="3FBC2A8F" w14:textId="77777777" w:rsidR="006708D4" w:rsidRPr="008F41F8" w:rsidRDefault="006708D4" w:rsidP="009961F1">
            <w:pPr>
              <w:pStyle w:val="Geenafstand"/>
              <w:jc w:val="center"/>
              <w:rPr>
                <w:rFonts w:cs="Times New Roman"/>
                <w:sz w:val="20"/>
                <w:szCs w:val="20"/>
                <w:lang w:val="nl-NL"/>
              </w:rPr>
            </w:pPr>
          </w:p>
        </w:tc>
        <w:tc>
          <w:tcPr>
            <w:tcW w:w="2445" w:type="dxa"/>
          </w:tcPr>
          <w:p w14:paraId="30B97C4D"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ASA W5</w:t>
            </w:r>
          </w:p>
        </w:tc>
        <w:tc>
          <w:tcPr>
            <w:tcW w:w="1631" w:type="dxa"/>
          </w:tcPr>
          <w:p w14:paraId="56E27355" w14:textId="77777777" w:rsidR="006708D4" w:rsidRPr="008F41F8" w:rsidRDefault="006708D4" w:rsidP="009961F1">
            <w:pPr>
              <w:pStyle w:val="Geenafstand"/>
              <w:jc w:val="center"/>
              <w:rPr>
                <w:rFonts w:cs="Times New Roman"/>
                <w:sz w:val="20"/>
                <w:szCs w:val="20"/>
                <w:lang w:val="nl-NL"/>
              </w:rPr>
            </w:pPr>
          </w:p>
        </w:tc>
        <w:tc>
          <w:tcPr>
            <w:tcW w:w="2410" w:type="dxa"/>
          </w:tcPr>
          <w:p w14:paraId="486F6A28" w14:textId="238DB808" w:rsidR="006708D4" w:rsidRPr="008F41F8" w:rsidRDefault="006708D4" w:rsidP="009961F1">
            <w:pPr>
              <w:pStyle w:val="Geenafstand"/>
              <w:jc w:val="center"/>
              <w:rPr>
                <w:rFonts w:cs="Times New Roman"/>
                <w:sz w:val="20"/>
                <w:szCs w:val="20"/>
                <w:lang w:val="nl-NL"/>
              </w:rPr>
            </w:pPr>
            <w:r>
              <w:rPr>
                <w:rFonts w:cs="Times New Roman"/>
                <w:sz w:val="20"/>
                <w:szCs w:val="20"/>
                <w:lang w:val="nl-NL"/>
              </w:rPr>
              <w:t>-.12</w:t>
            </w:r>
          </w:p>
        </w:tc>
      </w:tr>
      <w:tr w:rsidR="006708D4" w14:paraId="4C7802F2" w14:textId="77777777" w:rsidTr="00065590">
        <w:tc>
          <w:tcPr>
            <w:tcW w:w="2445" w:type="dxa"/>
          </w:tcPr>
          <w:p w14:paraId="7366A431" w14:textId="77777777" w:rsidR="006708D4" w:rsidRPr="008F41F8" w:rsidRDefault="006708D4" w:rsidP="009961F1">
            <w:pPr>
              <w:pStyle w:val="Geenafstand"/>
              <w:jc w:val="center"/>
              <w:rPr>
                <w:rFonts w:cs="Times New Roman"/>
                <w:sz w:val="20"/>
                <w:szCs w:val="20"/>
                <w:lang w:val="nl-NL"/>
              </w:rPr>
            </w:pPr>
          </w:p>
        </w:tc>
        <w:tc>
          <w:tcPr>
            <w:tcW w:w="2445" w:type="dxa"/>
          </w:tcPr>
          <w:p w14:paraId="43B5D1EE"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Child Gender</w:t>
            </w:r>
          </w:p>
        </w:tc>
        <w:tc>
          <w:tcPr>
            <w:tcW w:w="1631" w:type="dxa"/>
          </w:tcPr>
          <w:p w14:paraId="3143611E" w14:textId="77777777" w:rsidR="006708D4" w:rsidRPr="008F41F8" w:rsidRDefault="006708D4" w:rsidP="009961F1">
            <w:pPr>
              <w:pStyle w:val="Geenafstand"/>
              <w:jc w:val="center"/>
              <w:rPr>
                <w:rFonts w:cs="Times New Roman"/>
                <w:sz w:val="20"/>
                <w:szCs w:val="20"/>
                <w:lang w:val="nl-NL"/>
              </w:rPr>
            </w:pPr>
          </w:p>
        </w:tc>
        <w:tc>
          <w:tcPr>
            <w:tcW w:w="2410" w:type="dxa"/>
          </w:tcPr>
          <w:p w14:paraId="00F18495" w14:textId="4289640D" w:rsidR="006708D4" w:rsidRPr="008F41F8" w:rsidRDefault="006708D4" w:rsidP="009961F1">
            <w:pPr>
              <w:pStyle w:val="Geenafstand"/>
              <w:jc w:val="center"/>
              <w:rPr>
                <w:rFonts w:cs="Times New Roman"/>
                <w:sz w:val="20"/>
                <w:szCs w:val="20"/>
                <w:lang w:val="nl-NL"/>
              </w:rPr>
            </w:pPr>
            <w:r>
              <w:rPr>
                <w:rFonts w:cs="Times New Roman"/>
                <w:sz w:val="20"/>
                <w:szCs w:val="20"/>
                <w:lang w:val="nl-NL"/>
              </w:rPr>
              <w:t>.20</w:t>
            </w:r>
          </w:p>
        </w:tc>
      </w:tr>
      <w:tr w:rsidR="006708D4" w14:paraId="5354234D" w14:textId="77777777" w:rsidTr="00065590">
        <w:tc>
          <w:tcPr>
            <w:tcW w:w="2445" w:type="dxa"/>
          </w:tcPr>
          <w:p w14:paraId="3315EE4F" w14:textId="77777777" w:rsidR="006708D4" w:rsidRPr="008F41F8" w:rsidRDefault="006708D4" w:rsidP="009961F1">
            <w:pPr>
              <w:pStyle w:val="Geenafstand"/>
              <w:jc w:val="center"/>
              <w:rPr>
                <w:rFonts w:cs="Times New Roman"/>
                <w:sz w:val="20"/>
                <w:szCs w:val="20"/>
                <w:lang w:val="nl-NL"/>
              </w:rPr>
            </w:pPr>
          </w:p>
        </w:tc>
        <w:tc>
          <w:tcPr>
            <w:tcW w:w="2445" w:type="dxa"/>
          </w:tcPr>
          <w:p w14:paraId="6B641D52"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Child Age</w:t>
            </w:r>
          </w:p>
        </w:tc>
        <w:tc>
          <w:tcPr>
            <w:tcW w:w="1631" w:type="dxa"/>
          </w:tcPr>
          <w:p w14:paraId="7AC5BDB5" w14:textId="77777777" w:rsidR="006708D4" w:rsidRPr="008F41F8" w:rsidRDefault="006708D4" w:rsidP="009961F1">
            <w:pPr>
              <w:pStyle w:val="Geenafstand"/>
              <w:jc w:val="center"/>
              <w:rPr>
                <w:rFonts w:cs="Times New Roman"/>
                <w:sz w:val="20"/>
                <w:szCs w:val="20"/>
                <w:lang w:val="nl-NL"/>
              </w:rPr>
            </w:pPr>
          </w:p>
        </w:tc>
        <w:tc>
          <w:tcPr>
            <w:tcW w:w="2410" w:type="dxa"/>
          </w:tcPr>
          <w:p w14:paraId="0F0BD0C1" w14:textId="30F154B7" w:rsidR="006708D4" w:rsidRPr="008F41F8" w:rsidRDefault="006708D4" w:rsidP="009961F1">
            <w:pPr>
              <w:pStyle w:val="Geenafstand"/>
              <w:jc w:val="center"/>
              <w:rPr>
                <w:rFonts w:cs="Times New Roman"/>
                <w:sz w:val="20"/>
                <w:szCs w:val="20"/>
                <w:lang w:val="nl-NL"/>
              </w:rPr>
            </w:pPr>
            <w:r>
              <w:rPr>
                <w:rFonts w:cs="Times New Roman"/>
                <w:sz w:val="20"/>
                <w:szCs w:val="20"/>
                <w:lang w:val="nl-NL"/>
              </w:rPr>
              <w:t>.09</w:t>
            </w:r>
          </w:p>
        </w:tc>
      </w:tr>
      <w:tr w:rsidR="006708D4" w14:paraId="235E0B38" w14:textId="77777777" w:rsidTr="00065590">
        <w:tc>
          <w:tcPr>
            <w:tcW w:w="2445" w:type="dxa"/>
            <w:tcBorders>
              <w:bottom w:val="single" w:sz="4" w:space="0" w:color="auto"/>
            </w:tcBorders>
          </w:tcPr>
          <w:p w14:paraId="5DDB1ABC" w14:textId="77777777" w:rsidR="006708D4" w:rsidRPr="008F41F8" w:rsidRDefault="006708D4" w:rsidP="009961F1">
            <w:pPr>
              <w:pStyle w:val="Geenafstand"/>
              <w:jc w:val="center"/>
              <w:rPr>
                <w:rFonts w:cs="Times New Roman"/>
                <w:sz w:val="20"/>
                <w:szCs w:val="20"/>
                <w:lang w:val="nl-NL"/>
              </w:rPr>
            </w:pPr>
          </w:p>
        </w:tc>
        <w:tc>
          <w:tcPr>
            <w:tcW w:w="2445" w:type="dxa"/>
            <w:tcBorders>
              <w:bottom w:val="single" w:sz="4" w:space="0" w:color="auto"/>
            </w:tcBorders>
          </w:tcPr>
          <w:p w14:paraId="399D8F5D"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Mat. Education</w:t>
            </w:r>
          </w:p>
        </w:tc>
        <w:tc>
          <w:tcPr>
            <w:tcW w:w="1631" w:type="dxa"/>
            <w:tcBorders>
              <w:bottom w:val="single" w:sz="4" w:space="0" w:color="auto"/>
            </w:tcBorders>
          </w:tcPr>
          <w:p w14:paraId="6C91C04B" w14:textId="77777777" w:rsidR="006708D4" w:rsidRPr="008F41F8" w:rsidRDefault="006708D4" w:rsidP="009961F1">
            <w:pPr>
              <w:pStyle w:val="Geenafstand"/>
              <w:jc w:val="center"/>
              <w:rPr>
                <w:rFonts w:cs="Times New Roman"/>
                <w:sz w:val="20"/>
                <w:szCs w:val="20"/>
                <w:lang w:val="nl-NL"/>
              </w:rPr>
            </w:pPr>
          </w:p>
        </w:tc>
        <w:tc>
          <w:tcPr>
            <w:tcW w:w="2410" w:type="dxa"/>
            <w:tcBorders>
              <w:bottom w:val="single" w:sz="4" w:space="0" w:color="auto"/>
            </w:tcBorders>
          </w:tcPr>
          <w:p w14:paraId="2E8AF176" w14:textId="16B72E27" w:rsidR="006708D4" w:rsidRPr="008F41F8" w:rsidRDefault="006708D4" w:rsidP="009961F1">
            <w:pPr>
              <w:pStyle w:val="Geenafstand"/>
              <w:jc w:val="center"/>
              <w:rPr>
                <w:rFonts w:cs="Times New Roman"/>
                <w:sz w:val="20"/>
                <w:szCs w:val="20"/>
                <w:lang w:val="nl-NL"/>
              </w:rPr>
            </w:pPr>
            <w:r>
              <w:rPr>
                <w:rFonts w:cs="Times New Roman"/>
                <w:sz w:val="20"/>
                <w:szCs w:val="20"/>
                <w:lang w:val="nl-NL"/>
              </w:rPr>
              <w:t>-.25</w:t>
            </w:r>
          </w:p>
        </w:tc>
      </w:tr>
    </w:tbl>
    <w:p w14:paraId="78A5737D" w14:textId="4FF7F2F1" w:rsidR="00525F04" w:rsidRDefault="00454116" w:rsidP="006708D4">
      <w:pPr>
        <w:pStyle w:val="Geenafstand"/>
        <w:rPr>
          <w:sz w:val="20"/>
          <w:szCs w:val="20"/>
        </w:rPr>
      </w:pPr>
      <w:r>
        <w:rPr>
          <w:rFonts w:cs="Times New Roman"/>
          <w:i/>
          <w:iCs/>
          <w:sz w:val="18"/>
          <w:szCs w:val="18"/>
        </w:rPr>
        <w:t>Mat. Education: Maternal Education.</w:t>
      </w:r>
    </w:p>
    <w:p w14:paraId="25CABA28" w14:textId="7C511468" w:rsidR="00525F04" w:rsidRDefault="00525F04" w:rsidP="006708D4">
      <w:pPr>
        <w:pStyle w:val="Geenafstand"/>
        <w:rPr>
          <w:sz w:val="20"/>
          <w:szCs w:val="20"/>
        </w:rPr>
      </w:pPr>
    </w:p>
    <w:p w14:paraId="4D88CB72" w14:textId="13F1C363" w:rsidR="00252E93" w:rsidRDefault="00252E93" w:rsidP="006708D4">
      <w:pPr>
        <w:pStyle w:val="Geenafstand"/>
        <w:rPr>
          <w:sz w:val="20"/>
          <w:szCs w:val="20"/>
        </w:rPr>
      </w:pPr>
    </w:p>
    <w:p w14:paraId="3CE160D1" w14:textId="2D4C0014" w:rsidR="00252E93" w:rsidRDefault="00252E93" w:rsidP="006708D4">
      <w:pPr>
        <w:pStyle w:val="Geenafstand"/>
        <w:rPr>
          <w:sz w:val="20"/>
          <w:szCs w:val="20"/>
        </w:rPr>
      </w:pPr>
    </w:p>
    <w:p w14:paraId="57ABC40C" w14:textId="738CF6D1" w:rsidR="00252E93" w:rsidRDefault="00252E93" w:rsidP="006708D4">
      <w:pPr>
        <w:pStyle w:val="Geenafstand"/>
        <w:rPr>
          <w:sz w:val="20"/>
          <w:szCs w:val="20"/>
        </w:rPr>
      </w:pPr>
    </w:p>
    <w:p w14:paraId="01E5B6CD" w14:textId="64A28826" w:rsidR="00252E93" w:rsidRDefault="00252E93" w:rsidP="006708D4">
      <w:pPr>
        <w:pStyle w:val="Geenafstand"/>
        <w:rPr>
          <w:sz w:val="20"/>
          <w:szCs w:val="20"/>
        </w:rPr>
      </w:pPr>
    </w:p>
    <w:p w14:paraId="4A4E040E" w14:textId="2DFE6D4C" w:rsidR="00252E93" w:rsidRDefault="00252E93" w:rsidP="006708D4">
      <w:pPr>
        <w:pStyle w:val="Geenafstand"/>
        <w:rPr>
          <w:sz w:val="20"/>
          <w:szCs w:val="20"/>
        </w:rPr>
      </w:pPr>
    </w:p>
    <w:p w14:paraId="14B3B8C8" w14:textId="77777777" w:rsidR="00252E93" w:rsidRDefault="00252E93" w:rsidP="006708D4">
      <w:pPr>
        <w:pStyle w:val="Geenafstand"/>
        <w:rPr>
          <w:sz w:val="20"/>
          <w:szCs w:val="20"/>
        </w:rPr>
      </w:pPr>
    </w:p>
    <w:p w14:paraId="0ED86727" w14:textId="0E915639" w:rsidR="006708D4" w:rsidRPr="00E37E71" w:rsidRDefault="006708D4" w:rsidP="00252E93">
      <w:pPr>
        <w:pStyle w:val="Geenafstand"/>
        <w:spacing w:line="360" w:lineRule="auto"/>
        <w:rPr>
          <w:b/>
          <w:bCs/>
          <w:sz w:val="20"/>
          <w:szCs w:val="20"/>
        </w:rPr>
      </w:pPr>
      <w:r w:rsidRPr="00E37E71">
        <w:rPr>
          <w:b/>
          <w:bCs/>
          <w:sz w:val="20"/>
          <w:szCs w:val="20"/>
        </w:rPr>
        <w:lastRenderedPageBreak/>
        <w:t>Table 13</w:t>
      </w:r>
    </w:p>
    <w:p w14:paraId="10BDB25F" w14:textId="77777777" w:rsidR="00C618B8" w:rsidRPr="00FD36C1" w:rsidRDefault="00C618B8" w:rsidP="00252E93">
      <w:pPr>
        <w:pStyle w:val="Geenafstand"/>
        <w:spacing w:line="360" w:lineRule="auto"/>
        <w:rPr>
          <w:rFonts w:cs="Times New Roman"/>
          <w:i/>
          <w:iCs/>
          <w:sz w:val="20"/>
          <w:szCs w:val="20"/>
        </w:rPr>
      </w:pPr>
      <w:r w:rsidRPr="00FD36C1">
        <w:rPr>
          <w:rFonts w:cs="Times New Roman"/>
          <w:i/>
          <w:iCs/>
          <w:sz w:val="20"/>
          <w:szCs w:val="20"/>
        </w:rPr>
        <w:t>Regression resul</w:t>
      </w:r>
      <w:r>
        <w:rPr>
          <w:rFonts w:cs="Times New Roman"/>
          <w:i/>
          <w:iCs/>
          <w:sz w:val="20"/>
          <w:szCs w:val="20"/>
        </w:rPr>
        <w:t xml:space="preserve">ts with </w:t>
      </w:r>
      <w:r w:rsidRPr="00FD36C1">
        <w:rPr>
          <w:rFonts w:cs="Times New Roman"/>
          <w:i/>
          <w:iCs/>
          <w:sz w:val="20"/>
          <w:szCs w:val="20"/>
        </w:rPr>
        <w:t>W</w:t>
      </w:r>
      <w:r>
        <w:rPr>
          <w:rFonts w:cs="Times New Roman"/>
          <w:i/>
          <w:iCs/>
          <w:sz w:val="20"/>
          <w:szCs w:val="20"/>
        </w:rPr>
        <w:t>ave 5 Guided Autobiography</w:t>
      </w:r>
      <w:r w:rsidRPr="00FD36C1">
        <w:rPr>
          <w:rFonts w:cs="Times New Roman"/>
          <w:i/>
          <w:iCs/>
          <w:sz w:val="20"/>
          <w:szCs w:val="20"/>
        </w:rPr>
        <w:t xml:space="preserve"> </w:t>
      </w:r>
      <w:r>
        <w:rPr>
          <w:rFonts w:cs="Times New Roman"/>
          <w:i/>
          <w:iCs/>
          <w:sz w:val="20"/>
          <w:szCs w:val="20"/>
        </w:rPr>
        <w:t>Redemption</w:t>
      </w:r>
      <w:r w:rsidRPr="00FD36C1">
        <w:rPr>
          <w:rFonts w:cs="Times New Roman"/>
          <w:i/>
          <w:iCs/>
          <w:sz w:val="20"/>
          <w:szCs w:val="20"/>
        </w:rPr>
        <w:t xml:space="preserve"> </w:t>
      </w:r>
      <w:r>
        <w:rPr>
          <w:rFonts w:cs="Times New Roman"/>
          <w:i/>
          <w:iCs/>
          <w:sz w:val="20"/>
          <w:szCs w:val="20"/>
        </w:rPr>
        <w:t>as dependent variable</w:t>
      </w:r>
    </w:p>
    <w:tbl>
      <w:tblPr>
        <w:tblStyle w:val="Tabelraster"/>
        <w:tblpPr w:leftFromText="141" w:rightFromText="141"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45"/>
        <w:gridCol w:w="1631"/>
        <w:gridCol w:w="2410"/>
      </w:tblGrid>
      <w:tr w:rsidR="006708D4" w14:paraId="7179C357" w14:textId="77777777" w:rsidTr="0067477F">
        <w:tc>
          <w:tcPr>
            <w:tcW w:w="2445" w:type="dxa"/>
            <w:tcBorders>
              <w:top w:val="single" w:sz="4" w:space="0" w:color="auto"/>
              <w:bottom w:val="single" w:sz="4" w:space="0" w:color="auto"/>
            </w:tcBorders>
          </w:tcPr>
          <w:p w14:paraId="76248D5C" w14:textId="77777777" w:rsidR="006708D4" w:rsidRPr="008F41F8" w:rsidRDefault="006708D4" w:rsidP="00C65BB8">
            <w:pPr>
              <w:pStyle w:val="Geenafstand"/>
              <w:rPr>
                <w:rFonts w:cs="Times New Roman"/>
                <w:sz w:val="20"/>
                <w:szCs w:val="20"/>
                <w:lang w:val="nl-NL"/>
              </w:rPr>
            </w:pPr>
            <w:r>
              <w:rPr>
                <w:rFonts w:cs="Times New Roman"/>
                <w:sz w:val="20"/>
                <w:szCs w:val="20"/>
                <w:lang w:val="nl-NL"/>
              </w:rPr>
              <w:t>ASA data</w:t>
            </w:r>
          </w:p>
        </w:tc>
        <w:tc>
          <w:tcPr>
            <w:tcW w:w="2445" w:type="dxa"/>
            <w:tcBorders>
              <w:top w:val="single" w:sz="4" w:space="0" w:color="auto"/>
              <w:bottom w:val="single" w:sz="4" w:space="0" w:color="auto"/>
            </w:tcBorders>
          </w:tcPr>
          <w:p w14:paraId="73500698" w14:textId="77777777" w:rsidR="006708D4" w:rsidRPr="008F41F8" w:rsidRDefault="006708D4" w:rsidP="00C65BB8">
            <w:pPr>
              <w:pStyle w:val="Geenafstand"/>
              <w:rPr>
                <w:rFonts w:cs="Times New Roman"/>
                <w:sz w:val="20"/>
                <w:szCs w:val="20"/>
                <w:lang w:val="nl-NL"/>
              </w:rPr>
            </w:pPr>
          </w:p>
        </w:tc>
        <w:tc>
          <w:tcPr>
            <w:tcW w:w="1631" w:type="dxa"/>
            <w:tcBorders>
              <w:top w:val="single" w:sz="4" w:space="0" w:color="auto"/>
              <w:bottom w:val="single" w:sz="4" w:space="0" w:color="auto"/>
            </w:tcBorders>
          </w:tcPr>
          <w:p w14:paraId="6019DEF1" w14:textId="77777777" w:rsidR="006708D4" w:rsidRPr="008F41F8" w:rsidRDefault="006708D4" w:rsidP="00C65BB8">
            <w:pPr>
              <w:pStyle w:val="Geenafstand"/>
              <w:jc w:val="right"/>
              <w:rPr>
                <w:rFonts w:cs="Times New Roman"/>
                <w:sz w:val="20"/>
                <w:szCs w:val="20"/>
                <w:lang w:val="nl-NL"/>
              </w:rPr>
            </w:pPr>
          </w:p>
        </w:tc>
        <w:tc>
          <w:tcPr>
            <w:tcW w:w="2410" w:type="dxa"/>
            <w:tcBorders>
              <w:top w:val="single" w:sz="4" w:space="0" w:color="auto"/>
              <w:bottom w:val="single" w:sz="4" w:space="0" w:color="auto"/>
            </w:tcBorders>
          </w:tcPr>
          <w:p w14:paraId="5B8AA8C7" w14:textId="77777777" w:rsidR="006708D4" w:rsidRPr="008F41F8" w:rsidRDefault="006708D4" w:rsidP="00C65BB8">
            <w:pPr>
              <w:pStyle w:val="Geenafstand"/>
              <w:rPr>
                <w:rFonts w:cs="Times New Roman"/>
                <w:sz w:val="20"/>
                <w:szCs w:val="20"/>
                <w:lang w:val="nl-NL"/>
              </w:rPr>
            </w:pPr>
          </w:p>
        </w:tc>
      </w:tr>
      <w:tr w:rsidR="006708D4" w14:paraId="48D00EB1" w14:textId="77777777" w:rsidTr="0067477F">
        <w:tc>
          <w:tcPr>
            <w:tcW w:w="2445" w:type="dxa"/>
            <w:tcBorders>
              <w:top w:val="single" w:sz="4" w:space="0" w:color="auto"/>
              <w:bottom w:val="single" w:sz="4" w:space="0" w:color="auto"/>
            </w:tcBorders>
          </w:tcPr>
          <w:p w14:paraId="6747D3C5" w14:textId="77777777" w:rsidR="006708D4" w:rsidRPr="008F41F8" w:rsidRDefault="006708D4" w:rsidP="009961F1">
            <w:pPr>
              <w:pStyle w:val="Geenafstand"/>
              <w:jc w:val="center"/>
              <w:rPr>
                <w:rFonts w:cs="Times New Roman"/>
                <w:sz w:val="20"/>
                <w:szCs w:val="20"/>
                <w:lang w:val="nl-NL"/>
              </w:rPr>
            </w:pPr>
          </w:p>
        </w:tc>
        <w:tc>
          <w:tcPr>
            <w:tcW w:w="2445" w:type="dxa"/>
            <w:tcBorders>
              <w:top w:val="single" w:sz="4" w:space="0" w:color="auto"/>
              <w:bottom w:val="single" w:sz="4" w:space="0" w:color="auto"/>
            </w:tcBorders>
          </w:tcPr>
          <w:p w14:paraId="49940D73" w14:textId="77777777" w:rsidR="006708D4" w:rsidRPr="008F41F8" w:rsidRDefault="006708D4" w:rsidP="009961F1">
            <w:pPr>
              <w:pStyle w:val="Geenafstand"/>
              <w:jc w:val="center"/>
              <w:rPr>
                <w:rFonts w:cs="Times New Roman"/>
                <w:sz w:val="20"/>
                <w:szCs w:val="20"/>
                <w:lang w:val="nl-NL"/>
              </w:rPr>
            </w:pPr>
            <w:r>
              <w:rPr>
                <w:rFonts w:cs="Times New Roman"/>
                <w:sz w:val="20"/>
                <w:szCs w:val="20"/>
                <w:lang w:val="nl-NL"/>
              </w:rPr>
              <w:t>Predictor</w:t>
            </w:r>
          </w:p>
        </w:tc>
        <w:tc>
          <w:tcPr>
            <w:tcW w:w="1631" w:type="dxa"/>
            <w:tcBorders>
              <w:top w:val="single" w:sz="4" w:space="0" w:color="auto"/>
              <w:bottom w:val="single" w:sz="4" w:space="0" w:color="auto"/>
            </w:tcBorders>
          </w:tcPr>
          <w:p w14:paraId="4FD4C94C" w14:textId="77777777" w:rsidR="006708D4" w:rsidRPr="008F41F8" w:rsidRDefault="006708D4" w:rsidP="009961F1">
            <w:pPr>
              <w:pStyle w:val="Geenafstand"/>
              <w:jc w:val="center"/>
              <w:rPr>
                <w:rFonts w:cs="Times New Roman"/>
                <w:sz w:val="20"/>
                <w:szCs w:val="20"/>
                <w:lang w:val="nl-NL"/>
              </w:rPr>
            </w:pPr>
            <w:r w:rsidRPr="008F41F8">
              <w:rPr>
                <w:rFonts w:cs="Times New Roman"/>
                <w:sz w:val="20"/>
                <w:szCs w:val="20"/>
                <w:lang w:val="nl-NL"/>
              </w:rPr>
              <w:t>R</w:t>
            </w:r>
            <w:r w:rsidRPr="008F41F8">
              <w:rPr>
                <w:rFonts w:cs="Times New Roman"/>
                <w:color w:val="5F6368"/>
                <w:sz w:val="20"/>
                <w:szCs w:val="20"/>
                <w:shd w:val="clear" w:color="auto" w:fill="FFFFFF"/>
              </w:rPr>
              <w:t>²</w:t>
            </w:r>
          </w:p>
        </w:tc>
        <w:tc>
          <w:tcPr>
            <w:tcW w:w="2410" w:type="dxa"/>
            <w:tcBorders>
              <w:top w:val="single" w:sz="4" w:space="0" w:color="auto"/>
              <w:bottom w:val="single" w:sz="4" w:space="0" w:color="auto"/>
            </w:tcBorders>
          </w:tcPr>
          <w:p w14:paraId="313B3E41" w14:textId="77777777" w:rsidR="006708D4" w:rsidRPr="008F41F8" w:rsidRDefault="006708D4" w:rsidP="009961F1">
            <w:pPr>
              <w:pStyle w:val="Geenafstand"/>
              <w:jc w:val="center"/>
              <w:rPr>
                <w:rFonts w:cs="Times New Roman"/>
                <w:sz w:val="20"/>
                <w:szCs w:val="20"/>
                <w:lang w:val="nl-NL"/>
              </w:rPr>
            </w:pPr>
            <w:r w:rsidRPr="008F41F8">
              <w:rPr>
                <w:rFonts w:cs="Times New Roman"/>
                <w:sz w:val="20"/>
                <w:szCs w:val="20"/>
                <w:lang w:val="nl-NL"/>
              </w:rPr>
              <w:t xml:space="preserve">Unstandardized </w:t>
            </w:r>
            <w:r w:rsidRPr="005976C0">
              <w:rPr>
                <w:rFonts w:cs="Times New Roman"/>
                <w:sz w:val="20"/>
                <w:szCs w:val="20"/>
                <w:lang w:val="nl-NL"/>
              </w:rPr>
              <w:t xml:space="preserve"> β</w:t>
            </w:r>
          </w:p>
        </w:tc>
      </w:tr>
      <w:tr w:rsidR="00C618B8" w14:paraId="5DCEECD3" w14:textId="77777777" w:rsidTr="00252E93">
        <w:tc>
          <w:tcPr>
            <w:tcW w:w="2445" w:type="dxa"/>
            <w:tcBorders>
              <w:top w:val="single" w:sz="4" w:space="0" w:color="auto"/>
            </w:tcBorders>
          </w:tcPr>
          <w:p w14:paraId="70D07649" w14:textId="77777777" w:rsidR="00C618B8" w:rsidRPr="008F41F8" w:rsidRDefault="00C618B8" w:rsidP="009961F1">
            <w:pPr>
              <w:pStyle w:val="Geenafstand"/>
              <w:jc w:val="center"/>
              <w:rPr>
                <w:rFonts w:cs="Times New Roman"/>
                <w:sz w:val="20"/>
                <w:szCs w:val="20"/>
                <w:lang w:val="nl-NL"/>
              </w:rPr>
            </w:pPr>
            <w:r w:rsidRPr="008F41F8">
              <w:rPr>
                <w:rFonts w:cs="Times New Roman"/>
                <w:sz w:val="20"/>
                <w:szCs w:val="20"/>
                <w:lang w:val="nl-NL"/>
              </w:rPr>
              <w:t>Step 1</w:t>
            </w:r>
          </w:p>
        </w:tc>
        <w:tc>
          <w:tcPr>
            <w:tcW w:w="2445" w:type="dxa"/>
            <w:tcBorders>
              <w:top w:val="single" w:sz="4" w:space="0" w:color="auto"/>
            </w:tcBorders>
          </w:tcPr>
          <w:p w14:paraId="0856D47F" w14:textId="044DB7FE" w:rsidR="00C618B8" w:rsidRPr="008F41F8" w:rsidRDefault="00C618B8" w:rsidP="009961F1">
            <w:pPr>
              <w:pStyle w:val="Geenafstand"/>
              <w:jc w:val="center"/>
              <w:rPr>
                <w:rFonts w:cs="Times New Roman"/>
                <w:sz w:val="20"/>
                <w:szCs w:val="20"/>
                <w:lang w:val="nl-NL"/>
              </w:rPr>
            </w:pPr>
            <w:r>
              <w:rPr>
                <w:rFonts w:cs="Times New Roman"/>
                <w:sz w:val="20"/>
                <w:szCs w:val="20"/>
                <w:lang w:val="nl-NL"/>
              </w:rPr>
              <w:t>Trust W1234</w:t>
            </w:r>
          </w:p>
        </w:tc>
        <w:tc>
          <w:tcPr>
            <w:tcW w:w="1631" w:type="dxa"/>
            <w:tcBorders>
              <w:top w:val="single" w:sz="4" w:space="0" w:color="auto"/>
            </w:tcBorders>
          </w:tcPr>
          <w:p w14:paraId="0622B6ED" w14:textId="48C0A1D3" w:rsidR="00C618B8" w:rsidRPr="008F41F8" w:rsidRDefault="00C618B8" w:rsidP="009961F1">
            <w:pPr>
              <w:pStyle w:val="Geenafstand"/>
              <w:jc w:val="center"/>
              <w:rPr>
                <w:rFonts w:cs="Times New Roman"/>
                <w:sz w:val="20"/>
                <w:szCs w:val="20"/>
                <w:lang w:val="nl-NL"/>
              </w:rPr>
            </w:pPr>
            <w:r>
              <w:rPr>
                <w:rFonts w:cs="Times New Roman"/>
                <w:sz w:val="20"/>
                <w:szCs w:val="20"/>
                <w:lang w:val="nl-NL"/>
              </w:rPr>
              <w:t>.01</w:t>
            </w:r>
          </w:p>
        </w:tc>
        <w:tc>
          <w:tcPr>
            <w:tcW w:w="2410" w:type="dxa"/>
            <w:tcBorders>
              <w:top w:val="single" w:sz="4" w:space="0" w:color="auto"/>
            </w:tcBorders>
          </w:tcPr>
          <w:p w14:paraId="7CD04AB5" w14:textId="35E5E562" w:rsidR="00C618B8" w:rsidRPr="008F41F8" w:rsidRDefault="00C618B8" w:rsidP="009961F1">
            <w:pPr>
              <w:pStyle w:val="Geenafstand"/>
              <w:jc w:val="center"/>
              <w:rPr>
                <w:rFonts w:cs="Times New Roman"/>
                <w:sz w:val="20"/>
                <w:szCs w:val="20"/>
                <w:lang w:val="nl-NL"/>
              </w:rPr>
            </w:pPr>
            <w:r>
              <w:rPr>
                <w:rFonts w:cs="Times New Roman"/>
                <w:sz w:val="20"/>
                <w:szCs w:val="20"/>
                <w:lang w:val="nl-NL"/>
              </w:rPr>
              <w:t>.10</w:t>
            </w:r>
          </w:p>
        </w:tc>
      </w:tr>
      <w:tr w:rsidR="00252E93" w14:paraId="481166B6" w14:textId="77777777" w:rsidTr="00252E93">
        <w:tc>
          <w:tcPr>
            <w:tcW w:w="2445" w:type="dxa"/>
          </w:tcPr>
          <w:p w14:paraId="10507286" w14:textId="77777777" w:rsidR="00252E93" w:rsidRPr="008F41F8" w:rsidRDefault="00252E93" w:rsidP="009961F1">
            <w:pPr>
              <w:pStyle w:val="Geenafstand"/>
              <w:jc w:val="center"/>
              <w:rPr>
                <w:rFonts w:cs="Times New Roman"/>
                <w:sz w:val="20"/>
                <w:szCs w:val="20"/>
                <w:lang w:val="nl-NL"/>
              </w:rPr>
            </w:pPr>
          </w:p>
        </w:tc>
        <w:tc>
          <w:tcPr>
            <w:tcW w:w="2445" w:type="dxa"/>
          </w:tcPr>
          <w:p w14:paraId="79462C75" w14:textId="77777777" w:rsidR="00252E93" w:rsidRDefault="00252E93" w:rsidP="009961F1">
            <w:pPr>
              <w:pStyle w:val="Geenafstand"/>
              <w:jc w:val="center"/>
              <w:rPr>
                <w:rFonts w:cs="Times New Roman"/>
                <w:sz w:val="20"/>
                <w:szCs w:val="20"/>
                <w:lang w:val="nl-NL"/>
              </w:rPr>
            </w:pPr>
          </w:p>
        </w:tc>
        <w:tc>
          <w:tcPr>
            <w:tcW w:w="1631" w:type="dxa"/>
          </w:tcPr>
          <w:p w14:paraId="14248409" w14:textId="77777777" w:rsidR="00252E93" w:rsidRDefault="00252E93" w:rsidP="009961F1">
            <w:pPr>
              <w:pStyle w:val="Geenafstand"/>
              <w:jc w:val="center"/>
              <w:rPr>
                <w:rFonts w:cs="Times New Roman"/>
                <w:sz w:val="20"/>
                <w:szCs w:val="20"/>
                <w:lang w:val="nl-NL"/>
              </w:rPr>
            </w:pPr>
          </w:p>
        </w:tc>
        <w:tc>
          <w:tcPr>
            <w:tcW w:w="2410" w:type="dxa"/>
          </w:tcPr>
          <w:p w14:paraId="57EA06BD" w14:textId="77777777" w:rsidR="00252E93" w:rsidRDefault="00252E93" w:rsidP="009961F1">
            <w:pPr>
              <w:pStyle w:val="Geenafstand"/>
              <w:jc w:val="center"/>
              <w:rPr>
                <w:rFonts w:cs="Times New Roman"/>
                <w:sz w:val="20"/>
                <w:szCs w:val="20"/>
                <w:lang w:val="nl-NL"/>
              </w:rPr>
            </w:pPr>
          </w:p>
        </w:tc>
      </w:tr>
      <w:tr w:rsidR="00C618B8" w14:paraId="0AF1D494" w14:textId="77777777" w:rsidTr="0067477F">
        <w:tc>
          <w:tcPr>
            <w:tcW w:w="2445" w:type="dxa"/>
          </w:tcPr>
          <w:p w14:paraId="66604A38" w14:textId="77777777" w:rsidR="00C618B8" w:rsidRPr="008F41F8" w:rsidRDefault="00C618B8" w:rsidP="009961F1">
            <w:pPr>
              <w:pStyle w:val="Geenafstand"/>
              <w:jc w:val="center"/>
              <w:rPr>
                <w:rFonts w:cs="Times New Roman"/>
                <w:sz w:val="20"/>
                <w:szCs w:val="20"/>
                <w:lang w:val="nl-NL"/>
              </w:rPr>
            </w:pPr>
            <w:r w:rsidRPr="008F41F8">
              <w:rPr>
                <w:rFonts w:cs="Times New Roman"/>
                <w:sz w:val="20"/>
                <w:szCs w:val="20"/>
                <w:lang w:val="nl-NL"/>
              </w:rPr>
              <w:t>Step 2</w:t>
            </w:r>
          </w:p>
        </w:tc>
        <w:tc>
          <w:tcPr>
            <w:tcW w:w="2445" w:type="dxa"/>
          </w:tcPr>
          <w:p w14:paraId="170C31F2" w14:textId="525DFE62" w:rsidR="00C618B8" w:rsidRPr="008F41F8" w:rsidRDefault="00C618B8" w:rsidP="009961F1">
            <w:pPr>
              <w:pStyle w:val="Geenafstand"/>
              <w:jc w:val="center"/>
              <w:rPr>
                <w:rFonts w:cs="Times New Roman"/>
                <w:sz w:val="20"/>
                <w:szCs w:val="20"/>
                <w:lang w:val="nl-NL"/>
              </w:rPr>
            </w:pPr>
            <w:r>
              <w:rPr>
                <w:rFonts w:cs="Times New Roman"/>
                <w:sz w:val="20"/>
                <w:szCs w:val="20"/>
                <w:lang w:val="nl-NL"/>
              </w:rPr>
              <w:t>Trust W1234</w:t>
            </w:r>
          </w:p>
        </w:tc>
        <w:tc>
          <w:tcPr>
            <w:tcW w:w="1631" w:type="dxa"/>
          </w:tcPr>
          <w:p w14:paraId="49E4BE18" w14:textId="24AD669A" w:rsidR="00C618B8" w:rsidRPr="008F41F8" w:rsidRDefault="00C618B8" w:rsidP="009961F1">
            <w:pPr>
              <w:pStyle w:val="Geenafstand"/>
              <w:jc w:val="center"/>
              <w:rPr>
                <w:rFonts w:cs="Times New Roman"/>
                <w:sz w:val="20"/>
                <w:szCs w:val="20"/>
                <w:lang w:val="nl-NL"/>
              </w:rPr>
            </w:pPr>
            <w:r>
              <w:rPr>
                <w:rFonts w:cs="Times New Roman"/>
                <w:sz w:val="20"/>
                <w:szCs w:val="20"/>
                <w:lang w:val="nl-NL"/>
              </w:rPr>
              <w:t>.01</w:t>
            </w:r>
          </w:p>
        </w:tc>
        <w:tc>
          <w:tcPr>
            <w:tcW w:w="2410" w:type="dxa"/>
          </w:tcPr>
          <w:p w14:paraId="675D8CDC" w14:textId="75848686" w:rsidR="00C618B8" w:rsidRPr="008F41F8" w:rsidRDefault="00C618B8" w:rsidP="009961F1">
            <w:pPr>
              <w:pStyle w:val="Geenafstand"/>
              <w:jc w:val="center"/>
              <w:rPr>
                <w:rFonts w:cs="Times New Roman"/>
                <w:sz w:val="20"/>
                <w:szCs w:val="20"/>
                <w:lang w:val="nl-NL"/>
              </w:rPr>
            </w:pPr>
            <w:r>
              <w:rPr>
                <w:rFonts w:cs="Times New Roman"/>
                <w:sz w:val="20"/>
                <w:szCs w:val="20"/>
                <w:lang w:val="nl-NL"/>
              </w:rPr>
              <w:t>.06</w:t>
            </w:r>
          </w:p>
        </w:tc>
      </w:tr>
      <w:tr w:rsidR="00C618B8" w14:paraId="0573B1D5" w14:textId="77777777" w:rsidTr="0067477F">
        <w:tc>
          <w:tcPr>
            <w:tcW w:w="2445" w:type="dxa"/>
          </w:tcPr>
          <w:p w14:paraId="7A74E085" w14:textId="77777777" w:rsidR="00C618B8" w:rsidRPr="008F41F8" w:rsidRDefault="00C618B8" w:rsidP="009961F1">
            <w:pPr>
              <w:pStyle w:val="Geenafstand"/>
              <w:jc w:val="center"/>
              <w:rPr>
                <w:rFonts w:cs="Times New Roman"/>
                <w:sz w:val="20"/>
                <w:szCs w:val="20"/>
                <w:lang w:val="nl-NL"/>
              </w:rPr>
            </w:pPr>
          </w:p>
        </w:tc>
        <w:tc>
          <w:tcPr>
            <w:tcW w:w="2445" w:type="dxa"/>
          </w:tcPr>
          <w:p w14:paraId="70D63557" w14:textId="1DF7A604" w:rsidR="00C618B8" w:rsidRPr="008F41F8" w:rsidRDefault="00C618B8" w:rsidP="009961F1">
            <w:pPr>
              <w:pStyle w:val="Geenafstand"/>
              <w:jc w:val="center"/>
              <w:rPr>
                <w:rFonts w:cs="Times New Roman"/>
                <w:sz w:val="20"/>
                <w:szCs w:val="20"/>
                <w:lang w:val="nl-NL"/>
              </w:rPr>
            </w:pPr>
            <w:r>
              <w:rPr>
                <w:rFonts w:cs="Times New Roman"/>
                <w:sz w:val="20"/>
                <w:szCs w:val="20"/>
                <w:lang w:val="nl-NL"/>
              </w:rPr>
              <w:t>Trust W5</w:t>
            </w:r>
          </w:p>
        </w:tc>
        <w:tc>
          <w:tcPr>
            <w:tcW w:w="1631" w:type="dxa"/>
          </w:tcPr>
          <w:p w14:paraId="64C94184" w14:textId="77777777" w:rsidR="00C618B8" w:rsidRPr="008F41F8" w:rsidRDefault="00C618B8" w:rsidP="009961F1">
            <w:pPr>
              <w:pStyle w:val="Geenafstand"/>
              <w:jc w:val="center"/>
              <w:rPr>
                <w:rFonts w:cs="Times New Roman"/>
                <w:sz w:val="20"/>
                <w:szCs w:val="20"/>
                <w:lang w:val="nl-NL"/>
              </w:rPr>
            </w:pPr>
          </w:p>
        </w:tc>
        <w:tc>
          <w:tcPr>
            <w:tcW w:w="2410" w:type="dxa"/>
          </w:tcPr>
          <w:p w14:paraId="17E348FC" w14:textId="5DE0F8CC" w:rsidR="00C618B8" w:rsidRPr="008F41F8" w:rsidRDefault="00C618B8" w:rsidP="009961F1">
            <w:pPr>
              <w:pStyle w:val="Geenafstand"/>
              <w:jc w:val="center"/>
              <w:rPr>
                <w:rFonts w:cs="Times New Roman"/>
                <w:sz w:val="20"/>
                <w:szCs w:val="20"/>
                <w:lang w:val="nl-NL"/>
              </w:rPr>
            </w:pPr>
            <w:r>
              <w:rPr>
                <w:rFonts w:cs="Times New Roman"/>
                <w:sz w:val="20"/>
                <w:szCs w:val="20"/>
                <w:lang w:val="nl-NL"/>
              </w:rPr>
              <w:t>.07</w:t>
            </w:r>
          </w:p>
        </w:tc>
      </w:tr>
      <w:tr w:rsidR="00252E93" w14:paraId="3DCADAE8" w14:textId="77777777" w:rsidTr="0067477F">
        <w:tc>
          <w:tcPr>
            <w:tcW w:w="2445" w:type="dxa"/>
          </w:tcPr>
          <w:p w14:paraId="135F9F0B" w14:textId="77777777" w:rsidR="00252E93" w:rsidRPr="008F41F8" w:rsidRDefault="00252E93" w:rsidP="009961F1">
            <w:pPr>
              <w:pStyle w:val="Geenafstand"/>
              <w:jc w:val="center"/>
              <w:rPr>
                <w:rFonts w:cs="Times New Roman"/>
                <w:sz w:val="20"/>
                <w:szCs w:val="20"/>
                <w:lang w:val="nl-NL"/>
              </w:rPr>
            </w:pPr>
          </w:p>
        </w:tc>
        <w:tc>
          <w:tcPr>
            <w:tcW w:w="2445" w:type="dxa"/>
          </w:tcPr>
          <w:p w14:paraId="566525B0" w14:textId="77777777" w:rsidR="00252E93" w:rsidRDefault="00252E93" w:rsidP="009961F1">
            <w:pPr>
              <w:pStyle w:val="Geenafstand"/>
              <w:jc w:val="center"/>
              <w:rPr>
                <w:rFonts w:cs="Times New Roman"/>
                <w:sz w:val="20"/>
                <w:szCs w:val="20"/>
                <w:lang w:val="nl-NL"/>
              </w:rPr>
            </w:pPr>
          </w:p>
        </w:tc>
        <w:tc>
          <w:tcPr>
            <w:tcW w:w="1631" w:type="dxa"/>
          </w:tcPr>
          <w:p w14:paraId="0163AFBA" w14:textId="77777777" w:rsidR="00252E93" w:rsidRPr="008F41F8" w:rsidRDefault="00252E93" w:rsidP="009961F1">
            <w:pPr>
              <w:pStyle w:val="Geenafstand"/>
              <w:jc w:val="center"/>
              <w:rPr>
                <w:rFonts w:cs="Times New Roman"/>
                <w:sz w:val="20"/>
                <w:szCs w:val="20"/>
                <w:lang w:val="nl-NL"/>
              </w:rPr>
            </w:pPr>
          </w:p>
        </w:tc>
        <w:tc>
          <w:tcPr>
            <w:tcW w:w="2410" w:type="dxa"/>
          </w:tcPr>
          <w:p w14:paraId="68591D6D" w14:textId="77777777" w:rsidR="00252E93" w:rsidRDefault="00252E93" w:rsidP="009961F1">
            <w:pPr>
              <w:pStyle w:val="Geenafstand"/>
              <w:jc w:val="center"/>
              <w:rPr>
                <w:rFonts w:cs="Times New Roman"/>
                <w:sz w:val="20"/>
                <w:szCs w:val="20"/>
                <w:lang w:val="nl-NL"/>
              </w:rPr>
            </w:pPr>
          </w:p>
        </w:tc>
      </w:tr>
      <w:tr w:rsidR="00C618B8" w14:paraId="6A862F13" w14:textId="77777777" w:rsidTr="0067477F">
        <w:tc>
          <w:tcPr>
            <w:tcW w:w="2445" w:type="dxa"/>
          </w:tcPr>
          <w:p w14:paraId="4279FA64" w14:textId="77777777" w:rsidR="00C618B8" w:rsidRPr="008F41F8" w:rsidRDefault="00C618B8" w:rsidP="009961F1">
            <w:pPr>
              <w:pStyle w:val="Geenafstand"/>
              <w:jc w:val="center"/>
              <w:rPr>
                <w:rFonts w:cs="Times New Roman"/>
                <w:sz w:val="20"/>
                <w:szCs w:val="20"/>
                <w:lang w:val="nl-NL"/>
              </w:rPr>
            </w:pPr>
            <w:r w:rsidRPr="008F41F8">
              <w:rPr>
                <w:rFonts w:cs="Times New Roman"/>
                <w:sz w:val="20"/>
                <w:szCs w:val="20"/>
                <w:lang w:val="nl-NL"/>
              </w:rPr>
              <w:t>Step 3</w:t>
            </w:r>
          </w:p>
        </w:tc>
        <w:tc>
          <w:tcPr>
            <w:tcW w:w="2445" w:type="dxa"/>
          </w:tcPr>
          <w:p w14:paraId="5C87A924" w14:textId="22C1C64D" w:rsidR="00C618B8" w:rsidRPr="008F41F8" w:rsidRDefault="00C618B8" w:rsidP="009961F1">
            <w:pPr>
              <w:pStyle w:val="Geenafstand"/>
              <w:jc w:val="center"/>
              <w:rPr>
                <w:rFonts w:cs="Times New Roman"/>
                <w:sz w:val="20"/>
                <w:szCs w:val="20"/>
                <w:lang w:val="nl-NL"/>
              </w:rPr>
            </w:pPr>
            <w:r>
              <w:rPr>
                <w:rFonts w:cs="Times New Roman"/>
                <w:sz w:val="20"/>
                <w:szCs w:val="20"/>
                <w:lang w:val="nl-NL"/>
              </w:rPr>
              <w:t>Trust W1234</w:t>
            </w:r>
          </w:p>
        </w:tc>
        <w:tc>
          <w:tcPr>
            <w:tcW w:w="1631" w:type="dxa"/>
          </w:tcPr>
          <w:p w14:paraId="5B70A99C" w14:textId="571BE89C" w:rsidR="00C618B8" w:rsidRPr="008F41F8" w:rsidRDefault="00C618B8" w:rsidP="009961F1">
            <w:pPr>
              <w:pStyle w:val="Geenafstand"/>
              <w:jc w:val="center"/>
              <w:rPr>
                <w:rFonts w:cs="Times New Roman"/>
                <w:sz w:val="20"/>
                <w:szCs w:val="20"/>
                <w:lang w:val="nl-NL"/>
              </w:rPr>
            </w:pPr>
            <w:r>
              <w:rPr>
                <w:rFonts w:cs="Times New Roman"/>
                <w:sz w:val="20"/>
                <w:szCs w:val="20"/>
                <w:lang w:val="nl-NL"/>
              </w:rPr>
              <w:t>.04</w:t>
            </w:r>
          </w:p>
        </w:tc>
        <w:tc>
          <w:tcPr>
            <w:tcW w:w="2410" w:type="dxa"/>
          </w:tcPr>
          <w:p w14:paraId="0C27B638" w14:textId="3AEBFB04" w:rsidR="00C618B8" w:rsidRPr="008F41F8" w:rsidRDefault="00C618B8" w:rsidP="009961F1">
            <w:pPr>
              <w:pStyle w:val="Geenafstand"/>
              <w:jc w:val="center"/>
              <w:rPr>
                <w:rFonts w:cs="Times New Roman"/>
                <w:sz w:val="20"/>
                <w:szCs w:val="20"/>
                <w:lang w:val="nl-NL"/>
              </w:rPr>
            </w:pPr>
            <w:r>
              <w:rPr>
                <w:rFonts w:cs="Times New Roman"/>
                <w:sz w:val="20"/>
                <w:szCs w:val="20"/>
                <w:lang w:val="nl-NL"/>
              </w:rPr>
              <w:t>.03</w:t>
            </w:r>
          </w:p>
        </w:tc>
      </w:tr>
      <w:tr w:rsidR="00C618B8" w14:paraId="7DEA7AD6" w14:textId="77777777" w:rsidTr="0067477F">
        <w:tc>
          <w:tcPr>
            <w:tcW w:w="2445" w:type="dxa"/>
          </w:tcPr>
          <w:p w14:paraId="38C8D69A" w14:textId="77777777" w:rsidR="00C618B8" w:rsidRPr="008F41F8" w:rsidRDefault="00C618B8" w:rsidP="009961F1">
            <w:pPr>
              <w:pStyle w:val="Geenafstand"/>
              <w:jc w:val="center"/>
              <w:rPr>
                <w:rFonts w:cs="Times New Roman"/>
                <w:sz w:val="20"/>
                <w:szCs w:val="20"/>
                <w:lang w:val="nl-NL"/>
              </w:rPr>
            </w:pPr>
          </w:p>
        </w:tc>
        <w:tc>
          <w:tcPr>
            <w:tcW w:w="2445" w:type="dxa"/>
          </w:tcPr>
          <w:p w14:paraId="0BDD9E9A" w14:textId="247CB0B4" w:rsidR="00C618B8" w:rsidRPr="008F41F8" w:rsidRDefault="00C618B8" w:rsidP="009961F1">
            <w:pPr>
              <w:pStyle w:val="Geenafstand"/>
              <w:jc w:val="center"/>
              <w:rPr>
                <w:rFonts w:cs="Times New Roman"/>
                <w:sz w:val="20"/>
                <w:szCs w:val="20"/>
                <w:lang w:val="nl-NL"/>
              </w:rPr>
            </w:pPr>
            <w:r>
              <w:rPr>
                <w:rFonts w:cs="Times New Roman"/>
                <w:sz w:val="20"/>
                <w:szCs w:val="20"/>
                <w:lang w:val="nl-NL"/>
              </w:rPr>
              <w:t>Trust W5</w:t>
            </w:r>
          </w:p>
        </w:tc>
        <w:tc>
          <w:tcPr>
            <w:tcW w:w="1631" w:type="dxa"/>
          </w:tcPr>
          <w:p w14:paraId="501A2674" w14:textId="77777777" w:rsidR="00C618B8" w:rsidRPr="008F41F8" w:rsidRDefault="00C618B8" w:rsidP="009961F1">
            <w:pPr>
              <w:pStyle w:val="Geenafstand"/>
              <w:jc w:val="center"/>
              <w:rPr>
                <w:rFonts w:cs="Times New Roman"/>
                <w:sz w:val="20"/>
                <w:szCs w:val="20"/>
                <w:lang w:val="nl-NL"/>
              </w:rPr>
            </w:pPr>
          </w:p>
        </w:tc>
        <w:tc>
          <w:tcPr>
            <w:tcW w:w="2410" w:type="dxa"/>
          </w:tcPr>
          <w:p w14:paraId="164205F0" w14:textId="2BFE966F" w:rsidR="00C618B8" w:rsidRPr="008F41F8" w:rsidRDefault="00C618B8" w:rsidP="009961F1">
            <w:pPr>
              <w:pStyle w:val="Geenafstand"/>
              <w:jc w:val="center"/>
              <w:rPr>
                <w:rFonts w:cs="Times New Roman"/>
                <w:sz w:val="20"/>
                <w:szCs w:val="20"/>
                <w:lang w:val="nl-NL"/>
              </w:rPr>
            </w:pPr>
            <w:r>
              <w:rPr>
                <w:rFonts w:cs="Times New Roman"/>
                <w:sz w:val="20"/>
                <w:szCs w:val="20"/>
                <w:lang w:val="nl-NL"/>
              </w:rPr>
              <w:t>.10</w:t>
            </w:r>
          </w:p>
        </w:tc>
      </w:tr>
      <w:tr w:rsidR="00C618B8" w14:paraId="40B4B99F" w14:textId="77777777" w:rsidTr="0067477F">
        <w:tc>
          <w:tcPr>
            <w:tcW w:w="2445" w:type="dxa"/>
          </w:tcPr>
          <w:p w14:paraId="27775BDB" w14:textId="77777777" w:rsidR="00C618B8" w:rsidRPr="008F41F8" w:rsidRDefault="00C618B8" w:rsidP="009961F1">
            <w:pPr>
              <w:pStyle w:val="Geenafstand"/>
              <w:jc w:val="center"/>
              <w:rPr>
                <w:rFonts w:cs="Times New Roman"/>
                <w:sz w:val="20"/>
                <w:szCs w:val="20"/>
                <w:lang w:val="nl-NL"/>
              </w:rPr>
            </w:pPr>
          </w:p>
        </w:tc>
        <w:tc>
          <w:tcPr>
            <w:tcW w:w="2445" w:type="dxa"/>
          </w:tcPr>
          <w:p w14:paraId="290B9AA1" w14:textId="6206AA86" w:rsidR="00C618B8" w:rsidRPr="008F41F8" w:rsidRDefault="00C618B8" w:rsidP="009961F1">
            <w:pPr>
              <w:pStyle w:val="Geenafstand"/>
              <w:jc w:val="center"/>
              <w:rPr>
                <w:rFonts w:cs="Times New Roman"/>
                <w:sz w:val="20"/>
                <w:szCs w:val="20"/>
                <w:lang w:val="nl-NL"/>
              </w:rPr>
            </w:pPr>
            <w:r>
              <w:rPr>
                <w:rFonts w:cs="Times New Roman"/>
                <w:sz w:val="20"/>
                <w:szCs w:val="20"/>
                <w:lang w:val="nl-NL"/>
              </w:rPr>
              <w:t>Child Gender</w:t>
            </w:r>
          </w:p>
        </w:tc>
        <w:tc>
          <w:tcPr>
            <w:tcW w:w="1631" w:type="dxa"/>
          </w:tcPr>
          <w:p w14:paraId="3D37E390" w14:textId="77777777" w:rsidR="00C618B8" w:rsidRPr="008F41F8" w:rsidRDefault="00C618B8" w:rsidP="009961F1">
            <w:pPr>
              <w:pStyle w:val="Geenafstand"/>
              <w:jc w:val="center"/>
              <w:rPr>
                <w:rFonts w:cs="Times New Roman"/>
                <w:sz w:val="20"/>
                <w:szCs w:val="20"/>
                <w:lang w:val="nl-NL"/>
              </w:rPr>
            </w:pPr>
          </w:p>
        </w:tc>
        <w:tc>
          <w:tcPr>
            <w:tcW w:w="2410" w:type="dxa"/>
          </w:tcPr>
          <w:p w14:paraId="2421D352" w14:textId="6EA31128" w:rsidR="00C618B8" w:rsidRPr="008F41F8" w:rsidRDefault="00C618B8" w:rsidP="009961F1">
            <w:pPr>
              <w:pStyle w:val="Geenafstand"/>
              <w:jc w:val="center"/>
              <w:rPr>
                <w:rFonts w:cs="Times New Roman"/>
                <w:sz w:val="20"/>
                <w:szCs w:val="20"/>
                <w:lang w:val="nl-NL"/>
              </w:rPr>
            </w:pPr>
            <w:r>
              <w:rPr>
                <w:rFonts w:cs="Times New Roman"/>
                <w:sz w:val="20"/>
                <w:szCs w:val="20"/>
                <w:lang w:val="nl-NL"/>
              </w:rPr>
              <w:t>.27</w:t>
            </w:r>
          </w:p>
        </w:tc>
      </w:tr>
      <w:tr w:rsidR="00C618B8" w14:paraId="4DD74839" w14:textId="77777777" w:rsidTr="0067477F">
        <w:tc>
          <w:tcPr>
            <w:tcW w:w="2445" w:type="dxa"/>
          </w:tcPr>
          <w:p w14:paraId="7041D184" w14:textId="77777777" w:rsidR="00C618B8" w:rsidRPr="008F41F8" w:rsidRDefault="00C618B8" w:rsidP="009961F1">
            <w:pPr>
              <w:pStyle w:val="Geenafstand"/>
              <w:jc w:val="center"/>
              <w:rPr>
                <w:rFonts w:cs="Times New Roman"/>
                <w:sz w:val="20"/>
                <w:szCs w:val="20"/>
                <w:lang w:val="nl-NL"/>
              </w:rPr>
            </w:pPr>
          </w:p>
        </w:tc>
        <w:tc>
          <w:tcPr>
            <w:tcW w:w="2445" w:type="dxa"/>
          </w:tcPr>
          <w:p w14:paraId="280F9D1B" w14:textId="13706140" w:rsidR="00C618B8" w:rsidRPr="008F41F8" w:rsidRDefault="00C618B8" w:rsidP="009961F1">
            <w:pPr>
              <w:pStyle w:val="Geenafstand"/>
              <w:jc w:val="center"/>
              <w:rPr>
                <w:rFonts w:cs="Times New Roman"/>
                <w:sz w:val="20"/>
                <w:szCs w:val="20"/>
                <w:lang w:val="nl-NL"/>
              </w:rPr>
            </w:pPr>
            <w:r>
              <w:rPr>
                <w:rFonts w:cs="Times New Roman"/>
                <w:sz w:val="20"/>
                <w:szCs w:val="20"/>
                <w:lang w:val="nl-NL"/>
              </w:rPr>
              <w:t>Child Age</w:t>
            </w:r>
          </w:p>
        </w:tc>
        <w:tc>
          <w:tcPr>
            <w:tcW w:w="1631" w:type="dxa"/>
          </w:tcPr>
          <w:p w14:paraId="7A0ADADD" w14:textId="77777777" w:rsidR="00C618B8" w:rsidRPr="008F41F8" w:rsidRDefault="00C618B8" w:rsidP="009961F1">
            <w:pPr>
              <w:pStyle w:val="Geenafstand"/>
              <w:jc w:val="center"/>
              <w:rPr>
                <w:rFonts w:cs="Times New Roman"/>
                <w:sz w:val="20"/>
                <w:szCs w:val="20"/>
                <w:lang w:val="nl-NL"/>
              </w:rPr>
            </w:pPr>
          </w:p>
        </w:tc>
        <w:tc>
          <w:tcPr>
            <w:tcW w:w="2410" w:type="dxa"/>
          </w:tcPr>
          <w:p w14:paraId="0D7B4A1F" w14:textId="2932CEFD" w:rsidR="00C618B8" w:rsidRPr="008F41F8" w:rsidRDefault="00C618B8" w:rsidP="009961F1">
            <w:pPr>
              <w:pStyle w:val="Geenafstand"/>
              <w:jc w:val="center"/>
              <w:rPr>
                <w:rFonts w:cs="Times New Roman"/>
                <w:sz w:val="20"/>
                <w:szCs w:val="20"/>
                <w:lang w:val="nl-NL"/>
              </w:rPr>
            </w:pPr>
            <w:r>
              <w:rPr>
                <w:rFonts w:cs="Times New Roman"/>
                <w:sz w:val="20"/>
                <w:szCs w:val="20"/>
                <w:lang w:val="nl-NL"/>
              </w:rPr>
              <w:t>.04</w:t>
            </w:r>
          </w:p>
        </w:tc>
      </w:tr>
      <w:tr w:rsidR="00C618B8" w14:paraId="4E1D2D23" w14:textId="77777777" w:rsidTr="0067477F">
        <w:tc>
          <w:tcPr>
            <w:tcW w:w="2445" w:type="dxa"/>
            <w:tcBorders>
              <w:bottom w:val="single" w:sz="4" w:space="0" w:color="auto"/>
            </w:tcBorders>
          </w:tcPr>
          <w:p w14:paraId="56FA9F0D" w14:textId="77777777" w:rsidR="00C618B8" w:rsidRPr="008F41F8" w:rsidRDefault="00C618B8" w:rsidP="009961F1">
            <w:pPr>
              <w:pStyle w:val="Geenafstand"/>
              <w:jc w:val="center"/>
              <w:rPr>
                <w:rFonts w:cs="Times New Roman"/>
                <w:sz w:val="20"/>
                <w:szCs w:val="20"/>
                <w:lang w:val="nl-NL"/>
              </w:rPr>
            </w:pPr>
          </w:p>
        </w:tc>
        <w:tc>
          <w:tcPr>
            <w:tcW w:w="2445" w:type="dxa"/>
            <w:tcBorders>
              <w:bottom w:val="single" w:sz="4" w:space="0" w:color="auto"/>
            </w:tcBorders>
          </w:tcPr>
          <w:p w14:paraId="67B4A896" w14:textId="599B4D50" w:rsidR="00C618B8" w:rsidRPr="008F41F8" w:rsidRDefault="00C618B8" w:rsidP="009961F1">
            <w:pPr>
              <w:pStyle w:val="Geenafstand"/>
              <w:jc w:val="center"/>
              <w:rPr>
                <w:rFonts w:cs="Times New Roman"/>
                <w:sz w:val="20"/>
                <w:szCs w:val="20"/>
                <w:lang w:val="nl-NL"/>
              </w:rPr>
            </w:pPr>
            <w:r>
              <w:rPr>
                <w:rFonts w:cs="Times New Roman"/>
                <w:sz w:val="20"/>
                <w:szCs w:val="20"/>
                <w:lang w:val="nl-NL"/>
              </w:rPr>
              <w:t>Mat. Education</w:t>
            </w:r>
          </w:p>
        </w:tc>
        <w:tc>
          <w:tcPr>
            <w:tcW w:w="1631" w:type="dxa"/>
            <w:tcBorders>
              <w:bottom w:val="single" w:sz="4" w:space="0" w:color="auto"/>
            </w:tcBorders>
          </w:tcPr>
          <w:p w14:paraId="18B46DCB" w14:textId="77777777" w:rsidR="00C618B8" w:rsidRPr="008F41F8" w:rsidRDefault="00C618B8" w:rsidP="009961F1">
            <w:pPr>
              <w:pStyle w:val="Geenafstand"/>
              <w:jc w:val="center"/>
              <w:rPr>
                <w:rFonts w:cs="Times New Roman"/>
                <w:sz w:val="20"/>
                <w:szCs w:val="20"/>
                <w:lang w:val="nl-NL"/>
              </w:rPr>
            </w:pPr>
          </w:p>
        </w:tc>
        <w:tc>
          <w:tcPr>
            <w:tcW w:w="2410" w:type="dxa"/>
            <w:tcBorders>
              <w:bottom w:val="single" w:sz="4" w:space="0" w:color="auto"/>
            </w:tcBorders>
          </w:tcPr>
          <w:p w14:paraId="5CE4BC6B" w14:textId="7FBD5B5B" w:rsidR="00C618B8" w:rsidRPr="008F41F8" w:rsidRDefault="00C618B8" w:rsidP="009961F1">
            <w:pPr>
              <w:pStyle w:val="Geenafstand"/>
              <w:jc w:val="center"/>
              <w:rPr>
                <w:rFonts w:cs="Times New Roman"/>
                <w:sz w:val="20"/>
                <w:szCs w:val="20"/>
                <w:lang w:val="nl-NL"/>
              </w:rPr>
            </w:pPr>
            <w:r>
              <w:rPr>
                <w:rFonts w:cs="Times New Roman"/>
                <w:sz w:val="20"/>
                <w:szCs w:val="20"/>
                <w:lang w:val="nl-NL"/>
              </w:rPr>
              <w:t>.26</w:t>
            </w:r>
          </w:p>
        </w:tc>
      </w:tr>
    </w:tbl>
    <w:p w14:paraId="45D1700E" w14:textId="20F23A80" w:rsidR="00C97259" w:rsidRDefault="00454116" w:rsidP="00383794">
      <w:pPr>
        <w:rPr>
          <w:rFonts w:cs="Times New Roman"/>
          <w:i/>
          <w:iCs/>
          <w:sz w:val="18"/>
          <w:szCs w:val="18"/>
        </w:rPr>
      </w:pPr>
      <w:r>
        <w:rPr>
          <w:rFonts w:cs="Times New Roman"/>
          <w:i/>
          <w:iCs/>
          <w:sz w:val="18"/>
          <w:szCs w:val="18"/>
        </w:rPr>
        <w:t>Mat. Education: Maternal Education.</w:t>
      </w:r>
    </w:p>
    <w:p w14:paraId="07BB012B" w14:textId="77777777" w:rsidR="00454116" w:rsidRPr="00C97259" w:rsidRDefault="00454116" w:rsidP="00383794">
      <w:pPr>
        <w:rPr>
          <w:rFonts w:cs="Times New Roman"/>
          <w:szCs w:val="24"/>
        </w:rPr>
      </w:pPr>
    </w:p>
    <w:sectPr w:rsidR="00454116" w:rsidRPr="00C97259" w:rsidSect="00894F49">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41D7" w14:textId="77777777" w:rsidR="00B839F2" w:rsidRDefault="00B839F2" w:rsidP="00525E00">
      <w:pPr>
        <w:spacing w:after="0" w:line="240" w:lineRule="auto"/>
      </w:pPr>
      <w:r>
        <w:separator/>
      </w:r>
    </w:p>
  </w:endnote>
  <w:endnote w:type="continuationSeparator" w:id="0">
    <w:p w14:paraId="2F1EAD03" w14:textId="77777777" w:rsidR="00B839F2" w:rsidRDefault="00B839F2" w:rsidP="0052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ED99" w14:textId="77777777" w:rsidR="00B839F2" w:rsidRDefault="00B839F2" w:rsidP="00525E00">
      <w:pPr>
        <w:spacing w:after="0" w:line="240" w:lineRule="auto"/>
      </w:pPr>
      <w:r>
        <w:separator/>
      </w:r>
    </w:p>
  </w:footnote>
  <w:footnote w:type="continuationSeparator" w:id="0">
    <w:p w14:paraId="6BDFDE51" w14:textId="77777777" w:rsidR="00B839F2" w:rsidRDefault="00B839F2" w:rsidP="0052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70137"/>
      <w:docPartObj>
        <w:docPartGallery w:val="Page Numbers (Top of Page)"/>
        <w:docPartUnique/>
      </w:docPartObj>
    </w:sdtPr>
    <w:sdtContent>
      <w:p w14:paraId="34AAEBD9" w14:textId="15DCBA6F" w:rsidR="00F47AF2" w:rsidRDefault="00F47AF2">
        <w:pPr>
          <w:pStyle w:val="Koptekst"/>
          <w:jc w:val="right"/>
        </w:pPr>
        <w:r>
          <w:fldChar w:fldCharType="begin"/>
        </w:r>
        <w:r>
          <w:instrText>PAGE   \* MERGEFORMAT</w:instrText>
        </w:r>
        <w:r>
          <w:fldChar w:fldCharType="separate"/>
        </w:r>
        <w:r>
          <w:rPr>
            <w:lang w:val="nl-NL"/>
          </w:rPr>
          <w:t>2</w:t>
        </w:r>
        <w:r>
          <w:fldChar w:fldCharType="end"/>
        </w:r>
      </w:p>
    </w:sdtContent>
  </w:sdt>
  <w:p w14:paraId="34BB9500" w14:textId="77777777" w:rsidR="00F47AF2" w:rsidRDefault="00F47A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1B0"/>
    <w:multiLevelType w:val="multilevel"/>
    <w:tmpl w:val="CD1C23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960BA9"/>
    <w:multiLevelType w:val="multilevel"/>
    <w:tmpl w:val="BFEE96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C130E0"/>
    <w:multiLevelType w:val="multilevel"/>
    <w:tmpl w:val="58D09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F11A06"/>
    <w:multiLevelType w:val="hybridMultilevel"/>
    <w:tmpl w:val="6C36DDDE"/>
    <w:lvl w:ilvl="0" w:tplc="342E332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EC2156"/>
    <w:multiLevelType w:val="hybridMultilevel"/>
    <w:tmpl w:val="302211D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5" w15:restartNumberingAfterBreak="0">
    <w:nsid w:val="37A15ED7"/>
    <w:multiLevelType w:val="hybridMultilevel"/>
    <w:tmpl w:val="D23AB7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B67104"/>
    <w:multiLevelType w:val="hybridMultilevel"/>
    <w:tmpl w:val="3B323A2A"/>
    <w:lvl w:ilvl="0" w:tplc="A37E81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A42F5"/>
    <w:multiLevelType w:val="hybridMultilevel"/>
    <w:tmpl w:val="50206B68"/>
    <w:lvl w:ilvl="0" w:tplc="5D4231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145D48"/>
    <w:multiLevelType w:val="multilevel"/>
    <w:tmpl w:val="BE80D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2E120E"/>
    <w:multiLevelType w:val="hybridMultilevel"/>
    <w:tmpl w:val="9FC82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2A011F"/>
    <w:multiLevelType w:val="hybridMultilevel"/>
    <w:tmpl w:val="63F4E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78056B"/>
    <w:multiLevelType w:val="hybridMultilevel"/>
    <w:tmpl w:val="22520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D0334D"/>
    <w:multiLevelType w:val="hybridMultilevel"/>
    <w:tmpl w:val="80EA3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D837A6"/>
    <w:multiLevelType w:val="hybridMultilevel"/>
    <w:tmpl w:val="E7FA1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C02ADF"/>
    <w:multiLevelType w:val="multilevel"/>
    <w:tmpl w:val="BFEE96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04F45"/>
    <w:multiLevelType w:val="hybridMultilevel"/>
    <w:tmpl w:val="1C764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DB698A"/>
    <w:multiLevelType w:val="multilevel"/>
    <w:tmpl w:val="0ABC5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8"/>
  </w:num>
  <w:num w:numId="3">
    <w:abstractNumId w:val="14"/>
  </w:num>
  <w:num w:numId="4">
    <w:abstractNumId w:val="1"/>
  </w:num>
  <w:num w:numId="5">
    <w:abstractNumId w:val="2"/>
  </w:num>
  <w:num w:numId="6">
    <w:abstractNumId w:val="12"/>
  </w:num>
  <w:num w:numId="7">
    <w:abstractNumId w:val="9"/>
  </w:num>
  <w:num w:numId="8">
    <w:abstractNumId w:val="4"/>
  </w:num>
  <w:num w:numId="9">
    <w:abstractNumId w:val="10"/>
  </w:num>
  <w:num w:numId="10">
    <w:abstractNumId w:val="0"/>
  </w:num>
  <w:num w:numId="11">
    <w:abstractNumId w:val="6"/>
  </w:num>
  <w:num w:numId="12">
    <w:abstractNumId w:val="3"/>
  </w:num>
  <w:num w:numId="13">
    <w:abstractNumId w:val="1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90"/>
    <w:rsid w:val="00000EA3"/>
    <w:rsid w:val="0000128E"/>
    <w:rsid w:val="00001C7C"/>
    <w:rsid w:val="0000325E"/>
    <w:rsid w:val="00005857"/>
    <w:rsid w:val="000142CC"/>
    <w:rsid w:val="00015991"/>
    <w:rsid w:val="00020906"/>
    <w:rsid w:val="000228DD"/>
    <w:rsid w:val="00023AED"/>
    <w:rsid w:val="00023E56"/>
    <w:rsid w:val="00025935"/>
    <w:rsid w:val="00030B55"/>
    <w:rsid w:val="0003105C"/>
    <w:rsid w:val="0003115B"/>
    <w:rsid w:val="0003706D"/>
    <w:rsid w:val="00037551"/>
    <w:rsid w:val="00040229"/>
    <w:rsid w:val="00044CBF"/>
    <w:rsid w:val="00045DAB"/>
    <w:rsid w:val="00050A42"/>
    <w:rsid w:val="0006145A"/>
    <w:rsid w:val="00063424"/>
    <w:rsid w:val="00063BB8"/>
    <w:rsid w:val="0006542C"/>
    <w:rsid w:val="00065590"/>
    <w:rsid w:val="00066985"/>
    <w:rsid w:val="00067C78"/>
    <w:rsid w:val="00072838"/>
    <w:rsid w:val="000747CA"/>
    <w:rsid w:val="00074E14"/>
    <w:rsid w:val="00080A2E"/>
    <w:rsid w:val="00080DB2"/>
    <w:rsid w:val="00080E27"/>
    <w:rsid w:val="00083864"/>
    <w:rsid w:val="00083CBE"/>
    <w:rsid w:val="00095514"/>
    <w:rsid w:val="0009591D"/>
    <w:rsid w:val="00097090"/>
    <w:rsid w:val="00097F26"/>
    <w:rsid w:val="000A2FAD"/>
    <w:rsid w:val="000A604F"/>
    <w:rsid w:val="000A7064"/>
    <w:rsid w:val="000B6AC1"/>
    <w:rsid w:val="000B7A77"/>
    <w:rsid w:val="000C4F8B"/>
    <w:rsid w:val="000C62DC"/>
    <w:rsid w:val="000C6FF3"/>
    <w:rsid w:val="000D515B"/>
    <w:rsid w:val="000D5C50"/>
    <w:rsid w:val="000E4D51"/>
    <w:rsid w:val="000E5670"/>
    <w:rsid w:val="000F0100"/>
    <w:rsid w:val="000F13C8"/>
    <w:rsid w:val="000F16E4"/>
    <w:rsid w:val="000F25BB"/>
    <w:rsid w:val="000F3990"/>
    <w:rsid w:val="000F427A"/>
    <w:rsid w:val="000F5EBC"/>
    <w:rsid w:val="00100A23"/>
    <w:rsid w:val="00100B59"/>
    <w:rsid w:val="001027C6"/>
    <w:rsid w:val="001050F1"/>
    <w:rsid w:val="00105D2B"/>
    <w:rsid w:val="00106A25"/>
    <w:rsid w:val="0011129F"/>
    <w:rsid w:val="00112315"/>
    <w:rsid w:val="00115BE6"/>
    <w:rsid w:val="00116AA1"/>
    <w:rsid w:val="00121CB4"/>
    <w:rsid w:val="00124A2D"/>
    <w:rsid w:val="00131EF1"/>
    <w:rsid w:val="0013265D"/>
    <w:rsid w:val="0013405C"/>
    <w:rsid w:val="00134ED2"/>
    <w:rsid w:val="0013532E"/>
    <w:rsid w:val="00135AE0"/>
    <w:rsid w:val="001361E0"/>
    <w:rsid w:val="00141B54"/>
    <w:rsid w:val="00142F21"/>
    <w:rsid w:val="0014633E"/>
    <w:rsid w:val="00150F1D"/>
    <w:rsid w:val="0015381E"/>
    <w:rsid w:val="00153AE5"/>
    <w:rsid w:val="00155404"/>
    <w:rsid w:val="001635C1"/>
    <w:rsid w:val="00166A76"/>
    <w:rsid w:val="0017050B"/>
    <w:rsid w:val="001736CB"/>
    <w:rsid w:val="00174B32"/>
    <w:rsid w:val="00176DE3"/>
    <w:rsid w:val="00180C8A"/>
    <w:rsid w:val="0018229E"/>
    <w:rsid w:val="001922FC"/>
    <w:rsid w:val="0019508F"/>
    <w:rsid w:val="00196934"/>
    <w:rsid w:val="00196A4B"/>
    <w:rsid w:val="001A13AA"/>
    <w:rsid w:val="001B0130"/>
    <w:rsid w:val="001B01C7"/>
    <w:rsid w:val="001C24E8"/>
    <w:rsid w:val="001C2E5B"/>
    <w:rsid w:val="001C3E8D"/>
    <w:rsid w:val="001C7521"/>
    <w:rsid w:val="001D29AD"/>
    <w:rsid w:val="001D3F2F"/>
    <w:rsid w:val="001D6A0E"/>
    <w:rsid w:val="001E57D4"/>
    <w:rsid w:val="001F0569"/>
    <w:rsid w:val="001F24C2"/>
    <w:rsid w:val="001F4335"/>
    <w:rsid w:val="001F60C9"/>
    <w:rsid w:val="001F61BD"/>
    <w:rsid w:val="001F6238"/>
    <w:rsid w:val="001F6FEA"/>
    <w:rsid w:val="00201A6F"/>
    <w:rsid w:val="00204CFD"/>
    <w:rsid w:val="00205F57"/>
    <w:rsid w:val="00211232"/>
    <w:rsid w:val="002133F7"/>
    <w:rsid w:val="0021435E"/>
    <w:rsid w:val="0021477C"/>
    <w:rsid w:val="0021789B"/>
    <w:rsid w:val="00217BD0"/>
    <w:rsid w:val="002213A9"/>
    <w:rsid w:val="0022315F"/>
    <w:rsid w:val="00231F89"/>
    <w:rsid w:val="00232ACB"/>
    <w:rsid w:val="00242017"/>
    <w:rsid w:val="00242D97"/>
    <w:rsid w:val="00246A42"/>
    <w:rsid w:val="002506D3"/>
    <w:rsid w:val="002516B8"/>
    <w:rsid w:val="00252E93"/>
    <w:rsid w:val="00255DA1"/>
    <w:rsid w:val="00260AB1"/>
    <w:rsid w:val="00263580"/>
    <w:rsid w:val="00265493"/>
    <w:rsid w:val="00265972"/>
    <w:rsid w:val="0026639C"/>
    <w:rsid w:val="002663DA"/>
    <w:rsid w:val="002669A4"/>
    <w:rsid w:val="00274D81"/>
    <w:rsid w:val="002932D2"/>
    <w:rsid w:val="00294814"/>
    <w:rsid w:val="0029646F"/>
    <w:rsid w:val="00296F32"/>
    <w:rsid w:val="002A37A8"/>
    <w:rsid w:val="002A4313"/>
    <w:rsid w:val="002A63E4"/>
    <w:rsid w:val="002B1847"/>
    <w:rsid w:val="002B6142"/>
    <w:rsid w:val="002C374A"/>
    <w:rsid w:val="002C66AB"/>
    <w:rsid w:val="002D2CF5"/>
    <w:rsid w:val="002D2DAC"/>
    <w:rsid w:val="002D4A1E"/>
    <w:rsid w:val="002E3263"/>
    <w:rsid w:val="002E3E22"/>
    <w:rsid w:val="002F110F"/>
    <w:rsid w:val="002F18D4"/>
    <w:rsid w:val="002F5AC3"/>
    <w:rsid w:val="00300AAB"/>
    <w:rsid w:val="00301A58"/>
    <w:rsid w:val="00302C70"/>
    <w:rsid w:val="00303164"/>
    <w:rsid w:val="003037D2"/>
    <w:rsid w:val="00303A2F"/>
    <w:rsid w:val="00311135"/>
    <w:rsid w:val="0031211D"/>
    <w:rsid w:val="003157DF"/>
    <w:rsid w:val="003276CA"/>
    <w:rsid w:val="00331270"/>
    <w:rsid w:val="003312D2"/>
    <w:rsid w:val="0033281B"/>
    <w:rsid w:val="00335DBB"/>
    <w:rsid w:val="00345D7E"/>
    <w:rsid w:val="003509DF"/>
    <w:rsid w:val="00353615"/>
    <w:rsid w:val="00355647"/>
    <w:rsid w:val="0035648B"/>
    <w:rsid w:val="003605AA"/>
    <w:rsid w:val="00361554"/>
    <w:rsid w:val="00363D22"/>
    <w:rsid w:val="0036761C"/>
    <w:rsid w:val="0037286D"/>
    <w:rsid w:val="0037354A"/>
    <w:rsid w:val="0037769B"/>
    <w:rsid w:val="003819B9"/>
    <w:rsid w:val="003819C5"/>
    <w:rsid w:val="00383794"/>
    <w:rsid w:val="00387595"/>
    <w:rsid w:val="00396416"/>
    <w:rsid w:val="00396C9E"/>
    <w:rsid w:val="003A08F3"/>
    <w:rsid w:val="003A26B1"/>
    <w:rsid w:val="003A2F8A"/>
    <w:rsid w:val="003A4E21"/>
    <w:rsid w:val="003A786C"/>
    <w:rsid w:val="003A7ACB"/>
    <w:rsid w:val="003B1B35"/>
    <w:rsid w:val="003B4650"/>
    <w:rsid w:val="003B4A3B"/>
    <w:rsid w:val="003B52DD"/>
    <w:rsid w:val="003C28BD"/>
    <w:rsid w:val="003C3B28"/>
    <w:rsid w:val="003D4638"/>
    <w:rsid w:val="003D6489"/>
    <w:rsid w:val="003D7A41"/>
    <w:rsid w:val="003E1427"/>
    <w:rsid w:val="003E1BEE"/>
    <w:rsid w:val="003E3723"/>
    <w:rsid w:val="003E6527"/>
    <w:rsid w:val="003E7DBD"/>
    <w:rsid w:val="003E7F74"/>
    <w:rsid w:val="003F15FE"/>
    <w:rsid w:val="003F1DBA"/>
    <w:rsid w:val="003F3E3B"/>
    <w:rsid w:val="003F5077"/>
    <w:rsid w:val="003F70F3"/>
    <w:rsid w:val="004032CD"/>
    <w:rsid w:val="00405CC6"/>
    <w:rsid w:val="004060D1"/>
    <w:rsid w:val="00406884"/>
    <w:rsid w:val="0040751B"/>
    <w:rsid w:val="00407843"/>
    <w:rsid w:val="00407FE7"/>
    <w:rsid w:val="00416107"/>
    <w:rsid w:val="004170CF"/>
    <w:rsid w:val="00417E22"/>
    <w:rsid w:val="0042276D"/>
    <w:rsid w:val="0042482B"/>
    <w:rsid w:val="00426356"/>
    <w:rsid w:val="00431D8F"/>
    <w:rsid w:val="00436495"/>
    <w:rsid w:val="00444E3A"/>
    <w:rsid w:val="00446F34"/>
    <w:rsid w:val="00452109"/>
    <w:rsid w:val="00454116"/>
    <w:rsid w:val="004551EF"/>
    <w:rsid w:val="00464825"/>
    <w:rsid w:val="00465F70"/>
    <w:rsid w:val="00467E12"/>
    <w:rsid w:val="00472E7B"/>
    <w:rsid w:val="004740A9"/>
    <w:rsid w:val="00474565"/>
    <w:rsid w:val="004826CD"/>
    <w:rsid w:val="00482AF4"/>
    <w:rsid w:val="00483497"/>
    <w:rsid w:val="00483D67"/>
    <w:rsid w:val="00486397"/>
    <w:rsid w:val="004879F2"/>
    <w:rsid w:val="004929E4"/>
    <w:rsid w:val="0049352B"/>
    <w:rsid w:val="0049485F"/>
    <w:rsid w:val="00496088"/>
    <w:rsid w:val="004A1256"/>
    <w:rsid w:val="004A2A81"/>
    <w:rsid w:val="004A35CC"/>
    <w:rsid w:val="004A5515"/>
    <w:rsid w:val="004B0192"/>
    <w:rsid w:val="004B0598"/>
    <w:rsid w:val="004B491F"/>
    <w:rsid w:val="004B498E"/>
    <w:rsid w:val="004B4ADA"/>
    <w:rsid w:val="004B614F"/>
    <w:rsid w:val="004C0278"/>
    <w:rsid w:val="004C251F"/>
    <w:rsid w:val="004D7304"/>
    <w:rsid w:val="004E781D"/>
    <w:rsid w:val="004F21BB"/>
    <w:rsid w:val="004F36A0"/>
    <w:rsid w:val="004F378F"/>
    <w:rsid w:val="004F4F43"/>
    <w:rsid w:val="005012BB"/>
    <w:rsid w:val="0050197A"/>
    <w:rsid w:val="00504D6D"/>
    <w:rsid w:val="0051423C"/>
    <w:rsid w:val="00515E4B"/>
    <w:rsid w:val="005201C5"/>
    <w:rsid w:val="00525900"/>
    <w:rsid w:val="00525E00"/>
    <w:rsid w:val="00525F04"/>
    <w:rsid w:val="00540835"/>
    <w:rsid w:val="005408AC"/>
    <w:rsid w:val="00545006"/>
    <w:rsid w:val="00554476"/>
    <w:rsid w:val="00554D44"/>
    <w:rsid w:val="005550F9"/>
    <w:rsid w:val="0055676C"/>
    <w:rsid w:val="00564D1D"/>
    <w:rsid w:val="005671D0"/>
    <w:rsid w:val="00570E9F"/>
    <w:rsid w:val="0057270B"/>
    <w:rsid w:val="00573F4A"/>
    <w:rsid w:val="005826E9"/>
    <w:rsid w:val="00585165"/>
    <w:rsid w:val="00587CCD"/>
    <w:rsid w:val="00590F5C"/>
    <w:rsid w:val="00593D36"/>
    <w:rsid w:val="00593FB7"/>
    <w:rsid w:val="005941BF"/>
    <w:rsid w:val="005976C0"/>
    <w:rsid w:val="005A3846"/>
    <w:rsid w:val="005A42BB"/>
    <w:rsid w:val="005A4E1F"/>
    <w:rsid w:val="005A7577"/>
    <w:rsid w:val="005B0959"/>
    <w:rsid w:val="005B1823"/>
    <w:rsid w:val="005B34EE"/>
    <w:rsid w:val="005B5292"/>
    <w:rsid w:val="005C10C0"/>
    <w:rsid w:val="005C7A36"/>
    <w:rsid w:val="005D285D"/>
    <w:rsid w:val="005D6B03"/>
    <w:rsid w:val="005D6D44"/>
    <w:rsid w:val="005E1AC2"/>
    <w:rsid w:val="005E22D4"/>
    <w:rsid w:val="005E3C2D"/>
    <w:rsid w:val="005E6050"/>
    <w:rsid w:val="005E7267"/>
    <w:rsid w:val="005F0C18"/>
    <w:rsid w:val="005F202F"/>
    <w:rsid w:val="005F49EA"/>
    <w:rsid w:val="005F4C38"/>
    <w:rsid w:val="005F542F"/>
    <w:rsid w:val="005F6478"/>
    <w:rsid w:val="006012E5"/>
    <w:rsid w:val="00601B31"/>
    <w:rsid w:val="00604573"/>
    <w:rsid w:val="00605482"/>
    <w:rsid w:val="00605669"/>
    <w:rsid w:val="006143F3"/>
    <w:rsid w:val="00614A1E"/>
    <w:rsid w:val="00616DCD"/>
    <w:rsid w:val="00620E31"/>
    <w:rsid w:val="0062240A"/>
    <w:rsid w:val="006230B1"/>
    <w:rsid w:val="00624932"/>
    <w:rsid w:val="006262F9"/>
    <w:rsid w:val="0064571B"/>
    <w:rsid w:val="00650C88"/>
    <w:rsid w:val="00651868"/>
    <w:rsid w:val="0065243F"/>
    <w:rsid w:val="00657B04"/>
    <w:rsid w:val="00662B70"/>
    <w:rsid w:val="0066380E"/>
    <w:rsid w:val="006675F0"/>
    <w:rsid w:val="006708D4"/>
    <w:rsid w:val="00670C7B"/>
    <w:rsid w:val="00671900"/>
    <w:rsid w:val="0067477F"/>
    <w:rsid w:val="00675E41"/>
    <w:rsid w:val="00676426"/>
    <w:rsid w:val="006779AE"/>
    <w:rsid w:val="00682707"/>
    <w:rsid w:val="00690373"/>
    <w:rsid w:val="00693DED"/>
    <w:rsid w:val="006944B3"/>
    <w:rsid w:val="0069539D"/>
    <w:rsid w:val="00696C90"/>
    <w:rsid w:val="006A580B"/>
    <w:rsid w:val="006A6127"/>
    <w:rsid w:val="006A67D2"/>
    <w:rsid w:val="006A7426"/>
    <w:rsid w:val="006A7A3B"/>
    <w:rsid w:val="006B0B25"/>
    <w:rsid w:val="006B39F9"/>
    <w:rsid w:val="006B40AE"/>
    <w:rsid w:val="006B4B50"/>
    <w:rsid w:val="006B6767"/>
    <w:rsid w:val="006B6904"/>
    <w:rsid w:val="006C2117"/>
    <w:rsid w:val="006C3E59"/>
    <w:rsid w:val="006C454A"/>
    <w:rsid w:val="006C73F5"/>
    <w:rsid w:val="006D1351"/>
    <w:rsid w:val="006D1D42"/>
    <w:rsid w:val="006D567A"/>
    <w:rsid w:val="006D7121"/>
    <w:rsid w:val="006E201D"/>
    <w:rsid w:val="006E2070"/>
    <w:rsid w:val="006E588B"/>
    <w:rsid w:val="006F2B4D"/>
    <w:rsid w:val="006F685C"/>
    <w:rsid w:val="006F710C"/>
    <w:rsid w:val="00701CD2"/>
    <w:rsid w:val="00703CF1"/>
    <w:rsid w:val="00707B05"/>
    <w:rsid w:val="00712B65"/>
    <w:rsid w:val="007136D0"/>
    <w:rsid w:val="007166C9"/>
    <w:rsid w:val="007175B4"/>
    <w:rsid w:val="00720025"/>
    <w:rsid w:val="00721F37"/>
    <w:rsid w:val="007273CC"/>
    <w:rsid w:val="00731B34"/>
    <w:rsid w:val="00740359"/>
    <w:rsid w:val="0074168C"/>
    <w:rsid w:val="00742F2E"/>
    <w:rsid w:val="0074308C"/>
    <w:rsid w:val="007434DE"/>
    <w:rsid w:val="00747568"/>
    <w:rsid w:val="00752627"/>
    <w:rsid w:val="00752F8B"/>
    <w:rsid w:val="007602CF"/>
    <w:rsid w:val="0076656F"/>
    <w:rsid w:val="007713CB"/>
    <w:rsid w:val="00774FF2"/>
    <w:rsid w:val="00777C89"/>
    <w:rsid w:val="007819E4"/>
    <w:rsid w:val="0078348E"/>
    <w:rsid w:val="00783894"/>
    <w:rsid w:val="0079024F"/>
    <w:rsid w:val="00794EE1"/>
    <w:rsid w:val="0079675F"/>
    <w:rsid w:val="007A0179"/>
    <w:rsid w:val="007A3EED"/>
    <w:rsid w:val="007A5769"/>
    <w:rsid w:val="007A5813"/>
    <w:rsid w:val="007A6D43"/>
    <w:rsid w:val="007B0C97"/>
    <w:rsid w:val="007B7D46"/>
    <w:rsid w:val="007C1D8B"/>
    <w:rsid w:val="007C5F51"/>
    <w:rsid w:val="007C764D"/>
    <w:rsid w:val="007C7A5F"/>
    <w:rsid w:val="007D084A"/>
    <w:rsid w:val="007D3288"/>
    <w:rsid w:val="007D753C"/>
    <w:rsid w:val="007D7CD6"/>
    <w:rsid w:val="007E6200"/>
    <w:rsid w:val="007E67A1"/>
    <w:rsid w:val="007E7DB0"/>
    <w:rsid w:val="007F2E9D"/>
    <w:rsid w:val="007F4BB6"/>
    <w:rsid w:val="007F5B00"/>
    <w:rsid w:val="008053F1"/>
    <w:rsid w:val="008064DD"/>
    <w:rsid w:val="00806E38"/>
    <w:rsid w:val="008101FA"/>
    <w:rsid w:val="00812ACB"/>
    <w:rsid w:val="00815F20"/>
    <w:rsid w:val="00820009"/>
    <w:rsid w:val="00820F70"/>
    <w:rsid w:val="0082119B"/>
    <w:rsid w:val="00821247"/>
    <w:rsid w:val="00824673"/>
    <w:rsid w:val="00830E47"/>
    <w:rsid w:val="00834353"/>
    <w:rsid w:val="008431A3"/>
    <w:rsid w:val="00844B8D"/>
    <w:rsid w:val="008506A8"/>
    <w:rsid w:val="008534FB"/>
    <w:rsid w:val="00856EBA"/>
    <w:rsid w:val="0086199A"/>
    <w:rsid w:val="008644E3"/>
    <w:rsid w:val="008670BE"/>
    <w:rsid w:val="00870932"/>
    <w:rsid w:val="008712CA"/>
    <w:rsid w:val="00874820"/>
    <w:rsid w:val="00876B51"/>
    <w:rsid w:val="008773E8"/>
    <w:rsid w:val="008823FC"/>
    <w:rsid w:val="00884A40"/>
    <w:rsid w:val="0088595D"/>
    <w:rsid w:val="008861D0"/>
    <w:rsid w:val="008867A6"/>
    <w:rsid w:val="00886920"/>
    <w:rsid w:val="00886CB1"/>
    <w:rsid w:val="008902CA"/>
    <w:rsid w:val="00891391"/>
    <w:rsid w:val="008914E8"/>
    <w:rsid w:val="00894F49"/>
    <w:rsid w:val="008A0AF8"/>
    <w:rsid w:val="008A2CCA"/>
    <w:rsid w:val="008A415D"/>
    <w:rsid w:val="008A62EC"/>
    <w:rsid w:val="008A655B"/>
    <w:rsid w:val="008A7C67"/>
    <w:rsid w:val="008B0B1C"/>
    <w:rsid w:val="008C19D6"/>
    <w:rsid w:val="008C1DAC"/>
    <w:rsid w:val="008C3763"/>
    <w:rsid w:val="008D2E29"/>
    <w:rsid w:val="008D3A24"/>
    <w:rsid w:val="008D7167"/>
    <w:rsid w:val="008D74BF"/>
    <w:rsid w:val="008E0AD1"/>
    <w:rsid w:val="008E3416"/>
    <w:rsid w:val="008E3C9D"/>
    <w:rsid w:val="008E4FEE"/>
    <w:rsid w:val="008E7935"/>
    <w:rsid w:val="008F2107"/>
    <w:rsid w:val="008F41F8"/>
    <w:rsid w:val="008F485A"/>
    <w:rsid w:val="00903850"/>
    <w:rsid w:val="009042ED"/>
    <w:rsid w:val="009074E2"/>
    <w:rsid w:val="00911FFF"/>
    <w:rsid w:val="00915214"/>
    <w:rsid w:val="00917CC7"/>
    <w:rsid w:val="0092246A"/>
    <w:rsid w:val="00925058"/>
    <w:rsid w:val="00925BF9"/>
    <w:rsid w:val="00926375"/>
    <w:rsid w:val="00926913"/>
    <w:rsid w:val="009278B0"/>
    <w:rsid w:val="00932502"/>
    <w:rsid w:val="00936333"/>
    <w:rsid w:val="0094188C"/>
    <w:rsid w:val="009468DA"/>
    <w:rsid w:val="00952A44"/>
    <w:rsid w:val="00953108"/>
    <w:rsid w:val="009674B1"/>
    <w:rsid w:val="00972411"/>
    <w:rsid w:val="0098688E"/>
    <w:rsid w:val="00995A5C"/>
    <w:rsid w:val="009961F1"/>
    <w:rsid w:val="009A29A3"/>
    <w:rsid w:val="009A7FF3"/>
    <w:rsid w:val="009C3716"/>
    <w:rsid w:val="009C465A"/>
    <w:rsid w:val="009D016A"/>
    <w:rsid w:val="009D095B"/>
    <w:rsid w:val="009D354A"/>
    <w:rsid w:val="009D4565"/>
    <w:rsid w:val="009D7502"/>
    <w:rsid w:val="009E082C"/>
    <w:rsid w:val="009E3F2B"/>
    <w:rsid w:val="009E5E68"/>
    <w:rsid w:val="009F032F"/>
    <w:rsid w:val="009F39EF"/>
    <w:rsid w:val="009F4415"/>
    <w:rsid w:val="009F68CA"/>
    <w:rsid w:val="00A00C74"/>
    <w:rsid w:val="00A026F4"/>
    <w:rsid w:val="00A04514"/>
    <w:rsid w:val="00A07103"/>
    <w:rsid w:val="00A1173D"/>
    <w:rsid w:val="00A13A33"/>
    <w:rsid w:val="00A21D21"/>
    <w:rsid w:val="00A30B90"/>
    <w:rsid w:val="00A315C8"/>
    <w:rsid w:val="00A33D31"/>
    <w:rsid w:val="00A365B9"/>
    <w:rsid w:val="00A374D4"/>
    <w:rsid w:val="00A40C17"/>
    <w:rsid w:val="00A40C2B"/>
    <w:rsid w:val="00A41418"/>
    <w:rsid w:val="00A42D6F"/>
    <w:rsid w:val="00A461C6"/>
    <w:rsid w:val="00A52887"/>
    <w:rsid w:val="00A55D06"/>
    <w:rsid w:val="00A63211"/>
    <w:rsid w:val="00A73E72"/>
    <w:rsid w:val="00A80261"/>
    <w:rsid w:val="00A80B36"/>
    <w:rsid w:val="00A90BE7"/>
    <w:rsid w:val="00A91365"/>
    <w:rsid w:val="00A921FF"/>
    <w:rsid w:val="00A92EBF"/>
    <w:rsid w:val="00A93974"/>
    <w:rsid w:val="00A94E8F"/>
    <w:rsid w:val="00A95701"/>
    <w:rsid w:val="00A97000"/>
    <w:rsid w:val="00AA140F"/>
    <w:rsid w:val="00AA37E8"/>
    <w:rsid w:val="00AA58E9"/>
    <w:rsid w:val="00AA7280"/>
    <w:rsid w:val="00AA7752"/>
    <w:rsid w:val="00AA7B35"/>
    <w:rsid w:val="00AB0A3F"/>
    <w:rsid w:val="00AB0DC3"/>
    <w:rsid w:val="00AB2CA2"/>
    <w:rsid w:val="00AC2899"/>
    <w:rsid w:val="00AC4BE9"/>
    <w:rsid w:val="00AC76BD"/>
    <w:rsid w:val="00AC7F9C"/>
    <w:rsid w:val="00AD545D"/>
    <w:rsid w:val="00AD5F7A"/>
    <w:rsid w:val="00AF03CC"/>
    <w:rsid w:val="00AF47ED"/>
    <w:rsid w:val="00AF5271"/>
    <w:rsid w:val="00AF606D"/>
    <w:rsid w:val="00AF7DA5"/>
    <w:rsid w:val="00B01D84"/>
    <w:rsid w:val="00B03722"/>
    <w:rsid w:val="00B06330"/>
    <w:rsid w:val="00B07AFA"/>
    <w:rsid w:val="00B10F02"/>
    <w:rsid w:val="00B15FB8"/>
    <w:rsid w:val="00B16810"/>
    <w:rsid w:val="00B16AA4"/>
    <w:rsid w:val="00B17754"/>
    <w:rsid w:val="00B1788F"/>
    <w:rsid w:val="00B207E0"/>
    <w:rsid w:val="00B2231B"/>
    <w:rsid w:val="00B22B85"/>
    <w:rsid w:val="00B22F71"/>
    <w:rsid w:val="00B25FED"/>
    <w:rsid w:val="00B30222"/>
    <w:rsid w:val="00B315E1"/>
    <w:rsid w:val="00B32686"/>
    <w:rsid w:val="00B327C9"/>
    <w:rsid w:val="00B32E03"/>
    <w:rsid w:val="00B36480"/>
    <w:rsid w:val="00B40F61"/>
    <w:rsid w:val="00B421BF"/>
    <w:rsid w:val="00B427BC"/>
    <w:rsid w:val="00B43A11"/>
    <w:rsid w:val="00B45DDD"/>
    <w:rsid w:val="00B45F9D"/>
    <w:rsid w:val="00B5004C"/>
    <w:rsid w:val="00B5264D"/>
    <w:rsid w:val="00B54CEB"/>
    <w:rsid w:val="00B55D00"/>
    <w:rsid w:val="00B55F95"/>
    <w:rsid w:val="00B56FB7"/>
    <w:rsid w:val="00B6195C"/>
    <w:rsid w:val="00B61ACF"/>
    <w:rsid w:val="00B61E4C"/>
    <w:rsid w:val="00B636EB"/>
    <w:rsid w:val="00B6615F"/>
    <w:rsid w:val="00B665AB"/>
    <w:rsid w:val="00B722F4"/>
    <w:rsid w:val="00B737A2"/>
    <w:rsid w:val="00B75837"/>
    <w:rsid w:val="00B759B9"/>
    <w:rsid w:val="00B80597"/>
    <w:rsid w:val="00B813B2"/>
    <w:rsid w:val="00B839F2"/>
    <w:rsid w:val="00B869C8"/>
    <w:rsid w:val="00B910C3"/>
    <w:rsid w:val="00B93E42"/>
    <w:rsid w:val="00B95FAF"/>
    <w:rsid w:val="00B96EA2"/>
    <w:rsid w:val="00B979A6"/>
    <w:rsid w:val="00BA259F"/>
    <w:rsid w:val="00BA5766"/>
    <w:rsid w:val="00BA701D"/>
    <w:rsid w:val="00BA70ED"/>
    <w:rsid w:val="00BB135E"/>
    <w:rsid w:val="00BB2E5B"/>
    <w:rsid w:val="00BB344A"/>
    <w:rsid w:val="00BC2064"/>
    <w:rsid w:val="00BC27DA"/>
    <w:rsid w:val="00BC478A"/>
    <w:rsid w:val="00BC7D33"/>
    <w:rsid w:val="00BD69AF"/>
    <w:rsid w:val="00BE138E"/>
    <w:rsid w:val="00BE3BA3"/>
    <w:rsid w:val="00BE5DEC"/>
    <w:rsid w:val="00BF07E0"/>
    <w:rsid w:val="00BF18BE"/>
    <w:rsid w:val="00BF5038"/>
    <w:rsid w:val="00BF7E04"/>
    <w:rsid w:val="00C01C6E"/>
    <w:rsid w:val="00C10C99"/>
    <w:rsid w:val="00C1769C"/>
    <w:rsid w:val="00C21B75"/>
    <w:rsid w:val="00C26020"/>
    <w:rsid w:val="00C33E3F"/>
    <w:rsid w:val="00C40848"/>
    <w:rsid w:val="00C42517"/>
    <w:rsid w:val="00C44A96"/>
    <w:rsid w:val="00C459FB"/>
    <w:rsid w:val="00C618B8"/>
    <w:rsid w:val="00C64BC2"/>
    <w:rsid w:val="00C65BB8"/>
    <w:rsid w:val="00C65FB8"/>
    <w:rsid w:val="00C749EB"/>
    <w:rsid w:val="00C76D17"/>
    <w:rsid w:val="00C81AC8"/>
    <w:rsid w:val="00C96461"/>
    <w:rsid w:val="00C97259"/>
    <w:rsid w:val="00CA26F6"/>
    <w:rsid w:val="00CB1A8A"/>
    <w:rsid w:val="00CB32DB"/>
    <w:rsid w:val="00CB49F7"/>
    <w:rsid w:val="00CB7ADE"/>
    <w:rsid w:val="00CC0886"/>
    <w:rsid w:val="00CC0ECB"/>
    <w:rsid w:val="00CD3AF6"/>
    <w:rsid w:val="00CD649F"/>
    <w:rsid w:val="00CD6CC0"/>
    <w:rsid w:val="00CE427C"/>
    <w:rsid w:val="00CE641A"/>
    <w:rsid w:val="00CE6B8B"/>
    <w:rsid w:val="00CF3DAA"/>
    <w:rsid w:val="00CF4CE1"/>
    <w:rsid w:val="00CF5890"/>
    <w:rsid w:val="00CF7F8E"/>
    <w:rsid w:val="00D00C9A"/>
    <w:rsid w:val="00D01033"/>
    <w:rsid w:val="00D02560"/>
    <w:rsid w:val="00D033C3"/>
    <w:rsid w:val="00D0399F"/>
    <w:rsid w:val="00D04CD0"/>
    <w:rsid w:val="00D067BD"/>
    <w:rsid w:val="00D10117"/>
    <w:rsid w:val="00D114E2"/>
    <w:rsid w:val="00D12210"/>
    <w:rsid w:val="00D12475"/>
    <w:rsid w:val="00D1674B"/>
    <w:rsid w:val="00D17CCC"/>
    <w:rsid w:val="00D20488"/>
    <w:rsid w:val="00D32426"/>
    <w:rsid w:val="00D327AB"/>
    <w:rsid w:val="00D32985"/>
    <w:rsid w:val="00D329C3"/>
    <w:rsid w:val="00D3520D"/>
    <w:rsid w:val="00D362E6"/>
    <w:rsid w:val="00D40DE9"/>
    <w:rsid w:val="00D42D57"/>
    <w:rsid w:val="00D43F0C"/>
    <w:rsid w:val="00D465DC"/>
    <w:rsid w:val="00D47CC3"/>
    <w:rsid w:val="00D503B7"/>
    <w:rsid w:val="00D5116D"/>
    <w:rsid w:val="00D56F1A"/>
    <w:rsid w:val="00D61320"/>
    <w:rsid w:val="00D6181F"/>
    <w:rsid w:val="00D63858"/>
    <w:rsid w:val="00D645D6"/>
    <w:rsid w:val="00D65CA8"/>
    <w:rsid w:val="00D72D49"/>
    <w:rsid w:val="00D81354"/>
    <w:rsid w:val="00D815CC"/>
    <w:rsid w:val="00D83192"/>
    <w:rsid w:val="00D8499B"/>
    <w:rsid w:val="00D85CEF"/>
    <w:rsid w:val="00D85F4D"/>
    <w:rsid w:val="00D91017"/>
    <w:rsid w:val="00D93DF4"/>
    <w:rsid w:val="00DA2F9B"/>
    <w:rsid w:val="00DA4539"/>
    <w:rsid w:val="00DB026F"/>
    <w:rsid w:val="00DB11B9"/>
    <w:rsid w:val="00DB6B9B"/>
    <w:rsid w:val="00DC1101"/>
    <w:rsid w:val="00DC1503"/>
    <w:rsid w:val="00DC3A8D"/>
    <w:rsid w:val="00DC60D8"/>
    <w:rsid w:val="00DC6647"/>
    <w:rsid w:val="00DD2B6D"/>
    <w:rsid w:val="00DD2FBE"/>
    <w:rsid w:val="00DD3E41"/>
    <w:rsid w:val="00DD69F7"/>
    <w:rsid w:val="00DD6B44"/>
    <w:rsid w:val="00DE6A1D"/>
    <w:rsid w:val="00DE6B04"/>
    <w:rsid w:val="00DE6C60"/>
    <w:rsid w:val="00DF2A41"/>
    <w:rsid w:val="00DF66D0"/>
    <w:rsid w:val="00DF729D"/>
    <w:rsid w:val="00E01064"/>
    <w:rsid w:val="00E01601"/>
    <w:rsid w:val="00E031FA"/>
    <w:rsid w:val="00E057C4"/>
    <w:rsid w:val="00E058B7"/>
    <w:rsid w:val="00E05B4B"/>
    <w:rsid w:val="00E05DD2"/>
    <w:rsid w:val="00E177F4"/>
    <w:rsid w:val="00E21188"/>
    <w:rsid w:val="00E21E1D"/>
    <w:rsid w:val="00E27E46"/>
    <w:rsid w:val="00E31274"/>
    <w:rsid w:val="00E32412"/>
    <w:rsid w:val="00E32842"/>
    <w:rsid w:val="00E34C67"/>
    <w:rsid w:val="00E35957"/>
    <w:rsid w:val="00E35A65"/>
    <w:rsid w:val="00E3670F"/>
    <w:rsid w:val="00E3774A"/>
    <w:rsid w:val="00E377DF"/>
    <w:rsid w:val="00E37E71"/>
    <w:rsid w:val="00E417CA"/>
    <w:rsid w:val="00E4414B"/>
    <w:rsid w:val="00E46A50"/>
    <w:rsid w:val="00E474EA"/>
    <w:rsid w:val="00E52152"/>
    <w:rsid w:val="00E536CC"/>
    <w:rsid w:val="00E53FA8"/>
    <w:rsid w:val="00E54200"/>
    <w:rsid w:val="00E55797"/>
    <w:rsid w:val="00E5710F"/>
    <w:rsid w:val="00E600EF"/>
    <w:rsid w:val="00E611EA"/>
    <w:rsid w:val="00E63514"/>
    <w:rsid w:val="00E65469"/>
    <w:rsid w:val="00E65763"/>
    <w:rsid w:val="00E71654"/>
    <w:rsid w:val="00E7278E"/>
    <w:rsid w:val="00E73C5A"/>
    <w:rsid w:val="00E76CAE"/>
    <w:rsid w:val="00E818F5"/>
    <w:rsid w:val="00E868E2"/>
    <w:rsid w:val="00E91298"/>
    <w:rsid w:val="00E93F30"/>
    <w:rsid w:val="00E9564D"/>
    <w:rsid w:val="00E96AC1"/>
    <w:rsid w:val="00E97F73"/>
    <w:rsid w:val="00EA3AFF"/>
    <w:rsid w:val="00EA6139"/>
    <w:rsid w:val="00EB19D8"/>
    <w:rsid w:val="00EB4AB0"/>
    <w:rsid w:val="00EB51CB"/>
    <w:rsid w:val="00EB522A"/>
    <w:rsid w:val="00EB596D"/>
    <w:rsid w:val="00EB796F"/>
    <w:rsid w:val="00EC3AD5"/>
    <w:rsid w:val="00EC40BC"/>
    <w:rsid w:val="00ED1A7B"/>
    <w:rsid w:val="00ED2CD2"/>
    <w:rsid w:val="00ED3420"/>
    <w:rsid w:val="00ED3D50"/>
    <w:rsid w:val="00ED4C9A"/>
    <w:rsid w:val="00ED7ACB"/>
    <w:rsid w:val="00ED7B34"/>
    <w:rsid w:val="00EE0743"/>
    <w:rsid w:val="00EE3E8E"/>
    <w:rsid w:val="00F019B4"/>
    <w:rsid w:val="00F0754D"/>
    <w:rsid w:val="00F14C44"/>
    <w:rsid w:val="00F14F83"/>
    <w:rsid w:val="00F15043"/>
    <w:rsid w:val="00F1509E"/>
    <w:rsid w:val="00F153EF"/>
    <w:rsid w:val="00F17D9E"/>
    <w:rsid w:val="00F212D9"/>
    <w:rsid w:val="00F229A3"/>
    <w:rsid w:val="00F22FC5"/>
    <w:rsid w:val="00F23FA1"/>
    <w:rsid w:val="00F26640"/>
    <w:rsid w:val="00F2742F"/>
    <w:rsid w:val="00F32FE6"/>
    <w:rsid w:val="00F348CB"/>
    <w:rsid w:val="00F37861"/>
    <w:rsid w:val="00F45973"/>
    <w:rsid w:val="00F47AF2"/>
    <w:rsid w:val="00F61CE7"/>
    <w:rsid w:val="00F62CB6"/>
    <w:rsid w:val="00F62E2C"/>
    <w:rsid w:val="00F657A6"/>
    <w:rsid w:val="00F70ACD"/>
    <w:rsid w:val="00F731F3"/>
    <w:rsid w:val="00F74EEA"/>
    <w:rsid w:val="00F753E1"/>
    <w:rsid w:val="00F75A17"/>
    <w:rsid w:val="00F8042A"/>
    <w:rsid w:val="00F80888"/>
    <w:rsid w:val="00F80B95"/>
    <w:rsid w:val="00F84EBE"/>
    <w:rsid w:val="00F87585"/>
    <w:rsid w:val="00F9276D"/>
    <w:rsid w:val="00F9594C"/>
    <w:rsid w:val="00FA1EA6"/>
    <w:rsid w:val="00FA231B"/>
    <w:rsid w:val="00FA6887"/>
    <w:rsid w:val="00FB252A"/>
    <w:rsid w:val="00FB6141"/>
    <w:rsid w:val="00FB726E"/>
    <w:rsid w:val="00FC3081"/>
    <w:rsid w:val="00FC4401"/>
    <w:rsid w:val="00FD36C1"/>
    <w:rsid w:val="00FD3FD8"/>
    <w:rsid w:val="00FD6C85"/>
    <w:rsid w:val="00FD7D08"/>
    <w:rsid w:val="00FE4594"/>
    <w:rsid w:val="00FE79F6"/>
    <w:rsid w:val="00FF1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1ACF8"/>
  <w15:chartTrackingRefBased/>
  <w15:docId w15:val="{D58FD482-BE53-4453-98C0-00677560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766"/>
    <w:rPr>
      <w:rFonts w:ascii="Times New Roman" w:hAnsi="Times New Roman"/>
      <w:sz w:val="24"/>
      <w:lang w:val="en-GB"/>
    </w:rPr>
  </w:style>
  <w:style w:type="paragraph" w:styleId="Kop1">
    <w:name w:val="heading 1"/>
    <w:basedOn w:val="Standaard"/>
    <w:next w:val="Standaard"/>
    <w:link w:val="Kop1Char"/>
    <w:uiPriority w:val="9"/>
    <w:qFormat/>
    <w:rsid w:val="003312D2"/>
    <w:pPr>
      <w:keepNext/>
      <w:keepLines/>
      <w:spacing w:before="240" w:after="240"/>
      <w:jc w:val="center"/>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3312D2"/>
    <w:pPr>
      <w:keepNext/>
      <w:keepLines/>
      <w:spacing w:before="120" w:after="240"/>
      <w:outlineLvl w:val="1"/>
    </w:pPr>
    <w:rPr>
      <w:rFonts w:eastAsiaTheme="majorEastAsia" w:cstheme="majorBidi"/>
      <w:b/>
      <w:szCs w:val="26"/>
    </w:rPr>
  </w:style>
  <w:style w:type="paragraph" w:styleId="Kop3">
    <w:name w:val="heading 3"/>
    <w:basedOn w:val="Standaard"/>
    <w:link w:val="Kop3Char"/>
    <w:uiPriority w:val="9"/>
    <w:qFormat/>
    <w:rsid w:val="00806E38"/>
    <w:pPr>
      <w:spacing w:before="100" w:beforeAutospacing="1" w:after="100" w:afterAutospacing="1" w:line="240" w:lineRule="auto"/>
      <w:outlineLvl w:val="2"/>
    </w:pPr>
    <w:rPr>
      <w:rFonts w:eastAsia="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5957"/>
    <w:pPr>
      <w:ind w:left="720"/>
      <w:contextualSpacing/>
    </w:pPr>
  </w:style>
  <w:style w:type="paragraph" w:styleId="Geenafstand">
    <w:name w:val="No Spacing"/>
    <w:uiPriority w:val="1"/>
    <w:qFormat/>
    <w:rsid w:val="008F41F8"/>
    <w:pPr>
      <w:spacing w:after="0" w:line="240" w:lineRule="auto"/>
    </w:pPr>
    <w:rPr>
      <w:rFonts w:ascii="Times New Roman" w:hAnsi="Times New Roman"/>
      <w:sz w:val="24"/>
      <w:lang w:val="en-GB"/>
    </w:rPr>
  </w:style>
  <w:style w:type="paragraph" w:styleId="Tekstopmerking">
    <w:name w:val="annotation text"/>
    <w:basedOn w:val="Standaard"/>
    <w:link w:val="TekstopmerkingChar"/>
    <w:uiPriority w:val="99"/>
    <w:unhideWhenUsed/>
    <w:rsid w:val="00570E9F"/>
    <w:pPr>
      <w:spacing w:line="240" w:lineRule="auto"/>
    </w:pPr>
    <w:rPr>
      <w:sz w:val="20"/>
      <w:szCs w:val="20"/>
    </w:rPr>
  </w:style>
  <w:style w:type="character" w:customStyle="1" w:styleId="TekstopmerkingChar">
    <w:name w:val="Tekst opmerking Char"/>
    <w:basedOn w:val="Standaardalinea-lettertype"/>
    <w:link w:val="Tekstopmerking"/>
    <w:uiPriority w:val="99"/>
    <w:rsid w:val="00570E9F"/>
    <w:rPr>
      <w:sz w:val="20"/>
      <w:szCs w:val="20"/>
      <w:lang w:val="en-GB"/>
    </w:rPr>
  </w:style>
  <w:style w:type="character" w:styleId="Verwijzingopmerking">
    <w:name w:val="annotation reference"/>
    <w:basedOn w:val="Standaardalinea-lettertype"/>
    <w:uiPriority w:val="99"/>
    <w:semiHidden/>
    <w:unhideWhenUsed/>
    <w:rsid w:val="00231F89"/>
    <w:rPr>
      <w:sz w:val="16"/>
      <w:szCs w:val="16"/>
    </w:rPr>
  </w:style>
  <w:style w:type="table" w:styleId="Tabelraster">
    <w:name w:val="Table Grid"/>
    <w:basedOn w:val="Standaardtabel"/>
    <w:uiPriority w:val="39"/>
    <w:rsid w:val="00F0754D"/>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ard"/>
    <w:uiPriority w:val="40"/>
    <w:qFormat/>
    <w:rsid w:val="00EB4AB0"/>
    <w:pPr>
      <w:tabs>
        <w:tab w:val="decimal" w:pos="360"/>
      </w:tabs>
      <w:spacing w:after="200" w:line="276" w:lineRule="auto"/>
    </w:pPr>
    <w:rPr>
      <w:rFonts w:eastAsiaTheme="minorEastAsia" w:cs="Times New Roman"/>
      <w:lang w:val="nl-NL" w:eastAsia="nl-NL"/>
    </w:rPr>
  </w:style>
  <w:style w:type="paragraph" w:styleId="Voetnoottekst">
    <w:name w:val="footnote text"/>
    <w:basedOn w:val="Standaard"/>
    <w:link w:val="VoetnoottekstChar"/>
    <w:uiPriority w:val="99"/>
    <w:unhideWhenUsed/>
    <w:rsid w:val="00EB4AB0"/>
    <w:pPr>
      <w:spacing w:after="0" w:line="240" w:lineRule="auto"/>
    </w:pPr>
    <w:rPr>
      <w:rFonts w:eastAsiaTheme="minorEastAsia" w:cs="Times New Roman"/>
      <w:sz w:val="20"/>
      <w:szCs w:val="20"/>
      <w:lang w:val="nl-NL" w:eastAsia="nl-NL"/>
    </w:rPr>
  </w:style>
  <w:style w:type="character" w:customStyle="1" w:styleId="VoetnoottekstChar">
    <w:name w:val="Voetnoottekst Char"/>
    <w:basedOn w:val="Standaardalinea-lettertype"/>
    <w:link w:val="Voetnoottekst"/>
    <w:uiPriority w:val="99"/>
    <w:rsid w:val="00EB4AB0"/>
    <w:rPr>
      <w:rFonts w:eastAsiaTheme="minorEastAsia" w:cs="Times New Roman"/>
      <w:sz w:val="20"/>
      <w:szCs w:val="20"/>
      <w:lang w:eastAsia="nl-NL"/>
    </w:rPr>
  </w:style>
  <w:style w:type="character" w:styleId="Subtielebenadrukking">
    <w:name w:val="Subtle Emphasis"/>
    <w:basedOn w:val="Standaardalinea-lettertype"/>
    <w:uiPriority w:val="19"/>
    <w:qFormat/>
    <w:rsid w:val="00EB4AB0"/>
    <w:rPr>
      <w:i/>
      <w:iCs/>
    </w:rPr>
  </w:style>
  <w:style w:type="table" w:styleId="Lichtearcering-accent1">
    <w:name w:val="Light Shading Accent 1"/>
    <w:basedOn w:val="Standaardtabel"/>
    <w:uiPriority w:val="60"/>
    <w:rsid w:val="00EB4AB0"/>
    <w:pPr>
      <w:spacing w:after="0" w:line="240" w:lineRule="auto"/>
    </w:pPr>
    <w:rPr>
      <w:rFonts w:eastAsiaTheme="minorEastAsia"/>
      <w:color w:val="2F5496" w:themeColor="accent1" w:themeShade="BF"/>
      <w:lang w:eastAsia="nl-N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Koptekst">
    <w:name w:val="header"/>
    <w:basedOn w:val="Standaard"/>
    <w:link w:val="KoptekstChar"/>
    <w:uiPriority w:val="99"/>
    <w:unhideWhenUsed/>
    <w:rsid w:val="00525E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5E00"/>
    <w:rPr>
      <w:lang w:val="en-GB"/>
    </w:rPr>
  </w:style>
  <w:style w:type="paragraph" w:styleId="Voettekst">
    <w:name w:val="footer"/>
    <w:basedOn w:val="Standaard"/>
    <w:link w:val="VoettekstChar"/>
    <w:uiPriority w:val="99"/>
    <w:unhideWhenUsed/>
    <w:rsid w:val="00525E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5E00"/>
    <w:rPr>
      <w:lang w:val="en-GB"/>
    </w:rPr>
  </w:style>
  <w:style w:type="character" w:customStyle="1" w:styleId="Kop3Char">
    <w:name w:val="Kop 3 Char"/>
    <w:basedOn w:val="Standaardalinea-lettertype"/>
    <w:link w:val="Kop3"/>
    <w:uiPriority w:val="9"/>
    <w:rsid w:val="00806E38"/>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806E38"/>
    <w:rPr>
      <w:color w:val="0000FF"/>
      <w:u w:val="single"/>
    </w:rPr>
  </w:style>
  <w:style w:type="character" w:customStyle="1" w:styleId="Kop1Char">
    <w:name w:val="Kop 1 Char"/>
    <w:basedOn w:val="Standaardalinea-lettertype"/>
    <w:link w:val="Kop1"/>
    <w:uiPriority w:val="9"/>
    <w:rsid w:val="003312D2"/>
    <w:rPr>
      <w:rFonts w:ascii="Times New Roman" w:eastAsiaTheme="majorEastAsia" w:hAnsi="Times New Roman" w:cstheme="majorBidi"/>
      <w:b/>
      <w:sz w:val="24"/>
      <w:szCs w:val="32"/>
      <w:lang w:val="en-GB"/>
    </w:rPr>
  </w:style>
  <w:style w:type="paragraph" w:styleId="Kopvaninhoudsopgave">
    <w:name w:val="TOC Heading"/>
    <w:basedOn w:val="Kop1"/>
    <w:next w:val="Standaard"/>
    <w:uiPriority w:val="39"/>
    <w:unhideWhenUsed/>
    <w:qFormat/>
    <w:rsid w:val="007D7CD6"/>
    <w:pPr>
      <w:outlineLvl w:val="9"/>
    </w:pPr>
    <w:rPr>
      <w:lang w:val="nl-NL" w:eastAsia="nl-NL"/>
    </w:rPr>
  </w:style>
  <w:style w:type="character" w:customStyle="1" w:styleId="Kop2Char">
    <w:name w:val="Kop 2 Char"/>
    <w:basedOn w:val="Standaardalinea-lettertype"/>
    <w:link w:val="Kop2"/>
    <w:uiPriority w:val="9"/>
    <w:rsid w:val="003312D2"/>
    <w:rPr>
      <w:rFonts w:ascii="Times New Roman" w:eastAsiaTheme="majorEastAsia" w:hAnsi="Times New Roman" w:cstheme="majorBidi"/>
      <w:b/>
      <w:sz w:val="24"/>
      <w:szCs w:val="26"/>
      <w:lang w:val="en-GB"/>
    </w:rPr>
  </w:style>
  <w:style w:type="paragraph" w:styleId="Inhopg1">
    <w:name w:val="toc 1"/>
    <w:basedOn w:val="Standaard"/>
    <w:next w:val="Standaard"/>
    <w:autoRedefine/>
    <w:uiPriority w:val="39"/>
    <w:unhideWhenUsed/>
    <w:rsid w:val="00E37E71"/>
    <w:pPr>
      <w:spacing w:after="100"/>
    </w:pPr>
  </w:style>
  <w:style w:type="paragraph" w:styleId="Inhopg2">
    <w:name w:val="toc 2"/>
    <w:basedOn w:val="Standaard"/>
    <w:next w:val="Standaard"/>
    <w:autoRedefine/>
    <w:uiPriority w:val="39"/>
    <w:unhideWhenUsed/>
    <w:rsid w:val="00E37E7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9993">
      <w:bodyDiv w:val="1"/>
      <w:marLeft w:val="0"/>
      <w:marRight w:val="0"/>
      <w:marTop w:val="0"/>
      <w:marBottom w:val="0"/>
      <w:divBdr>
        <w:top w:val="none" w:sz="0" w:space="0" w:color="auto"/>
        <w:left w:val="none" w:sz="0" w:space="0" w:color="auto"/>
        <w:bottom w:val="none" w:sz="0" w:space="0" w:color="auto"/>
        <w:right w:val="none" w:sz="0" w:space="0" w:color="auto"/>
      </w:divBdr>
      <w:divsChild>
        <w:div w:id="462429469">
          <w:marLeft w:val="0"/>
          <w:marRight w:val="0"/>
          <w:marTop w:val="0"/>
          <w:marBottom w:val="0"/>
          <w:divBdr>
            <w:top w:val="none" w:sz="0" w:space="0" w:color="auto"/>
            <w:left w:val="none" w:sz="0" w:space="0" w:color="auto"/>
            <w:bottom w:val="none" w:sz="0" w:space="0" w:color="auto"/>
            <w:right w:val="none" w:sz="0" w:space="0" w:color="auto"/>
          </w:divBdr>
          <w:divsChild>
            <w:div w:id="1460226811">
              <w:marLeft w:val="0"/>
              <w:marRight w:val="0"/>
              <w:marTop w:val="0"/>
              <w:marBottom w:val="0"/>
              <w:divBdr>
                <w:top w:val="none" w:sz="0" w:space="0" w:color="auto"/>
                <w:left w:val="none" w:sz="0" w:space="0" w:color="auto"/>
                <w:bottom w:val="none" w:sz="0" w:space="0" w:color="auto"/>
                <w:right w:val="none" w:sz="0" w:space="0" w:color="auto"/>
              </w:divBdr>
            </w:div>
          </w:divsChild>
        </w:div>
        <w:div w:id="2019968165">
          <w:marLeft w:val="0"/>
          <w:marRight w:val="0"/>
          <w:marTop w:val="0"/>
          <w:marBottom w:val="0"/>
          <w:divBdr>
            <w:top w:val="none" w:sz="0" w:space="0" w:color="auto"/>
            <w:left w:val="none" w:sz="0" w:space="0" w:color="auto"/>
            <w:bottom w:val="none" w:sz="0" w:space="0" w:color="auto"/>
            <w:right w:val="none" w:sz="0" w:space="0" w:color="auto"/>
          </w:divBdr>
        </w:div>
      </w:divsChild>
    </w:div>
    <w:div w:id="99377491">
      <w:bodyDiv w:val="1"/>
      <w:marLeft w:val="0"/>
      <w:marRight w:val="0"/>
      <w:marTop w:val="0"/>
      <w:marBottom w:val="0"/>
      <w:divBdr>
        <w:top w:val="none" w:sz="0" w:space="0" w:color="auto"/>
        <w:left w:val="none" w:sz="0" w:space="0" w:color="auto"/>
        <w:bottom w:val="none" w:sz="0" w:space="0" w:color="auto"/>
        <w:right w:val="none" w:sz="0" w:space="0" w:color="auto"/>
      </w:divBdr>
    </w:div>
    <w:div w:id="136193632">
      <w:bodyDiv w:val="1"/>
      <w:marLeft w:val="0"/>
      <w:marRight w:val="0"/>
      <w:marTop w:val="0"/>
      <w:marBottom w:val="0"/>
      <w:divBdr>
        <w:top w:val="none" w:sz="0" w:space="0" w:color="auto"/>
        <w:left w:val="none" w:sz="0" w:space="0" w:color="auto"/>
        <w:bottom w:val="none" w:sz="0" w:space="0" w:color="auto"/>
        <w:right w:val="none" w:sz="0" w:space="0" w:color="auto"/>
      </w:divBdr>
      <w:divsChild>
        <w:div w:id="1033844567">
          <w:marLeft w:val="0"/>
          <w:marRight w:val="0"/>
          <w:marTop w:val="0"/>
          <w:marBottom w:val="0"/>
          <w:divBdr>
            <w:top w:val="none" w:sz="0" w:space="0" w:color="auto"/>
            <w:left w:val="none" w:sz="0" w:space="0" w:color="auto"/>
            <w:bottom w:val="none" w:sz="0" w:space="0" w:color="auto"/>
            <w:right w:val="none" w:sz="0" w:space="0" w:color="auto"/>
          </w:divBdr>
        </w:div>
        <w:div w:id="345257146">
          <w:marLeft w:val="0"/>
          <w:marRight w:val="0"/>
          <w:marTop w:val="0"/>
          <w:marBottom w:val="0"/>
          <w:divBdr>
            <w:top w:val="none" w:sz="0" w:space="0" w:color="auto"/>
            <w:left w:val="none" w:sz="0" w:space="0" w:color="auto"/>
            <w:bottom w:val="none" w:sz="0" w:space="0" w:color="auto"/>
            <w:right w:val="none" w:sz="0" w:space="0" w:color="auto"/>
          </w:divBdr>
        </w:div>
        <w:div w:id="1339692874">
          <w:marLeft w:val="0"/>
          <w:marRight w:val="0"/>
          <w:marTop w:val="0"/>
          <w:marBottom w:val="0"/>
          <w:divBdr>
            <w:top w:val="none" w:sz="0" w:space="0" w:color="auto"/>
            <w:left w:val="none" w:sz="0" w:space="0" w:color="auto"/>
            <w:bottom w:val="none" w:sz="0" w:space="0" w:color="auto"/>
            <w:right w:val="none" w:sz="0" w:space="0" w:color="auto"/>
          </w:divBdr>
        </w:div>
      </w:divsChild>
    </w:div>
    <w:div w:id="140391943">
      <w:bodyDiv w:val="1"/>
      <w:marLeft w:val="0"/>
      <w:marRight w:val="0"/>
      <w:marTop w:val="0"/>
      <w:marBottom w:val="0"/>
      <w:divBdr>
        <w:top w:val="none" w:sz="0" w:space="0" w:color="auto"/>
        <w:left w:val="none" w:sz="0" w:space="0" w:color="auto"/>
        <w:bottom w:val="none" w:sz="0" w:space="0" w:color="auto"/>
        <w:right w:val="none" w:sz="0" w:space="0" w:color="auto"/>
      </w:divBdr>
      <w:divsChild>
        <w:div w:id="728957990">
          <w:marLeft w:val="0"/>
          <w:marRight w:val="0"/>
          <w:marTop w:val="0"/>
          <w:marBottom w:val="0"/>
          <w:divBdr>
            <w:top w:val="none" w:sz="0" w:space="0" w:color="auto"/>
            <w:left w:val="none" w:sz="0" w:space="0" w:color="auto"/>
            <w:bottom w:val="none" w:sz="0" w:space="0" w:color="auto"/>
            <w:right w:val="none" w:sz="0" w:space="0" w:color="auto"/>
          </w:divBdr>
        </w:div>
        <w:div w:id="605161794">
          <w:marLeft w:val="0"/>
          <w:marRight w:val="0"/>
          <w:marTop w:val="0"/>
          <w:marBottom w:val="0"/>
          <w:divBdr>
            <w:top w:val="none" w:sz="0" w:space="0" w:color="auto"/>
            <w:left w:val="none" w:sz="0" w:space="0" w:color="auto"/>
            <w:bottom w:val="none" w:sz="0" w:space="0" w:color="auto"/>
            <w:right w:val="none" w:sz="0" w:space="0" w:color="auto"/>
          </w:divBdr>
        </w:div>
        <w:div w:id="779447247">
          <w:marLeft w:val="0"/>
          <w:marRight w:val="0"/>
          <w:marTop w:val="0"/>
          <w:marBottom w:val="0"/>
          <w:divBdr>
            <w:top w:val="none" w:sz="0" w:space="0" w:color="auto"/>
            <w:left w:val="none" w:sz="0" w:space="0" w:color="auto"/>
            <w:bottom w:val="none" w:sz="0" w:space="0" w:color="auto"/>
            <w:right w:val="none" w:sz="0" w:space="0" w:color="auto"/>
          </w:divBdr>
        </w:div>
      </w:divsChild>
    </w:div>
    <w:div w:id="177280915">
      <w:bodyDiv w:val="1"/>
      <w:marLeft w:val="0"/>
      <w:marRight w:val="0"/>
      <w:marTop w:val="0"/>
      <w:marBottom w:val="0"/>
      <w:divBdr>
        <w:top w:val="none" w:sz="0" w:space="0" w:color="auto"/>
        <w:left w:val="none" w:sz="0" w:space="0" w:color="auto"/>
        <w:bottom w:val="none" w:sz="0" w:space="0" w:color="auto"/>
        <w:right w:val="none" w:sz="0" w:space="0" w:color="auto"/>
      </w:divBdr>
      <w:divsChild>
        <w:div w:id="1891501054">
          <w:marLeft w:val="0"/>
          <w:marRight w:val="0"/>
          <w:marTop w:val="0"/>
          <w:marBottom w:val="0"/>
          <w:divBdr>
            <w:top w:val="none" w:sz="0" w:space="0" w:color="auto"/>
            <w:left w:val="none" w:sz="0" w:space="0" w:color="auto"/>
            <w:bottom w:val="none" w:sz="0" w:space="0" w:color="auto"/>
            <w:right w:val="none" w:sz="0" w:space="0" w:color="auto"/>
          </w:divBdr>
        </w:div>
        <w:div w:id="523447561">
          <w:marLeft w:val="0"/>
          <w:marRight w:val="0"/>
          <w:marTop w:val="0"/>
          <w:marBottom w:val="0"/>
          <w:divBdr>
            <w:top w:val="none" w:sz="0" w:space="0" w:color="auto"/>
            <w:left w:val="none" w:sz="0" w:space="0" w:color="auto"/>
            <w:bottom w:val="none" w:sz="0" w:space="0" w:color="auto"/>
            <w:right w:val="none" w:sz="0" w:space="0" w:color="auto"/>
          </w:divBdr>
        </w:div>
        <w:div w:id="880556780">
          <w:marLeft w:val="0"/>
          <w:marRight w:val="0"/>
          <w:marTop w:val="0"/>
          <w:marBottom w:val="0"/>
          <w:divBdr>
            <w:top w:val="none" w:sz="0" w:space="0" w:color="auto"/>
            <w:left w:val="none" w:sz="0" w:space="0" w:color="auto"/>
            <w:bottom w:val="none" w:sz="0" w:space="0" w:color="auto"/>
            <w:right w:val="none" w:sz="0" w:space="0" w:color="auto"/>
          </w:divBdr>
        </w:div>
      </w:divsChild>
    </w:div>
    <w:div w:id="248736540">
      <w:bodyDiv w:val="1"/>
      <w:marLeft w:val="0"/>
      <w:marRight w:val="0"/>
      <w:marTop w:val="0"/>
      <w:marBottom w:val="0"/>
      <w:divBdr>
        <w:top w:val="none" w:sz="0" w:space="0" w:color="auto"/>
        <w:left w:val="none" w:sz="0" w:space="0" w:color="auto"/>
        <w:bottom w:val="none" w:sz="0" w:space="0" w:color="auto"/>
        <w:right w:val="none" w:sz="0" w:space="0" w:color="auto"/>
      </w:divBdr>
    </w:div>
    <w:div w:id="282074328">
      <w:bodyDiv w:val="1"/>
      <w:marLeft w:val="0"/>
      <w:marRight w:val="0"/>
      <w:marTop w:val="0"/>
      <w:marBottom w:val="0"/>
      <w:divBdr>
        <w:top w:val="none" w:sz="0" w:space="0" w:color="auto"/>
        <w:left w:val="none" w:sz="0" w:space="0" w:color="auto"/>
        <w:bottom w:val="none" w:sz="0" w:space="0" w:color="auto"/>
        <w:right w:val="none" w:sz="0" w:space="0" w:color="auto"/>
      </w:divBdr>
      <w:divsChild>
        <w:div w:id="1272274273">
          <w:marLeft w:val="0"/>
          <w:marRight w:val="0"/>
          <w:marTop w:val="0"/>
          <w:marBottom w:val="0"/>
          <w:divBdr>
            <w:top w:val="none" w:sz="0" w:space="0" w:color="auto"/>
            <w:left w:val="none" w:sz="0" w:space="0" w:color="auto"/>
            <w:bottom w:val="none" w:sz="0" w:space="0" w:color="auto"/>
            <w:right w:val="none" w:sz="0" w:space="0" w:color="auto"/>
          </w:divBdr>
        </w:div>
      </w:divsChild>
    </w:div>
    <w:div w:id="319040001">
      <w:bodyDiv w:val="1"/>
      <w:marLeft w:val="0"/>
      <w:marRight w:val="0"/>
      <w:marTop w:val="0"/>
      <w:marBottom w:val="0"/>
      <w:divBdr>
        <w:top w:val="none" w:sz="0" w:space="0" w:color="auto"/>
        <w:left w:val="none" w:sz="0" w:space="0" w:color="auto"/>
        <w:bottom w:val="none" w:sz="0" w:space="0" w:color="auto"/>
        <w:right w:val="none" w:sz="0" w:space="0" w:color="auto"/>
      </w:divBdr>
      <w:divsChild>
        <w:div w:id="2036690926">
          <w:marLeft w:val="0"/>
          <w:marRight w:val="0"/>
          <w:marTop w:val="0"/>
          <w:marBottom w:val="0"/>
          <w:divBdr>
            <w:top w:val="none" w:sz="0" w:space="0" w:color="auto"/>
            <w:left w:val="none" w:sz="0" w:space="0" w:color="auto"/>
            <w:bottom w:val="none" w:sz="0" w:space="0" w:color="auto"/>
            <w:right w:val="none" w:sz="0" w:space="0" w:color="auto"/>
          </w:divBdr>
        </w:div>
      </w:divsChild>
    </w:div>
    <w:div w:id="329648705">
      <w:bodyDiv w:val="1"/>
      <w:marLeft w:val="0"/>
      <w:marRight w:val="0"/>
      <w:marTop w:val="0"/>
      <w:marBottom w:val="0"/>
      <w:divBdr>
        <w:top w:val="none" w:sz="0" w:space="0" w:color="auto"/>
        <w:left w:val="none" w:sz="0" w:space="0" w:color="auto"/>
        <w:bottom w:val="none" w:sz="0" w:space="0" w:color="auto"/>
        <w:right w:val="none" w:sz="0" w:space="0" w:color="auto"/>
      </w:divBdr>
      <w:divsChild>
        <w:div w:id="1141072882">
          <w:marLeft w:val="0"/>
          <w:marRight w:val="0"/>
          <w:marTop w:val="0"/>
          <w:marBottom w:val="0"/>
          <w:divBdr>
            <w:top w:val="none" w:sz="0" w:space="0" w:color="auto"/>
            <w:left w:val="none" w:sz="0" w:space="0" w:color="auto"/>
            <w:bottom w:val="none" w:sz="0" w:space="0" w:color="auto"/>
            <w:right w:val="none" w:sz="0" w:space="0" w:color="auto"/>
          </w:divBdr>
        </w:div>
        <w:div w:id="1454447475">
          <w:marLeft w:val="0"/>
          <w:marRight w:val="0"/>
          <w:marTop w:val="0"/>
          <w:marBottom w:val="0"/>
          <w:divBdr>
            <w:top w:val="none" w:sz="0" w:space="0" w:color="auto"/>
            <w:left w:val="none" w:sz="0" w:space="0" w:color="auto"/>
            <w:bottom w:val="none" w:sz="0" w:space="0" w:color="auto"/>
            <w:right w:val="none" w:sz="0" w:space="0" w:color="auto"/>
          </w:divBdr>
        </w:div>
        <w:div w:id="151264962">
          <w:marLeft w:val="0"/>
          <w:marRight w:val="0"/>
          <w:marTop w:val="0"/>
          <w:marBottom w:val="0"/>
          <w:divBdr>
            <w:top w:val="none" w:sz="0" w:space="0" w:color="auto"/>
            <w:left w:val="none" w:sz="0" w:space="0" w:color="auto"/>
            <w:bottom w:val="none" w:sz="0" w:space="0" w:color="auto"/>
            <w:right w:val="none" w:sz="0" w:space="0" w:color="auto"/>
          </w:divBdr>
        </w:div>
      </w:divsChild>
    </w:div>
    <w:div w:id="332532178">
      <w:bodyDiv w:val="1"/>
      <w:marLeft w:val="0"/>
      <w:marRight w:val="0"/>
      <w:marTop w:val="0"/>
      <w:marBottom w:val="0"/>
      <w:divBdr>
        <w:top w:val="none" w:sz="0" w:space="0" w:color="auto"/>
        <w:left w:val="none" w:sz="0" w:space="0" w:color="auto"/>
        <w:bottom w:val="none" w:sz="0" w:space="0" w:color="auto"/>
        <w:right w:val="none" w:sz="0" w:space="0" w:color="auto"/>
      </w:divBdr>
    </w:div>
    <w:div w:id="337851049">
      <w:bodyDiv w:val="1"/>
      <w:marLeft w:val="0"/>
      <w:marRight w:val="0"/>
      <w:marTop w:val="0"/>
      <w:marBottom w:val="0"/>
      <w:divBdr>
        <w:top w:val="none" w:sz="0" w:space="0" w:color="auto"/>
        <w:left w:val="none" w:sz="0" w:space="0" w:color="auto"/>
        <w:bottom w:val="none" w:sz="0" w:space="0" w:color="auto"/>
        <w:right w:val="none" w:sz="0" w:space="0" w:color="auto"/>
      </w:divBdr>
      <w:divsChild>
        <w:div w:id="1018699299">
          <w:marLeft w:val="0"/>
          <w:marRight w:val="0"/>
          <w:marTop w:val="0"/>
          <w:marBottom w:val="0"/>
          <w:divBdr>
            <w:top w:val="none" w:sz="0" w:space="0" w:color="auto"/>
            <w:left w:val="none" w:sz="0" w:space="0" w:color="auto"/>
            <w:bottom w:val="none" w:sz="0" w:space="0" w:color="auto"/>
            <w:right w:val="none" w:sz="0" w:space="0" w:color="auto"/>
          </w:divBdr>
        </w:div>
        <w:div w:id="759447504">
          <w:marLeft w:val="0"/>
          <w:marRight w:val="0"/>
          <w:marTop w:val="0"/>
          <w:marBottom w:val="0"/>
          <w:divBdr>
            <w:top w:val="none" w:sz="0" w:space="0" w:color="auto"/>
            <w:left w:val="none" w:sz="0" w:space="0" w:color="auto"/>
            <w:bottom w:val="none" w:sz="0" w:space="0" w:color="auto"/>
            <w:right w:val="none" w:sz="0" w:space="0" w:color="auto"/>
          </w:divBdr>
        </w:div>
        <w:div w:id="832834368">
          <w:marLeft w:val="0"/>
          <w:marRight w:val="0"/>
          <w:marTop w:val="0"/>
          <w:marBottom w:val="0"/>
          <w:divBdr>
            <w:top w:val="none" w:sz="0" w:space="0" w:color="auto"/>
            <w:left w:val="none" w:sz="0" w:space="0" w:color="auto"/>
            <w:bottom w:val="none" w:sz="0" w:space="0" w:color="auto"/>
            <w:right w:val="none" w:sz="0" w:space="0" w:color="auto"/>
          </w:divBdr>
        </w:div>
      </w:divsChild>
    </w:div>
    <w:div w:id="405490755">
      <w:bodyDiv w:val="1"/>
      <w:marLeft w:val="0"/>
      <w:marRight w:val="0"/>
      <w:marTop w:val="0"/>
      <w:marBottom w:val="0"/>
      <w:divBdr>
        <w:top w:val="none" w:sz="0" w:space="0" w:color="auto"/>
        <w:left w:val="none" w:sz="0" w:space="0" w:color="auto"/>
        <w:bottom w:val="none" w:sz="0" w:space="0" w:color="auto"/>
        <w:right w:val="none" w:sz="0" w:space="0" w:color="auto"/>
      </w:divBdr>
    </w:div>
    <w:div w:id="464198545">
      <w:bodyDiv w:val="1"/>
      <w:marLeft w:val="0"/>
      <w:marRight w:val="0"/>
      <w:marTop w:val="0"/>
      <w:marBottom w:val="0"/>
      <w:divBdr>
        <w:top w:val="none" w:sz="0" w:space="0" w:color="auto"/>
        <w:left w:val="none" w:sz="0" w:space="0" w:color="auto"/>
        <w:bottom w:val="none" w:sz="0" w:space="0" w:color="auto"/>
        <w:right w:val="none" w:sz="0" w:space="0" w:color="auto"/>
      </w:divBdr>
    </w:div>
    <w:div w:id="487131831">
      <w:bodyDiv w:val="1"/>
      <w:marLeft w:val="0"/>
      <w:marRight w:val="0"/>
      <w:marTop w:val="0"/>
      <w:marBottom w:val="0"/>
      <w:divBdr>
        <w:top w:val="none" w:sz="0" w:space="0" w:color="auto"/>
        <w:left w:val="none" w:sz="0" w:space="0" w:color="auto"/>
        <w:bottom w:val="none" w:sz="0" w:space="0" w:color="auto"/>
        <w:right w:val="none" w:sz="0" w:space="0" w:color="auto"/>
      </w:divBdr>
      <w:divsChild>
        <w:div w:id="263192798">
          <w:marLeft w:val="0"/>
          <w:marRight w:val="0"/>
          <w:marTop w:val="0"/>
          <w:marBottom w:val="0"/>
          <w:divBdr>
            <w:top w:val="none" w:sz="0" w:space="0" w:color="auto"/>
            <w:left w:val="none" w:sz="0" w:space="0" w:color="auto"/>
            <w:bottom w:val="none" w:sz="0" w:space="0" w:color="auto"/>
            <w:right w:val="none" w:sz="0" w:space="0" w:color="auto"/>
          </w:divBdr>
        </w:div>
        <w:div w:id="1389105746">
          <w:marLeft w:val="0"/>
          <w:marRight w:val="0"/>
          <w:marTop w:val="0"/>
          <w:marBottom w:val="0"/>
          <w:divBdr>
            <w:top w:val="none" w:sz="0" w:space="0" w:color="auto"/>
            <w:left w:val="none" w:sz="0" w:space="0" w:color="auto"/>
            <w:bottom w:val="none" w:sz="0" w:space="0" w:color="auto"/>
            <w:right w:val="none" w:sz="0" w:space="0" w:color="auto"/>
          </w:divBdr>
        </w:div>
        <w:div w:id="1363050099">
          <w:marLeft w:val="0"/>
          <w:marRight w:val="0"/>
          <w:marTop w:val="0"/>
          <w:marBottom w:val="0"/>
          <w:divBdr>
            <w:top w:val="none" w:sz="0" w:space="0" w:color="auto"/>
            <w:left w:val="none" w:sz="0" w:space="0" w:color="auto"/>
            <w:bottom w:val="none" w:sz="0" w:space="0" w:color="auto"/>
            <w:right w:val="none" w:sz="0" w:space="0" w:color="auto"/>
          </w:divBdr>
        </w:div>
      </w:divsChild>
    </w:div>
    <w:div w:id="552153149">
      <w:bodyDiv w:val="1"/>
      <w:marLeft w:val="0"/>
      <w:marRight w:val="0"/>
      <w:marTop w:val="0"/>
      <w:marBottom w:val="0"/>
      <w:divBdr>
        <w:top w:val="none" w:sz="0" w:space="0" w:color="auto"/>
        <w:left w:val="none" w:sz="0" w:space="0" w:color="auto"/>
        <w:bottom w:val="none" w:sz="0" w:space="0" w:color="auto"/>
        <w:right w:val="none" w:sz="0" w:space="0" w:color="auto"/>
      </w:divBdr>
      <w:divsChild>
        <w:div w:id="36704720">
          <w:marLeft w:val="0"/>
          <w:marRight w:val="0"/>
          <w:marTop w:val="0"/>
          <w:marBottom w:val="0"/>
          <w:divBdr>
            <w:top w:val="none" w:sz="0" w:space="0" w:color="auto"/>
            <w:left w:val="none" w:sz="0" w:space="0" w:color="auto"/>
            <w:bottom w:val="none" w:sz="0" w:space="0" w:color="auto"/>
            <w:right w:val="none" w:sz="0" w:space="0" w:color="auto"/>
          </w:divBdr>
        </w:div>
        <w:div w:id="1485660455">
          <w:marLeft w:val="0"/>
          <w:marRight w:val="0"/>
          <w:marTop w:val="0"/>
          <w:marBottom w:val="0"/>
          <w:divBdr>
            <w:top w:val="none" w:sz="0" w:space="0" w:color="auto"/>
            <w:left w:val="none" w:sz="0" w:space="0" w:color="auto"/>
            <w:bottom w:val="none" w:sz="0" w:space="0" w:color="auto"/>
            <w:right w:val="none" w:sz="0" w:space="0" w:color="auto"/>
          </w:divBdr>
        </w:div>
        <w:div w:id="811603220">
          <w:marLeft w:val="0"/>
          <w:marRight w:val="0"/>
          <w:marTop w:val="0"/>
          <w:marBottom w:val="0"/>
          <w:divBdr>
            <w:top w:val="none" w:sz="0" w:space="0" w:color="auto"/>
            <w:left w:val="none" w:sz="0" w:space="0" w:color="auto"/>
            <w:bottom w:val="none" w:sz="0" w:space="0" w:color="auto"/>
            <w:right w:val="none" w:sz="0" w:space="0" w:color="auto"/>
          </w:divBdr>
        </w:div>
      </w:divsChild>
    </w:div>
    <w:div w:id="600068042">
      <w:bodyDiv w:val="1"/>
      <w:marLeft w:val="0"/>
      <w:marRight w:val="0"/>
      <w:marTop w:val="0"/>
      <w:marBottom w:val="0"/>
      <w:divBdr>
        <w:top w:val="none" w:sz="0" w:space="0" w:color="auto"/>
        <w:left w:val="none" w:sz="0" w:space="0" w:color="auto"/>
        <w:bottom w:val="none" w:sz="0" w:space="0" w:color="auto"/>
        <w:right w:val="none" w:sz="0" w:space="0" w:color="auto"/>
      </w:divBdr>
    </w:div>
    <w:div w:id="626393823">
      <w:bodyDiv w:val="1"/>
      <w:marLeft w:val="0"/>
      <w:marRight w:val="0"/>
      <w:marTop w:val="0"/>
      <w:marBottom w:val="0"/>
      <w:divBdr>
        <w:top w:val="none" w:sz="0" w:space="0" w:color="auto"/>
        <w:left w:val="none" w:sz="0" w:space="0" w:color="auto"/>
        <w:bottom w:val="none" w:sz="0" w:space="0" w:color="auto"/>
        <w:right w:val="none" w:sz="0" w:space="0" w:color="auto"/>
      </w:divBdr>
      <w:divsChild>
        <w:div w:id="666708269">
          <w:marLeft w:val="0"/>
          <w:marRight w:val="0"/>
          <w:marTop w:val="0"/>
          <w:marBottom w:val="0"/>
          <w:divBdr>
            <w:top w:val="none" w:sz="0" w:space="0" w:color="auto"/>
            <w:left w:val="none" w:sz="0" w:space="0" w:color="auto"/>
            <w:bottom w:val="none" w:sz="0" w:space="0" w:color="auto"/>
            <w:right w:val="none" w:sz="0" w:space="0" w:color="auto"/>
          </w:divBdr>
        </w:div>
        <w:div w:id="754480137">
          <w:marLeft w:val="0"/>
          <w:marRight w:val="0"/>
          <w:marTop w:val="0"/>
          <w:marBottom w:val="0"/>
          <w:divBdr>
            <w:top w:val="none" w:sz="0" w:space="0" w:color="auto"/>
            <w:left w:val="none" w:sz="0" w:space="0" w:color="auto"/>
            <w:bottom w:val="none" w:sz="0" w:space="0" w:color="auto"/>
            <w:right w:val="none" w:sz="0" w:space="0" w:color="auto"/>
          </w:divBdr>
        </w:div>
      </w:divsChild>
    </w:div>
    <w:div w:id="659423810">
      <w:bodyDiv w:val="1"/>
      <w:marLeft w:val="0"/>
      <w:marRight w:val="0"/>
      <w:marTop w:val="0"/>
      <w:marBottom w:val="0"/>
      <w:divBdr>
        <w:top w:val="none" w:sz="0" w:space="0" w:color="auto"/>
        <w:left w:val="none" w:sz="0" w:space="0" w:color="auto"/>
        <w:bottom w:val="none" w:sz="0" w:space="0" w:color="auto"/>
        <w:right w:val="none" w:sz="0" w:space="0" w:color="auto"/>
      </w:divBdr>
      <w:divsChild>
        <w:div w:id="1275140625">
          <w:marLeft w:val="0"/>
          <w:marRight w:val="0"/>
          <w:marTop w:val="0"/>
          <w:marBottom w:val="0"/>
          <w:divBdr>
            <w:top w:val="none" w:sz="0" w:space="0" w:color="auto"/>
            <w:left w:val="none" w:sz="0" w:space="0" w:color="auto"/>
            <w:bottom w:val="none" w:sz="0" w:space="0" w:color="auto"/>
            <w:right w:val="none" w:sz="0" w:space="0" w:color="auto"/>
          </w:divBdr>
        </w:div>
        <w:div w:id="437336001">
          <w:marLeft w:val="0"/>
          <w:marRight w:val="0"/>
          <w:marTop w:val="0"/>
          <w:marBottom w:val="0"/>
          <w:divBdr>
            <w:top w:val="none" w:sz="0" w:space="0" w:color="auto"/>
            <w:left w:val="none" w:sz="0" w:space="0" w:color="auto"/>
            <w:bottom w:val="none" w:sz="0" w:space="0" w:color="auto"/>
            <w:right w:val="none" w:sz="0" w:space="0" w:color="auto"/>
          </w:divBdr>
        </w:div>
        <w:div w:id="1878349337">
          <w:marLeft w:val="0"/>
          <w:marRight w:val="0"/>
          <w:marTop w:val="0"/>
          <w:marBottom w:val="0"/>
          <w:divBdr>
            <w:top w:val="none" w:sz="0" w:space="0" w:color="auto"/>
            <w:left w:val="none" w:sz="0" w:space="0" w:color="auto"/>
            <w:bottom w:val="none" w:sz="0" w:space="0" w:color="auto"/>
            <w:right w:val="none" w:sz="0" w:space="0" w:color="auto"/>
          </w:divBdr>
        </w:div>
      </w:divsChild>
    </w:div>
    <w:div w:id="674041079">
      <w:bodyDiv w:val="1"/>
      <w:marLeft w:val="0"/>
      <w:marRight w:val="0"/>
      <w:marTop w:val="0"/>
      <w:marBottom w:val="0"/>
      <w:divBdr>
        <w:top w:val="none" w:sz="0" w:space="0" w:color="auto"/>
        <w:left w:val="none" w:sz="0" w:space="0" w:color="auto"/>
        <w:bottom w:val="none" w:sz="0" w:space="0" w:color="auto"/>
        <w:right w:val="none" w:sz="0" w:space="0" w:color="auto"/>
      </w:divBdr>
      <w:divsChild>
        <w:div w:id="410205225">
          <w:marLeft w:val="0"/>
          <w:marRight w:val="0"/>
          <w:marTop w:val="0"/>
          <w:marBottom w:val="0"/>
          <w:divBdr>
            <w:top w:val="none" w:sz="0" w:space="0" w:color="auto"/>
            <w:left w:val="none" w:sz="0" w:space="0" w:color="auto"/>
            <w:bottom w:val="none" w:sz="0" w:space="0" w:color="auto"/>
            <w:right w:val="none" w:sz="0" w:space="0" w:color="auto"/>
          </w:divBdr>
        </w:div>
        <w:div w:id="317849814">
          <w:marLeft w:val="0"/>
          <w:marRight w:val="0"/>
          <w:marTop w:val="0"/>
          <w:marBottom w:val="0"/>
          <w:divBdr>
            <w:top w:val="none" w:sz="0" w:space="0" w:color="auto"/>
            <w:left w:val="none" w:sz="0" w:space="0" w:color="auto"/>
            <w:bottom w:val="none" w:sz="0" w:space="0" w:color="auto"/>
            <w:right w:val="none" w:sz="0" w:space="0" w:color="auto"/>
          </w:divBdr>
        </w:div>
        <w:div w:id="545724155">
          <w:marLeft w:val="0"/>
          <w:marRight w:val="0"/>
          <w:marTop w:val="0"/>
          <w:marBottom w:val="0"/>
          <w:divBdr>
            <w:top w:val="none" w:sz="0" w:space="0" w:color="auto"/>
            <w:left w:val="none" w:sz="0" w:space="0" w:color="auto"/>
            <w:bottom w:val="none" w:sz="0" w:space="0" w:color="auto"/>
            <w:right w:val="none" w:sz="0" w:space="0" w:color="auto"/>
          </w:divBdr>
        </w:div>
      </w:divsChild>
    </w:div>
    <w:div w:id="822233177">
      <w:bodyDiv w:val="1"/>
      <w:marLeft w:val="0"/>
      <w:marRight w:val="0"/>
      <w:marTop w:val="0"/>
      <w:marBottom w:val="0"/>
      <w:divBdr>
        <w:top w:val="none" w:sz="0" w:space="0" w:color="auto"/>
        <w:left w:val="none" w:sz="0" w:space="0" w:color="auto"/>
        <w:bottom w:val="none" w:sz="0" w:space="0" w:color="auto"/>
        <w:right w:val="none" w:sz="0" w:space="0" w:color="auto"/>
      </w:divBdr>
    </w:div>
    <w:div w:id="844126089">
      <w:bodyDiv w:val="1"/>
      <w:marLeft w:val="0"/>
      <w:marRight w:val="0"/>
      <w:marTop w:val="0"/>
      <w:marBottom w:val="0"/>
      <w:divBdr>
        <w:top w:val="none" w:sz="0" w:space="0" w:color="auto"/>
        <w:left w:val="none" w:sz="0" w:space="0" w:color="auto"/>
        <w:bottom w:val="none" w:sz="0" w:space="0" w:color="auto"/>
        <w:right w:val="none" w:sz="0" w:space="0" w:color="auto"/>
      </w:divBdr>
      <w:divsChild>
        <w:div w:id="2065254877">
          <w:marLeft w:val="0"/>
          <w:marRight w:val="0"/>
          <w:marTop w:val="0"/>
          <w:marBottom w:val="0"/>
          <w:divBdr>
            <w:top w:val="none" w:sz="0" w:space="0" w:color="auto"/>
            <w:left w:val="none" w:sz="0" w:space="0" w:color="auto"/>
            <w:bottom w:val="none" w:sz="0" w:space="0" w:color="auto"/>
            <w:right w:val="none" w:sz="0" w:space="0" w:color="auto"/>
          </w:divBdr>
        </w:div>
      </w:divsChild>
    </w:div>
    <w:div w:id="852652118">
      <w:bodyDiv w:val="1"/>
      <w:marLeft w:val="0"/>
      <w:marRight w:val="0"/>
      <w:marTop w:val="0"/>
      <w:marBottom w:val="0"/>
      <w:divBdr>
        <w:top w:val="none" w:sz="0" w:space="0" w:color="auto"/>
        <w:left w:val="none" w:sz="0" w:space="0" w:color="auto"/>
        <w:bottom w:val="none" w:sz="0" w:space="0" w:color="auto"/>
        <w:right w:val="none" w:sz="0" w:space="0" w:color="auto"/>
      </w:divBdr>
      <w:divsChild>
        <w:div w:id="2048673014">
          <w:marLeft w:val="0"/>
          <w:marRight w:val="0"/>
          <w:marTop w:val="0"/>
          <w:marBottom w:val="0"/>
          <w:divBdr>
            <w:top w:val="none" w:sz="0" w:space="0" w:color="auto"/>
            <w:left w:val="none" w:sz="0" w:space="0" w:color="auto"/>
            <w:bottom w:val="none" w:sz="0" w:space="0" w:color="auto"/>
            <w:right w:val="none" w:sz="0" w:space="0" w:color="auto"/>
          </w:divBdr>
        </w:div>
        <w:div w:id="611330034">
          <w:marLeft w:val="0"/>
          <w:marRight w:val="0"/>
          <w:marTop w:val="0"/>
          <w:marBottom w:val="0"/>
          <w:divBdr>
            <w:top w:val="none" w:sz="0" w:space="0" w:color="auto"/>
            <w:left w:val="none" w:sz="0" w:space="0" w:color="auto"/>
            <w:bottom w:val="none" w:sz="0" w:space="0" w:color="auto"/>
            <w:right w:val="none" w:sz="0" w:space="0" w:color="auto"/>
          </w:divBdr>
        </w:div>
        <w:div w:id="2090957450">
          <w:marLeft w:val="0"/>
          <w:marRight w:val="0"/>
          <w:marTop w:val="0"/>
          <w:marBottom w:val="0"/>
          <w:divBdr>
            <w:top w:val="none" w:sz="0" w:space="0" w:color="auto"/>
            <w:left w:val="none" w:sz="0" w:space="0" w:color="auto"/>
            <w:bottom w:val="none" w:sz="0" w:space="0" w:color="auto"/>
            <w:right w:val="none" w:sz="0" w:space="0" w:color="auto"/>
          </w:divBdr>
        </w:div>
      </w:divsChild>
    </w:div>
    <w:div w:id="865748457">
      <w:bodyDiv w:val="1"/>
      <w:marLeft w:val="0"/>
      <w:marRight w:val="0"/>
      <w:marTop w:val="0"/>
      <w:marBottom w:val="0"/>
      <w:divBdr>
        <w:top w:val="none" w:sz="0" w:space="0" w:color="auto"/>
        <w:left w:val="none" w:sz="0" w:space="0" w:color="auto"/>
        <w:bottom w:val="none" w:sz="0" w:space="0" w:color="auto"/>
        <w:right w:val="none" w:sz="0" w:space="0" w:color="auto"/>
      </w:divBdr>
    </w:div>
    <w:div w:id="929971569">
      <w:bodyDiv w:val="1"/>
      <w:marLeft w:val="0"/>
      <w:marRight w:val="0"/>
      <w:marTop w:val="0"/>
      <w:marBottom w:val="0"/>
      <w:divBdr>
        <w:top w:val="none" w:sz="0" w:space="0" w:color="auto"/>
        <w:left w:val="none" w:sz="0" w:space="0" w:color="auto"/>
        <w:bottom w:val="none" w:sz="0" w:space="0" w:color="auto"/>
        <w:right w:val="none" w:sz="0" w:space="0" w:color="auto"/>
      </w:divBdr>
    </w:div>
    <w:div w:id="942953989">
      <w:bodyDiv w:val="1"/>
      <w:marLeft w:val="0"/>
      <w:marRight w:val="0"/>
      <w:marTop w:val="0"/>
      <w:marBottom w:val="0"/>
      <w:divBdr>
        <w:top w:val="none" w:sz="0" w:space="0" w:color="auto"/>
        <w:left w:val="none" w:sz="0" w:space="0" w:color="auto"/>
        <w:bottom w:val="none" w:sz="0" w:space="0" w:color="auto"/>
        <w:right w:val="none" w:sz="0" w:space="0" w:color="auto"/>
      </w:divBdr>
    </w:div>
    <w:div w:id="1024940769">
      <w:bodyDiv w:val="1"/>
      <w:marLeft w:val="0"/>
      <w:marRight w:val="0"/>
      <w:marTop w:val="0"/>
      <w:marBottom w:val="0"/>
      <w:divBdr>
        <w:top w:val="none" w:sz="0" w:space="0" w:color="auto"/>
        <w:left w:val="none" w:sz="0" w:space="0" w:color="auto"/>
        <w:bottom w:val="none" w:sz="0" w:space="0" w:color="auto"/>
        <w:right w:val="none" w:sz="0" w:space="0" w:color="auto"/>
      </w:divBdr>
      <w:divsChild>
        <w:div w:id="1631590526">
          <w:marLeft w:val="0"/>
          <w:marRight w:val="0"/>
          <w:marTop w:val="0"/>
          <w:marBottom w:val="0"/>
          <w:divBdr>
            <w:top w:val="none" w:sz="0" w:space="0" w:color="auto"/>
            <w:left w:val="none" w:sz="0" w:space="0" w:color="auto"/>
            <w:bottom w:val="none" w:sz="0" w:space="0" w:color="auto"/>
            <w:right w:val="none" w:sz="0" w:space="0" w:color="auto"/>
          </w:divBdr>
        </w:div>
        <w:div w:id="493451755">
          <w:marLeft w:val="0"/>
          <w:marRight w:val="0"/>
          <w:marTop w:val="0"/>
          <w:marBottom w:val="0"/>
          <w:divBdr>
            <w:top w:val="none" w:sz="0" w:space="0" w:color="auto"/>
            <w:left w:val="none" w:sz="0" w:space="0" w:color="auto"/>
            <w:bottom w:val="none" w:sz="0" w:space="0" w:color="auto"/>
            <w:right w:val="none" w:sz="0" w:space="0" w:color="auto"/>
          </w:divBdr>
        </w:div>
        <w:div w:id="1726903729">
          <w:marLeft w:val="0"/>
          <w:marRight w:val="0"/>
          <w:marTop w:val="0"/>
          <w:marBottom w:val="0"/>
          <w:divBdr>
            <w:top w:val="none" w:sz="0" w:space="0" w:color="auto"/>
            <w:left w:val="none" w:sz="0" w:space="0" w:color="auto"/>
            <w:bottom w:val="none" w:sz="0" w:space="0" w:color="auto"/>
            <w:right w:val="none" w:sz="0" w:space="0" w:color="auto"/>
          </w:divBdr>
        </w:div>
      </w:divsChild>
    </w:div>
    <w:div w:id="1107584672">
      <w:bodyDiv w:val="1"/>
      <w:marLeft w:val="0"/>
      <w:marRight w:val="0"/>
      <w:marTop w:val="0"/>
      <w:marBottom w:val="0"/>
      <w:divBdr>
        <w:top w:val="none" w:sz="0" w:space="0" w:color="auto"/>
        <w:left w:val="none" w:sz="0" w:space="0" w:color="auto"/>
        <w:bottom w:val="none" w:sz="0" w:space="0" w:color="auto"/>
        <w:right w:val="none" w:sz="0" w:space="0" w:color="auto"/>
      </w:divBdr>
      <w:divsChild>
        <w:div w:id="1178424349">
          <w:marLeft w:val="0"/>
          <w:marRight w:val="0"/>
          <w:marTop w:val="0"/>
          <w:marBottom w:val="0"/>
          <w:divBdr>
            <w:top w:val="none" w:sz="0" w:space="0" w:color="auto"/>
            <w:left w:val="none" w:sz="0" w:space="0" w:color="auto"/>
            <w:bottom w:val="none" w:sz="0" w:space="0" w:color="auto"/>
            <w:right w:val="none" w:sz="0" w:space="0" w:color="auto"/>
          </w:divBdr>
        </w:div>
        <w:div w:id="33313879">
          <w:marLeft w:val="0"/>
          <w:marRight w:val="0"/>
          <w:marTop w:val="0"/>
          <w:marBottom w:val="0"/>
          <w:divBdr>
            <w:top w:val="none" w:sz="0" w:space="0" w:color="auto"/>
            <w:left w:val="none" w:sz="0" w:space="0" w:color="auto"/>
            <w:bottom w:val="none" w:sz="0" w:space="0" w:color="auto"/>
            <w:right w:val="none" w:sz="0" w:space="0" w:color="auto"/>
          </w:divBdr>
        </w:div>
        <w:div w:id="698311121">
          <w:marLeft w:val="0"/>
          <w:marRight w:val="0"/>
          <w:marTop w:val="0"/>
          <w:marBottom w:val="0"/>
          <w:divBdr>
            <w:top w:val="none" w:sz="0" w:space="0" w:color="auto"/>
            <w:left w:val="none" w:sz="0" w:space="0" w:color="auto"/>
            <w:bottom w:val="none" w:sz="0" w:space="0" w:color="auto"/>
            <w:right w:val="none" w:sz="0" w:space="0" w:color="auto"/>
          </w:divBdr>
        </w:div>
      </w:divsChild>
    </w:div>
    <w:div w:id="1122461728">
      <w:bodyDiv w:val="1"/>
      <w:marLeft w:val="0"/>
      <w:marRight w:val="0"/>
      <w:marTop w:val="0"/>
      <w:marBottom w:val="0"/>
      <w:divBdr>
        <w:top w:val="none" w:sz="0" w:space="0" w:color="auto"/>
        <w:left w:val="none" w:sz="0" w:space="0" w:color="auto"/>
        <w:bottom w:val="none" w:sz="0" w:space="0" w:color="auto"/>
        <w:right w:val="none" w:sz="0" w:space="0" w:color="auto"/>
      </w:divBdr>
      <w:divsChild>
        <w:div w:id="1324772568">
          <w:marLeft w:val="0"/>
          <w:marRight w:val="0"/>
          <w:marTop w:val="0"/>
          <w:marBottom w:val="0"/>
          <w:divBdr>
            <w:top w:val="none" w:sz="0" w:space="0" w:color="auto"/>
            <w:left w:val="none" w:sz="0" w:space="0" w:color="auto"/>
            <w:bottom w:val="none" w:sz="0" w:space="0" w:color="auto"/>
            <w:right w:val="none" w:sz="0" w:space="0" w:color="auto"/>
          </w:divBdr>
        </w:div>
        <w:div w:id="870875025">
          <w:marLeft w:val="0"/>
          <w:marRight w:val="0"/>
          <w:marTop w:val="0"/>
          <w:marBottom w:val="0"/>
          <w:divBdr>
            <w:top w:val="none" w:sz="0" w:space="0" w:color="auto"/>
            <w:left w:val="none" w:sz="0" w:space="0" w:color="auto"/>
            <w:bottom w:val="none" w:sz="0" w:space="0" w:color="auto"/>
            <w:right w:val="none" w:sz="0" w:space="0" w:color="auto"/>
          </w:divBdr>
        </w:div>
        <w:div w:id="321087213">
          <w:marLeft w:val="0"/>
          <w:marRight w:val="0"/>
          <w:marTop w:val="0"/>
          <w:marBottom w:val="0"/>
          <w:divBdr>
            <w:top w:val="none" w:sz="0" w:space="0" w:color="auto"/>
            <w:left w:val="none" w:sz="0" w:space="0" w:color="auto"/>
            <w:bottom w:val="none" w:sz="0" w:space="0" w:color="auto"/>
            <w:right w:val="none" w:sz="0" w:space="0" w:color="auto"/>
          </w:divBdr>
        </w:div>
      </w:divsChild>
    </w:div>
    <w:div w:id="1162743395">
      <w:bodyDiv w:val="1"/>
      <w:marLeft w:val="0"/>
      <w:marRight w:val="0"/>
      <w:marTop w:val="0"/>
      <w:marBottom w:val="0"/>
      <w:divBdr>
        <w:top w:val="none" w:sz="0" w:space="0" w:color="auto"/>
        <w:left w:val="none" w:sz="0" w:space="0" w:color="auto"/>
        <w:bottom w:val="none" w:sz="0" w:space="0" w:color="auto"/>
        <w:right w:val="none" w:sz="0" w:space="0" w:color="auto"/>
      </w:divBdr>
      <w:divsChild>
        <w:div w:id="1036075890">
          <w:marLeft w:val="0"/>
          <w:marRight w:val="0"/>
          <w:marTop w:val="0"/>
          <w:marBottom w:val="0"/>
          <w:divBdr>
            <w:top w:val="none" w:sz="0" w:space="0" w:color="auto"/>
            <w:left w:val="none" w:sz="0" w:space="0" w:color="auto"/>
            <w:bottom w:val="none" w:sz="0" w:space="0" w:color="auto"/>
            <w:right w:val="none" w:sz="0" w:space="0" w:color="auto"/>
          </w:divBdr>
        </w:div>
        <w:div w:id="2078282963">
          <w:marLeft w:val="0"/>
          <w:marRight w:val="0"/>
          <w:marTop w:val="0"/>
          <w:marBottom w:val="0"/>
          <w:divBdr>
            <w:top w:val="none" w:sz="0" w:space="0" w:color="auto"/>
            <w:left w:val="none" w:sz="0" w:space="0" w:color="auto"/>
            <w:bottom w:val="none" w:sz="0" w:space="0" w:color="auto"/>
            <w:right w:val="none" w:sz="0" w:space="0" w:color="auto"/>
          </w:divBdr>
        </w:div>
        <w:div w:id="2146580025">
          <w:marLeft w:val="0"/>
          <w:marRight w:val="0"/>
          <w:marTop w:val="0"/>
          <w:marBottom w:val="0"/>
          <w:divBdr>
            <w:top w:val="none" w:sz="0" w:space="0" w:color="auto"/>
            <w:left w:val="none" w:sz="0" w:space="0" w:color="auto"/>
            <w:bottom w:val="none" w:sz="0" w:space="0" w:color="auto"/>
            <w:right w:val="none" w:sz="0" w:space="0" w:color="auto"/>
          </w:divBdr>
        </w:div>
      </w:divsChild>
    </w:div>
    <w:div w:id="1185285018">
      <w:bodyDiv w:val="1"/>
      <w:marLeft w:val="0"/>
      <w:marRight w:val="0"/>
      <w:marTop w:val="0"/>
      <w:marBottom w:val="0"/>
      <w:divBdr>
        <w:top w:val="none" w:sz="0" w:space="0" w:color="auto"/>
        <w:left w:val="none" w:sz="0" w:space="0" w:color="auto"/>
        <w:bottom w:val="none" w:sz="0" w:space="0" w:color="auto"/>
        <w:right w:val="none" w:sz="0" w:space="0" w:color="auto"/>
      </w:divBdr>
      <w:divsChild>
        <w:div w:id="935409950">
          <w:marLeft w:val="0"/>
          <w:marRight w:val="0"/>
          <w:marTop w:val="0"/>
          <w:marBottom w:val="0"/>
          <w:divBdr>
            <w:top w:val="none" w:sz="0" w:space="0" w:color="auto"/>
            <w:left w:val="none" w:sz="0" w:space="0" w:color="auto"/>
            <w:bottom w:val="none" w:sz="0" w:space="0" w:color="auto"/>
            <w:right w:val="none" w:sz="0" w:space="0" w:color="auto"/>
          </w:divBdr>
          <w:divsChild>
            <w:div w:id="971863273">
              <w:marLeft w:val="0"/>
              <w:marRight w:val="0"/>
              <w:marTop w:val="0"/>
              <w:marBottom w:val="0"/>
              <w:divBdr>
                <w:top w:val="none" w:sz="0" w:space="0" w:color="auto"/>
                <w:left w:val="none" w:sz="0" w:space="0" w:color="auto"/>
                <w:bottom w:val="none" w:sz="0" w:space="0" w:color="auto"/>
                <w:right w:val="none" w:sz="0" w:space="0" w:color="auto"/>
              </w:divBdr>
              <w:divsChild>
                <w:div w:id="1301233333">
                  <w:marLeft w:val="0"/>
                  <w:marRight w:val="0"/>
                  <w:marTop w:val="0"/>
                  <w:marBottom w:val="0"/>
                  <w:divBdr>
                    <w:top w:val="none" w:sz="0" w:space="0" w:color="auto"/>
                    <w:left w:val="none" w:sz="0" w:space="0" w:color="auto"/>
                    <w:bottom w:val="none" w:sz="0" w:space="0" w:color="auto"/>
                    <w:right w:val="none" w:sz="0" w:space="0" w:color="auto"/>
                  </w:divBdr>
                  <w:divsChild>
                    <w:div w:id="505438850">
                      <w:marLeft w:val="-240"/>
                      <w:marRight w:val="-240"/>
                      <w:marTop w:val="0"/>
                      <w:marBottom w:val="0"/>
                      <w:divBdr>
                        <w:top w:val="none" w:sz="0" w:space="0" w:color="auto"/>
                        <w:left w:val="none" w:sz="0" w:space="0" w:color="auto"/>
                        <w:bottom w:val="none" w:sz="0" w:space="0" w:color="auto"/>
                        <w:right w:val="none" w:sz="0" w:space="0" w:color="auto"/>
                      </w:divBdr>
                      <w:divsChild>
                        <w:div w:id="1955358374">
                          <w:marLeft w:val="0"/>
                          <w:marRight w:val="0"/>
                          <w:marTop w:val="0"/>
                          <w:marBottom w:val="0"/>
                          <w:divBdr>
                            <w:top w:val="none" w:sz="0" w:space="0" w:color="auto"/>
                            <w:left w:val="none" w:sz="0" w:space="0" w:color="auto"/>
                            <w:bottom w:val="none" w:sz="0" w:space="0" w:color="auto"/>
                            <w:right w:val="none" w:sz="0" w:space="0" w:color="auto"/>
                          </w:divBdr>
                          <w:divsChild>
                            <w:div w:id="334693086">
                              <w:marLeft w:val="0"/>
                              <w:marRight w:val="0"/>
                              <w:marTop w:val="0"/>
                              <w:marBottom w:val="0"/>
                              <w:divBdr>
                                <w:top w:val="none" w:sz="0" w:space="0" w:color="auto"/>
                                <w:left w:val="none" w:sz="0" w:space="0" w:color="auto"/>
                                <w:bottom w:val="none" w:sz="0" w:space="0" w:color="auto"/>
                                <w:right w:val="none" w:sz="0" w:space="0" w:color="auto"/>
                              </w:divBdr>
                              <w:divsChild>
                                <w:div w:id="510222870">
                                  <w:marLeft w:val="165"/>
                                  <w:marRight w:val="165"/>
                                  <w:marTop w:val="0"/>
                                  <w:marBottom w:val="0"/>
                                  <w:divBdr>
                                    <w:top w:val="none" w:sz="0" w:space="0" w:color="auto"/>
                                    <w:left w:val="none" w:sz="0" w:space="0" w:color="auto"/>
                                    <w:bottom w:val="none" w:sz="0" w:space="0" w:color="auto"/>
                                    <w:right w:val="none" w:sz="0" w:space="0" w:color="auto"/>
                                  </w:divBdr>
                                  <w:divsChild>
                                    <w:div w:id="1184442975">
                                      <w:marLeft w:val="0"/>
                                      <w:marRight w:val="0"/>
                                      <w:marTop w:val="0"/>
                                      <w:marBottom w:val="0"/>
                                      <w:divBdr>
                                        <w:top w:val="none" w:sz="0" w:space="0" w:color="auto"/>
                                        <w:left w:val="none" w:sz="0" w:space="0" w:color="auto"/>
                                        <w:bottom w:val="none" w:sz="0" w:space="0" w:color="auto"/>
                                        <w:right w:val="none" w:sz="0" w:space="0" w:color="auto"/>
                                      </w:divBdr>
                                      <w:divsChild>
                                        <w:div w:id="1968855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954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6875">
      <w:bodyDiv w:val="1"/>
      <w:marLeft w:val="0"/>
      <w:marRight w:val="0"/>
      <w:marTop w:val="0"/>
      <w:marBottom w:val="0"/>
      <w:divBdr>
        <w:top w:val="none" w:sz="0" w:space="0" w:color="auto"/>
        <w:left w:val="none" w:sz="0" w:space="0" w:color="auto"/>
        <w:bottom w:val="none" w:sz="0" w:space="0" w:color="auto"/>
        <w:right w:val="none" w:sz="0" w:space="0" w:color="auto"/>
      </w:divBdr>
      <w:divsChild>
        <w:div w:id="1366758962">
          <w:marLeft w:val="0"/>
          <w:marRight w:val="0"/>
          <w:marTop w:val="0"/>
          <w:marBottom w:val="0"/>
          <w:divBdr>
            <w:top w:val="none" w:sz="0" w:space="0" w:color="auto"/>
            <w:left w:val="none" w:sz="0" w:space="0" w:color="auto"/>
            <w:bottom w:val="none" w:sz="0" w:space="0" w:color="auto"/>
            <w:right w:val="none" w:sz="0" w:space="0" w:color="auto"/>
          </w:divBdr>
        </w:div>
        <w:div w:id="388648767">
          <w:marLeft w:val="0"/>
          <w:marRight w:val="0"/>
          <w:marTop w:val="0"/>
          <w:marBottom w:val="0"/>
          <w:divBdr>
            <w:top w:val="none" w:sz="0" w:space="0" w:color="auto"/>
            <w:left w:val="none" w:sz="0" w:space="0" w:color="auto"/>
            <w:bottom w:val="none" w:sz="0" w:space="0" w:color="auto"/>
            <w:right w:val="none" w:sz="0" w:space="0" w:color="auto"/>
          </w:divBdr>
        </w:div>
        <w:div w:id="1408965442">
          <w:marLeft w:val="0"/>
          <w:marRight w:val="0"/>
          <w:marTop w:val="0"/>
          <w:marBottom w:val="0"/>
          <w:divBdr>
            <w:top w:val="none" w:sz="0" w:space="0" w:color="auto"/>
            <w:left w:val="none" w:sz="0" w:space="0" w:color="auto"/>
            <w:bottom w:val="none" w:sz="0" w:space="0" w:color="auto"/>
            <w:right w:val="none" w:sz="0" w:space="0" w:color="auto"/>
          </w:divBdr>
        </w:div>
      </w:divsChild>
    </w:div>
    <w:div w:id="1236090348">
      <w:bodyDiv w:val="1"/>
      <w:marLeft w:val="0"/>
      <w:marRight w:val="0"/>
      <w:marTop w:val="0"/>
      <w:marBottom w:val="0"/>
      <w:divBdr>
        <w:top w:val="none" w:sz="0" w:space="0" w:color="auto"/>
        <w:left w:val="none" w:sz="0" w:space="0" w:color="auto"/>
        <w:bottom w:val="none" w:sz="0" w:space="0" w:color="auto"/>
        <w:right w:val="none" w:sz="0" w:space="0" w:color="auto"/>
      </w:divBdr>
    </w:div>
    <w:div w:id="1286697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100">
          <w:marLeft w:val="0"/>
          <w:marRight w:val="0"/>
          <w:marTop w:val="0"/>
          <w:marBottom w:val="0"/>
          <w:divBdr>
            <w:top w:val="none" w:sz="0" w:space="0" w:color="auto"/>
            <w:left w:val="none" w:sz="0" w:space="0" w:color="auto"/>
            <w:bottom w:val="none" w:sz="0" w:space="0" w:color="auto"/>
            <w:right w:val="none" w:sz="0" w:space="0" w:color="auto"/>
          </w:divBdr>
        </w:div>
        <w:div w:id="1926766957">
          <w:marLeft w:val="0"/>
          <w:marRight w:val="0"/>
          <w:marTop w:val="0"/>
          <w:marBottom w:val="0"/>
          <w:divBdr>
            <w:top w:val="none" w:sz="0" w:space="0" w:color="auto"/>
            <w:left w:val="none" w:sz="0" w:space="0" w:color="auto"/>
            <w:bottom w:val="none" w:sz="0" w:space="0" w:color="auto"/>
            <w:right w:val="none" w:sz="0" w:space="0" w:color="auto"/>
          </w:divBdr>
        </w:div>
        <w:div w:id="1391808623">
          <w:marLeft w:val="0"/>
          <w:marRight w:val="0"/>
          <w:marTop w:val="0"/>
          <w:marBottom w:val="0"/>
          <w:divBdr>
            <w:top w:val="none" w:sz="0" w:space="0" w:color="auto"/>
            <w:left w:val="none" w:sz="0" w:space="0" w:color="auto"/>
            <w:bottom w:val="none" w:sz="0" w:space="0" w:color="auto"/>
            <w:right w:val="none" w:sz="0" w:space="0" w:color="auto"/>
          </w:divBdr>
        </w:div>
      </w:divsChild>
    </w:div>
    <w:div w:id="1415127583">
      <w:bodyDiv w:val="1"/>
      <w:marLeft w:val="0"/>
      <w:marRight w:val="0"/>
      <w:marTop w:val="0"/>
      <w:marBottom w:val="0"/>
      <w:divBdr>
        <w:top w:val="none" w:sz="0" w:space="0" w:color="auto"/>
        <w:left w:val="none" w:sz="0" w:space="0" w:color="auto"/>
        <w:bottom w:val="none" w:sz="0" w:space="0" w:color="auto"/>
        <w:right w:val="none" w:sz="0" w:space="0" w:color="auto"/>
      </w:divBdr>
      <w:divsChild>
        <w:div w:id="1527063262">
          <w:marLeft w:val="0"/>
          <w:marRight w:val="0"/>
          <w:marTop w:val="0"/>
          <w:marBottom w:val="0"/>
          <w:divBdr>
            <w:top w:val="none" w:sz="0" w:space="0" w:color="auto"/>
            <w:left w:val="none" w:sz="0" w:space="0" w:color="auto"/>
            <w:bottom w:val="none" w:sz="0" w:space="0" w:color="auto"/>
            <w:right w:val="none" w:sz="0" w:space="0" w:color="auto"/>
          </w:divBdr>
        </w:div>
        <w:div w:id="1142501754">
          <w:marLeft w:val="0"/>
          <w:marRight w:val="0"/>
          <w:marTop w:val="0"/>
          <w:marBottom w:val="0"/>
          <w:divBdr>
            <w:top w:val="none" w:sz="0" w:space="0" w:color="auto"/>
            <w:left w:val="none" w:sz="0" w:space="0" w:color="auto"/>
            <w:bottom w:val="none" w:sz="0" w:space="0" w:color="auto"/>
            <w:right w:val="none" w:sz="0" w:space="0" w:color="auto"/>
          </w:divBdr>
        </w:div>
        <w:div w:id="520781258">
          <w:marLeft w:val="0"/>
          <w:marRight w:val="0"/>
          <w:marTop w:val="0"/>
          <w:marBottom w:val="0"/>
          <w:divBdr>
            <w:top w:val="none" w:sz="0" w:space="0" w:color="auto"/>
            <w:left w:val="none" w:sz="0" w:space="0" w:color="auto"/>
            <w:bottom w:val="none" w:sz="0" w:space="0" w:color="auto"/>
            <w:right w:val="none" w:sz="0" w:space="0" w:color="auto"/>
          </w:divBdr>
        </w:div>
      </w:divsChild>
    </w:div>
    <w:div w:id="1701316932">
      <w:bodyDiv w:val="1"/>
      <w:marLeft w:val="0"/>
      <w:marRight w:val="0"/>
      <w:marTop w:val="0"/>
      <w:marBottom w:val="0"/>
      <w:divBdr>
        <w:top w:val="none" w:sz="0" w:space="0" w:color="auto"/>
        <w:left w:val="none" w:sz="0" w:space="0" w:color="auto"/>
        <w:bottom w:val="none" w:sz="0" w:space="0" w:color="auto"/>
        <w:right w:val="none" w:sz="0" w:space="0" w:color="auto"/>
      </w:divBdr>
      <w:divsChild>
        <w:div w:id="818034024">
          <w:marLeft w:val="0"/>
          <w:marRight w:val="0"/>
          <w:marTop w:val="0"/>
          <w:marBottom w:val="0"/>
          <w:divBdr>
            <w:top w:val="none" w:sz="0" w:space="0" w:color="auto"/>
            <w:left w:val="none" w:sz="0" w:space="0" w:color="auto"/>
            <w:bottom w:val="none" w:sz="0" w:space="0" w:color="auto"/>
            <w:right w:val="none" w:sz="0" w:space="0" w:color="auto"/>
          </w:divBdr>
        </w:div>
        <w:div w:id="1997226941">
          <w:marLeft w:val="0"/>
          <w:marRight w:val="0"/>
          <w:marTop w:val="0"/>
          <w:marBottom w:val="0"/>
          <w:divBdr>
            <w:top w:val="none" w:sz="0" w:space="0" w:color="auto"/>
            <w:left w:val="none" w:sz="0" w:space="0" w:color="auto"/>
            <w:bottom w:val="none" w:sz="0" w:space="0" w:color="auto"/>
            <w:right w:val="none" w:sz="0" w:space="0" w:color="auto"/>
          </w:divBdr>
        </w:div>
        <w:div w:id="1175068707">
          <w:marLeft w:val="0"/>
          <w:marRight w:val="0"/>
          <w:marTop w:val="0"/>
          <w:marBottom w:val="0"/>
          <w:divBdr>
            <w:top w:val="none" w:sz="0" w:space="0" w:color="auto"/>
            <w:left w:val="none" w:sz="0" w:space="0" w:color="auto"/>
            <w:bottom w:val="none" w:sz="0" w:space="0" w:color="auto"/>
            <w:right w:val="none" w:sz="0" w:space="0" w:color="auto"/>
          </w:divBdr>
        </w:div>
      </w:divsChild>
    </w:div>
    <w:div w:id="1746755145">
      <w:bodyDiv w:val="1"/>
      <w:marLeft w:val="0"/>
      <w:marRight w:val="0"/>
      <w:marTop w:val="0"/>
      <w:marBottom w:val="0"/>
      <w:divBdr>
        <w:top w:val="none" w:sz="0" w:space="0" w:color="auto"/>
        <w:left w:val="none" w:sz="0" w:space="0" w:color="auto"/>
        <w:bottom w:val="none" w:sz="0" w:space="0" w:color="auto"/>
        <w:right w:val="none" w:sz="0" w:space="0" w:color="auto"/>
      </w:divBdr>
    </w:div>
    <w:div w:id="1753618916">
      <w:bodyDiv w:val="1"/>
      <w:marLeft w:val="0"/>
      <w:marRight w:val="0"/>
      <w:marTop w:val="0"/>
      <w:marBottom w:val="0"/>
      <w:divBdr>
        <w:top w:val="none" w:sz="0" w:space="0" w:color="auto"/>
        <w:left w:val="none" w:sz="0" w:space="0" w:color="auto"/>
        <w:bottom w:val="none" w:sz="0" w:space="0" w:color="auto"/>
        <w:right w:val="none" w:sz="0" w:space="0" w:color="auto"/>
      </w:divBdr>
    </w:div>
    <w:div w:id="1797020520">
      <w:bodyDiv w:val="1"/>
      <w:marLeft w:val="0"/>
      <w:marRight w:val="0"/>
      <w:marTop w:val="0"/>
      <w:marBottom w:val="0"/>
      <w:divBdr>
        <w:top w:val="none" w:sz="0" w:space="0" w:color="auto"/>
        <w:left w:val="none" w:sz="0" w:space="0" w:color="auto"/>
        <w:bottom w:val="none" w:sz="0" w:space="0" w:color="auto"/>
        <w:right w:val="none" w:sz="0" w:space="0" w:color="auto"/>
      </w:divBdr>
      <w:divsChild>
        <w:div w:id="755397257">
          <w:marLeft w:val="0"/>
          <w:marRight w:val="0"/>
          <w:marTop w:val="0"/>
          <w:marBottom w:val="0"/>
          <w:divBdr>
            <w:top w:val="none" w:sz="0" w:space="0" w:color="auto"/>
            <w:left w:val="none" w:sz="0" w:space="0" w:color="auto"/>
            <w:bottom w:val="none" w:sz="0" w:space="0" w:color="auto"/>
            <w:right w:val="none" w:sz="0" w:space="0" w:color="auto"/>
          </w:divBdr>
        </w:div>
        <w:div w:id="534585918">
          <w:marLeft w:val="0"/>
          <w:marRight w:val="0"/>
          <w:marTop w:val="0"/>
          <w:marBottom w:val="0"/>
          <w:divBdr>
            <w:top w:val="none" w:sz="0" w:space="0" w:color="auto"/>
            <w:left w:val="none" w:sz="0" w:space="0" w:color="auto"/>
            <w:bottom w:val="none" w:sz="0" w:space="0" w:color="auto"/>
            <w:right w:val="none" w:sz="0" w:space="0" w:color="auto"/>
          </w:divBdr>
        </w:div>
        <w:div w:id="1182744797">
          <w:marLeft w:val="0"/>
          <w:marRight w:val="0"/>
          <w:marTop w:val="0"/>
          <w:marBottom w:val="0"/>
          <w:divBdr>
            <w:top w:val="none" w:sz="0" w:space="0" w:color="auto"/>
            <w:left w:val="none" w:sz="0" w:space="0" w:color="auto"/>
            <w:bottom w:val="none" w:sz="0" w:space="0" w:color="auto"/>
            <w:right w:val="none" w:sz="0" w:space="0" w:color="auto"/>
          </w:divBdr>
        </w:div>
      </w:divsChild>
    </w:div>
    <w:div w:id="1908303121">
      <w:bodyDiv w:val="1"/>
      <w:marLeft w:val="0"/>
      <w:marRight w:val="0"/>
      <w:marTop w:val="0"/>
      <w:marBottom w:val="0"/>
      <w:divBdr>
        <w:top w:val="none" w:sz="0" w:space="0" w:color="auto"/>
        <w:left w:val="none" w:sz="0" w:space="0" w:color="auto"/>
        <w:bottom w:val="none" w:sz="0" w:space="0" w:color="auto"/>
        <w:right w:val="none" w:sz="0" w:space="0" w:color="auto"/>
      </w:divBdr>
      <w:divsChild>
        <w:div w:id="689452546">
          <w:marLeft w:val="0"/>
          <w:marRight w:val="0"/>
          <w:marTop w:val="0"/>
          <w:marBottom w:val="0"/>
          <w:divBdr>
            <w:top w:val="none" w:sz="0" w:space="0" w:color="auto"/>
            <w:left w:val="none" w:sz="0" w:space="0" w:color="auto"/>
            <w:bottom w:val="none" w:sz="0" w:space="0" w:color="auto"/>
            <w:right w:val="none" w:sz="0" w:space="0" w:color="auto"/>
          </w:divBdr>
        </w:div>
        <w:div w:id="131021921">
          <w:marLeft w:val="0"/>
          <w:marRight w:val="0"/>
          <w:marTop w:val="0"/>
          <w:marBottom w:val="0"/>
          <w:divBdr>
            <w:top w:val="none" w:sz="0" w:space="0" w:color="auto"/>
            <w:left w:val="none" w:sz="0" w:space="0" w:color="auto"/>
            <w:bottom w:val="none" w:sz="0" w:space="0" w:color="auto"/>
            <w:right w:val="none" w:sz="0" w:space="0" w:color="auto"/>
          </w:divBdr>
        </w:div>
        <w:div w:id="1851480307">
          <w:marLeft w:val="0"/>
          <w:marRight w:val="0"/>
          <w:marTop w:val="0"/>
          <w:marBottom w:val="0"/>
          <w:divBdr>
            <w:top w:val="none" w:sz="0" w:space="0" w:color="auto"/>
            <w:left w:val="none" w:sz="0" w:space="0" w:color="auto"/>
            <w:bottom w:val="none" w:sz="0" w:space="0" w:color="auto"/>
            <w:right w:val="none" w:sz="0" w:space="0" w:color="auto"/>
          </w:divBdr>
        </w:div>
      </w:divsChild>
    </w:div>
    <w:div w:id="2123841855">
      <w:bodyDiv w:val="1"/>
      <w:marLeft w:val="0"/>
      <w:marRight w:val="0"/>
      <w:marTop w:val="0"/>
      <w:marBottom w:val="0"/>
      <w:divBdr>
        <w:top w:val="none" w:sz="0" w:space="0" w:color="auto"/>
        <w:left w:val="none" w:sz="0" w:space="0" w:color="auto"/>
        <w:bottom w:val="none" w:sz="0" w:space="0" w:color="auto"/>
        <w:right w:val="none" w:sz="0" w:space="0" w:color="auto"/>
      </w:divBdr>
      <w:divsChild>
        <w:div w:id="196092030">
          <w:marLeft w:val="0"/>
          <w:marRight w:val="0"/>
          <w:marTop w:val="0"/>
          <w:marBottom w:val="0"/>
          <w:divBdr>
            <w:top w:val="none" w:sz="0" w:space="0" w:color="auto"/>
            <w:left w:val="none" w:sz="0" w:space="0" w:color="auto"/>
            <w:bottom w:val="none" w:sz="0" w:space="0" w:color="auto"/>
            <w:right w:val="none" w:sz="0" w:space="0" w:color="auto"/>
          </w:divBdr>
        </w:div>
        <w:div w:id="262419125">
          <w:marLeft w:val="0"/>
          <w:marRight w:val="0"/>
          <w:marTop w:val="0"/>
          <w:marBottom w:val="0"/>
          <w:divBdr>
            <w:top w:val="none" w:sz="0" w:space="0" w:color="auto"/>
            <w:left w:val="none" w:sz="0" w:space="0" w:color="auto"/>
            <w:bottom w:val="none" w:sz="0" w:space="0" w:color="auto"/>
            <w:right w:val="none" w:sz="0" w:space="0" w:color="auto"/>
          </w:divBdr>
        </w:div>
        <w:div w:id="142006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8E3E-2D4F-4C16-9617-A77F9355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15453</TotalTime>
  <Pages>60</Pages>
  <Words>16008</Words>
  <Characters>88045</Characters>
  <Application>Microsoft Office Word</Application>
  <DocSecurity>0</DocSecurity>
  <Lines>733</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Bepke Keersmaekers</dc:creator>
  <cp:keywords/>
  <dc:description/>
  <cp:lastModifiedBy>Bepke Keersmaekers</cp:lastModifiedBy>
  <cp:revision>169</cp:revision>
  <dcterms:created xsi:type="dcterms:W3CDTF">2021-02-28T16:40:00Z</dcterms:created>
  <dcterms:modified xsi:type="dcterms:W3CDTF">2021-05-03T18:45:00Z</dcterms:modified>
</cp:coreProperties>
</file>