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6311F" w14:textId="77777777" w:rsidR="00E91A50" w:rsidRDefault="00E91A50"/>
    <w:sectPr w:rsidR="00E91A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A50"/>
    <w:rsid w:val="00E9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020AA"/>
  <w15:chartTrackingRefBased/>
  <w15:docId w15:val="{B87C5966-C486-4BDE-9F49-ED83AC041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Daisy Gijbels</dc:creator>
  <cp:keywords/>
  <dc:description/>
  <cp:lastModifiedBy>Daisy Gijbels</cp:lastModifiedBy>
  <cp:revision>1</cp:revision>
  <dcterms:created xsi:type="dcterms:W3CDTF">2021-10-03T13:53:00Z</dcterms:created>
  <dcterms:modified xsi:type="dcterms:W3CDTF">2021-10-03T13:54:00Z</dcterms:modified>
</cp:coreProperties>
</file>