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38DB" w:rsidRDefault="002C38DB"/>
    <w:p w:rsidR="002C38DB" w:rsidRDefault="002C38DB"/>
    <w:p w:rsidR="002C38DB" w:rsidRDefault="002C38DB"/>
    <w:p w:rsidR="002C38DB" w:rsidRDefault="002C38DB"/>
    <w:p w:rsidR="002C38DB" w:rsidRDefault="002C38DB"/>
    <w:p w:rsidR="002C38DB" w:rsidRDefault="002C38DB"/>
    <w:p w:rsidR="002C38DB" w:rsidRDefault="002C38DB"/>
    <w:p w:rsidR="002C38DB" w:rsidRPr="002C38DB" w:rsidRDefault="002C38DB" w:rsidP="002C38DB">
      <w:pPr>
        <w:rPr>
          <w:rFonts w:ascii="Verdana" w:hAnsi="Verdana"/>
          <w:b/>
          <w:bCs/>
          <w:sz w:val="40"/>
          <w:szCs w:val="40"/>
        </w:rPr>
      </w:pPr>
      <w:r w:rsidRPr="002C38DB">
        <w:rPr>
          <w:rFonts w:ascii="Verdana" w:hAnsi="Verdana"/>
          <w:b/>
          <w:bCs/>
          <w:noProof/>
          <w:color w:val="FF0000"/>
          <w:sz w:val="40"/>
          <w:szCs w:val="40"/>
        </w:rPr>
        <mc:AlternateContent>
          <mc:Choice Requires="wps">
            <w:drawing>
              <wp:anchor distT="0" distB="0" distL="114300" distR="114300" simplePos="0" relativeHeight="251665408" behindDoc="0" locked="0" layoutInCell="1" allowOverlap="1" wp14:anchorId="49CDE4DC" wp14:editId="7AD1A1B6">
                <wp:simplePos x="0" y="0"/>
                <wp:positionH relativeFrom="margin">
                  <wp:posOffset>-444500</wp:posOffset>
                </wp:positionH>
                <wp:positionV relativeFrom="margin">
                  <wp:posOffset>9147696</wp:posOffset>
                </wp:positionV>
                <wp:extent cx="6594475" cy="0"/>
                <wp:effectExtent l="0" t="38100" r="34925" b="38100"/>
                <wp:wrapSquare wrapText="bothSides"/>
                <wp:docPr id="1855620648" name="Rechte verbindingslijn 1855620648"/>
                <wp:cNvGraphicFramePr/>
                <a:graphic xmlns:a="http://schemas.openxmlformats.org/drawingml/2006/main">
                  <a:graphicData uri="http://schemas.microsoft.com/office/word/2010/wordprocessingShape">
                    <wps:wsp>
                      <wps:cNvCnPr/>
                      <wps:spPr>
                        <a:xfrm>
                          <a:off x="0" y="0"/>
                          <a:ext cx="6594475" cy="0"/>
                        </a:xfrm>
                        <a:prstGeom prst="line">
                          <a:avLst/>
                        </a:prstGeom>
                        <a:ln w="76200">
                          <a:solidFill>
                            <a:srgbClr val="E3004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234370" id="Rechte verbindingslijn 1855620648" o:spid="_x0000_s1026" style="position:absolute;z-index:25166540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35pt,720.3pt" to="484.25pt,720.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" strokecolor="#e30046" strokeweight="6pt">
                <v:stroke joinstyle="miter"/>
                <w10:wrap type="square" anchorx="margin" anchory="margin"/>
              </v:line>
            </w:pict>
          </mc:Fallback>
        </mc:AlternateContent>
      </w:r>
      <w:r>
        <w:rPr>
          <w:rFonts w:ascii="Verdana" w:hAnsi="Verdana"/>
          <w:b/>
          <w:bCs/>
          <w:sz w:val="40"/>
          <w:szCs w:val="40"/>
        </w:rPr>
        <w:t xml:space="preserve">                  </w:t>
      </w:r>
      <w:r w:rsidRPr="002C38DB">
        <w:rPr>
          <w:rFonts w:ascii="Verdana" w:hAnsi="Verdana"/>
          <w:b/>
          <w:bCs/>
          <w:sz w:val="40"/>
          <w:szCs w:val="40"/>
        </w:rPr>
        <w:t>Bachelor in de verpleegkunde</w:t>
      </w:r>
    </w:p>
    <w:p w:rsidR="002C38DB" w:rsidRPr="002C38DB" w:rsidRDefault="002C38DB" w:rsidP="002C38DB">
      <w:pPr>
        <w:jc w:val="right"/>
        <w:rPr>
          <w:rFonts w:ascii="Verdana" w:hAnsi="Verdana"/>
          <w:b/>
          <w:bCs/>
          <w:sz w:val="40"/>
          <w:szCs w:val="40"/>
        </w:rPr>
      </w:pPr>
      <w:r w:rsidRPr="002C38DB">
        <w:rPr>
          <w:rFonts w:ascii="Verdana" w:hAnsi="Verdana"/>
          <w:b/>
          <w:bCs/>
          <w:sz w:val="40"/>
          <w:szCs w:val="40"/>
        </w:rPr>
        <w:t>Academiejaar 2024-2025</w:t>
      </w:r>
    </w:p>
    <w:p w:rsidR="002C38DB" w:rsidRPr="005C1A5A" w:rsidRDefault="002C38DB">
      <w:pPr>
        <w:rPr>
          <w:rFonts w:ascii="Verdana" w:hAnsi="Verdana"/>
        </w:rPr>
      </w:pPr>
    </w:p>
    <w:p w:rsidR="002C38DB" w:rsidRDefault="002C38DB"/>
    <w:p w:rsidR="002C38DB" w:rsidRDefault="002C38DB"/>
    <w:p w:rsidR="002C38DB" w:rsidRPr="005C1A5A" w:rsidRDefault="002C38DB">
      <w:pPr>
        <w:rPr>
          <w:rFonts w:ascii="Verdana" w:hAnsi="Verdana" w:cstheme="minorHAnsi"/>
          <w:sz w:val="44"/>
          <w:szCs w:val="44"/>
        </w:rPr>
      </w:pPr>
      <w:proofErr w:type="spellStart"/>
      <w:r w:rsidRPr="005C1A5A">
        <w:rPr>
          <w:rFonts w:ascii="Verdana" w:hAnsi="Verdana" w:cstheme="minorHAnsi"/>
          <w:b/>
          <w:bCs/>
          <w:color w:val="003469"/>
          <w:sz w:val="44"/>
          <w:szCs w:val="44"/>
        </w:rPr>
        <w:t>Bachelorproef</w:t>
      </w:r>
      <w:proofErr w:type="spellEnd"/>
      <w:r w:rsidRPr="005C1A5A">
        <w:rPr>
          <w:rFonts w:ascii="Verdana" w:hAnsi="Verdana" w:cstheme="minorHAnsi"/>
          <w:b/>
          <w:bCs/>
          <w:color w:val="003469"/>
          <w:sz w:val="44"/>
          <w:szCs w:val="44"/>
        </w:rPr>
        <w:t xml:space="preserve"> ‘Challenge </w:t>
      </w:r>
      <w:proofErr w:type="spellStart"/>
      <w:r w:rsidRPr="005C1A5A">
        <w:rPr>
          <w:rFonts w:ascii="Verdana" w:hAnsi="Verdana" w:cstheme="minorHAnsi"/>
          <w:b/>
          <w:bCs/>
          <w:color w:val="003469"/>
          <w:sz w:val="44"/>
          <w:szCs w:val="44"/>
        </w:rPr>
        <w:t>your</w:t>
      </w:r>
      <w:proofErr w:type="spellEnd"/>
      <w:r w:rsidRPr="005C1A5A">
        <w:rPr>
          <w:rFonts w:ascii="Verdana" w:hAnsi="Verdana" w:cstheme="minorHAnsi"/>
          <w:b/>
          <w:bCs/>
          <w:color w:val="003469"/>
          <w:sz w:val="44"/>
          <w:szCs w:val="44"/>
        </w:rPr>
        <w:t xml:space="preserve"> Care’</w:t>
      </w:r>
    </w:p>
    <w:p w:rsidR="002C38DB" w:rsidRPr="002C38DB" w:rsidRDefault="002C38DB" w:rsidP="00E8592C">
      <w:pPr>
        <w:jc w:val="center"/>
        <w:rPr>
          <w:rFonts w:cstheme="minorHAnsi"/>
          <w:b/>
          <w:bCs/>
          <w:sz w:val="32"/>
          <w:szCs w:val="32"/>
        </w:rPr>
      </w:pPr>
      <w:r w:rsidRPr="005C1A5A">
        <w:rPr>
          <w:rFonts w:ascii="Verdana" w:hAnsi="Verdana" w:cstheme="minorHAnsi"/>
          <w:noProof/>
          <w:sz w:val="32"/>
          <w:szCs w:val="32"/>
        </w:rPr>
        <w:drawing>
          <wp:anchor distT="0" distB="0" distL="114300" distR="114300" simplePos="0" relativeHeight="251659264" behindDoc="1" locked="0" layoutInCell="1" allowOverlap="1" wp14:anchorId="613515BB" wp14:editId="4C8FA3C4">
            <wp:simplePos x="0" y="0"/>
            <wp:positionH relativeFrom="margin">
              <wp:posOffset>-456565</wp:posOffset>
            </wp:positionH>
            <wp:positionV relativeFrom="page">
              <wp:posOffset>500380</wp:posOffset>
            </wp:positionV>
            <wp:extent cx="2823410" cy="1080000"/>
            <wp:effectExtent l="0" t="0" r="0" b="6350"/>
            <wp:wrapTight wrapText="bothSides">
              <wp:wrapPolygon edited="0">
                <wp:start x="2769" y="0"/>
                <wp:lineTo x="1895" y="762"/>
                <wp:lineTo x="0" y="4955"/>
                <wp:lineTo x="0" y="14485"/>
                <wp:lineTo x="729" y="18296"/>
                <wp:lineTo x="2478" y="21346"/>
                <wp:lineTo x="2769" y="21346"/>
                <wp:lineTo x="5393" y="21346"/>
                <wp:lineTo x="5684" y="21346"/>
                <wp:lineTo x="7287" y="18678"/>
                <wp:lineTo x="21425" y="18296"/>
                <wp:lineTo x="21425" y="11054"/>
                <wp:lineTo x="20551" y="3431"/>
                <wp:lineTo x="18219" y="2668"/>
                <wp:lineTo x="4955" y="0"/>
                <wp:lineTo x="2769"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23410" cy="1080000"/>
                    </a:xfrm>
                    <a:prstGeom prst="rect">
                      <a:avLst/>
                    </a:prstGeom>
                  </pic:spPr>
                </pic:pic>
              </a:graphicData>
            </a:graphic>
            <wp14:sizeRelH relativeFrom="margin">
              <wp14:pctWidth>0</wp14:pctWidth>
            </wp14:sizeRelH>
            <wp14:sizeRelV relativeFrom="margin">
              <wp14:pctHeight>0</wp14:pctHeight>
            </wp14:sizeRelV>
          </wp:anchor>
        </w:drawing>
      </w:r>
      <w:r w:rsidRPr="005C1A5A">
        <w:rPr>
          <w:rFonts w:ascii="Verdana" w:hAnsi="Verdana" w:cstheme="minorHAnsi"/>
          <w:b/>
          <w:bCs/>
          <w:noProof/>
          <w:sz w:val="32"/>
          <w:szCs w:val="32"/>
        </w:rPr>
        <mc:AlternateContent>
          <mc:Choice Requires="wps">
            <w:drawing>
              <wp:anchor distT="0" distB="0" distL="114300" distR="114300" simplePos="0" relativeHeight="251662336" behindDoc="0" locked="0" layoutInCell="1" allowOverlap="1" wp14:anchorId="49CDE4DC" wp14:editId="7AD1A1B6">
                <wp:simplePos x="0" y="0"/>
                <wp:positionH relativeFrom="margin">
                  <wp:posOffset>-444500</wp:posOffset>
                </wp:positionH>
                <wp:positionV relativeFrom="margin">
                  <wp:posOffset>9147696</wp:posOffset>
                </wp:positionV>
                <wp:extent cx="6594475" cy="0"/>
                <wp:effectExtent l="0" t="38100" r="53975" b="38100"/>
                <wp:wrapSquare wrapText="bothSides"/>
                <wp:docPr id="3" name="Rechte verbindingslijn 3"/>
                <wp:cNvGraphicFramePr/>
                <a:graphic xmlns:a="http://schemas.openxmlformats.org/drawingml/2006/main">
                  <a:graphicData uri="http://schemas.microsoft.com/office/word/2010/wordprocessingShape">
                    <wps:wsp>
                      <wps:cNvCnPr/>
                      <wps:spPr>
                        <a:xfrm>
                          <a:off x="0" y="0"/>
                          <a:ext cx="6594475" cy="0"/>
                        </a:xfrm>
                        <a:prstGeom prst="line">
                          <a:avLst/>
                        </a:prstGeom>
                        <a:ln w="76200">
                          <a:solidFill>
                            <a:srgbClr val="E3004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81788C" id="Rechte verbindingslijn 3" o:spid="_x0000_s1026" style="position:absolute;z-index:25166233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35pt,720.3pt" to="484.25pt,720.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" strokecolor="#e30046" strokeweight="6pt">
                <v:stroke joinstyle="miter"/>
                <w10:wrap type="square" anchorx="margin" anchory="margin"/>
              </v:line>
            </w:pict>
          </mc:Fallback>
        </mc:AlternateContent>
      </w:r>
      <w:r w:rsidRPr="005C1A5A">
        <w:rPr>
          <w:rFonts w:ascii="Verdana" w:hAnsi="Verdana" w:cstheme="minorHAnsi"/>
          <w:b/>
          <w:bCs/>
          <w:color w:val="003469"/>
          <w:sz w:val="32"/>
          <w:szCs w:val="32"/>
        </w:rPr>
        <w:t>[De invloed van verpleegkundig pijnmanagement op de kwaliteit van leven bij oncologische patiënten: een onderzoek naar effectieve interventies en een verbeterde zorgervaring.]</w:t>
      </w:r>
    </w:p>
    <w:p w:rsidR="00CE6ED6" w:rsidRDefault="00CE6ED6" w:rsidP="00E8592C">
      <w:pPr>
        <w:jc w:val="center"/>
      </w:pPr>
    </w:p>
    <w:p w:rsidR="002C38DB" w:rsidRDefault="002C38DB"/>
    <w:p w:rsidR="002C38DB" w:rsidRDefault="002C38DB"/>
    <w:p w:rsidR="002C38DB" w:rsidRDefault="002C38DB"/>
    <w:p w:rsidR="002C38DB" w:rsidRDefault="002C38DB"/>
    <w:p w:rsidR="002C38DB" w:rsidRDefault="002C38DB"/>
    <w:p w:rsidR="002C38DB" w:rsidRDefault="002C38DB"/>
    <w:p w:rsidR="002C38DB" w:rsidRDefault="002C38DB"/>
    <w:p w:rsidR="002C38DB" w:rsidRDefault="002C38DB"/>
    <w:p w:rsidR="002C38DB" w:rsidRDefault="002C38DB"/>
    <w:p w:rsidR="002C38DB" w:rsidRPr="00851FBC" w:rsidRDefault="002C38DB" w:rsidP="00543CC1">
      <w:pPr>
        <w:rPr>
          <w:rFonts w:ascii="Verdana" w:hAnsi="Verdana"/>
          <w:color w:val="000000" w:themeColor="text1"/>
          <w:sz w:val="32"/>
          <w:szCs w:val="32"/>
          <w:lang w:val="fr-FR"/>
        </w:rPr>
      </w:pPr>
      <w:r w:rsidRPr="00851FBC">
        <w:rPr>
          <w:rFonts w:ascii="Verdana" w:hAnsi="Verdana"/>
          <w:color w:val="000000" w:themeColor="text1"/>
          <w:sz w:val="32"/>
          <w:szCs w:val="32"/>
          <w:lang w:val="fr-FR"/>
        </w:rPr>
        <w:t xml:space="preserve">Forêt Moira                           </w:t>
      </w:r>
      <w:proofErr w:type="spellStart"/>
      <w:proofErr w:type="gramStart"/>
      <w:r w:rsidRPr="00851FBC">
        <w:rPr>
          <w:rFonts w:ascii="Verdana" w:hAnsi="Verdana"/>
          <w:color w:val="000000" w:themeColor="text1"/>
          <w:sz w:val="32"/>
          <w:szCs w:val="32"/>
          <w:lang w:val="fr-FR"/>
        </w:rPr>
        <w:t>Supervisor</w:t>
      </w:r>
      <w:proofErr w:type="spellEnd"/>
      <w:r w:rsidRPr="00851FBC">
        <w:rPr>
          <w:rFonts w:ascii="Verdana" w:hAnsi="Verdana"/>
          <w:color w:val="000000" w:themeColor="text1"/>
          <w:sz w:val="32"/>
          <w:szCs w:val="32"/>
          <w:lang w:val="fr-FR"/>
        </w:rPr>
        <w:t>:</w:t>
      </w:r>
      <w:proofErr w:type="gramEnd"/>
      <w:r w:rsidRPr="00851FBC">
        <w:rPr>
          <w:rFonts w:ascii="Verdana" w:hAnsi="Verdana"/>
          <w:color w:val="000000" w:themeColor="text1"/>
          <w:sz w:val="32"/>
          <w:szCs w:val="32"/>
          <w:lang w:val="fr-FR"/>
        </w:rPr>
        <w:t xml:space="preserve"> </w:t>
      </w:r>
      <w:proofErr w:type="spellStart"/>
      <w:r w:rsidRPr="00851FBC">
        <w:rPr>
          <w:rFonts w:ascii="Verdana" w:hAnsi="Verdana"/>
          <w:color w:val="000000" w:themeColor="text1"/>
          <w:sz w:val="32"/>
          <w:szCs w:val="32"/>
          <w:lang w:val="fr-FR"/>
        </w:rPr>
        <w:t>Carolien</w:t>
      </w:r>
      <w:proofErr w:type="spellEnd"/>
      <w:r w:rsidRPr="00851FBC">
        <w:rPr>
          <w:rFonts w:ascii="Verdana" w:hAnsi="Verdana"/>
          <w:color w:val="000000" w:themeColor="text1"/>
          <w:sz w:val="32"/>
          <w:szCs w:val="32"/>
          <w:lang w:val="fr-FR"/>
        </w:rPr>
        <w:t xml:space="preserve"> </w:t>
      </w:r>
      <w:proofErr w:type="spellStart"/>
      <w:r w:rsidRPr="00851FBC">
        <w:rPr>
          <w:rFonts w:ascii="Verdana" w:hAnsi="Verdana"/>
          <w:color w:val="000000" w:themeColor="text1"/>
          <w:sz w:val="32"/>
          <w:szCs w:val="32"/>
          <w:lang w:val="fr-FR"/>
        </w:rPr>
        <w:t>Stubb</w:t>
      </w:r>
      <w:r w:rsidR="00543CC1" w:rsidRPr="00851FBC">
        <w:rPr>
          <w:rFonts w:ascii="Verdana" w:hAnsi="Verdana"/>
          <w:color w:val="000000" w:themeColor="text1"/>
          <w:sz w:val="32"/>
          <w:szCs w:val="32"/>
          <w:lang w:val="fr-FR"/>
        </w:rPr>
        <w:t>e</w:t>
      </w:r>
      <w:proofErr w:type="spellEnd"/>
    </w:p>
    <w:sdt>
      <w:sdtPr>
        <w:rPr>
          <w:rFonts w:asciiTheme="minorHAnsi" w:eastAsia="Times New Roman" w:hAnsiTheme="minorHAnsi" w:cs="Times New Roman"/>
          <w:b w:val="0"/>
          <w:bCs w:val="0"/>
          <w:color w:val="auto"/>
          <w:sz w:val="24"/>
          <w:szCs w:val="24"/>
        </w:rPr>
        <w:id w:val="261121511"/>
        <w:docPartObj>
          <w:docPartGallery w:val="Table of Contents"/>
          <w:docPartUnique/>
        </w:docPartObj>
      </w:sdtPr>
      <w:sdtEndPr>
        <w:rPr>
          <w:noProof/>
        </w:rPr>
      </w:sdtEndPr>
      <w:sdtContent>
        <w:p w:rsidR="008649F0" w:rsidRPr="00851FBC" w:rsidRDefault="008649F0">
          <w:pPr>
            <w:pStyle w:val="Kopvaninhoudsopgave"/>
            <w:rPr>
              <w:rFonts w:ascii="Verdana" w:hAnsi="Verdana"/>
              <w:sz w:val="18"/>
              <w:szCs w:val="18"/>
              <w:lang w:val="fr-FR"/>
            </w:rPr>
          </w:pPr>
          <w:proofErr w:type="spellStart"/>
          <w:r w:rsidRPr="00851FBC">
            <w:rPr>
              <w:rFonts w:ascii="Verdana" w:hAnsi="Verdana"/>
              <w:sz w:val="18"/>
              <w:szCs w:val="18"/>
              <w:lang w:val="fr-FR"/>
            </w:rPr>
            <w:t>Inhoudsopgave</w:t>
          </w:r>
          <w:proofErr w:type="spellEnd"/>
        </w:p>
        <w:p w:rsidR="008649F0" w:rsidRPr="00851FBC" w:rsidRDefault="008649F0" w:rsidP="008649F0">
          <w:pPr>
            <w:rPr>
              <w:rFonts w:ascii="Verdana" w:hAnsi="Verdana"/>
              <w:sz w:val="18"/>
              <w:szCs w:val="18"/>
              <w:lang w:val="fr-FR"/>
            </w:rPr>
          </w:pPr>
        </w:p>
        <w:p w:rsidR="008649F0" w:rsidRPr="00CB0381" w:rsidRDefault="008649F0" w:rsidP="008649F0">
          <w:pPr>
            <w:rPr>
              <w:rFonts w:ascii="Verdana" w:hAnsi="Verdana"/>
              <w:sz w:val="18"/>
              <w:szCs w:val="18"/>
            </w:rPr>
          </w:pPr>
          <w:r w:rsidRPr="00CB0381">
            <w:rPr>
              <w:rFonts w:ascii="Verdana" w:hAnsi="Verdana"/>
              <w:sz w:val="18"/>
              <w:szCs w:val="18"/>
            </w:rPr>
            <w:t>Woord vooraf</w:t>
          </w:r>
          <w:r w:rsidR="00CB0381" w:rsidRPr="00CB0381">
            <w:rPr>
              <w:rFonts w:ascii="Verdana" w:hAnsi="Verdana"/>
              <w:sz w:val="18"/>
              <w:szCs w:val="18"/>
            </w:rPr>
            <w:t xml:space="preserve">                                                                                                            </w:t>
          </w:r>
          <w:r w:rsidR="00CB0381">
            <w:rPr>
              <w:rFonts w:ascii="Verdana" w:hAnsi="Verdana"/>
              <w:sz w:val="18"/>
              <w:szCs w:val="18"/>
            </w:rPr>
            <w:t xml:space="preserve">             </w:t>
          </w:r>
          <w:r w:rsidR="00CB0381" w:rsidRPr="00CB0381">
            <w:rPr>
              <w:rFonts w:ascii="Verdana" w:hAnsi="Verdana"/>
              <w:sz w:val="18"/>
              <w:szCs w:val="18"/>
            </w:rPr>
            <w:t xml:space="preserve"> 3</w:t>
          </w:r>
        </w:p>
        <w:p w:rsidR="008649F0" w:rsidRPr="00CB0381" w:rsidRDefault="008649F0" w:rsidP="008649F0">
          <w:pPr>
            <w:rPr>
              <w:rFonts w:ascii="Verdana" w:hAnsi="Verdana"/>
              <w:sz w:val="18"/>
              <w:szCs w:val="18"/>
            </w:rPr>
          </w:pPr>
          <w:r w:rsidRPr="00CB0381">
            <w:rPr>
              <w:rFonts w:ascii="Verdana" w:hAnsi="Verdana"/>
              <w:sz w:val="18"/>
              <w:szCs w:val="18"/>
            </w:rPr>
            <w:t>Abstract</w:t>
          </w:r>
          <w:r w:rsidR="00CB0381" w:rsidRPr="00CB0381">
            <w:rPr>
              <w:rFonts w:ascii="Verdana" w:hAnsi="Verdana"/>
              <w:sz w:val="18"/>
              <w:szCs w:val="18"/>
            </w:rPr>
            <w:t xml:space="preserve">                                                                                                                  </w:t>
          </w:r>
          <w:r w:rsidR="00CB0381">
            <w:rPr>
              <w:rFonts w:ascii="Verdana" w:hAnsi="Verdana"/>
              <w:sz w:val="18"/>
              <w:szCs w:val="18"/>
            </w:rPr>
            <w:t xml:space="preserve">              </w:t>
          </w:r>
          <w:r w:rsidR="00CB0381" w:rsidRPr="00CB0381">
            <w:rPr>
              <w:rFonts w:ascii="Verdana" w:hAnsi="Verdana"/>
              <w:sz w:val="18"/>
              <w:szCs w:val="18"/>
            </w:rPr>
            <w:t xml:space="preserve">  4</w:t>
          </w:r>
        </w:p>
        <w:p w:rsidR="008649F0" w:rsidRPr="00CB0381" w:rsidRDefault="008649F0" w:rsidP="008649F0">
          <w:pPr>
            <w:rPr>
              <w:rFonts w:ascii="Verdana" w:hAnsi="Verdana"/>
              <w:sz w:val="18"/>
              <w:szCs w:val="18"/>
            </w:rPr>
          </w:pPr>
          <w:r w:rsidRPr="00CB0381">
            <w:rPr>
              <w:rFonts w:ascii="Verdana" w:hAnsi="Verdana"/>
              <w:sz w:val="18"/>
              <w:szCs w:val="18"/>
            </w:rPr>
            <w:t>Inleiding</w:t>
          </w:r>
          <w:r w:rsidR="00CB0381" w:rsidRPr="00CB0381">
            <w:rPr>
              <w:rFonts w:ascii="Verdana" w:hAnsi="Verdana"/>
              <w:sz w:val="18"/>
              <w:szCs w:val="18"/>
            </w:rPr>
            <w:t xml:space="preserve">                                                                                                                  </w:t>
          </w:r>
          <w:r w:rsidR="00CB0381">
            <w:rPr>
              <w:rFonts w:ascii="Verdana" w:hAnsi="Verdana"/>
              <w:sz w:val="18"/>
              <w:szCs w:val="18"/>
            </w:rPr>
            <w:t xml:space="preserve">             </w:t>
          </w:r>
          <w:r w:rsidR="00CB0381" w:rsidRPr="00CB0381">
            <w:rPr>
              <w:rFonts w:ascii="Verdana" w:hAnsi="Verdana"/>
              <w:sz w:val="18"/>
              <w:szCs w:val="18"/>
            </w:rPr>
            <w:t xml:space="preserve">  6</w:t>
          </w:r>
        </w:p>
        <w:p w:rsidR="008649F0" w:rsidRPr="00CB0381" w:rsidRDefault="008649F0" w:rsidP="008649F0">
          <w:pPr>
            <w:pStyle w:val="Inhopg1"/>
            <w:rPr>
              <w:rFonts w:eastAsiaTheme="minorEastAsia" w:cstheme="minorBidi"/>
              <w:kern w:val="2"/>
              <w:sz w:val="18"/>
              <w:szCs w:val="18"/>
              <w:lang w:val="nl-BE"/>
              <w14:ligatures w14:val="standardContextual"/>
            </w:rPr>
          </w:pPr>
          <w:r w:rsidRPr="00CB0381">
            <w:rPr>
              <w:noProof w:val="0"/>
              <w:sz w:val="18"/>
              <w:szCs w:val="18"/>
            </w:rPr>
            <w:fldChar w:fldCharType="begin"/>
          </w:r>
          <w:r w:rsidRPr="00CB0381">
            <w:rPr>
              <w:sz w:val="18"/>
              <w:szCs w:val="18"/>
            </w:rPr>
            <w:instrText>TOC \o "1-3" \h \z \u</w:instrText>
          </w:r>
          <w:r w:rsidRPr="00CB0381">
            <w:rPr>
              <w:noProof w:val="0"/>
              <w:sz w:val="18"/>
              <w:szCs w:val="18"/>
            </w:rPr>
            <w:fldChar w:fldCharType="separate"/>
          </w:r>
          <w:hyperlink w:anchor="_Toc197377546" w:history="1">
            <w:r w:rsidRPr="00CB0381">
              <w:rPr>
                <w:rStyle w:val="Hyperlink"/>
                <w:sz w:val="18"/>
                <w:szCs w:val="18"/>
              </w:rPr>
              <w:t>1.</w:t>
            </w:r>
            <w:r w:rsidRPr="00CB0381">
              <w:rPr>
                <w:rFonts w:eastAsiaTheme="minorEastAsia" w:cstheme="minorBidi"/>
                <w:kern w:val="2"/>
                <w:sz w:val="18"/>
                <w:szCs w:val="18"/>
                <w:lang w:val="nl-BE"/>
                <w14:ligatures w14:val="standardContextual"/>
              </w:rPr>
              <w:tab/>
            </w:r>
            <w:r w:rsidRPr="00CB0381">
              <w:rPr>
                <w:rStyle w:val="Hyperlink"/>
                <w:sz w:val="18"/>
                <w:szCs w:val="18"/>
              </w:rPr>
              <w:t>Beschrijving van een verpleegkundig relevant probleem</w:t>
            </w:r>
            <w:r w:rsidRPr="00CB0381">
              <w:rPr>
                <w:webHidden/>
                <w:sz w:val="18"/>
                <w:szCs w:val="18"/>
              </w:rPr>
              <w:tab/>
              <w:t>7</w:t>
            </w:r>
          </w:hyperlink>
        </w:p>
        <w:p w:rsidR="008649F0" w:rsidRPr="00CB0381" w:rsidRDefault="008649F0">
          <w:pPr>
            <w:pStyle w:val="Inhopg2"/>
            <w:tabs>
              <w:tab w:val="left" w:pos="960"/>
              <w:tab w:val="right" w:leader="dot" w:pos="9062"/>
            </w:tabs>
            <w:rPr>
              <w:rFonts w:ascii="Verdana" w:eastAsiaTheme="minorEastAsia" w:hAnsi="Verdana" w:cstheme="minorBidi"/>
              <w:i w:val="0"/>
              <w:iCs w:val="0"/>
              <w:noProof/>
              <w:kern w:val="2"/>
              <w:sz w:val="18"/>
              <w:szCs w:val="18"/>
              <w:lang w:val="nl-BE"/>
              <w14:ligatures w14:val="standardContextual"/>
            </w:rPr>
          </w:pPr>
          <w:hyperlink w:anchor="_Toc197377547" w:history="1">
            <w:r w:rsidRPr="00CB0381">
              <w:rPr>
                <w:rStyle w:val="Hyperlink"/>
                <w:rFonts w:ascii="Verdana" w:hAnsi="Verdana"/>
                <w:noProof/>
                <w:sz w:val="18"/>
                <w:szCs w:val="18"/>
              </w:rPr>
              <w:t>1.1</w:t>
            </w:r>
            <w:r w:rsidRPr="00CB0381">
              <w:rPr>
                <w:rFonts w:ascii="Verdana" w:eastAsiaTheme="minorEastAsia" w:hAnsi="Verdana" w:cstheme="minorBidi"/>
                <w:i w:val="0"/>
                <w:iCs w:val="0"/>
                <w:noProof/>
                <w:kern w:val="2"/>
                <w:sz w:val="18"/>
                <w:szCs w:val="18"/>
                <w:lang w:val="nl-BE"/>
                <w14:ligatures w14:val="standardContextual"/>
              </w:rPr>
              <w:tab/>
            </w:r>
            <w:r w:rsidRPr="00CB0381">
              <w:rPr>
                <w:rStyle w:val="Hyperlink"/>
                <w:rFonts w:ascii="Verdana" w:hAnsi="Verdana"/>
                <w:noProof/>
                <w:sz w:val="18"/>
                <w:szCs w:val="18"/>
              </w:rPr>
              <w:t>Pijnmanagement bij oncologische patiënten</w:t>
            </w:r>
            <w:r w:rsidRPr="00CB0381">
              <w:rPr>
                <w:rFonts w:ascii="Verdana" w:hAnsi="Verdana"/>
                <w:noProof/>
                <w:webHidden/>
                <w:sz w:val="18"/>
                <w:szCs w:val="18"/>
              </w:rPr>
              <w:tab/>
              <w:t>7</w:t>
            </w:r>
          </w:hyperlink>
        </w:p>
        <w:p w:rsidR="008649F0" w:rsidRPr="00CB0381" w:rsidRDefault="008649F0" w:rsidP="008649F0">
          <w:pPr>
            <w:pStyle w:val="Inhopg1"/>
            <w:rPr>
              <w:rStyle w:val="Hyperlink"/>
              <w:sz w:val="18"/>
              <w:szCs w:val="18"/>
            </w:rPr>
          </w:pPr>
          <w:hyperlink w:anchor="_Toc197377548" w:history="1">
            <w:r w:rsidRPr="00CB0381">
              <w:rPr>
                <w:rStyle w:val="Hyperlink"/>
                <w:sz w:val="18"/>
                <w:szCs w:val="18"/>
              </w:rPr>
              <w:t>2.</w:t>
            </w:r>
            <w:r w:rsidRPr="00CB0381">
              <w:rPr>
                <w:rFonts w:eastAsiaTheme="minorEastAsia" w:cstheme="minorBidi"/>
                <w:kern w:val="2"/>
                <w:sz w:val="18"/>
                <w:szCs w:val="18"/>
                <w:lang w:val="nl-BE"/>
                <w14:ligatures w14:val="standardContextual"/>
              </w:rPr>
              <w:tab/>
            </w:r>
            <w:r w:rsidRPr="00CB0381">
              <w:rPr>
                <w:rStyle w:val="Hyperlink"/>
                <w:sz w:val="18"/>
                <w:szCs w:val="18"/>
              </w:rPr>
              <w:t>Evaluatie van het verpleegkundig probleem aan de hand van kwaliteit in de zorg</w:t>
            </w:r>
            <w:r w:rsidRPr="00CB0381">
              <w:rPr>
                <w:webHidden/>
                <w:sz w:val="18"/>
                <w:szCs w:val="18"/>
              </w:rPr>
              <w:tab/>
              <w:t>9</w:t>
            </w:r>
          </w:hyperlink>
        </w:p>
        <w:p w:rsidR="00CB0381" w:rsidRPr="00CB0381" w:rsidRDefault="00CB0381" w:rsidP="00CB0381">
          <w:pPr>
            <w:jc w:val="left"/>
            <w:rPr>
              <w:rFonts w:ascii="Verdana" w:eastAsiaTheme="minorEastAsia" w:hAnsi="Verdana"/>
              <w:b/>
              <w:bCs/>
              <w:sz w:val="18"/>
              <w:szCs w:val="18"/>
            </w:rPr>
          </w:pPr>
          <w:r w:rsidRPr="00CB0381">
            <w:rPr>
              <w:rFonts w:eastAsiaTheme="minorEastAsia"/>
              <w:b/>
              <w:bCs/>
              <w:sz w:val="18"/>
              <w:szCs w:val="18"/>
            </w:rPr>
            <w:t>3</w:t>
          </w:r>
          <w:r w:rsidRPr="00CB0381">
            <w:rPr>
              <w:rFonts w:ascii="Verdana" w:eastAsiaTheme="minorEastAsia" w:hAnsi="Verdana"/>
              <w:b/>
              <w:bCs/>
              <w:sz w:val="18"/>
              <w:szCs w:val="18"/>
            </w:rPr>
            <w:t>. Doelstelling o.b.v. de kwaliteitsanalyse en onderzoeksvraag……………………</w:t>
          </w:r>
          <w:r>
            <w:rPr>
              <w:rFonts w:ascii="Verdana" w:eastAsiaTheme="minorEastAsia" w:hAnsi="Verdana"/>
              <w:b/>
              <w:bCs/>
              <w:sz w:val="18"/>
              <w:szCs w:val="18"/>
            </w:rPr>
            <w:t>…………….</w:t>
          </w:r>
          <w:r w:rsidRPr="00CB0381">
            <w:rPr>
              <w:rFonts w:ascii="Verdana" w:eastAsiaTheme="minorEastAsia" w:hAnsi="Verdana"/>
              <w:b/>
              <w:bCs/>
              <w:sz w:val="18"/>
              <w:szCs w:val="18"/>
            </w:rPr>
            <w:t>12</w:t>
          </w:r>
        </w:p>
        <w:p w:rsidR="00CB0381" w:rsidRPr="00CB0381" w:rsidRDefault="00CB0381" w:rsidP="00CB0381">
          <w:pPr>
            <w:rPr>
              <w:rFonts w:ascii="Verdana" w:eastAsiaTheme="minorEastAsia" w:hAnsi="Verdana"/>
              <w:b/>
              <w:bCs/>
              <w:sz w:val="18"/>
              <w:szCs w:val="18"/>
            </w:rPr>
          </w:pPr>
          <w:r w:rsidRPr="00CB0381">
            <w:rPr>
              <w:rFonts w:ascii="Verdana" w:eastAsiaTheme="minorEastAsia" w:hAnsi="Verdana"/>
              <w:b/>
              <w:bCs/>
              <w:sz w:val="18"/>
              <w:szCs w:val="18"/>
            </w:rPr>
            <w:t>4.   Literatuurstudie………………………………………………………………………………</w:t>
          </w:r>
          <w:r>
            <w:rPr>
              <w:rFonts w:ascii="Verdana" w:eastAsiaTheme="minorEastAsia" w:hAnsi="Verdana"/>
              <w:b/>
              <w:bCs/>
              <w:sz w:val="18"/>
              <w:szCs w:val="18"/>
            </w:rPr>
            <w:t>………………</w:t>
          </w:r>
          <w:r w:rsidRPr="00CB0381">
            <w:rPr>
              <w:rFonts w:ascii="Verdana" w:eastAsiaTheme="minorEastAsia" w:hAnsi="Verdana"/>
              <w:b/>
              <w:bCs/>
              <w:sz w:val="18"/>
              <w:szCs w:val="18"/>
            </w:rPr>
            <w:t>13</w:t>
          </w:r>
        </w:p>
        <w:p w:rsidR="008649F0" w:rsidRPr="00CB0381" w:rsidRDefault="008649F0" w:rsidP="008649F0">
          <w:pPr>
            <w:pStyle w:val="Inhopg1"/>
            <w:rPr>
              <w:rFonts w:eastAsiaTheme="minorEastAsia" w:cstheme="minorBidi"/>
              <w:kern w:val="2"/>
              <w:sz w:val="18"/>
              <w:szCs w:val="18"/>
              <w:lang w:val="nl-BE"/>
              <w14:ligatures w14:val="standardContextual"/>
            </w:rPr>
          </w:pPr>
          <w:hyperlink w:anchor="_Toc197377549" w:history="1">
            <w:r w:rsidRPr="00CB0381">
              <w:rPr>
                <w:rStyle w:val="Hyperlink"/>
                <w:sz w:val="18"/>
                <w:szCs w:val="18"/>
              </w:rPr>
              <w:t>5.</w:t>
            </w:r>
            <w:r w:rsidRPr="00CB0381">
              <w:rPr>
                <w:rFonts w:eastAsiaTheme="minorEastAsia" w:cstheme="minorBidi"/>
                <w:kern w:val="2"/>
                <w:sz w:val="18"/>
                <w:szCs w:val="18"/>
                <w:lang w:val="nl-BE"/>
                <w14:ligatures w14:val="standardContextual"/>
              </w:rPr>
              <w:tab/>
            </w:r>
            <w:r w:rsidRPr="00CB0381">
              <w:rPr>
                <w:rStyle w:val="Hyperlink"/>
                <w:sz w:val="18"/>
                <w:szCs w:val="18"/>
              </w:rPr>
              <w:t>Antwoord op onderzoeksvraag</w:t>
            </w:r>
            <w:r w:rsidRPr="00CB0381">
              <w:rPr>
                <w:webHidden/>
                <w:sz w:val="18"/>
                <w:szCs w:val="18"/>
              </w:rPr>
              <w:tab/>
              <w:t>15</w:t>
            </w:r>
          </w:hyperlink>
        </w:p>
        <w:p w:rsidR="008649F0" w:rsidRPr="00CB0381" w:rsidRDefault="008649F0">
          <w:pPr>
            <w:pStyle w:val="Inhopg2"/>
            <w:tabs>
              <w:tab w:val="left" w:pos="960"/>
              <w:tab w:val="right" w:leader="dot" w:pos="9062"/>
            </w:tabs>
            <w:rPr>
              <w:rFonts w:ascii="Verdana" w:eastAsiaTheme="minorEastAsia" w:hAnsi="Verdana" w:cstheme="minorBidi"/>
              <w:i w:val="0"/>
              <w:iCs w:val="0"/>
              <w:noProof/>
              <w:kern w:val="2"/>
              <w:sz w:val="18"/>
              <w:szCs w:val="18"/>
              <w:lang w:val="nl-BE"/>
              <w14:ligatures w14:val="standardContextual"/>
            </w:rPr>
          </w:pPr>
          <w:hyperlink w:anchor="_Toc197377550" w:history="1">
            <w:r w:rsidRPr="00CB0381">
              <w:rPr>
                <w:rStyle w:val="Hyperlink"/>
                <w:rFonts w:ascii="Verdana" w:hAnsi="Verdana"/>
                <w:noProof/>
                <w:sz w:val="18"/>
                <w:szCs w:val="18"/>
              </w:rPr>
              <w:t>5.1</w:t>
            </w:r>
            <w:r w:rsidRPr="00CB0381">
              <w:rPr>
                <w:rFonts w:ascii="Verdana" w:eastAsiaTheme="minorEastAsia" w:hAnsi="Verdana" w:cstheme="minorBidi"/>
                <w:i w:val="0"/>
                <w:iCs w:val="0"/>
                <w:noProof/>
                <w:kern w:val="2"/>
                <w:sz w:val="18"/>
                <w:szCs w:val="18"/>
                <w:lang w:val="nl-BE"/>
                <w14:ligatures w14:val="standardContextual"/>
              </w:rPr>
              <w:tab/>
            </w:r>
            <w:r w:rsidRPr="00CB0381">
              <w:rPr>
                <w:rStyle w:val="Hyperlink"/>
                <w:rFonts w:ascii="Verdana" w:hAnsi="Verdana"/>
                <w:noProof/>
                <w:sz w:val="18"/>
                <w:szCs w:val="18"/>
              </w:rPr>
              <w:t>Pijn bij oncologische patiënten en de verschillende soorten pijn</w:t>
            </w:r>
            <w:r w:rsidRPr="00CB0381">
              <w:rPr>
                <w:rFonts w:ascii="Verdana" w:hAnsi="Verdana"/>
                <w:noProof/>
                <w:webHidden/>
                <w:sz w:val="18"/>
                <w:szCs w:val="18"/>
              </w:rPr>
              <w:tab/>
              <w:t>15</w:t>
            </w:r>
          </w:hyperlink>
        </w:p>
        <w:p w:rsidR="008649F0" w:rsidRPr="00CB0381" w:rsidRDefault="008649F0">
          <w:pPr>
            <w:pStyle w:val="Inhopg2"/>
            <w:tabs>
              <w:tab w:val="left" w:pos="960"/>
              <w:tab w:val="right" w:leader="dot" w:pos="9062"/>
            </w:tabs>
            <w:rPr>
              <w:rFonts w:ascii="Verdana" w:eastAsiaTheme="minorEastAsia" w:hAnsi="Verdana" w:cstheme="minorBidi"/>
              <w:i w:val="0"/>
              <w:iCs w:val="0"/>
              <w:noProof/>
              <w:kern w:val="2"/>
              <w:sz w:val="18"/>
              <w:szCs w:val="18"/>
              <w:lang w:val="nl-BE"/>
              <w14:ligatures w14:val="standardContextual"/>
            </w:rPr>
          </w:pPr>
          <w:hyperlink w:anchor="_Toc197377551" w:history="1">
            <w:r w:rsidRPr="00CB0381">
              <w:rPr>
                <w:rStyle w:val="Hyperlink"/>
                <w:rFonts w:ascii="Verdana" w:hAnsi="Verdana"/>
                <w:noProof/>
                <w:sz w:val="18"/>
                <w:szCs w:val="18"/>
              </w:rPr>
              <w:t>5.2</w:t>
            </w:r>
            <w:r w:rsidRPr="00CB0381">
              <w:rPr>
                <w:rFonts w:ascii="Verdana" w:eastAsiaTheme="minorEastAsia" w:hAnsi="Verdana" w:cstheme="minorBidi"/>
                <w:i w:val="0"/>
                <w:iCs w:val="0"/>
                <w:noProof/>
                <w:kern w:val="2"/>
                <w:sz w:val="18"/>
                <w:szCs w:val="18"/>
                <w:lang w:val="nl-BE"/>
                <w14:ligatures w14:val="standardContextual"/>
              </w:rPr>
              <w:tab/>
            </w:r>
            <w:r w:rsidRPr="00CB0381">
              <w:rPr>
                <w:rStyle w:val="Hyperlink"/>
                <w:rFonts w:ascii="Verdana" w:hAnsi="Verdana"/>
                <w:noProof/>
                <w:sz w:val="18"/>
                <w:szCs w:val="18"/>
              </w:rPr>
              <w:t>De impact van pijn op de kwaliteit van leven bij oncologische patiënten</w:t>
            </w:r>
            <w:r w:rsidRPr="00CB0381">
              <w:rPr>
                <w:rFonts w:ascii="Verdana" w:hAnsi="Verdana"/>
                <w:noProof/>
                <w:webHidden/>
                <w:sz w:val="18"/>
                <w:szCs w:val="18"/>
              </w:rPr>
              <w:tab/>
              <w:t>16</w:t>
            </w:r>
          </w:hyperlink>
        </w:p>
        <w:p w:rsidR="008649F0" w:rsidRPr="00CB0381" w:rsidRDefault="008649F0">
          <w:pPr>
            <w:pStyle w:val="Inhopg2"/>
            <w:tabs>
              <w:tab w:val="left" w:pos="960"/>
              <w:tab w:val="right" w:leader="dot" w:pos="9062"/>
            </w:tabs>
            <w:rPr>
              <w:rFonts w:ascii="Verdana" w:eastAsiaTheme="minorEastAsia" w:hAnsi="Verdana" w:cstheme="minorBidi"/>
              <w:i w:val="0"/>
              <w:iCs w:val="0"/>
              <w:noProof/>
              <w:kern w:val="2"/>
              <w:sz w:val="18"/>
              <w:szCs w:val="18"/>
              <w:lang w:val="nl-BE"/>
              <w14:ligatures w14:val="standardContextual"/>
            </w:rPr>
          </w:pPr>
          <w:hyperlink w:anchor="_Toc197377552" w:history="1">
            <w:r w:rsidRPr="00CB0381">
              <w:rPr>
                <w:rStyle w:val="Hyperlink"/>
                <w:rFonts w:ascii="Verdana" w:hAnsi="Verdana"/>
                <w:noProof/>
                <w:sz w:val="18"/>
                <w:szCs w:val="18"/>
              </w:rPr>
              <w:t>5.3</w:t>
            </w:r>
            <w:r w:rsidRPr="00CB0381">
              <w:rPr>
                <w:rFonts w:ascii="Verdana" w:eastAsiaTheme="minorEastAsia" w:hAnsi="Verdana" w:cstheme="minorBidi"/>
                <w:i w:val="0"/>
                <w:iCs w:val="0"/>
                <w:noProof/>
                <w:kern w:val="2"/>
                <w:sz w:val="18"/>
                <w:szCs w:val="18"/>
                <w:lang w:val="nl-BE"/>
                <w14:ligatures w14:val="standardContextual"/>
              </w:rPr>
              <w:tab/>
            </w:r>
            <w:r w:rsidRPr="00CB0381">
              <w:rPr>
                <w:rStyle w:val="Hyperlink"/>
                <w:rFonts w:ascii="Verdana" w:hAnsi="Verdana"/>
                <w:noProof/>
                <w:sz w:val="18"/>
                <w:szCs w:val="18"/>
              </w:rPr>
              <w:t>De belangrijke principes van verpleegkundig pijnmanagement bij oncologische patiënten</w:t>
            </w:r>
            <w:r w:rsidRPr="00CB0381">
              <w:rPr>
                <w:rFonts w:ascii="Verdana" w:hAnsi="Verdana"/>
                <w:noProof/>
                <w:webHidden/>
                <w:sz w:val="18"/>
                <w:szCs w:val="18"/>
              </w:rPr>
              <w:tab/>
              <w:t>17</w:t>
            </w:r>
          </w:hyperlink>
        </w:p>
        <w:p w:rsidR="008649F0" w:rsidRPr="00CB0381" w:rsidRDefault="008649F0">
          <w:pPr>
            <w:pStyle w:val="Inhopg2"/>
            <w:tabs>
              <w:tab w:val="left" w:pos="960"/>
              <w:tab w:val="right" w:leader="dot" w:pos="9062"/>
            </w:tabs>
            <w:rPr>
              <w:rFonts w:ascii="Verdana" w:eastAsiaTheme="minorEastAsia" w:hAnsi="Verdana" w:cstheme="minorBidi"/>
              <w:i w:val="0"/>
              <w:iCs w:val="0"/>
              <w:noProof/>
              <w:kern w:val="2"/>
              <w:sz w:val="18"/>
              <w:szCs w:val="18"/>
              <w:lang w:val="nl-BE"/>
              <w14:ligatures w14:val="standardContextual"/>
            </w:rPr>
          </w:pPr>
          <w:hyperlink w:anchor="_Toc197377553" w:history="1">
            <w:r w:rsidRPr="00CB0381">
              <w:rPr>
                <w:rStyle w:val="Hyperlink"/>
                <w:rFonts w:ascii="Verdana" w:hAnsi="Verdana"/>
                <w:noProof/>
                <w:sz w:val="18"/>
                <w:szCs w:val="18"/>
              </w:rPr>
              <w:t>5.4</w:t>
            </w:r>
            <w:r w:rsidRPr="00CB0381">
              <w:rPr>
                <w:rFonts w:ascii="Verdana" w:eastAsiaTheme="minorEastAsia" w:hAnsi="Verdana" w:cstheme="minorBidi"/>
                <w:i w:val="0"/>
                <w:iCs w:val="0"/>
                <w:noProof/>
                <w:kern w:val="2"/>
                <w:sz w:val="18"/>
                <w:szCs w:val="18"/>
                <w:lang w:val="nl-BE"/>
                <w14:ligatures w14:val="standardContextual"/>
              </w:rPr>
              <w:tab/>
            </w:r>
            <w:r w:rsidRPr="00CB0381">
              <w:rPr>
                <w:rStyle w:val="Hyperlink"/>
                <w:rFonts w:ascii="Verdana" w:hAnsi="Verdana"/>
                <w:noProof/>
                <w:sz w:val="18"/>
                <w:szCs w:val="18"/>
              </w:rPr>
              <w:t>Farmacologische interventies die door verpleegkundigen worden ondersteund bij het managen van pijn</w:t>
            </w:r>
            <w:r w:rsidRPr="00CB0381">
              <w:rPr>
                <w:rFonts w:ascii="Verdana" w:hAnsi="Verdana"/>
                <w:noProof/>
                <w:webHidden/>
                <w:sz w:val="18"/>
                <w:szCs w:val="18"/>
              </w:rPr>
              <w:tab/>
              <w:t>18</w:t>
            </w:r>
          </w:hyperlink>
        </w:p>
        <w:p w:rsidR="008649F0" w:rsidRPr="00CB0381" w:rsidRDefault="008649F0">
          <w:pPr>
            <w:pStyle w:val="Inhopg2"/>
            <w:tabs>
              <w:tab w:val="left" w:pos="960"/>
              <w:tab w:val="right" w:leader="dot" w:pos="9062"/>
            </w:tabs>
            <w:rPr>
              <w:rFonts w:ascii="Verdana" w:eastAsiaTheme="minorEastAsia" w:hAnsi="Verdana" w:cstheme="minorBidi"/>
              <w:i w:val="0"/>
              <w:iCs w:val="0"/>
              <w:noProof/>
              <w:kern w:val="2"/>
              <w:sz w:val="18"/>
              <w:szCs w:val="18"/>
              <w:lang w:val="nl-BE"/>
              <w14:ligatures w14:val="standardContextual"/>
            </w:rPr>
          </w:pPr>
          <w:hyperlink w:anchor="_Toc197377554" w:history="1">
            <w:r w:rsidRPr="00CB0381">
              <w:rPr>
                <w:rStyle w:val="Hyperlink"/>
                <w:rFonts w:ascii="Verdana" w:hAnsi="Verdana"/>
                <w:noProof/>
                <w:sz w:val="18"/>
                <w:szCs w:val="18"/>
              </w:rPr>
              <w:t>5.5</w:t>
            </w:r>
            <w:r w:rsidRPr="00CB0381">
              <w:rPr>
                <w:rFonts w:ascii="Verdana" w:eastAsiaTheme="minorEastAsia" w:hAnsi="Verdana" w:cstheme="minorBidi"/>
                <w:i w:val="0"/>
                <w:iCs w:val="0"/>
                <w:noProof/>
                <w:kern w:val="2"/>
                <w:sz w:val="18"/>
                <w:szCs w:val="18"/>
                <w:lang w:val="nl-BE"/>
                <w14:ligatures w14:val="standardContextual"/>
              </w:rPr>
              <w:tab/>
            </w:r>
            <w:r w:rsidRPr="00CB0381">
              <w:rPr>
                <w:rStyle w:val="Hyperlink"/>
                <w:rFonts w:ascii="Verdana" w:hAnsi="Verdana"/>
                <w:noProof/>
                <w:sz w:val="18"/>
                <w:szCs w:val="18"/>
              </w:rPr>
              <w:t>De impact van niet- farmacologische interventies die bijdragen aan een effectiever pijnmanagement bij oncologische patiënten</w:t>
            </w:r>
            <w:r w:rsidRPr="00CB0381">
              <w:rPr>
                <w:rFonts w:ascii="Verdana" w:hAnsi="Verdana"/>
                <w:noProof/>
                <w:webHidden/>
                <w:sz w:val="18"/>
                <w:szCs w:val="18"/>
              </w:rPr>
              <w:tab/>
              <w:t>20</w:t>
            </w:r>
          </w:hyperlink>
        </w:p>
        <w:p w:rsidR="008649F0" w:rsidRPr="00CB0381" w:rsidRDefault="008649F0">
          <w:pPr>
            <w:pStyle w:val="Inhopg2"/>
            <w:tabs>
              <w:tab w:val="left" w:pos="960"/>
              <w:tab w:val="right" w:leader="dot" w:pos="9062"/>
            </w:tabs>
            <w:rPr>
              <w:rFonts w:ascii="Verdana" w:eastAsiaTheme="minorEastAsia" w:hAnsi="Verdana" w:cstheme="minorBidi"/>
              <w:i w:val="0"/>
              <w:iCs w:val="0"/>
              <w:noProof/>
              <w:kern w:val="2"/>
              <w:sz w:val="18"/>
              <w:szCs w:val="18"/>
              <w:lang w:val="nl-BE"/>
              <w14:ligatures w14:val="standardContextual"/>
            </w:rPr>
          </w:pPr>
          <w:hyperlink w:anchor="_Toc197377555" w:history="1">
            <w:r w:rsidRPr="00CB0381">
              <w:rPr>
                <w:rStyle w:val="Hyperlink"/>
                <w:rFonts w:ascii="Verdana" w:hAnsi="Verdana"/>
                <w:noProof/>
                <w:sz w:val="18"/>
                <w:szCs w:val="18"/>
              </w:rPr>
              <w:t>5.6</w:t>
            </w:r>
            <w:r w:rsidRPr="00CB0381">
              <w:rPr>
                <w:rFonts w:ascii="Verdana" w:eastAsiaTheme="minorEastAsia" w:hAnsi="Verdana" w:cstheme="minorBidi"/>
                <w:i w:val="0"/>
                <w:iCs w:val="0"/>
                <w:noProof/>
                <w:kern w:val="2"/>
                <w:sz w:val="18"/>
                <w:szCs w:val="18"/>
                <w:lang w:val="nl-BE"/>
                <w14:ligatures w14:val="standardContextual"/>
              </w:rPr>
              <w:tab/>
            </w:r>
            <w:r w:rsidRPr="00CB0381">
              <w:rPr>
                <w:rStyle w:val="Hyperlink"/>
                <w:rFonts w:ascii="Verdana" w:hAnsi="Verdana"/>
                <w:noProof/>
                <w:sz w:val="18"/>
                <w:szCs w:val="18"/>
              </w:rPr>
              <w:t>De invloed van communicatie tussen verpleegkundigen en oncologische patiënten, evenals de barrières die verpleegkundigen ervaren, op het succes van pijnmanagement.</w:t>
            </w:r>
            <w:r w:rsidRPr="00CB0381">
              <w:rPr>
                <w:rFonts w:ascii="Verdana" w:hAnsi="Verdana"/>
                <w:noProof/>
                <w:webHidden/>
                <w:sz w:val="18"/>
                <w:szCs w:val="18"/>
              </w:rPr>
              <w:tab/>
            </w:r>
          </w:hyperlink>
          <w:r w:rsidRPr="00CB0381">
            <w:rPr>
              <w:rFonts w:ascii="Verdana" w:hAnsi="Verdana"/>
              <w:noProof/>
              <w:webHidden/>
              <w:sz w:val="18"/>
              <w:szCs w:val="18"/>
            </w:rPr>
            <w:t>23</w:t>
          </w:r>
        </w:p>
        <w:p w:rsidR="008649F0" w:rsidRPr="00CB0381" w:rsidRDefault="008649F0">
          <w:pPr>
            <w:pStyle w:val="Inhopg2"/>
            <w:tabs>
              <w:tab w:val="left" w:pos="960"/>
              <w:tab w:val="right" w:leader="dot" w:pos="9062"/>
            </w:tabs>
            <w:rPr>
              <w:rFonts w:ascii="Verdana" w:eastAsiaTheme="minorEastAsia" w:hAnsi="Verdana" w:cstheme="minorBidi"/>
              <w:i w:val="0"/>
              <w:iCs w:val="0"/>
              <w:noProof/>
              <w:kern w:val="2"/>
              <w:sz w:val="18"/>
              <w:szCs w:val="18"/>
              <w:lang w:val="nl-BE"/>
              <w14:ligatures w14:val="standardContextual"/>
            </w:rPr>
          </w:pPr>
          <w:hyperlink w:anchor="_Toc197377556" w:history="1">
            <w:r w:rsidRPr="00CB0381">
              <w:rPr>
                <w:rStyle w:val="Hyperlink"/>
                <w:rFonts w:ascii="Verdana" w:hAnsi="Verdana"/>
                <w:noProof/>
                <w:sz w:val="18"/>
                <w:szCs w:val="18"/>
              </w:rPr>
              <w:t>5.7</w:t>
            </w:r>
            <w:r w:rsidRPr="00CB0381">
              <w:rPr>
                <w:rFonts w:ascii="Verdana" w:eastAsiaTheme="minorEastAsia" w:hAnsi="Verdana" w:cstheme="minorBidi"/>
                <w:i w:val="0"/>
                <w:iCs w:val="0"/>
                <w:noProof/>
                <w:kern w:val="2"/>
                <w:sz w:val="18"/>
                <w:szCs w:val="18"/>
                <w:lang w:val="nl-BE"/>
                <w14:ligatures w14:val="standardContextual"/>
              </w:rPr>
              <w:tab/>
            </w:r>
            <w:r w:rsidRPr="00CB0381">
              <w:rPr>
                <w:rStyle w:val="Hyperlink"/>
                <w:rFonts w:ascii="Verdana" w:hAnsi="Verdana"/>
                <w:noProof/>
                <w:sz w:val="18"/>
                <w:szCs w:val="18"/>
              </w:rPr>
              <w:t>De variërende effecten van verpleegkundige pijninterventies op de kwaliteit van leven in verschillende fasen van een oncologische ziekte</w:t>
            </w:r>
            <w:r w:rsidRPr="00CB0381">
              <w:rPr>
                <w:rFonts w:ascii="Verdana" w:hAnsi="Verdana"/>
                <w:noProof/>
                <w:webHidden/>
                <w:sz w:val="18"/>
                <w:szCs w:val="18"/>
              </w:rPr>
              <w:tab/>
              <w:t>24</w:t>
            </w:r>
          </w:hyperlink>
        </w:p>
        <w:p w:rsidR="008649F0" w:rsidRPr="00CB0381" w:rsidRDefault="008649F0">
          <w:pPr>
            <w:pStyle w:val="Inhopg3"/>
            <w:tabs>
              <w:tab w:val="left" w:pos="1440"/>
              <w:tab w:val="right" w:leader="dot" w:pos="9062"/>
            </w:tabs>
            <w:rPr>
              <w:rFonts w:ascii="Verdana" w:eastAsiaTheme="minorEastAsia" w:hAnsi="Verdana" w:cstheme="minorBidi"/>
              <w:noProof/>
              <w:kern w:val="2"/>
              <w:sz w:val="18"/>
              <w:szCs w:val="18"/>
              <w:lang w:val="nl-BE"/>
              <w14:ligatures w14:val="standardContextual"/>
            </w:rPr>
          </w:pPr>
          <w:hyperlink w:anchor="_Toc197377557" w:history="1">
            <w:r w:rsidRPr="00CB0381">
              <w:rPr>
                <w:rStyle w:val="Hyperlink"/>
                <w:rFonts w:ascii="Verdana" w:hAnsi="Verdana"/>
                <w:i/>
                <w:iCs/>
                <w:noProof/>
                <w:sz w:val="18"/>
                <w:szCs w:val="18"/>
              </w:rPr>
              <w:t>5.7.1</w:t>
            </w:r>
            <w:r w:rsidRPr="00CB0381">
              <w:rPr>
                <w:rFonts w:ascii="Verdana" w:eastAsiaTheme="minorEastAsia" w:hAnsi="Verdana" w:cstheme="minorBidi"/>
                <w:noProof/>
                <w:kern w:val="2"/>
                <w:sz w:val="18"/>
                <w:szCs w:val="18"/>
                <w:lang w:val="nl-BE"/>
                <w14:ligatures w14:val="standardContextual"/>
              </w:rPr>
              <w:tab/>
            </w:r>
            <w:r w:rsidRPr="00CB0381">
              <w:rPr>
                <w:rStyle w:val="Hyperlink"/>
                <w:rFonts w:ascii="Verdana" w:hAnsi="Verdana"/>
                <w:i/>
                <w:iCs/>
                <w:noProof/>
                <w:sz w:val="18"/>
                <w:szCs w:val="18"/>
              </w:rPr>
              <w:t>Pijnmanagement in de curatieve fasen</w:t>
            </w:r>
            <w:r w:rsidRPr="00CB0381">
              <w:rPr>
                <w:rFonts w:ascii="Verdana" w:hAnsi="Verdana"/>
                <w:noProof/>
                <w:webHidden/>
                <w:sz w:val="18"/>
                <w:szCs w:val="18"/>
              </w:rPr>
              <w:tab/>
            </w:r>
            <w:r w:rsidRPr="00CB0381">
              <w:rPr>
                <w:rFonts w:ascii="Verdana" w:hAnsi="Verdana"/>
                <w:noProof/>
                <w:webHidden/>
                <w:sz w:val="18"/>
                <w:szCs w:val="18"/>
              </w:rPr>
              <w:fldChar w:fldCharType="begin"/>
            </w:r>
            <w:r w:rsidRPr="00CB0381">
              <w:rPr>
                <w:rFonts w:ascii="Verdana" w:hAnsi="Verdana"/>
                <w:noProof/>
                <w:webHidden/>
                <w:sz w:val="18"/>
                <w:szCs w:val="18"/>
              </w:rPr>
              <w:instrText xml:space="preserve"> PAGEREF _Toc197377557 \h </w:instrText>
            </w:r>
            <w:r w:rsidRPr="00CB0381">
              <w:rPr>
                <w:rFonts w:ascii="Verdana" w:hAnsi="Verdana"/>
                <w:noProof/>
                <w:webHidden/>
                <w:sz w:val="18"/>
                <w:szCs w:val="18"/>
              </w:rPr>
            </w:r>
            <w:r w:rsidRPr="00CB0381">
              <w:rPr>
                <w:rFonts w:ascii="Verdana" w:hAnsi="Verdana"/>
                <w:noProof/>
                <w:webHidden/>
                <w:sz w:val="18"/>
                <w:szCs w:val="18"/>
              </w:rPr>
              <w:fldChar w:fldCharType="separate"/>
            </w:r>
            <w:r w:rsidRPr="00CB0381">
              <w:rPr>
                <w:rFonts w:ascii="Verdana" w:hAnsi="Verdana"/>
                <w:noProof/>
                <w:webHidden/>
                <w:sz w:val="18"/>
                <w:szCs w:val="18"/>
              </w:rPr>
              <w:t>24</w:t>
            </w:r>
            <w:r w:rsidRPr="00CB0381">
              <w:rPr>
                <w:rFonts w:ascii="Verdana" w:hAnsi="Verdana"/>
                <w:noProof/>
                <w:webHidden/>
                <w:sz w:val="18"/>
                <w:szCs w:val="18"/>
              </w:rPr>
              <w:fldChar w:fldCharType="end"/>
            </w:r>
          </w:hyperlink>
        </w:p>
        <w:p w:rsidR="008649F0" w:rsidRPr="00CB0381" w:rsidRDefault="008649F0">
          <w:pPr>
            <w:pStyle w:val="Inhopg3"/>
            <w:tabs>
              <w:tab w:val="left" w:pos="1440"/>
              <w:tab w:val="right" w:leader="dot" w:pos="9062"/>
            </w:tabs>
            <w:rPr>
              <w:rFonts w:ascii="Verdana" w:eastAsiaTheme="minorEastAsia" w:hAnsi="Verdana" w:cstheme="minorBidi"/>
              <w:noProof/>
              <w:kern w:val="2"/>
              <w:sz w:val="18"/>
              <w:szCs w:val="18"/>
              <w:lang w:val="nl-BE"/>
              <w14:ligatures w14:val="standardContextual"/>
            </w:rPr>
          </w:pPr>
          <w:hyperlink w:anchor="_Toc197377558" w:history="1">
            <w:r w:rsidRPr="00CB0381">
              <w:rPr>
                <w:rStyle w:val="Hyperlink"/>
                <w:rFonts w:ascii="Verdana" w:hAnsi="Verdana"/>
                <w:i/>
                <w:iCs/>
                <w:noProof/>
                <w:sz w:val="18"/>
                <w:szCs w:val="18"/>
              </w:rPr>
              <w:t>5.7.2</w:t>
            </w:r>
            <w:r w:rsidRPr="00CB0381">
              <w:rPr>
                <w:rFonts w:ascii="Verdana" w:eastAsiaTheme="minorEastAsia" w:hAnsi="Verdana" w:cstheme="minorBidi"/>
                <w:noProof/>
                <w:kern w:val="2"/>
                <w:sz w:val="18"/>
                <w:szCs w:val="18"/>
                <w:lang w:val="nl-BE"/>
                <w14:ligatures w14:val="standardContextual"/>
              </w:rPr>
              <w:tab/>
            </w:r>
            <w:r w:rsidRPr="00CB0381">
              <w:rPr>
                <w:rStyle w:val="Hyperlink"/>
                <w:rFonts w:ascii="Verdana" w:hAnsi="Verdana"/>
                <w:i/>
                <w:iCs/>
                <w:noProof/>
                <w:sz w:val="18"/>
                <w:szCs w:val="18"/>
              </w:rPr>
              <w:t>Pijnbestrijding in de palliatieve fase</w:t>
            </w:r>
            <w:r w:rsidRPr="00CB0381">
              <w:rPr>
                <w:rFonts w:ascii="Verdana" w:hAnsi="Verdana"/>
                <w:noProof/>
                <w:webHidden/>
                <w:sz w:val="18"/>
                <w:szCs w:val="18"/>
              </w:rPr>
              <w:tab/>
            </w:r>
            <w:r w:rsidRPr="00CB0381">
              <w:rPr>
                <w:rFonts w:ascii="Verdana" w:hAnsi="Verdana"/>
                <w:noProof/>
                <w:webHidden/>
                <w:sz w:val="18"/>
                <w:szCs w:val="18"/>
              </w:rPr>
              <w:fldChar w:fldCharType="begin"/>
            </w:r>
            <w:r w:rsidRPr="00CB0381">
              <w:rPr>
                <w:rFonts w:ascii="Verdana" w:hAnsi="Verdana"/>
                <w:noProof/>
                <w:webHidden/>
                <w:sz w:val="18"/>
                <w:szCs w:val="18"/>
              </w:rPr>
              <w:instrText xml:space="preserve"> PAGEREF _Toc197377558 \h </w:instrText>
            </w:r>
            <w:r w:rsidRPr="00CB0381">
              <w:rPr>
                <w:rFonts w:ascii="Verdana" w:hAnsi="Verdana"/>
                <w:noProof/>
                <w:webHidden/>
                <w:sz w:val="18"/>
                <w:szCs w:val="18"/>
              </w:rPr>
            </w:r>
            <w:r w:rsidRPr="00CB0381">
              <w:rPr>
                <w:rFonts w:ascii="Verdana" w:hAnsi="Verdana"/>
                <w:noProof/>
                <w:webHidden/>
                <w:sz w:val="18"/>
                <w:szCs w:val="18"/>
              </w:rPr>
              <w:fldChar w:fldCharType="separate"/>
            </w:r>
            <w:r w:rsidRPr="00CB0381">
              <w:rPr>
                <w:rFonts w:ascii="Verdana" w:hAnsi="Verdana"/>
                <w:noProof/>
                <w:webHidden/>
                <w:sz w:val="18"/>
                <w:szCs w:val="18"/>
              </w:rPr>
              <w:t>2</w:t>
            </w:r>
            <w:r w:rsidR="00CB0381" w:rsidRPr="00CB0381">
              <w:rPr>
                <w:rFonts w:ascii="Verdana" w:hAnsi="Verdana"/>
                <w:noProof/>
                <w:webHidden/>
                <w:sz w:val="18"/>
                <w:szCs w:val="18"/>
              </w:rPr>
              <w:t>4</w:t>
            </w:r>
            <w:r w:rsidRPr="00CB0381">
              <w:rPr>
                <w:rFonts w:ascii="Verdana" w:hAnsi="Verdana"/>
                <w:noProof/>
                <w:webHidden/>
                <w:sz w:val="18"/>
                <w:szCs w:val="18"/>
              </w:rPr>
              <w:fldChar w:fldCharType="end"/>
            </w:r>
          </w:hyperlink>
        </w:p>
        <w:p w:rsidR="008649F0" w:rsidRPr="00CB0381" w:rsidRDefault="008649F0">
          <w:pPr>
            <w:pStyle w:val="Inhopg3"/>
            <w:tabs>
              <w:tab w:val="left" w:pos="1440"/>
              <w:tab w:val="right" w:leader="dot" w:pos="9062"/>
            </w:tabs>
            <w:rPr>
              <w:rFonts w:ascii="Verdana" w:eastAsiaTheme="minorEastAsia" w:hAnsi="Verdana" w:cstheme="minorBidi"/>
              <w:noProof/>
              <w:kern w:val="2"/>
              <w:sz w:val="18"/>
              <w:szCs w:val="18"/>
              <w:lang w:val="nl-BE"/>
              <w14:ligatures w14:val="standardContextual"/>
            </w:rPr>
          </w:pPr>
          <w:hyperlink w:anchor="_Toc197377559" w:history="1">
            <w:r w:rsidRPr="00CB0381">
              <w:rPr>
                <w:rStyle w:val="Hyperlink"/>
                <w:rFonts w:ascii="Verdana" w:hAnsi="Verdana"/>
                <w:i/>
                <w:iCs/>
                <w:noProof/>
                <w:sz w:val="18"/>
                <w:szCs w:val="18"/>
              </w:rPr>
              <w:t>5.7.3</w:t>
            </w:r>
            <w:r w:rsidRPr="00CB0381">
              <w:rPr>
                <w:rFonts w:ascii="Verdana" w:eastAsiaTheme="minorEastAsia" w:hAnsi="Verdana" w:cstheme="minorBidi"/>
                <w:noProof/>
                <w:kern w:val="2"/>
                <w:sz w:val="18"/>
                <w:szCs w:val="18"/>
                <w:lang w:val="nl-BE"/>
                <w14:ligatures w14:val="standardContextual"/>
              </w:rPr>
              <w:tab/>
            </w:r>
            <w:r w:rsidRPr="00CB0381">
              <w:rPr>
                <w:rStyle w:val="Hyperlink"/>
                <w:rFonts w:ascii="Verdana" w:hAnsi="Verdana"/>
                <w:i/>
                <w:iCs/>
                <w:noProof/>
                <w:sz w:val="18"/>
                <w:szCs w:val="18"/>
              </w:rPr>
              <w:t>Pijnzorg in de terminale fase</w:t>
            </w:r>
            <w:r w:rsidRPr="00CB0381">
              <w:rPr>
                <w:rFonts w:ascii="Verdana" w:hAnsi="Verdana"/>
                <w:noProof/>
                <w:webHidden/>
                <w:sz w:val="18"/>
                <w:szCs w:val="18"/>
              </w:rPr>
              <w:tab/>
            </w:r>
            <w:r w:rsidRPr="00CB0381">
              <w:rPr>
                <w:rFonts w:ascii="Verdana" w:hAnsi="Verdana"/>
                <w:noProof/>
                <w:webHidden/>
                <w:sz w:val="18"/>
                <w:szCs w:val="18"/>
              </w:rPr>
              <w:fldChar w:fldCharType="begin"/>
            </w:r>
            <w:r w:rsidRPr="00CB0381">
              <w:rPr>
                <w:rFonts w:ascii="Verdana" w:hAnsi="Verdana"/>
                <w:noProof/>
                <w:webHidden/>
                <w:sz w:val="18"/>
                <w:szCs w:val="18"/>
              </w:rPr>
              <w:instrText xml:space="preserve"> PAGEREF _Toc197377559 \h </w:instrText>
            </w:r>
            <w:r w:rsidRPr="00CB0381">
              <w:rPr>
                <w:rFonts w:ascii="Verdana" w:hAnsi="Verdana"/>
                <w:noProof/>
                <w:webHidden/>
                <w:sz w:val="18"/>
                <w:szCs w:val="18"/>
              </w:rPr>
            </w:r>
            <w:r w:rsidRPr="00CB0381">
              <w:rPr>
                <w:rFonts w:ascii="Verdana" w:hAnsi="Verdana"/>
                <w:noProof/>
                <w:webHidden/>
                <w:sz w:val="18"/>
                <w:szCs w:val="18"/>
              </w:rPr>
              <w:fldChar w:fldCharType="separate"/>
            </w:r>
            <w:r w:rsidRPr="00CB0381">
              <w:rPr>
                <w:rFonts w:ascii="Verdana" w:hAnsi="Verdana"/>
                <w:noProof/>
                <w:webHidden/>
                <w:sz w:val="18"/>
                <w:szCs w:val="18"/>
              </w:rPr>
              <w:t>25</w:t>
            </w:r>
            <w:r w:rsidRPr="00CB0381">
              <w:rPr>
                <w:rFonts w:ascii="Verdana" w:hAnsi="Verdana"/>
                <w:noProof/>
                <w:webHidden/>
                <w:sz w:val="18"/>
                <w:szCs w:val="18"/>
              </w:rPr>
              <w:fldChar w:fldCharType="end"/>
            </w:r>
          </w:hyperlink>
        </w:p>
        <w:p w:rsidR="008649F0" w:rsidRPr="00CB0381" w:rsidRDefault="008649F0">
          <w:pPr>
            <w:pStyle w:val="Inhopg3"/>
            <w:tabs>
              <w:tab w:val="left" w:pos="1440"/>
              <w:tab w:val="right" w:leader="dot" w:pos="9062"/>
            </w:tabs>
            <w:rPr>
              <w:rFonts w:ascii="Verdana" w:eastAsiaTheme="minorEastAsia" w:hAnsi="Verdana" w:cstheme="minorBidi"/>
              <w:noProof/>
              <w:kern w:val="2"/>
              <w:sz w:val="18"/>
              <w:szCs w:val="18"/>
              <w:lang w:val="nl-BE"/>
              <w14:ligatures w14:val="standardContextual"/>
            </w:rPr>
          </w:pPr>
          <w:hyperlink w:anchor="_Toc197377560" w:history="1">
            <w:r w:rsidRPr="00CB0381">
              <w:rPr>
                <w:rStyle w:val="Hyperlink"/>
                <w:rFonts w:ascii="Verdana" w:hAnsi="Verdana"/>
                <w:i/>
                <w:iCs/>
                <w:noProof/>
                <w:sz w:val="18"/>
                <w:szCs w:val="18"/>
              </w:rPr>
              <w:t>5.7.4</w:t>
            </w:r>
            <w:r w:rsidRPr="00CB0381">
              <w:rPr>
                <w:rFonts w:ascii="Verdana" w:eastAsiaTheme="minorEastAsia" w:hAnsi="Verdana" w:cstheme="minorBidi"/>
                <w:noProof/>
                <w:kern w:val="2"/>
                <w:sz w:val="18"/>
                <w:szCs w:val="18"/>
                <w:lang w:val="nl-BE"/>
                <w14:ligatures w14:val="standardContextual"/>
              </w:rPr>
              <w:tab/>
            </w:r>
            <w:r w:rsidRPr="00CB0381">
              <w:rPr>
                <w:rStyle w:val="Hyperlink"/>
                <w:rFonts w:ascii="Verdana" w:hAnsi="Verdana"/>
                <w:i/>
                <w:iCs/>
                <w:noProof/>
                <w:sz w:val="18"/>
                <w:szCs w:val="18"/>
              </w:rPr>
              <w:t>Multidiciplinaire samenwerking in verschillende ziektenfasen</w:t>
            </w:r>
            <w:r w:rsidRPr="00CB0381">
              <w:rPr>
                <w:rFonts w:ascii="Verdana" w:hAnsi="Verdana"/>
                <w:noProof/>
                <w:webHidden/>
                <w:sz w:val="18"/>
                <w:szCs w:val="18"/>
              </w:rPr>
              <w:tab/>
            </w:r>
            <w:r w:rsidRPr="00CB0381">
              <w:rPr>
                <w:rFonts w:ascii="Verdana" w:hAnsi="Verdana"/>
                <w:noProof/>
                <w:webHidden/>
                <w:sz w:val="18"/>
                <w:szCs w:val="18"/>
              </w:rPr>
              <w:fldChar w:fldCharType="begin"/>
            </w:r>
            <w:r w:rsidRPr="00CB0381">
              <w:rPr>
                <w:rFonts w:ascii="Verdana" w:hAnsi="Verdana"/>
                <w:noProof/>
                <w:webHidden/>
                <w:sz w:val="18"/>
                <w:szCs w:val="18"/>
              </w:rPr>
              <w:instrText xml:space="preserve"> PAGEREF _Toc197377560 \h </w:instrText>
            </w:r>
            <w:r w:rsidRPr="00CB0381">
              <w:rPr>
                <w:rFonts w:ascii="Verdana" w:hAnsi="Verdana"/>
                <w:noProof/>
                <w:webHidden/>
                <w:sz w:val="18"/>
                <w:szCs w:val="18"/>
              </w:rPr>
            </w:r>
            <w:r w:rsidRPr="00CB0381">
              <w:rPr>
                <w:rFonts w:ascii="Verdana" w:hAnsi="Verdana"/>
                <w:noProof/>
                <w:webHidden/>
                <w:sz w:val="18"/>
                <w:szCs w:val="18"/>
              </w:rPr>
              <w:fldChar w:fldCharType="separate"/>
            </w:r>
            <w:r w:rsidRPr="00CB0381">
              <w:rPr>
                <w:rFonts w:ascii="Verdana" w:hAnsi="Verdana"/>
                <w:noProof/>
                <w:webHidden/>
                <w:sz w:val="18"/>
                <w:szCs w:val="18"/>
              </w:rPr>
              <w:t>25</w:t>
            </w:r>
            <w:r w:rsidRPr="00CB0381">
              <w:rPr>
                <w:rFonts w:ascii="Verdana" w:hAnsi="Verdana"/>
                <w:noProof/>
                <w:webHidden/>
                <w:sz w:val="18"/>
                <w:szCs w:val="18"/>
              </w:rPr>
              <w:fldChar w:fldCharType="end"/>
            </w:r>
          </w:hyperlink>
        </w:p>
        <w:p w:rsidR="008649F0" w:rsidRPr="00CB0381" w:rsidRDefault="008649F0" w:rsidP="008649F0">
          <w:pPr>
            <w:pStyle w:val="Inhopg1"/>
            <w:rPr>
              <w:rFonts w:eastAsiaTheme="minorEastAsia" w:cstheme="minorBidi"/>
              <w:kern w:val="2"/>
              <w:sz w:val="18"/>
              <w:szCs w:val="18"/>
              <w:lang w:val="nl-BE"/>
              <w14:ligatures w14:val="standardContextual"/>
            </w:rPr>
          </w:pPr>
          <w:hyperlink w:anchor="_Toc197377561" w:history="1">
            <w:r w:rsidRPr="00CB0381">
              <w:rPr>
                <w:rStyle w:val="Hyperlink"/>
                <w:sz w:val="18"/>
                <w:szCs w:val="18"/>
              </w:rPr>
              <w:t>6.</w:t>
            </w:r>
            <w:r w:rsidRPr="00CB0381">
              <w:rPr>
                <w:rFonts w:eastAsiaTheme="minorEastAsia" w:cstheme="minorBidi"/>
                <w:kern w:val="2"/>
                <w:sz w:val="18"/>
                <w:szCs w:val="18"/>
                <w:lang w:val="nl-BE"/>
                <w14:ligatures w14:val="standardContextual"/>
              </w:rPr>
              <w:tab/>
            </w:r>
            <w:r w:rsidRPr="00CB0381">
              <w:rPr>
                <w:rStyle w:val="Hyperlink"/>
                <w:sz w:val="18"/>
                <w:szCs w:val="18"/>
              </w:rPr>
              <w:t>Conclusie</w:t>
            </w:r>
            <w:r w:rsidRPr="00CB0381">
              <w:rPr>
                <w:webHidden/>
                <w:sz w:val="18"/>
                <w:szCs w:val="18"/>
              </w:rPr>
              <w:tab/>
            </w:r>
            <w:r w:rsidRPr="00CB0381">
              <w:rPr>
                <w:webHidden/>
                <w:sz w:val="18"/>
                <w:szCs w:val="18"/>
              </w:rPr>
              <w:fldChar w:fldCharType="begin"/>
            </w:r>
            <w:r w:rsidRPr="00CB0381">
              <w:rPr>
                <w:webHidden/>
                <w:sz w:val="18"/>
                <w:szCs w:val="18"/>
              </w:rPr>
              <w:instrText xml:space="preserve"> PAGEREF _Toc197377561 \h </w:instrText>
            </w:r>
            <w:r w:rsidRPr="00CB0381">
              <w:rPr>
                <w:webHidden/>
                <w:sz w:val="18"/>
                <w:szCs w:val="18"/>
              </w:rPr>
            </w:r>
            <w:r w:rsidRPr="00CB0381">
              <w:rPr>
                <w:webHidden/>
                <w:sz w:val="18"/>
                <w:szCs w:val="18"/>
              </w:rPr>
              <w:fldChar w:fldCharType="separate"/>
            </w:r>
            <w:r w:rsidRPr="00CB0381">
              <w:rPr>
                <w:webHidden/>
                <w:sz w:val="18"/>
                <w:szCs w:val="18"/>
              </w:rPr>
              <w:t>26</w:t>
            </w:r>
            <w:r w:rsidRPr="00CB0381">
              <w:rPr>
                <w:webHidden/>
                <w:sz w:val="18"/>
                <w:szCs w:val="18"/>
              </w:rPr>
              <w:fldChar w:fldCharType="end"/>
            </w:r>
          </w:hyperlink>
        </w:p>
        <w:p w:rsidR="008649F0" w:rsidRPr="00CB0381" w:rsidRDefault="008649F0" w:rsidP="008649F0">
          <w:pPr>
            <w:pStyle w:val="Inhopg1"/>
            <w:rPr>
              <w:rFonts w:eastAsiaTheme="minorEastAsia" w:cstheme="minorBidi"/>
              <w:kern w:val="2"/>
              <w:sz w:val="18"/>
              <w:szCs w:val="18"/>
              <w:lang w:val="nl-BE"/>
              <w14:ligatures w14:val="standardContextual"/>
            </w:rPr>
          </w:pPr>
          <w:hyperlink w:anchor="_Toc197377562" w:history="1">
            <w:r w:rsidRPr="00CB0381">
              <w:rPr>
                <w:rStyle w:val="Hyperlink"/>
                <w:sz w:val="18"/>
                <w:szCs w:val="18"/>
              </w:rPr>
              <w:t>7.</w:t>
            </w:r>
            <w:r w:rsidRPr="00CB0381">
              <w:rPr>
                <w:rFonts w:eastAsiaTheme="minorEastAsia" w:cstheme="minorBidi"/>
                <w:kern w:val="2"/>
                <w:sz w:val="18"/>
                <w:szCs w:val="18"/>
                <w:lang w:val="nl-BE"/>
                <w14:ligatures w14:val="standardContextual"/>
              </w:rPr>
              <w:tab/>
            </w:r>
            <w:r w:rsidRPr="00CB0381">
              <w:rPr>
                <w:rStyle w:val="Hyperlink"/>
                <w:sz w:val="18"/>
                <w:szCs w:val="18"/>
              </w:rPr>
              <w:t>Aanbevelingen voor verpleegkundig werkveld</w:t>
            </w:r>
            <w:r w:rsidRPr="00CB0381">
              <w:rPr>
                <w:webHidden/>
                <w:sz w:val="18"/>
                <w:szCs w:val="18"/>
              </w:rPr>
              <w:tab/>
            </w:r>
            <w:r w:rsidRPr="00CB0381">
              <w:rPr>
                <w:webHidden/>
                <w:sz w:val="18"/>
                <w:szCs w:val="18"/>
              </w:rPr>
              <w:fldChar w:fldCharType="begin"/>
            </w:r>
            <w:r w:rsidRPr="00CB0381">
              <w:rPr>
                <w:webHidden/>
                <w:sz w:val="18"/>
                <w:szCs w:val="18"/>
              </w:rPr>
              <w:instrText xml:space="preserve"> PAGEREF _Toc197377562 \h </w:instrText>
            </w:r>
            <w:r w:rsidRPr="00CB0381">
              <w:rPr>
                <w:webHidden/>
                <w:sz w:val="18"/>
                <w:szCs w:val="18"/>
              </w:rPr>
            </w:r>
            <w:r w:rsidRPr="00CB0381">
              <w:rPr>
                <w:webHidden/>
                <w:sz w:val="18"/>
                <w:szCs w:val="18"/>
              </w:rPr>
              <w:fldChar w:fldCharType="separate"/>
            </w:r>
            <w:r w:rsidRPr="00CB0381">
              <w:rPr>
                <w:webHidden/>
                <w:sz w:val="18"/>
                <w:szCs w:val="18"/>
              </w:rPr>
              <w:t>27</w:t>
            </w:r>
            <w:r w:rsidRPr="00CB0381">
              <w:rPr>
                <w:webHidden/>
                <w:sz w:val="18"/>
                <w:szCs w:val="18"/>
              </w:rPr>
              <w:fldChar w:fldCharType="end"/>
            </w:r>
          </w:hyperlink>
        </w:p>
        <w:p w:rsidR="008649F0" w:rsidRPr="00CB0381" w:rsidRDefault="008649F0" w:rsidP="008649F0">
          <w:pPr>
            <w:pStyle w:val="Inhopg1"/>
            <w:rPr>
              <w:rFonts w:eastAsiaTheme="minorEastAsia" w:cstheme="minorBidi"/>
              <w:kern w:val="2"/>
              <w:sz w:val="18"/>
              <w:szCs w:val="18"/>
              <w:lang w:val="nl-BE"/>
              <w14:ligatures w14:val="standardContextual"/>
            </w:rPr>
          </w:pPr>
          <w:r w:rsidRPr="00CB0381">
            <w:rPr>
              <w:rStyle w:val="Hyperlink"/>
              <w:color w:val="000000" w:themeColor="text1"/>
              <w:sz w:val="18"/>
              <w:szCs w:val="18"/>
              <w:u w:val="none"/>
            </w:rPr>
            <w:t>8. Literatuurlijst………………………………………………………………………………………</w:t>
          </w:r>
          <w:r w:rsidR="00CB0381">
            <w:rPr>
              <w:rStyle w:val="Hyperlink"/>
              <w:color w:val="000000" w:themeColor="text1"/>
              <w:sz w:val="18"/>
              <w:szCs w:val="18"/>
              <w:u w:val="none"/>
            </w:rPr>
            <w:t>…………..</w:t>
          </w:r>
          <w:r w:rsidRPr="00CB0381">
            <w:rPr>
              <w:rStyle w:val="Hyperlink"/>
              <w:color w:val="000000" w:themeColor="text1"/>
              <w:sz w:val="18"/>
              <w:szCs w:val="18"/>
              <w:u w:val="none"/>
            </w:rPr>
            <w:t>2</w:t>
          </w:r>
          <w:r w:rsidR="00CB0381" w:rsidRPr="00CB0381">
            <w:rPr>
              <w:rStyle w:val="Hyperlink"/>
              <w:color w:val="000000" w:themeColor="text1"/>
              <w:sz w:val="18"/>
              <w:szCs w:val="18"/>
              <w:u w:val="none"/>
            </w:rPr>
            <w:t>9</w:t>
          </w:r>
        </w:p>
        <w:p w:rsidR="008649F0" w:rsidRPr="00CB0381" w:rsidRDefault="008649F0" w:rsidP="008649F0">
          <w:pPr>
            <w:pStyle w:val="Inhopg1"/>
            <w:rPr>
              <w:rFonts w:eastAsiaTheme="minorEastAsia" w:cstheme="minorBidi"/>
              <w:kern w:val="2"/>
              <w:sz w:val="18"/>
              <w:szCs w:val="18"/>
              <w:lang w:val="nl-BE"/>
              <w14:ligatures w14:val="standardContextual"/>
            </w:rPr>
          </w:pPr>
          <w:r w:rsidRPr="00CB0381">
            <w:rPr>
              <w:rStyle w:val="Hyperlink"/>
              <w:color w:val="000000" w:themeColor="text1"/>
              <w:sz w:val="18"/>
              <w:szCs w:val="18"/>
              <w:u w:val="none"/>
            </w:rPr>
            <w:t>9. Bijlage………………………………………………………………………………………………</w:t>
          </w:r>
          <w:r w:rsidR="00CB0381">
            <w:rPr>
              <w:rStyle w:val="Hyperlink"/>
              <w:color w:val="000000" w:themeColor="text1"/>
              <w:sz w:val="18"/>
              <w:szCs w:val="18"/>
              <w:u w:val="none"/>
            </w:rPr>
            <w:t>…………….</w:t>
          </w:r>
          <w:r w:rsidRPr="00CB0381">
            <w:rPr>
              <w:rStyle w:val="Hyperlink"/>
              <w:color w:val="000000" w:themeColor="text1"/>
              <w:sz w:val="18"/>
              <w:szCs w:val="18"/>
              <w:u w:val="none"/>
            </w:rPr>
            <w:t>32</w:t>
          </w:r>
        </w:p>
        <w:p w:rsidR="008649F0" w:rsidRPr="008649F0" w:rsidRDefault="008649F0">
          <w:r w:rsidRPr="00CB0381">
            <w:rPr>
              <w:rFonts w:ascii="Verdana" w:hAnsi="Verdana"/>
              <w:b/>
              <w:bCs/>
              <w:noProof/>
              <w:sz w:val="18"/>
              <w:szCs w:val="18"/>
            </w:rPr>
            <w:fldChar w:fldCharType="end"/>
          </w:r>
        </w:p>
      </w:sdtContent>
    </w:sdt>
    <w:p w:rsidR="00CB0381" w:rsidRDefault="00CB0381">
      <w:pPr>
        <w:rPr>
          <w:rFonts w:ascii="Verdana" w:hAnsi="Verdana"/>
          <w:color w:val="000000" w:themeColor="text1"/>
        </w:rPr>
      </w:pPr>
    </w:p>
    <w:p w:rsidR="002C38DB" w:rsidRPr="007D3525" w:rsidRDefault="002C38DB">
      <w:r>
        <w:rPr>
          <w:rFonts w:ascii="Verdana" w:hAnsi="Verdana"/>
          <w:color w:val="000000" w:themeColor="text1"/>
        </w:rPr>
        <w:lastRenderedPageBreak/>
        <w:t>Woord vooraf</w:t>
      </w:r>
    </w:p>
    <w:p w:rsidR="002C38DB" w:rsidRDefault="002C38DB">
      <w:pPr>
        <w:rPr>
          <w:rFonts w:ascii="Verdana" w:hAnsi="Verdana"/>
          <w:color w:val="000000" w:themeColor="text1"/>
        </w:rPr>
      </w:pPr>
    </w:p>
    <w:p w:rsidR="002C38DB" w:rsidRDefault="00345A28">
      <w:pPr>
        <w:rPr>
          <w:rFonts w:ascii="Verdana" w:hAnsi="Verdana"/>
          <w:color w:val="000000" w:themeColor="text1"/>
          <w:sz w:val="20"/>
          <w:szCs w:val="20"/>
        </w:rPr>
      </w:pPr>
      <w:r>
        <w:rPr>
          <w:rFonts w:ascii="Verdana" w:hAnsi="Verdana"/>
          <w:color w:val="000000" w:themeColor="text1"/>
          <w:sz w:val="20"/>
          <w:szCs w:val="20"/>
        </w:rPr>
        <w:t>Een paper schrijven moeilijk? Ja, je schrijft het niet op één, twee, drie, het is een ernstige opdracht waarvan de ontwikkeling veel tijd, concentratie en energie vraagt.</w:t>
      </w:r>
    </w:p>
    <w:p w:rsidR="00345A28" w:rsidRDefault="00345A28">
      <w:pPr>
        <w:rPr>
          <w:rFonts w:ascii="Verdana" w:hAnsi="Verdana"/>
          <w:color w:val="000000" w:themeColor="text1"/>
          <w:sz w:val="20"/>
          <w:szCs w:val="20"/>
        </w:rPr>
      </w:pPr>
    </w:p>
    <w:p w:rsidR="00345A28" w:rsidRPr="00345A28" w:rsidRDefault="00345A28">
      <w:pPr>
        <w:rPr>
          <w:rFonts w:ascii="Verdana" w:hAnsi="Verdana"/>
          <w:color w:val="000000" w:themeColor="text1"/>
          <w:sz w:val="20"/>
          <w:szCs w:val="20"/>
        </w:rPr>
      </w:pPr>
      <w:r>
        <w:rPr>
          <w:rFonts w:ascii="Verdana" w:hAnsi="Verdana"/>
          <w:color w:val="000000" w:themeColor="text1"/>
          <w:sz w:val="20"/>
          <w:szCs w:val="20"/>
        </w:rPr>
        <w:t xml:space="preserve">Met grote dankbaarheid presenteer ik mijn </w:t>
      </w:r>
      <w:proofErr w:type="spellStart"/>
      <w:r>
        <w:rPr>
          <w:rFonts w:ascii="Verdana" w:hAnsi="Verdana"/>
          <w:color w:val="000000" w:themeColor="text1"/>
          <w:sz w:val="20"/>
          <w:szCs w:val="20"/>
        </w:rPr>
        <w:t>bachelor</w:t>
      </w:r>
      <w:r w:rsidR="00EB4154">
        <w:rPr>
          <w:rFonts w:ascii="Verdana" w:hAnsi="Verdana"/>
          <w:color w:val="000000" w:themeColor="text1"/>
          <w:sz w:val="20"/>
          <w:szCs w:val="20"/>
        </w:rPr>
        <w:t>proef</w:t>
      </w:r>
      <w:proofErr w:type="spellEnd"/>
      <w:r w:rsidR="00EB4154">
        <w:rPr>
          <w:rFonts w:ascii="Verdana" w:hAnsi="Verdana"/>
          <w:color w:val="000000" w:themeColor="text1"/>
          <w:sz w:val="20"/>
          <w:szCs w:val="20"/>
        </w:rPr>
        <w:t xml:space="preserve"> als afsluiting van mijn opleiding in de verpleegkunde. Dit werk is het resultaat van maanden onderzoek, reflectie en toewijding. Het traject dat ik heb afgelegd om tot dit punt te komen, was zowel uitdagend als leerzaam, en heeft mijn passie voor verpleegkunde verder verdiept.</w:t>
      </w:r>
    </w:p>
    <w:p w:rsidR="002C38DB" w:rsidRDefault="002C38DB">
      <w:pPr>
        <w:rPr>
          <w:rFonts w:ascii="Verdana" w:hAnsi="Verdana"/>
          <w:color w:val="000000" w:themeColor="text1"/>
        </w:rPr>
      </w:pPr>
    </w:p>
    <w:p w:rsidR="002C38DB" w:rsidRDefault="00EB4154">
      <w:pPr>
        <w:rPr>
          <w:rFonts w:ascii="Verdana" w:hAnsi="Verdana"/>
          <w:color w:val="000000" w:themeColor="text1"/>
          <w:sz w:val="20"/>
          <w:szCs w:val="20"/>
        </w:rPr>
      </w:pPr>
      <w:r>
        <w:rPr>
          <w:rFonts w:ascii="Verdana" w:hAnsi="Verdana"/>
          <w:color w:val="000000" w:themeColor="text1"/>
          <w:sz w:val="20"/>
          <w:szCs w:val="20"/>
        </w:rPr>
        <w:t xml:space="preserve">Ik wil graag </w:t>
      </w:r>
      <w:r w:rsidR="00345A28">
        <w:rPr>
          <w:rFonts w:ascii="Verdana" w:hAnsi="Verdana"/>
          <w:color w:val="000000" w:themeColor="text1"/>
          <w:sz w:val="20"/>
          <w:szCs w:val="20"/>
        </w:rPr>
        <w:t>degene</w:t>
      </w:r>
      <w:r>
        <w:rPr>
          <w:rFonts w:ascii="Verdana" w:hAnsi="Verdana"/>
          <w:color w:val="000000" w:themeColor="text1"/>
          <w:sz w:val="20"/>
          <w:szCs w:val="20"/>
        </w:rPr>
        <w:t>n bedanken</w:t>
      </w:r>
      <w:r w:rsidR="00345A28">
        <w:rPr>
          <w:rFonts w:ascii="Verdana" w:hAnsi="Verdana"/>
          <w:color w:val="000000" w:themeColor="text1"/>
          <w:sz w:val="20"/>
          <w:szCs w:val="20"/>
        </w:rPr>
        <w:t xml:space="preserve"> die hebben bijgedragen aan de tot stand</w:t>
      </w:r>
      <w:r w:rsidR="000B28AB">
        <w:rPr>
          <w:rFonts w:ascii="Verdana" w:hAnsi="Verdana"/>
          <w:color w:val="000000" w:themeColor="text1"/>
          <w:sz w:val="20"/>
          <w:szCs w:val="20"/>
        </w:rPr>
        <w:t xml:space="preserve"> </w:t>
      </w:r>
      <w:proofErr w:type="spellStart"/>
      <w:r w:rsidR="00345A28">
        <w:rPr>
          <w:rFonts w:ascii="Verdana" w:hAnsi="Verdana"/>
          <w:color w:val="000000" w:themeColor="text1"/>
          <w:sz w:val="20"/>
          <w:szCs w:val="20"/>
        </w:rPr>
        <w:t>koming</w:t>
      </w:r>
      <w:proofErr w:type="spellEnd"/>
      <w:r w:rsidR="00345A28">
        <w:rPr>
          <w:rFonts w:ascii="Verdana" w:hAnsi="Verdana"/>
          <w:color w:val="000000" w:themeColor="text1"/>
          <w:sz w:val="20"/>
          <w:szCs w:val="20"/>
        </w:rPr>
        <w:t xml:space="preserve"> van deze </w:t>
      </w:r>
      <w:proofErr w:type="spellStart"/>
      <w:r w:rsidR="00345A28">
        <w:rPr>
          <w:rFonts w:ascii="Verdana" w:hAnsi="Verdana"/>
          <w:color w:val="000000" w:themeColor="text1"/>
          <w:sz w:val="20"/>
          <w:szCs w:val="20"/>
        </w:rPr>
        <w:t>bachelorproef</w:t>
      </w:r>
      <w:proofErr w:type="spellEnd"/>
      <w:r w:rsidR="00345A28">
        <w:rPr>
          <w:rFonts w:ascii="Verdana" w:hAnsi="Verdana"/>
          <w:color w:val="000000" w:themeColor="text1"/>
          <w:sz w:val="20"/>
          <w:szCs w:val="20"/>
        </w:rPr>
        <w:t xml:space="preserve">, met name mijn </w:t>
      </w:r>
      <w:r w:rsidR="000C29BA">
        <w:rPr>
          <w:rFonts w:ascii="Verdana" w:hAnsi="Verdana"/>
          <w:color w:val="000000" w:themeColor="text1"/>
          <w:sz w:val="20"/>
          <w:szCs w:val="20"/>
        </w:rPr>
        <w:t>supervisor</w:t>
      </w:r>
      <w:r w:rsidR="00345A28">
        <w:rPr>
          <w:rFonts w:ascii="Verdana" w:hAnsi="Verdana"/>
          <w:color w:val="000000" w:themeColor="text1"/>
          <w:sz w:val="20"/>
          <w:szCs w:val="20"/>
        </w:rPr>
        <w:t xml:space="preserve"> Carolien die haar inzichten en ervaring met mij gedeeld heeft over de opbouw en het nalezen van de stukken tekst. Alsook mijn ouders voor het nalezen.</w:t>
      </w:r>
      <w:r>
        <w:rPr>
          <w:rFonts w:ascii="Verdana" w:hAnsi="Verdana"/>
          <w:color w:val="000000" w:themeColor="text1"/>
          <w:sz w:val="20"/>
          <w:szCs w:val="20"/>
        </w:rPr>
        <w:t xml:space="preserve"> Ook ben ik bijzonder dankbaar voor de patiënten en zorgprofessionals die, direct of indirect, hebben bijgedragen aan het verdiepen van mijn inzichten.</w:t>
      </w:r>
      <w:r w:rsidR="000B28AB">
        <w:rPr>
          <w:rFonts w:ascii="Verdana" w:hAnsi="Verdana"/>
          <w:color w:val="000000" w:themeColor="text1"/>
          <w:sz w:val="20"/>
          <w:szCs w:val="20"/>
        </w:rPr>
        <w:t xml:space="preserve"> </w:t>
      </w:r>
      <w:r w:rsidR="00345A28">
        <w:rPr>
          <w:rFonts w:ascii="Verdana" w:hAnsi="Verdana"/>
          <w:color w:val="000000" w:themeColor="text1"/>
          <w:sz w:val="20"/>
          <w:szCs w:val="20"/>
        </w:rPr>
        <w:t>Zonder</w:t>
      </w:r>
      <w:r w:rsidR="000B28AB">
        <w:rPr>
          <w:rFonts w:ascii="Verdana" w:hAnsi="Verdana"/>
          <w:color w:val="000000" w:themeColor="text1"/>
          <w:sz w:val="20"/>
          <w:szCs w:val="20"/>
        </w:rPr>
        <w:t xml:space="preserve"> </w:t>
      </w:r>
      <w:r w:rsidR="00345A28">
        <w:rPr>
          <w:rFonts w:ascii="Verdana" w:hAnsi="Verdana"/>
          <w:color w:val="000000" w:themeColor="text1"/>
          <w:sz w:val="20"/>
          <w:szCs w:val="20"/>
        </w:rPr>
        <w:t>hun waardevolle bijdragen zou de vormgevin</w:t>
      </w:r>
      <w:r>
        <w:rPr>
          <w:rFonts w:ascii="Verdana" w:hAnsi="Verdana"/>
          <w:color w:val="000000" w:themeColor="text1"/>
          <w:sz w:val="20"/>
          <w:szCs w:val="20"/>
        </w:rPr>
        <w:t>g</w:t>
      </w:r>
      <w:r w:rsidR="00345A28">
        <w:rPr>
          <w:rFonts w:ascii="Verdana" w:hAnsi="Verdana"/>
          <w:color w:val="000000" w:themeColor="text1"/>
          <w:sz w:val="20"/>
          <w:szCs w:val="20"/>
        </w:rPr>
        <w:t xml:space="preserve"> van deze </w:t>
      </w:r>
      <w:proofErr w:type="spellStart"/>
      <w:r w:rsidR="00345A28">
        <w:rPr>
          <w:rFonts w:ascii="Verdana" w:hAnsi="Verdana"/>
          <w:color w:val="000000" w:themeColor="text1"/>
          <w:sz w:val="20"/>
          <w:szCs w:val="20"/>
        </w:rPr>
        <w:t>bach</w:t>
      </w:r>
      <w:r>
        <w:rPr>
          <w:rFonts w:ascii="Verdana" w:hAnsi="Verdana"/>
          <w:color w:val="000000" w:themeColor="text1"/>
          <w:sz w:val="20"/>
          <w:szCs w:val="20"/>
        </w:rPr>
        <w:t>e</w:t>
      </w:r>
      <w:r w:rsidR="00345A28">
        <w:rPr>
          <w:rFonts w:ascii="Verdana" w:hAnsi="Verdana"/>
          <w:color w:val="000000" w:themeColor="text1"/>
          <w:sz w:val="20"/>
          <w:szCs w:val="20"/>
        </w:rPr>
        <w:t>lorproef</w:t>
      </w:r>
      <w:proofErr w:type="spellEnd"/>
      <w:r w:rsidR="00345A28">
        <w:rPr>
          <w:rFonts w:ascii="Verdana" w:hAnsi="Verdana"/>
          <w:color w:val="000000" w:themeColor="text1"/>
          <w:sz w:val="20"/>
          <w:szCs w:val="20"/>
        </w:rPr>
        <w:t xml:space="preserve"> niet mogelijk zijn geweest.</w:t>
      </w:r>
      <w:r>
        <w:rPr>
          <w:rFonts w:ascii="Verdana" w:hAnsi="Verdana"/>
          <w:color w:val="000000" w:themeColor="text1"/>
          <w:sz w:val="20"/>
          <w:szCs w:val="20"/>
        </w:rPr>
        <w:t xml:space="preserve"> Deze </w:t>
      </w:r>
      <w:proofErr w:type="spellStart"/>
      <w:r>
        <w:rPr>
          <w:rFonts w:ascii="Verdana" w:hAnsi="Verdana"/>
          <w:color w:val="000000" w:themeColor="text1"/>
          <w:sz w:val="20"/>
          <w:szCs w:val="20"/>
        </w:rPr>
        <w:t>bachelorproef</w:t>
      </w:r>
      <w:proofErr w:type="spellEnd"/>
      <w:r>
        <w:rPr>
          <w:rFonts w:ascii="Verdana" w:hAnsi="Verdana"/>
          <w:color w:val="000000" w:themeColor="text1"/>
          <w:sz w:val="20"/>
          <w:szCs w:val="20"/>
        </w:rPr>
        <w:t xml:space="preserve"> is niet enkel een academisch werk, maar is ook een weerspiegeling van mijn groei als verpleegkundige in wording.</w:t>
      </w:r>
    </w:p>
    <w:p w:rsidR="00EB4154" w:rsidRDefault="00EB4154">
      <w:pPr>
        <w:rPr>
          <w:rFonts w:ascii="Verdana" w:hAnsi="Verdana"/>
          <w:color w:val="000000" w:themeColor="text1"/>
          <w:sz w:val="20"/>
          <w:szCs w:val="20"/>
        </w:rPr>
      </w:pPr>
    </w:p>
    <w:p w:rsidR="002C38DB" w:rsidRDefault="00EB4154">
      <w:pPr>
        <w:rPr>
          <w:rFonts w:ascii="Verdana" w:hAnsi="Verdana"/>
          <w:color w:val="000000" w:themeColor="text1"/>
          <w:sz w:val="20"/>
          <w:szCs w:val="20"/>
        </w:rPr>
      </w:pPr>
      <w:r>
        <w:rPr>
          <w:rFonts w:ascii="Verdana" w:hAnsi="Verdana"/>
          <w:color w:val="000000" w:themeColor="text1"/>
          <w:sz w:val="20"/>
          <w:szCs w:val="20"/>
        </w:rPr>
        <w:t>Ik hoop dat mijn werk een betekenisvolle bijdrage kan leveren aan de verdere ontwikkeling binnen het verpleegku</w:t>
      </w:r>
      <w:r w:rsidR="000B28AB">
        <w:rPr>
          <w:rFonts w:ascii="Verdana" w:hAnsi="Verdana"/>
          <w:color w:val="000000" w:themeColor="text1"/>
          <w:sz w:val="20"/>
          <w:szCs w:val="20"/>
        </w:rPr>
        <w:t>n</w:t>
      </w:r>
      <w:r>
        <w:rPr>
          <w:rFonts w:ascii="Verdana" w:hAnsi="Verdana"/>
          <w:color w:val="000000" w:themeColor="text1"/>
          <w:sz w:val="20"/>
          <w:szCs w:val="20"/>
        </w:rPr>
        <w:t>di</w:t>
      </w:r>
      <w:r w:rsidR="000B28AB">
        <w:rPr>
          <w:rFonts w:ascii="Verdana" w:hAnsi="Verdana"/>
          <w:color w:val="000000" w:themeColor="text1"/>
          <w:sz w:val="20"/>
          <w:szCs w:val="20"/>
        </w:rPr>
        <w:t>g</w:t>
      </w:r>
      <w:r>
        <w:rPr>
          <w:rFonts w:ascii="Verdana" w:hAnsi="Verdana"/>
          <w:color w:val="000000" w:themeColor="text1"/>
          <w:sz w:val="20"/>
          <w:szCs w:val="20"/>
        </w:rPr>
        <w:t xml:space="preserve"> en medisch werkveld en dat het anderen inspireert.</w:t>
      </w:r>
    </w:p>
    <w:p w:rsidR="009F2276" w:rsidRDefault="009F2276">
      <w:pPr>
        <w:rPr>
          <w:rFonts w:ascii="Verdana" w:hAnsi="Verdana"/>
          <w:color w:val="000000" w:themeColor="text1"/>
          <w:sz w:val="20"/>
          <w:szCs w:val="20"/>
        </w:rPr>
      </w:pPr>
    </w:p>
    <w:p w:rsidR="009F2276" w:rsidRDefault="009F2276">
      <w:pPr>
        <w:rPr>
          <w:rFonts w:ascii="Verdana" w:hAnsi="Verdana"/>
          <w:color w:val="000000" w:themeColor="text1"/>
        </w:rPr>
      </w:pPr>
      <w:r>
        <w:rPr>
          <w:rFonts w:ascii="Verdana" w:hAnsi="Verdana"/>
          <w:color w:val="000000" w:themeColor="text1"/>
          <w:sz w:val="20"/>
          <w:szCs w:val="20"/>
        </w:rPr>
        <w:t>Moira Forêt</w:t>
      </w:r>
    </w:p>
    <w:p w:rsidR="002C38DB" w:rsidRDefault="002C38DB">
      <w:pPr>
        <w:rPr>
          <w:rFonts w:ascii="Verdana" w:hAnsi="Verdana"/>
          <w:color w:val="000000" w:themeColor="text1"/>
        </w:rPr>
      </w:pPr>
    </w:p>
    <w:p w:rsidR="002C38DB" w:rsidRDefault="002C38DB">
      <w:pPr>
        <w:rPr>
          <w:rFonts w:ascii="Verdana" w:hAnsi="Verdana"/>
          <w:color w:val="000000" w:themeColor="text1"/>
        </w:rPr>
      </w:pPr>
    </w:p>
    <w:p w:rsidR="002C38DB" w:rsidRDefault="002C38DB">
      <w:pPr>
        <w:rPr>
          <w:rFonts w:ascii="Verdana" w:hAnsi="Verdana"/>
          <w:color w:val="000000" w:themeColor="text1"/>
        </w:rPr>
      </w:pPr>
    </w:p>
    <w:p w:rsidR="002C38DB" w:rsidRDefault="002C38DB">
      <w:pPr>
        <w:rPr>
          <w:rFonts w:ascii="Verdana" w:hAnsi="Verdana"/>
          <w:color w:val="000000" w:themeColor="text1"/>
        </w:rPr>
      </w:pPr>
    </w:p>
    <w:p w:rsidR="002C38DB" w:rsidRDefault="002C38DB">
      <w:pPr>
        <w:rPr>
          <w:rFonts w:ascii="Verdana" w:hAnsi="Verdana"/>
          <w:color w:val="000000" w:themeColor="text1"/>
        </w:rPr>
      </w:pPr>
    </w:p>
    <w:p w:rsidR="002C38DB" w:rsidRDefault="002C38DB">
      <w:pPr>
        <w:rPr>
          <w:rFonts w:ascii="Verdana" w:hAnsi="Verdana"/>
          <w:color w:val="000000" w:themeColor="text1"/>
        </w:rPr>
      </w:pPr>
    </w:p>
    <w:p w:rsidR="007D3525" w:rsidRDefault="007D3525">
      <w:pPr>
        <w:rPr>
          <w:rFonts w:ascii="Verdana" w:hAnsi="Verdana"/>
          <w:color w:val="000000" w:themeColor="text1"/>
        </w:rPr>
      </w:pPr>
    </w:p>
    <w:p w:rsidR="007D3525" w:rsidRDefault="007D3525">
      <w:pPr>
        <w:rPr>
          <w:rFonts w:ascii="Verdana" w:hAnsi="Verdana"/>
          <w:color w:val="000000" w:themeColor="text1"/>
        </w:rPr>
      </w:pPr>
    </w:p>
    <w:p w:rsidR="008649F0" w:rsidRDefault="008649F0">
      <w:pPr>
        <w:rPr>
          <w:rFonts w:ascii="Verdana" w:hAnsi="Verdana"/>
          <w:color w:val="000000" w:themeColor="text1"/>
        </w:rPr>
      </w:pPr>
    </w:p>
    <w:p w:rsidR="00CB0381" w:rsidRDefault="00CB0381">
      <w:pPr>
        <w:rPr>
          <w:rFonts w:ascii="Verdana" w:hAnsi="Verdana"/>
          <w:color w:val="000000" w:themeColor="text1"/>
        </w:rPr>
      </w:pPr>
    </w:p>
    <w:p w:rsidR="007D3525" w:rsidRDefault="007D3525">
      <w:pPr>
        <w:rPr>
          <w:rFonts w:ascii="Verdana" w:hAnsi="Verdana"/>
          <w:color w:val="000000" w:themeColor="text1"/>
        </w:rPr>
      </w:pPr>
    </w:p>
    <w:p w:rsidR="007D3525" w:rsidRDefault="007D3525">
      <w:pPr>
        <w:rPr>
          <w:rFonts w:ascii="Verdana" w:hAnsi="Verdana"/>
          <w:color w:val="000000" w:themeColor="text1"/>
        </w:rPr>
      </w:pPr>
    </w:p>
    <w:p w:rsidR="002C38DB" w:rsidRPr="00A8625A" w:rsidRDefault="002C38DB" w:rsidP="00A8625A">
      <w:pPr>
        <w:pStyle w:val="Definitie"/>
        <w:jc w:val="both"/>
        <w:rPr>
          <w:rStyle w:val="normaltextrun"/>
          <w:rFonts w:ascii="Verdana" w:hAnsi="Verdana"/>
          <w:sz w:val="20"/>
          <w:szCs w:val="20"/>
        </w:rPr>
      </w:pPr>
      <w:bookmarkStart w:id="0" w:name="_Toc170808659"/>
      <w:r w:rsidRPr="00A8625A">
        <w:rPr>
          <w:rStyle w:val="normaltextrun"/>
          <w:rFonts w:ascii="Verdana" w:hAnsi="Verdana"/>
          <w:sz w:val="20"/>
          <w:szCs w:val="20"/>
        </w:rPr>
        <w:lastRenderedPageBreak/>
        <w:t>Abstract</w:t>
      </w:r>
      <w:bookmarkEnd w:id="0"/>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056"/>
      </w:tblGrid>
      <w:tr w:rsidR="002C38DB" w:rsidRPr="00A8625A" w:rsidTr="001E7124">
        <w:tc>
          <w:tcPr>
            <w:tcW w:w="9544" w:type="dxa"/>
            <w:tcBorders>
              <w:top w:val="single" w:sz="6" w:space="0" w:color="000000"/>
              <w:left w:val="single" w:sz="6" w:space="0" w:color="000000"/>
              <w:bottom w:val="single" w:sz="6" w:space="0" w:color="000000"/>
              <w:right w:val="single" w:sz="6" w:space="0" w:color="000000"/>
            </w:tcBorders>
          </w:tcPr>
          <w:p w:rsidR="00A8625A" w:rsidRPr="00A8625A" w:rsidRDefault="002C38DB" w:rsidP="00A8625A">
            <w:pPr>
              <w:spacing w:line="240" w:lineRule="auto"/>
              <w:rPr>
                <w:rFonts w:ascii="Verdana" w:eastAsiaTheme="minorHAnsi" w:hAnsi="Verdana"/>
                <w:b/>
                <w:sz w:val="20"/>
                <w:szCs w:val="20"/>
              </w:rPr>
            </w:pPr>
            <w:r w:rsidRPr="00A8625A">
              <w:rPr>
                <w:rFonts w:ascii="Verdana" w:eastAsiaTheme="minorHAnsi" w:hAnsi="Verdana"/>
                <w:b/>
                <w:sz w:val="20"/>
                <w:szCs w:val="20"/>
              </w:rPr>
              <w:t>Titel:</w:t>
            </w:r>
          </w:p>
          <w:p w:rsidR="002C38DB" w:rsidRPr="00A8625A" w:rsidRDefault="00A8625A" w:rsidP="00A8625A">
            <w:pPr>
              <w:spacing w:line="240" w:lineRule="auto"/>
              <w:rPr>
                <w:rFonts w:ascii="Verdana" w:eastAsiaTheme="minorHAnsi" w:hAnsi="Verdana"/>
                <w:b/>
                <w:sz w:val="20"/>
                <w:szCs w:val="20"/>
              </w:rPr>
            </w:pPr>
            <w:r w:rsidRPr="00A8625A">
              <w:rPr>
                <w:rFonts w:ascii="Verdana" w:eastAsiaTheme="minorHAnsi" w:hAnsi="Verdana"/>
                <w:b/>
                <w:sz w:val="20"/>
                <w:szCs w:val="20"/>
              </w:rPr>
              <w:t>De invloed van verpleegkundig pijnmanagement op de kwaliteit van leven bij oncologische patiënten: een onderzoek naar effectieve interventies en een verbeterde zorgervaring.</w:t>
            </w:r>
          </w:p>
          <w:p w:rsidR="002C38DB" w:rsidRPr="00A8625A" w:rsidRDefault="002C38DB" w:rsidP="00A8625A">
            <w:pPr>
              <w:spacing w:line="240" w:lineRule="auto"/>
              <w:rPr>
                <w:rFonts w:ascii="Verdana" w:eastAsiaTheme="minorHAnsi" w:hAnsi="Verdana"/>
                <w:b/>
                <w:sz w:val="20"/>
                <w:szCs w:val="20"/>
              </w:rPr>
            </w:pPr>
          </w:p>
        </w:tc>
      </w:tr>
      <w:tr w:rsidR="002C38DB" w:rsidRPr="00A8625A" w:rsidTr="001E7124">
        <w:tc>
          <w:tcPr>
            <w:tcW w:w="9544" w:type="dxa"/>
            <w:tcBorders>
              <w:top w:val="single" w:sz="6" w:space="0" w:color="000000"/>
              <w:left w:val="single" w:sz="6" w:space="0" w:color="000000"/>
              <w:bottom w:val="single" w:sz="6" w:space="0" w:color="000000"/>
              <w:right w:val="single" w:sz="6" w:space="0" w:color="000000"/>
            </w:tcBorders>
          </w:tcPr>
          <w:p w:rsidR="002C38DB" w:rsidRPr="00A8625A" w:rsidRDefault="002C38DB" w:rsidP="00A8625A">
            <w:pPr>
              <w:spacing w:line="240" w:lineRule="auto"/>
              <w:rPr>
                <w:rFonts w:ascii="Verdana" w:eastAsiaTheme="minorHAnsi" w:hAnsi="Verdana"/>
                <w:bCs/>
                <w:sz w:val="20"/>
                <w:szCs w:val="20"/>
              </w:rPr>
            </w:pPr>
            <w:r w:rsidRPr="00A8625A">
              <w:rPr>
                <w:rFonts w:ascii="Verdana" w:eastAsiaTheme="minorHAnsi" w:hAnsi="Verdana"/>
                <w:b/>
                <w:sz w:val="20"/>
                <w:szCs w:val="20"/>
              </w:rPr>
              <w:t xml:space="preserve">Student: </w:t>
            </w:r>
            <w:r w:rsidRPr="00A8625A">
              <w:rPr>
                <w:rFonts w:ascii="Verdana" w:eastAsiaTheme="minorHAnsi" w:hAnsi="Verdana"/>
                <w:bCs/>
                <w:sz w:val="20"/>
                <w:szCs w:val="20"/>
              </w:rPr>
              <w:t>Moira Forêt</w:t>
            </w:r>
          </w:p>
          <w:p w:rsidR="002C38DB" w:rsidRPr="00A8625A" w:rsidRDefault="002C38DB" w:rsidP="00A8625A">
            <w:pPr>
              <w:spacing w:line="240" w:lineRule="auto"/>
              <w:rPr>
                <w:rFonts w:ascii="Verdana" w:eastAsiaTheme="minorHAnsi" w:hAnsi="Verdana"/>
                <w:b/>
                <w:sz w:val="20"/>
                <w:szCs w:val="20"/>
              </w:rPr>
            </w:pPr>
          </w:p>
        </w:tc>
      </w:tr>
      <w:tr w:rsidR="002C38DB" w:rsidRPr="00A8625A" w:rsidTr="001E7124">
        <w:tc>
          <w:tcPr>
            <w:tcW w:w="9544" w:type="dxa"/>
            <w:tcBorders>
              <w:top w:val="single" w:sz="6" w:space="0" w:color="000000"/>
              <w:left w:val="single" w:sz="6" w:space="0" w:color="000000"/>
              <w:bottom w:val="single" w:sz="6" w:space="0" w:color="000000"/>
              <w:right w:val="single" w:sz="6" w:space="0" w:color="000000"/>
            </w:tcBorders>
          </w:tcPr>
          <w:p w:rsidR="002C38DB" w:rsidRDefault="00A8625A" w:rsidP="00A11EE2">
            <w:pPr>
              <w:rPr>
                <w:rFonts w:ascii="Verdana" w:eastAsiaTheme="minorHAnsi" w:hAnsi="Verdana"/>
                <w:b/>
                <w:sz w:val="20"/>
                <w:szCs w:val="20"/>
              </w:rPr>
            </w:pPr>
            <w:r w:rsidRPr="00A8625A">
              <w:rPr>
                <w:rFonts w:ascii="Verdana" w:eastAsiaTheme="minorHAnsi" w:hAnsi="Verdana"/>
                <w:b/>
                <w:sz w:val="20"/>
                <w:szCs w:val="20"/>
              </w:rPr>
              <w:t>Inleiding:</w:t>
            </w:r>
          </w:p>
          <w:p w:rsidR="00A8625A" w:rsidRPr="00A8625A" w:rsidRDefault="00A8625A" w:rsidP="00A11EE2">
            <w:pPr>
              <w:pStyle w:val="Geenafstand"/>
              <w:spacing w:line="360" w:lineRule="auto"/>
              <w:rPr>
                <w:rFonts w:eastAsiaTheme="minorHAnsi"/>
              </w:rPr>
            </w:pPr>
          </w:p>
          <w:p w:rsidR="00A8625A" w:rsidRDefault="00A8625A" w:rsidP="00A11EE2">
            <w:pPr>
              <w:rPr>
                <w:rFonts w:ascii="Verdana" w:eastAsiaTheme="minorHAnsi" w:hAnsi="Verdana"/>
                <w:bCs/>
                <w:sz w:val="20"/>
                <w:szCs w:val="20"/>
              </w:rPr>
            </w:pPr>
            <w:r>
              <w:rPr>
                <w:rFonts w:ascii="Verdana" w:eastAsiaTheme="minorHAnsi" w:hAnsi="Verdana"/>
                <w:bCs/>
                <w:sz w:val="20"/>
                <w:szCs w:val="20"/>
              </w:rPr>
              <w:t>Pijn is één van de meest voorkomende en invaliderende symptomen bij oncologische patiënten en heeft een aanzienlijke impact op hun fysieke, emotionele en sociale welzijn. Ondanks de beschikbaarheid van pijnmedicatie, blijft pijn vaak onvoldoende onder controle gehouden en</w:t>
            </w:r>
            <w:r w:rsidR="00A11EE2">
              <w:rPr>
                <w:rFonts w:ascii="Verdana" w:eastAsiaTheme="minorHAnsi" w:hAnsi="Verdana"/>
                <w:bCs/>
                <w:sz w:val="20"/>
                <w:szCs w:val="20"/>
              </w:rPr>
              <w:t xml:space="preserve"> </w:t>
            </w:r>
            <w:proofErr w:type="spellStart"/>
            <w:r>
              <w:rPr>
                <w:rFonts w:ascii="Verdana" w:eastAsiaTheme="minorHAnsi" w:hAnsi="Verdana"/>
                <w:bCs/>
                <w:sz w:val="20"/>
                <w:szCs w:val="20"/>
              </w:rPr>
              <w:t>onde</w:t>
            </w:r>
            <w:r w:rsidR="00A11EE2">
              <w:rPr>
                <w:rFonts w:ascii="Verdana" w:eastAsiaTheme="minorHAnsi" w:hAnsi="Verdana"/>
                <w:bCs/>
                <w:sz w:val="20"/>
                <w:szCs w:val="20"/>
              </w:rPr>
              <w:t>rbehandeld</w:t>
            </w:r>
            <w:proofErr w:type="spellEnd"/>
            <w:r>
              <w:rPr>
                <w:rFonts w:ascii="Verdana" w:eastAsiaTheme="minorHAnsi" w:hAnsi="Verdana"/>
                <w:bCs/>
                <w:sz w:val="20"/>
                <w:szCs w:val="20"/>
              </w:rPr>
              <w:t xml:space="preserve">, wat de kwaliteit van leven aanzienlijk vermindert. </w:t>
            </w:r>
            <w:r w:rsidR="00A11EE2">
              <w:rPr>
                <w:rFonts w:ascii="Verdana" w:eastAsiaTheme="minorHAnsi" w:hAnsi="Verdana"/>
                <w:bCs/>
                <w:sz w:val="20"/>
                <w:szCs w:val="20"/>
              </w:rPr>
              <w:t>Als oncologisch v</w:t>
            </w:r>
            <w:r>
              <w:rPr>
                <w:rFonts w:ascii="Verdana" w:eastAsiaTheme="minorHAnsi" w:hAnsi="Verdana"/>
                <w:bCs/>
                <w:sz w:val="20"/>
                <w:szCs w:val="20"/>
              </w:rPr>
              <w:t>erpleegkundige</w:t>
            </w:r>
            <w:r w:rsidR="00A11EE2">
              <w:rPr>
                <w:rFonts w:ascii="Verdana" w:eastAsiaTheme="minorHAnsi" w:hAnsi="Verdana"/>
                <w:bCs/>
                <w:sz w:val="20"/>
                <w:szCs w:val="20"/>
              </w:rPr>
              <w:t xml:space="preserve"> ben je werkzaam in de directe klinische zorg en</w:t>
            </w:r>
            <w:r>
              <w:rPr>
                <w:rFonts w:ascii="Verdana" w:eastAsiaTheme="minorHAnsi" w:hAnsi="Verdana"/>
                <w:bCs/>
                <w:sz w:val="20"/>
                <w:szCs w:val="20"/>
              </w:rPr>
              <w:t xml:space="preserve"> spe</w:t>
            </w:r>
            <w:r w:rsidR="00A11EE2">
              <w:rPr>
                <w:rFonts w:ascii="Verdana" w:eastAsiaTheme="minorHAnsi" w:hAnsi="Verdana"/>
                <w:bCs/>
                <w:sz w:val="20"/>
                <w:szCs w:val="20"/>
              </w:rPr>
              <w:t>el je</w:t>
            </w:r>
            <w:r>
              <w:rPr>
                <w:rFonts w:ascii="Verdana" w:eastAsiaTheme="minorHAnsi" w:hAnsi="Verdana"/>
                <w:bCs/>
                <w:sz w:val="20"/>
                <w:szCs w:val="20"/>
              </w:rPr>
              <w:t xml:space="preserve"> een belangrijke rol in het signaleren, beoordelen en behandelen van pijn, en dragen hierdoor actief bij aan het optimaliseren van de zorgervaring.</w:t>
            </w:r>
            <w:r w:rsidR="00A11EE2">
              <w:rPr>
                <w:rFonts w:ascii="Verdana" w:eastAsiaTheme="minorHAnsi" w:hAnsi="Verdana"/>
                <w:bCs/>
                <w:sz w:val="20"/>
                <w:szCs w:val="20"/>
              </w:rPr>
              <w:t xml:space="preserve"> </w:t>
            </w:r>
          </w:p>
          <w:p w:rsidR="00A8625A" w:rsidRPr="00A8625A" w:rsidRDefault="00A8625A" w:rsidP="00A11EE2">
            <w:pPr>
              <w:rPr>
                <w:rFonts w:ascii="Verdana" w:eastAsiaTheme="minorHAnsi" w:hAnsi="Verdana"/>
                <w:bCs/>
                <w:sz w:val="20"/>
                <w:szCs w:val="20"/>
              </w:rPr>
            </w:pPr>
          </w:p>
          <w:p w:rsidR="00A8625A" w:rsidRDefault="00A8625A" w:rsidP="00A11EE2">
            <w:pPr>
              <w:rPr>
                <w:rFonts w:ascii="Verdana" w:eastAsiaTheme="minorHAnsi" w:hAnsi="Verdana"/>
                <w:b/>
                <w:sz w:val="20"/>
                <w:szCs w:val="20"/>
              </w:rPr>
            </w:pPr>
            <w:r w:rsidRPr="00A8625A">
              <w:rPr>
                <w:rFonts w:ascii="Verdana" w:eastAsiaTheme="minorHAnsi" w:hAnsi="Verdana"/>
                <w:b/>
                <w:sz w:val="20"/>
                <w:szCs w:val="20"/>
              </w:rPr>
              <w:t>Doelstelling:</w:t>
            </w:r>
          </w:p>
          <w:p w:rsidR="00A8625A" w:rsidRDefault="00A8625A" w:rsidP="00A11EE2">
            <w:pPr>
              <w:rPr>
                <w:rFonts w:ascii="Verdana" w:eastAsiaTheme="minorHAnsi" w:hAnsi="Verdana"/>
                <w:b/>
                <w:sz w:val="20"/>
                <w:szCs w:val="20"/>
              </w:rPr>
            </w:pPr>
          </w:p>
          <w:p w:rsidR="00A8625A" w:rsidRDefault="00A8625A" w:rsidP="00A11EE2">
            <w:pPr>
              <w:rPr>
                <w:rFonts w:ascii="Verdana" w:eastAsiaTheme="minorHAnsi" w:hAnsi="Verdana"/>
                <w:bCs/>
                <w:sz w:val="20"/>
                <w:szCs w:val="20"/>
              </w:rPr>
            </w:pPr>
            <w:r>
              <w:rPr>
                <w:rFonts w:ascii="Verdana" w:eastAsiaTheme="minorHAnsi" w:hAnsi="Verdana"/>
                <w:bCs/>
                <w:sz w:val="20"/>
                <w:szCs w:val="20"/>
              </w:rPr>
              <w:t xml:space="preserve">Het doel van deze </w:t>
            </w:r>
            <w:proofErr w:type="spellStart"/>
            <w:r>
              <w:rPr>
                <w:rFonts w:ascii="Verdana" w:eastAsiaTheme="minorHAnsi" w:hAnsi="Verdana"/>
                <w:bCs/>
                <w:sz w:val="20"/>
                <w:szCs w:val="20"/>
              </w:rPr>
              <w:t>bachelorproef</w:t>
            </w:r>
            <w:proofErr w:type="spellEnd"/>
            <w:r>
              <w:rPr>
                <w:rFonts w:ascii="Verdana" w:eastAsiaTheme="minorHAnsi" w:hAnsi="Verdana"/>
                <w:bCs/>
                <w:sz w:val="20"/>
                <w:szCs w:val="20"/>
              </w:rPr>
              <w:t xml:space="preserve"> is om na te gaan hoe verpleegkundig pijnmanagement de kwaliteit van leven bij oncologische patiënten beïnvloedt, en welke farmacologische en niet-farmacologische interventies hierin het meest effectief zijn. De nadruk ligt vooral op een holistische patiëntgerichte aanpak die verder gaat dan enkel de medicamenteuze pijnstilling die men nu gebruikt.</w:t>
            </w:r>
          </w:p>
          <w:p w:rsidR="00A8625A" w:rsidRPr="00A8625A" w:rsidRDefault="00A8625A" w:rsidP="00A11EE2">
            <w:pPr>
              <w:rPr>
                <w:rFonts w:ascii="Verdana" w:eastAsiaTheme="minorHAnsi" w:hAnsi="Verdana"/>
                <w:bCs/>
                <w:sz w:val="20"/>
                <w:szCs w:val="20"/>
              </w:rPr>
            </w:pPr>
          </w:p>
          <w:p w:rsidR="00A8625A" w:rsidRDefault="00A8625A" w:rsidP="00A11EE2">
            <w:pPr>
              <w:rPr>
                <w:rFonts w:ascii="Verdana" w:eastAsiaTheme="minorHAnsi" w:hAnsi="Verdana"/>
                <w:b/>
                <w:sz w:val="20"/>
                <w:szCs w:val="20"/>
              </w:rPr>
            </w:pPr>
            <w:r w:rsidRPr="00A8625A">
              <w:rPr>
                <w:rFonts w:ascii="Verdana" w:eastAsiaTheme="minorHAnsi" w:hAnsi="Verdana"/>
                <w:b/>
                <w:sz w:val="20"/>
                <w:szCs w:val="20"/>
              </w:rPr>
              <w:t>Methodologie:</w:t>
            </w:r>
          </w:p>
          <w:p w:rsidR="00A8625A" w:rsidRDefault="00A8625A" w:rsidP="00A11EE2">
            <w:pPr>
              <w:rPr>
                <w:rFonts w:ascii="Verdana" w:eastAsiaTheme="minorHAnsi" w:hAnsi="Verdana"/>
                <w:b/>
                <w:sz w:val="20"/>
                <w:szCs w:val="20"/>
              </w:rPr>
            </w:pPr>
          </w:p>
          <w:p w:rsidR="00A8625A" w:rsidRDefault="00A8625A" w:rsidP="00A11EE2">
            <w:pPr>
              <w:rPr>
                <w:rFonts w:ascii="Verdana" w:eastAsiaTheme="minorHAnsi" w:hAnsi="Verdana"/>
                <w:bCs/>
                <w:sz w:val="20"/>
                <w:szCs w:val="20"/>
              </w:rPr>
            </w:pPr>
            <w:r>
              <w:rPr>
                <w:rFonts w:ascii="Verdana" w:eastAsiaTheme="minorHAnsi" w:hAnsi="Verdana"/>
                <w:bCs/>
                <w:sz w:val="20"/>
                <w:szCs w:val="20"/>
              </w:rPr>
              <w:t xml:space="preserve">Er werd aan de hand van een systematische literatuurstudie gezocht in wetenschappelijke databanken zoals </w:t>
            </w:r>
            <w:proofErr w:type="spellStart"/>
            <w:r>
              <w:rPr>
                <w:rFonts w:ascii="Verdana" w:eastAsiaTheme="minorHAnsi" w:hAnsi="Verdana"/>
                <w:bCs/>
                <w:sz w:val="20"/>
                <w:szCs w:val="20"/>
              </w:rPr>
              <w:t>PubMed</w:t>
            </w:r>
            <w:proofErr w:type="spellEnd"/>
            <w:r>
              <w:rPr>
                <w:rFonts w:ascii="Verdana" w:eastAsiaTheme="minorHAnsi" w:hAnsi="Verdana"/>
                <w:bCs/>
                <w:sz w:val="20"/>
                <w:szCs w:val="20"/>
              </w:rPr>
              <w:t>, waarbij de PICO- methode gebruikt werd om de onderzoeksvraag scherp te stellen. Verder werden inclusiecriteria gehanteerd die focussen op oncologische patiënten, niet-medicamenteuze interventies en uitkomsten zoals verminderde pijnbeleving, verbeterde slaap, mobiliteit en psychisch welzijn. Uiteindelijk werden acht relevante studies diepgaand geana</w:t>
            </w:r>
            <w:r w:rsidR="003B6B13">
              <w:rPr>
                <w:rFonts w:ascii="Verdana" w:eastAsiaTheme="minorHAnsi" w:hAnsi="Verdana"/>
                <w:bCs/>
                <w:sz w:val="20"/>
                <w:szCs w:val="20"/>
              </w:rPr>
              <w:t>ly</w:t>
            </w:r>
            <w:r>
              <w:rPr>
                <w:rFonts w:ascii="Verdana" w:eastAsiaTheme="minorHAnsi" w:hAnsi="Verdana"/>
                <w:bCs/>
                <w:sz w:val="20"/>
                <w:szCs w:val="20"/>
              </w:rPr>
              <w:t xml:space="preserve">seerd, waaronder systematische reviews en </w:t>
            </w:r>
            <w:proofErr w:type="spellStart"/>
            <w:r>
              <w:rPr>
                <w:rFonts w:ascii="Verdana" w:eastAsiaTheme="minorHAnsi" w:hAnsi="Verdana"/>
                <w:bCs/>
                <w:sz w:val="20"/>
                <w:szCs w:val="20"/>
              </w:rPr>
              <w:t>randomized</w:t>
            </w:r>
            <w:proofErr w:type="spellEnd"/>
            <w:r>
              <w:rPr>
                <w:rFonts w:ascii="Verdana" w:eastAsiaTheme="minorHAnsi" w:hAnsi="Verdana"/>
                <w:bCs/>
                <w:sz w:val="20"/>
                <w:szCs w:val="20"/>
              </w:rPr>
              <w:t xml:space="preserve"> </w:t>
            </w:r>
            <w:proofErr w:type="spellStart"/>
            <w:r>
              <w:rPr>
                <w:rFonts w:ascii="Verdana" w:eastAsiaTheme="minorHAnsi" w:hAnsi="Verdana"/>
                <w:bCs/>
                <w:sz w:val="20"/>
                <w:szCs w:val="20"/>
              </w:rPr>
              <w:t>controlled</w:t>
            </w:r>
            <w:proofErr w:type="spellEnd"/>
            <w:r>
              <w:rPr>
                <w:rFonts w:ascii="Verdana" w:eastAsiaTheme="minorHAnsi" w:hAnsi="Verdana"/>
                <w:bCs/>
                <w:sz w:val="20"/>
                <w:szCs w:val="20"/>
              </w:rPr>
              <w:t xml:space="preserve"> trials. Daarnaast werden andere artikels geïncludeerd ter aanvulling.</w:t>
            </w:r>
          </w:p>
          <w:p w:rsidR="00A11EE2" w:rsidRDefault="00A11EE2" w:rsidP="00A11EE2">
            <w:pPr>
              <w:rPr>
                <w:rFonts w:ascii="Verdana" w:eastAsiaTheme="minorHAnsi" w:hAnsi="Verdana"/>
                <w:bCs/>
                <w:sz w:val="20"/>
                <w:szCs w:val="20"/>
              </w:rPr>
            </w:pPr>
          </w:p>
          <w:p w:rsidR="00A11EE2" w:rsidRDefault="00A11EE2" w:rsidP="00A11EE2">
            <w:pPr>
              <w:rPr>
                <w:rFonts w:ascii="Verdana" w:eastAsiaTheme="minorHAnsi" w:hAnsi="Verdana"/>
                <w:bCs/>
                <w:sz w:val="20"/>
                <w:szCs w:val="20"/>
              </w:rPr>
            </w:pPr>
          </w:p>
          <w:p w:rsidR="00A8625A" w:rsidRPr="00A8625A" w:rsidRDefault="00A8625A" w:rsidP="00A11EE2">
            <w:pPr>
              <w:rPr>
                <w:rFonts w:ascii="Verdana" w:eastAsiaTheme="minorHAnsi" w:hAnsi="Verdana"/>
                <w:bCs/>
                <w:sz w:val="20"/>
                <w:szCs w:val="20"/>
              </w:rPr>
            </w:pPr>
          </w:p>
          <w:p w:rsidR="00A8625A" w:rsidRDefault="00A8625A" w:rsidP="00A11EE2">
            <w:pPr>
              <w:rPr>
                <w:rFonts w:ascii="Verdana" w:eastAsiaTheme="minorHAnsi" w:hAnsi="Verdana"/>
                <w:b/>
                <w:sz w:val="20"/>
                <w:szCs w:val="20"/>
              </w:rPr>
            </w:pPr>
            <w:r w:rsidRPr="00A8625A">
              <w:rPr>
                <w:rFonts w:ascii="Verdana" w:eastAsiaTheme="minorHAnsi" w:hAnsi="Verdana"/>
                <w:b/>
                <w:sz w:val="20"/>
                <w:szCs w:val="20"/>
              </w:rPr>
              <w:lastRenderedPageBreak/>
              <w:t>Resultaten:</w:t>
            </w:r>
          </w:p>
          <w:p w:rsidR="00A8625A" w:rsidRDefault="00A8625A" w:rsidP="00A11EE2">
            <w:pPr>
              <w:rPr>
                <w:rFonts w:ascii="Verdana" w:eastAsiaTheme="minorHAnsi" w:hAnsi="Verdana"/>
                <w:b/>
                <w:sz w:val="20"/>
                <w:szCs w:val="20"/>
              </w:rPr>
            </w:pPr>
          </w:p>
          <w:p w:rsidR="00A8625A" w:rsidRDefault="00A8625A" w:rsidP="00A11EE2">
            <w:pPr>
              <w:rPr>
                <w:rFonts w:ascii="Verdana" w:eastAsiaTheme="minorHAnsi" w:hAnsi="Verdana"/>
                <w:bCs/>
                <w:sz w:val="20"/>
                <w:szCs w:val="20"/>
              </w:rPr>
            </w:pPr>
            <w:r>
              <w:rPr>
                <w:rFonts w:ascii="Verdana" w:eastAsiaTheme="minorHAnsi" w:hAnsi="Verdana"/>
                <w:bCs/>
                <w:sz w:val="20"/>
                <w:szCs w:val="20"/>
              </w:rPr>
              <w:t xml:space="preserve">Resultaten tonen aan dat een combinatie van farmacologische en </w:t>
            </w:r>
            <w:r w:rsidR="003B6B13">
              <w:rPr>
                <w:rFonts w:ascii="Verdana" w:eastAsiaTheme="minorHAnsi" w:hAnsi="Verdana"/>
                <w:bCs/>
                <w:sz w:val="20"/>
                <w:szCs w:val="20"/>
              </w:rPr>
              <w:t xml:space="preserve">complementaire </w:t>
            </w:r>
            <w:r>
              <w:rPr>
                <w:rFonts w:ascii="Verdana" w:eastAsiaTheme="minorHAnsi" w:hAnsi="Verdana"/>
                <w:bCs/>
                <w:sz w:val="20"/>
                <w:szCs w:val="20"/>
              </w:rPr>
              <w:t xml:space="preserve">interventies het meest doeltreffend is voor het verbeteren van de levenskwaliteit. Interventies zoals </w:t>
            </w:r>
            <w:proofErr w:type="spellStart"/>
            <w:r>
              <w:rPr>
                <w:rFonts w:ascii="Verdana" w:eastAsiaTheme="minorHAnsi" w:hAnsi="Verdana"/>
                <w:bCs/>
                <w:sz w:val="20"/>
                <w:szCs w:val="20"/>
              </w:rPr>
              <w:t>mindfulness</w:t>
            </w:r>
            <w:proofErr w:type="spellEnd"/>
            <w:r>
              <w:rPr>
                <w:rFonts w:ascii="Verdana" w:eastAsiaTheme="minorHAnsi" w:hAnsi="Verdana"/>
                <w:bCs/>
                <w:sz w:val="20"/>
                <w:szCs w:val="20"/>
              </w:rPr>
              <w:t xml:space="preserve">, muziektherapie, aromatherapie, virtual </w:t>
            </w:r>
            <w:proofErr w:type="spellStart"/>
            <w:r>
              <w:rPr>
                <w:rFonts w:ascii="Verdana" w:eastAsiaTheme="minorHAnsi" w:hAnsi="Verdana"/>
                <w:bCs/>
                <w:sz w:val="20"/>
                <w:szCs w:val="20"/>
              </w:rPr>
              <w:t>reality</w:t>
            </w:r>
            <w:proofErr w:type="spellEnd"/>
            <w:r>
              <w:rPr>
                <w:rFonts w:ascii="Verdana" w:eastAsiaTheme="minorHAnsi" w:hAnsi="Verdana"/>
                <w:bCs/>
                <w:sz w:val="20"/>
                <w:szCs w:val="20"/>
              </w:rPr>
              <w:t xml:space="preserve"> en cognitieve gedragstherapie blijken significante effecten te hebben op pijnreductie en emotioneel welzijn. Verder kwam naar voor dat effectieve communicatie, educatie van verpleegkundigen en multidisciplinaire samenwerking van belang zijn voor een succesvol pijnmanagement. Een praktische ervaring op de afdeling hematologie van UZ Leuven bevestigde deze bevindingen en illustreerde verder de impact van verpleegkundig handelen binnen de dagelijkse praktijk.</w:t>
            </w:r>
          </w:p>
          <w:p w:rsidR="00A8625A" w:rsidRPr="00A8625A" w:rsidRDefault="00A8625A" w:rsidP="00A11EE2">
            <w:pPr>
              <w:rPr>
                <w:rFonts w:ascii="Verdana" w:eastAsiaTheme="minorHAnsi" w:hAnsi="Verdana"/>
                <w:bCs/>
                <w:sz w:val="20"/>
                <w:szCs w:val="20"/>
              </w:rPr>
            </w:pPr>
          </w:p>
          <w:p w:rsidR="00A8625A" w:rsidRDefault="00A8625A" w:rsidP="00A11EE2">
            <w:pPr>
              <w:rPr>
                <w:rFonts w:ascii="Verdana" w:eastAsiaTheme="minorHAnsi" w:hAnsi="Verdana"/>
                <w:b/>
                <w:sz w:val="20"/>
                <w:szCs w:val="20"/>
              </w:rPr>
            </w:pPr>
            <w:r w:rsidRPr="00A8625A">
              <w:rPr>
                <w:rFonts w:ascii="Verdana" w:eastAsiaTheme="minorHAnsi" w:hAnsi="Verdana"/>
                <w:b/>
                <w:sz w:val="20"/>
                <w:szCs w:val="20"/>
              </w:rPr>
              <w:t xml:space="preserve">Conclusie: </w:t>
            </w:r>
          </w:p>
          <w:p w:rsidR="00A8625A" w:rsidRDefault="00A8625A" w:rsidP="00A11EE2">
            <w:pPr>
              <w:rPr>
                <w:rFonts w:ascii="Verdana" w:eastAsiaTheme="minorHAnsi" w:hAnsi="Verdana"/>
                <w:b/>
                <w:sz w:val="20"/>
                <w:szCs w:val="20"/>
              </w:rPr>
            </w:pPr>
          </w:p>
          <w:p w:rsidR="00A8625A" w:rsidRDefault="00A8625A" w:rsidP="00A11EE2">
            <w:pPr>
              <w:rPr>
                <w:rFonts w:ascii="Verdana" w:eastAsiaTheme="minorHAnsi" w:hAnsi="Verdana"/>
                <w:bCs/>
                <w:sz w:val="20"/>
                <w:szCs w:val="20"/>
              </w:rPr>
            </w:pPr>
            <w:r>
              <w:rPr>
                <w:rFonts w:ascii="Verdana" w:eastAsiaTheme="minorHAnsi" w:hAnsi="Verdana"/>
                <w:bCs/>
                <w:sz w:val="20"/>
                <w:szCs w:val="20"/>
              </w:rPr>
              <w:t xml:space="preserve">Verpleegkundig pijnmanagement heeft een directe invloed op de levenskwaliteit van oncologische patiënten. Door in te zetten op een </w:t>
            </w:r>
            <w:proofErr w:type="spellStart"/>
            <w:r>
              <w:rPr>
                <w:rFonts w:ascii="Verdana" w:eastAsiaTheme="minorHAnsi" w:hAnsi="Verdana"/>
                <w:bCs/>
                <w:sz w:val="20"/>
                <w:szCs w:val="20"/>
              </w:rPr>
              <w:t>multidimensionele</w:t>
            </w:r>
            <w:proofErr w:type="spellEnd"/>
            <w:r>
              <w:rPr>
                <w:rFonts w:ascii="Verdana" w:eastAsiaTheme="minorHAnsi" w:hAnsi="Verdana"/>
                <w:bCs/>
                <w:sz w:val="20"/>
                <w:szCs w:val="20"/>
              </w:rPr>
              <w:t xml:space="preserve"> en patiëntgerichte aanpak, waarbij zowel farmacologische als niet- farmacologische strategieën worden toegepast, kunnen verpleegkundigen bijdragen aan een menswaardigere en effectieve pijnzorg. Binnen deze </w:t>
            </w:r>
            <w:proofErr w:type="spellStart"/>
            <w:r>
              <w:rPr>
                <w:rFonts w:ascii="Verdana" w:eastAsiaTheme="minorHAnsi" w:hAnsi="Verdana"/>
                <w:bCs/>
                <w:sz w:val="20"/>
                <w:szCs w:val="20"/>
              </w:rPr>
              <w:t>bachelorproef</w:t>
            </w:r>
            <w:proofErr w:type="spellEnd"/>
            <w:r>
              <w:rPr>
                <w:rFonts w:ascii="Verdana" w:eastAsiaTheme="minorHAnsi" w:hAnsi="Verdana"/>
                <w:bCs/>
                <w:sz w:val="20"/>
                <w:szCs w:val="20"/>
              </w:rPr>
              <w:t xml:space="preserve"> wordt het belang van kennis, communicatie en samenwerking binnen het verpleegkundig domein onderstreept, en word er gepleit voor meer aandacht en opleiding rond pijnbehandeling binnen een oncologische setting.</w:t>
            </w:r>
          </w:p>
          <w:p w:rsidR="00A11EE2" w:rsidRPr="00A8625A" w:rsidRDefault="00A11EE2" w:rsidP="00A11EE2">
            <w:pPr>
              <w:rPr>
                <w:rFonts w:ascii="Verdana" w:eastAsiaTheme="minorHAnsi" w:hAnsi="Verdana"/>
                <w:bCs/>
                <w:sz w:val="20"/>
                <w:szCs w:val="20"/>
              </w:rPr>
            </w:pPr>
            <w:r>
              <w:rPr>
                <w:rFonts w:ascii="Verdana" w:eastAsiaTheme="minorHAnsi" w:hAnsi="Verdana"/>
                <w:bCs/>
                <w:sz w:val="20"/>
                <w:szCs w:val="20"/>
              </w:rPr>
              <w:t>De verpleegkundige is kortom de belangrijkste schakel tussen patiënt en arts waar zowel de fysieke als de mentale aandachtspunten van de patiënt hoog in het vaandel staan en waarbij we zorgen dat patiënten correct en gericht doorverwezen worden.</w:t>
            </w:r>
          </w:p>
          <w:p w:rsidR="002C38DB" w:rsidRPr="00A8625A" w:rsidRDefault="002C38DB" w:rsidP="00A11EE2">
            <w:pPr>
              <w:rPr>
                <w:rFonts w:ascii="Verdana" w:eastAsiaTheme="minorHAnsi" w:hAnsi="Verdana"/>
                <w:b/>
                <w:sz w:val="20"/>
                <w:szCs w:val="20"/>
              </w:rPr>
            </w:pPr>
          </w:p>
          <w:p w:rsidR="002C38DB" w:rsidRPr="00A8625A" w:rsidRDefault="002C38DB" w:rsidP="00A11EE2">
            <w:pPr>
              <w:rPr>
                <w:rFonts w:ascii="Verdana" w:eastAsiaTheme="minorHAnsi" w:hAnsi="Verdana"/>
                <w:b/>
                <w:sz w:val="20"/>
                <w:szCs w:val="20"/>
              </w:rPr>
            </w:pPr>
          </w:p>
        </w:tc>
      </w:tr>
      <w:tr w:rsidR="002C38DB" w:rsidRPr="00A8625A" w:rsidTr="001E7124">
        <w:tc>
          <w:tcPr>
            <w:tcW w:w="9544" w:type="dxa"/>
            <w:tcBorders>
              <w:top w:val="single" w:sz="6" w:space="0" w:color="000000"/>
              <w:left w:val="single" w:sz="6" w:space="0" w:color="000000"/>
              <w:bottom w:val="single" w:sz="6" w:space="0" w:color="000000"/>
              <w:right w:val="single" w:sz="6" w:space="0" w:color="000000"/>
            </w:tcBorders>
          </w:tcPr>
          <w:p w:rsidR="002C38DB" w:rsidRPr="00A8625A" w:rsidRDefault="002C38DB" w:rsidP="00A8625A">
            <w:pPr>
              <w:spacing w:line="240" w:lineRule="auto"/>
              <w:rPr>
                <w:rFonts w:ascii="Verdana" w:eastAsiaTheme="minorHAnsi" w:hAnsi="Verdana"/>
                <w:b/>
                <w:sz w:val="20"/>
                <w:szCs w:val="20"/>
                <w:lang w:val="nl-BE"/>
              </w:rPr>
            </w:pPr>
            <w:r w:rsidRPr="00A8625A">
              <w:rPr>
                <w:rFonts w:ascii="Verdana" w:eastAsiaTheme="minorHAnsi" w:hAnsi="Verdana"/>
                <w:b/>
                <w:sz w:val="20"/>
                <w:szCs w:val="20"/>
                <w:lang w:val="nl-BE"/>
              </w:rPr>
              <w:lastRenderedPageBreak/>
              <w:t>Referentie(s):</w:t>
            </w:r>
          </w:p>
          <w:p w:rsidR="002C38DB" w:rsidRPr="00A8625A" w:rsidRDefault="002C38DB" w:rsidP="00A8625A">
            <w:pPr>
              <w:spacing w:line="240" w:lineRule="auto"/>
              <w:rPr>
                <w:rFonts w:ascii="Verdana" w:eastAsiaTheme="minorHAnsi" w:hAnsi="Verdana"/>
                <w:b/>
                <w:sz w:val="20"/>
                <w:szCs w:val="20"/>
                <w:lang w:val="nl-BE"/>
              </w:rPr>
            </w:pPr>
          </w:p>
          <w:p w:rsidR="002C38DB" w:rsidRPr="00A8625A" w:rsidRDefault="00A8625A" w:rsidP="00A8625A">
            <w:pPr>
              <w:spacing w:line="240" w:lineRule="auto"/>
              <w:rPr>
                <w:rFonts w:ascii="Verdana" w:eastAsiaTheme="minorHAnsi" w:hAnsi="Verdana"/>
                <w:b/>
                <w:sz w:val="20"/>
                <w:szCs w:val="20"/>
                <w:lang w:val="nl-BE"/>
              </w:rPr>
            </w:pPr>
            <w:r w:rsidRPr="00A8625A">
              <w:rPr>
                <w:rFonts w:ascii="Verdana" w:hAnsi="Verdana"/>
                <w:sz w:val="20"/>
                <w:szCs w:val="20"/>
              </w:rPr>
              <w:t>(</w:t>
            </w:r>
            <w:proofErr w:type="spellStart"/>
            <w:r w:rsidRPr="00A8625A">
              <w:rPr>
                <w:rFonts w:ascii="Verdana" w:hAnsi="Verdana"/>
                <w:sz w:val="20"/>
                <w:szCs w:val="20"/>
              </w:rPr>
              <w:t>Mestdagh</w:t>
            </w:r>
            <w:proofErr w:type="spellEnd"/>
            <w:r w:rsidRPr="00A8625A">
              <w:rPr>
                <w:rFonts w:ascii="Verdana" w:hAnsi="Verdana"/>
                <w:sz w:val="20"/>
                <w:szCs w:val="20"/>
              </w:rPr>
              <w:t xml:space="preserve"> et al., 2023; </w:t>
            </w:r>
            <w:proofErr w:type="spellStart"/>
            <w:r w:rsidRPr="00A8625A">
              <w:rPr>
                <w:rFonts w:ascii="Verdana" w:hAnsi="Verdana"/>
                <w:sz w:val="20"/>
                <w:szCs w:val="20"/>
              </w:rPr>
              <w:t>Wu</w:t>
            </w:r>
            <w:proofErr w:type="spellEnd"/>
            <w:r w:rsidRPr="00A8625A">
              <w:rPr>
                <w:rFonts w:ascii="Verdana" w:hAnsi="Verdana"/>
                <w:sz w:val="20"/>
                <w:szCs w:val="20"/>
              </w:rPr>
              <w:t xml:space="preserve"> et al., 2023; </w:t>
            </w:r>
            <w:proofErr w:type="spellStart"/>
            <w:r w:rsidRPr="00A8625A">
              <w:rPr>
                <w:rFonts w:ascii="Verdana" w:hAnsi="Verdana"/>
                <w:sz w:val="20"/>
                <w:szCs w:val="20"/>
              </w:rPr>
              <w:t>Bouya</w:t>
            </w:r>
            <w:proofErr w:type="spellEnd"/>
            <w:r w:rsidRPr="00A8625A">
              <w:rPr>
                <w:rFonts w:ascii="Verdana" w:hAnsi="Verdana"/>
                <w:sz w:val="20"/>
                <w:szCs w:val="20"/>
              </w:rPr>
              <w:t xml:space="preserve"> et al., 2018; </w:t>
            </w:r>
            <w:proofErr w:type="spellStart"/>
            <w:r w:rsidRPr="00A8625A">
              <w:rPr>
                <w:rFonts w:ascii="Verdana" w:hAnsi="Verdana"/>
                <w:sz w:val="20"/>
                <w:szCs w:val="20"/>
              </w:rPr>
              <w:t>Warth</w:t>
            </w:r>
            <w:proofErr w:type="spellEnd"/>
            <w:r w:rsidRPr="00A8625A">
              <w:rPr>
                <w:rFonts w:ascii="Verdana" w:hAnsi="Verdana"/>
                <w:sz w:val="20"/>
                <w:szCs w:val="20"/>
              </w:rPr>
              <w:t xml:space="preserve"> et al., 2020; Nijs, 2021; Van Veen et al., 2024; Wang et al., 2023; </w:t>
            </w:r>
            <w:proofErr w:type="spellStart"/>
            <w:r w:rsidRPr="00A8625A">
              <w:rPr>
                <w:rFonts w:ascii="Verdana" w:hAnsi="Verdana"/>
                <w:sz w:val="20"/>
                <w:szCs w:val="20"/>
              </w:rPr>
              <w:t>Ghavami</w:t>
            </w:r>
            <w:proofErr w:type="spellEnd"/>
            <w:r w:rsidRPr="00A8625A">
              <w:rPr>
                <w:rFonts w:ascii="Verdana" w:hAnsi="Verdana"/>
                <w:sz w:val="20"/>
                <w:szCs w:val="20"/>
              </w:rPr>
              <w:t xml:space="preserve"> et al., 2022</w:t>
            </w:r>
            <w:r>
              <w:rPr>
                <w:rFonts w:ascii="Verdana" w:hAnsi="Verdana"/>
                <w:sz w:val="20"/>
                <w:szCs w:val="20"/>
              </w:rPr>
              <w:t>)</w:t>
            </w:r>
          </w:p>
          <w:p w:rsidR="002C38DB" w:rsidRPr="00A8625A" w:rsidRDefault="002C38DB" w:rsidP="00A8625A">
            <w:pPr>
              <w:spacing w:line="240" w:lineRule="auto"/>
              <w:rPr>
                <w:rFonts w:ascii="Verdana" w:eastAsiaTheme="minorHAnsi" w:hAnsi="Verdana"/>
                <w:b/>
                <w:sz w:val="20"/>
                <w:szCs w:val="20"/>
                <w:lang w:val="nl-BE"/>
              </w:rPr>
            </w:pPr>
          </w:p>
          <w:p w:rsidR="002C38DB" w:rsidRPr="00A8625A" w:rsidRDefault="002C38DB" w:rsidP="00A8625A">
            <w:pPr>
              <w:spacing w:line="240" w:lineRule="auto"/>
              <w:rPr>
                <w:rFonts w:ascii="Verdana" w:eastAsiaTheme="minorHAnsi" w:hAnsi="Verdana"/>
                <w:b/>
                <w:sz w:val="20"/>
                <w:szCs w:val="20"/>
                <w:lang w:val="nl-BE"/>
              </w:rPr>
            </w:pPr>
          </w:p>
          <w:p w:rsidR="002C38DB" w:rsidRPr="00A8625A" w:rsidRDefault="002C38DB" w:rsidP="00A8625A">
            <w:pPr>
              <w:spacing w:line="240" w:lineRule="auto"/>
              <w:rPr>
                <w:rFonts w:ascii="Verdana" w:eastAsiaTheme="minorHAnsi" w:hAnsi="Verdana"/>
                <w:b/>
                <w:sz w:val="20"/>
                <w:szCs w:val="20"/>
                <w:lang w:val="nl-BE"/>
              </w:rPr>
            </w:pPr>
          </w:p>
        </w:tc>
      </w:tr>
    </w:tbl>
    <w:p w:rsidR="002C38DB" w:rsidRDefault="002C38DB">
      <w:pPr>
        <w:rPr>
          <w:rFonts w:ascii="Verdana" w:hAnsi="Verdana"/>
          <w:color w:val="000000" w:themeColor="text1"/>
        </w:rPr>
      </w:pPr>
    </w:p>
    <w:p w:rsidR="002C38DB" w:rsidRDefault="002C38DB">
      <w:pPr>
        <w:rPr>
          <w:rFonts w:ascii="Verdana" w:hAnsi="Verdana"/>
          <w:color w:val="000000" w:themeColor="text1"/>
        </w:rPr>
      </w:pPr>
    </w:p>
    <w:p w:rsidR="002C38DB" w:rsidRDefault="002C38DB">
      <w:pPr>
        <w:rPr>
          <w:rFonts w:ascii="Verdana" w:hAnsi="Verdana"/>
          <w:color w:val="000000" w:themeColor="text1"/>
        </w:rPr>
      </w:pPr>
    </w:p>
    <w:p w:rsidR="002C38DB" w:rsidRDefault="002C38DB">
      <w:pPr>
        <w:rPr>
          <w:rFonts w:ascii="Verdana" w:hAnsi="Verdana"/>
          <w:color w:val="000000" w:themeColor="text1"/>
        </w:rPr>
      </w:pPr>
    </w:p>
    <w:p w:rsidR="002C38DB" w:rsidRDefault="002C38DB">
      <w:pPr>
        <w:rPr>
          <w:rFonts w:ascii="Verdana" w:hAnsi="Verdana"/>
          <w:color w:val="000000" w:themeColor="text1"/>
        </w:rPr>
      </w:pPr>
    </w:p>
    <w:p w:rsidR="00773063" w:rsidRDefault="00773063">
      <w:pPr>
        <w:rPr>
          <w:rFonts w:ascii="Verdana" w:hAnsi="Verdana"/>
          <w:color w:val="000000" w:themeColor="text1"/>
        </w:rPr>
      </w:pPr>
    </w:p>
    <w:p w:rsidR="002C38DB" w:rsidRDefault="00773063" w:rsidP="00345A28">
      <w:pPr>
        <w:spacing w:line="240" w:lineRule="auto"/>
        <w:jc w:val="left"/>
        <w:rPr>
          <w:rFonts w:ascii="Verdana" w:hAnsi="Verdana"/>
          <w:color w:val="000000" w:themeColor="text1"/>
        </w:rPr>
      </w:pPr>
      <w:r>
        <w:rPr>
          <w:rFonts w:ascii="Verdana" w:hAnsi="Verdana"/>
          <w:color w:val="000000" w:themeColor="text1"/>
        </w:rPr>
        <w:lastRenderedPageBreak/>
        <w:t>Inl</w:t>
      </w:r>
      <w:r w:rsidR="00270D0F">
        <w:rPr>
          <w:rFonts w:ascii="Verdana" w:hAnsi="Verdana"/>
          <w:color w:val="000000" w:themeColor="text1"/>
        </w:rPr>
        <w:t>ei</w:t>
      </w:r>
      <w:r>
        <w:rPr>
          <w:rFonts w:ascii="Verdana" w:hAnsi="Verdana"/>
          <w:color w:val="000000" w:themeColor="text1"/>
        </w:rPr>
        <w:t xml:space="preserve">dend woord </w:t>
      </w:r>
    </w:p>
    <w:p w:rsidR="0067153B" w:rsidRDefault="0067153B">
      <w:pPr>
        <w:rPr>
          <w:rFonts w:ascii="Verdana" w:hAnsi="Verdana"/>
          <w:color w:val="000000" w:themeColor="text1"/>
        </w:rPr>
      </w:pPr>
    </w:p>
    <w:p w:rsidR="00773063" w:rsidRDefault="0067153B">
      <w:pPr>
        <w:rPr>
          <w:rFonts w:ascii="Verdana" w:hAnsi="Verdana"/>
          <w:color w:val="000000" w:themeColor="text1"/>
          <w:sz w:val="20"/>
          <w:szCs w:val="20"/>
        </w:rPr>
      </w:pPr>
      <w:r>
        <w:rPr>
          <w:rFonts w:ascii="Verdana" w:hAnsi="Verdana"/>
          <w:color w:val="000000" w:themeColor="text1"/>
          <w:sz w:val="20"/>
          <w:szCs w:val="20"/>
        </w:rPr>
        <w:t>V</w:t>
      </w:r>
      <w:r w:rsidR="00EB4154">
        <w:rPr>
          <w:rFonts w:ascii="Verdana" w:hAnsi="Verdana"/>
          <w:color w:val="000000" w:themeColor="text1"/>
          <w:sz w:val="20"/>
          <w:szCs w:val="20"/>
        </w:rPr>
        <w:t>erpleegkunde is een dynamisch vakgebied dat voor</w:t>
      </w:r>
      <w:r w:rsidR="000B28AB">
        <w:rPr>
          <w:rFonts w:ascii="Verdana" w:hAnsi="Verdana"/>
          <w:color w:val="000000" w:themeColor="text1"/>
          <w:sz w:val="20"/>
          <w:szCs w:val="20"/>
        </w:rPr>
        <w:t>td</w:t>
      </w:r>
      <w:r w:rsidR="00EB4154">
        <w:rPr>
          <w:rFonts w:ascii="Verdana" w:hAnsi="Verdana"/>
          <w:color w:val="000000" w:themeColor="text1"/>
          <w:sz w:val="20"/>
          <w:szCs w:val="20"/>
        </w:rPr>
        <w:t>urend wordt verschoven door nieuwe inzichten, technologi</w:t>
      </w:r>
      <w:r w:rsidR="000B28AB">
        <w:rPr>
          <w:rFonts w:ascii="Verdana" w:hAnsi="Verdana"/>
          <w:color w:val="000000" w:themeColor="text1"/>
          <w:sz w:val="20"/>
          <w:szCs w:val="20"/>
        </w:rPr>
        <w:t>eë</w:t>
      </w:r>
      <w:r w:rsidR="00EB4154">
        <w:rPr>
          <w:rFonts w:ascii="Verdana" w:hAnsi="Verdana"/>
          <w:color w:val="000000" w:themeColor="text1"/>
          <w:sz w:val="20"/>
          <w:szCs w:val="20"/>
        </w:rPr>
        <w:t>n en maatschappelijke ontwikkelingen. Het onderwerp</w:t>
      </w:r>
      <w:r w:rsidR="000C29BA">
        <w:rPr>
          <w:rFonts w:ascii="Verdana" w:hAnsi="Verdana"/>
          <w:color w:val="000000" w:themeColor="text1"/>
          <w:sz w:val="20"/>
          <w:szCs w:val="20"/>
        </w:rPr>
        <w:t xml:space="preserve"> dat ik gekozen heb voor deze </w:t>
      </w:r>
      <w:proofErr w:type="spellStart"/>
      <w:r w:rsidR="000C29BA">
        <w:rPr>
          <w:rFonts w:ascii="Verdana" w:hAnsi="Verdana"/>
          <w:color w:val="000000" w:themeColor="text1"/>
          <w:sz w:val="20"/>
          <w:szCs w:val="20"/>
        </w:rPr>
        <w:t>bachelorproef</w:t>
      </w:r>
      <w:proofErr w:type="spellEnd"/>
      <w:r w:rsidR="000C29BA">
        <w:rPr>
          <w:rFonts w:ascii="Verdana" w:hAnsi="Verdana"/>
          <w:color w:val="000000" w:themeColor="text1"/>
          <w:sz w:val="20"/>
          <w:szCs w:val="20"/>
        </w:rPr>
        <w:t xml:space="preserve"> is zeer actueel en </w:t>
      </w:r>
      <w:r w:rsidR="00A11EE2">
        <w:rPr>
          <w:rFonts w:ascii="Verdana" w:hAnsi="Verdana"/>
          <w:color w:val="000000" w:themeColor="text1"/>
          <w:sz w:val="20"/>
          <w:szCs w:val="20"/>
        </w:rPr>
        <w:t xml:space="preserve">een </w:t>
      </w:r>
      <w:r w:rsidR="000C29BA">
        <w:rPr>
          <w:rFonts w:ascii="Verdana" w:hAnsi="Verdana"/>
          <w:color w:val="000000" w:themeColor="text1"/>
          <w:sz w:val="20"/>
          <w:szCs w:val="20"/>
        </w:rPr>
        <w:t xml:space="preserve">relevant probleem binnen </w:t>
      </w:r>
      <w:r w:rsidR="00A11EE2">
        <w:rPr>
          <w:rFonts w:ascii="Verdana" w:hAnsi="Verdana"/>
          <w:color w:val="000000" w:themeColor="text1"/>
          <w:sz w:val="20"/>
          <w:szCs w:val="20"/>
        </w:rPr>
        <w:t xml:space="preserve">de oncologische zorgsetting en </w:t>
      </w:r>
      <w:r w:rsidR="000C29BA">
        <w:rPr>
          <w:rFonts w:ascii="Verdana" w:hAnsi="Verdana"/>
          <w:color w:val="000000" w:themeColor="text1"/>
          <w:sz w:val="20"/>
          <w:szCs w:val="20"/>
        </w:rPr>
        <w:t xml:space="preserve">veel </w:t>
      </w:r>
      <w:r w:rsidR="00A11EE2">
        <w:rPr>
          <w:rFonts w:ascii="Verdana" w:hAnsi="Verdana"/>
          <w:color w:val="000000" w:themeColor="text1"/>
          <w:sz w:val="20"/>
          <w:szCs w:val="20"/>
        </w:rPr>
        <w:t xml:space="preserve">andere </w:t>
      </w:r>
      <w:proofErr w:type="spellStart"/>
      <w:r w:rsidR="000C29BA">
        <w:rPr>
          <w:rFonts w:ascii="Verdana" w:hAnsi="Verdana"/>
          <w:color w:val="000000" w:themeColor="text1"/>
          <w:sz w:val="20"/>
          <w:szCs w:val="20"/>
        </w:rPr>
        <w:t>zorgdiciplines</w:t>
      </w:r>
      <w:proofErr w:type="spellEnd"/>
      <w:r w:rsidR="000C29BA">
        <w:rPr>
          <w:rFonts w:ascii="Verdana" w:hAnsi="Verdana"/>
          <w:color w:val="000000" w:themeColor="text1"/>
          <w:sz w:val="20"/>
          <w:szCs w:val="20"/>
        </w:rPr>
        <w:t>. Ik heb er dan ook voor gekozen om de focus te leggen binnen één specifieke dicipline, namelijk oncologie.</w:t>
      </w:r>
    </w:p>
    <w:p w:rsidR="000C29BA" w:rsidRDefault="000C29BA">
      <w:pPr>
        <w:rPr>
          <w:rFonts w:ascii="Verdana" w:hAnsi="Verdana"/>
          <w:color w:val="000000" w:themeColor="text1"/>
          <w:sz w:val="20"/>
          <w:szCs w:val="20"/>
        </w:rPr>
      </w:pPr>
    </w:p>
    <w:p w:rsidR="000C29BA" w:rsidRDefault="000C29BA">
      <w:pPr>
        <w:rPr>
          <w:rFonts w:ascii="Verdana" w:hAnsi="Verdana"/>
          <w:color w:val="000000" w:themeColor="text1"/>
          <w:sz w:val="20"/>
          <w:szCs w:val="20"/>
        </w:rPr>
      </w:pPr>
      <w:r>
        <w:rPr>
          <w:rFonts w:ascii="Verdana" w:hAnsi="Verdana"/>
          <w:color w:val="000000" w:themeColor="text1"/>
          <w:sz w:val="20"/>
          <w:szCs w:val="20"/>
        </w:rPr>
        <w:t>Pijn</w:t>
      </w:r>
      <w:r w:rsidR="00270D0F">
        <w:rPr>
          <w:rFonts w:ascii="Verdana" w:hAnsi="Verdana"/>
          <w:color w:val="000000" w:themeColor="text1"/>
          <w:sz w:val="20"/>
          <w:szCs w:val="20"/>
        </w:rPr>
        <w:t xml:space="preserve"> vormt een veelvoorkomend en ingrijpende klacht </w:t>
      </w:r>
      <w:r>
        <w:rPr>
          <w:rFonts w:ascii="Verdana" w:hAnsi="Verdana"/>
          <w:color w:val="000000" w:themeColor="text1"/>
          <w:sz w:val="20"/>
          <w:szCs w:val="20"/>
        </w:rPr>
        <w:t>binnen de zorg voor oncologische patiënten,</w:t>
      </w:r>
      <w:r w:rsidR="00270D0F">
        <w:rPr>
          <w:rFonts w:ascii="Verdana" w:hAnsi="Verdana"/>
          <w:color w:val="000000" w:themeColor="text1"/>
          <w:sz w:val="20"/>
          <w:szCs w:val="20"/>
        </w:rPr>
        <w:t xml:space="preserve"> zowel als gevolg van de ziekte zelf als van de behandeling.</w:t>
      </w:r>
      <w:r>
        <w:rPr>
          <w:rFonts w:ascii="Verdana" w:hAnsi="Verdana"/>
          <w:color w:val="000000" w:themeColor="text1"/>
          <w:sz w:val="20"/>
          <w:szCs w:val="20"/>
        </w:rPr>
        <w:t xml:space="preserve"> </w:t>
      </w:r>
      <w:r w:rsidR="00270D0F">
        <w:rPr>
          <w:rFonts w:ascii="Verdana" w:hAnsi="Verdana"/>
          <w:color w:val="000000" w:themeColor="text1"/>
          <w:sz w:val="20"/>
          <w:szCs w:val="20"/>
        </w:rPr>
        <w:t>Acute en chronische pijn raken niet enkel het fysiek functioneren op een negatieve manier, maar hebben verder ook invloed o</w:t>
      </w:r>
      <w:r w:rsidR="00A11EE2">
        <w:rPr>
          <w:rFonts w:ascii="Verdana" w:hAnsi="Verdana"/>
          <w:color w:val="000000" w:themeColor="text1"/>
          <w:sz w:val="20"/>
          <w:szCs w:val="20"/>
        </w:rPr>
        <w:t>p</w:t>
      </w:r>
      <w:r w:rsidR="00270D0F">
        <w:rPr>
          <w:rFonts w:ascii="Verdana" w:hAnsi="Verdana"/>
          <w:color w:val="000000" w:themeColor="text1"/>
          <w:sz w:val="20"/>
          <w:szCs w:val="20"/>
        </w:rPr>
        <w:t xml:space="preserve"> het sociale en psychologische</w:t>
      </w:r>
      <w:r w:rsidR="00A81020">
        <w:rPr>
          <w:rFonts w:ascii="Verdana" w:hAnsi="Verdana"/>
          <w:color w:val="000000" w:themeColor="text1"/>
          <w:sz w:val="20"/>
          <w:szCs w:val="20"/>
        </w:rPr>
        <w:t xml:space="preserve"> welzijn van de patiënt</w:t>
      </w:r>
      <w:r w:rsidR="00270D0F">
        <w:rPr>
          <w:rFonts w:ascii="Verdana" w:hAnsi="Verdana"/>
          <w:color w:val="000000" w:themeColor="text1"/>
          <w:sz w:val="20"/>
          <w:szCs w:val="20"/>
        </w:rPr>
        <w:t xml:space="preserve">. </w:t>
      </w:r>
      <w:r>
        <w:rPr>
          <w:rFonts w:ascii="Verdana" w:hAnsi="Verdana"/>
          <w:color w:val="000000" w:themeColor="text1"/>
          <w:sz w:val="20"/>
          <w:szCs w:val="20"/>
        </w:rPr>
        <w:t xml:space="preserve">Wij als verpleegkundigen, maar zeker </w:t>
      </w:r>
      <w:r w:rsidR="00270D0F">
        <w:rPr>
          <w:rFonts w:ascii="Verdana" w:hAnsi="Verdana"/>
          <w:color w:val="000000" w:themeColor="text1"/>
          <w:sz w:val="20"/>
          <w:szCs w:val="20"/>
        </w:rPr>
        <w:t>o</w:t>
      </w:r>
      <w:r>
        <w:rPr>
          <w:rFonts w:ascii="Verdana" w:hAnsi="Verdana"/>
          <w:color w:val="000000" w:themeColor="text1"/>
          <w:sz w:val="20"/>
          <w:szCs w:val="20"/>
        </w:rPr>
        <w:t>ok andere zorgprofessionals spelen hierin een cruciale rol, door effectieve interventies in te zetten die niet alleen fysieke pijn trachten te verminderen, maar ook kunnen bijdragen aan een verbeterd emotionele en psychologische zorgervaring.</w:t>
      </w:r>
      <w:r w:rsidR="00270D0F">
        <w:rPr>
          <w:rFonts w:ascii="Verdana" w:hAnsi="Verdana"/>
          <w:color w:val="000000" w:themeColor="text1"/>
          <w:sz w:val="20"/>
          <w:szCs w:val="20"/>
        </w:rPr>
        <w:t xml:space="preserve"> Doordat wij deze pijn op een effectievere manier kunnen gaan beheersen trachten we op deze manier de kwaliteit van leven te verbeteren voor deze populatie.</w:t>
      </w:r>
    </w:p>
    <w:p w:rsidR="000C29BA" w:rsidRDefault="000C29BA">
      <w:pPr>
        <w:rPr>
          <w:rFonts w:ascii="Verdana" w:hAnsi="Verdana"/>
          <w:color w:val="000000" w:themeColor="text1"/>
          <w:sz w:val="20"/>
          <w:szCs w:val="20"/>
        </w:rPr>
      </w:pPr>
    </w:p>
    <w:p w:rsidR="000C29BA" w:rsidRDefault="000C29BA">
      <w:pPr>
        <w:rPr>
          <w:rFonts w:ascii="Verdana" w:hAnsi="Verdana"/>
          <w:color w:val="000000" w:themeColor="text1"/>
          <w:sz w:val="20"/>
          <w:szCs w:val="20"/>
        </w:rPr>
      </w:pPr>
      <w:r>
        <w:rPr>
          <w:rFonts w:ascii="Verdana" w:hAnsi="Verdana"/>
          <w:color w:val="000000" w:themeColor="text1"/>
          <w:sz w:val="20"/>
          <w:szCs w:val="20"/>
        </w:rPr>
        <w:t xml:space="preserve">Binnen deze </w:t>
      </w:r>
      <w:proofErr w:type="spellStart"/>
      <w:r>
        <w:rPr>
          <w:rFonts w:ascii="Verdana" w:hAnsi="Verdana"/>
          <w:color w:val="000000" w:themeColor="text1"/>
          <w:sz w:val="20"/>
          <w:szCs w:val="20"/>
        </w:rPr>
        <w:t>bachelorproef</w:t>
      </w:r>
      <w:proofErr w:type="spellEnd"/>
      <w:r>
        <w:rPr>
          <w:rFonts w:ascii="Verdana" w:hAnsi="Verdana"/>
          <w:color w:val="000000" w:themeColor="text1"/>
          <w:sz w:val="20"/>
          <w:szCs w:val="20"/>
        </w:rPr>
        <w:t xml:space="preserve"> wordt er gezocht naar hoe verpleegkundig pijnmanagement</w:t>
      </w:r>
      <w:r w:rsidR="00270D0F">
        <w:rPr>
          <w:rFonts w:ascii="Verdana" w:hAnsi="Verdana"/>
          <w:color w:val="000000" w:themeColor="text1"/>
          <w:sz w:val="20"/>
          <w:szCs w:val="20"/>
        </w:rPr>
        <w:t>, met bijzondere aandacht voor niet-medicamenteuze pijnbehandelingsstrategieën, kan bijdragen aan een verbeterde zorgervaring en kwaliteit van leven van oncologische patiënten. Hierbij worden standaard zorgen en huidige verpleegkundige interventies vergeleken, waaronder pijnbeoordeling, ontspanningsoefeningen</w:t>
      </w:r>
      <w:r w:rsidR="009F2276">
        <w:rPr>
          <w:rFonts w:ascii="Verdana" w:hAnsi="Verdana"/>
          <w:color w:val="000000" w:themeColor="text1"/>
          <w:sz w:val="20"/>
          <w:szCs w:val="20"/>
        </w:rPr>
        <w:t xml:space="preserve"> en </w:t>
      </w:r>
      <w:r w:rsidR="00270D0F">
        <w:rPr>
          <w:rFonts w:ascii="Verdana" w:hAnsi="Verdana"/>
          <w:color w:val="000000" w:themeColor="text1"/>
          <w:sz w:val="20"/>
          <w:szCs w:val="20"/>
        </w:rPr>
        <w:t>cognitieve therapi</w:t>
      </w:r>
      <w:r w:rsidR="000B28AB">
        <w:rPr>
          <w:rFonts w:ascii="Verdana" w:hAnsi="Verdana"/>
          <w:color w:val="000000" w:themeColor="text1"/>
          <w:sz w:val="20"/>
          <w:szCs w:val="20"/>
        </w:rPr>
        <w:t>eë</w:t>
      </w:r>
      <w:r w:rsidR="00270D0F">
        <w:rPr>
          <w:rFonts w:ascii="Verdana" w:hAnsi="Verdana"/>
          <w:color w:val="000000" w:themeColor="text1"/>
          <w:sz w:val="20"/>
          <w:szCs w:val="20"/>
        </w:rPr>
        <w:t>n</w:t>
      </w:r>
      <w:r w:rsidR="009F2276">
        <w:rPr>
          <w:rFonts w:ascii="Verdana" w:hAnsi="Verdana"/>
          <w:color w:val="000000" w:themeColor="text1"/>
          <w:sz w:val="20"/>
          <w:szCs w:val="20"/>
        </w:rPr>
        <w:t>.</w:t>
      </w:r>
    </w:p>
    <w:p w:rsidR="009F2276" w:rsidRDefault="009F2276">
      <w:pPr>
        <w:rPr>
          <w:rFonts w:ascii="Verdana" w:hAnsi="Verdana"/>
          <w:color w:val="000000" w:themeColor="text1"/>
          <w:sz w:val="20"/>
          <w:szCs w:val="20"/>
        </w:rPr>
      </w:pPr>
    </w:p>
    <w:p w:rsidR="006106F3" w:rsidRPr="009F2276" w:rsidRDefault="009F2276" w:rsidP="009F2276">
      <w:pPr>
        <w:rPr>
          <w:rFonts w:ascii="Verdana" w:hAnsi="Verdana"/>
          <w:color w:val="000000" w:themeColor="text1"/>
          <w:sz w:val="20"/>
          <w:szCs w:val="20"/>
        </w:rPr>
      </w:pPr>
      <w:r>
        <w:rPr>
          <w:rFonts w:ascii="Verdana" w:hAnsi="Verdana"/>
          <w:color w:val="000000" w:themeColor="text1"/>
          <w:sz w:val="20"/>
          <w:szCs w:val="20"/>
        </w:rPr>
        <w:t>De focus ligt op het meten van relevant</w:t>
      </w:r>
      <w:r w:rsidR="00D41B15">
        <w:rPr>
          <w:rFonts w:ascii="Verdana" w:hAnsi="Verdana"/>
          <w:color w:val="000000" w:themeColor="text1"/>
          <w:sz w:val="20"/>
          <w:szCs w:val="20"/>
        </w:rPr>
        <w:t>e</w:t>
      </w:r>
      <w:r>
        <w:rPr>
          <w:rFonts w:ascii="Verdana" w:hAnsi="Verdana"/>
          <w:color w:val="000000" w:themeColor="text1"/>
          <w:sz w:val="20"/>
          <w:szCs w:val="20"/>
        </w:rPr>
        <w:t xml:space="preserve"> uitkomsten waaronder een verminderde pijnbeleving, betere slaapkwaliteit, verhoogde mobiliteit en een beter psychologisch welzijn. Het doel is om inzicht te kunnen bieden in welke interventies nu effectief bijdrage leveren aan de kwaliteit van leven van oncologische patiënten, met nadruk op innovatieve en patiëntgerichte benadering. Met dit werk hoop ik niet enkel aanbevelingen te doen, maar ook een bewustwording te creëren over het belang van een </w:t>
      </w:r>
      <w:proofErr w:type="spellStart"/>
      <w:r>
        <w:rPr>
          <w:rFonts w:ascii="Verdana" w:hAnsi="Verdana"/>
          <w:color w:val="000000" w:themeColor="text1"/>
          <w:sz w:val="20"/>
          <w:szCs w:val="20"/>
        </w:rPr>
        <w:t>multid</w:t>
      </w:r>
      <w:r w:rsidR="0067153B">
        <w:rPr>
          <w:rFonts w:ascii="Verdana" w:hAnsi="Verdana"/>
          <w:color w:val="000000" w:themeColor="text1"/>
          <w:sz w:val="20"/>
          <w:szCs w:val="20"/>
        </w:rPr>
        <w:t>i</w:t>
      </w:r>
      <w:r>
        <w:rPr>
          <w:rFonts w:ascii="Verdana" w:hAnsi="Verdana"/>
          <w:color w:val="000000" w:themeColor="text1"/>
          <w:sz w:val="20"/>
          <w:szCs w:val="20"/>
        </w:rPr>
        <w:t>mensionele</w:t>
      </w:r>
      <w:proofErr w:type="spellEnd"/>
      <w:r>
        <w:rPr>
          <w:rFonts w:ascii="Verdana" w:hAnsi="Verdana"/>
          <w:color w:val="000000" w:themeColor="text1"/>
          <w:sz w:val="20"/>
          <w:szCs w:val="20"/>
        </w:rPr>
        <w:t xml:space="preserve"> aanpak binnen het verpleegkundig managen van pijn.</w:t>
      </w:r>
      <w:r w:rsidR="00773063">
        <w:rPr>
          <w:rFonts w:ascii="Verdana" w:hAnsi="Verdana"/>
          <w:color w:val="000000" w:themeColor="text1"/>
        </w:rPr>
        <w:br w:type="page"/>
      </w:r>
    </w:p>
    <w:p w:rsidR="002C38DB" w:rsidRPr="005C1A5A" w:rsidRDefault="002C38DB" w:rsidP="002C38DB">
      <w:pPr>
        <w:pStyle w:val="Kop1"/>
        <w:numPr>
          <w:ilvl w:val="0"/>
          <w:numId w:val="1"/>
        </w:numPr>
        <w:rPr>
          <w:rFonts w:ascii="Verdana" w:hAnsi="Verdana" w:cstheme="minorHAnsi"/>
          <w:color w:val="000000" w:themeColor="text1"/>
          <w:sz w:val="24"/>
          <w:szCs w:val="24"/>
        </w:rPr>
      </w:pPr>
      <w:bookmarkStart w:id="1" w:name="_Toc170808660"/>
      <w:bookmarkStart w:id="2" w:name="_Toc170808792"/>
      <w:bookmarkStart w:id="3" w:name="_Toc197368738"/>
      <w:bookmarkStart w:id="4" w:name="_Toc197377546"/>
      <w:r w:rsidRPr="005C1A5A">
        <w:rPr>
          <w:rStyle w:val="normaltextrun"/>
          <w:rFonts w:ascii="Verdana" w:hAnsi="Verdana" w:cstheme="minorHAnsi"/>
          <w:color w:val="000000" w:themeColor="text1"/>
          <w:sz w:val="24"/>
          <w:szCs w:val="24"/>
        </w:rPr>
        <w:lastRenderedPageBreak/>
        <w:t>Beschrijving van een verpleegkundig relevant probleem</w:t>
      </w:r>
      <w:bookmarkEnd w:id="1"/>
      <w:bookmarkEnd w:id="2"/>
      <w:bookmarkEnd w:id="3"/>
      <w:bookmarkEnd w:id="4"/>
    </w:p>
    <w:p w:rsidR="002C38DB" w:rsidRPr="005C1A5A" w:rsidRDefault="002C38DB" w:rsidP="002C38DB">
      <w:pPr>
        <w:rPr>
          <w:rFonts w:ascii="Verdana" w:hAnsi="Verdana"/>
        </w:rPr>
      </w:pPr>
      <w:r w:rsidRPr="005C1A5A">
        <w:rPr>
          <w:rFonts w:ascii="Verdana" w:hAnsi="Verdana"/>
          <w:noProof/>
          <w:color w:val="E30046"/>
          <w14:ligatures w14:val="standardContextual"/>
        </w:rPr>
        <mc:AlternateContent>
          <mc:Choice Requires="wps">
            <w:drawing>
              <wp:anchor distT="0" distB="0" distL="114300" distR="114300" simplePos="0" relativeHeight="251666432" behindDoc="0" locked="0" layoutInCell="1" allowOverlap="1">
                <wp:simplePos x="0" y="0"/>
                <wp:positionH relativeFrom="column">
                  <wp:posOffset>-8544</wp:posOffset>
                </wp:positionH>
                <wp:positionV relativeFrom="paragraph">
                  <wp:posOffset>61691</wp:posOffset>
                </wp:positionV>
                <wp:extent cx="5822065" cy="0"/>
                <wp:effectExtent l="0" t="12700" r="33020" b="25400"/>
                <wp:wrapNone/>
                <wp:docPr id="1820388120" name="Rechte verbindingslijn 1"/>
                <wp:cNvGraphicFramePr/>
                <a:graphic xmlns:a="http://schemas.openxmlformats.org/drawingml/2006/main">
                  <a:graphicData uri="http://schemas.microsoft.com/office/word/2010/wordprocessingShape">
                    <wps:wsp>
                      <wps:cNvCnPr/>
                      <wps:spPr>
                        <a:xfrm>
                          <a:off x="0" y="0"/>
                          <a:ext cx="5822065" cy="0"/>
                        </a:xfrm>
                        <a:prstGeom prst="line">
                          <a:avLst/>
                        </a:prstGeom>
                        <a:ln w="38100">
                          <a:solidFill>
                            <a:srgbClr val="E30046"/>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48BDB291" id="Rechte verbindingslijn 1"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4.85pt" to="457.8pt,4.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" strokecolor="#e30046" strokeweight="3pt">
                <v:stroke joinstyle="miter"/>
              </v:line>
            </w:pict>
          </mc:Fallback>
        </mc:AlternateContent>
      </w:r>
    </w:p>
    <w:p w:rsidR="00FC413C" w:rsidRPr="005C1A5A" w:rsidRDefault="00106F62" w:rsidP="00FC413C">
      <w:pPr>
        <w:pStyle w:val="Kop2"/>
        <w:numPr>
          <w:ilvl w:val="1"/>
          <w:numId w:val="1"/>
        </w:numPr>
        <w:rPr>
          <w:rFonts w:ascii="Verdana" w:hAnsi="Verdana" w:cstheme="minorHAnsi"/>
          <w:color w:val="000000" w:themeColor="text1"/>
          <w:sz w:val="22"/>
          <w:szCs w:val="22"/>
        </w:rPr>
      </w:pPr>
      <w:bookmarkStart w:id="5" w:name="_Toc197368739"/>
      <w:bookmarkStart w:id="6" w:name="_Toc197377547"/>
      <w:bookmarkStart w:id="7" w:name="_Toc170808661"/>
      <w:bookmarkStart w:id="8" w:name="_Toc170808793"/>
      <w:r w:rsidRPr="005C1A5A">
        <w:rPr>
          <w:rFonts w:ascii="Verdana" w:hAnsi="Verdana" w:cstheme="minorHAnsi"/>
          <w:color w:val="000000" w:themeColor="text1"/>
          <w:sz w:val="22"/>
          <w:szCs w:val="22"/>
        </w:rPr>
        <w:t>P</w:t>
      </w:r>
      <w:r w:rsidR="005936FD" w:rsidRPr="005C1A5A">
        <w:rPr>
          <w:rFonts w:ascii="Verdana" w:hAnsi="Verdana" w:cstheme="minorHAnsi"/>
          <w:color w:val="000000" w:themeColor="text1"/>
          <w:sz w:val="22"/>
          <w:szCs w:val="22"/>
        </w:rPr>
        <w:t>ij</w:t>
      </w:r>
      <w:r w:rsidR="00FC413C" w:rsidRPr="005C1A5A">
        <w:rPr>
          <w:rFonts w:ascii="Verdana" w:hAnsi="Verdana" w:cstheme="minorHAnsi"/>
          <w:color w:val="000000" w:themeColor="text1"/>
          <w:sz w:val="22"/>
          <w:szCs w:val="22"/>
        </w:rPr>
        <w:t>nmanagement bij oncologische patiënten</w:t>
      </w:r>
      <w:bookmarkEnd w:id="5"/>
      <w:bookmarkEnd w:id="6"/>
    </w:p>
    <w:p w:rsidR="00BE18EB" w:rsidRPr="005C1A5A" w:rsidRDefault="00BE18EB" w:rsidP="00BE18EB">
      <w:pPr>
        <w:pStyle w:val="Geenafstand"/>
        <w:rPr>
          <w:rFonts w:ascii="Verdana" w:hAnsi="Verdana"/>
        </w:rPr>
      </w:pPr>
    </w:p>
    <w:p w:rsidR="00FC413C" w:rsidRPr="0067153B" w:rsidRDefault="00FC413C" w:rsidP="0088233A">
      <w:pPr>
        <w:rPr>
          <w:rFonts w:ascii="Verdana" w:hAnsi="Verdana" w:cstheme="majorHAnsi"/>
          <w:color w:val="FF0000"/>
          <w:sz w:val="15"/>
          <w:szCs w:val="15"/>
        </w:rPr>
      </w:pPr>
      <w:r w:rsidRPr="00ED1D21">
        <w:rPr>
          <w:rFonts w:ascii="Verdana" w:hAnsi="Verdana" w:cstheme="majorHAnsi"/>
          <w:sz w:val="20"/>
          <w:szCs w:val="20"/>
        </w:rPr>
        <w:t>Als we het hebben over pijn kunnen we concluderen dat dit voor grote problematieken kan zorgen binnen de zorg, het is vooral één van de grootste uitdagingen binnen de oncologische zorg om deze pijn de kunnen managen.</w:t>
      </w:r>
      <w:r w:rsidR="0088233A" w:rsidRPr="00ED1D21">
        <w:rPr>
          <w:rFonts w:ascii="Verdana" w:hAnsi="Verdana" w:cstheme="majorHAnsi"/>
          <w:sz w:val="20"/>
          <w:szCs w:val="20"/>
        </w:rPr>
        <w:t xml:space="preserve"> Veel kankerpatiënten ervaren pijn zowel acuut als chronisch als gevolg van hun ziekte, behandeling</w:t>
      </w:r>
      <w:r w:rsidR="0088233A" w:rsidRPr="00ED1D21">
        <w:rPr>
          <w:rFonts w:ascii="Verdana" w:hAnsi="Verdana" w:cstheme="majorHAnsi"/>
          <w:i/>
          <w:iCs/>
          <w:sz w:val="20"/>
          <w:szCs w:val="20"/>
        </w:rPr>
        <w:t xml:space="preserve"> (chemotherapie)</w:t>
      </w:r>
      <w:r w:rsidR="0088233A" w:rsidRPr="00ED1D21">
        <w:rPr>
          <w:rFonts w:ascii="Verdana" w:hAnsi="Verdana" w:cstheme="majorHAnsi"/>
          <w:sz w:val="20"/>
          <w:szCs w:val="20"/>
        </w:rPr>
        <w:t xml:space="preserve"> en of chirurgie. Uit onderzoek blijkt dat 80% van deze pati</w:t>
      </w:r>
      <w:r w:rsidR="00644CB5">
        <w:rPr>
          <w:rFonts w:ascii="Verdana" w:hAnsi="Verdana" w:cstheme="majorHAnsi"/>
          <w:sz w:val="20"/>
          <w:szCs w:val="20"/>
        </w:rPr>
        <w:t>ë</w:t>
      </w:r>
      <w:r w:rsidR="0088233A" w:rsidRPr="00ED1D21">
        <w:rPr>
          <w:rFonts w:ascii="Verdana" w:hAnsi="Verdana" w:cstheme="majorHAnsi"/>
          <w:sz w:val="20"/>
          <w:szCs w:val="20"/>
        </w:rPr>
        <w:t>ntenpopulatie tijdens hun ziektetraject pijn ervaart, waarbij zo een 30% binnen een pa</w:t>
      </w:r>
      <w:r w:rsidR="000B28AB">
        <w:rPr>
          <w:rFonts w:ascii="Verdana" w:hAnsi="Verdana" w:cstheme="majorHAnsi"/>
          <w:sz w:val="20"/>
          <w:szCs w:val="20"/>
        </w:rPr>
        <w:t>l</w:t>
      </w:r>
      <w:r w:rsidR="0088233A" w:rsidRPr="00ED1D21">
        <w:rPr>
          <w:rFonts w:ascii="Verdana" w:hAnsi="Verdana" w:cstheme="majorHAnsi"/>
          <w:sz w:val="20"/>
          <w:szCs w:val="20"/>
        </w:rPr>
        <w:t xml:space="preserve">liatieve fase ernstige aanhoudende pijn ervaart </w:t>
      </w:r>
      <w:r w:rsidR="0067153B" w:rsidRPr="0067153B">
        <w:rPr>
          <w:rFonts w:ascii="Verdana" w:hAnsi="Verdana"/>
          <w:sz w:val="20"/>
          <w:szCs w:val="20"/>
        </w:rPr>
        <w:t>(</w:t>
      </w:r>
      <w:proofErr w:type="spellStart"/>
      <w:r w:rsidR="0067153B" w:rsidRPr="0067153B">
        <w:rPr>
          <w:rFonts w:ascii="Verdana" w:hAnsi="Verdana"/>
          <w:sz w:val="20"/>
          <w:szCs w:val="20"/>
        </w:rPr>
        <w:t>Orujlu</w:t>
      </w:r>
      <w:proofErr w:type="spellEnd"/>
      <w:r w:rsidR="0067153B" w:rsidRPr="0067153B">
        <w:rPr>
          <w:rFonts w:ascii="Verdana" w:hAnsi="Verdana"/>
          <w:sz w:val="20"/>
          <w:szCs w:val="20"/>
        </w:rPr>
        <w:t xml:space="preserve"> et al., 2021;</w:t>
      </w:r>
      <w:r w:rsidR="0088233A" w:rsidRPr="0067153B">
        <w:rPr>
          <w:rFonts w:ascii="Verdana" w:hAnsi="Verdana" w:cstheme="majorHAnsi"/>
          <w:color w:val="FF0000"/>
          <w:sz w:val="15"/>
          <w:szCs w:val="15"/>
        </w:rPr>
        <w:t xml:space="preserve"> </w:t>
      </w:r>
      <w:proofErr w:type="spellStart"/>
      <w:r w:rsidR="0067153B" w:rsidRPr="0067153B">
        <w:rPr>
          <w:rFonts w:ascii="Verdana" w:hAnsi="Verdana"/>
          <w:sz w:val="20"/>
          <w:szCs w:val="20"/>
        </w:rPr>
        <w:t>Baalann</w:t>
      </w:r>
      <w:proofErr w:type="spellEnd"/>
      <w:r w:rsidR="0067153B" w:rsidRPr="0067153B">
        <w:rPr>
          <w:rFonts w:ascii="Verdana" w:hAnsi="Verdana"/>
          <w:sz w:val="20"/>
          <w:szCs w:val="20"/>
        </w:rPr>
        <w:t xml:space="preserve"> et al., 2024)</w:t>
      </w:r>
      <w:r w:rsidR="0067153B">
        <w:rPr>
          <w:rFonts w:ascii="Verdana" w:hAnsi="Verdana"/>
          <w:sz w:val="20"/>
          <w:szCs w:val="20"/>
        </w:rPr>
        <w:t>.</w:t>
      </w:r>
    </w:p>
    <w:p w:rsidR="0088233A" w:rsidRDefault="0088233A" w:rsidP="0088233A">
      <w:pPr>
        <w:rPr>
          <w:rFonts w:ascii="Verdana" w:hAnsi="Verdana" w:cstheme="majorHAnsi"/>
          <w:color w:val="FF0000"/>
          <w:sz w:val="22"/>
          <w:szCs w:val="22"/>
        </w:rPr>
      </w:pPr>
    </w:p>
    <w:p w:rsidR="0088233A" w:rsidRPr="00ED1D21" w:rsidRDefault="0088233A" w:rsidP="0088233A">
      <w:pPr>
        <w:rPr>
          <w:rFonts w:ascii="Verdana" w:hAnsi="Verdana" w:cstheme="majorHAnsi"/>
          <w:color w:val="000000" w:themeColor="text1"/>
          <w:sz w:val="20"/>
          <w:szCs w:val="20"/>
        </w:rPr>
      </w:pPr>
      <w:r w:rsidRPr="00ED1D21">
        <w:rPr>
          <w:rFonts w:ascii="Verdana" w:hAnsi="Verdana" w:cstheme="majorHAnsi"/>
          <w:color w:val="000000" w:themeColor="text1"/>
          <w:sz w:val="20"/>
          <w:szCs w:val="20"/>
        </w:rPr>
        <w:t xml:space="preserve">De pijn die ze ervaren eist vaak een grote tol, wat kan leiden tot een fysieke, emotionele of sociale beperking, wat een grote invloed kan hebben op hun kwaliteit van leven. Het gaat dan vaak over een verminderde mobiliteit, slaapstoornissen, angst en depressie </w:t>
      </w:r>
      <w:r w:rsidR="0067153B" w:rsidRPr="0067153B">
        <w:rPr>
          <w:rFonts w:ascii="Verdana" w:hAnsi="Verdana"/>
          <w:sz w:val="20"/>
          <w:szCs w:val="20"/>
        </w:rPr>
        <w:t>(</w:t>
      </w:r>
      <w:proofErr w:type="spellStart"/>
      <w:r w:rsidR="0067153B" w:rsidRPr="0067153B">
        <w:rPr>
          <w:rFonts w:ascii="Verdana" w:hAnsi="Verdana"/>
          <w:sz w:val="20"/>
          <w:szCs w:val="20"/>
        </w:rPr>
        <w:t>Oliveira</w:t>
      </w:r>
      <w:proofErr w:type="spellEnd"/>
      <w:r w:rsidR="0067153B" w:rsidRPr="0067153B">
        <w:rPr>
          <w:rFonts w:ascii="Verdana" w:hAnsi="Verdana"/>
          <w:sz w:val="20"/>
          <w:szCs w:val="20"/>
        </w:rPr>
        <w:t xml:space="preserve"> et al., 2014; </w:t>
      </w:r>
      <w:proofErr w:type="spellStart"/>
      <w:r w:rsidR="0067153B" w:rsidRPr="0067153B">
        <w:rPr>
          <w:rFonts w:ascii="Verdana" w:hAnsi="Verdana"/>
          <w:sz w:val="20"/>
          <w:szCs w:val="20"/>
        </w:rPr>
        <w:t>Orujlu</w:t>
      </w:r>
      <w:proofErr w:type="spellEnd"/>
      <w:r w:rsidR="0067153B" w:rsidRPr="0067153B">
        <w:rPr>
          <w:rFonts w:ascii="Verdana" w:hAnsi="Verdana"/>
          <w:sz w:val="20"/>
          <w:szCs w:val="20"/>
        </w:rPr>
        <w:t xml:space="preserve"> et al., 2021).</w:t>
      </w:r>
    </w:p>
    <w:p w:rsidR="0088233A" w:rsidRPr="00ED1D21" w:rsidRDefault="0088233A" w:rsidP="0088233A">
      <w:pPr>
        <w:rPr>
          <w:rFonts w:ascii="Verdana" w:hAnsi="Verdana" w:cstheme="majorHAnsi"/>
          <w:color w:val="000000" w:themeColor="text1"/>
          <w:sz w:val="20"/>
          <w:szCs w:val="20"/>
        </w:rPr>
      </w:pPr>
    </w:p>
    <w:p w:rsidR="0088233A" w:rsidRPr="0067153B" w:rsidRDefault="0088233A" w:rsidP="0088233A">
      <w:pPr>
        <w:rPr>
          <w:rFonts w:ascii="Verdana" w:hAnsi="Verdana" w:cstheme="majorHAnsi"/>
          <w:color w:val="FF0000"/>
          <w:sz w:val="20"/>
          <w:szCs w:val="20"/>
        </w:rPr>
      </w:pPr>
      <w:r w:rsidRPr="00ED1D21">
        <w:rPr>
          <w:rFonts w:ascii="Verdana" w:hAnsi="Verdana" w:cstheme="majorHAnsi"/>
          <w:color w:val="000000" w:themeColor="text1"/>
          <w:sz w:val="20"/>
          <w:szCs w:val="20"/>
        </w:rPr>
        <w:t>V</w:t>
      </w:r>
      <w:r w:rsidR="00D954E4" w:rsidRPr="00ED1D21">
        <w:rPr>
          <w:rFonts w:ascii="Verdana" w:hAnsi="Verdana" w:cstheme="majorHAnsi"/>
          <w:color w:val="000000" w:themeColor="text1"/>
          <w:sz w:val="20"/>
          <w:szCs w:val="20"/>
        </w:rPr>
        <w:t>erpleegkundigen spelen binnen dit proces een belangrijke rol omdat zij het dicht</w:t>
      </w:r>
      <w:r w:rsidR="00E8592C">
        <w:rPr>
          <w:rFonts w:ascii="Verdana" w:hAnsi="Verdana" w:cstheme="majorHAnsi"/>
          <w:color w:val="000000" w:themeColor="text1"/>
          <w:sz w:val="20"/>
          <w:szCs w:val="20"/>
        </w:rPr>
        <w:t>s</w:t>
      </w:r>
      <w:r w:rsidR="00773063">
        <w:rPr>
          <w:rFonts w:ascii="Verdana" w:hAnsi="Verdana" w:cstheme="majorHAnsi"/>
          <w:color w:val="000000" w:themeColor="text1"/>
          <w:sz w:val="20"/>
          <w:szCs w:val="20"/>
        </w:rPr>
        <w:t>t</w:t>
      </w:r>
      <w:r w:rsidR="00D954E4" w:rsidRPr="00ED1D21">
        <w:rPr>
          <w:rFonts w:ascii="Verdana" w:hAnsi="Verdana" w:cstheme="majorHAnsi"/>
          <w:color w:val="000000" w:themeColor="text1"/>
          <w:sz w:val="20"/>
          <w:szCs w:val="20"/>
        </w:rPr>
        <w:t xml:space="preserve"> bij de patiënt staan en de mogelijkheid kunnen bieden een verschil te maken in hun dagelijks leven door goede zorg te bieden </w:t>
      </w:r>
      <w:r w:rsidR="0067153B" w:rsidRPr="0067153B">
        <w:rPr>
          <w:rFonts w:ascii="Verdana" w:hAnsi="Verdana"/>
          <w:sz w:val="20"/>
          <w:szCs w:val="20"/>
        </w:rPr>
        <w:t>(</w:t>
      </w:r>
      <w:proofErr w:type="spellStart"/>
      <w:r w:rsidR="0067153B" w:rsidRPr="0067153B">
        <w:rPr>
          <w:rFonts w:ascii="Verdana" w:hAnsi="Verdana"/>
          <w:sz w:val="20"/>
          <w:szCs w:val="20"/>
        </w:rPr>
        <w:t>Oliveira</w:t>
      </w:r>
      <w:proofErr w:type="spellEnd"/>
      <w:r w:rsidR="0067153B" w:rsidRPr="0067153B">
        <w:rPr>
          <w:rFonts w:ascii="Verdana" w:hAnsi="Verdana"/>
          <w:sz w:val="20"/>
          <w:szCs w:val="20"/>
        </w:rPr>
        <w:t xml:space="preserve"> et al., 2014)</w:t>
      </w:r>
      <w:r w:rsidR="0067153B">
        <w:rPr>
          <w:rFonts w:ascii="Verdana" w:hAnsi="Verdana"/>
          <w:sz w:val="20"/>
          <w:szCs w:val="20"/>
        </w:rPr>
        <w:t>.</w:t>
      </w:r>
    </w:p>
    <w:p w:rsidR="00D954E4" w:rsidRPr="00D954E4" w:rsidRDefault="00D954E4" w:rsidP="0088233A">
      <w:pPr>
        <w:rPr>
          <w:rFonts w:ascii="Verdana" w:hAnsi="Verdana" w:cstheme="majorHAnsi"/>
          <w:color w:val="FF0000"/>
          <w:sz w:val="22"/>
          <w:szCs w:val="22"/>
        </w:rPr>
      </w:pPr>
    </w:p>
    <w:p w:rsidR="00D954E4" w:rsidRDefault="00FC413C" w:rsidP="00D954E4">
      <w:pPr>
        <w:pStyle w:val="Lijstalinea"/>
        <w:numPr>
          <w:ilvl w:val="1"/>
          <w:numId w:val="1"/>
        </w:numPr>
        <w:rPr>
          <w:rFonts w:ascii="Verdana" w:hAnsi="Verdana" w:cstheme="majorHAnsi"/>
          <w:sz w:val="22"/>
          <w:szCs w:val="22"/>
        </w:rPr>
      </w:pPr>
      <w:r w:rsidRPr="00BE18EB">
        <w:rPr>
          <w:rFonts w:ascii="Verdana" w:hAnsi="Verdana" w:cstheme="majorHAnsi"/>
          <w:sz w:val="22"/>
          <w:szCs w:val="22"/>
        </w:rPr>
        <w:t>Complexiteit en oorzaken van het pijnmanagementprobleem</w:t>
      </w:r>
    </w:p>
    <w:p w:rsidR="00BE18EB" w:rsidRPr="00BE18EB" w:rsidRDefault="00BE18EB" w:rsidP="00BE18EB">
      <w:pPr>
        <w:pStyle w:val="Geenafstand"/>
      </w:pPr>
    </w:p>
    <w:p w:rsidR="00293C9D" w:rsidRPr="0067153B" w:rsidRDefault="00D954E4" w:rsidP="0067153B">
      <w:pPr>
        <w:rPr>
          <w:rFonts w:ascii="Verdana" w:hAnsi="Verdana" w:cstheme="majorHAnsi"/>
          <w:color w:val="FF0000"/>
          <w:sz w:val="15"/>
          <w:szCs w:val="15"/>
        </w:rPr>
      </w:pPr>
      <w:r w:rsidRPr="00ED1D21">
        <w:rPr>
          <w:rFonts w:ascii="Verdana" w:hAnsi="Verdana"/>
          <w:sz w:val="20"/>
          <w:szCs w:val="20"/>
        </w:rPr>
        <w:t>Het behandelen van pijn is niet eenvoudig omdat het een complex en subjectief onderwerp</w:t>
      </w:r>
      <w:r w:rsidR="00293C9D" w:rsidRPr="00ED1D21">
        <w:rPr>
          <w:rFonts w:ascii="Verdana" w:hAnsi="Verdana"/>
          <w:sz w:val="20"/>
          <w:szCs w:val="20"/>
        </w:rPr>
        <w:t xml:space="preserve"> is</w:t>
      </w:r>
      <w:r w:rsidRPr="00ED1D21">
        <w:rPr>
          <w:rFonts w:ascii="Verdana" w:hAnsi="Verdana"/>
          <w:sz w:val="20"/>
          <w:szCs w:val="20"/>
        </w:rPr>
        <w:t xml:space="preserve">. Iedereen ervaart pijn op een andere manier, wat het moeilijk maakt om de juiste </w:t>
      </w:r>
      <w:r w:rsidR="00293C9D" w:rsidRPr="00ED1D21">
        <w:rPr>
          <w:rFonts w:ascii="Verdana" w:hAnsi="Verdana"/>
          <w:sz w:val="20"/>
          <w:szCs w:val="20"/>
        </w:rPr>
        <w:t>pijn</w:t>
      </w:r>
      <w:r w:rsidRPr="00ED1D21">
        <w:rPr>
          <w:rFonts w:ascii="Verdana" w:hAnsi="Verdana"/>
          <w:sz w:val="20"/>
          <w:szCs w:val="20"/>
        </w:rPr>
        <w:t>behandeling te bepalen. Daarnaast is pijn ook een multidimensionaal probleem.</w:t>
      </w:r>
      <w:r w:rsidR="00293C9D" w:rsidRPr="00ED1D21">
        <w:rPr>
          <w:rFonts w:ascii="Verdana" w:hAnsi="Verdana"/>
          <w:sz w:val="20"/>
          <w:szCs w:val="20"/>
        </w:rPr>
        <w:t xml:space="preserve"> Literatuuronderzoek wijst ons erop dat factoren zoals gebrek </w:t>
      </w:r>
      <w:r w:rsidR="00773063">
        <w:rPr>
          <w:rFonts w:ascii="Verdana" w:hAnsi="Verdana"/>
          <w:sz w:val="20"/>
          <w:szCs w:val="20"/>
        </w:rPr>
        <w:t>a</w:t>
      </w:r>
      <w:r w:rsidR="00293C9D" w:rsidRPr="00ED1D21">
        <w:rPr>
          <w:rFonts w:ascii="Verdana" w:hAnsi="Verdana"/>
          <w:sz w:val="20"/>
          <w:szCs w:val="20"/>
        </w:rPr>
        <w:t xml:space="preserve">an tijd en training, onvoldoende scholing en hoge werkdrukken ervoor kunnen zorgen dat pijn niet goed beoordeeld </w:t>
      </w:r>
      <w:r w:rsidR="00773063">
        <w:rPr>
          <w:rFonts w:ascii="Verdana" w:hAnsi="Verdana"/>
          <w:sz w:val="20"/>
          <w:szCs w:val="20"/>
        </w:rPr>
        <w:t>wordt</w:t>
      </w:r>
      <w:r w:rsidR="0067153B">
        <w:rPr>
          <w:rFonts w:ascii="Verdana" w:hAnsi="Verdana"/>
          <w:sz w:val="20"/>
          <w:szCs w:val="20"/>
        </w:rPr>
        <w:t xml:space="preserve"> (</w:t>
      </w:r>
      <w:r w:rsidR="0067153B" w:rsidRPr="0067153B">
        <w:rPr>
          <w:rFonts w:ascii="Verdana" w:hAnsi="Verdana"/>
          <w:sz w:val="20"/>
          <w:szCs w:val="20"/>
        </w:rPr>
        <w:t>Orujlu et al., 2021</w:t>
      </w:r>
      <w:r w:rsidR="0067153B">
        <w:rPr>
          <w:rFonts w:ascii="Verdana" w:hAnsi="Verdana"/>
          <w:sz w:val="20"/>
          <w:szCs w:val="20"/>
        </w:rPr>
        <w:t>)</w:t>
      </w:r>
      <w:r w:rsidR="00773063">
        <w:rPr>
          <w:rFonts w:ascii="Verdana" w:hAnsi="Verdana"/>
          <w:sz w:val="20"/>
          <w:szCs w:val="20"/>
        </w:rPr>
        <w:t xml:space="preserve">. </w:t>
      </w:r>
      <w:r w:rsidR="00773063" w:rsidRPr="00773063">
        <w:rPr>
          <w:rFonts w:ascii="Verdana" w:hAnsi="Verdana"/>
          <w:sz w:val="20"/>
          <w:szCs w:val="20"/>
        </w:rPr>
        <w:t>H</w:t>
      </w:r>
      <w:r w:rsidR="00293C9D" w:rsidRPr="00773063">
        <w:rPr>
          <w:rFonts w:ascii="Verdana" w:hAnsi="Verdana"/>
          <w:sz w:val="20"/>
          <w:szCs w:val="20"/>
        </w:rPr>
        <w:t>ierdoor</w:t>
      </w:r>
      <w:r w:rsidR="00773063" w:rsidRPr="00773063">
        <w:rPr>
          <w:rFonts w:ascii="Verdana" w:hAnsi="Verdana"/>
          <w:sz w:val="20"/>
          <w:szCs w:val="20"/>
        </w:rPr>
        <w:t xml:space="preserve"> krijgen vooral kwetsbare groepen, zoals oncologische patiënten</w:t>
      </w:r>
      <w:r w:rsidR="00773063">
        <w:rPr>
          <w:rFonts w:ascii="Verdana" w:hAnsi="Verdana"/>
          <w:sz w:val="20"/>
          <w:szCs w:val="20"/>
        </w:rPr>
        <w:t>, onvoldoende behandeling</w:t>
      </w:r>
      <w:r w:rsidR="0067153B">
        <w:rPr>
          <w:rFonts w:ascii="Verdana" w:hAnsi="Verdana"/>
          <w:sz w:val="20"/>
          <w:szCs w:val="20"/>
        </w:rPr>
        <w:t xml:space="preserve"> (</w:t>
      </w:r>
      <w:proofErr w:type="spellStart"/>
      <w:r w:rsidR="0067153B" w:rsidRPr="0067153B">
        <w:rPr>
          <w:rFonts w:ascii="Verdana" w:hAnsi="Verdana"/>
          <w:sz w:val="20"/>
          <w:szCs w:val="20"/>
        </w:rPr>
        <w:t>Baalann</w:t>
      </w:r>
      <w:proofErr w:type="spellEnd"/>
      <w:r w:rsidR="0067153B" w:rsidRPr="0067153B">
        <w:rPr>
          <w:rFonts w:ascii="Verdana" w:hAnsi="Verdana"/>
          <w:sz w:val="20"/>
          <w:szCs w:val="20"/>
        </w:rPr>
        <w:t xml:space="preserve"> et al., 2024)</w:t>
      </w:r>
      <w:r w:rsidR="0067153B">
        <w:rPr>
          <w:rFonts w:ascii="Verdana" w:hAnsi="Verdana"/>
          <w:sz w:val="20"/>
          <w:szCs w:val="20"/>
        </w:rPr>
        <w:t>.</w:t>
      </w:r>
    </w:p>
    <w:p w:rsidR="0067153B" w:rsidRPr="00773063" w:rsidRDefault="0067153B" w:rsidP="00293C9D">
      <w:pPr>
        <w:pStyle w:val="Geenafstand"/>
        <w:spacing w:line="360" w:lineRule="auto"/>
        <w:rPr>
          <w:rFonts w:ascii="Verdana" w:hAnsi="Verdana"/>
          <w:color w:val="FF0000"/>
          <w:sz w:val="20"/>
          <w:szCs w:val="20"/>
        </w:rPr>
      </w:pPr>
    </w:p>
    <w:p w:rsidR="00293C9D" w:rsidRPr="00CF2991" w:rsidRDefault="00293C9D" w:rsidP="00293C9D">
      <w:pPr>
        <w:pStyle w:val="Geenafstand"/>
        <w:spacing w:line="360" w:lineRule="auto"/>
        <w:rPr>
          <w:rFonts w:ascii="Verdana" w:hAnsi="Verdana"/>
          <w:color w:val="000000" w:themeColor="text1"/>
          <w:sz w:val="22"/>
          <w:szCs w:val="22"/>
        </w:rPr>
      </w:pPr>
      <w:r w:rsidRPr="00ED1D21">
        <w:rPr>
          <w:rFonts w:ascii="Verdana" w:hAnsi="Verdana"/>
          <w:color w:val="000000" w:themeColor="text1"/>
          <w:sz w:val="20"/>
          <w:szCs w:val="20"/>
        </w:rPr>
        <w:t>Uit verder onderzoek blijkt dat zelf</w:t>
      </w:r>
      <w:r w:rsidR="00773063">
        <w:rPr>
          <w:rFonts w:ascii="Verdana" w:hAnsi="Verdana"/>
          <w:color w:val="000000" w:themeColor="text1"/>
          <w:sz w:val="20"/>
          <w:szCs w:val="20"/>
        </w:rPr>
        <w:t>s</w:t>
      </w:r>
      <w:r w:rsidRPr="00ED1D21">
        <w:rPr>
          <w:rFonts w:ascii="Verdana" w:hAnsi="Verdana"/>
          <w:color w:val="000000" w:themeColor="text1"/>
          <w:sz w:val="20"/>
          <w:szCs w:val="20"/>
        </w:rPr>
        <w:t xml:space="preserve"> wanneer er pijnstilling wordt opgestart</w:t>
      </w:r>
      <w:r w:rsidR="00CF2991" w:rsidRPr="00ED1D21">
        <w:rPr>
          <w:rFonts w:ascii="Verdana" w:hAnsi="Verdana"/>
          <w:color w:val="000000" w:themeColor="text1"/>
          <w:sz w:val="20"/>
          <w:szCs w:val="20"/>
        </w:rPr>
        <w:t xml:space="preserve"> veel patiënten pijn blijven ervaren, zelfs met de hoogste dosisen </w:t>
      </w:r>
      <w:r w:rsidR="0067153B" w:rsidRPr="0067153B">
        <w:rPr>
          <w:rFonts w:ascii="Verdana" w:hAnsi="Verdana"/>
          <w:sz w:val="20"/>
          <w:szCs w:val="20"/>
        </w:rPr>
        <w:t>(Orujlu et al., 2021</w:t>
      </w:r>
      <w:r w:rsidR="0067153B">
        <w:rPr>
          <w:rFonts w:ascii="Verdana" w:hAnsi="Verdana"/>
          <w:sz w:val="20"/>
          <w:szCs w:val="20"/>
        </w:rPr>
        <w:t>).</w:t>
      </w:r>
      <w:r w:rsidR="00CF2991" w:rsidRPr="00ED1D21">
        <w:rPr>
          <w:rFonts w:ascii="Verdana" w:hAnsi="Verdana"/>
          <w:color w:val="000000" w:themeColor="text1"/>
          <w:sz w:val="20"/>
          <w:szCs w:val="20"/>
        </w:rPr>
        <w:t xml:space="preserve">Bovendien blijkt dat verpleegkundigen nog kennistekorten ervaren als het gaat over hoe ze pijn op een effectieve manier kunnen managen, wat kan leiden tot een inadequate </w:t>
      </w:r>
      <w:r w:rsidR="00773063">
        <w:rPr>
          <w:rFonts w:ascii="Verdana" w:hAnsi="Verdana"/>
          <w:color w:val="000000" w:themeColor="text1"/>
          <w:sz w:val="20"/>
          <w:szCs w:val="20"/>
        </w:rPr>
        <w:t>zo</w:t>
      </w:r>
      <w:r w:rsidR="00CF2991" w:rsidRPr="00ED1D21">
        <w:rPr>
          <w:rFonts w:ascii="Verdana" w:hAnsi="Verdana"/>
          <w:color w:val="000000" w:themeColor="text1"/>
          <w:sz w:val="20"/>
          <w:szCs w:val="20"/>
        </w:rPr>
        <w:t>rgverlening. Hierdoor blijft een groot deel van de patiënten onnodig l</w:t>
      </w:r>
      <w:r w:rsidR="00773063">
        <w:rPr>
          <w:rFonts w:ascii="Verdana" w:hAnsi="Verdana"/>
          <w:color w:val="000000" w:themeColor="text1"/>
          <w:sz w:val="20"/>
          <w:szCs w:val="20"/>
        </w:rPr>
        <w:t>ij</w:t>
      </w:r>
      <w:r w:rsidR="00CF2991" w:rsidRPr="00ED1D21">
        <w:rPr>
          <w:rFonts w:ascii="Verdana" w:hAnsi="Verdana"/>
          <w:color w:val="000000" w:themeColor="text1"/>
          <w:sz w:val="20"/>
          <w:szCs w:val="20"/>
        </w:rPr>
        <w:t>den, wat hun kwaliteit van leven op hun beurt verder ondermijnt</w:t>
      </w:r>
      <w:r w:rsidR="00CF2991">
        <w:rPr>
          <w:rFonts w:ascii="Verdana" w:hAnsi="Verdana"/>
          <w:color w:val="000000" w:themeColor="text1"/>
          <w:sz w:val="22"/>
          <w:szCs w:val="22"/>
        </w:rPr>
        <w:t>.</w:t>
      </w:r>
    </w:p>
    <w:p w:rsidR="00D954E4" w:rsidRPr="00BE18EB" w:rsidRDefault="00D954E4" w:rsidP="00D954E4">
      <w:pPr>
        <w:pStyle w:val="Geenafstand"/>
        <w:rPr>
          <w:rFonts w:ascii="Verdana" w:hAnsi="Verdana"/>
          <w:sz w:val="22"/>
          <w:szCs w:val="22"/>
        </w:rPr>
      </w:pPr>
    </w:p>
    <w:p w:rsidR="00FC413C" w:rsidRPr="00BE18EB" w:rsidRDefault="00FC413C" w:rsidP="00FC413C">
      <w:pPr>
        <w:pStyle w:val="Lijstalinea"/>
        <w:numPr>
          <w:ilvl w:val="1"/>
          <w:numId w:val="1"/>
        </w:numPr>
        <w:rPr>
          <w:rFonts w:ascii="Verdana" w:hAnsi="Verdana" w:cstheme="majorHAnsi"/>
          <w:sz w:val="22"/>
          <w:szCs w:val="22"/>
        </w:rPr>
      </w:pPr>
      <w:r w:rsidRPr="00BE18EB">
        <w:rPr>
          <w:rFonts w:ascii="Verdana" w:hAnsi="Verdana" w:cstheme="majorHAnsi"/>
          <w:sz w:val="22"/>
          <w:szCs w:val="22"/>
        </w:rPr>
        <w:lastRenderedPageBreak/>
        <w:t>Context van het probleem binnen de zorg</w:t>
      </w:r>
    </w:p>
    <w:p w:rsidR="00CF2991" w:rsidRDefault="00CF2991" w:rsidP="00CF2991">
      <w:pPr>
        <w:pStyle w:val="Geenafstand"/>
      </w:pPr>
    </w:p>
    <w:p w:rsidR="00CF2991" w:rsidRPr="0067153B" w:rsidRDefault="00CF2991" w:rsidP="00CF2991">
      <w:pPr>
        <w:rPr>
          <w:rFonts w:ascii="Verdana" w:hAnsi="Verdana" w:cstheme="majorHAnsi"/>
          <w:color w:val="FF0000"/>
          <w:sz w:val="15"/>
          <w:szCs w:val="15"/>
        </w:rPr>
      </w:pPr>
      <w:r w:rsidRPr="00ED1D21">
        <w:rPr>
          <w:rFonts w:ascii="Verdana" w:hAnsi="Verdana" w:cstheme="majorHAnsi"/>
          <w:sz w:val="20"/>
          <w:szCs w:val="20"/>
        </w:rPr>
        <w:t>Het probleem van pijn ma</w:t>
      </w:r>
      <w:r w:rsidR="00342CBE">
        <w:rPr>
          <w:rFonts w:ascii="Verdana" w:hAnsi="Verdana" w:cstheme="majorHAnsi"/>
          <w:sz w:val="20"/>
          <w:szCs w:val="20"/>
        </w:rPr>
        <w:t>na</w:t>
      </w:r>
      <w:r w:rsidRPr="00ED1D21">
        <w:rPr>
          <w:rFonts w:ascii="Verdana" w:hAnsi="Verdana" w:cstheme="majorHAnsi"/>
          <w:sz w:val="20"/>
          <w:szCs w:val="20"/>
        </w:rPr>
        <w:t xml:space="preserve">gen gaat veel verder dan alleen de praktijk. Binnen de oncologische zorgcontext moet er sprake zijn van een </w:t>
      </w:r>
      <w:proofErr w:type="spellStart"/>
      <w:r w:rsidRPr="00ED1D21">
        <w:rPr>
          <w:rFonts w:ascii="Verdana" w:hAnsi="Verdana" w:cstheme="majorHAnsi"/>
          <w:sz w:val="20"/>
          <w:szCs w:val="20"/>
        </w:rPr>
        <w:t>multidiciplinaire</w:t>
      </w:r>
      <w:proofErr w:type="spellEnd"/>
      <w:r w:rsidRPr="00ED1D21">
        <w:rPr>
          <w:rFonts w:ascii="Verdana" w:hAnsi="Verdana" w:cstheme="majorHAnsi"/>
          <w:sz w:val="20"/>
          <w:szCs w:val="20"/>
        </w:rPr>
        <w:t xml:space="preserve"> aanpak wat essentieel is om kwaliteitsvolle zorg te kunnen bieden. Het vereist dus een nauwe samenwerking tussen artsen, verpleegkundigen, psychologen en andere zorgverleners om de zorg op een hol</w:t>
      </w:r>
      <w:r w:rsidR="00773063">
        <w:rPr>
          <w:rFonts w:ascii="Verdana" w:hAnsi="Verdana" w:cstheme="majorHAnsi"/>
          <w:sz w:val="20"/>
          <w:szCs w:val="20"/>
        </w:rPr>
        <w:t>i</w:t>
      </w:r>
      <w:r w:rsidRPr="00ED1D21">
        <w:rPr>
          <w:rFonts w:ascii="Verdana" w:hAnsi="Verdana" w:cstheme="majorHAnsi"/>
          <w:sz w:val="20"/>
          <w:szCs w:val="20"/>
        </w:rPr>
        <w:t xml:space="preserve">stische manier te benaderen en zoveel mogelijk af te stemmen op de behoefte van de patiënt </w:t>
      </w:r>
      <w:r w:rsidR="0067153B" w:rsidRPr="0067153B">
        <w:rPr>
          <w:rFonts w:ascii="Verdana" w:hAnsi="Verdana"/>
          <w:sz w:val="20"/>
          <w:szCs w:val="20"/>
        </w:rPr>
        <w:t>(</w:t>
      </w:r>
      <w:proofErr w:type="spellStart"/>
      <w:r w:rsidR="0067153B" w:rsidRPr="0067153B">
        <w:rPr>
          <w:rFonts w:ascii="Verdana" w:hAnsi="Verdana"/>
          <w:sz w:val="20"/>
          <w:szCs w:val="20"/>
        </w:rPr>
        <w:t>Oliveira</w:t>
      </w:r>
      <w:proofErr w:type="spellEnd"/>
      <w:r w:rsidR="0067153B" w:rsidRPr="0067153B">
        <w:rPr>
          <w:rFonts w:ascii="Verdana" w:hAnsi="Verdana"/>
          <w:sz w:val="20"/>
          <w:szCs w:val="20"/>
        </w:rPr>
        <w:t xml:space="preserve"> et al., 2014</w:t>
      </w:r>
      <w:r w:rsidR="0067153B">
        <w:rPr>
          <w:rFonts w:ascii="Verdana" w:hAnsi="Verdana"/>
          <w:sz w:val="20"/>
          <w:szCs w:val="20"/>
        </w:rPr>
        <w:t xml:space="preserve">; </w:t>
      </w:r>
      <w:proofErr w:type="spellStart"/>
      <w:r w:rsidR="0067153B" w:rsidRPr="0067153B">
        <w:rPr>
          <w:rFonts w:ascii="Verdana" w:hAnsi="Verdana"/>
          <w:sz w:val="20"/>
          <w:szCs w:val="20"/>
        </w:rPr>
        <w:t>Baalann</w:t>
      </w:r>
      <w:proofErr w:type="spellEnd"/>
      <w:r w:rsidR="0067153B" w:rsidRPr="0067153B">
        <w:rPr>
          <w:rFonts w:ascii="Verdana" w:hAnsi="Verdana"/>
          <w:sz w:val="20"/>
          <w:szCs w:val="20"/>
        </w:rPr>
        <w:t xml:space="preserve"> et al., 2024)</w:t>
      </w:r>
      <w:r w:rsidR="0067153B">
        <w:rPr>
          <w:rFonts w:ascii="Verdana" w:hAnsi="Verdana"/>
          <w:sz w:val="20"/>
          <w:szCs w:val="20"/>
        </w:rPr>
        <w:t>.</w:t>
      </w:r>
    </w:p>
    <w:p w:rsidR="00F720D7" w:rsidRPr="00ED1D21" w:rsidRDefault="00F720D7" w:rsidP="00CF2991">
      <w:pPr>
        <w:rPr>
          <w:rFonts w:ascii="Verdana" w:hAnsi="Verdana" w:cstheme="majorHAnsi"/>
          <w:color w:val="000000" w:themeColor="text1"/>
          <w:sz w:val="20"/>
          <w:szCs w:val="20"/>
        </w:rPr>
      </w:pPr>
    </w:p>
    <w:p w:rsidR="00F720D7" w:rsidRPr="0067153B" w:rsidRDefault="00F720D7" w:rsidP="00CF2991">
      <w:pPr>
        <w:rPr>
          <w:rFonts w:ascii="Verdana" w:hAnsi="Verdana" w:cstheme="majorHAnsi"/>
          <w:color w:val="FF0000"/>
          <w:sz w:val="15"/>
          <w:szCs w:val="15"/>
        </w:rPr>
      </w:pPr>
      <w:r w:rsidRPr="00ED1D21">
        <w:rPr>
          <w:rFonts w:ascii="Verdana" w:hAnsi="Verdana" w:cstheme="majorHAnsi"/>
          <w:color w:val="000000" w:themeColor="text1"/>
          <w:sz w:val="20"/>
          <w:szCs w:val="20"/>
        </w:rPr>
        <w:t>Zoals</w:t>
      </w:r>
      <w:r w:rsidR="00773063">
        <w:rPr>
          <w:rFonts w:ascii="Verdana" w:hAnsi="Verdana" w:cstheme="majorHAnsi"/>
          <w:color w:val="000000" w:themeColor="text1"/>
          <w:sz w:val="20"/>
          <w:szCs w:val="20"/>
        </w:rPr>
        <w:t xml:space="preserve"> </w:t>
      </w:r>
      <w:r w:rsidRPr="00ED1D21">
        <w:rPr>
          <w:rFonts w:ascii="Verdana" w:hAnsi="Verdana" w:cstheme="majorHAnsi"/>
          <w:color w:val="000000" w:themeColor="text1"/>
          <w:sz w:val="20"/>
          <w:szCs w:val="20"/>
        </w:rPr>
        <w:t xml:space="preserve">eerder aangegeven hierboven is een </w:t>
      </w:r>
      <w:proofErr w:type="spellStart"/>
      <w:r w:rsidRPr="00ED1D21">
        <w:rPr>
          <w:rFonts w:ascii="Verdana" w:hAnsi="Verdana" w:cstheme="majorHAnsi"/>
          <w:color w:val="000000" w:themeColor="text1"/>
          <w:sz w:val="20"/>
          <w:szCs w:val="20"/>
        </w:rPr>
        <w:t>essentiele</w:t>
      </w:r>
      <w:proofErr w:type="spellEnd"/>
      <w:r w:rsidRPr="00ED1D21">
        <w:rPr>
          <w:rFonts w:ascii="Verdana" w:hAnsi="Verdana" w:cstheme="majorHAnsi"/>
          <w:color w:val="000000" w:themeColor="text1"/>
          <w:sz w:val="20"/>
          <w:szCs w:val="20"/>
        </w:rPr>
        <w:t xml:space="preserve"> benadering onmisbaar: pijnmanagement heeft niet alleen invloed op de kwaliteit van leven, maar ook op de algehele zorgkwaliteit die zorgverleners bieden</w:t>
      </w:r>
      <w:r w:rsidR="0067153B">
        <w:rPr>
          <w:rFonts w:ascii="Verdana" w:hAnsi="Verdana" w:cstheme="majorHAnsi"/>
          <w:color w:val="000000" w:themeColor="text1"/>
          <w:sz w:val="20"/>
          <w:szCs w:val="20"/>
        </w:rPr>
        <w:t xml:space="preserve"> </w:t>
      </w:r>
      <w:r w:rsidR="0067153B">
        <w:rPr>
          <w:rFonts w:ascii="Verdana" w:hAnsi="Verdana"/>
          <w:sz w:val="20"/>
          <w:szCs w:val="20"/>
        </w:rPr>
        <w:t>(</w:t>
      </w:r>
      <w:proofErr w:type="spellStart"/>
      <w:r w:rsidR="0067153B" w:rsidRPr="0067153B">
        <w:rPr>
          <w:rFonts w:ascii="Verdana" w:hAnsi="Verdana"/>
          <w:sz w:val="20"/>
          <w:szCs w:val="20"/>
        </w:rPr>
        <w:t>Baalann</w:t>
      </w:r>
      <w:proofErr w:type="spellEnd"/>
      <w:r w:rsidR="0067153B" w:rsidRPr="0067153B">
        <w:rPr>
          <w:rFonts w:ascii="Verdana" w:hAnsi="Verdana"/>
          <w:sz w:val="20"/>
          <w:szCs w:val="20"/>
        </w:rPr>
        <w:t xml:space="preserve"> et al., 2024)</w:t>
      </w:r>
      <w:r w:rsidRPr="00ED1D21">
        <w:rPr>
          <w:rFonts w:ascii="Verdana" w:hAnsi="Verdana" w:cstheme="majorHAnsi"/>
          <w:color w:val="000000" w:themeColor="text1"/>
          <w:sz w:val="20"/>
          <w:szCs w:val="20"/>
        </w:rPr>
        <w:t>. Verschillende studies tonen aan dat samenwerking en educatie van zowel zorgverleners als patiënten belangrijke stappen zijn om p</w:t>
      </w:r>
      <w:r w:rsidR="005A5034">
        <w:rPr>
          <w:rFonts w:ascii="Verdana" w:hAnsi="Verdana" w:cstheme="majorHAnsi"/>
          <w:color w:val="000000" w:themeColor="text1"/>
          <w:sz w:val="20"/>
          <w:szCs w:val="20"/>
        </w:rPr>
        <w:t>ij</w:t>
      </w:r>
      <w:r w:rsidRPr="00ED1D21">
        <w:rPr>
          <w:rFonts w:ascii="Verdana" w:hAnsi="Verdana" w:cstheme="majorHAnsi"/>
          <w:color w:val="000000" w:themeColor="text1"/>
          <w:sz w:val="20"/>
          <w:szCs w:val="20"/>
        </w:rPr>
        <w:t>nmanagement te verbeteren</w:t>
      </w:r>
      <w:r w:rsidRPr="00ED1D21">
        <w:rPr>
          <w:rFonts w:ascii="Verdana" w:hAnsi="Verdana" w:cstheme="majorHAnsi"/>
          <w:color w:val="FF0000"/>
          <w:sz w:val="20"/>
          <w:szCs w:val="20"/>
        </w:rPr>
        <w:t xml:space="preserve"> </w:t>
      </w:r>
      <w:r w:rsidR="0067153B">
        <w:rPr>
          <w:rFonts w:ascii="Verdana" w:hAnsi="Verdana" w:cstheme="majorHAnsi"/>
          <w:color w:val="000000" w:themeColor="text1"/>
          <w:sz w:val="20"/>
          <w:szCs w:val="20"/>
        </w:rPr>
        <w:t>(</w:t>
      </w:r>
      <w:proofErr w:type="spellStart"/>
      <w:r w:rsidR="0067153B" w:rsidRPr="0067153B">
        <w:rPr>
          <w:rFonts w:ascii="Verdana" w:hAnsi="Verdana"/>
          <w:sz w:val="20"/>
          <w:szCs w:val="20"/>
        </w:rPr>
        <w:t>Orujlu</w:t>
      </w:r>
      <w:proofErr w:type="spellEnd"/>
      <w:r w:rsidR="0067153B" w:rsidRPr="0067153B">
        <w:rPr>
          <w:rFonts w:ascii="Verdana" w:hAnsi="Verdana"/>
          <w:sz w:val="20"/>
          <w:szCs w:val="20"/>
        </w:rPr>
        <w:t xml:space="preserve"> et al., 2021</w:t>
      </w:r>
      <w:r w:rsidR="0067153B">
        <w:rPr>
          <w:rFonts w:ascii="Verdana" w:hAnsi="Verdana"/>
          <w:sz w:val="20"/>
          <w:szCs w:val="20"/>
        </w:rPr>
        <w:t>).</w:t>
      </w:r>
    </w:p>
    <w:p w:rsidR="00F720D7" w:rsidRPr="00ED1D21" w:rsidRDefault="00F720D7" w:rsidP="00CF2991">
      <w:pPr>
        <w:rPr>
          <w:rFonts w:ascii="Verdana" w:hAnsi="Verdana" w:cstheme="majorHAnsi"/>
          <w:color w:val="000000" w:themeColor="text1"/>
          <w:sz w:val="20"/>
          <w:szCs w:val="20"/>
        </w:rPr>
      </w:pPr>
    </w:p>
    <w:p w:rsidR="00FC413C" w:rsidRPr="00BE18EB" w:rsidRDefault="00FC413C" w:rsidP="00FC413C">
      <w:pPr>
        <w:pStyle w:val="Lijstalinea"/>
        <w:numPr>
          <w:ilvl w:val="1"/>
          <w:numId w:val="1"/>
        </w:numPr>
        <w:rPr>
          <w:rFonts w:ascii="Verdana" w:hAnsi="Verdana" w:cstheme="majorHAnsi"/>
          <w:sz w:val="22"/>
          <w:szCs w:val="22"/>
        </w:rPr>
      </w:pPr>
      <w:proofErr w:type="spellStart"/>
      <w:r w:rsidRPr="00BE18EB">
        <w:rPr>
          <w:rFonts w:ascii="Verdana" w:hAnsi="Verdana" w:cstheme="majorHAnsi"/>
          <w:sz w:val="22"/>
          <w:szCs w:val="22"/>
        </w:rPr>
        <w:t>Aftoetsing</w:t>
      </w:r>
      <w:proofErr w:type="spellEnd"/>
      <w:r w:rsidRPr="00BE18EB">
        <w:rPr>
          <w:rFonts w:ascii="Verdana" w:hAnsi="Verdana" w:cstheme="majorHAnsi"/>
          <w:sz w:val="22"/>
          <w:szCs w:val="22"/>
        </w:rPr>
        <w:t xml:space="preserve"> van het onderwerp </w:t>
      </w:r>
    </w:p>
    <w:p w:rsidR="00F720D7" w:rsidRDefault="00F720D7" w:rsidP="0090220A">
      <w:pPr>
        <w:pStyle w:val="Geenafstand"/>
      </w:pPr>
    </w:p>
    <w:p w:rsidR="00F720D7" w:rsidRPr="00ED1D21" w:rsidRDefault="00F720D7" w:rsidP="00F720D7">
      <w:pPr>
        <w:rPr>
          <w:rFonts w:ascii="Verdana" w:hAnsi="Verdana" w:cstheme="majorHAnsi"/>
          <w:color w:val="000000" w:themeColor="text1"/>
          <w:sz w:val="20"/>
          <w:szCs w:val="20"/>
        </w:rPr>
      </w:pPr>
      <w:r w:rsidRPr="00ED1D21">
        <w:rPr>
          <w:rFonts w:ascii="Verdana" w:hAnsi="Verdana" w:cstheme="majorHAnsi"/>
          <w:color w:val="000000" w:themeColor="text1"/>
          <w:sz w:val="20"/>
          <w:szCs w:val="20"/>
        </w:rPr>
        <w:t>Om mijn onderwerp verder vorm te geven en uit te diepen, heb ik overlegd met mijn BAP- begeleider, Carolien Stubbe, online via team</w:t>
      </w:r>
      <w:r w:rsidR="00A11EE2">
        <w:rPr>
          <w:rFonts w:ascii="Verdana" w:hAnsi="Verdana" w:cstheme="majorHAnsi"/>
          <w:color w:val="000000" w:themeColor="text1"/>
          <w:sz w:val="20"/>
          <w:szCs w:val="20"/>
        </w:rPr>
        <w:t>s</w:t>
      </w:r>
      <w:r w:rsidRPr="00ED1D21">
        <w:rPr>
          <w:rFonts w:ascii="Verdana" w:hAnsi="Verdana" w:cstheme="majorHAnsi"/>
          <w:color w:val="000000" w:themeColor="text1"/>
          <w:sz w:val="20"/>
          <w:szCs w:val="20"/>
        </w:rPr>
        <w:t>. Ze heeft mij waardevolle inzichten gegeven om mijn probleemstelling/ onderzoeksvragen verder te verfijnen en te verdiepen. Verder heb ik ook contact vi</w:t>
      </w:r>
      <w:r w:rsidR="00FE4484">
        <w:rPr>
          <w:rFonts w:ascii="Verdana" w:hAnsi="Verdana" w:cstheme="majorHAnsi"/>
          <w:color w:val="000000" w:themeColor="text1"/>
          <w:sz w:val="20"/>
          <w:szCs w:val="20"/>
        </w:rPr>
        <w:t>a</w:t>
      </w:r>
      <w:r w:rsidRPr="00ED1D21">
        <w:rPr>
          <w:rFonts w:ascii="Verdana" w:hAnsi="Verdana" w:cstheme="majorHAnsi"/>
          <w:color w:val="000000" w:themeColor="text1"/>
          <w:sz w:val="20"/>
          <w:szCs w:val="20"/>
        </w:rPr>
        <w:t xml:space="preserve"> mail opgenomen met de stageafdeling waar ik vorig jaar stageliep en die me inspireerde om over dit thema te schrijven. Ik polste naar hoe zij p</w:t>
      </w:r>
      <w:r w:rsidR="005A5034">
        <w:rPr>
          <w:rFonts w:ascii="Verdana" w:hAnsi="Verdana" w:cstheme="majorHAnsi"/>
          <w:color w:val="000000" w:themeColor="text1"/>
          <w:sz w:val="20"/>
          <w:szCs w:val="20"/>
        </w:rPr>
        <w:t>ij</w:t>
      </w:r>
      <w:r w:rsidRPr="00ED1D21">
        <w:rPr>
          <w:rFonts w:ascii="Verdana" w:hAnsi="Verdana" w:cstheme="majorHAnsi"/>
          <w:color w:val="000000" w:themeColor="text1"/>
          <w:sz w:val="20"/>
          <w:szCs w:val="20"/>
        </w:rPr>
        <w:t>nmanag</w:t>
      </w:r>
      <w:r w:rsidR="00FE4484">
        <w:rPr>
          <w:rFonts w:ascii="Verdana" w:hAnsi="Verdana" w:cstheme="majorHAnsi"/>
          <w:color w:val="000000" w:themeColor="text1"/>
          <w:sz w:val="20"/>
          <w:szCs w:val="20"/>
        </w:rPr>
        <w:t>e</w:t>
      </w:r>
      <w:r w:rsidRPr="00ED1D21">
        <w:rPr>
          <w:rFonts w:ascii="Verdana" w:hAnsi="Verdana" w:cstheme="majorHAnsi"/>
          <w:color w:val="000000" w:themeColor="text1"/>
          <w:sz w:val="20"/>
          <w:szCs w:val="20"/>
        </w:rPr>
        <w:t>ment aanpakken binnen hun team</w:t>
      </w:r>
      <w:r w:rsidR="0090220A" w:rsidRPr="00ED1D21">
        <w:rPr>
          <w:rFonts w:ascii="Verdana" w:hAnsi="Verdana" w:cstheme="majorHAnsi"/>
          <w:color w:val="000000" w:themeColor="text1"/>
          <w:sz w:val="20"/>
          <w:szCs w:val="20"/>
        </w:rPr>
        <w:t xml:space="preserve"> op de afdeling en welke uitdagingen zij daarbij tegenkomen om de kwaliteit van leven van hun pati</w:t>
      </w:r>
      <w:r w:rsidR="005A5034">
        <w:rPr>
          <w:rFonts w:ascii="Verdana" w:hAnsi="Verdana" w:cstheme="majorHAnsi"/>
          <w:color w:val="000000" w:themeColor="text1"/>
          <w:sz w:val="20"/>
          <w:szCs w:val="20"/>
        </w:rPr>
        <w:t>ë</w:t>
      </w:r>
      <w:r w:rsidR="0090220A" w:rsidRPr="00ED1D21">
        <w:rPr>
          <w:rFonts w:ascii="Verdana" w:hAnsi="Verdana" w:cstheme="majorHAnsi"/>
          <w:color w:val="000000" w:themeColor="text1"/>
          <w:sz w:val="20"/>
          <w:szCs w:val="20"/>
        </w:rPr>
        <w:t xml:space="preserve">nten te verbeteren. De feedback die ik van hun kreeg hielp me enorm om beter inzicht te krijgen in hoe het </w:t>
      </w:r>
      <w:r w:rsidR="005A5034">
        <w:rPr>
          <w:rFonts w:ascii="Verdana" w:hAnsi="Verdana" w:cstheme="majorHAnsi"/>
          <w:color w:val="000000" w:themeColor="text1"/>
          <w:sz w:val="20"/>
          <w:szCs w:val="20"/>
        </w:rPr>
        <w:t>m</w:t>
      </w:r>
      <w:r w:rsidR="0090220A" w:rsidRPr="00ED1D21">
        <w:rPr>
          <w:rFonts w:ascii="Verdana" w:hAnsi="Verdana" w:cstheme="majorHAnsi"/>
          <w:color w:val="000000" w:themeColor="text1"/>
          <w:sz w:val="20"/>
          <w:szCs w:val="20"/>
        </w:rPr>
        <w:t>anagen van p</w:t>
      </w:r>
      <w:r w:rsidR="005A5034">
        <w:rPr>
          <w:rFonts w:ascii="Verdana" w:hAnsi="Verdana" w:cstheme="majorHAnsi"/>
          <w:color w:val="000000" w:themeColor="text1"/>
          <w:sz w:val="20"/>
          <w:szCs w:val="20"/>
        </w:rPr>
        <w:t>ij</w:t>
      </w:r>
      <w:r w:rsidR="0090220A" w:rsidRPr="00ED1D21">
        <w:rPr>
          <w:rFonts w:ascii="Verdana" w:hAnsi="Verdana" w:cstheme="majorHAnsi"/>
          <w:color w:val="000000" w:themeColor="text1"/>
          <w:sz w:val="20"/>
          <w:szCs w:val="20"/>
        </w:rPr>
        <w:t>n er binnen de praktijk aan toegaat en welke ui</w:t>
      </w:r>
      <w:r w:rsidR="005A5034">
        <w:rPr>
          <w:rFonts w:ascii="Verdana" w:hAnsi="Verdana" w:cstheme="majorHAnsi"/>
          <w:color w:val="000000" w:themeColor="text1"/>
          <w:sz w:val="20"/>
          <w:szCs w:val="20"/>
        </w:rPr>
        <w:t>t</w:t>
      </w:r>
      <w:r w:rsidR="0090220A" w:rsidRPr="00ED1D21">
        <w:rPr>
          <w:rFonts w:ascii="Verdana" w:hAnsi="Verdana" w:cstheme="majorHAnsi"/>
          <w:color w:val="000000" w:themeColor="text1"/>
          <w:sz w:val="20"/>
          <w:szCs w:val="20"/>
        </w:rPr>
        <w:t>dagingen erbij komen kijken voor de zorgverleners.</w:t>
      </w:r>
    </w:p>
    <w:p w:rsidR="00094F23" w:rsidRPr="00BE18EB" w:rsidRDefault="00094F23" w:rsidP="00F720D7">
      <w:pPr>
        <w:rPr>
          <w:rFonts w:ascii="Verdana" w:hAnsi="Verdana" w:cstheme="majorHAnsi"/>
          <w:color w:val="000000" w:themeColor="text1"/>
          <w:sz w:val="22"/>
          <w:szCs w:val="22"/>
        </w:rPr>
      </w:pPr>
    </w:p>
    <w:p w:rsidR="00FC413C" w:rsidRPr="00BE18EB" w:rsidRDefault="00FC413C" w:rsidP="00FC413C">
      <w:pPr>
        <w:pStyle w:val="Lijstalinea"/>
        <w:numPr>
          <w:ilvl w:val="1"/>
          <w:numId w:val="1"/>
        </w:numPr>
        <w:rPr>
          <w:rFonts w:ascii="Verdana" w:hAnsi="Verdana" w:cstheme="majorHAnsi"/>
          <w:sz w:val="22"/>
          <w:szCs w:val="22"/>
        </w:rPr>
      </w:pPr>
      <w:r w:rsidRPr="00BE18EB">
        <w:rPr>
          <w:rFonts w:ascii="Verdana" w:hAnsi="Verdana" w:cstheme="majorHAnsi"/>
          <w:sz w:val="22"/>
          <w:szCs w:val="22"/>
        </w:rPr>
        <w:t>Motivatie voor de keuze van dit onderwerp</w:t>
      </w:r>
    </w:p>
    <w:p w:rsidR="0090220A" w:rsidRDefault="0090220A" w:rsidP="00094F23">
      <w:pPr>
        <w:pStyle w:val="Geenafstand"/>
      </w:pPr>
    </w:p>
    <w:p w:rsidR="000019D4" w:rsidRPr="00ED1D21" w:rsidRDefault="000019D4" w:rsidP="0090220A">
      <w:pPr>
        <w:rPr>
          <w:rFonts w:ascii="Verdana" w:hAnsi="Verdana" w:cstheme="majorHAnsi"/>
          <w:sz w:val="20"/>
          <w:szCs w:val="20"/>
        </w:rPr>
      </w:pPr>
      <w:r w:rsidRPr="00ED1D21">
        <w:rPr>
          <w:rFonts w:ascii="Verdana" w:hAnsi="Verdana" w:cstheme="majorHAnsi"/>
          <w:sz w:val="20"/>
          <w:szCs w:val="20"/>
        </w:rPr>
        <w:t xml:space="preserve">Mijn motivatie voor deze keuze als onderwerp komt voort uit een stage die ik vorig jaar gelopen heb op de </w:t>
      </w:r>
      <w:r w:rsidR="009F50F9" w:rsidRPr="00ED1D21">
        <w:rPr>
          <w:rFonts w:ascii="Verdana" w:hAnsi="Verdana" w:cstheme="majorHAnsi"/>
          <w:sz w:val="20"/>
          <w:szCs w:val="20"/>
        </w:rPr>
        <w:t xml:space="preserve">afdeling hematologie </w:t>
      </w:r>
      <w:r w:rsidRPr="00ED1D21">
        <w:rPr>
          <w:rFonts w:ascii="Verdana" w:hAnsi="Verdana" w:cstheme="majorHAnsi"/>
          <w:sz w:val="20"/>
          <w:szCs w:val="20"/>
        </w:rPr>
        <w:t>binnen UZ Leuven.</w:t>
      </w:r>
      <w:r w:rsidR="005A5034">
        <w:rPr>
          <w:rFonts w:ascii="Verdana" w:hAnsi="Verdana" w:cstheme="majorHAnsi"/>
          <w:sz w:val="20"/>
          <w:szCs w:val="20"/>
        </w:rPr>
        <w:t xml:space="preserve"> T</w:t>
      </w:r>
      <w:r w:rsidR="009F50F9" w:rsidRPr="00ED1D21">
        <w:rPr>
          <w:rFonts w:ascii="Verdana" w:hAnsi="Verdana" w:cstheme="majorHAnsi"/>
          <w:sz w:val="20"/>
          <w:szCs w:val="20"/>
        </w:rPr>
        <w:t xml:space="preserve">ijdens deze stageperiode </w:t>
      </w:r>
      <w:r w:rsidR="00094F23" w:rsidRPr="00ED1D21">
        <w:rPr>
          <w:rFonts w:ascii="Verdana" w:hAnsi="Verdana" w:cstheme="majorHAnsi"/>
          <w:sz w:val="20"/>
          <w:szCs w:val="20"/>
        </w:rPr>
        <w:t xml:space="preserve">geconfronteerd met een patiënt die ik een aantal keer moest verzorgen die, ondanks haar hoge dosissen pijnmedicatie, toch veel ongemak bleef ervaren en </w:t>
      </w:r>
      <w:r w:rsidR="009F50F9" w:rsidRPr="00ED1D21">
        <w:rPr>
          <w:rFonts w:ascii="Verdana" w:hAnsi="Verdana" w:cstheme="majorHAnsi"/>
          <w:sz w:val="20"/>
          <w:szCs w:val="20"/>
        </w:rPr>
        <w:t>heel wisselende</w:t>
      </w:r>
      <w:r w:rsidR="00094F23" w:rsidRPr="00ED1D21">
        <w:rPr>
          <w:rFonts w:ascii="Verdana" w:hAnsi="Verdana" w:cstheme="majorHAnsi"/>
          <w:sz w:val="20"/>
          <w:szCs w:val="20"/>
        </w:rPr>
        <w:t xml:space="preserve"> pijnscore</w:t>
      </w:r>
      <w:r w:rsidR="009F50F9" w:rsidRPr="00ED1D21">
        <w:rPr>
          <w:rFonts w:ascii="Verdana" w:hAnsi="Verdana" w:cstheme="majorHAnsi"/>
          <w:sz w:val="20"/>
          <w:szCs w:val="20"/>
        </w:rPr>
        <w:t xml:space="preserve">s </w:t>
      </w:r>
      <w:r w:rsidR="00094F23" w:rsidRPr="00ED1D21">
        <w:rPr>
          <w:rFonts w:ascii="Verdana" w:hAnsi="Verdana" w:cstheme="majorHAnsi"/>
          <w:sz w:val="20"/>
          <w:szCs w:val="20"/>
        </w:rPr>
        <w:t>bleef geven die niet altijd even goed overeenkwamen met het gedrag dat ze op dat moment stelde. Deze e</w:t>
      </w:r>
      <w:r w:rsidR="009E0B4C">
        <w:rPr>
          <w:rFonts w:ascii="Verdana" w:hAnsi="Verdana" w:cstheme="majorHAnsi"/>
          <w:sz w:val="20"/>
          <w:szCs w:val="20"/>
        </w:rPr>
        <w:t>r</w:t>
      </w:r>
      <w:r w:rsidR="00094F23" w:rsidRPr="00ED1D21">
        <w:rPr>
          <w:rFonts w:ascii="Verdana" w:hAnsi="Verdana" w:cstheme="majorHAnsi"/>
          <w:sz w:val="20"/>
          <w:szCs w:val="20"/>
        </w:rPr>
        <w:t>varing heeft me bewust gemaakt dat pijnbeoordeling ingewikkeld kan zijn</w:t>
      </w:r>
      <w:r w:rsidR="0080767C" w:rsidRPr="00ED1D21">
        <w:rPr>
          <w:rFonts w:ascii="Verdana" w:hAnsi="Verdana" w:cstheme="majorHAnsi"/>
          <w:sz w:val="20"/>
          <w:szCs w:val="20"/>
        </w:rPr>
        <w:t xml:space="preserve">. </w:t>
      </w:r>
      <w:r w:rsidR="00094F23" w:rsidRPr="00ED1D21">
        <w:rPr>
          <w:rFonts w:ascii="Verdana" w:hAnsi="Verdana" w:cstheme="majorHAnsi"/>
          <w:sz w:val="20"/>
          <w:szCs w:val="20"/>
        </w:rPr>
        <w:t>Het heeft bij mij persoonlijk interesse opgewekt in hoe verpleegkundigen hierin verbeteringen kunnen aanbrengen.</w:t>
      </w:r>
    </w:p>
    <w:p w:rsidR="00094F23" w:rsidRPr="00ED1D21" w:rsidRDefault="00094F23" w:rsidP="0090220A">
      <w:pPr>
        <w:rPr>
          <w:rFonts w:ascii="Verdana" w:hAnsi="Verdana" w:cstheme="majorHAnsi"/>
          <w:sz w:val="20"/>
          <w:szCs w:val="20"/>
        </w:rPr>
      </w:pPr>
    </w:p>
    <w:p w:rsidR="00094F23" w:rsidRPr="00ED1D21" w:rsidRDefault="00094F23" w:rsidP="0090220A">
      <w:pPr>
        <w:rPr>
          <w:rFonts w:ascii="Verdana" w:hAnsi="Verdana" w:cstheme="majorHAnsi"/>
          <w:color w:val="FF0000"/>
          <w:sz w:val="20"/>
          <w:szCs w:val="20"/>
        </w:rPr>
      </w:pPr>
      <w:r w:rsidRPr="00ED1D21">
        <w:rPr>
          <w:rFonts w:ascii="Verdana" w:hAnsi="Verdana" w:cstheme="majorHAnsi"/>
          <w:sz w:val="20"/>
          <w:szCs w:val="20"/>
        </w:rPr>
        <w:t>Als verpleegkundigen hebben we niet alleen een praktische rol, maar ook een ethische verantwoordelijkheid om het lijden te verminderen bij deze patiëntenpopulatie</w:t>
      </w:r>
      <w:r w:rsidR="0067153B">
        <w:rPr>
          <w:rFonts w:ascii="Verdana" w:hAnsi="Verdana" w:cstheme="majorHAnsi"/>
          <w:color w:val="FF0000"/>
          <w:sz w:val="20"/>
          <w:szCs w:val="20"/>
        </w:rPr>
        <w:t xml:space="preserve"> </w:t>
      </w:r>
      <w:r w:rsidR="0067153B">
        <w:rPr>
          <w:rFonts w:ascii="Verdana" w:hAnsi="Verdana"/>
          <w:sz w:val="20"/>
          <w:szCs w:val="20"/>
        </w:rPr>
        <w:t>(</w:t>
      </w:r>
      <w:proofErr w:type="spellStart"/>
      <w:r w:rsidR="0067153B" w:rsidRPr="0067153B">
        <w:rPr>
          <w:rFonts w:ascii="Verdana" w:hAnsi="Verdana"/>
          <w:sz w:val="20"/>
          <w:szCs w:val="20"/>
        </w:rPr>
        <w:t>Baalann</w:t>
      </w:r>
      <w:proofErr w:type="spellEnd"/>
      <w:r w:rsidR="0067153B" w:rsidRPr="0067153B">
        <w:rPr>
          <w:rFonts w:ascii="Verdana" w:hAnsi="Verdana"/>
          <w:sz w:val="20"/>
          <w:szCs w:val="20"/>
        </w:rPr>
        <w:t xml:space="preserve"> et al., 2024)</w:t>
      </w:r>
      <w:r w:rsidR="0067153B">
        <w:rPr>
          <w:rFonts w:ascii="Verdana" w:hAnsi="Verdana"/>
          <w:sz w:val="20"/>
          <w:szCs w:val="20"/>
        </w:rPr>
        <w:t>.</w:t>
      </w:r>
      <w:r w:rsidR="0067153B">
        <w:rPr>
          <w:rFonts w:ascii="Verdana" w:hAnsi="Verdana" w:cstheme="majorHAnsi"/>
          <w:color w:val="FF0000"/>
          <w:sz w:val="20"/>
          <w:szCs w:val="20"/>
        </w:rPr>
        <w:t xml:space="preserve">   </w:t>
      </w:r>
      <w:r w:rsidRPr="00ED1D21">
        <w:rPr>
          <w:rFonts w:ascii="Verdana" w:hAnsi="Verdana" w:cstheme="majorHAnsi"/>
          <w:sz w:val="20"/>
          <w:szCs w:val="20"/>
        </w:rPr>
        <w:t>Doordat we ons verder verdiepen in hoe we pijn effici</w:t>
      </w:r>
      <w:r w:rsidR="006106F3" w:rsidRPr="00ED1D21">
        <w:rPr>
          <w:rFonts w:ascii="Verdana" w:hAnsi="Verdana" w:cstheme="majorHAnsi"/>
          <w:sz w:val="20"/>
          <w:szCs w:val="20"/>
        </w:rPr>
        <w:t>ë</w:t>
      </w:r>
      <w:r w:rsidRPr="00ED1D21">
        <w:rPr>
          <w:rFonts w:ascii="Verdana" w:hAnsi="Verdana" w:cstheme="majorHAnsi"/>
          <w:sz w:val="20"/>
          <w:szCs w:val="20"/>
        </w:rPr>
        <w:t>nter kunnen beoordel</w:t>
      </w:r>
      <w:r w:rsidR="009E0B4C">
        <w:rPr>
          <w:rFonts w:ascii="Verdana" w:hAnsi="Verdana" w:cstheme="majorHAnsi"/>
          <w:sz w:val="20"/>
          <w:szCs w:val="20"/>
        </w:rPr>
        <w:t>en</w:t>
      </w:r>
      <w:r w:rsidRPr="00ED1D21">
        <w:rPr>
          <w:rFonts w:ascii="Verdana" w:hAnsi="Verdana" w:cstheme="majorHAnsi"/>
          <w:sz w:val="20"/>
          <w:szCs w:val="20"/>
        </w:rPr>
        <w:t xml:space="preserve"> behandelen, kunnen we een verschil maken </w:t>
      </w:r>
      <w:r w:rsidR="006106F3" w:rsidRPr="00ED1D21">
        <w:rPr>
          <w:rFonts w:ascii="Verdana" w:hAnsi="Verdana" w:cstheme="majorHAnsi"/>
          <w:sz w:val="20"/>
          <w:szCs w:val="20"/>
        </w:rPr>
        <w:t>binnen het algemeen welzijn van oncologis</w:t>
      </w:r>
      <w:r w:rsidR="00800303">
        <w:rPr>
          <w:rFonts w:ascii="Verdana" w:hAnsi="Verdana" w:cstheme="majorHAnsi"/>
          <w:sz w:val="20"/>
          <w:szCs w:val="20"/>
        </w:rPr>
        <w:t>c</w:t>
      </w:r>
      <w:r w:rsidR="006106F3" w:rsidRPr="00ED1D21">
        <w:rPr>
          <w:rFonts w:ascii="Verdana" w:hAnsi="Verdana" w:cstheme="majorHAnsi"/>
          <w:sz w:val="20"/>
          <w:szCs w:val="20"/>
        </w:rPr>
        <w:t xml:space="preserve">he patiënten </w:t>
      </w:r>
      <w:r w:rsidR="0067153B" w:rsidRPr="0067153B">
        <w:rPr>
          <w:rFonts w:ascii="Verdana" w:hAnsi="Verdana"/>
          <w:sz w:val="20"/>
          <w:szCs w:val="20"/>
        </w:rPr>
        <w:t>(</w:t>
      </w:r>
      <w:proofErr w:type="spellStart"/>
      <w:r w:rsidR="0067153B" w:rsidRPr="0067153B">
        <w:rPr>
          <w:rFonts w:ascii="Verdana" w:hAnsi="Verdana"/>
          <w:sz w:val="20"/>
          <w:szCs w:val="20"/>
        </w:rPr>
        <w:t>Oliveira</w:t>
      </w:r>
      <w:proofErr w:type="spellEnd"/>
      <w:r w:rsidR="0067153B" w:rsidRPr="0067153B">
        <w:rPr>
          <w:rFonts w:ascii="Verdana" w:hAnsi="Verdana"/>
          <w:sz w:val="20"/>
          <w:szCs w:val="20"/>
        </w:rPr>
        <w:t xml:space="preserve"> et al., 2014)</w:t>
      </w:r>
      <w:r w:rsidR="0067153B">
        <w:rPr>
          <w:rFonts w:ascii="Verdana" w:hAnsi="Verdana"/>
          <w:sz w:val="20"/>
          <w:szCs w:val="20"/>
        </w:rPr>
        <w:t>.</w:t>
      </w:r>
    </w:p>
    <w:p w:rsidR="002C38DB" w:rsidRPr="00F050E9" w:rsidRDefault="00F050E9" w:rsidP="00F050E9">
      <w:pPr>
        <w:pStyle w:val="Kop1"/>
        <w:numPr>
          <w:ilvl w:val="0"/>
          <w:numId w:val="1"/>
        </w:numPr>
        <w:rPr>
          <w:rFonts w:ascii="Verdana" w:hAnsi="Verdana"/>
          <w:color w:val="000000" w:themeColor="text1"/>
          <w:sz w:val="24"/>
          <w:szCs w:val="24"/>
        </w:rPr>
      </w:pPr>
      <w:bookmarkStart w:id="9" w:name="_Toc197368740"/>
      <w:bookmarkStart w:id="10" w:name="_Toc197377548"/>
      <w:bookmarkEnd w:id="7"/>
      <w:bookmarkEnd w:id="8"/>
      <w:r>
        <w:rPr>
          <w:rFonts w:ascii="Verdana" w:hAnsi="Verdana"/>
          <w:color w:val="000000" w:themeColor="text1"/>
          <w:sz w:val="24"/>
          <w:szCs w:val="24"/>
        </w:rPr>
        <w:t xml:space="preserve">Evaluatie van het verpleegkundig probleem aan de hand </w:t>
      </w:r>
      <w:r w:rsidRPr="00F050E9">
        <w:rPr>
          <w:rFonts w:ascii="Verdana" w:hAnsi="Verdana"/>
          <w:color w:val="000000" w:themeColor="text1"/>
          <w:sz w:val="24"/>
          <w:szCs w:val="24"/>
        </w:rPr>
        <w:t>van kwaliteit in de zorg</w:t>
      </w:r>
      <w:bookmarkEnd w:id="9"/>
      <w:bookmarkEnd w:id="10"/>
    </w:p>
    <w:p w:rsidR="002C38DB" w:rsidRPr="002C38DB" w:rsidRDefault="00F050E9" w:rsidP="002C38DB">
      <w:r>
        <w:rPr>
          <w:noProof/>
          <w14:ligatures w14:val="standardContextual"/>
        </w:rPr>
        <mc:AlternateContent>
          <mc:Choice Requires="wps">
            <w:drawing>
              <wp:anchor distT="0" distB="0" distL="114300" distR="114300" simplePos="0" relativeHeight="251668480" behindDoc="0" locked="0" layoutInCell="1" allowOverlap="1" wp14:anchorId="50E81162" wp14:editId="71EFC8B8">
                <wp:simplePos x="0" y="0"/>
                <wp:positionH relativeFrom="column">
                  <wp:posOffset>-8543</wp:posOffset>
                </wp:positionH>
                <wp:positionV relativeFrom="paragraph">
                  <wp:posOffset>12427</wp:posOffset>
                </wp:positionV>
                <wp:extent cx="5764192" cy="0"/>
                <wp:effectExtent l="0" t="12700" r="27305" b="25400"/>
                <wp:wrapNone/>
                <wp:docPr id="1011523568" name="Rechte verbindingslijn 1"/>
                <wp:cNvGraphicFramePr/>
                <a:graphic xmlns:a="http://schemas.openxmlformats.org/drawingml/2006/main">
                  <a:graphicData uri="http://schemas.microsoft.com/office/word/2010/wordprocessingShape">
                    <wps:wsp>
                      <wps:cNvCnPr/>
                      <wps:spPr>
                        <a:xfrm>
                          <a:off x="0" y="0"/>
                          <a:ext cx="5764192" cy="0"/>
                        </a:xfrm>
                        <a:prstGeom prst="line">
                          <a:avLst/>
                        </a:prstGeom>
                        <a:ln w="38100">
                          <a:solidFill>
                            <a:srgbClr val="E30046"/>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AB5B8A" id="Rechte verbindingslijn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1pt" to="453.2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" strokecolor="#e30046" strokeweight="3pt">
                <v:stroke joinstyle="miter"/>
              </v:line>
            </w:pict>
          </mc:Fallback>
        </mc:AlternateContent>
      </w:r>
    </w:p>
    <w:p w:rsidR="006106F3" w:rsidRDefault="005936FD" w:rsidP="006106F3">
      <w:pPr>
        <w:pStyle w:val="Geenafstand"/>
        <w:numPr>
          <w:ilvl w:val="1"/>
          <w:numId w:val="1"/>
        </w:numPr>
        <w:rPr>
          <w:rFonts w:ascii="Verdana" w:hAnsi="Verdana"/>
          <w:sz w:val="22"/>
          <w:szCs w:val="22"/>
        </w:rPr>
      </w:pPr>
      <w:bookmarkStart w:id="11" w:name="_Toc170808662"/>
      <w:bookmarkStart w:id="12" w:name="_Toc170808794"/>
      <w:r>
        <w:rPr>
          <w:rFonts w:ascii="Verdana" w:hAnsi="Verdana"/>
          <w:sz w:val="22"/>
          <w:szCs w:val="22"/>
        </w:rPr>
        <w:t>Patiëntgerichtheid</w:t>
      </w:r>
      <w:r w:rsidR="006106F3">
        <w:rPr>
          <w:rFonts w:ascii="Verdana" w:hAnsi="Verdana"/>
          <w:sz w:val="22"/>
          <w:szCs w:val="22"/>
        </w:rPr>
        <w:t xml:space="preserve"> </w:t>
      </w:r>
    </w:p>
    <w:p w:rsidR="00D00AA9" w:rsidRPr="00D00AA9" w:rsidRDefault="00D00AA9" w:rsidP="00D00AA9">
      <w:pPr>
        <w:pStyle w:val="Geenafstand"/>
      </w:pPr>
    </w:p>
    <w:p w:rsidR="006C43AD" w:rsidRDefault="006C43AD" w:rsidP="006C43AD">
      <w:pPr>
        <w:pStyle w:val="Geenafstand"/>
        <w:rPr>
          <w:rFonts w:ascii="Verdana" w:hAnsi="Verdana"/>
          <w:sz w:val="22"/>
          <w:szCs w:val="22"/>
        </w:rPr>
      </w:pPr>
    </w:p>
    <w:p w:rsidR="008E612A" w:rsidRDefault="006C43AD" w:rsidP="008E612A">
      <w:pPr>
        <w:pStyle w:val="Geenafstand"/>
        <w:spacing w:line="360" w:lineRule="auto"/>
        <w:rPr>
          <w:rFonts w:ascii="Verdana" w:hAnsi="Verdana"/>
          <w:sz w:val="20"/>
          <w:szCs w:val="20"/>
        </w:rPr>
      </w:pPr>
      <w:r>
        <w:rPr>
          <w:rFonts w:ascii="Verdana" w:hAnsi="Verdana"/>
          <w:sz w:val="20"/>
          <w:szCs w:val="20"/>
        </w:rPr>
        <w:t>Om pijnmanagement zo effectief mogelijk te maken voor oncologische patiënten is er een holistische en patiëntgerichte aanpak nodig die rekening houdt met de behoeften van de patiënt. Het is dus van belang dat niet enkel de fysieke pijn, maak ook de psychologische, sociale en spirituele aspecten die bij pijn komen kijken moeten worden meegenomen binnen de beoordeling en behandeling van pijn</w:t>
      </w:r>
      <w:r w:rsidR="008E612A">
        <w:rPr>
          <w:rFonts w:ascii="Verdana" w:hAnsi="Verdana"/>
          <w:sz w:val="20"/>
          <w:szCs w:val="20"/>
        </w:rPr>
        <w:t xml:space="preserve"> </w:t>
      </w:r>
      <w:r w:rsidR="008E612A" w:rsidRPr="00F76951">
        <w:rPr>
          <w:rFonts w:ascii="Verdana" w:hAnsi="Verdana"/>
          <w:sz w:val="20"/>
          <w:szCs w:val="20"/>
        </w:rPr>
        <w:t>(</w:t>
      </w:r>
      <w:r w:rsidR="008E612A" w:rsidRPr="00F76951">
        <w:rPr>
          <w:rFonts w:ascii="Verdana" w:hAnsi="Verdana"/>
          <w:i/>
          <w:iCs/>
          <w:sz w:val="20"/>
          <w:szCs w:val="20"/>
        </w:rPr>
        <w:t>Multidimensionale Benadering van Pijn</w:t>
      </w:r>
      <w:r w:rsidR="008E612A" w:rsidRPr="00F76951">
        <w:rPr>
          <w:rFonts w:ascii="Verdana" w:hAnsi="Verdana"/>
          <w:sz w:val="20"/>
          <w:szCs w:val="20"/>
        </w:rPr>
        <w:t>, z.d</w:t>
      </w:r>
      <w:r w:rsidR="008E612A">
        <w:rPr>
          <w:rFonts w:ascii="Verdana" w:hAnsi="Verdana"/>
          <w:sz w:val="20"/>
          <w:szCs w:val="20"/>
        </w:rPr>
        <w:t>)</w:t>
      </w:r>
      <w:r>
        <w:rPr>
          <w:rFonts w:ascii="Verdana" w:hAnsi="Verdana"/>
          <w:sz w:val="20"/>
          <w:szCs w:val="20"/>
        </w:rPr>
        <w:t xml:space="preserve">. </w:t>
      </w:r>
      <w:r w:rsidRPr="008E612A">
        <w:rPr>
          <w:rFonts w:ascii="Verdana" w:hAnsi="Verdana"/>
          <w:sz w:val="20"/>
          <w:szCs w:val="20"/>
        </w:rPr>
        <w:t>Het model van “total pain”</w:t>
      </w:r>
      <w:r w:rsidR="008E612A" w:rsidRPr="008E612A">
        <w:rPr>
          <w:rFonts w:ascii="Verdana" w:hAnsi="Verdana"/>
          <w:sz w:val="20"/>
          <w:szCs w:val="20"/>
        </w:rPr>
        <w:t xml:space="preserve"> van Cicely Saunders</w:t>
      </w:r>
      <w:r w:rsidRPr="008E612A">
        <w:rPr>
          <w:rFonts w:ascii="Verdana" w:hAnsi="Verdana"/>
          <w:sz w:val="20"/>
          <w:szCs w:val="20"/>
        </w:rPr>
        <w:t xml:space="preserve"> speelt hierin een belangrijke rol</w:t>
      </w:r>
      <w:r w:rsidR="008E612A" w:rsidRPr="008E612A">
        <w:rPr>
          <w:rFonts w:ascii="Verdana" w:hAnsi="Verdana"/>
          <w:sz w:val="20"/>
          <w:szCs w:val="20"/>
        </w:rPr>
        <w:t xml:space="preserve">, waarbij </w:t>
      </w:r>
      <w:r w:rsidR="008E612A">
        <w:rPr>
          <w:rFonts w:ascii="Verdana" w:hAnsi="Verdana"/>
          <w:sz w:val="20"/>
          <w:szCs w:val="20"/>
        </w:rPr>
        <w:t>benadrukt wordt dat pijn een samenspel is van vier dimensies:</w:t>
      </w:r>
    </w:p>
    <w:p w:rsidR="008E612A" w:rsidRDefault="008E612A" w:rsidP="008E612A">
      <w:pPr>
        <w:pStyle w:val="Geenafstand"/>
        <w:spacing w:line="360" w:lineRule="auto"/>
        <w:ind w:left="360"/>
        <w:rPr>
          <w:rFonts w:ascii="Verdana" w:hAnsi="Verdana"/>
          <w:sz w:val="20"/>
          <w:szCs w:val="20"/>
        </w:rPr>
      </w:pPr>
    </w:p>
    <w:p w:rsidR="008E612A" w:rsidRDefault="008E612A" w:rsidP="00A11EE2">
      <w:pPr>
        <w:pStyle w:val="Geenafstand"/>
        <w:numPr>
          <w:ilvl w:val="0"/>
          <w:numId w:val="7"/>
        </w:numPr>
        <w:spacing w:line="360" w:lineRule="auto"/>
        <w:rPr>
          <w:rFonts w:ascii="Verdana" w:hAnsi="Verdana"/>
          <w:sz w:val="20"/>
          <w:szCs w:val="20"/>
        </w:rPr>
      </w:pPr>
      <w:r>
        <w:rPr>
          <w:rFonts w:ascii="Verdana" w:hAnsi="Verdana"/>
          <w:sz w:val="20"/>
          <w:szCs w:val="20"/>
        </w:rPr>
        <w:t>Fysieke pijn (lichamelijke symptomen)</w:t>
      </w:r>
    </w:p>
    <w:p w:rsidR="008E612A" w:rsidRDefault="008E612A" w:rsidP="00A11EE2">
      <w:pPr>
        <w:pStyle w:val="Geenafstand"/>
        <w:numPr>
          <w:ilvl w:val="0"/>
          <w:numId w:val="7"/>
        </w:numPr>
        <w:spacing w:line="360" w:lineRule="auto"/>
        <w:rPr>
          <w:rFonts w:ascii="Verdana" w:hAnsi="Verdana"/>
          <w:sz w:val="20"/>
          <w:szCs w:val="20"/>
        </w:rPr>
      </w:pPr>
      <w:r>
        <w:rPr>
          <w:rFonts w:ascii="Verdana" w:hAnsi="Verdana"/>
          <w:sz w:val="20"/>
          <w:szCs w:val="20"/>
        </w:rPr>
        <w:t>Psyc</w:t>
      </w:r>
      <w:r w:rsidR="00A11EE2">
        <w:rPr>
          <w:rFonts w:ascii="Verdana" w:hAnsi="Verdana"/>
          <w:sz w:val="20"/>
          <w:szCs w:val="20"/>
        </w:rPr>
        <w:t>hi</w:t>
      </w:r>
      <w:r>
        <w:rPr>
          <w:rFonts w:ascii="Verdana" w:hAnsi="Verdana"/>
          <w:sz w:val="20"/>
          <w:szCs w:val="20"/>
        </w:rPr>
        <w:t>sche pijn (angst, depressie, stress)</w:t>
      </w:r>
    </w:p>
    <w:p w:rsidR="008E612A" w:rsidRDefault="008E612A" w:rsidP="00A11EE2">
      <w:pPr>
        <w:pStyle w:val="Geenafstand"/>
        <w:numPr>
          <w:ilvl w:val="0"/>
          <w:numId w:val="7"/>
        </w:numPr>
        <w:spacing w:line="360" w:lineRule="auto"/>
        <w:rPr>
          <w:rFonts w:ascii="Verdana" w:hAnsi="Verdana"/>
          <w:sz w:val="20"/>
          <w:szCs w:val="20"/>
        </w:rPr>
      </w:pPr>
      <w:r>
        <w:rPr>
          <w:rFonts w:ascii="Verdana" w:hAnsi="Verdana"/>
          <w:sz w:val="20"/>
          <w:szCs w:val="20"/>
        </w:rPr>
        <w:t>Sociale pijn (eenzaamheid, rolveranderingen)</w:t>
      </w:r>
    </w:p>
    <w:p w:rsidR="008E612A" w:rsidRDefault="008E612A" w:rsidP="00A11EE2">
      <w:pPr>
        <w:pStyle w:val="Geenafstand"/>
        <w:numPr>
          <w:ilvl w:val="0"/>
          <w:numId w:val="7"/>
        </w:numPr>
        <w:spacing w:line="360" w:lineRule="auto"/>
        <w:rPr>
          <w:rFonts w:ascii="Verdana" w:hAnsi="Verdana"/>
          <w:sz w:val="20"/>
          <w:szCs w:val="20"/>
        </w:rPr>
      </w:pPr>
      <w:r>
        <w:rPr>
          <w:rFonts w:ascii="Verdana" w:hAnsi="Verdana"/>
          <w:sz w:val="20"/>
          <w:szCs w:val="20"/>
        </w:rPr>
        <w:t>Spirituele pijn (verlies van zingeving)</w:t>
      </w:r>
    </w:p>
    <w:p w:rsidR="008E612A" w:rsidRDefault="008E612A" w:rsidP="008E612A">
      <w:pPr>
        <w:pStyle w:val="Geenafstand"/>
        <w:spacing w:line="360" w:lineRule="auto"/>
        <w:rPr>
          <w:rFonts w:ascii="Verdana" w:hAnsi="Verdana"/>
          <w:sz w:val="20"/>
          <w:szCs w:val="20"/>
        </w:rPr>
      </w:pPr>
    </w:p>
    <w:p w:rsidR="008E612A" w:rsidRDefault="008E612A" w:rsidP="008E612A">
      <w:pPr>
        <w:pStyle w:val="Geenafstand"/>
        <w:spacing w:line="360" w:lineRule="auto"/>
      </w:pPr>
      <w:r w:rsidRPr="008E612A">
        <w:rPr>
          <w:rFonts w:ascii="Verdana" w:hAnsi="Verdana"/>
          <w:sz w:val="20"/>
          <w:szCs w:val="20"/>
        </w:rPr>
        <w:t>Via dit model, krijgen we meer inzicht in de totaalbeleving van de patiênt.</w:t>
      </w:r>
      <w:r w:rsidRPr="008E612A">
        <w:t>(</w:t>
      </w:r>
      <w:r w:rsidRPr="008E612A">
        <w:rPr>
          <w:i/>
          <w:iCs/>
        </w:rPr>
        <w:t>‘Total Pain’ Theory: Cicely Saunders And The Rise Of The Hospice Movement | Living With Dying</w:t>
      </w:r>
      <w:r w:rsidRPr="008E612A">
        <w:t>, 2021; Ong &amp; Forbes, 2005).</w:t>
      </w:r>
    </w:p>
    <w:p w:rsidR="00550880" w:rsidRDefault="00550880" w:rsidP="008E612A">
      <w:pPr>
        <w:pStyle w:val="Geenafstand"/>
        <w:spacing w:line="360" w:lineRule="auto"/>
      </w:pPr>
    </w:p>
    <w:p w:rsidR="00550880" w:rsidRDefault="00936888" w:rsidP="008E612A">
      <w:pPr>
        <w:pStyle w:val="Geenafstand"/>
        <w:spacing w:line="360" w:lineRule="auto"/>
      </w:pPr>
      <w:r w:rsidRPr="00550880">
        <w:rPr>
          <w:noProof/>
        </w:rPr>
        <w:drawing>
          <wp:anchor distT="0" distB="0" distL="114300" distR="114300" simplePos="0" relativeHeight="251694080" behindDoc="1" locked="0" layoutInCell="1" allowOverlap="1" wp14:anchorId="7F8B368E">
            <wp:simplePos x="0" y="0"/>
            <wp:positionH relativeFrom="column">
              <wp:posOffset>2826385</wp:posOffset>
            </wp:positionH>
            <wp:positionV relativeFrom="paragraph">
              <wp:posOffset>-525499</wp:posOffset>
            </wp:positionV>
            <wp:extent cx="2986405" cy="2386330"/>
            <wp:effectExtent l="0" t="0" r="0" b="1270"/>
            <wp:wrapSquare wrapText="bothSides"/>
            <wp:docPr id="16728055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805549" name=""/>
                    <pic:cNvPicPr/>
                  </pic:nvPicPr>
                  <pic:blipFill>
                    <a:blip r:embed="rId9">
                      <a:extLst>
                        <a:ext uri="{28A0092B-C50C-407E-A947-70E740481C1C}">
                          <a14:useLocalDpi xmlns:a14="http://schemas.microsoft.com/office/drawing/2010/main" val="0"/>
                        </a:ext>
                      </a:extLst>
                    </a:blip>
                    <a:stretch>
                      <a:fillRect/>
                    </a:stretch>
                  </pic:blipFill>
                  <pic:spPr>
                    <a:xfrm>
                      <a:off x="0" y="0"/>
                      <a:ext cx="2986405" cy="2386330"/>
                    </a:xfrm>
                    <a:prstGeom prst="rect">
                      <a:avLst/>
                    </a:prstGeom>
                  </pic:spPr>
                </pic:pic>
              </a:graphicData>
            </a:graphic>
            <wp14:sizeRelH relativeFrom="page">
              <wp14:pctWidth>0</wp14:pctWidth>
            </wp14:sizeRelH>
            <wp14:sizeRelV relativeFrom="page">
              <wp14:pctHeight>0</wp14:pctHeight>
            </wp14:sizeRelV>
          </wp:anchor>
        </w:drawing>
      </w:r>
    </w:p>
    <w:p w:rsidR="00550880" w:rsidRDefault="00550880" w:rsidP="008E612A">
      <w:pPr>
        <w:pStyle w:val="Geenafstand"/>
        <w:spacing w:line="360" w:lineRule="auto"/>
      </w:pPr>
    </w:p>
    <w:p w:rsidR="00550880" w:rsidRDefault="00550880" w:rsidP="008E612A">
      <w:pPr>
        <w:pStyle w:val="Geenafstand"/>
        <w:spacing w:line="360" w:lineRule="auto"/>
      </w:pPr>
    </w:p>
    <w:p w:rsidR="00550880" w:rsidRDefault="00550880" w:rsidP="008E612A">
      <w:pPr>
        <w:pStyle w:val="Geenafstand"/>
        <w:spacing w:line="360" w:lineRule="auto"/>
      </w:pPr>
    </w:p>
    <w:p w:rsidR="00550880" w:rsidRPr="008E612A" w:rsidRDefault="00936888" w:rsidP="008E612A">
      <w:pPr>
        <w:pStyle w:val="Geenafstand"/>
        <w:spacing w:line="360" w:lineRule="auto"/>
        <w:rPr>
          <w:rFonts w:ascii="Verdana" w:hAnsi="Verdana"/>
          <w:sz w:val="20"/>
          <w:szCs w:val="20"/>
        </w:rPr>
      </w:pPr>
      <w:r>
        <w:rPr>
          <w:noProof/>
        </w:rPr>
        <mc:AlternateContent>
          <mc:Choice Requires="wps">
            <w:drawing>
              <wp:anchor distT="0" distB="0" distL="114300" distR="114300" simplePos="0" relativeHeight="251696128" behindDoc="0" locked="0" layoutInCell="1" allowOverlap="1" wp14:anchorId="391AD0A0" wp14:editId="54C26D54">
                <wp:simplePos x="0" y="0"/>
                <wp:positionH relativeFrom="column">
                  <wp:posOffset>784860</wp:posOffset>
                </wp:positionH>
                <wp:positionV relativeFrom="paragraph">
                  <wp:posOffset>126365</wp:posOffset>
                </wp:positionV>
                <wp:extent cx="1697990" cy="554990"/>
                <wp:effectExtent l="0" t="0" r="3810" b="3810"/>
                <wp:wrapSquare wrapText="bothSides"/>
                <wp:docPr id="94639940" name="Tekstvak 1"/>
                <wp:cNvGraphicFramePr/>
                <a:graphic xmlns:a="http://schemas.openxmlformats.org/drawingml/2006/main">
                  <a:graphicData uri="http://schemas.microsoft.com/office/word/2010/wordprocessingShape">
                    <wps:wsp>
                      <wps:cNvSpPr txBox="1"/>
                      <wps:spPr>
                        <a:xfrm>
                          <a:off x="0" y="0"/>
                          <a:ext cx="1697990" cy="554990"/>
                        </a:xfrm>
                        <a:prstGeom prst="rect">
                          <a:avLst/>
                        </a:prstGeom>
                        <a:solidFill>
                          <a:prstClr val="white"/>
                        </a:solidFill>
                        <a:ln>
                          <a:noFill/>
                        </a:ln>
                      </wps:spPr>
                      <wps:txbx>
                        <w:txbxContent>
                          <w:p w:rsidR="00550880" w:rsidRPr="00550880" w:rsidRDefault="00550880" w:rsidP="00550880">
                            <w:pPr>
                              <w:pStyle w:val="Bijschrift"/>
                              <w:rPr>
                                <w:rFonts w:ascii="Verdana" w:hAnsi="Verdana"/>
                                <w:lang w:val="en-US"/>
                              </w:rPr>
                            </w:pPr>
                            <w:r w:rsidRPr="00550880">
                              <w:rPr>
                                <w:rFonts w:ascii="Verdana" w:hAnsi="Verdana"/>
                                <w:color w:val="000000" w:themeColor="text1"/>
                                <w:lang w:val="en-US"/>
                              </w:rPr>
                              <w:t xml:space="preserve">Figuur </w:t>
                            </w:r>
                            <w:r w:rsidRPr="00550880">
                              <w:rPr>
                                <w:rFonts w:ascii="Verdana" w:hAnsi="Verdana"/>
                                <w:color w:val="000000" w:themeColor="text1"/>
                              </w:rPr>
                              <w:fldChar w:fldCharType="begin"/>
                            </w:r>
                            <w:r w:rsidRPr="00550880">
                              <w:rPr>
                                <w:rFonts w:ascii="Verdana" w:hAnsi="Verdana"/>
                                <w:color w:val="000000" w:themeColor="text1"/>
                                <w:lang w:val="en-US"/>
                              </w:rPr>
                              <w:instrText xml:space="preserve"> SEQ Figuur \* ARABIC </w:instrText>
                            </w:r>
                            <w:r w:rsidRPr="00550880">
                              <w:rPr>
                                <w:rFonts w:ascii="Verdana" w:hAnsi="Verdana"/>
                                <w:color w:val="000000" w:themeColor="text1"/>
                              </w:rPr>
                              <w:fldChar w:fldCharType="separate"/>
                            </w:r>
                            <w:r w:rsidRPr="00550880">
                              <w:rPr>
                                <w:rFonts w:ascii="Verdana" w:hAnsi="Verdana"/>
                                <w:noProof/>
                                <w:color w:val="000000" w:themeColor="text1"/>
                                <w:lang w:val="en-US"/>
                              </w:rPr>
                              <w:t>1</w:t>
                            </w:r>
                            <w:r w:rsidRPr="00550880">
                              <w:rPr>
                                <w:rFonts w:ascii="Verdana" w:hAnsi="Verdana"/>
                                <w:color w:val="000000" w:themeColor="text1"/>
                              </w:rPr>
                              <w:fldChar w:fldCharType="end"/>
                            </w:r>
                            <w:r w:rsidRPr="00550880">
                              <w:rPr>
                                <w:rFonts w:ascii="Verdana" w:hAnsi="Verdana"/>
                                <w:color w:val="000000" w:themeColor="text1"/>
                                <w:lang w:val="en-US"/>
                              </w:rPr>
                              <w:t xml:space="preserve"> Model total pain 'Cicely Saunders" (Palliative Care Network of Wisconsin, 2024</w:t>
                            </w:r>
                            <w:r w:rsidRPr="00550880">
                              <w:rPr>
                                <w:rFonts w:ascii="Verdana" w:hAnsi="Verdana"/>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1AD0A0" id="_x0000_t202" coordsize="21600,21600" o:spt="202" path="m,l,21600r21600,l21600,xe">
                <v:stroke joinstyle="miter"/>
                <v:path gradientshapeok="t" o:connecttype="rect"/>
              </v:shapetype>
              <v:shape id="Tekstvak 1" o:spid="_x0000_s1026" type="#_x0000_t202" style="position:absolute;left:0;text-align:left;margin-left:61.8pt;margin-top:9.95pt;width:133.7pt;height:43.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" stroked="f">
                <v:textbox inset="0,0,0,0">
                  <w:txbxContent>
                    <w:p w:rsidR="00550880" w:rsidRPr="00550880" w:rsidRDefault="00550880" w:rsidP="00550880">
                      <w:pPr>
                        <w:pStyle w:val="Bijschrift"/>
                        <w:rPr>
                          <w:rFonts w:ascii="Verdana" w:hAnsi="Verdana"/>
                          <w:lang w:val="en-US"/>
                        </w:rPr>
                      </w:pPr>
                      <w:r w:rsidRPr="00550880">
                        <w:rPr>
                          <w:rFonts w:ascii="Verdana" w:hAnsi="Verdana"/>
                          <w:color w:val="000000" w:themeColor="text1"/>
                          <w:lang w:val="en-US"/>
                        </w:rPr>
                        <w:t xml:space="preserve">Figuur </w:t>
                      </w:r>
                      <w:r w:rsidRPr="00550880">
                        <w:rPr>
                          <w:rFonts w:ascii="Verdana" w:hAnsi="Verdana"/>
                          <w:color w:val="000000" w:themeColor="text1"/>
                        </w:rPr>
                        <w:fldChar w:fldCharType="begin"/>
                      </w:r>
                      <w:r w:rsidRPr="00550880">
                        <w:rPr>
                          <w:rFonts w:ascii="Verdana" w:hAnsi="Verdana"/>
                          <w:color w:val="000000" w:themeColor="text1"/>
                          <w:lang w:val="en-US"/>
                        </w:rPr>
                        <w:instrText xml:space="preserve"> SEQ Figuur \* ARABIC </w:instrText>
                      </w:r>
                      <w:r w:rsidRPr="00550880">
                        <w:rPr>
                          <w:rFonts w:ascii="Verdana" w:hAnsi="Verdana"/>
                          <w:color w:val="000000" w:themeColor="text1"/>
                        </w:rPr>
                        <w:fldChar w:fldCharType="separate"/>
                      </w:r>
                      <w:r w:rsidRPr="00550880">
                        <w:rPr>
                          <w:rFonts w:ascii="Verdana" w:hAnsi="Verdana"/>
                          <w:noProof/>
                          <w:color w:val="000000" w:themeColor="text1"/>
                          <w:lang w:val="en-US"/>
                        </w:rPr>
                        <w:t>1</w:t>
                      </w:r>
                      <w:r w:rsidRPr="00550880">
                        <w:rPr>
                          <w:rFonts w:ascii="Verdana" w:hAnsi="Verdana"/>
                          <w:color w:val="000000" w:themeColor="text1"/>
                        </w:rPr>
                        <w:fldChar w:fldCharType="end"/>
                      </w:r>
                      <w:r w:rsidRPr="00550880">
                        <w:rPr>
                          <w:rFonts w:ascii="Verdana" w:hAnsi="Verdana"/>
                          <w:color w:val="000000" w:themeColor="text1"/>
                          <w:lang w:val="en-US"/>
                        </w:rPr>
                        <w:t xml:space="preserve"> Model total pain 'Cicely Saunders" (Palliative Care Network of Wisconsin, 2024</w:t>
                      </w:r>
                      <w:r w:rsidRPr="00550880">
                        <w:rPr>
                          <w:rFonts w:ascii="Verdana" w:hAnsi="Verdana"/>
                          <w:lang w:val="en-US"/>
                        </w:rPr>
                        <w:t>)</w:t>
                      </w:r>
                    </w:p>
                  </w:txbxContent>
                </v:textbox>
                <w10:wrap type="square"/>
              </v:shape>
            </w:pict>
          </mc:Fallback>
        </mc:AlternateContent>
      </w:r>
    </w:p>
    <w:p w:rsidR="00BB2F1F" w:rsidRPr="008E612A" w:rsidRDefault="00BB2F1F" w:rsidP="00F76951">
      <w:pPr>
        <w:pStyle w:val="Geenafstand"/>
        <w:spacing w:line="360" w:lineRule="auto"/>
      </w:pPr>
    </w:p>
    <w:p w:rsidR="00BB2F1F" w:rsidRPr="00F76951" w:rsidRDefault="00051FF9" w:rsidP="00F76951">
      <w:pPr>
        <w:pStyle w:val="Geenafstand"/>
        <w:spacing w:line="360" w:lineRule="auto"/>
        <w:rPr>
          <w:rFonts w:ascii="Verdana" w:hAnsi="Verdana"/>
          <w:sz w:val="20"/>
          <w:szCs w:val="20"/>
        </w:rPr>
      </w:pPr>
      <w:r>
        <w:rPr>
          <w:rFonts w:ascii="Verdana" w:hAnsi="Verdana"/>
          <w:sz w:val="20"/>
          <w:szCs w:val="20"/>
        </w:rPr>
        <w:lastRenderedPageBreak/>
        <w:t>Binnen patiëntgerichte zorg trachten we ernaar de zorg af te stemmen op de indivuduele behoeften van de patiënt, waarbinnen een gedeelde besluitvorming een belagrijke plaats inneemt. Op deze manier worden zorgvragers achtief betrokken binnen hun zorgprocess, wat op hun beurt hun zelfmanagementcapaciteiten verhoogt en ervoor zorgt dat hun pijnbeleving verbetert</w:t>
      </w:r>
      <w:r w:rsidR="00F76951">
        <w:rPr>
          <w:rFonts w:ascii="Verdana" w:hAnsi="Verdana"/>
          <w:sz w:val="20"/>
          <w:szCs w:val="20"/>
        </w:rPr>
        <w:t xml:space="preserve"> </w:t>
      </w:r>
      <w:r w:rsidR="00F76951" w:rsidRPr="00F76951">
        <w:rPr>
          <w:rFonts w:ascii="Verdana" w:hAnsi="Verdana"/>
          <w:sz w:val="20"/>
          <w:szCs w:val="20"/>
        </w:rPr>
        <w:t>(Esmo, 2018).</w:t>
      </w:r>
    </w:p>
    <w:p w:rsidR="00F76951" w:rsidRPr="00F76951" w:rsidRDefault="00F76951" w:rsidP="00F76951">
      <w:pPr>
        <w:pStyle w:val="Geenafstand"/>
        <w:spacing w:line="360" w:lineRule="auto"/>
      </w:pPr>
    </w:p>
    <w:p w:rsidR="00F76951" w:rsidRPr="00F76951" w:rsidRDefault="00051FF9" w:rsidP="00F76951">
      <w:pPr>
        <w:pStyle w:val="Geenafstand"/>
        <w:spacing w:line="360" w:lineRule="auto"/>
        <w:rPr>
          <w:rFonts w:ascii="Verdana" w:hAnsi="Verdana"/>
          <w:sz w:val="20"/>
          <w:szCs w:val="20"/>
        </w:rPr>
      </w:pPr>
      <w:r>
        <w:rPr>
          <w:rFonts w:ascii="Verdana" w:hAnsi="Verdana"/>
          <w:sz w:val="20"/>
          <w:szCs w:val="20"/>
        </w:rPr>
        <w:t>Educatie rond copingstrategiëen en het overwinnen van misvattingen rond pijnbeleving en pijnmedicatie, zouden de kwaliteit van leven aanzienlijk verbeteren bij oncologische patiënten</w:t>
      </w:r>
      <w:r w:rsidR="00F76951">
        <w:rPr>
          <w:rFonts w:ascii="Verdana" w:hAnsi="Verdana"/>
          <w:sz w:val="20"/>
          <w:szCs w:val="20"/>
        </w:rPr>
        <w:t xml:space="preserve"> </w:t>
      </w:r>
      <w:r w:rsidR="00F76951" w:rsidRPr="00F76951">
        <w:rPr>
          <w:rFonts w:ascii="Verdana" w:hAnsi="Verdana"/>
          <w:sz w:val="20"/>
          <w:szCs w:val="20"/>
        </w:rPr>
        <w:t>(Leppink et al., z.d.)</w:t>
      </w:r>
      <w:r w:rsidR="00F76951">
        <w:rPr>
          <w:rFonts w:ascii="Verdana" w:hAnsi="Verdana"/>
          <w:sz w:val="20"/>
          <w:szCs w:val="20"/>
        </w:rPr>
        <w:t>.</w:t>
      </w:r>
    </w:p>
    <w:p w:rsidR="00BB2F1F" w:rsidRDefault="00BB2F1F" w:rsidP="00BB2F1F">
      <w:r>
        <w:t xml:space="preserve">  </w:t>
      </w:r>
    </w:p>
    <w:p w:rsidR="00D00AA9" w:rsidRPr="00F76951" w:rsidRDefault="00051FF9" w:rsidP="00BB2F1F">
      <w:pPr>
        <w:pStyle w:val="Geenafstand"/>
        <w:spacing w:line="360" w:lineRule="auto"/>
      </w:pPr>
      <w:r>
        <w:rPr>
          <w:rFonts w:ascii="Verdana" w:hAnsi="Verdana"/>
          <w:sz w:val="20"/>
          <w:szCs w:val="20"/>
        </w:rPr>
        <w:t>Integratieve therapiëen zoals mindfulness kunnen aanvullende voordelen bieden, op de huidige therapiëen die gebruikt worden</w:t>
      </w:r>
      <w:r w:rsidR="00EB5691">
        <w:rPr>
          <w:rFonts w:ascii="Verdana" w:hAnsi="Verdana"/>
          <w:sz w:val="20"/>
          <w:szCs w:val="20"/>
        </w:rPr>
        <w:t xml:space="preserve"> bij pijnbehandeling</w:t>
      </w:r>
      <w:r w:rsidR="00F76951">
        <w:rPr>
          <w:rFonts w:ascii="Verdana" w:hAnsi="Verdana"/>
          <w:color w:val="000000" w:themeColor="text1"/>
          <w:sz w:val="20"/>
          <w:szCs w:val="20"/>
        </w:rPr>
        <w:t xml:space="preserve"> </w:t>
      </w:r>
      <w:r w:rsidR="00F76951" w:rsidRPr="00F76951">
        <w:rPr>
          <w:rFonts w:ascii="Verdana" w:hAnsi="Verdana"/>
          <w:sz w:val="20"/>
          <w:szCs w:val="20"/>
        </w:rPr>
        <w:t>(“What Is Cancer Pain?”, 2021)</w:t>
      </w:r>
      <w:r w:rsidR="00BB2F1F">
        <w:t xml:space="preserve"> </w:t>
      </w:r>
    </w:p>
    <w:p w:rsidR="00051FF9" w:rsidRPr="006C43AD" w:rsidRDefault="00051FF9" w:rsidP="006C43AD">
      <w:pPr>
        <w:pStyle w:val="Geenafstand"/>
        <w:rPr>
          <w:rFonts w:ascii="Verdana" w:hAnsi="Verdana"/>
          <w:sz w:val="20"/>
          <w:szCs w:val="20"/>
        </w:rPr>
      </w:pPr>
    </w:p>
    <w:p w:rsidR="006106F3" w:rsidRDefault="005936FD" w:rsidP="006106F3">
      <w:pPr>
        <w:pStyle w:val="Geenafstand"/>
        <w:numPr>
          <w:ilvl w:val="1"/>
          <w:numId w:val="1"/>
        </w:numPr>
        <w:rPr>
          <w:rFonts w:ascii="Verdana" w:hAnsi="Verdana"/>
          <w:sz w:val="22"/>
          <w:szCs w:val="22"/>
        </w:rPr>
      </w:pPr>
      <w:r>
        <w:rPr>
          <w:rFonts w:ascii="Verdana" w:hAnsi="Verdana"/>
          <w:sz w:val="22"/>
          <w:szCs w:val="22"/>
        </w:rPr>
        <w:t xml:space="preserve">Effectiviteit </w:t>
      </w:r>
    </w:p>
    <w:p w:rsidR="00EB5691" w:rsidRDefault="00EB5691" w:rsidP="00EB5691">
      <w:pPr>
        <w:pStyle w:val="Geenafstand"/>
        <w:rPr>
          <w:rFonts w:ascii="Verdana" w:hAnsi="Verdana"/>
          <w:sz w:val="22"/>
          <w:szCs w:val="22"/>
        </w:rPr>
      </w:pPr>
    </w:p>
    <w:p w:rsidR="00D00AA9" w:rsidRDefault="00D00AA9" w:rsidP="00EB5691">
      <w:pPr>
        <w:pStyle w:val="Geenafstand"/>
        <w:rPr>
          <w:rFonts w:ascii="Verdana" w:hAnsi="Verdana"/>
          <w:sz w:val="22"/>
          <w:szCs w:val="22"/>
        </w:rPr>
      </w:pPr>
    </w:p>
    <w:p w:rsidR="00D00AA9" w:rsidRDefault="00EB5691" w:rsidP="00DC6F1F">
      <w:pPr>
        <w:pStyle w:val="Geenafstand"/>
        <w:spacing w:line="360" w:lineRule="auto"/>
        <w:rPr>
          <w:rFonts w:ascii="Verdana" w:hAnsi="Verdana"/>
          <w:sz w:val="20"/>
          <w:szCs w:val="20"/>
        </w:rPr>
      </w:pPr>
      <w:r w:rsidRPr="00EB5691">
        <w:rPr>
          <w:rFonts w:ascii="Verdana" w:hAnsi="Verdana"/>
          <w:sz w:val="20"/>
          <w:szCs w:val="20"/>
        </w:rPr>
        <w:t>Evidence-based interventies zijn essentieel voor</w:t>
      </w:r>
      <w:r>
        <w:rPr>
          <w:rFonts w:ascii="Verdana" w:hAnsi="Verdana"/>
          <w:sz w:val="20"/>
          <w:szCs w:val="20"/>
        </w:rPr>
        <w:t xml:space="preserve"> een effectief pijnmanagement. Het is van belang dat er een multidiciplinaire aanpak is tussen zorgverleners, zeker als het gaat om complexe pijnklachten</w:t>
      </w:r>
      <w:r w:rsidR="00F76951">
        <w:rPr>
          <w:rFonts w:ascii="Verdana" w:hAnsi="Verdana"/>
          <w:sz w:val="20"/>
          <w:szCs w:val="20"/>
        </w:rPr>
        <w:t xml:space="preserve"> </w:t>
      </w:r>
      <w:r w:rsidR="00F76951" w:rsidRPr="00F76951">
        <w:rPr>
          <w:rFonts w:ascii="Verdana" w:hAnsi="Verdana"/>
          <w:sz w:val="20"/>
          <w:szCs w:val="20"/>
        </w:rPr>
        <w:t>(</w:t>
      </w:r>
      <w:r w:rsidR="00F76951" w:rsidRPr="00F76951">
        <w:rPr>
          <w:rFonts w:ascii="Verdana" w:hAnsi="Verdana"/>
          <w:i/>
          <w:iCs/>
          <w:sz w:val="20"/>
          <w:szCs w:val="20"/>
        </w:rPr>
        <w:t>Multidimensionale Benadering van Pijn</w:t>
      </w:r>
      <w:r w:rsidR="00F76951" w:rsidRPr="00F76951">
        <w:rPr>
          <w:rFonts w:ascii="Verdana" w:hAnsi="Verdana"/>
          <w:sz w:val="20"/>
          <w:szCs w:val="20"/>
        </w:rPr>
        <w:t>, z.d.)</w:t>
      </w:r>
      <w:r w:rsidR="00F76951">
        <w:rPr>
          <w:rFonts w:ascii="Verdana" w:hAnsi="Verdana"/>
          <w:sz w:val="20"/>
          <w:szCs w:val="20"/>
        </w:rPr>
        <w:t>.</w:t>
      </w:r>
      <w:r w:rsidRPr="000F0BBA">
        <w:rPr>
          <w:rFonts w:ascii="Verdana" w:hAnsi="Verdana"/>
          <w:color w:val="FF0000"/>
          <w:sz w:val="20"/>
          <w:szCs w:val="20"/>
        </w:rPr>
        <w:t xml:space="preserve"> </w:t>
      </w:r>
      <w:r>
        <w:rPr>
          <w:rFonts w:ascii="Verdana" w:hAnsi="Verdana"/>
          <w:sz w:val="20"/>
          <w:szCs w:val="20"/>
        </w:rPr>
        <w:t>De</w:t>
      </w:r>
      <w:r w:rsidR="005B0AB4">
        <w:rPr>
          <w:rFonts w:ascii="Verdana" w:hAnsi="Verdana"/>
          <w:sz w:val="20"/>
          <w:szCs w:val="20"/>
        </w:rPr>
        <w:t xml:space="preserve"> </w:t>
      </w:r>
      <w:r>
        <w:rPr>
          <w:rFonts w:ascii="Verdana" w:hAnsi="Verdana"/>
          <w:sz w:val="20"/>
          <w:szCs w:val="20"/>
        </w:rPr>
        <w:t>pijnintensiteit kan worden verlaag</w:t>
      </w:r>
      <w:r w:rsidR="005B0AB4">
        <w:rPr>
          <w:rFonts w:ascii="Verdana" w:hAnsi="Verdana"/>
          <w:sz w:val="20"/>
          <w:szCs w:val="20"/>
        </w:rPr>
        <w:t>d</w:t>
      </w:r>
      <w:r>
        <w:rPr>
          <w:rFonts w:ascii="Verdana" w:hAnsi="Verdana"/>
          <w:sz w:val="20"/>
          <w:szCs w:val="20"/>
        </w:rPr>
        <w:t xml:space="preserve"> doordat er pijnbehandelingsprogramma’s zijn die zich richten o</w:t>
      </w:r>
      <w:r w:rsidR="000F0BBA">
        <w:rPr>
          <w:rFonts w:ascii="Verdana" w:hAnsi="Verdana"/>
          <w:sz w:val="20"/>
          <w:szCs w:val="20"/>
        </w:rPr>
        <w:t xml:space="preserve">p </w:t>
      </w:r>
      <w:r>
        <w:rPr>
          <w:rFonts w:ascii="Verdana" w:hAnsi="Verdana"/>
          <w:sz w:val="20"/>
          <w:szCs w:val="20"/>
        </w:rPr>
        <w:t>continue educatie van zorgverleners</w:t>
      </w:r>
      <w:r w:rsidR="000F0BBA">
        <w:rPr>
          <w:rFonts w:ascii="Verdana" w:hAnsi="Verdana"/>
          <w:sz w:val="20"/>
          <w:szCs w:val="20"/>
        </w:rPr>
        <w:t xml:space="preserve"> </w:t>
      </w:r>
      <w:r w:rsidR="00F76951" w:rsidRPr="00F76951">
        <w:rPr>
          <w:rFonts w:ascii="Verdana" w:hAnsi="Verdana"/>
          <w:sz w:val="20"/>
          <w:szCs w:val="20"/>
        </w:rPr>
        <w:t>(“What Is Cancer Pain?”, 2021).</w:t>
      </w:r>
      <w:r w:rsidR="00F76951">
        <w:t xml:space="preserve"> </w:t>
      </w:r>
      <w:r w:rsidR="00F96E81">
        <w:rPr>
          <w:rFonts w:ascii="Verdana" w:hAnsi="Verdana"/>
          <w:sz w:val="20"/>
          <w:szCs w:val="20"/>
        </w:rPr>
        <w:t>Door fa</w:t>
      </w:r>
      <w:r w:rsidR="005B0AB4">
        <w:rPr>
          <w:rFonts w:ascii="Verdana" w:hAnsi="Verdana"/>
          <w:sz w:val="20"/>
          <w:szCs w:val="20"/>
        </w:rPr>
        <w:t>r</w:t>
      </w:r>
      <w:r w:rsidR="00F96E81">
        <w:rPr>
          <w:rFonts w:ascii="Verdana" w:hAnsi="Verdana"/>
          <w:sz w:val="20"/>
          <w:szCs w:val="20"/>
        </w:rPr>
        <w:t>macologische en niet-farmacologische therapi</w:t>
      </w:r>
      <w:r w:rsidR="005B0AB4">
        <w:rPr>
          <w:rFonts w:ascii="Verdana" w:hAnsi="Verdana"/>
          <w:sz w:val="20"/>
          <w:szCs w:val="20"/>
        </w:rPr>
        <w:t>eë</w:t>
      </w:r>
      <w:r w:rsidR="00F96E81">
        <w:rPr>
          <w:rFonts w:ascii="Verdana" w:hAnsi="Verdana"/>
          <w:sz w:val="20"/>
          <w:szCs w:val="20"/>
        </w:rPr>
        <w:t>n te gaan combineren zouden we volgens studies de meest effectieve resultaten kunnen leveren. Het is hierbij wel belangrijk dat je naast verpleegkundigen en artsen ook psychologen en revaliderende artsen inschakelt wanneer de pijn moeilijk te beheersen is</w:t>
      </w:r>
      <w:r w:rsidR="00F76951">
        <w:rPr>
          <w:rFonts w:ascii="Verdana" w:hAnsi="Verdana"/>
          <w:sz w:val="20"/>
          <w:szCs w:val="20"/>
        </w:rPr>
        <w:t xml:space="preserve"> </w:t>
      </w:r>
      <w:r w:rsidR="00F76951" w:rsidRPr="00F76951">
        <w:rPr>
          <w:rFonts w:ascii="Verdana" w:hAnsi="Verdana"/>
          <w:sz w:val="20"/>
          <w:szCs w:val="20"/>
        </w:rPr>
        <w:t>(Esmo, 2018).</w:t>
      </w:r>
    </w:p>
    <w:p w:rsidR="00F76951" w:rsidRPr="00EB5691" w:rsidRDefault="00F76951" w:rsidP="00DC6F1F">
      <w:pPr>
        <w:pStyle w:val="Geenafstand"/>
        <w:spacing w:line="360" w:lineRule="auto"/>
        <w:rPr>
          <w:rFonts w:ascii="Verdana" w:hAnsi="Verdana"/>
          <w:sz w:val="20"/>
          <w:szCs w:val="20"/>
        </w:rPr>
      </w:pPr>
    </w:p>
    <w:p w:rsidR="00F050E9" w:rsidRDefault="00F050E9" w:rsidP="006106F3">
      <w:pPr>
        <w:pStyle w:val="Geenafstand"/>
        <w:numPr>
          <w:ilvl w:val="1"/>
          <w:numId w:val="1"/>
        </w:numPr>
        <w:rPr>
          <w:rFonts w:ascii="Verdana" w:hAnsi="Verdana"/>
          <w:sz w:val="22"/>
          <w:szCs w:val="22"/>
        </w:rPr>
      </w:pPr>
      <w:r>
        <w:rPr>
          <w:rFonts w:ascii="Verdana" w:hAnsi="Verdana"/>
          <w:sz w:val="22"/>
          <w:szCs w:val="22"/>
        </w:rPr>
        <w:t>Efficiëntie</w:t>
      </w:r>
    </w:p>
    <w:p w:rsidR="00D00AA9" w:rsidRDefault="00D00AA9" w:rsidP="00D00AA9">
      <w:pPr>
        <w:pStyle w:val="Geenafstand"/>
        <w:ind w:left="720"/>
        <w:rPr>
          <w:rFonts w:ascii="Verdana" w:hAnsi="Verdana"/>
          <w:sz w:val="22"/>
          <w:szCs w:val="22"/>
        </w:rPr>
      </w:pPr>
    </w:p>
    <w:p w:rsidR="00DC6F1F" w:rsidRDefault="00DC6F1F" w:rsidP="00DC6F1F">
      <w:pPr>
        <w:pStyle w:val="Geenafstand"/>
        <w:rPr>
          <w:rFonts w:ascii="Verdana" w:hAnsi="Verdana"/>
          <w:sz w:val="22"/>
          <w:szCs w:val="22"/>
        </w:rPr>
      </w:pPr>
    </w:p>
    <w:p w:rsidR="00D00AA9" w:rsidRDefault="00DC6F1F" w:rsidP="00FB73B1">
      <w:pPr>
        <w:pStyle w:val="Geenafstand"/>
        <w:spacing w:line="360" w:lineRule="auto"/>
        <w:rPr>
          <w:rFonts w:ascii="Verdana" w:hAnsi="Verdana"/>
          <w:sz w:val="20"/>
          <w:szCs w:val="20"/>
        </w:rPr>
      </w:pPr>
      <w:r w:rsidRPr="00DC6F1F">
        <w:rPr>
          <w:rFonts w:ascii="Verdana" w:hAnsi="Verdana"/>
          <w:sz w:val="20"/>
          <w:szCs w:val="20"/>
        </w:rPr>
        <w:t>Om pijnmanagement zo efficiënt mogelijk te maken</w:t>
      </w:r>
      <w:r>
        <w:rPr>
          <w:rFonts w:ascii="Verdana" w:hAnsi="Verdana"/>
          <w:sz w:val="20"/>
          <w:szCs w:val="20"/>
        </w:rPr>
        <w:t xml:space="preserve"> wordt er getracht syste</w:t>
      </w:r>
      <w:r w:rsidR="005B0AB4">
        <w:rPr>
          <w:rFonts w:ascii="Verdana" w:hAnsi="Verdana"/>
          <w:sz w:val="20"/>
          <w:szCs w:val="20"/>
        </w:rPr>
        <w:t>m</w:t>
      </w:r>
      <w:r>
        <w:rPr>
          <w:rFonts w:ascii="Verdana" w:hAnsi="Verdana"/>
          <w:sz w:val="20"/>
          <w:szCs w:val="20"/>
        </w:rPr>
        <w:t>atisch gebruik te maken van diagnostische hulpmiddelen en richtlijnen, zoals protocollen, die ons als zorgverleners kunnen helpen bij het kiezen van een juiste behandeling</w:t>
      </w:r>
      <w:r w:rsidR="00F76951">
        <w:rPr>
          <w:rFonts w:ascii="Verdana" w:hAnsi="Verdana"/>
          <w:sz w:val="20"/>
          <w:szCs w:val="20"/>
        </w:rPr>
        <w:t xml:space="preserve"> </w:t>
      </w:r>
      <w:r w:rsidR="00F76951" w:rsidRPr="00F76951">
        <w:rPr>
          <w:rFonts w:ascii="Verdana" w:hAnsi="Verdana"/>
          <w:sz w:val="20"/>
          <w:szCs w:val="20"/>
        </w:rPr>
        <w:t>(Esmo, 2018).</w:t>
      </w:r>
      <w:r w:rsidR="000F0BBA">
        <w:rPr>
          <w:rFonts w:ascii="Verdana" w:hAnsi="Verdana"/>
          <w:sz w:val="20"/>
          <w:szCs w:val="20"/>
        </w:rPr>
        <w:t xml:space="preserve"> </w:t>
      </w:r>
      <w:r>
        <w:rPr>
          <w:rFonts w:ascii="Verdana" w:hAnsi="Verdana"/>
          <w:sz w:val="20"/>
          <w:szCs w:val="20"/>
        </w:rPr>
        <w:t>Het interdi</w:t>
      </w:r>
      <w:r w:rsidR="005B0AB4">
        <w:rPr>
          <w:rFonts w:ascii="Verdana" w:hAnsi="Verdana"/>
          <w:sz w:val="20"/>
          <w:szCs w:val="20"/>
        </w:rPr>
        <w:t>s</w:t>
      </w:r>
      <w:r>
        <w:rPr>
          <w:rFonts w:ascii="Verdana" w:hAnsi="Verdana"/>
          <w:sz w:val="20"/>
          <w:szCs w:val="20"/>
        </w:rPr>
        <w:t>ciplinair samenwerken tussen artsen, verpleegkundigen en andere zorgprofessionals</w:t>
      </w:r>
      <w:r w:rsidR="00FB73B1">
        <w:rPr>
          <w:rFonts w:ascii="Verdana" w:hAnsi="Verdana"/>
          <w:sz w:val="20"/>
          <w:szCs w:val="20"/>
        </w:rPr>
        <w:t xml:space="preserve"> spelen hierbij een cruciale rol, waardoor middelen eff</w:t>
      </w:r>
      <w:r w:rsidR="005B0AB4">
        <w:rPr>
          <w:rFonts w:ascii="Verdana" w:hAnsi="Verdana"/>
          <w:sz w:val="20"/>
          <w:szCs w:val="20"/>
        </w:rPr>
        <w:t>iciënt</w:t>
      </w:r>
      <w:r w:rsidR="00FB73B1">
        <w:rPr>
          <w:rFonts w:ascii="Verdana" w:hAnsi="Verdana"/>
          <w:sz w:val="20"/>
          <w:szCs w:val="20"/>
        </w:rPr>
        <w:t xml:space="preserve"> kunnen worden ingezet en over- of onderbehandeling kunnen worden voorkomen</w:t>
      </w:r>
      <w:r w:rsidR="00F76951">
        <w:rPr>
          <w:rFonts w:ascii="Verdana" w:hAnsi="Verdana"/>
          <w:color w:val="FF0000"/>
          <w:sz w:val="20"/>
          <w:szCs w:val="20"/>
        </w:rPr>
        <w:t xml:space="preserve"> </w:t>
      </w:r>
      <w:r w:rsidR="00F76951" w:rsidRPr="00F76951">
        <w:rPr>
          <w:rFonts w:ascii="Verdana" w:hAnsi="Verdana"/>
          <w:sz w:val="20"/>
          <w:szCs w:val="20"/>
        </w:rPr>
        <w:t>(Leppink et al., z.d.</w:t>
      </w:r>
      <w:r w:rsidR="00F76951">
        <w:rPr>
          <w:rFonts w:ascii="Verdana" w:hAnsi="Verdana"/>
          <w:sz w:val="20"/>
          <w:szCs w:val="20"/>
        </w:rPr>
        <w:t xml:space="preserve">; </w:t>
      </w:r>
      <w:r w:rsidR="00F76951" w:rsidRPr="00F76951">
        <w:rPr>
          <w:rFonts w:ascii="Verdana" w:hAnsi="Verdana"/>
          <w:sz w:val="20"/>
          <w:szCs w:val="20"/>
        </w:rPr>
        <w:t>“What Is Cancer Pain?”, 2021</w:t>
      </w:r>
      <w:r w:rsidR="00F76951">
        <w:rPr>
          <w:rFonts w:ascii="Verdana" w:hAnsi="Verdana"/>
          <w:sz w:val="20"/>
          <w:szCs w:val="20"/>
        </w:rPr>
        <w:t>).</w:t>
      </w:r>
    </w:p>
    <w:p w:rsidR="00550880" w:rsidRDefault="00550880" w:rsidP="00FB73B1">
      <w:pPr>
        <w:pStyle w:val="Geenafstand"/>
        <w:spacing w:line="360" w:lineRule="auto"/>
        <w:rPr>
          <w:rFonts w:ascii="Verdana" w:hAnsi="Verdana"/>
          <w:sz w:val="20"/>
          <w:szCs w:val="20"/>
        </w:rPr>
      </w:pPr>
    </w:p>
    <w:p w:rsidR="00550880" w:rsidRDefault="00550880" w:rsidP="00FB73B1">
      <w:pPr>
        <w:pStyle w:val="Geenafstand"/>
        <w:spacing w:line="360" w:lineRule="auto"/>
        <w:rPr>
          <w:rFonts w:ascii="Verdana" w:hAnsi="Verdana"/>
          <w:sz w:val="20"/>
          <w:szCs w:val="20"/>
        </w:rPr>
      </w:pPr>
    </w:p>
    <w:p w:rsidR="00550880" w:rsidRPr="00F76951" w:rsidRDefault="00550880" w:rsidP="00FB73B1">
      <w:pPr>
        <w:pStyle w:val="Geenafstand"/>
        <w:spacing w:line="360" w:lineRule="auto"/>
        <w:rPr>
          <w:rFonts w:ascii="Verdana" w:hAnsi="Verdana"/>
          <w:sz w:val="20"/>
          <w:szCs w:val="20"/>
        </w:rPr>
      </w:pPr>
    </w:p>
    <w:p w:rsidR="00FB73B1" w:rsidRPr="00DC6F1F" w:rsidRDefault="00FB73B1" w:rsidP="00DC6F1F">
      <w:pPr>
        <w:pStyle w:val="Geenafstand"/>
        <w:rPr>
          <w:rFonts w:ascii="Verdana" w:hAnsi="Verdana"/>
          <w:sz w:val="20"/>
          <w:szCs w:val="20"/>
        </w:rPr>
      </w:pPr>
    </w:p>
    <w:p w:rsidR="00F050E9" w:rsidRDefault="00F050E9" w:rsidP="006106F3">
      <w:pPr>
        <w:pStyle w:val="Geenafstand"/>
        <w:numPr>
          <w:ilvl w:val="1"/>
          <w:numId w:val="1"/>
        </w:numPr>
        <w:rPr>
          <w:rFonts w:ascii="Verdana" w:hAnsi="Verdana"/>
          <w:sz w:val="22"/>
          <w:szCs w:val="22"/>
        </w:rPr>
      </w:pPr>
      <w:r>
        <w:rPr>
          <w:rFonts w:ascii="Verdana" w:hAnsi="Verdana"/>
          <w:sz w:val="22"/>
          <w:szCs w:val="22"/>
        </w:rPr>
        <w:lastRenderedPageBreak/>
        <w:t>Gelijkheid</w:t>
      </w:r>
    </w:p>
    <w:p w:rsidR="00D00AA9" w:rsidRDefault="00D00AA9" w:rsidP="00D00AA9">
      <w:pPr>
        <w:pStyle w:val="Geenafstand"/>
        <w:ind w:left="720"/>
        <w:rPr>
          <w:rFonts w:ascii="Verdana" w:hAnsi="Verdana"/>
          <w:sz w:val="22"/>
          <w:szCs w:val="22"/>
        </w:rPr>
      </w:pPr>
    </w:p>
    <w:p w:rsidR="00FB73B1" w:rsidRDefault="00FB73B1" w:rsidP="00FB73B1">
      <w:pPr>
        <w:pStyle w:val="Geenafstand"/>
        <w:rPr>
          <w:rFonts w:ascii="Verdana" w:hAnsi="Verdana"/>
          <w:sz w:val="22"/>
          <w:szCs w:val="22"/>
        </w:rPr>
      </w:pPr>
    </w:p>
    <w:p w:rsidR="00647365" w:rsidRPr="00647365" w:rsidRDefault="00FB73B1" w:rsidP="00FB73B1">
      <w:pPr>
        <w:pStyle w:val="Geenafstand"/>
        <w:spacing w:line="360" w:lineRule="auto"/>
        <w:rPr>
          <w:rFonts w:ascii="Verdana" w:hAnsi="Verdana"/>
          <w:color w:val="000000" w:themeColor="text1"/>
          <w:sz w:val="20"/>
          <w:szCs w:val="20"/>
        </w:rPr>
      </w:pPr>
      <w:r>
        <w:rPr>
          <w:rFonts w:ascii="Verdana" w:hAnsi="Verdana"/>
          <w:sz w:val="20"/>
          <w:szCs w:val="20"/>
        </w:rPr>
        <w:t xml:space="preserve">Het behandelen van pijn zou </w:t>
      </w:r>
      <w:r w:rsidR="005B0AB4">
        <w:rPr>
          <w:rFonts w:ascii="Verdana" w:hAnsi="Verdana"/>
          <w:sz w:val="20"/>
          <w:szCs w:val="20"/>
        </w:rPr>
        <w:t>toegankelijk</w:t>
      </w:r>
      <w:r>
        <w:rPr>
          <w:rFonts w:ascii="Verdana" w:hAnsi="Verdana"/>
          <w:sz w:val="20"/>
          <w:szCs w:val="20"/>
        </w:rPr>
        <w:t xml:space="preserve"> moeten zijn voor alle oncologische pat</w:t>
      </w:r>
      <w:r w:rsidR="00E8592C">
        <w:rPr>
          <w:rFonts w:ascii="Verdana" w:hAnsi="Verdana"/>
          <w:sz w:val="20"/>
          <w:szCs w:val="20"/>
        </w:rPr>
        <w:t>ië</w:t>
      </w:r>
      <w:r>
        <w:rPr>
          <w:rFonts w:ascii="Verdana" w:hAnsi="Verdana"/>
          <w:sz w:val="20"/>
          <w:szCs w:val="20"/>
        </w:rPr>
        <w:t>nten, ongeacht hun sociale achtergrond, geslacht of leeftijd. Uit onderzoek blijkt dat kwetsbare groepen zoals oude</w:t>
      </w:r>
      <w:r w:rsidR="005B0AB4">
        <w:rPr>
          <w:rFonts w:ascii="Verdana" w:hAnsi="Verdana"/>
          <w:sz w:val="20"/>
          <w:szCs w:val="20"/>
        </w:rPr>
        <w:t>ren</w:t>
      </w:r>
      <w:r>
        <w:rPr>
          <w:rFonts w:ascii="Verdana" w:hAnsi="Verdana"/>
          <w:sz w:val="20"/>
          <w:szCs w:val="20"/>
        </w:rPr>
        <w:t xml:space="preserve"> of pati</w:t>
      </w:r>
      <w:r w:rsidR="005B0AB4">
        <w:rPr>
          <w:rFonts w:ascii="Verdana" w:hAnsi="Verdana"/>
          <w:sz w:val="20"/>
          <w:szCs w:val="20"/>
        </w:rPr>
        <w:t>ë</w:t>
      </w:r>
      <w:r>
        <w:rPr>
          <w:rFonts w:ascii="Verdana" w:hAnsi="Verdana"/>
          <w:sz w:val="20"/>
          <w:szCs w:val="20"/>
        </w:rPr>
        <w:t>nten met complexe pijnervaringen, vaker onderbehandeld worden</w:t>
      </w:r>
      <w:r w:rsidR="00F76951">
        <w:rPr>
          <w:rFonts w:ascii="Verdana" w:hAnsi="Verdana"/>
          <w:sz w:val="20"/>
          <w:szCs w:val="20"/>
        </w:rPr>
        <w:t xml:space="preserve"> (</w:t>
      </w:r>
      <w:r w:rsidR="00F76951" w:rsidRPr="00F76951">
        <w:rPr>
          <w:rFonts w:ascii="Verdana" w:hAnsi="Verdana"/>
          <w:sz w:val="20"/>
          <w:szCs w:val="20"/>
        </w:rPr>
        <w:t>What Is Cancer Pain?”, 2021</w:t>
      </w:r>
      <w:r w:rsidR="00F76951">
        <w:rPr>
          <w:rFonts w:ascii="Verdana" w:hAnsi="Verdana"/>
          <w:sz w:val="20"/>
          <w:szCs w:val="20"/>
        </w:rPr>
        <w:t>).</w:t>
      </w:r>
      <w:r w:rsidR="005B0AB4">
        <w:rPr>
          <w:rFonts w:ascii="Verdana" w:hAnsi="Verdana"/>
          <w:sz w:val="20"/>
          <w:szCs w:val="20"/>
        </w:rPr>
        <w:t xml:space="preserve"> H</w:t>
      </w:r>
      <w:r>
        <w:rPr>
          <w:rFonts w:ascii="Verdana" w:hAnsi="Verdana"/>
          <w:sz w:val="20"/>
          <w:szCs w:val="20"/>
        </w:rPr>
        <w:t>et gebruik van  o</w:t>
      </w:r>
      <w:r w:rsidR="005B0AB4">
        <w:rPr>
          <w:rFonts w:ascii="Verdana" w:hAnsi="Verdana"/>
          <w:sz w:val="20"/>
          <w:szCs w:val="20"/>
        </w:rPr>
        <w:t>b</w:t>
      </w:r>
      <w:r>
        <w:rPr>
          <w:rFonts w:ascii="Verdana" w:hAnsi="Verdana"/>
          <w:sz w:val="20"/>
          <w:szCs w:val="20"/>
        </w:rPr>
        <w:t xml:space="preserve">jectieve meetinstrumenten zoals de VAS </w:t>
      </w:r>
      <w:r w:rsidRPr="00FB73B1">
        <w:rPr>
          <w:rFonts w:ascii="Verdana" w:hAnsi="Verdana"/>
          <w:i/>
          <w:iCs/>
          <w:sz w:val="20"/>
          <w:szCs w:val="20"/>
        </w:rPr>
        <w:t>(visueel analoge schaal)</w:t>
      </w:r>
      <w:r>
        <w:rPr>
          <w:rFonts w:ascii="Verdana" w:hAnsi="Verdana"/>
          <w:i/>
          <w:iCs/>
          <w:sz w:val="20"/>
          <w:szCs w:val="20"/>
        </w:rPr>
        <w:t xml:space="preserve"> </w:t>
      </w:r>
      <w:r>
        <w:rPr>
          <w:rFonts w:ascii="Verdana" w:hAnsi="Verdana"/>
          <w:sz w:val="20"/>
          <w:szCs w:val="20"/>
        </w:rPr>
        <w:t>kunnen erbij helpen deze ongelijkheden aanzienlijk te verminderen, vooral bij patiënten waarbij communicatie stroef verloopt</w:t>
      </w:r>
      <w:r w:rsidR="00F76951">
        <w:rPr>
          <w:rFonts w:ascii="Verdana" w:hAnsi="Verdana"/>
          <w:sz w:val="20"/>
          <w:szCs w:val="20"/>
        </w:rPr>
        <w:t xml:space="preserve"> (</w:t>
      </w:r>
      <w:r w:rsidR="00F76951" w:rsidRPr="00F76951">
        <w:rPr>
          <w:rFonts w:ascii="Verdana" w:hAnsi="Verdana"/>
          <w:sz w:val="20"/>
          <w:szCs w:val="20"/>
        </w:rPr>
        <w:t>Leppink et al., z.d.</w:t>
      </w:r>
      <w:r w:rsidR="00F76951">
        <w:rPr>
          <w:rFonts w:ascii="Verdana" w:hAnsi="Verdana"/>
          <w:sz w:val="20"/>
          <w:szCs w:val="20"/>
        </w:rPr>
        <w:t>).</w:t>
      </w:r>
      <w:r w:rsidR="00D00AA9">
        <w:rPr>
          <w:rFonts w:ascii="Verdana" w:hAnsi="Verdana"/>
          <w:sz w:val="20"/>
          <w:szCs w:val="20"/>
        </w:rPr>
        <w:t xml:space="preserve"> </w:t>
      </w:r>
      <w:r w:rsidR="00647365">
        <w:rPr>
          <w:rFonts w:ascii="Verdana" w:hAnsi="Verdana"/>
          <w:color w:val="000000" w:themeColor="text1"/>
          <w:sz w:val="20"/>
          <w:szCs w:val="20"/>
        </w:rPr>
        <w:t>Een goede communicatie tussen verpleegkundigen en patiënten is van essentieel belang voor een succesvol pijnmanagement; door actief te gaan luisteren naar de ervaringen en zorgen van patiënten kunnen verpleegkundigen interventies afstemmen op de individuele behoeften en verwac</w:t>
      </w:r>
      <w:r w:rsidR="00A11EE2">
        <w:rPr>
          <w:rFonts w:ascii="Verdana" w:hAnsi="Verdana"/>
          <w:color w:val="000000" w:themeColor="text1"/>
          <w:sz w:val="20"/>
          <w:szCs w:val="20"/>
        </w:rPr>
        <w:t>ht</w:t>
      </w:r>
      <w:r w:rsidR="00647365">
        <w:rPr>
          <w:rFonts w:ascii="Verdana" w:hAnsi="Verdana"/>
          <w:color w:val="000000" w:themeColor="text1"/>
          <w:sz w:val="20"/>
          <w:szCs w:val="20"/>
        </w:rPr>
        <w:t xml:space="preserve">ingen van de zorgvrager </w:t>
      </w:r>
      <w:r w:rsidR="00647365" w:rsidRPr="00D00AA9">
        <w:rPr>
          <w:rFonts w:ascii="Verdana" w:hAnsi="Verdana"/>
          <w:bCs/>
          <w:color w:val="000000" w:themeColor="text1"/>
          <w:sz w:val="20"/>
          <w:szCs w:val="20"/>
        </w:rPr>
        <w:t>(Mestdagh et al., 2023)</w:t>
      </w:r>
      <w:r w:rsidR="00D00AA9">
        <w:rPr>
          <w:rFonts w:ascii="Verdana" w:hAnsi="Verdana"/>
          <w:bCs/>
          <w:color w:val="000000" w:themeColor="text1"/>
          <w:sz w:val="20"/>
          <w:szCs w:val="20"/>
        </w:rPr>
        <w:t>.</w:t>
      </w:r>
    </w:p>
    <w:p w:rsidR="00FB73B1" w:rsidRPr="00FB73B1" w:rsidRDefault="00FB73B1" w:rsidP="00FB73B1">
      <w:pPr>
        <w:pStyle w:val="Geenafstand"/>
        <w:rPr>
          <w:rFonts w:ascii="Verdana" w:hAnsi="Verdana"/>
          <w:sz w:val="20"/>
          <w:szCs w:val="20"/>
        </w:rPr>
      </w:pPr>
    </w:p>
    <w:p w:rsidR="006106F3" w:rsidRDefault="006106F3" w:rsidP="006106F3">
      <w:pPr>
        <w:pStyle w:val="Geenafstand"/>
        <w:numPr>
          <w:ilvl w:val="1"/>
          <w:numId w:val="1"/>
        </w:numPr>
        <w:rPr>
          <w:rFonts w:ascii="Verdana" w:hAnsi="Verdana"/>
          <w:sz w:val="22"/>
          <w:szCs w:val="22"/>
        </w:rPr>
      </w:pPr>
      <w:r>
        <w:rPr>
          <w:rFonts w:ascii="Verdana" w:hAnsi="Verdana"/>
          <w:sz w:val="22"/>
          <w:szCs w:val="22"/>
        </w:rPr>
        <w:t xml:space="preserve">Veiligheid </w:t>
      </w:r>
    </w:p>
    <w:p w:rsidR="00D00AA9" w:rsidRDefault="00D00AA9" w:rsidP="00D00AA9">
      <w:pPr>
        <w:pStyle w:val="Geenafstand"/>
        <w:ind w:left="720"/>
        <w:rPr>
          <w:rFonts w:ascii="Verdana" w:hAnsi="Verdana"/>
          <w:sz w:val="22"/>
          <w:szCs w:val="22"/>
        </w:rPr>
      </w:pPr>
    </w:p>
    <w:p w:rsidR="00FB73B1" w:rsidRDefault="00FB73B1" w:rsidP="00FB73B1">
      <w:pPr>
        <w:pStyle w:val="Geenafstand"/>
        <w:rPr>
          <w:rFonts w:ascii="Verdana" w:hAnsi="Verdana"/>
          <w:sz w:val="22"/>
          <w:szCs w:val="22"/>
        </w:rPr>
      </w:pPr>
    </w:p>
    <w:p w:rsidR="00D00AA9" w:rsidRDefault="00FB73B1" w:rsidP="00455F11">
      <w:pPr>
        <w:pStyle w:val="Geenafstand"/>
        <w:spacing w:line="360" w:lineRule="auto"/>
        <w:rPr>
          <w:rFonts w:ascii="Verdana" w:hAnsi="Verdana"/>
          <w:sz w:val="20"/>
          <w:szCs w:val="20"/>
        </w:rPr>
      </w:pPr>
      <w:r>
        <w:rPr>
          <w:rFonts w:ascii="Verdana" w:hAnsi="Verdana"/>
          <w:sz w:val="20"/>
          <w:szCs w:val="20"/>
        </w:rPr>
        <w:t>Veiligheid binnen pijnmanagement kan gegarandeerd worden door het volgen van richtlijnen die ter beschikking worden gesteld en het regelmatig evalueren van de pijnniveaus bij de patiënten. Het regelmatig evalueren van de pijn zorgt ervoor dat bijwerkingen van pijnmedicatie en het risico op onder- of overbehandeling worden geminimaliseerd</w:t>
      </w:r>
      <w:r w:rsidR="00D00AA9">
        <w:rPr>
          <w:rFonts w:ascii="Verdana" w:hAnsi="Verdana"/>
          <w:sz w:val="20"/>
          <w:szCs w:val="20"/>
        </w:rPr>
        <w:t xml:space="preserve"> (</w:t>
      </w:r>
      <w:r w:rsidR="00D00AA9" w:rsidRPr="00F76951">
        <w:rPr>
          <w:rFonts w:ascii="Verdana" w:hAnsi="Verdana"/>
          <w:sz w:val="20"/>
          <w:szCs w:val="20"/>
        </w:rPr>
        <w:t>Leppink et al., z.d.</w:t>
      </w:r>
      <w:r w:rsidR="00D00AA9">
        <w:rPr>
          <w:rFonts w:ascii="Verdana" w:hAnsi="Verdana"/>
          <w:sz w:val="20"/>
          <w:szCs w:val="20"/>
        </w:rPr>
        <w:t>)</w:t>
      </w:r>
      <w:r>
        <w:rPr>
          <w:rFonts w:ascii="Verdana" w:hAnsi="Verdana"/>
          <w:sz w:val="20"/>
          <w:szCs w:val="20"/>
        </w:rPr>
        <w:t>. Integratieve therapi</w:t>
      </w:r>
      <w:r w:rsidR="005B0AB4">
        <w:rPr>
          <w:rFonts w:ascii="Verdana" w:hAnsi="Verdana"/>
          <w:sz w:val="20"/>
          <w:szCs w:val="20"/>
        </w:rPr>
        <w:t>eë</w:t>
      </w:r>
      <w:r>
        <w:rPr>
          <w:rFonts w:ascii="Verdana" w:hAnsi="Verdana"/>
          <w:sz w:val="20"/>
          <w:szCs w:val="20"/>
        </w:rPr>
        <w:t>n zoals mindfulness en ac</w:t>
      </w:r>
      <w:r w:rsidR="005B0AB4">
        <w:rPr>
          <w:rFonts w:ascii="Verdana" w:hAnsi="Verdana"/>
          <w:sz w:val="20"/>
          <w:szCs w:val="20"/>
        </w:rPr>
        <w:t>u</w:t>
      </w:r>
      <w:r>
        <w:rPr>
          <w:rFonts w:ascii="Verdana" w:hAnsi="Verdana"/>
          <w:sz w:val="20"/>
          <w:szCs w:val="20"/>
        </w:rPr>
        <w:t>pun</w:t>
      </w:r>
      <w:r w:rsidR="005B0AB4">
        <w:rPr>
          <w:rFonts w:ascii="Verdana" w:hAnsi="Verdana"/>
          <w:sz w:val="20"/>
          <w:szCs w:val="20"/>
        </w:rPr>
        <w:t>c</w:t>
      </w:r>
      <w:r>
        <w:rPr>
          <w:rFonts w:ascii="Verdana" w:hAnsi="Verdana"/>
          <w:sz w:val="20"/>
          <w:szCs w:val="20"/>
        </w:rPr>
        <w:t>tuur zijn beide</w:t>
      </w:r>
      <w:r w:rsidR="005B0AB4">
        <w:rPr>
          <w:rFonts w:ascii="Verdana" w:hAnsi="Verdana"/>
          <w:sz w:val="20"/>
          <w:szCs w:val="20"/>
        </w:rPr>
        <w:t>n</w:t>
      </w:r>
      <w:r>
        <w:rPr>
          <w:rFonts w:ascii="Verdana" w:hAnsi="Verdana"/>
          <w:sz w:val="20"/>
          <w:szCs w:val="20"/>
        </w:rPr>
        <w:t xml:space="preserve"> een veilig</w:t>
      </w:r>
      <w:r w:rsidR="00455F11">
        <w:rPr>
          <w:rFonts w:ascii="Verdana" w:hAnsi="Verdana"/>
          <w:sz w:val="20"/>
          <w:szCs w:val="20"/>
        </w:rPr>
        <w:t xml:space="preserve"> alternatief die het risico op het langdurig gebruiken van medicatie kunnen verkleinen</w:t>
      </w:r>
      <w:r w:rsidR="00D00AA9">
        <w:rPr>
          <w:rFonts w:ascii="Verdana" w:hAnsi="Verdana"/>
          <w:sz w:val="20"/>
          <w:szCs w:val="20"/>
        </w:rPr>
        <w:t xml:space="preserve"> (</w:t>
      </w:r>
      <w:r w:rsidR="00D00AA9" w:rsidRPr="00F76951">
        <w:rPr>
          <w:rFonts w:ascii="Verdana" w:hAnsi="Verdana"/>
          <w:sz w:val="20"/>
          <w:szCs w:val="20"/>
        </w:rPr>
        <w:t>What Is Cancer Pain?”, 2021</w:t>
      </w:r>
      <w:r w:rsidR="00D00AA9">
        <w:rPr>
          <w:rFonts w:ascii="Verdana" w:hAnsi="Verdana"/>
          <w:sz w:val="20"/>
          <w:szCs w:val="20"/>
        </w:rPr>
        <w:t>).</w:t>
      </w:r>
    </w:p>
    <w:p w:rsidR="00455F11" w:rsidRPr="00FB73B1" w:rsidRDefault="00455F11" w:rsidP="00455F11">
      <w:pPr>
        <w:pStyle w:val="Geenafstand"/>
        <w:spacing w:line="360" w:lineRule="auto"/>
        <w:rPr>
          <w:rFonts w:ascii="Verdana" w:hAnsi="Verdana"/>
          <w:sz w:val="20"/>
          <w:szCs w:val="20"/>
        </w:rPr>
      </w:pPr>
    </w:p>
    <w:p w:rsidR="006106F3" w:rsidRDefault="006106F3" w:rsidP="006106F3">
      <w:pPr>
        <w:pStyle w:val="Geenafstand"/>
        <w:numPr>
          <w:ilvl w:val="1"/>
          <w:numId w:val="1"/>
        </w:numPr>
        <w:rPr>
          <w:rFonts w:ascii="Verdana" w:hAnsi="Verdana"/>
          <w:sz w:val="22"/>
          <w:szCs w:val="22"/>
        </w:rPr>
      </w:pPr>
      <w:r>
        <w:rPr>
          <w:rFonts w:ascii="Verdana" w:hAnsi="Verdana"/>
          <w:sz w:val="22"/>
          <w:szCs w:val="22"/>
        </w:rPr>
        <w:t>Tijdigheid</w:t>
      </w:r>
      <w:r w:rsidR="00F050E9">
        <w:rPr>
          <w:rFonts w:ascii="Verdana" w:hAnsi="Verdana"/>
          <w:sz w:val="22"/>
          <w:szCs w:val="22"/>
        </w:rPr>
        <w:t xml:space="preserve"> &amp; toegangkelijkheid</w:t>
      </w:r>
    </w:p>
    <w:p w:rsidR="00D00AA9" w:rsidRDefault="00D00AA9" w:rsidP="00D00AA9">
      <w:pPr>
        <w:pStyle w:val="Geenafstand"/>
        <w:ind w:left="720"/>
        <w:rPr>
          <w:rFonts w:ascii="Verdana" w:hAnsi="Verdana"/>
          <w:sz w:val="22"/>
          <w:szCs w:val="22"/>
        </w:rPr>
      </w:pPr>
    </w:p>
    <w:p w:rsidR="00455F11" w:rsidRDefault="00455F11" w:rsidP="00455F11">
      <w:pPr>
        <w:pStyle w:val="Geenafstand"/>
        <w:rPr>
          <w:rFonts w:ascii="Verdana" w:hAnsi="Verdana"/>
          <w:sz w:val="22"/>
          <w:szCs w:val="22"/>
        </w:rPr>
      </w:pPr>
    </w:p>
    <w:p w:rsidR="00455F11" w:rsidRDefault="00455F11" w:rsidP="00455F11">
      <w:pPr>
        <w:pStyle w:val="Geenafstand"/>
        <w:spacing w:line="360" w:lineRule="auto"/>
        <w:rPr>
          <w:rFonts w:ascii="Verdana" w:hAnsi="Verdana"/>
          <w:sz w:val="20"/>
          <w:szCs w:val="20"/>
        </w:rPr>
      </w:pPr>
      <w:r>
        <w:rPr>
          <w:rFonts w:ascii="Verdana" w:hAnsi="Verdana"/>
          <w:sz w:val="20"/>
          <w:szCs w:val="20"/>
        </w:rPr>
        <w:t>Het besch</w:t>
      </w:r>
      <w:r w:rsidR="00083D03">
        <w:rPr>
          <w:rFonts w:ascii="Verdana" w:hAnsi="Verdana"/>
          <w:sz w:val="20"/>
          <w:szCs w:val="20"/>
        </w:rPr>
        <w:t>i</w:t>
      </w:r>
      <w:r>
        <w:rPr>
          <w:rFonts w:ascii="Verdana" w:hAnsi="Verdana"/>
          <w:sz w:val="20"/>
          <w:szCs w:val="20"/>
        </w:rPr>
        <w:t>kbaar stellen van richtlijnen en opleidingen helpt ons als zorgverleners om pijn snel te herkennen en e</w:t>
      </w:r>
      <w:r w:rsidR="005B0AB4">
        <w:rPr>
          <w:rFonts w:ascii="Verdana" w:hAnsi="Verdana"/>
          <w:sz w:val="20"/>
          <w:szCs w:val="20"/>
        </w:rPr>
        <w:t>fe</w:t>
      </w:r>
      <w:r>
        <w:rPr>
          <w:rFonts w:ascii="Verdana" w:hAnsi="Verdana"/>
          <w:sz w:val="20"/>
          <w:szCs w:val="20"/>
        </w:rPr>
        <w:t>ctief te kunnen behandelen. Op die manier verbeteren we de kwaliteit van leven van de patiënt</w:t>
      </w:r>
      <w:r w:rsidR="00D00AA9">
        <w:rPr>
          <w:rFonts w:ascii="Verdana" w:hAnsi="Verdana"/>
          <w:sz w:val="20"/>
          <w:szCs w:val="20"/>
        </w:rPr>
        <w:t xml:space="preserve"> (</w:t>
      </w:r>
      <w:r w:rsidR="00D00AA9" w:rsidRPr="00F76951">
        <w:rPr>
          <w:rFonts w:ascii="Verdana" w:hAnsi="Verdana"/>
          <w:sz w:val="20"/>
          <w:szCs w:val="20"/>
        </w:rPr>
        <w:t>Leppink et al., z.d.</w:t>
      </w:r>
      <w:r w:rsidR="00D00AA9">
        <w:rPr>
          <w:rFonts w:ascii="Verdana" w:hAnsi="Verdana"/>
          <w:sz w:val="20"/>
          <w:szCs w:val="20"/>
        </w:rPr>
        <w:t>).</w:t>
      </w:r>
      <w:r>
        <w:rPr>
          <w:rFonts w:ascii="Verdana" w:hAnsi="Verdana"/>
          <w:sz w:val="20"/>
          <w:szCs w:val="20"/>
        </w:rPr>
        <w:t xml:space="preserve"> </w:t>
      </w:r>
      <w:r w:rsidR="005B0AB4">
        <w:rPr>
          <w:rFonts w:ascii="Verdana" w:hAnsi="Verdana"/>
          <w:sz w:val="20"/>
          <w:szCs w:val="20"/>
        </w:rPr>
        <w:t>H</w:t>
      </w:r>
      <w:r>
        <w:rPr>
          <w:rFonts w:ascii="Verdana" w:hAnsi="Verdana"/>
          <w:sz w:val="20"/>
          <w:szCs w:val="20"/>
        </w:rPr>
        <w:t xml:space="preserve">oewel er uitdagingen in de weg zitten zoals personeelstekorten en tijdsdruk, draagt </w:t>
      </w:r>
      <w:r w:rsidR="005B0AB4">
        <w:rPr>
          <w:rFonts w:ascii="Verdana" w:hAnsi="Verdana"/>
          <w:sz w:val="20"/>
          <w:szCs w:val="20"/>
        </w:rPr>
        <w:t>e</w:t>
      </w:r>
      <w:r>
        <w:rPr>
          <w:rFonts w:ascii="Verdana" w:hAnsi="Verdana"/>
          <w:sz w:val="20"/>
          <w:szCs w:val="20"/>
        </w:rPr>
        <w:t>en snelle toegang tot pijnmanagement via protocollen bij tot het verminderen van onnodig lijden en het verbetere</w:t>
      </w:r>
      <w:r w:rsidR="005B0AB4">
        <w:rPr>
          <w:rFonts w:ascii="Verdana" w:hAnsi="Verdana"/>
          <w:sz w:val="20"/>
          <w:szCs w:val="20"/>
        </w:rPr>
        <w:t>n</w:t>
      </w:r>
      <w:r>
        <w:rPr>
          <w:rFonts w:ascii="Verdana" w:hAnsi="Verdana"/>
          <w:sz w:val="20"/>
          <w:szCs w:val="20"/>
        </w:rPr>
        <w:t xml:space="preserve"> van de ervaring bij deze patiëntenpopulatie</w:t>
      </w:r>
      <w:r w:rsidR="00D00AA9">
        <w:rPr>
          <w:rFonts w:ascii="Verdana" w:hAnsi="Verdana"/>
          <w:sz w:val="20"/>
          <w:szCs w:val="20"/>
        </w:rPr>
        <w:t xml:space="preserve"> </w:t>
      </w:r>
      <w:r w:rsidR="00D00AA9" w:rsidRPr="00F76951">
        <w:rPr>
          <w:rFonts w:ascii="Verdana" w:hAnsi="Verdana"/>
          <w:sz w:val="20"/>
          <w:szCs w:val="20"/>
        </w:rPr>
        <w:t>(</w:t>
      </w:r>
      <w:r w:rsidR="00D00AA9" w:rsidRPr="00F76951">
        <w:rPr>
          <w:rFonts w:ascii="Verdana" w:hAnsi="Verdana"/>
          <w:i/>
          <w:iCs/>
          <w:sz w:val="20"/>
          <w:szCs w:val="20"/>
        </w:rPr>
        <w:t>Multidimensionale Benadering van Pijn</w:t>
      </w:r>
      <w:r w:rsidR="00D00AA9" w:rsidRPr="00F76951">
        <w:rPr>
          <w:rFonts w:ascii="Verdana" w:hAnsi="Verdana"/>
          <w:sz w:val="20"/>
          <w:szCs w:val="20"/>
        </w:rPr>
        <w:t>, z.d.)</w:t>
      </w:r>
      <w:r w:rsidR="00D00AA9">
        <w:rPr>
          <w:rFonts w:ascii="Verdana" w:hAnsi="Verdana"/>
          <w:sz w:val="20"/>
          <w:szCs w:val="20"/>
        </w:rPr>
        <w:t>.</w:t>
      </w:r>
    </w:p>
    <w:p w:rsidR="00455F11" w:rsidRPr="00455F11" w:rsidRDefault="00455F11" w:rsidP="00455F11">
      <w:pPr>
        <w:pStyle w:val="Geenafstand"/>
        <w:rPr>
          <w:rFonts w:ascii="Verdana" w:hAnsi="Verdana"/>
          <w:sz w:val="20"/>
          <w:szCs w:val="20"/>
        </w:rPr>
      </w:pPr>
    </w:p>
    <w:p w:rsidR="006106F3" w:rsidRDefault="006106F3" w:rsidP="006106F3">
      <w:pPr>
        <w:pStyle w:val="Geenafstand"/>
        <w:numPr>
          <w:ilvl w:val="1"/>
          <w:numId w:val="1"/>
        </w:numPr>
        <w:rPr>
          <w:rFonts w:ascii="Verdana" w:hAnsi="Verdana"/>
          <w:sz w:val="22"/>
          <w:szCs w:val="22"/>
        </w:rPr>
      </w:pPr>
      <w:r>
        <w:rPr>
          <w:rFonts w:ascii="Verdana" w:hAnsi="Verdana"/>
          <w:sz w:val="22"/>
          <w:szCs w:val="22"/>
        </w:rPr>
        <w:t>D</w:t>
      </w:r>
      <w:r w:rsidR="00F050E9">
        <w:rPr>
          <w:rFonts w:ascii="Verdana" w:hAnsi="Verdana"/>
          <w:sz w:val="22"/>
          <w:szCs w:val="22"/>
        </w:rPr>
        <w:t>uurzaamheid</w:t>
      </w:r>
    </w:p>
    <w:p w:rsidR="00455F11" w:rsidRDefault="00455F11" w:rsidP="00455F11">
      <w:pPr>
        <w:pStyle w:val="Geenafstand"/>
        <w:rPr>
          <w:rFonts w:ascii="Verdana" w:hAnsi="Verdana"/>
          <w:sz w:val="22"/>
          <w:szCs w:val="22"/>
        </w:rPr>
      </w:pPr>
    </w:p>
    <w:p w:rsidR="00D00AA9" w:rsidRDefault="00D00AA9" w:rsidP="00455F11">
      <w:pPr>
        <w:pStyle w:val="Geenafstand"/>
        <w:rPr>
          <w:rFonts w:ascii="Verdana" w:hAnsi="Verdana"/>
          <w:sz w:val="22"/>
          <w:szCs w:val="22"/>
        </w:rPr>
      </w:pPr>
    </w:p>
    <w:p w:rsidR="00455F11" w:rsidRPr="00455F11" w:rsidRDefault="00455F11" w:rsidP="00455F11">
      <w:pPr>
        <w:pStyle w:val="Geenafstand"/>
        <w:spacing w:line="360" w:lineRule="auto"/>
        <w:rPr>
          <w:rFonts w:ascii="Verdana" w:hAnsi="Verdana"/>
          <w:sz w:val="20"/>
          <w:szCs w:val="20"/>
        </w:rPr>
      </w:pPr>
      <w:r>
        <w:rPr>
          <w:rFonts w:ascii="Verdana" w:hAnsi="Verdana"/>
          <w:sz w:val="20"/>
          <w:szCs w:val="20"/>
        </w:rPr>
        <w:t>Om pijnmanagement zo duurzaam mogelijk te maken is het van belang dat er voordurend bijscholingen zijn van personeel</w:t>
      </w:r>
      <w:r w:rsidR="00497720">
        <w:rPr>
          <w:rFonts w:ascii="Verdana" w:hAnsi="Verdana"/>
          <w:sz w:val="20"/>
          <w:szCs w:val="20"/>
        </w:rPr>
        <w:t xml:space="preserve">. Dit zorgt </w:t>
      </w:r>
      <w:r>
        <w:rPr>
          <w:rFonts w:ascii="Verdana" w:hAnsi="Verdana"/>
          <w:sz w:val="20"/>
          <w:szCs w:val="20"/>
        </w:rPr>
        <w:t>er</w:t>
      </w:r>
      <w:r w:rsidR="00497720">
        <w:rPr>
          <w:rFonts w:ascii="Verdana" w:hAnsi="Verdana"/>
          <w:sz w:val="20"/>
          <w:szCs w:val="20"/>
        </w:rPr>
        <w:t>voor dat er</w:t>
      </w:r>
      <w:r>
        <w:rPr>
          <w:rFonts w:ascii="Verdana" w:hAnsi="Verdana"/>
          <w:sz w:val="20"/>
          <w:szCs w:val="20"/>
        </w:rPr>
        <w:t xml:space="preserve"> nieuwe wetenschappelijke inzichten</w:t>
      </w:r>
      <w:r w:rsidR="00497720">
        <w:rPr>
          <w:rFonts w:ascii="Verdana" w:hAnsi="Verdana"/>
          <w:sz w:val="20"/>
          <w:szCs w:val="20"/>
        </w:rPr>
        <w:t xml:space="preserve"> </w:t>
      </w:r>
      <w:r>
        <w:rPr>
          <w:rFonts w:ascii="Verdana" w:hAnsi="Verdana"/>
          <w:sz w:val="20"/>
          <w:szCs w:val="20"/>
        </w:rPr>
        <w:t xml:space="preserve">kunnen </w:t>
      </w:r>
      <w:r w:rsidR="00497720">
        <w:rPr>
          <w:rFonts w:ascii="Verdana" w:hAnsi="Verdana"/>
          <w:sz w:val="20"/>
          <w:szCs w:val="20"/>
        </w:rPr>
        <w:t xml:space="preserve"> worden toegepast, wa</w:t>
      </w:r>
      <w:r>
        <w:rPr>
          <w:rFonts w:ascii="Verdana" w:hAnsi="Verdana"/>
          <w:sz w:val="20"/>
          <w:szCs w:val="20"/>
        </w:rPr>
        <w:t xml:space="preserve">t op termijn de zorgkwaliteit verbeterd die geboden </w:t>
      </w:r>
      <w:r>
        <w:rPr>
          <w:rFonts w:ascii="Verdana" w:hAnsi="Verdana"/>
          <w:sz w:val="20"/>
          <w:szCs w:val="20"/>
        </w:rPr>
        <w:lastRenderedPageBreak/>
        <w:t>word</w:t>
      </w:r>
      <w:r w:rsidR="005B0AB4">
        <w:rPr>
          <w:rFonts w:ascii="Verdana" w:hAnsi="Verdana"/>
          <w:sz w:val="20"/>
          <w:szCs w:val="20"/>
        </w:rPr>
        <w:t>t</w:t>
      </w:r>
      <w:r>
        <w:rPr>
          <w:rFonts w:ascii="Verdana" w:hAnsi="Verdana"/>
          <w:sz w:val="20"/>
          <w:szCs w:val="20"/>
        </w:rPr>
        <w:t xml:space="preserve"> aan de zorgvrager</w:t>
      </w:r>
      <w:r w:rsidR="00083D03">
        <w:rPr>
          <w:rFonts w:ascii="Verdana" w:hAnsi="Verdana"/>
          <w:sz w:val="20"/>
          <w:szCs w:val="20"/>
        </w:rPr>
        <w:t xml:space="preserve"> </w:t>
      </w:r>
      <w:r w:rsidR="00D00AA9">
        <w:rPr>
          <w:rFonts w:ascii="Verdana" w:hAnsi="Verdana"/>
          <w:sz w:val="20"/>
          <w:szCs w:val="20"/>
        </w:rPr>
        <w:t>(</w:t>
      </w:r>
      <w:r w:rsidR="00D00AA9" w:rsidRPr="00F76951">
        <w:rPr>
          <w:rFonts w:ascii="Verdana" w:hAnsi="Verdana"/>
          <w:sz w:val="20"/>
          <w:szCs w:val="20"/>
        </w:rPr>
        <w:t>Leppink et al., z.d.</w:t>
      </w:r>
      <w:r w:rsidR="00D00AA9">
        <w:rPr>
          <w:rFonts w:ascii="Verdana" w:hAnsi="Verdana"/>
          <w:sz w:val="20"/>
          <w:szCs w:val="20"/>
        </w:rPr>
        <w:t xml:space="preserve">). </w:t>
      </w:r>
      <w:r>
        <w:rPr>
          <w:rFonts w:ascii="Verdana" w:hAnsi="Verdana"/>
          <w:sz w:val="20"/>
          <w:szCs w:val="20"/>
        </w:rPr>
        <w:t xml:space="preserve"> Het blijven ontwikkelen en herzien van de bestaande richtlijnen draagt bij aan het voortdurend verbeteren van pijnbehandelingsmethoden, wat uiteindelijk de patiënttevredenheid aanzienlijk zal verbeteren</w:t>
      </w:r>
      <w:r w:rsidR="00D00AA9">
        <w:rPr>
          <w:rFonts w:ascii="Verdana" w:hAnsi="Verdana"/>
          <w:sz w:val="20"/>
          <w:szCs w:val="20"/>
        </w:rPr>
        <w:t xml:space="preserve"> </w:t>
      </w:r>
      <w:r w:rsidR="00D00AA9" w:rsidRPr="00F76951">
        <w:rPr>
          <w:rFonts w:ascii="Verdana" w:hAnsi="Verdana"/>
          <w:sz w:val="20"/>
          <w:szCs w:val="20"/>
        </w:rPr>
        <w:t>(</w:t>
      </w:r>
      <w:r w:rsidR="00D00AA9" w:rsidRPr="00F76951">
        <w:rPr>
          <w:rFonts w:ascii="Verdana" w:hAnsi="Verdana"/>
          <w:i/>
          <w:iCs/>
          <w:sz w:val="20"/>
          <w:szCs w:val="20"/>
        </w:rPr>
        <w:t>Multidimensionale Benadering van Pijn</w:t>
      </w:r>
      <w:r w:rsidR="00D00AA9" w:rsidRPr="00F76951">
        <w:rPr>
          <w:rFonts w:ascii="Verdana" w:hAnsi="Verdana"/>
          <w:sz w:val="20"/>
          <w:szCs w:val="20"/>
        </w:rPr>
        <w:t>, z.d.)</w:t>
      </w:r>
      <w:r w:rsidR="00D00AA9">
        <w:rPr>
          <w:rFonts w:ascii="Verdana" w:hAnsi="Verdana"/>
          <w:sz w:val="20"/>
          <w:szCs w:val="20"/>
        </w:rPr>
        <w:t>.</w:t>
      </w:r>
    </w:p>
    <w:p w:rsidR="00927F97" w:rsidRDefault="00927F97" w:rsidP="00927F97">
      <w:pPr>
        <w:pStyle w:val="Geenafstand"/>
        <w:rPr>
          <w:rFonts w:ascii="Verdana" w:hAnsi="Verdana"/>
          <w:sz w:val="22"/>
          <w:szCs w:val="22"/>
        </w:rPr>
      </w:pPr>
    </w:p>
    <w:p w:rsidR="002C38DB" w:rsidRPr="002C38DB" w:rsidRDefault="002C38DB" w:rsidP="00927F97">
      <w:pPr>
        <w:pStyle w:val="Geenafstand"/>
        <w:numPr>
          <w:ilvl w:val="0"/>
          <w:numId w:val="1"/>
        </w:numPr>
        <w:rPr>
          <w:rFonts w:ascii="Verdana" w:hAnsi="Verdana"/>
          <w:color w:val="000000" w:themeColor="text1"/>
        </w:rPr>
      </w:pPr>
      <w:r w:rsidRPr="002C38DB">
        <w:rPr>
          <w:rFonts w:ascii="Verdana" w:hAnsi="Verdana"/>
          <w:color w:val="000000" w:themeColor="text1"/>
        </w:rPr>
        <w:t>Doelstelling o.b.v. de kwaliteitsanalyse en onderzoeksvraag</w:t>
      </w:r>
      <w:bookmarkEnd w:id="11"/>
      <w:bookmarkEnd w:id="12"/>
    </w:p>
    <w:p w:rsidR="002C38DB" w:rsidRPr="002C38DB" w:rsidRDefault="002C38DB" w:rsidP="002C38DB">
      <w:r>
        <w:rPr>
          <w:noProof/>
          <w14:ligatures w14:val="standardContextual"/>
        </w:rPr>
        <mc:AlternateContent>
          <mc:Choice Requires="wps">
            <w:drawing>
              <wp:anchor distT="0" distB="0" distL="114300" distR="114300" simplePos="0" relativeHeight="251670528" behindDoc="0" locked="0" layoutInCell="1" allowOverlap="1" wp14:anchorId="50E81162" wp14:editId="71EFC8B8">
                <wp:simplePos x="0" y="0"/>
                <wp:positionH relativeFrom="column">
                  <wp:posOffset>-8544</wp:posOffset>
                </wp:positionH>
                <wp:positionV relativeFrom="paragraph">
                  <wp:posOffset>110739</wp:posOffset>
                </wp:positionV>
                <wp:extent cx="5636871" cy="0"/>
                <wp:effectExtent l="0" t="12700" r="27940" b="25400"/>
                <wp:wrapNone/>
                <wp:docPr id="1739590142" name="Rechte verbindingslijn 1"/>
                <wp:cNvGraphicFramePr/>
                <a:graphic xmlns:a="http://schemas.openxmlformats.org/drawingml/2006/main">
                  <a:graphicData uri="http://schemas.microsoft.com/office/word/2010/wordprocessingShape">
                    <wps:wsp>
                      <wps:cNvCnPr/>
                      <wps:spPr>
                        <a:xfrm>
                          <a:off x="0" y="0"/>
                          <a:ext cx="5636871" cy="0"/>
                        </a:xfrm>
                        <a:prstGeom prst="line">
                          <a:avLst/>
                        </a:prstGeom>
                        <a:ln w="38100">
                          <a:solidFill>
                            <a:srgbClr val="E30046"/>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15BD94" id="Rechte verbindingslijn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8.7pt" to="443.2pt,8.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" strokecolor="#e30046" strokeweight="3pt">
                <v:stroke joinstyle="miter"/>
              </v:line>
            </w:pict>
          </mc:Fallback>
        </mc:AlternateContent>
      </w:r>
    </w:p>
    <w:p w:rsidR="00ED1D21" w:rsidRDefault="002C38DB" w:rsidP="00ED1D21">
      <w:pPr>
        <w:pStyle w:val="Lijstalinea"/>
        <w:numPr>
          <w:ilvl w:val="1"/>
          <w:numId w:val="1"/>
        </w:numPr>
        <w:rPr>
          <w:rFonts w:ascii="Verdana" w:hAnsi="Verdana"/>
          <w:sz w:val="22"/>
          <w:szCs w:val="22"/>
        </w:rPr>
      </w:pPr>
      <w:r w:rsidRPr="002C38DB">
        <w:rPr>
          <w:rFonts w:ascii="Verdana" w:hAnsi="Verdana"/>
          <w:sz w:val="22"/>
          <w:szCs w:val="22"/>
        </w:rPr>
        <w:t>Doelstelling</w:t>
      </w:r>
    </w:p>
    <w:p w:rsidR="00ED1D21" w:rsidRDefault="00ED1D21" w:rsidP="00ED1D21">
      <w:pPr>
        <w:pStyle w:val="Geenafstand"/>
      </w:pPr>
    </w:p>
    <w:p w:rsidR="00CC6ACB" w:rsidRDefault="00CC6ACB" w:rsidP="00CC6ACB">
      <w:pPr>
        <w:pStyle w:val="Geenafstand"/>
        <w:spacing w:line="360" w:lineRule="auto"/>
        <w:rPr>
          <w:rFonts w:ascii="Verdana" w:hAnsi="Verdana"/>
          <w:sz w:val="20"/>
          <w:szCs w:val="20"/>
        </w:rPr>
      </w:pPr>
      <w:r>
        <w:rPr>
          <w:rFonts w:ascii="Verdana" w:hAnsi="Verdana"/>
          <w:sz w:val="20"/>
          <w:szCs w:val="20"/>
        </w:rPr>
        <w:t xml:space="preserve">Na deze analyse ben ik tot conclusie gekomen dat </w:t>
      </w:r>
      <w:r w:rsidR="006150B1">
        <w:rPr>
          <w:rFonts w:ascii="Verdana" w:hAnsi="Verdana"/>
          <w:sz w:val="20"/>
          <w:szCs w:val="20"/>
        </w:rPr>
        <w:t>het crite</w:t>
      </w:r>
      <w:r w:rsidR="00497720">
        <w:rPr>
          <w:rFonts w:ascii="Verdana" w:hAnsi="Verdana"/>
          <w:sz w:val="20"/>
          <w:szCs w:val="20"/>
        </w:rPr>
        <w:t>rium</w:t>
      </w:r>
      <w:r>
        <w:rPr>
          <w:rFonts w:ascii="Verdana" w:hAnsi="Verdana"/>
          <w:sz w:val="20"/>
          <w:szCs w:val="20"/>
        </w:rPr>
        <w:t xml:space="preserve"> effectiviteit het </w:t>
      </w:r>
      <w:r w:rsidR="006150B1">
        <w:rPr>
          <w:rFonts w:ascii="Verdana" w:hAnsi="Verdana"/>
          <w:sz w:val="20"/>
          <w:szCs w:val="20"/>
        </w:rPr>
        <w:t xml:space="preserve">meest aansluit </w:t>
      </w:r>
      <w:r>
        <w:rPr>
          <w:rFonts w:ascii="Verdana" w:hAnsi="Verdana"/>
          <w:sz w:val="20"/>
          <w:szCs w:val="20"/>
        </w:rPr>
        <w:t>bij het onderwerp dat ik gekozen heb om deze</w:t>
      </w:r>
      <w:r w:rsidR="006150B1">
        <w:rPr>
          <w:rFonts w:ascii="Verdana" w:hAnsi="Verdana"/>
          <w:sz w:val="20"/>
          <w:szCs w:val="20"/>
        </w:rPr>
        <w:t xml:space="preserve"> verder uit </w:t>
      </w:r>
      <w:r>
        <w:rPr>
          <w:rFonts w:ascii="Verdana" w:hAnsi="Verdana"/>
          <w:sz w:val="20"/>
          <w:szCs w:val="20"/>
        </w:rPr>
        <w:t>te werken.</w:t>
      </w:r>
    </w:p>
    <w:p w:rsidR="00647365" w:rsidRDefault="00647365" w:rsidP="00CC6ACB">
      <w:pPr>
        <w:pStyle w:val="Geenafstand"/>
        <w:spacing w:line="360" w:lineRule="auto"/>
        <w:rPr>
          <w:rFonts w:ascii="Verdana" w:hAnsi="Verdana"/>
          <w:sz w:val="20"/>
          <w:szCs w:val="20"/>
        </w:rPr>
      </w:pPr>
    </w:p>
    <w:p w:rsidR="00647365" w:rsidRPr="00647365" w:rsidRDefault="00647365" w:rsidP="00CC6ACB">
      <w:pPr>
        <w:pStyle w:val="Geenafstand"/>
        <w:spacing w:line="360" w:lineRule="auto"/>
        <w:rPr>
          <w:rFonts w:ascii="Verdana" w:hAnsi="Verdana"/>
          <w:bCs/>
          <w:color w:val="FF0000"/>
          <w:sz w:val="15"/>
          <w:szCs w:val="15"/>
        </w:rPr>
      </w:pPr>
      <w:r>
        <w:rPr>
          <w:rFonts w:ascii="Verdana" w:hAnsi="Verdana"/>
          <w:sz w:val="20"/>
          <w:szCs w:val="20"/>
        </w:rPr>
        <w:t xml:space="preserve">Kankergerelateerde pijn vereist een holistische en geïndividualiseerde aanpak. Door zowel farmacologische als niet-farmacologishe interventies te combineren, open communicatie te stimuleren en multidiciplinaire samenwerking te bevorderen, kunnen zorgprofessionals het fysieke, emotionele en sociale welzijn van kankerpatiënten in alle stadia van hun ziekte verbeteren </w:t>
      </w:r>
      <w:r w:rsidRPr="00D00AA9">
        <w:rPr>
          <w:rFonts w:ascii="Verdana" w:hAnsi="Verdana"/>
          <w:bCs/>
          <w:color w:val="000000" w:themeColor="text1"/>
          <w:sz w:val="20"/>
          <w:szCs w:val="20"/>
        </w:rPr>
        <w:t>(Mestdagh et al., 2023; van Veen et al., 2024; Hedman et al., 2024; Warth et al., 2020).</w:t>
      </w:r>
    </w:p>
    <w:p w:rsidR="00CC6ACB" w:rsidRDefault="00CC6ACB" w:rsidP="00CC6ACB">
      <w:pPr>
        <w:pStyle w:val="Geenafstand"/>
        <w:rPr>
          <w:rFonts w:ascii="Verdana" w:hAnsi="Verdana"/>
          <w:sz w:val="20"/>
          <w:szCs w:val="20"/>
        </w:rPr>
      </w:pPr>
    </w:p>
    <w:p w:rsidR="00ED1D21" w:rsidRDefault="00ED1D21" w:rsidP="00ED1D21">
      <w:pPr>
        <w:rPr>
          <w:rFonts w:ascii="Verdana" w:hAnsi="Verdana"/>
          <w:sz w:val="20"/>
          <w:szCs w:val="20"/>
        </w:rPr>
      </w:pPr>
      <w:r w:rsidRPr="00ED1D21">
        <w:rPr>
          <w:rFonts w:ascii="Verdana" w:hAnsi="Verdana"/>
          <w:sz w:val="20"/>
          <w:szCs w:val="20"/>
        </w:rPr>
        <w:t>Het doel van dit onderzoek is om effectieve verpleegkundige interventies</w:t>
      </w:r>
      <w:r w:rsidR="006150B1">
        <w:rPr>
          <w:rFonts w:ascii="Verdana" w:hAnsi="Verdana"/>
          <w:sz w:val="20"/>
          <w:szCs w:val="20"/>
        </w:rPr>
        <w:t xml:space="preserve"> </w:t>
      </w:r>
      <w:r w:rsidRPr="00ED1D21">
        <w:rPr>
          <w:rFonts w:ascii="Verdana" w:hAnsi="Verdana"/>
          <w:sz w:val="20"/>
          <w:szCs w:val="20"/>
        </w:rPr>
        <w:t>op</w:t>
      </w:r>
      <w:r w:rsidR="006150B1">
        <w:rPr>
          <w:rFonts w:ascii="Verdana" w:hAnsi="Verdana"/>
          <w:sz w:val="20"/>
          <w:szCs w:val="20"/>
        </w:rPr>
        <w:t xml:space="preserve"> </w:t>
      </w:r>
      <w:r w:rsidRPr="00ED1D21">
        <w:rPr>
          <w:rFonts w:ascii="Verdana" w:hAnsi="Verdana"/>
          <w:sz w:val="20"/>
          <w:szCs w:val="20"/>
        </w:rPr>
        <w:t xml:space="preserve">vlak van pijnmanagement te gaan achterhalen en evalueren, </w:t>
      </w:r>
      <w:r w:rsidR="006150B1">
        <w:rPr>
          <w:rFonts w:ascii="Verdana" w:hAnsi="Verdana"/>
          <w:sz w:val="20"/>
          <w:szCs w:val="20"/>
        </w:rPr>
        <w:t>waarbij er gestre</w:t>
      </w:r>
      <w:r w:rsidR="00497720">
        <w:rPr>
          <w:rFonts w:ascii="Verdana" w:hAnsi="Verdana"/>
          <w:sz w:val="20"/>
          <w:szCs w:val="20"/>
        </w:rPr>
        <w:t>ef</w:t>
      </w:r>
      <w:r w:rsidR="00FE4484">
        <w:rPr>
          <w:rFonts w:ascii="Verdana" w:hAnsi="Verdana"/>
          <w:sz w:val="20"/>
          <w:szCs w:val="20"/>
        </w:rPr>
        <w:t>d</w:t>
      </w:r>
      <w:r w:rsidR="006150B1">
        <w:rPr>
          <w:rFonts w:ascii="Verdana" w:hAnsi="Verdana"/>
          <w:sz w:val="20"/>
          <w:szCs w:val="20"/>
        </w:rPr>
        <w:t xml:space="preserve"> wordt</w:t>
      </w:r>
      <w:r w:rsidRPr="00ED1D21">
        <w:rPr>
          <w:rFonts w:ascii="Verdana" w:hAnsi="Verdana"/>
          <w:sz w:val="20"/>
          <w:szCs w:val="20"/>
        </w:rPr>
        <w:t xml:space="preserve"> </w:t>
      </w:r>
      <w:r w:rsidR="006150B1">
        <w:rPr>
          <w:rFonts w:ascii="Verdana" w:hAnsi="Verdana"/>
          <w:sz w:val="20"/>
          <w:szCs w:val="20"/>
        </w:rPr>
        <w:t xml:space="preserve">naar </w:t>
      </w:r>
      <w:r w:rsidRPr="00ED1D21">
        <w:rPr>
          <w:rFonts w:ascii="Verdana" w:hAnsi="Verdana"/>
          <w:sz w:val="20"/>
          <w:szCs w:val="20"/>
        </w:rPr>
        <w:t>een verbetering van de kwaliteit van leven van oncologische patiënten. Er wordt</w:t>
      </w:r>
      <w:r w:rsidR="006150B1">
        <w:rPr>
          <w:rFonts w:ascii="Verdana" w:hAnsi="Verdana"/>
          <w:sz w:val="20"/>
          <w:szCs w:val="20"/>
        </w:rPr>
        <w:t xml:space="preserve"> een breed perspectief gehanteerd</w:t>
      </w:r>
      <w:r w:rsidR="00497720">
        <w:rPr>
          <w:rFonts w:ascii="Verdana" w:hAnsi="Verdana"/>
          <w:sz w:val="20"/>
          <w:szCs w:val="20"/>
        </w:rPr>
        <w:t>. D</w:t>
      </w:r>
      <w:r w:rsidRPr="00ED1D21">
        <w:rPr>
          <w:rFonts w:ascii="Verdana" w:hAnsi="Verdana"/>
          <w:sz w:val="20"/>
          <w:szCs w:val="20"/>
        </w:rPr>
        <w:t>aarbij</w:t>
      </w:r>
      <w:r w:rsidR="00497720">
        <w:rPr>
          <w:rFonts w:ascii="Verdana" w:hAnsi="Verdana"/>
          <w:sz w:val="20"/>
          <w:szCs w:val="20"/>
        </w:rPr>
        <w:t xml:space="preserve"> wordt</w:t>
      </w:r>
      <w:r w:rsidRPr="00ED1D21">
        <w:rPr>
          <w:rFonts w:ascii="Verdana" w:hAnsi="Verdana"/>
          <w:sz w:val="20"/>
          <w:szCs w:val="20"/>
        </w:rPr>
        <w:t xml:space="preserve"> niet enkel </w:t>
      </w:r>
      <w:r w:rsidR="006150B1">
        <w:rPr>
          <w:rFonts w:ascii="Verdana" w:hAnsi="Verdana"/>
          <w:sz w:val="20"/>
          <w:szCs w:val="20"/>
        </w:rPr>
        <w:t xml:space="preserve">rekening gehouden met </w:t>
      </w:r>
      <w:r w:rsidRPr="00ED1D21">
        <w:rPr>
          <w:rFonts w:ascii="Verdana" w:hAnsi="Verdana"/>
          <w:sz w:val="20"/>
          <w:szCs w:val="20"/>
        </w:rPr>
        <w:t>fysieke pijn, maar ook de emotionele en sociale impact van pijn</w:t>
      </w:r>
      <w:r w:rsidR="006150B1">
        <w:rPr>
          <w:rFonts w:ascii="Verdana" w:hAnsi="Verdana"/>
          <w:sz w:val="20"/>
          <w:szCs w:val="20"/>
        </w:rPr>
        <w:t xml:space="preserve"> in kaart</w:t>
      </w:r>
      <w:r w:rsidR="00497720">
        <w:rPr>
          <w:rFonts w:ascii="Verdana" w:hAnsi="Verdana"/>
          <w:sz w:val="20"/>
          <w:szCs w:val="20"/>
        </w:rPr>
        <w:t xml:space="preserve"> wordt</w:t>
      </w:r>
      <w:r w:rsidR="006150B1">
        <w:rPr>
          <w:rFonts w:ascii="Verdana" w:hAnsi="Verdana"/>
          <w:sz w:val="20"/>
          <w:szCs w:val="20"/>
        </w:rPr>
        <w:t xml:space="preserve"> gebracht</w:t>
      </w:r>
      <w:r w:rsidR="00497720">
        <w:rPr>
          <w:rFonts w:ascii="Verdana" w:hAnsi="Verdana"/>
          <w:sz w:val="20"/>
          <w:szCs w:val="20"/>
        </w:rPr>
        <w:t xml:space="preserve">, zodat </w:t>
      </w:r>
      <w:r w:rsidR="006150B1">
        <w:rPr>
          <w:rFonts w:ascii="Verdana" w:hAnsi="Verdana"/>
          <w:sz w:val="20"/>
          <w:szCs w:val="20"/>
        </w:rPr>
        <w:t xml:space="preserve">we </w:t>
      </w:r>
      <w:r w:rsidR="00497720">
        <w:rPr>
          <w:rFonts w:ascii="Verdana" w:hAnsi="Verdana"/>
          <w:sz w:val="20"/>
          <w:szCs w:val="20"/>
        </w:rPr>
        <w:t xml:space="preserve">deze </w:t>
      </w:r>
      <w:r w:rsidR="006150B1">
        <w:rPr>
          <w:rFonts w:ascii="Verdana" w:hAnsi="Verdana"/>
          <w:sz w:val="20"/>
          <w:szCs w:val="20"/>
        </w:rPr>
        <w:t>op een ef</w:t>
      </w:r>
      <w:r w:rsidR="00FE4484">
        <w:rPr>
          <w:rFonts w:ascii="Verdana" w:hAnsi="Verdana"/>
          <w:sz w:val="20"/>
          <w:szCs w:val="20"/>
        </w:rPr>
        <w:t>f</w:t>
      </w:r>
      <w:r w:rsidR="006150B1">
        <w:rPr>
          <w:rFonts w:ascii="Verdana" w:hAnsi="Verdana"/>
          <w:sz w:val="20"/>
          <w:szCs w:val="20"/>
        </w:rPr>
        <w:t xml:space="preserve">iciënte manier </w:t>
      </w:r>
      <w:r w:rsidR="00497720">
        <w:rPr>
          <w:rFonts w:ascii="Verdana" w:hAnsi="Verdana"/>
          <w:sz w:val="20"/>
          <w:szCs w:val="20"/>
        </w:rPr>
        <w:t xml:space="preserve">kunnen </w:t>
      </w:r>
      <w:r w:rsidR="006150B1">
        <w:rPr>
          <w:rFonts w:ascii="Verdana" w:hAnsi="Verdana"/>
          <w:sz w:val="20"/>
          <w:szCs w:val="20"/>
        </w:rPr>
        <w:t>verminderen.</w:t>
      </w:r>
    </w:p>
    <w:p w:rsidR="00ED1D21" w:rsidRPr="00ED1D21" w:rsidRDefault="00ED1D21" w:rsidP="00ED1D21">
      <w:pPr>
        <w:rPr>
          <w:rFonts w:ascii="Verdana" w:hAnsi="Verdana"/>
          <w:sz w:val="22"/>
          <w:szCs w:val="22"/>
        </w:rPr>
      </w:pPr>
    </w:p>
    <w:p w:rsidR="00ED1D21" w:rsidRDefault="002C38DB" w:rsidP="00ED1D21">
      <w:pPr>
        <w:pStyle w:val="Lijstalinea"/>
        <w:numPr>
          <w:ilvl w:val="1"/>
          <w:numId w:val="1"/>
        </w:numPr>
        <w:rPr>
          <w:rFonts w:ascii="Verdana" w:hAnsi="Verdana"/>
          <w:sz w:val="22"/>
          <w:szCs w:val="22"/>
        </w:rPr>
      </w:pPr>
      <w:r>
        <w:rPr>
          <w:rFonts w:ascii="Verdana" w:hAnsi="Verdana"/>
          <w:sz w:val="22"/>
          <w:szCs w:val="22"/>
        </w:rPr>
        <w:t>Concrete onderzoeksvraag</w:t>
      </w:r>
    </w:p>
    <w:p w:rsidR="00ED1D21" w:rsidRPr="00ED1D21" w:rsidRDefault="00ED1D21" w:rsidP="00ED1D21">
      <w:pPr>
        <w:pStyle w:val="Geenafstand"/>
      </w:pPr>
    </w:p>
    <w:p w:rsidR="00CC6ACB" w:rsidRDefault="00ED1D21" w:rsidP="00ED1D21">
      <w:pPr>
        <w:rPr>
          <w:rFonts w:ascii="Verdana" w:hAnsi="Verdana"/>
          <w:sz w:val="20"/>
          <w:szCs w:val="20"/>
        </w:rPr>
      </w:pPr>
      <w:r w:rsidRPr="00ED1D21">
        <w:rPr>
          <w:rFonts w:ascii="Verdana" w:hAnsi="Verdana"/>
          <w:sz w:val="20"/>
          <w:szCs w:val="20"/>
        </w:rPr>
        <w:t xml:space="preserve">Om deze doestelling om te zetten naar een onderzoeksvraag </w:t>
      </w:r>
      <w:r>
        <w:rPr>
          <w:rFonts w:ascii="Verdana" w:hAnsi="Verdana"/>
          <w:sz w:val="20"/>
          <w:szCs w:val="20"/>
        </w:rPr>
        <w:t>heb ik deze opgestel</w:t>
      </w:r>
      <w:r w:rsidR="00A11EE2">
        <w:rPr>
          <w:rFonts w:ascii="Verdana" w:hAnsi="Verdana"/>
          <w:sz w:val="20"/>
          <w:szCs w:val="20"/>
        </w:rPr>
        <w:t>d</w:t>
      </w:r>
      <w:r>
        <w:rPr>
          <w:rFonts w:ascii="Verdana" w:hAnsi="Verdana"/>
          <w:sz w:val="20"/>
          <w:szCs w:val="20"/>
        </w:rPr>
        <w:t xml:space="preserve"> aan de hand van een PICO:</w:t>
      </w:r>
    </w:p>
    <w:tbl>
      <w:tblPr>
        <w:tblStyle w:val="Tabelraster"/>
        <w:tblW w:w="0" w:type="auto"/>
        <w:tblLook w:val="04A0" w:firstRow="1" w:lastRow="0" w:firstColumn="1" w:lastColumn="0" w:noHBand="0" w:noVBand="1"/>
      </w:tblPr>
      <w:tblGrid>
        <w:gridCol w:w="4531"/>
        <w:gridCol w:w="4531"/>
      </w:tblGrid>
      <w:tr w:rsidR="00CC6ACB" w:rsidTr="00CC6ACB">
        <w:tc>
          <w:tcPr>
            <w:tcW w:w="4531" w:type="dxa"/>
          </w:tcPr>
          <w:p w:rsidR="00CC6ACB" w:rsidRPr="00CC6ACB" w:rsidRDefault="00CC6ACB" w:rsidP="00ED1D21">
            <w:pPr>
              <w:rPr>
                <w:rFonts w:ascii="Verdana" w:hAnsi="Verdana"/>
                <w:sz w:val="20"/>
                <w:szCs w:val="20"/>
              </w:rPr>
            </w:pPr>
            <w:r>
              <w:rPr>
                <w:rFonts w:ascii="Verdana" w:hAnsi="Verdana"/>
                <w:b/>
                <w:bCs/>
                <w:sz w:val="20"/>
                <w:szCs w:val="20"/>
              </w:rPr>
              <w:t>P</w:t>
            </w:r>
            <w:r>
              <w:rPr>
                <w:rFonts w:ascii="Verdana" w:hAnsi="Verdana"/>
                <w:sz w:val="20"/>
                <w:szCs w:val="20"/>
              </w:rPr>
              <w:t>atiënt</w:t>
            </w:r>
          </w:p>
        </w:tc>
        <w:tc>
          <w:tcPr>
            <w:tcW w:w="4531" w:type="dxa"/>
          </w:tcPr>
          <w:p w:rsidR="00CC6ACB" w:rsidRPr="00CC6ACB" w:rsidRDefault="00FE4484" w:rsidP="00CC6ACB">
            <w:pPr>
              <w:rPr>
                <w:rFonts w:ascii="Verdana" w:hAnsi="Verdana"/>
                <w:sz w:val="20"/>
                <w:szCs w:val="20"/>
              </w:rPr>
            </w:pPr>
            <w:r>
              <w:rPr>
                <w:rFonts w:ascii="Verdana" w:hAnsi="Verdana"/>
                <w:sz w:val="20"/>
                <w:szCs w:val="20"/>
              </w:rPr>
              <w:t>O</w:t>
            </w:r>
            <w:r w:rsidR="00CC6ACB" w:rsidRPr="00CC6ACB">
              <w:rPr>
                <w:rFonts w:ascii="Verdana" w:hAnsi="Verdana"/>
                <w:sz w:val="20"/>
                <w:szCs w:val="20"/>
              </w:rPr>
              <w:t>ncologische patiënt</w:t>
            </w:r>
            <w:r w:rsidR="00CC6ACB">
              <w:rPr>
                <w:rFonts w:ascii="Verdana" w:hAnsi="Verdana"/>
                <w:sz w:val="20"/>
                <w:szCs w:val="20"/>
              </w:rPr>
              <w:t xml:space="preserve">en die lijden aan acute of chronische pijn </w:t>
            </w:r>
            <w:proofErr w:type="gramStart"/>
            <w:r w:rsidR="00CC6ACB">
              <w:rPr>
                <w:rFonts w:ascii="Verdana" w:hAnsi="Verdana"/>
                <w:sz w:val="20"/>
                <w:szCs w:val="20"/>
              </w:rPr>
              <w:t>ten</w:t>
            </w:r>
            <w:r w:rsidR="00E26E11">
              <w:rPr>
                <w:rFonts w:ascii="Verdana" w:hAnsi="Verdana"/>
                <w:sz w:val="20"/>
                <w:szCs w:val="20"/>
              </w:rPr>
              <w:t xml:space="preserve"> </w:t>
            </w:r>
            <w:r w:rsidR="00CC6ACB">
              <w:rPr>
                <w:rFonts w:ascii="Verdana" w:hAnsi="Verdana"/>
                <w:sz w:val="20"/>
                <w:szCs w:val="20"/>
              </w:rPr>
              <w:t>gevolgen van</w:t>
            </w:r>
            <w:proofErr w:type="gramEnd"/>
            <w:r w:rsidR="00CC6ACB">
              <w:rPr>
                <w:rFonts w:ascii="Verdana" w:hAnsi="Verdana"/>
                <w:sz w:val="20"/>
                <w:szCs w:val="20"/>
              </w:rPr>
              <w:t xml:space="preserve"> hun ziekte of behandeling.</w:t>
            </w:r>
          </w:p>
          <w:p w:rsidR="00CC6ACB" w:rsidRDefault="00CC6ACB" w:rsidP="00ED1D21">
            <w:pPr>
              <w:rPr>
                <w:rFonts w:ascii="Verdana" w:hAnsi="Verdana"/>
                <w:sz w:val="20"/>
                <w:szCs w:val="20"/>
              </w:rPr>
            </w:pPr>
          </w:p>
        </w:tc>
      </w:tr>
      <w:tr w:rsidR="00CC6ACB" w:rsidTr="00CC6ACB">
        <w:tc>
          <w:tcPr>
            <w:tcW w:w="4531" w:type="dxa"/>
          </w:tcPr>
          <w:p w:rsidR="00CC6ACB" w:rsidRPr="00CC6ACB" w:rsidRDefault="00CC6ACB" w:rsidP="00ED1D21">
            <w:pPr>
              <w:rPr>
                <w:rFonts w:ascii="Verdana" w:hAnsi="Verdana"/>
                <w:sz w:val="20"/>
                <w:szCs w:val="20"/>
              </w:rPr>
            </w:pPr>
            <w:proofErr w:type="spellStart"/>
            <w:r>
              <w:rPr>
                <w:rFonts w:ascii="Verdana" w:hAnsi="Verdana"/>
                <w:b/>
                <w:bCs/>
                <w:sz w:val="20"/>
                <w:szCs w:val="20"/>
              </w:rPr>
              <w:t>I</w:t>
            </w:r>
            <w:r>
              <w:rPr>
                <w:rFonts w:ascii="Verdana" w:hAnsi="Verdana"/>
                <w:sz w:val="20"/>
                <w:szCs w:val="20"/>
              </w:rPr>
              <w:t>ntervention</w:t>
            </w:r>
            <w:proofErr w:type="spellEnd"/>
          </w:p>
        </w:tc>
        <w:tc>
          <w:tcPr>
            <w:tcW w:w="4531" w:type="dxa"/>
          </w:tcPr>
          <w:p w:rsidR="00497720" w:rsidRDefault="00497720" w:rsidP="00497720">
            <w:pPr>
              <w:rPr>
                <w:rFonts w:ascii="Verdana" w:hAnsi="Verdana"/>
                <w:sz w:val="20"/>
                <w:szCs w:val="20"/>
              </w:rPr>
            </w:pPr>
            <w:r>
              <w:rPr>
                <w:rFonts w:ascii="Verdana" w:hAnsi="Verdana"/>
                <w:sz w:val="20"/>
                <w:szCs w:val="20"/>
              </w:rPr>
              <w:t xml:space="preserve">Standaardzorg zoals hierboven met bijkomende aandacht voor niet-medicamenteuze </w:t>
            </w:r>
            <w:proofErr w:type="spellStart"/>
            <w:r>
              <w:rPr>
                <w:rFonts w:ascii="Verdana" w:hAnsi="Verdana"/>
                <w:sz w:val="20"/>
                <w:szCs w:val="20"/>
              </w:rPr>
              <w:t>pijnbehandelingstrategi</w:t>
            </w:r>
            <w:r w:rsidR="00800303">
              <w:rPr>
                <w:rFonts w:ascii="Verdana" w:hAnsi="Verdana"/>
                <w:sz w:val="20"/>
                <w:szCs w:val="20"/>
              </w:rPr>
              <w:t>eë</w:t>
            </w:r>
            <w:r>
              <w:rPr>
                <w:rFonts w:ascii="Verdana" w:hAnsi="Verdana"/>
                <w:sz w:val="20"/>
                <w:szCs w:val="20"/>
              </w:rPr>
              <w:t>n</w:t>
            </w:r>
            <w:proofErr w:type="spellEnd"/>
            <w:r>
              <w:rPr>
                <w:rFonts w:ascii="Verdana" w:hAnsi="Verdana"/>
                <w:sz w:val="20"/>
                <w:szCs w:val="20"/>
              </w:rPr>
              <w:t>.</w:t>
            </w:r>
          </w:p>
          <w:p w:rsidR="00CC6ACB" w:rsidRDefault="00CC6ACB" w:rsidP="00497720">
            <w:pPr>
              <w:rPr>
                <w:rFonts w:ascii="Verdana" w:hAnsi="Verdana"/>
                <w:sz w:val="20"/>
                <w:szCs w:val="20"/>
              </w:rPr>
            </w:pPr>
          </w:p>
        </w:tc>
      </w:tr>
      <w:tr w:rsidR="00CC6ACB" w:rsidTr="00CC6ACB">
        <w:tc>
          <w:tcPr>
            <w:tcW w:w="4531" w:type="dxa"/>
          </w:tcPr>
          <w:p w:rsidR="00CC6ACB" w:rsidRPr="00CC6ACB" w:rsidRDefault="00CC6ACB" w:rsidP="00ED1D21">
            <w:pPr>
              <w:rPr>
                <w:rFonts w:ascii="Verdana" w:hAnsi="Verdana"/>
                <w:sz w:val="20"/>
                <w:szCs w:val="20"/>
              </w:rPr>
            </w:pPr>
            <w:proofErr w:type="spellStart"/>
            <w:r>
              <w:rPr>
                <w:rFonts w:ascii="Verdana" w:hAnsi="Verdana"/>
                <w:b/>
                <w:bCs/>
                <w:sz w:val="20"/>
                <w:szCs w:val="20"/>
              </w:rPr>
              <w:lastRenderedPageBreak/>
              <w:t>C</w:t>
            </w:r>
            <w:r>
              <w:rPr>
                <w:rFonts w:ascii="Verdana" w:hAnsi="Verdana"/>
                <w:sz w:val="20"/>
                <w:szCs w:val="20"/>
              </w:rPr>
              <w:t>omparison</w:t>
            </w:r>
            <w:proofErr w:type="spellEnd"/>
          </w:p>
        </w:tc>
        <w:tc>
          <w:tcPr>
            <w:tcW w:w="4531" w:type="dxa"/>
          </w:tcPr>
          <w:p w:rsidR="00497720" w:rsidRPr="00CC6ACB" w:rsidRDefault="00FE4484" w:rsidP="00497720">
            <w:pPr>
              <w:rPr>
                <w:rFonts w:ascii="Verdana" w:hAnsi="Verdana"/>
                <w:sz w:val="20"/>
                <w:szCs w:val="20"/>
              </w:rPr>
            </w:pPr>
            <w:r>
              <w:rPr>
                <w:rFonts w:ascii="Verdana" w:hAnsi="Verdana"/>
                <w:sz w:val="20"/>
                <w:szCs w:val="20"/>
              </w:rPr>
              <w:t>V</w:t>
            </w:r>
            <w:r w:rsidR="00497720">
              <w:rPr>
                <w:rFonts w:ascii="Verdana" w:hAnsi="Verdana"/>
                <w:sz w:val="20"/>
                <w:szCs w:val="20"/>
              </w:rPr>
              <w:t>erpleegkundige</w:t>
            </w:r>
            <w:r>
              <w:rPr>
                <w:rFonts w:ascii="Verdana" w:hAnsi="Verdana"/>
                <w:sz w:val="20"/>
                <w:szCs w:val="20"/>
              </w:rPr>
              <w:t xml:space="preserve">n </w:t>
            </w:r>
            <w:r w:rsidR="00497720">
              <w:rPr>
                <w:rFonts w:ascii="Verdana" w:hAnsi="Verdana"/>
                <w:sz w:val="20"/>
                <w:szCs w:val="20"/>
              </w:rPr>
              <w:t>pijnmanagementstrategieën, waaronder pijnbeoordeling, medicatie.</w:t>
            </w:r>
          </w:p>
          <w:p w:rsidR="00497720" w:rsidRPr="00CC6ACB" w:rsidRDefault="00497720" w:rsidP="00CC6ACB">
            <w:pPr>
              <w:rPr>
                <w:rFonts w:ascii="Verdana" w:hAnsi="Verdana"/>
                <w:sz w:val="20"/>
                <w:szCs w:val="20"/>
              </w:rPr>
            </w:pPr>
          </w:p>
          <w:p w:rsidR="00CC6ACB" w:rsidRDefault="00CC6ACB" w:rsidP="00ED1D21">
            <w:pPr>
              <w:rPr>
                <w:rFonts w:ascii="Verdana" w:hAnsi="Verdana"/>
                <w:sz w:val="20"/>
                <w:szCs w:val="20"/>
              </w:rPr>
            </w:pPr>
          </w:p>
        </w:tc>
      </w:tr>
      <w:tr w:rsidR="00CC6ACB" w:rsidTr="00CC6ACB">
        <w:tc>
          <w:tcPr>
            <w:tcW w:w="4531" w:type="dxa"/>
          </w:tcPr>
          <w:p w:rsidR="00CC6ACB" w:rsidRPr="00CC6ACB" w:rsidRDefault="00CC6ACB" w:rsidP="00ED1D21">
            <w:pPr>
              <w:rPr>
                <w:rFonts w:ascii="Verdana" w:hAnsi="Verdana"/>
                <w:sz w:val="20"/>
                <w:szCs w:val="20"/>
              </w:rPr>
            </w:pPr>
            <w:proofErr w:type="spellStart"/>
            <w:r>
              <w:rPr>
                <w:rFonts w:ascii="Verdana" w:hAnsi="Verdana"/>
                <w:b/>
                <w:bCs/>
                <w:sz w:val="20"/>
                <w:szCs w:val="20"/>
              </w:rPr>
              <w:t>O</w:t>
            </w:r>
            <w:r>
              <w:rPr>
                <w:rFonts w:ascii="Verdana" w:hAnsi="Verdana"/>
                <w:sz w:val="20"/>
                <w:szCs w:val="20"/>
              </w:rPr>
              <w:t>utcome</w:t>
            </w:r>
            <w:proofErr w:type="spellEnd"/>
          </w:p>
        </w:tc>
        <w:tc>
          <w:tcPr>
            <w:tcW w:w="4531" w:type="dxa"/>
          </w:tcPr>
          <w:p w:rsidR="00CC6ACB" w:rsidRPr="00CC6ACB" w:rsidRDefault="00FE4484" w:rsidP="00CC6ACB">
            <w:pPr>
              <w:rPr>
                <w:rFonts w:ascii="Verdana" w:hAnsi="Verdana"/>
                <w:sz w:val="20"/>
                <w:szCs w:val="20"/>
              </w:rPr>
            </w:pPr>
            <w:r>
              <w:rPr>
                <w:rFonts w:ascii="Verdana" w:hAnsi="Verdana"/>
                <w:sz w:val="20"/>
                <w:szCs w:val="20"/>
              </w:rPr>
              <w:t>V</w:t>
            </w:r>
            <w:r w:rsidR="00CC6ACB" w:rsidRPr="00CC6ACB">
              <w:rPr>
                <w:rFonts w:ascii="Verdana" w:hAnsi="Verdana"/>
                <w:sz w:val="20"/>
                <w:szCs w:val="20"/>
              </w:rPr>
              <w:t>erbetering van kwaliteit van leven</w:t>
            </w:r>
            <w:r w:rsidR="00CC6ACB">
              <w:rPr>
                <w:rFonts w:ascii="Verdana" w:hAnsi="Verdana"/>
                <w:sz w:val="20"/>
                <w:szCs w:val="20"/>
              </w:rPr>
              <w:t>, waaronder (mindere pijnbeleving, verbeterde mobiliteit, verbeterde slaapkwaliteit en beter psychologisch welzijn)</w:t>
            </w:r>
            <w:r w:rsidR="00320B7F">
              <w:rPr>
                <w:rFonts w:ascii="Verdana" w:hAnsi="Verdana"/>
                <w:sz w:val="20"/>
                <w:szCs w:val="20"/>
              </w:rPr>
              <w:t>.</w:t>
            </w:r>
          </w:p>
          <w:p w:rsidR="00CC6ACB" w:rsidRDefault="00CC6ACB" w:rsidP="00ED1D21">
            <w:pPr>
              <w:rPr>
                <w:rFonts w:ascii="Verdana" w:hAnsi="Verdana"/>
                <w:sz w:val="20"/>
                <w:szCs w:val="20"/>
              </w:rPr>
            </w:pPr>
          </w:p>
        </w:tc>
      </w:tr>
    </w:tbl>
    <w:p w:rsidR="00CC6ACB" w:rsidRDefault="00CC6ACB" w:rsidP="00ED1D21">
      <w:pPr>
        <w:rPr>
          <w:rFonts w:ascii="Verdana" w:hAnsi="Verdana"/>
          <w:sz w:val="20"/>
          <w:szCs w:val="20"/>
        </w:rPr>
      </w:pPr>
    </w:p>
    <w:p w:rsidR="00223372" w:rsidRDefault="00ED1D21" w:rsidP="002C38DB">
      <w:pPr>
        <w:rPr>
          <w:rFonts w:ascii="Verdana" w:hAnsi="Verdana"/>
          <w:b/>
          <w:bCs/>
          <w:sz w:val="20"/>
          <w:szCs w:val="20"/>
        </w:rPr>
      </w:pPr>
      <w:r>
        <w:rPr>
          <w:rFonts w:ascii="Verdana" w:hAnsi="Verdana"/>
          <w:b/>
          <w:bCs/>
          <w:sz w:val="20"/>
          <w:szCs w:val="20"/>
        </w:rPr>
        <w:t xml:space="preserve">Onderzoeksvraag: </w:t>
      </w:r>
    </w:p>
    <w:p w:rsidR="00223372" w:rsidRPr="00223372" w:rsidRDefault="00223372" w:rsidP="002C38DB">
      <w:pPr>
        <w:rPr>
          <w:rFonts w:ascii="Verdana" w:hAnsi="Verdana"/>
          <w:sz w:val="20"/>
          <w:szCs w:val="20"/>
        </w:rPr>
      </w:pPr>
      <w:r>
        <w:rPr>
          <w:rFonts w:ascii="Verdana" w:hAnsi="Verdana"/>
          <w:sz w:val="20"/>
          <w:szCs w:val="20"/>
        </w:rPr>
        <w:t xml:space="preserve">Op basis van bovenstaande PICO </w:t>
      </w:r>
      <w:r w:rsidR="00395F34">
        <w:rPr>
          <w:rFonts w:ascii="Verdana" w:hAnsi="Verdana"/>
          <w:sz w:val="20"/>
          <w:szCs w:val="20"/>
        </w:rPr>
        <w:t>is de volgende onderzoeksvraag opgesteld:</w:t>
      </w:r>
    </w:p>
    <w:p w:rsidR="00D627EA" w:rsidRDefault="00D627EA" w:rsidP="00D627EA">
      <w:pPr>
        <w:rPr>
          <w:rFonts w:ascii="Verdana" w:hAnsi="Verdana"/>
          <w:sz w:val="20"/>
          <w:szCs w:val="20"/>
        </w:rPr>
      </w:pPr>
      <w:r>
        <w:rPr>
          <w:rFonts w:ascii="Verdana" w:hAnsi="Verdana"/>
          <w:sz w:val="20"/>
          <w:szCs w:val="20"/>
        </w:rPr>
        <w:t>“Hoe beïnvloedt verpleegkundig pijnmanagement de kwaliteit van leven bij oncologische patiënten, en welke interventies dragen bij aan een verbeterde zorgervaring?”</w:t>
      </w:r>
    </w:p>
    <w:p w:rsidR="000553D2" w:rsidRPr="00543CC1" w:rsidRDefault="000553D2" w:rsidP="00D627EA">
      <w:pPr>
        <w:rPr>
          <w:rFonts w:ascii="Verdana" w:hAnsi="Verdana"/>
          <w:sz w:val="20"/>
          <w:szCs w:val="20"/>
          <w:lang w:val="nl-BE"/>
        </w:rPr>
      </w:pPr>
    </w:p>
    <w:p w:rsidR="002C38DB" w:rsidRPr="00CB189B" w:rsidRDefault="002C38DB" w:rsidP="00CB189B">
      <w:pPr>
        <w:pStyle w:val="Lijstalinea"/>
        <w:numPr>
          <w:ilvl w:val="0"/>
          <w:numId w:val="1"/>
        </w:numPr>
        <w:rPr>
          <w:rFonts w:ascii="Verdana" w:hAnsi="Verdana"/>
          <w:color w:val="000000" w:themeColor="text1"/>
          <w:sz w:val="22"/>
          <w:szCs w:val="22"/>
        </w:rPr>
      </w:pPr>
      <w:r w:rsidRPr="00CB189B">
        <w:rPr>
          <w:rFonts w:ascii="Verdana" w:hAnsi="Verdana"/>
          <w:color w:val="000000" w:themeColor="text1"/>
        </w:rPr>
        <w:t>Literatuurstudie</w:t>
      </w:r>
    </w:p>
    <w:p w:rsidR="000553D2" w:rsidRDefault="002C38DB" w:rsidP="000553D2">
      <w:pPr>
        <w:pStyle w:val="Geenafstand"/>
        <w:rPr>
          <w:rFonts w:ascii="Verdana" w:hAnsi="Verdana"/>
          <w:sz w:val="22"/>
          <w:szCs w:val="22"/>
        </w:rPr>
      </w:pPr>
      <w:r w:rsidRPr="002C38DB">
        <w:rPr>
          <w:noProof/>
          <w:color w:val="E30046"/>
          <w14:ligatures w14:val="standardContextual"/>
        </w:rPr>
        <mc:AlternateContent>
          <mc:Choice Requires="wps">
            <w:drawing>
              <wp:anchor distT="0" distB="0" distL="114300" distR="114300" simplePos="0" relativeHeight="251672576" behindDoc="0" locked="0" layoutInCell="1" allowOverlap="1" wp14:anchorId="22117502" wp14:editId="12C294D6">
                <wp:simplePos x="0" y="0"/>
                <wp:positionH relativeFrom="column">
                  <wp:posOffset>3030</wp:posOffset>
                </wp:positionH>
                <wp:positionV relativeFrom="paragraph">
                  <wp:posOffset>13472</wp:posOffset>
                </wp:positionV>
                <wp:extent cx="5764193" cy="0"/>
                <wp:effectExtent l="0" t="12700" r="27305" b="25400"/>
                <wp:wrapNone/>
                <wp:docPr id="1945978860" name="Rechte verbindingslijn 1"/>
                <wp:cNvGraphicFramePr/>
                <a:graphic xmlns:a="http://schemas.openxmlformats.org/drawingml/2006/main">
                  <a:graphicData uri="http://schemas.microsoft.com/office/word/2010/wordprocessingShape">
                    <wps:wsp>
                      <wps:cNvCnPr/>
                      <wps:spPr>
                        <a:xfrm>
                          <a:off x="0" y="0"/>
                          <a:ext cx="5764193" cy="0"/>
                        </a:xfrm>
                        <a:prstGeom prst="line">
                          <a:avLst/>
                        </a:prstGeom>
                        <a:ln w="38100">
                          <a:solidFill>
                            <a:srgbClr val="E30046"/>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0DB185B8" id="Rechte verbindingslijn 1"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05pt" to="454.1pt,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" strokecolor="#e30046" strokeweight="3pt">
                <v:stroke joinstyle="miter"/>
              </v:line>
            </w:pict>
          </mc:Fallback>
        </mc:AlternateContent>
      </w:r>
    </w:p>
    <w:p w:rsidR="000553D2" w:rsidRDefault="000553D2" w:rsidP="000553D2">
      <w:pPr>
        <w:pStyle w:val="Geenafstand"/>
        <w:numPr>
          <w:ilvl w:val="1"/>
          <w:numId w:val="1"/>
        </w:numPr>
        <w:rPr>
          <w:rFonts w:ascii="Verdana" w:hAnsi="Verdana"/>
          <w:sz w:val="22"/>
          <w:szCs w:val="22"/>
        </w:rPr>
      </w:pPr>
      <w:r w:rsidRPr="000553D2">
        <w:rPr>
          <w:rFonts w:ascii="Verdana" w:hAnsi="Verdana"/>
          <w:sz w:val="22"/>
          <w:szCs w:val="22"/>
        </w:rPr>
        <w:t>Transparante zoekstrategie</w:t>
      </w:r>
    </w:p>
    <w:p w:rsidR="000553D2" w:rsidRDefault="000553D2" w:rsidP="000553D2">
      <w:pPr>
        <w:pStyle w:val="Geenafstand"/>
        <w:rPr>
          <w:rFonts w:ascii="Verdana" w:hAnsi="Verdana"/>
          <w:sz w:val="22"/>
          <w:szCs w:val="22"/>
        </w:rPr>
      </w:pPr>
    </w:p>
    <w:p w:rsidR="000553D2" w:rsidRDefault="000553D2" w:rsidP="000553D2">
      <w:pPr>
        <w:pStyle w:val="Geenafstand"/>
        <w:spacing w:line="360" w:lineRule="auto"/>
        <w:rPr>
          <w:rFonts w:ascii="Verdana" w:hAnsi="Verdana"/>
          <w:sz w:val="20"/>
          <w:szCs w:val="20"/>
        </w:rPr>
      </w:pPr>
      <w:r>
        <w:rPr>
          <w:rFonts w:ascii="Verdana" w:hAnsi="Verdana"/>
          <w:sz w:val="20"/>
          <w:szCs w:val="20"/>
        </w:rPr>
        <w:t>Voor deze bachelorproef werd een systematische transparante zoekstrategie gehanteerd om relevante literatuur te identificeren over pijnmanagement en de impact van verpleegkundige interventies op de kwaliteit van leven bij kankerpatiënten. De zoekopdracht werd uitgevoerd in de databank PubMed/Medline, aangezien deze een uitgebreide dekking biedt van relevante wetenschappelijke publicaties binnen de gezondheidszorg.</w:t>
      </w:r>
    </w:p>
    <w:p w:rsidR="000553D2" w:rsidRDefault="000553D2" w:rsidP="000553D2">
      <w:pPr>
        <w:pStyle w:val="Geenafstand"/>
        <w:spacing w:line="360" w:lineRule="auto"/>
        <w:rPr>
          <w:rFonts w:ascii="Verdana" w:hAnsi="Verdana"/>
          <w:sz w:val="20"/>
          <w:szCs w:val="20"/>
        </w:rPr>
      </w:pPr>
    </w:p>
    <w:p w:rsidR="00474B95" w:rsidRDefault="000553D2" w:rsidP="000553D2">
      <w:pPr>
        <w:pStyle w:val="Geenafstand"/>
        <w:spacing w:line="360" w:lineRule="auto"/>
        <w:rPr>
          <w:rFonts w:ascii="Verdana" w:hAnsi="Verdana"/>
          <w:sz w:val="20"/>
          <w:szCs w:val="20"/>
        </w:rPr>
      </w:pPr>
      <w:r>
        <w:rPr>
          <w:rFonts w:ascii="Verdana" w:hAnsi="Verdana"/>
          <w:sz w:val="20"/>
          <w:szCs w:val="20"/>
        </w:rPr>
        <w:t>De zoektermen werden zorgvuldig gekozen op basis van de onderzoeksvraag die opgesteld werd volgens de PICO-methode en vertaald naar het Engels. Er werd gebruikgemaakt van geavanceerde zoekopties met combinaties van volgende zoektermen</w:t>
      </w:r>
      <w:r w:rsidR="00474B95">
        <w:rPr>
          <w:rFonts w:ascii="Verdana" w:hAnsi="Verdana"/>
          <w:sz w:val="20"/>
          <w:szCs w:val="20"/>
        </w:rPr>
        <w:t>:</w:t>
      </w:r>
    </w:p>
    <w:p w:rsidR="000553D2" w:rsidRDefault="000553D2" w:rsidP="000553D2">
      <w:pPr>
        <w:pStyle w:val="Geenafstand"/>
        <w:numPr>
          <w:ilvl w:val="0"/>
          <w:numId w:val="14"/>
        </w:numPr>
        <w:spacing w:line="360" w:lineRule="auto"/>
        <w:rPr>
          <w:rFonts w:ascii="Verdana" w:hAnsi="Verdana"/>
          <w:sz w:val="20"/>
          <w:szCs w:val="20"/>
          <w:lang w:val="en-US"/>
        </w:rPr>
      </w:pPr>
      <w:r w:rsidRPr="000553D2">
        <w:rPr>
          <w:rFonts w:ascii="Verdana" w:hAnsi="Verdana"/>
          <w:sz w:val="20"/>
          <w:szCs w:val="20"/>
          <w:lang w:val="en-US"/>
        </w:rPr>
        <w:t>“Pain management” AND “quality o</w:t>
      </w:r>
      <w:r>
        <w:rPr>
          <w:rFonts w:ascii="Verdana" w:hAnsi="Verdana"/>
          <w:sz w:val="20"/>
          <w:szCs w:val="20"/>
          <w:lang w:val="en-US"/>
        </w:rPr>
        <w:t>f life” AND “cancer patient”</w:t>
      </w:r>
    </w:p>
    <w:p w:rsidR="000553D2" w:rsidRDefault="000553D2" w:rsidP="000553D2">
      <w:pPr>
        <w:pStyle w:val="Geenafstand"/>
        <w:numPr>
          <w:ilvl w:val="0"/>
          <w:numId w:val="14"/>
        </w:numPr>
        <w:spacing w:line="360" w:lineRule="auto"/>
        <w:rPr>
          <w:rFonts w:ascii="Verdana" w:hAnsi="Verdana"/>
          <w:sz w:val="20"/>
          <w:szCs w:val="20"/>
          <w:lang w:val="en-US"/>
        </w:rPr>
      </w:pPr>
      <w:r>
        <w:rPr>
          <w:rFonts w:ascii="Verdana" w:hAnsi="Verdana"/>
          <w:sz w:val="20"/>
          <w:szCs w:val="20"/>
          <w:lang w:val="en-US"/>
        </w:rPr>
        <w:t>“Psychosocial intervention” AND “pain management” AND “systematic review”</w:t>
      </w:r>
    </w:p>
    <w:p w:rsidR="000553D2" w:rsidRDefault="000553D2" w:rsidP="000553D2">
      <w:pPr>
        <w:pStyle w:val="Geenafstand"/>
        <w:numPr>
          <w:ilvl w:val="0"/>
          <w:numId w:val="14"/>
        </w:numPr>
        <w:spacing w:line="360" w:lineRule="auto"/>
        <w:rPr>
          <w:rFonts w:ascii="Verdana" w:hAnsi="Verdana"/>
          <w:sz w:val="20"/>
          <w:szCs w:val="20"/>
          <w:lang w:val="en-US"/>
        </w:rPr>
      </w:pPr>
      <w:r>
        <w:rPr>
          <w:rFonts w:ascii="Verdana" w:hAnsi="Verdana"/>
          <w:sz w:val="20"/>
          <w:szCs w:val="20"/>
          <w:lang w:val="en-US"/>
        </w:rPr>
        <w:t>“Palliative care” AND “nursing” AND “pain management”</w:t>
      </w:r>
    </w:p>
    <w:p w:rsidR="000553D2" w:rsidRDefault="000553D2" w:rsidP="000553D2">
      <w:pPr>
        <w:pStyle w:val="Geenafstand"/>
        <w:numPr>
          <w:ilvl w:val="0"/>
          <w:numId w:val="14"/>
        </w:numPr>
        <w:spacing w:line="360" w:lineRule="auto"/>
        <w:rPr>
          <w:rFonts w:ascii="Verdana" w:hAnsi="Verdana"/>
          <w:sz w:val="20"/>
          <w:szCs w:val="20"/>
          <w:lang w:val="en-US"/>
        </w:rPr>
      </w:pPr>
      <w:r>
        <w:rPr>
          <w:rFonts w:ascii="Verdana" w:hAnsi="Verdana"/>
          <w:sz w:val="20"/>
          <w:szCs w:val="20"/>
          <w:lang w:val="en-US"/>
        </w:rPr>
        <w:t>“Mindfulness” AND “quality of life” AND “psychological distress” AND “cancer patient”</w:t>
      </w:r>
    </w:p>
    <w:p w:rsidR="000553D2" w:rsidRDefault="000553D2" w:rsidP="000553D2">
      <w:pPr>
        <w:pStyle w:val="Geenafstand"/>
        <w:numPr>
          <w:ilvl w:val="0"/>
          <w:numId w:val="14"/>
        </w:numPr>
        <w:spacing w:line="360" w:lineRule="auto"/>
        <w:rPr>
          <w:rFonts w:ascii="Verdana" w:hAnsi="Verdana"/>
          <w:sz w:val="20"/>
          <w:szCs w:val="20"/>
          <w:lang w:val="en-US"/>
        </w:rPr>
      </w:pPr>
      <w:r>
        <w:rPr>
          <w:rFonts w:ascii="Verdana" w:hAnsi="Verdana"/>
          <w:sz w:val="20"/>
          <w:szCs w:val="20"/>
          <w:lang w:val="en-US"/>
        </w:rPr>
        <w:t>“Symptom management” AND “cancer” AND “virtual reality”</w:t>
      </w:r>
    </w:p>
    <w:p w:rsidR="008649F0" w:rsidRDefault="008649F0" w:rsidP="008649F0">
      <w:pPr>
        <w:pStyle w:val="Geenafstand"/>
        <w:spacing w:line="360" w:lineRule="auto"/>
        <w:ind w:left="360"/>
        <w:rPr>
          <w:rFonts w:ascii="Verdana" w:hAnsi="Verdana"/>
          <w:sz w:val="20"/>
          <w:szCs w:val="20"/>
          <w:lang w:val="en-US"/>
        </w:rPr>
      </w:pPr>
    </w:p>
    <w:p w:rsidR="000553D2" w:rsidRDefault="000553D2" w:rsidP="000553D2">
      <w:pPr>
        <w:pStyle w:val="Geenafstand"/>
        <w:spacing w:line="360" w:lineRule="auto"/>
        <w:ind w:left="720"/>
        <w:rPr>
          <w:rFonts w:ascii="Verdana" w:hAnsi="Verdana"/>
          <w:sz w:val="20"/>
          <w:szCs w:val="20"/>
          <w:lang w:val="en-US"/>
        </w:rPr>
      </w:pPr>
    </w:p>
    <w:p w:rsidR="000553D2" w:rsidRDefault="000553D2" w:rsidP="000553D2">
      <w:pPr>
        <w:pStyle w:val="Geenafstand"/>
        <w:spacing w:line="360" w:lineRule="auto"/>
        <w:rPr>
          <w:rFonts w:ascii="Verdana" w:hAnsi="Verdana"/>
          <w:sz w:val="20"/>
          <w:szCs w:val="20"/>
        </w:rPr>
      </w:pPr>
      <w:r w:rsidRPr="000553D2">
        <w:rPr>
          <w:rFonts w:ascii="Verdana" w:hAnsi="Verdana"/>
          <w:sz w:val="20"/>
          <w:szCs w:val="20"/>
        </w:rPr>
        <w:lastRenderedPageBreak/>
        <w:t>Om de relevantie  van de zoek</w:t>
      </w:r>
      <w:r>
        <w:rPr>
          <w:rFonts w:ascii="Verdana" w:hAnsi="Verdana"/>
          <w:sz w:val="20"/>
          <w:szCs w:val="20"/>
        </w:rPr>
        <w:t>resultaten te verhogen, werden volgende liemieten ingesteld:</w:t>
      </w:r>
    </w:p>
    <w:p w:rsidR="008E2C8C" w:rsidRPr="008E2C8C" w:rsidRDefault="000553D2" w:rsidP="008E2C8C">
      <w:pPr>
        <w:pStyle w:val="Geenafstand"/>
        <w:numPr>
          <w:ilvl w:val="0"/>
          <w:numId w:val="15"/>
        </w:numPr>
        <w:spacing w:line="360" w:lineRule="auto"/>
        <w:rPr>
          <w:rFonts w:ascii="Verdana" w:hAnsi="Verdana"/>
          <w:sz w:val="20"/>
          <w:szCs w:val="20"/>
        </w:rPr>
      </w:pPr>
      <w:r>
        <w:rPr>
          <w:rFonts w:ascii="Verdana" w:hAnsi="Verdana"/>
          <w:sz w:val="20"/>
          <w:szCs w:val="20"/>
        </w:rPr>
        <w:t>Publicatieperiode: maximaal 5</w:t>
      </w:r>
      <w:r w:rsidR="00474B95">
        <w:rPr>
          <w:rFonts w:ascii="Verdana" w:hAnsi="Verdana"/>
          <w:sz w:val="20"/>
          <w:szCs w:val="20"/>
        </w:rPr>
        <w:t xml:space="preserve"> tot 10 jaar</w:t>
      </w:r>
      <w:r>
        <w:rPr>
          <w:rFonts w:ascii="Verdana" w:hAnsi="Verdana"/>
          <w:sz w:val="20"/>
          <w:szCs w:val="20"/>
        </w:rPr>
        <w:t xml:space="preserve"> oud</w:t>
      </w:r>
    </w:p>
    <w:p w:rsidR="000553D2" w:rsidRDefault="000553D2" w:rsidP="000553D2">
      <w:pPr>
        <w:pStyle w:val="Geenafstand"/>
        <w:numPr>
          <w:ilvl w:val="0"/>
          <w:numId w:val="15"/>
        </w:numPr>
        <w:spacing w:line="360" w:lineRule="auto"/>
        <w:rPr>
          <w:rFonts w:ascii="Verdana" w:hAnsi="Verdana"/>
          <w:sz w:val="20"/>
          <w:szCs w:val="20"/>
        </w:rPr>
      </w:pPr>
      <w:r>
        <w:rPr>
          <w:rFonts w:ascii="Verdana" w:hAnsi="Verdana"/>
          <w:sz w:val="20"/>
          <w:szCs w:val="20"/>
        </w:rPr>
        <w:t>Studiepopulatie: enkel studies met menselijke deelnemers (human)</w:t>
      </w:r>
    </w:p>
    <w:p w:rsidR="000553D2" w:rsidRDefault="000553D2" w:rsidP="000553D2">
      <w:pPr>
        <w:pStyle w:val="Geenafstand"/>
        <w:numPr>
          <w:ilvl w:val="0"/>
          <w:numId w:val="15"/>
        </w:numPr>
        <w:spacing w:line="360" w:lineRule="auto"/>
        <w:rPr>
          <w:rFonts w:ascii="Verdana" w:hAnsi="Verdana"/>
          <w:sz w:val="20"/>
          <w:szCs w:val="20"/>
        </w:rPr>
      </w:pPr>
      <w:r w:rsidRPr="000553D2">
        <w:rPr>
          <w:rFonts w:ascii="Verdana" w:hAnsi="Verdana"/>
          <w:sz w:val="20"/>
          <w:szCs w:val="20"/>
        </w:rPr>
        <w:t xml:space="preserve">Studietype: systematiesche reviews en randomized controlled trials warden bij voorkeur </w:t>
      </w:r>
      <w:r>
        <w:rPr>
          <w:rFonts w:ascii="Verdana" w:hAnsi="Verdana"/>
          <w:sz w:val="20"/>
          <w:szCs w:val="20"/>
        </w:rPr>
        <w:t>geselecteerd voor hun hoge bewijskracht.</w:t>
      </w:r>
    </w:p>
    <w:p w:rsidR="000553D2" w:rsidRDefault="000553D2" w:rsidP="000553D2">
      <w:pPr>
        <w:pStyle w:val="Geenafstand"/>
        <w:spacing w:line="360" w:lineRule="auto"/>
        <w:rPr>
          <w:rFonts w:ascii="Verdana" w:hAnsi="Verdana"/>
          <w:sz w:val="20"/>
          <w:szCs w:val="20"/>
        </w:rPr>
      </w:pPr>
    </w:p>
    <w:p w:rsidR="000553D2" w:rsidRDefault="000553D2" w:rsidP="000553D2">
      <w:pPr>
        <w:pStyle w:val="Geenafstand"/>
        <w:spacing w:line="360" w:lineRule="auto"/>
        <w:rPr>
          <w:rFonts w:ascii="Verdana" w:hAnsi="Verdana"/>
          <w:sz w:val="20"/>
          <w:szCs w:val="20"/>
        </w:rPr>
      </w:pPr>
      <w:r>
        <w:rPr>
          <w:rFonts w:ascii="Verdana" w:hAnsi="Verdana"/>
          <w:sz w:val="20"/>
          <w:szCs w:val="20"/>
        </w:rPr>
        <w:t>Volgende inclusie- en exclusiecriteria werden gehanteerd  aan de hand van de PICO die werd opgesteld bij het zoeken naar relevante artikels:</w:t>
      </w:r>
    </w:p>
    <w:p w:rsidR="000553D2" w:rsidRPr="000553D2" w:rsidRDefault="000553D2" w:rsidP="00474B95">
      <w:pPr>
        <w:pStyle w:val="Geenafstand"/>
        <w:numPr>
          <w:ilvl w:val="0"/>
          <w:numId w:val="15"/>
        </w:numPr>
        <w:spacing w:line="360" w:lineRule="auto"/>
        <w:rPr>
          <w:rFonts w:ascii="Verdana" w:hAnsi="Verdana"/>
          <w:sz w:val="20"/>
          <w:szCs w:val="20"/>
        </w:rPr>
      </w:pPr>
      <w:r>
        <w:rPr>
          <w:rFonts w:ascii="Verdana" w:hAnsi="Verdana"/>
          <w:b/>
          <w:bCs/>
          <w:sz w:val="20"/>
          <w:szCs w:val="20"/>
        </w:rPr>
        <w:t>Inclusiecriteria:</w:t>
      </w:r>
    </w:p>
    <w:p w:rsidR="00474B95" w:rsidRDefault="000553D2" w:rsidP="00474B95">
      <w:pPr>
        <w:pStyle w:val="Geenafstand"/>
        <w:numPr>
          <w:ilvl w:val="0"/>
          <w:numId w:val="16"/>
        </w:numPr>
        <w:spacing w:line="360" w:lineRule="auto"/>
        <w:rPr>
          <w:rFonts w:ascii="Verdana" w:hAnsi="Verdana"/>
          <w:sz w:val="20"/>
          <w:szCs w:val="20"/>
        </w:rPr>
      </w:pPr>
      <w:r>
        <w:rPr>
          <w:rFonts w:ascii="Verdana" w:hAnsi="Verdana"/>
          <w:sz w:val="20"/>
          <w:szCs w:val="20"/>
        </w:rPr>
        <w:t>Artikelen die ingaan op pijnmanagement bij kankerpatiënten</w:t>
      </w:r>
    </w:p>
    <w:p w:rsidR="00474B95" w:rsidRDefault="000553D2" w:rsidP="00474B95">
      <w:pPr>
        <w:pStyle w:val="Geenafstand"/>
        <w:numPr>
          <w:ilvl w:val="0"/>
          <w:numId w:val="16"/>
        </w:numPr>
        <w:spacing w:line="360" w:lineRule="auto"/>
        <w:rPr>
          <w:rFonts w:ascii="Verdana" w:hAnsi="Verdana"/>
          <w:sz w:val="20"/>
          <w:szCs w:val="20"/>
        </w:rPr>
      </w:pPr>
      <w:r w:rsidRPr="00474B95">
        <w:rPr>
          <w:rFonts w:ascii="Verdana" w:hAnsi="Verdana"/>
          <w:sz w:val="20"/>
          <w:szCs w:val="20"/>
        </w:rPr>
        <w:t>Publicaties van max 5</w:t>
      </w:r>
      <w:r w:rsidR="00474B95">
        <w:rPr>
          <w:rFonts w:ascii="Verdana" w:hAnsi="Verdana"/>
          <w:sz w:val="20"/>
          <w:szCs w:val="20"/>
        </w:rPr>
        <w:t xml:space="preserve"> tot 10 jaar</w:t>
      </w:r>
      <w:r w:rsidRPr="00474B95">
        <w:rPr>
          <w:rFonts w:ascii="Verdana" w:hAnsi="Verdana"/>
          <w:sz w:val="20"/>
          <w:szCs w:val="20"/>
        </w:rPr>
        <w:t xml:space="preserve"> oud</w:t>
      </w:r>
    </w:p>
    <w:p w:rsidR="00474B95" w:rsidRDefault="000553D2" w:rsidP="00474B95">
      <w:pPr>
        <w:pStyle w:val="Geenafstand"/>
        <w:numPr>
          <w:ilvl w:val="0"/>
          <w:numId w:val="16"/>
        </w:numPr>
        <w:spacing w:line="360" w:lineRule="auto"/>
        <w:rPr>
          <w:rFonts w:ascii="Verdana" w:hAnsi="Verdana"/>
          <w:sz w:val="20"/>
          <w:szCs w:val="20"/>
        </w:rPr>
      </w:pPr>
      <w:r w:rsidRPr="00474B95">
        <w:rPr>
          <w:rFonts w:ascii="Verdana" w:hAnsi="Verdana"/>
          <w:sz w:val="20"/>
          <w:szCs w:val="20"/>
        </w:rPr>
        <w:t>Studies die de impact van een verpleegkundige interventie op de kwaliteit van leven kunnen beschrijven</w:t>
      </w:r>
    </w:p>
    <w:p w:rsidR="00474B95" w:rsidRDefault="000553D2" w:rsidP="00474B95">
      <w:pPr>
        <w:pStyle w:val="Geenafstand"/>
        <w:numPr>
          <w:ilvl w:val="0"/>
          <w:numId w:val="16"/>
        </w:numPr>
        <w:spacing w:line="360" w:lineRule="auto"/>
        <w:rPr>
          <w:rFonts w:ascii="Verdana" w:hAnsi="Verdana"/>
          <w:sz w:val="20"/>
          <w:szCs w:val="20"/>
        </w:rPr>
      </w:pPr>
      <w:r w:rsidRPr="00474B95">
        <w:rPr>
          <w:rFonts w:ascii="Verdana" w:hAnsi="Verdana"/>
          <w:sz w:val="20"/>
          <w:szCs w:val="20"/>
        </w:rPr>
        <w:t>Artikels met specifieke aandacht voor niet medicamenteuze interventies</w:t>
      </w:r>
    </w:p>
    <w:p w:rsidR="000553D2" w:rsidRPr="00474B95" w:rsidRDefault="000553D2" w:rsidP="00474B95">
      <w:pPr>
        <w:pStyle w:val="Geenafstand"/>
        <w:numPr>
          <w:ilvl w:val="0"/>
          <w:numId w:val="16"/>
        </w:numPr>
        <w:spacing w:line="360" w:lineRule="auto"/>
        <w:rPr>
          <w:rFonts w:ascii="Verdana" w:hAnsi="Verdana"/>
          <w:sz w:val="20"/>
          <w:szCs w:val="20"/>
        </w:rPr>
      </w:pPr>
      <w:r w:rsidRPr="00474B95">
        <w:rPr>
          <w:rFonts w:ascii="Verdana" w:hAnsi="Verdana"/>
          <w:sz w:val="20"/>
          <w:szCs w:val="20"/>
        </w:rPr>
        <w:t>Artikels waarbij er gesproken word over een verbetering in slaap, welzijn, mobiliteit, minder pijnbeleving</w:t>
      </w:r>
    </w:p>
    <w:p w:rsidR="000553D2" w:rsidRPr="000553D2" w:rsidRDefault="000553D2" w:rsidP="000553D2">
      <w:pPr>
        <w:pStyle w:val="Geenafstand"/>
        <w:numPr>
          <w:ilvl w:val="0"/>
          <w:numId w:val="15"/>
        </w:numPr>
        <w:spacing w:line="360" w:lineRule="auto"/>
        <w:rPr>
          <w:rFonts w:ascii="Verdana" w:hAnsi="Verdana"/>
          <w:sz w:val="20"/>
          <w:szCs w:val="20"/>
        </w:rPr>
      </w:pPr>
      <w:r>
        <w:rPr>
          <w:rFonts w:ascii="Verdana" w:hAnsi="Verdana"/>
          <w:b/>
          <w:bCs/>
          <w:sz w:val="20"/>
          <w:szCs w:val="20"/>
        </w:rPr>
        <w:t>Exclusiecriteria:</w:t>
      </w:r>
    </w:p>
    <w:p w:rsidR="00474B95" w:rsidRDefault="000553D2" w:rsidP="00474B95">
      <w:pPr>
        <w:pStyle w:val="Geenafstand"/>
        <w:numPr>
          <w:ilvl w:val="0"/>
          <w:numId w:val="17"/>
        </w:numPr>
        <w:spacing w:line="360" w:lineRule="auto"/>
        <w:rPr>
          <w:rFonts w:ascii="Verdana" w:hAnsi="Verdana"/>
          <w:sz w:val="20"/>
          <w:szCs w:val="20"/>
        </w:rPr>
      </w:pPr>
      <w:r>
        <w:rPr>
          <w:rFonts w:ascii="Verdana" w:hAnsi="Verdana"/>
          <w:sz w:val="20"/>
          <w:szCs w:val="20"/>
        </w:rPr>
        <w:t>Studies die niet specifiek gericht zijn op oncologische patiënten</w:t>
      </w:r>
    </w:p>
    <w:p w:rsidR="00474B95" w:rsidRDefault="000553D2" w:rsidP="00474B95">
      <w:pPr>
        <w:pStyle w:val="Geenafstand"/>
        <w:numPr>
          <w:ilvl w:val="0"/>
          <w:numId w:val="17"/>
        </w:numPr>
        <w:spacing w:line="360" w:lineRule="auto"/>
        <w:rPr>
          <w:rFonts w:ascii="Verdana" w:hAnsi="Verdana"/>
          <w:sz w:val="20"/>
          <w:szCs w:val="20"/>
        </w:rPr>
      </w:pPr>
      <w:r w:rsidRPr="00474B95">
        <w:rPr>
          <w:rFonts w:ascii="Verdana" w:hAnsi="Verdana"/>
          <w:sz w:val="20"/>
          <w:szCs w:val="20"/>
        </w:rPr>
        <w:t>Artikels die uitsluitend medicamenteuze interventies bespreken</w:t>
      </w:r>
    </w:p>
    <w:p w:rsidR="00474B95" w:rsidRDefault="000553D2" w:rsidP="00474B95">
      <w:pPr>
        <w:pStyle w:val="Geenafstand"/>
        <w:numPr>
          <w:ilvl w:val="0"/>
          <w:numId w:val="17"/>
        </w:numPr>
        <w:spacing w:line="360" w:lineRule="auto"/>
        <w:rPr>
          <w:rFonts w:ascii="Verdana" w:hAnsi="Verdana"/>
          <w:sz w:val="20"/>
          <w:szCs w:val="20"/>
        </w:rPr>
      </w:pPr>
      <w:r w:rsidRPr="00474B95">
        <w:rPr>
          <w:rFonts w:ascii="Verdana" w:hAnsi="Verdana"/>
          <w:sz w:val="20"/>
          <w:szCs w:val="20"/>
        </w:rPr>
        <w:t>Publicaties met een steekproefgrootte &lt;20 patiënten (wegens beperkte generaliseerbaarheid)</w:t>
      </w:r>
    </w:p>
    <w:p w:rsidR="000553D2" w:rsidRPr="00474B95" w:rsidRDefault="000553D2" w:rsidP="00474B95">
      <w:pPr>
        <w:pStyle w:val="Geenafstand"/>
        <w:numPr>
          <w:ilvl w:val="0"/>
          <w:numId w:val="17"/>
        </w:numPr>
        <w:spacing w:line="360" w:lineRule="auto"/>
        <w:rPr>
          <w:rFonts w:ascii="Verdana" w:hAnsi="Verdana"/>
          <w:sz w:val="20"/>
          <w:szCs w:val="20"/>
        </w:rPr>
      </w:pPr>
      <w:r w:rsidRPr="00474B95">
        <w:rPr>
          <w:rFonts w:ascii="Verdana" w:hAnsi="Verdana"/>
          <w:sz w:val="20"/>
          <w:szCs w:val="20"/>
        </w:rPr>
        <w:t>Studies die focussen op palliatieve sedatie zonder aandacht voor kwaliteit van leven.</w:t>
      </w:r>
    </w:p>
    <w:p w:rsidR="000553D2" w:rsidRDefault="000553D2" w:rsidP="000553D2">
      <w:pPr>
        <w:pStyle w:val="Geenafstand"/>
        <w:spacing w:line="360" w:lineRule="auto"/>
        <w:ind w:left="1440"/>
        <w:rPr>
          <w:rFonts w:ascii="Verdana" w:hAnsi="Verdana"/>
          <w:sz w:val="20"/>
          <w:szCs w:val="20"/>
        </w:rPr>
      </w:pPr>
    </w:p>
    <w:p w:rsidR="000553D2" w:rsidRDefault="000553D2" w:rsidP="000553D2">
      <w:pPr>
        <w:pStyle w:val="Geenafstand"/>
        <w:spacing w:line="360" w:lineRule="auto"/>
        <w:rPr>
          <w:rFonts w:ascii="Verdana" w:hAnsi="Verdana"/>
          <w:sz w:val="20"/>
          <w:szCs w:val="20"/>
        </w:rPr>
      </w:pPr>
      <w:r>
        <w:rPr>
          <w:rFonts w:ascii="Verdana" w:hAnsi="Verdana"/>
          <w:sz w:val="20"/>
          <w:szCs w:val="20"/>
        </w:rPr>
        <w:t>Na de uitvoering van de zoekopdrachten werden de resultaten gescreend op basis van titel en abstract. Artikelen die potentieel relevant leken, werden in hun geheel gelezen en beoordeeld door 1 individu op relevantie voor de onderzoeksvraag. De geselecteerde studies omvatten zowel systematische reviews als experimentele studies die inzicht bieden in de effectiviteit van verpleegkundige interventies, psychologische strategieën en niet medicamenteuze pijnverlichtingstechnieken.</w:t>
      </w:r>
    </w:p>
    <w:p w:rsidR="000553D2" w:rsidRDefault="000553D2" w:rsidP="000553D2">
      <w:pPr>
        <w:pStyle w:val="Geenafstand"/>
        <w:spacing w:line="360" w:lineRule="auto"/>
        <w:rPr>
          <w:rFonts w:ascii="Verdana" w:hAnsi="Verdana"/>
          <w:sz w:val="20"/>
          <w:szCs w:val="20"/>
        </w:rPr>
      </w:pPr>
    </w:p>
    <w:p w:rsidR="000553D2" w:rsidRDefault="00474B95" w:rsidP="000553D2">
      <w:pPr>
        <w:pStyle w:val="Geenafstand"/>
        <w:spacing w:line="360" w:lineRule="auto"/>
        <w:rPr>
          <w:rFonts w:ascii="Verdana" w:hAnsi="Verdana"/>
          <w:sz w:val="20"/>
          <w:szCs w:val="20"/>
        </w:rPr>
      </w:pPr>
      <w:r>
        <w:rPr>
          <w:rFonts w:ascii="Verdana" w:hAnsi="Verdana"/>
          <w:sz w:val="20"/>
          <w:szCs w:val="20"/>
        </w:rPr>
        <w:t xml:space="preserve">De uitgevoerde zoekopdrachten leverden een variabel aantal resultaten op, waarbij de meest relevante artikelen systematisch werden geselecteerd; voor sommige zoektermen werden enkel honderden tot duizenden resultaten gevonden, waarna deze werde gefilterd en genalyseerd. Uiteindelijk werden in totaal 17 artikels gevonden, waarbij 4 verwerkt werden als ondebouwing in de probleemstelling. Uiteindelijk bleven 14 artikels over waarbij deze volledig gelezen werden en geanalyseerd naar kwaliteit voor verdere verwerking. Van </w:t>
      </w:r>
      <w:r>
        <w:rPr>
          <w:rFonts w:ascii="Verdana" w:hAnsi="Verdana"/>
          <w:sz w:val="20"/>
          <w:szCs w:val="20"/>
        </w:rPr>
        <w:lastRenderedPageBreak/>
        <w:t xml:space="preserve">deze 14 artikels bleven uiteindelijk </w:t>
      </w:r>
      <w:r w:rsidR="00342CBE">
        <w:rPr>
          <w:rFonts w:ascii="Verdana" w:hAnsi="Verdana"/>
          <w:sz w:val="20"/>
          <w:szCs w:val="20"/>
        </w:rPr>
        <w:t xml:space="preserve">8 </w:t>
      </w:r>
      <w:r>
        <w:rPr>
          <w:rFonts w:ascii="Verdana" w:hAnsi="Verdana"/>
          <w:sz w:val="20"/>
          <w:szCs w:val="20"/>
        </w:rPr>
        <w:t>artikels over voor verdere uitwerking in de bachelorproef als antwoord op de onderzoeksvraag.</w:t>
      </w:r>
      <w:r w:rsidR="00342CBE">
        <w:rPr>
          <w:rFonts w:ascii="Verdana" w:hAnsi="Verdana"/>
          <w:sz w:val="20"/>
          <w:szCs w:val="20"/>
        </w:rPr>
        <w:t xml:space="preserve"> En werden er verder een aantal artikels geselecteerd ter aanvulling om tekst te bekrachtigen.</w:t>
      </w:r>
    </w:p>
    <w:p w:rsidR="00474B95" w:rsidRDefault="00474B95" w:rsidP="000553D2">
      <w:pPr>
        <w:pStyle w:val="Geenafstand"/>
        <w:spacing w:line="360" w:lineRule="auto"/>
        <w:rPr>
          <w:rFonts w:ascii="Verdana" w:hAnsi="Verdana"/>
          <w:sz w:val="20"/>
          <w:szCs w:val="20"/>
        </w:rPr>
      </w:pPr>
    </w:p>
    <w:p w:rsidR="000553D2" w:rsidRDefault="00474B95" w:rsidP="00474B95">
      <w:pPr>
        <w:pStyle w:val="Geenafstand"/>
        <w:spacing w:line="360" w:lineRule="auto"/>
        <w:rPr>
          <w:rFonts w:ascii="Verdana" w:hAnsi="Verdana"/>
          <w:sz w:val="20"/>
          <w:szCs w:val="20"/>
        </w:rPr>
      </w:pPr>
      <w:r>
        <w:rPr>
          <w:rFonts w:ascii="Verdana" w:hAnsi="Verdana"/>
          <w:sz w:val="20"/>
          <w:szCs w:val="20"/>
        </w:rPr>
        <w:t>De transparante en gestructureerde aanpak waarborgt de betrouwbaarheid en reproduceerbaarheid van de literatuurstudie, en draagt bij aan een wetenschappelijk onderbouwde basis voor de verdere uitwerking van de onderzoeksvraag.</w:t>
      </w:r>
    </w:p>
    <w:p w:rsidR="007D589F" w:rsidRDefault="007D589F" w:rsidP="00474B95">
      <w:pPr>
        <w:pStyle w:val="Geenafstand"/>
        <w:spacing w:line="360" w:lineRule="auto"/>
        <w:rPr>
          <w:rFonts w:ascii="Verdana" w:hAnsi="Verdana"/>
          <w:sz w:val="20"/>
          <w:szCs w:val="20"/>
        </w:rPr>
      </w:pPr>
    </w:p>
    <w:p w:rsidR="007D589F" w:rsidRPr="00474B95" w:rsidRDefault="007D589F" w:rsidP="00474B95">
      <w:pPr>
        <w:pStyle w:val="Geenafstand"/>
        <w:spacing w:line="360" w:lineRule="auto"/>
        <w:rPr>
          <w:rFonts w:ascii="Verdana" w:hAnsi="Verdana"/>
          <w:sz w:val="20"/>
          <w:szCs w:val="20"/>
        </w:rPr>
      </w:pPr>
      <w:r>
        <w:rPr>
          <w:rFonts w:ascii="Verdana" w:hAnsi="Verdana"/>
          <w:sz w:val="20"/>
          <w:szCs w:val="20"/>
        </w:rPr>
        <w:t>AI werd in deze bachelorproef gebruikt om stukken tekst beter te formuleren of om ideeën op te doen rond tussentittels.</w:t>
      </w:r>
    </w:p>
    <w:p w:rsidR="00DE420D" w:rsidRPr="00DE420D" w:rsidRDefault="00DE420D" w:rsidP="00DE420D">
      <w:pPr>
        <w:pStyle w:val="Kop1"/>
        <w:numPr>
          <w:ilvl w:val="0"/>
          <w:numId w:val="1"/>
        </w:numPr>
        <w:rPr>
          <w:rFonts w:ascii="Verdana" w:hAnsi="Verdana"/>
          <w:sz w:val="24"/>
          <w:szCs w:val="24"/>
        </w:rPr>
      </w:pPr>
      <w:bookmarkStart w:id="13" w:name="_Toc197368741"/>
      <w:bookmarkStart w:id="14" w:name="_Toc197377549"/>
      <w:r w:rsidRPr="002C38DB">
        <w:rPr>
          <w:rFonts w:ascii="Verdana" w:hAnsi="Verdana"/>
          <w:color w:val="000000" w:themeColor="text1"/>
          <w:sz w:val="24"/>
          <w:szCs w:val="24"/>
        </w:rPr>
        <w:t>Antwoord op onderzoeksvraag</w:t>
      </w:r>
      <w:bookmarkEnd w:id="13"/>
      <w:bookmarkEnd w:id="14"/>
    </w:p>
    <w:p w:rsidR="00543CC1" w:rsidRPr="00543CC1" w:rsidRDefault="00DE420D" w:rsidP="00543CC1">
      <w:pPr>
        <w:pStyle w:val="Lijstalinea"/>
        <w:ind w:left="360"/>
      </w:pPr>
      <w:r w:rsidRPr="002C38DB">
        <w:rPr>
          <w:noProof/>
        </w:rPr>
        <mc:AlternateContent>
          <mc:Choice Requires="wps">
            <w:drawing>
              <wp:anchor distT="0" distB="0" distL="114300" distR="114300" simplePos="0" relativeHeight="251686912" behindDoc="0" locked="0" layoutInCell="1" allowOverlap="1" wp14:anchorId="4AE3A74D" wp14:editId="1A96091F">
                <wp:simplePos x="0" y="0"/>
                <wp:positionH relativeFrom="column">
                  <wp:posOffset>3030</wp:posOffset>
                </wp:positionH>
                <wp:positionV relativeFrom="paragraph">
                  <wp:posOffset>14822</wp:posOffset>
                </wp:positionV>
                <wp:extent cx="5763895" cy="0"/>
                <wp:effectExtent l="0" t="12700" r="27305" b="25400"/>
                <wp:wrapNone/>
                <wp:docPr id="1383237657" name="Rechte verbindingslijn 1"/>
                <wp:cNvGraphicFramePr/>
                <a:graphic xmlns:a="http://schemas.openxmlformats.org/drawingml/2006/main">
                  <a:graphicData uri="http://schemas.microsoft.com/office/word/2010/wordprocessingShape">
                    <wps:wsp>
                      <wps:cNvCnPr/>
                      <wps:spPr>
                        <a:xfrm>
                          <a:off x="0" y="0"/>
                          <a:ext cx="5763895" cy="0"/>
                        </a:xfrm>
                        <a:prstGeom prst="line">
                          <a:avLst/>
                        </a:prstGeom>
                        <a:ln w="38100">
                          <a:solidFill>
                            <a:srgbClr val="E30046"/>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3490C787" id="Rechte verbindingslijn 1" o:spid="_x0000_s1026" style="position:absolute;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15pt" to="454.1pt,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" strokecolor="#e30046" strokeweight="3pt">
                <v:stroke joinstyle="miter"/>
              </v:line>
            </w:pict>
          </mc:Fallback>
        </mc:AlternateContent>
      </w:r>
    </w:p>
    <w:p w:rsidR="006D6EC4" w:rsidRPr="00401964" w:rsidRDefault="00D6639B" w:rsidP="00401964">
      <w:pPr>
        <w:pStyle w:val="Kop2"/>
        <w:numPr>
          <w:ilvl w:val="1"/>
          <w:numId w:val="1"/>
        </w:numPr>
        <w:rPr>
          <w:rFonts w:ascii="Verdana" w:hAnsi="Verdana"/>
          <w:color w:val="000000" w:themeColor="text1"/>
          <w:sz w:val="22"/>
          <w:szCs w:val="22"/>
        </w:rPr>
      </w:pPr>
      <w:bookmarkStart w:id="15" w:name="_Toc197368742"/>
      <w:bookmarkStart w:id="16" w:name="_Toc197377550"/>
      <w:r w:rsidRPr="00D6639B">
        <w:rPr>
          <w:rFonts w:ascii="Verdana" w:hAnsi="Verdana"/>
          <w:color w:val="000000" w:themeColor="text1"/>
          <w:sz w:val="22"/>
          <w:szCs w:val="22"/>
        </w:rPr>
        <w:t>Pijn bij oncologische patiënten en de verschillende soorten pijn</w:t>
      </w:r>
      <w:bookmarkEnd w:id="15"/>
      <w:bookmarkEnd w:id="16"/>
      <w:r w:rsidRPr="00D6639B">
        <w:rPr>
          <w:rFonts w:ascii="Verdana" w:hAnsi="Verdana"/>
          <w:color w:val="000000" w:themeColor="text1"/>
          <w:sz w:val="22"/>
          <w:szCs w:val="22"/>
        </w:rPr>
        <w:t xml:space="preserve"> </w:t>
      </w:r>
    </w:p>
    <w:p w:rsidR="00CE5EF0" w:rsidRDefault="006D6EC4" w:rsidP="006D6EC4">
      <w:pPr>
        <w:pStyle w:val="Normaalweb"/>
        <w:spacing w:line="360" w:lineRule="auto"/>
        <w:jc w:val="both"/>
        <w:rPr>
          <w:rFonts w:ascii="Verdana" w:hAnsi="Verdana"/>
          <w:sz w:val="20"/>
          <w:szCs w:val="20"/>
        </w:rPr>
      </w:pPr>
      <w:r w:rsidRPr="006D6EC4">
        <w:rPr>
          <w:rFonts w:ascii="Verdana" w:hAnsi="Verdana"/>
          <w:sz w:val="20"/>
          <w:szCs w:val="20"/>
        </w:rPr>
        <w:t xml:space="preserve">Kanker is </w:t>
      </w:r>
      <w:r w:rsidR="004F11D8">
        <w:rPr>
          <w:rFonts w:ascii="Verdana" w:hAnsi="Verdana"/>
          <w:sz w:val="20"/>
          <w:szCs w:val="20"/>
        </w:rPr>
        <w:t>één</w:t>
      </w:r>
      <w:r w:rsidRPr="006D6EC4">
        <w:rPr>
          <w:rFonts w:ascii="Verdana" w:hAnsi="Verdana"/>
          <w:sz w:val="20"/>
          <w:szCs w:val="20"/>
        </w:rPr>
        <w:t xml:space="preserve"> van de meest voorkomende en ingrijpende ziekten wereldwijd</w:t>
      </w:r>
      <w:r w:rsidR="00CE5EF0">
        <w:rPr>
          <w:rFonts w:ascii="Verdana" w:hAnsi="Verdana"/>
          <w:sz w:val="20"/>
          <w:szCs w:val="20"/>
        </w:rPr>
        <w:t xml:space="preserve"> met belastende symptomen, dat aanzienlijk wat impact kan hebben op de kwaliteit van leven</w:t>
      </w:r>
      <w:r w:rsidRPr="006D6EC4">
        <w:rPr>
          <w:rFonts w:ascii="Verdana" w:hAnsi="Verdana"/>
          <w:sz w:val="20"/>
          <w:szCs w:val="20"/>
        </w:rPr>
        <w:t xml:space="preserve">. </w:t>
      </w:r>
      <w:r w:rsidR="00CE5EF0">
        <w:rPr>
          <w:rFonts w:ascii="Verdana" w:hAnsi="Verdana"/>
          <w:sz w:val="20"/>
          <w:szCs w:val="20"/>
        </w:rPr>
        <w:t>Het bestrijden van deze pijn vormt een uitdaging binnen de oncologische zorg en vereist een multidimensionele aanpak.</w:t>
      </w:r>
    </w:p>
    <w:p w:rsidR="00CE5EF0" w:rsidRPr="00D00AA9" w:rsidRDefault="006D6EC4" w:rsidP="006D6EC4">
      <w:pPr>
        <w:pStyle w:val="Normaalweb"/>
        <w:spacing w:line="360" w:lineRule="auto"/>
        <w:jc w:val="both"/>
        <w:rPr>
          <w:rFonts w:ascii="Verdana" w:hAnsi="Verdana"/>
          <w:color w:val="000000" w:themeColor="text1"/>
          <w:sz w:val="20"/>
          <w:szCs w:val="20"/>
        </w:rPr>
      </w:pPr>
      <w:r w:rsidRPr="006D6EC4">
        <w:rPr>
          <w:rFonts w:ascii="Verdana" w:hAnsi="Verdana"/>
          <w:sz w:val="20"/>
          <w:szCs w:val="20"/>
        </w:rPr>
        <w:t>Voor kankerpatiënten is hun grootste uitdaging binnen de zorg vooral het effectief beheersen</w:t>
      </w:r>
      <w:r w:rsidR="00D26AD7">
        <w:rPr>
          <w:rFonts w:ascii="Verdana" w:hAnsi="Verdana"/>
          <w:sz w:val="20"/>
          <w:szCs w:val="20"/>
        </w:rPr>
        <w:t xml:space="preserve"> </w:t>
      </w:r>
      <w:r w:rsidR="008E2C8C">
        <w:rPr>
          <w:rFonts w:ascii="Verdana" w:hAnsi="Verdana"/>
          <w:sz w:val="20"/>
          <w:szCs w:val="20"/>
        </w:rPr>
        <w:t>v</w:t>
      </w:r>
      <w:r w:rsidRPr="006D6EC4">
        <w:rPr>
          <w:rFonts w:ascii="Verdana" w:hAnsi="Verdana"/>
          <w:sz w:val="20"/>
          <w:szCs w:val="20"/>
        </w:rPr>
        <w:t xml:space="preserve">an de pijn die bij deze ziekten komt kijken. Tot wel 90% van deze patiënten die zich in een gevorderd stadium bevinden van kanker ervaart pijn, wat de algehele kwaliteit van hun leven kan beïnvloeden. </w:t>
      </w:r>
      <w:r w:rsidR="00CE5EF0">
        <w:rPr>
          <w:rFonts w:ascii="Verdana" w:hAnsi="Verdana"/>
          <w:sz w:val="20"/>
          <w:szCs w:val="20"/>
        </w:rPr>
        <w:t xml:space="preserve">Kankergerelateerde pijn is veelzijdig en omvat zowel nociceptieve pijn als neuropathische componenten, die elk specifieke interventies vereisen </w:t>
      </w:r>
      <w:r w:rsidR="00CE5EF0" w:rsidRPr="00D00AA9">
        <w:rPr>
          <w:rFonts w:ascii="Verdana" w:hAnsi="Verdana"/>
          <w:color w:val="000000" w:themeColor="text1"/>
          <w:sz w:val="20"/>
          <w:szCs w:val="20"/>
        </w:rPr>
        <w:t>(Mestdagh et al., 2023).</w:t>
      </w:r>
    </w:p>
    <w:p w:rsidR="00CE5EF0" w:rsidRDefault="00CE5EF0" w:rsidP="006D6EC4">
      <w:pPr>
        <w:pStyle w:val="Normaalweb"/>
        <w:spacing w:line="360" w:lineRule="auto"/>
        <w:jc w:val="both"/>
        <w:rPr>
          <w:rFonts w:ascii="Verdana" w:hAnsi="Verdana"/>
          <w:sz w:val="20"/>
          <w:szCs w:val="20"/>
        </w:rPr>
      </w:pPr>
      <w:r>
        <w:rPr>
          <w:rFonts w:ascii="Verdana" w:hAnsi="Verdana"/>
          <w:sz w:val="20"/>
          <w:szCs w:val="20"/>
        </w:rPr>
        <w:t>Neuropatische pijn, die 20,9% tot 40% van de kankerptiënten treft, wordt geassocieerd met een verhoogde pijnintensiteit en een verminderde kwaliteit van leven. Daarnaast kan pijn ook veroorzaakt worden door de</w:t>
      </w:r>
      <w:r w:rsidR="006D6EC4" w:rsidRPr="006D6EC4">
        <w:rPr>
          <w:rFonts w:ascii="Verdana" w:hAnsi="Verdana"/>
          <w:sz w:val="20"/>
          <w:szCs w:val="20"/>
        </w:rPr>
        <w:t xml:space="preserve"> tumor zelf, door de behandeling ervan door onder andere chemotherapie of radiotherapie, of door een secundaire aandoening zoals zenuwbeschadiging en ontstekingen</w:t>
      </w:r>
      <w:r>
        <w:rPr>
          <w:rFonts w:ascii="Verdana" w:hAnsi="Verdana"/>
          <w:sz w:val="20"/>
          <w:szCs w:val="20"/>
        </w:rPr>
        <w:t xml:space="preserve"> </w:t>
      </w:r>
      <w:r w:rsidRPr="00D00AA9">
        <w:rPr>
          <w:rFonts w:ascii="Verdana" w:hAnsi="Verdana"/>
          <w:color w:val="000000" w:themeColor="text1"/>
          <w:sz w:val="20"/>
          <w:szCs w:val="20"/>
        </w:rPr>
        <w:t>(Mestdagh et al., 2023).</w:t>
      </w:r>
    </w:p>
    <w:p w:rsidR="006D6EC4" w:rsidRPr="00D00AA9" w:rsidRDefault="00CE5EF0" w:rsidP="006D6EC4">
      <w:pPr>
        <w:pStyle w:val="Normaalweb"/>
        <w:spacing w:line="360" w:lineRule="auto"/>
        <w:jc w:val="both"/>
        <w:rPr>
          <w:rFonts w:ascii="Verdana" w:hAnsi="Verdana"/>
          <w:color w:val="000000" w:themeColor="text1"/>
          <w:sz w:val="20"/>
          <w:szCs w:val="20"/>
        </w:rPr>
      </w:pPr>
      <w:r>
        <w:rPr>
          <w:rFonts w:ascii="Verdana" w:hAnsi="Verdana"/>
          <w:sz w:val="20"/>
          <w:szCs w:val="20"/>
        </w:rPr>
        <w:t>Wanneer de pijn</w:t>
      </w:r>
      <w:r w:rsidR="006D6EC4" w:rsidRPr="006D6EC4">
        <w:rPr>
          <w:rFonts w:ascii="Verdana" w:hAnsi="Verdana"/>
          <w:sz w:val="20"/>
          <w:szCs w:val="20"/>
        </w:rPr>
        <w:t xml:space="preserve"> </w:t>
      </w:r>
      <w:r>
        <w:rPr>
          <w:rFonts w:ascii="Verdana" w:hAnsi="Verdana"/>
          <w:sz w:val="20"/>
          <w:szCs w:val="20"/>
        </w:rPr>
        <w:t xml:space="preserve">bij </w:t>
      </w:r>
      <w:r w:rsidR="006D6EC4" w:rsidRPr="006D6EC4">
        <w:rPr>
          <w:rFonts w:ascii="Verdana" w:hAnsi="Verdana"/>
          <w:sz w:val="20"/>
          <w:szCs w:val="20"/>
        </w:rPr>
        <w:t xml:space="preserve">deze patiënten </w:t>
      </w:r>
      <w:r>
        <w:rPr>
          <w:rFonts w:ascii="Verdana" w:hAnsi="Verdana"/>
          <w:sz w:val="20"/>
          <w:szCs w:val="20"/>
        </w:rPr>
        <w:t xml:space="preserve"> niet adequaat wordt behandeld, </w:t>
      </w:r>
      <w:r w:rsidR="006D6EC4" w:rsidRPr="006D6EC4">
        <w:rPr>
          <w:rFonts w:ascii="Verdana" w:hAnsi="Verdana"/>
          <w:sz w:val="20"/>
          <w:szCs w:val="20"/>
        </w:rPr>
        <w:t>kan leiden tot slaapstoornissen, depressie, angst en een verminderd sociaal functioneren</w:t>
      </w:r>
      <w:r>
        <w:rPr>
          <w:rFonts w:ascii="Verdana" w:hAnsi="Verdana"/>
          <w:sz w:val="20"/>
          <w:szCs w:val="20"/>
        </w:rPr>
        <w:t>. Dit geeft een directe impact op</w:t>
      </w:r>
      <w:r w:rsidR="006D6EC4" w:rsidRPr="006D6EC4">
        <w:rPr>
          <w:rFonts w:ascii="Verdana" w:hAnsi="Verdana"/>
          <w:sz w:val="20"/>
          <w:szCs w:val="20"/>
        </w:rPr>
        <w:t xml:space="preserve"> hun kwaliteit van leven. Om deze redenen is effectief pijnmanagement </w:t>
      </w:r>
      <w:r>
        <w:rPr>
          <w:rFonts w:ascii="Verdana" w:hAnsi="Verdana"/>
          <w:sz w:val="20"/>
          <w:szCs w:val="20"/>
        </w:rPr>
        <w:t xml:space="preserve">waarbij pijnbeoordeling en classificatie </w:t>
      </w:r>
      <w:r w:rsidR="006D6EC4" w:rsidRPr="006D6EC4">
        <w:rPr>
          <w:rFonts w:ascii="Verdana" w:hAnsi="Verdana"/>
          <w:sz w:val="20"/>
          <w:szCs w:val="20"/>
        </w:rPr>
        <w:t>een fundamenteel aspect</w:t>
      </w:r>
      <w:r>
        <w:rPr>
          <w:rFonts w:ascii="Verdana" w:hAnsi="Verdana"/>
          <w:sz w:val="20"/>
          <w:szCs w:val="20"/>
        </w:rPr>
        <w:t xml:space="preserve"> zijn</w:t>
      </w:r>
      <w:r w:rsidR="006D6EC4" w:rsidRPr="006D6EC4">
        <w:rPr>
          <w:rFonts w:ascii="Verdana" w:hAnsi="Verdana"/>
          <w:sz w:val="20"/>
          <w:szCs w:val="20"/>
        </w:rPr>
        <w:t xml:space="preserve"> binnen de oncologische zorg</w:t>
      </w:r>
      <w:r>
        <w:rPr>
          <w:rFonts w:ascii="Verdana" w:hAnsi="Verdana"/>
          <w:sz w:val="20"/>
          <w:szCs w:val="20"/>
        </w:rPr>
        <w:t xml:space="preserve"> voor het formuleren van een optimaal behandelbeleid op maat</w:t>
      </w:r>
      <w:r w:rsidR="00651844" w:rsidRPr="00651844">
        <w:rPr>
          <w:rFonts w:ascii="Verdana" w:hAnsi="Verdana"/>
          <w:color w:val="FF0000"/>
          <w:sz w:val="20"/>
          <w:szCs w:val="20"/>
        </w:rPr>
        <w:t xml:space="preserve"> </w:t>
      </w:r>
      <w:r w:rsidR="00651844" w:rsidRPr="00D00AA9">
        <w:rPr>
          <w:color w:val="000000" w:themeColor="text1"/>
        </w:rPr>
        <w:t>(Rennie et al., 2022;</w:t>
      </w:r>
      <w:r w:rsidRPr="00D00AA9">
        <w:rPr>
          <w:rFonts w:ascii="Verdana" w:hAnsi="Verdana"/>
          <w:color w:val="000000" w:themeColor="text1"/>
          <w:sz w:val="20"/>
          <w:szCs w:val="20"/>
        </w:rPr>
        <w:t xml:space="preserve"> Mestdagh et al., 2023).</w:t>
      </w:r>
    </w:p>
    <w:p w:rsidR="006D6EC4" w:rsidRDefault="006D6EC4" w:rsidP="006D6EC4">
      <w:pPr>
        <w:rPr>
          <w:rFonts w:ascii="Verdana" w:hAnsi="Verdana"/>
          <w:sz w:val="20"/>
          <w:szCs w:val="20"/>
        </w:rPr>
      </w:pPr>
      <w:r>
        <w:rPr>
          <w:rFonts w:ascii="Verdana" w:hAnsi="Verdana"/>
          <w:sz w:val="20"/>
          <w:szCs w:val="20"/>
        </w:rPr>
        <w:lastRenderedPageBreak/>
        <w:t>Pijn bij oncologische patiënten is een complex probleem en kan naast de verschillende oorzaken zoals hierboven besproken ook verschillende vormen aannemen:</w:t>
      </w:r>
    </w:p>
    <w:p w:rsidR="006D6EC4" w:rsidRDefault="006D6EC4" w:rsidP="006D6EC4">
      <w:pPr>
        <w:rPr>
          <w:rFonts w:ascii="Verdana" w:hAnsi="Verdana"/>
          <w:sz w:val="20"/>
          <w:szCs w:val="20"/>
        </w:rPr>
      </w:pPr>
    </w:p>
    <w:p w:rsidR="006D6EC4" w:rsidRDefault="006D6EC4" w:rsidP="006D6EC4">
      <w:pPr>
        <w:pStyle w:val="Lijstalinea"/>
        <w:numPr>
          <w:ilvl w:val="0"/>
          <w:numId w:val="7"/>
        </w:numPr>
        <w:rPr>
          <w:rFonts w:ascii="Verdana" w:hAnsi="Verdana"/>
          <w:sz w:val="20"/>
          <w:szCs w:val="20"/>
        </w:rPr>
      </w:pPr>
      <w:proofErr w:type="spellStart"/>
      <w:r w:rsidRPr="006D6EC4">
        <w:rPr>
          <w:rFonts w:ascii="Verdana" w:hAnsi="Verdana"/>
          <w:b/>
          <w:bCs/>
          <w:sz w:val="20"/>
          <w:szCs w:val="20"/>
        </w:rPr>
        <w:t>Nociceptieve</w:t>
      </w:r>
      <w:proofErr w:type="spellEnd"/>
      <w:r w:rsidRPr="006D6EC4">
        <w:rPr>
          <w:rFonts w:ascii="Verdana" w:hAnsi="Verdana"/>
          <w:b/>
          <w:bCs/>
          <w:sz w:val="20"/>
          <w:szCs w:val="20"/>
        </w:rPr>
        <w:t xml:space="preserve"> pijn</w:t>
      </w:r>
      <w:r>
        <w:rPr>
          <w:rFonts w:ascii="Verdana" w:hAnsi="Verdana"/>
          <w:sz w:val="20"/>
          <w:szCs w:val="20"/>
        </w:rPr>
        <w:t>: gevolg van</w:t>
      </w:r>
      <w:r w:rsidR="004F11D8">
        <w:rPr>
          <w:rFonts w:ascii="Verdana" w:hAnsi="Verdana"/>
          <w:sz w:val="20"/>
          <w:szCs w:val="20"/>
        </w:rPr>
        <w:t xml:space="preserve"> directe</w:t>
      </w:r>
      <w:r>
        <w:rPr>
          <w:rFonts w:ascii="Verdana" w:hAnsi="Verdana"/>
          <w:sz w:val="20"/>
          <w:szCs w:val="20"/>
        </w:rPr>
        <w:t xml:space="preserve"> weefselschade door tumorinfiltratie, chirurgi</w:t>
      </w:r>
      <w:r w:rsidR="004F11D8">
        <w:rPr>
          <w:rFonts w:ascii="Verdana" w:hAnsi="Verdana"/>
          <w:sz w:val="20"/>
          <w:szCs w:val="20"/>
        </w:rPr>
        <w:t>sche ingrepen</w:t>
      </w:r>
      <w:r>
        <w:rPr>
          <w:rFonts w:ascii="Verdana" w:hAnsi="Verdana"/>
          <w:sz w:val="20"/>
          <w:szCs w:val="20"/>
        </w:rPr>
        <w:t>, radiotherapie of chemotherapie. Deze vorm van pijn kan nog eens opgedeeld worden in twee categori</w:t>
      </w:r>
      <w:r w:rsidR="004F0836">
        <w:rPr>
          <w:rFonts w:ascii="Verdana" w:hAnsi="Verdana"/>
          <w:sz w:val="20"/>
          <w:szCs w:val="20"/>
        </w:rPr>
        <w:t>eë</w:t>
      </w:r>
      <w:r>
        <w:rPr>
          <w:rFonts w:ascii="Verdana" w:hAnsi="Verdana"/>
          <w:sz w:val="20"/>
          <w:szCs w:val="20"/>
        </w:rPr>
        <w:t>n van pijn namelijk:</w:t>
      </w:r>
    </w:p>
    <w:p w:rsidR="006D6EC4" w:rsidRDefault="006D6EC4" w:rsidP="006D6EC4">
      <w:pPr>
        <w:pStyle w:val="Lijstalinea"/>
        <w:numPr>
          <w:ilvl w:val="1"/>
          <w:numId w:val="7"/>
        </w:numPr>
        <w:rPr>
          <w:rFonts w:ascii="Verdana" w:hAnsi="Verdana"/>
          <w:sz w:val="20"/>
          <w:szCs w:val="20"/>
        </w:rPr>
      </w:pPr>
      <w:r>
        <w:rPr>
          <w:rFonts w:ascii="Verdana" w:hAnsi="Verdana"/>
          <w:sz w:val="20"/>
          <w:szCs w:val="20"/>
        </w:rPr>
        <w:t>Somatische pijn: scherp en goed te lokaliseren</w:t>
      </w:r>
    </w:p>
    <w:p w:rsidR="006D6EC4" w:rsidRPr="006D6EC4" w:rsidRDefault="006D6EC4" w:rsidP="006D6EC4">
      <w:pPr>
        <w:pStyle w:val="Lijstalinea"/>
        <w:numPr>
          <w:ilvl w:val="1"/>
          <w:numId w:val="7"/>
        </w:numPr>
        <w:rPr>
          <w:rFonts w:ascii="Verdana" w:hAnsi="Verdana"/>
          <w:sz w:val="20"/>
          <w:szCs w:val="20"/>
        </w:rPr>
      </w:pPr>
      <w:proofErr w:type="spellStart"/>
      <w:r>
        <w:rPr>
          <w:rFonts w:ascii="Verdana" w:hAnsi="Verdana"/>
          <w:sz w:val="20"/>
          <w:szCs w:val="20"/>
        </w:rPr>
        <w:t>Vicerale</w:t>
      </w:r>
      <w:proofErr w:type="spellEnd"/>
      <w:r>
        <w:rPr>
          <w:rFonts w:ascii="Verdana" w:hAnsi="Verdana"/>
          <w:sz w:val="20"/>
          <w:szCs w:val="20"/>
        </w:rPr>
        <w:t xml:space="preserve"> pijn: dieper, dof en minder goed te lokaliseren</w:t>
      </w:r>
    </w:p>
    <w:p w:rsidR="006D6EC4" w:rsidRDefault="006D6EC4" w:rsidP="006D6EC4">
      <w:pPr>
        <w:pStyle w:val="Lijstalinea"/>
        <w:numPr>
          <w:ilvl w:val="0"/>
          <w:numId w:val="7"/>
        </w:numPr>
        <w:rPr>
          <w:rFonts w:ascii="Verdana" w:hAnsi="Verdana"/>
          <w:sz w:val="20"/>
          <w:szCs w:val="20"/>
        </w:rPr>
      </w:pPr>
      <w:proofErr w:type="spellStart"/>
      <w:r w:rsidRPr="006D6EC4">
        <w:rPr>
          <w:rFonts w:ascii="Verdana" w:hAnsi="Verdana"/>
          <w:b/>
          <w:bCs/>
          <w:sz w:val="20"/>
          <w:szCs w:val="20"/>
        </w:rPr>
        <w:t>Neuropathische</w:t>
      </w:r>
      <w:proofErr w:type="spellEnd"/>
      <w:r w:rsidRPr="006D6EC4">
        <w:rPr>
          <w:rFonts w:ascii="Verdana" w:hAnsi="Verdana"/>
          <w:b/>
          <w:bCs/>
          <w:sz w:val="20"/>
          <w:szCs w:val="20"/>
        </w:rPr>
        <w:t xml:space="preserve"> pijn</w:t>
      </w:r>
      <w:r>
        <w:rPr>
          <w:rFonts w:ascii="Verdana" w:hAnsi="Verdana"/>
          <w:sz w:val="20"/>
          <w:szCs w:val="20"/>
        </w:rPr>
        <w:t xml:space="preserve">: deze vorm van pijn ontstaat door zenuwbeschadiging, vaak ten gevolge van chemotherapie </w:t>
      </w:r>
      <w:r>
        <w:rPr>
          <w:rFonts w:ascii="Verdana" w:hAnsi="Verdana"/>
          <w:i/>
          <w:iCs/>
          <w:sz w:val="20"/>
          <w:szCs w:val="20"/>
        </w:rPr>
        <w:t>(BV. Chemotherapie-geïnduceerde perifere neuropathie</w:t>
      </w:r>
      <w:r w:rsidRPr="006D6EC4">
        <w:rPr>
          <w:rFonts w:ascii="Verdana" w:hAnsi="Verdana"/>
          <w:i/>
          <w:iCs/>
          <w:sz w:val="20"/>
          <w:szCs w:val="20"/>
        </w:rPr>
        <w:sym w:font="Wingdings" w:char="F0E0"/>
      </w:r>
      <w:r>
        <w:rPr>
          <w:rFonts w:ascii="Verdana" w:hAnsi="Verdana"/>
          <w:i/>
          <w:iCs/>
          <w:sz w:val="20"/>
          <w:szCs w:val="20"/>
        </w:rPr>
        <w:t xml:space="preserve"> beschadiging van zenuwvezels in de armen of benen waardoor er gevoels- en of bewegingsstoornissen kunnen ontstaan in deze ledematen.)</w:t>
      </w:r>
      <w:r>
        <w:rPr>
          <w:rFonts w:ascii="Verdana" w:hAnsi="Verdana"/>
          <w:sz w:val="20"/>
          <w:szCs w:val="20"/>
        </w:rPr>
        <w:t xml:space="preserve"> of door een tumorinvasie in zenuwweefsel.</w:t>
      </w:r>
    </w:p>
    <w:p w:rsidR="006D6EC4" w:rsidRPr="006D6EC4" w:rsidRDefault="006D6EC4" w:rsidP="006D6EC4">
      <w:pPr>
        <w:pStyle w:val="Lijstalinea"/>
        <w:numPr>
          <w:ilvl w:val="0"/>
          <w:numId w:val="7"/>
        </w:numPr>
        <w:rPr>
          <w:rFonts w:ascii="Verdana" w:hAnsi="Verdana"/>
          <w:b/>
          <w:bCs/>
          <w:sz w:val="20"/>
          <w:szCs w:val="20"/>
        </w:rPr>
      </w:pPr>
      <w:r w:rsidRPr="006D6EC4">
        <w:rPr>
          <w:rFonts w:ascii="Verdana" w:hAnsi="Verdana"/>
          <w:b/>
          <w:bCs/>
          <w:sz w:val="20"/>
          <w:szCs w:val="20"/>
        </w:rPr>
        <w:t>Doorbraakpijn:</w:t>
      </w:r>
      <w:r>
        <w:rPr>
          <w:rFonts w:ascii="Verdana" w:hAnsi="Verdana"/>
          <w:b/>
          <w:bCs/>
          <w:sz w:val="20"/>
          <w:szCs w:val="20"/>
        </w:rPr>
        <w:t xml:space="preserve"> </w:t>
      </w:r>
      <w:r>
        <w:rPr>
          <w:rFonts w:ascii="Verdana" w:hAnsi="Verdana"/>
          <w:sz w:val="20"/>
          <w:szCs w:val="20"/>
        </w:rPr>
        <w:t>deze vorm van pijn ontstaat vaak acuut en is tijdelijk van aard ondanks dat er pijnmedicatie gegeven wordt kan deze acute pijn toenemen.</w:t>
      </w:r>
    </w:p>
    <w:p w:rsidR="006D6EC4" w:rsidRPr="00D00AA9" w:rsidRDefault="006D6EC4" w:rsidP="006D6EC4">
      <w:pPr>
        <w:pStyle w:val="Lijstalinea"/>
        <w:numPr>
          <w:ilvl w:val="0"/>
          <w:numId w:val="7"/>
        </w:numPr>
        <w:rPr>
          <w:rFonts w:ascii="Verdana" w:hAnsi="Verdana"/>
          <w:b/>
          <w:bCs/>
          <w:color w:val="000000" w:themeColor="text1"/>
          <w:sz w:val="20"/>
          <w:szCs w:val="20"/>
        </w:rPr>
      </w:pPr>
      <w:r w:rsidRPr="006D6EC4">
        <w:rPr>
          <w:rFonts w:ascii="Verdana" w:hAnsi="Verdana"/>
          <w:b/>
          <w:bCs/>
          <w:sz w:val="20"/>
          <w:szCs w:val="20"/>
        </w:rPr>
        <w:t>Psychogene pijn:</w:t>
      </w:r>
      <w:r>
        <w:rPr>
          <w:rFonts w:ascii="Verdana" w:hAnsi="Verdana"/>
          <w:b/>
          <w:bCs/>
          <w:sz w:val="20"/>
          <w:szCs w:val="20"/>
        </w:rPr>
        <w:t xml:space="preserve"> </w:t>
      </w:r>
      <w:r>
        <w:rPr>
          <w:rFonts w:ascii="Verdana" w:hAnsi="Verdana"/>
          <w:sz w:val="20"/>
          <w:szCs w:val="20"/>
        </w:rPr>
        <w:t>deze vorm van pijn ontstaat vaak als er emotionele factoren mee spelen zoals angst en of depressie</w:t>
      </w:r>
      <w:r w:rsidR="00651844">
        <w:rPr>
          <w:rFonts w:ascii="Verdana" w:hAnsi="Verdana"/>
          <w:sz w:val="20"/>
          <w:szCs w:val="20"/>
        </w:rPr>
        <w:t xml:space="preserve"> </w:t>
      </w:r>
      <w:r w:rsidR="00651844" w:rsidRPr="00D00AA9">
        <w:rPr>
          <w:color w:val="000000" w:themeColor="text1"/>
        </w:rPr>
        <w:t>(Nijs, 2021)</w:t>
      </w:r>
      <w:r w:rsidR="00D00AA9">
        <w:rPr>
          <w:color w:val="000000" w:themeColor="text1"/>
        </w:rPr>
        <w:t>.</w:t>
      </w:r>
    </w:p>
    <w:p w:rsidR="00651844" w:rsidRPr="006D6EC4" w:rsidRDefault="00651844" w:rsidP="00651844">
      <w:pPr>
        <w:pStyle w:val="Lijstalinea"/>
        <w:ind w:left="360"/>
        <w:rPr>
          <w:rFonts w:ascii="Verdana" w:hAnsi="Verdana"/>
          <w:b/>
          <w:bCs/>
          <w:sz w:val="20"/>
          <w:szCs w:val="20"/>
        </w:rPr>
      </w:pPr>
    </w:p>
    <w:p w:rsidR="00CE5EF0" w:rsidRDefault="006D6EC4" w:rsidP="00651844">
      <w:pPr>
        <w:rPr>
          <w:color w:val="FF0000"/>
        </w:rPr>
      </w:pPr>
      <w:r w:rsidRPr="006D6EC4">
        <w:rPr>
          <w:rFonts w:ascii="Verdana" w:hAnsi="Verdana"/>
          <w:sz w:val="20"/>
          <w:szCs w:val="20"/>
        </w:rPr>
        <w:t>Het is voor ons als verpleegkundigen cruciaal om deze verschillende vormen van pijn tijdig te herkennen</w:t>
      </w:r>
      <w:r w:rsidR="00CE5EF0">
        <w:rPr>
          <w:rFonts w:ascii="Verdana" w:hAnsi="Verdana"/>
          <w:sz w:val="20"/>
          <w:szCs w:val="20"/>
        </w:rPr>
        <w:t>, zodat er op een adequate en doelgerichte manier kan worden ingegrepen</w:t>
      </w:r>
      <w:r w:rsidR="00651844">
        <w:rPr>
          <w:rFonts w:ascii="Verdana" w:hAnsi="Verdana"/>
          <w:sz w:val="20"/>
          <w:szCs w:val="20"/>
        </w:rPr>
        <w:t xml:space="preserve"> </w:t>
      </w:r>
      <w:r w:rsidR="00CE5EF0">
        <w:rPr>
          <w:rFonts w:ascii="Verdana" w:hAnsi="Verdana"/>
          <w:sz w:val="20"/>
          <w:szCs w:val="20"/>
        </w:rPr>
        <w:t xml:space="preserve">met </w:t>
      </w:r>
      <w:r w:rsidRPr="006D6EC4">
        <w:rPr>
          <w:rFonts w:ascii="Verdana" w:hAnsi="Verdana"/>
          <w:sz w:val="20"/>
          <w:szCs w:val="20"/>
        </w:rPr>
        <w:t>passende interventie</w:t>
      </w:r>
      <w:r w:rsidR="00651844">
        <w:rPr>
          <w:rFonts w:ascii="Verdana" w:hAnsi="Verdana"/>
          <w:color w:val="FF0000"/>
          <w:sz w:val="20"/>
          <w:szCs w:val="20"/>
        </w:rPr>
        <w:t xml:space="preserve"> </w:t>
      </w:r>
      <w:r w:rsidR="00651844" w:rsidRPr="00D00AA9">
        <w:rPr>
          <w:color w:val="000000" w:themeColor="text1"/>
        </w:rPr>
        <w:t>(</w:t>
      </w:r>
      <w:proofErr w:type="spellStart"/>
      <w:r w:rsidR="00651844" w:rsidRPr="00D00AA9">
        <w:rPr>
          <w:color w:val="000000" w:themeColor="text1"/>
        </w:rPr>
        <w:t>Mestdagh</w:t>
      </w:r>
      <w:proofErr w:type="spellEnd"/>
      <w:r w:rsidR="00651844" w:rsidRPr="00D00AA9">
        <w:rPr>
          <w:color w:val="000000" w:themeColor="text1"/>
        </w:rPr>
        <w:t xml:space="preserve"> et al., 2023).</w:t>
      </w:r>
    </w:p>
    <w:p w:rsidR="00651844" w:rsidRPr="00651844" w:rsidRDefault="00651844" w:rsidP="00651844">
      <w:pPr>
        <w:rPr>
          <w:color w:val="FF0000"/>
        </w:rPr>
      </w:pPr>
    </w:p>
    <w:p w:rsidR="00D26AD7" w:rsidRDefault="00D6639B" w:rsidP="00D26AD7">
      <w:pPr>
        <w:pStyle w:val="Kop2"/>
        <w:numPr>
          <w:ilvl w:val="1"/>
          <w:numId w:val="1"/>
        </w:numPr>
        <w:rPr>
          <w:rFonts w:ascii="Verdana" w:hAnsi="Verdana"/>
          <w:color w:val="000000" w:themeColor="text1"/>
          <w:sz w:val="22"/>
          <w:szCs w:val="22"/>
        </w:rPr>
      </w:pPr>
      <w:bookmarkStart w:id="17" w:name="_Toc197368743"/>
      <w:bookmarkStart w:id="18" w:name="_Toc197377551"/>
      <w:r w:rsidRPr="00D6639B">
        <w:rPr>
          <w:rFonts w:ascii="Verdana" w:hAnsi="Verdana"/>
          <w:color w:val="000000" w:themeColor="text1"/>
          <w:sz w:val="22"/>
          <w:szCs w:val="22"/>
        </w:rPr>
        <w:t>De impact van pijn op de kwaliteit van leven bij oncologische patiënten</w:t>
      </w:r>
      <w:bookmarkEnd w:id="17"/>
      <w:bookmarkEnd w:id="18"/>
    </w:p>
    <w:p w:rsidR="00D26AD7" w:rsidRDefault="00D26AD7" w:rsidP="00D26AD7"/>
    <w:p w:rsidR="004F11D8" w:rsidRDefault="00D26AD7" w:rsidP="0052054A">
      <w:pPr>
        <w:rPr>
          <w:color w:val="000000" w:themeColor="text1"/>
          <w:lang w:val="nl-BE"/>
        </w:rPr>
      </w:pPr>
      <w:r w:rsidRPr="00D26AD7">
        <w:rPr>
          <w:rFonts w:ascii="Verdana" w:hAnsi="Verdana"/>
          <w:sz w:val="20"/>
          <w:szCs w:val="20"/>
        </w:rPr>
        <w:t>Chronische pijn</w:t>
      </w:r>
      <w:r>
        <w:rPr>
          <w:rFonts w:ascii="Verdana" w:hAnsi="Verdana"/>
          <w:sz w:val="20"/>
          <w:szCs w:val="20"/>
        </w:rPr>
        <w:t xml:space="preserve"> kan een grote invloed hebben op zowel het fysieke, emotionele als sociale aspect van het leven van oncologische patiënten die de kwaliteit van leven aanzienlijk beïnvloeden.</w:t>
      </w:r>
      <w:r w:rsidR="004F11D8">
        <w:rPr>
          <w:rFonts w:ascii="Verdana" w:hAnsi="Verdana"/>
          <w:sz w:val="20"/>
          <w:szCs w:val="20"/>
        </w:rPr>
        <w:t xml:space="preserve"> Op fysiek vlak leidt aanhoudende pijn vaak tot een verminderde mobiliteit, chronische vermoeidheid en ernstige slaapproblemen. Op emotioneel vlak ondervindt men vaak angst, verdriet en hopeloosheid, wat op zijn beurt invloed kan hebben op de pijnperceptie die patiënte ervaren. Op sociaal vlak zorgt pijn er vaak voor dat patiënten zich terugtrekken uit hun dagelijkse activiteiten en sociaal contact zo veel mogelijk proberen te vermijden, wat isolatie en eenzaamheid in de hand werkt. Daarnaast kunnen ook de cognitieve functies worden aangetast, dit zorgt ervoor dat men concentratieproblemen en geheugenklachten ervaart, dit is zeker niet ongewoon bij deze populatie aangezien hun langdurig medicatiegebruik ten gevolge van de pijn</w:t>
      </w:r>
      <w:r w:rsidR="00D00AA9">
        <w:rPr>
          <w:rFonts w:ascii="Verdana" w:hAnsi="Verdana"/>
          <w:color w:val="FF0000"/>
          <w:sz w:val="20"/>
          <w:szCs w:val="20"/>
        </w:rPr>
        <w:t xml:space="preserve"> </w:t>
      </w:r>
      <w:r w:rsidR="0052054A" w:rsidRPr="00D00AA9">
        <w:rPr>
          <w:color w:val="000000" w:themeColor="text1"/>
          <w:lang w:val="nl-BE"/>
        </w:rPr>
        <w:t xml:space="preserve">(Bouya et al., 2019). </w:t>
      </w:r>
    </w:p>
    <w:p w:rsidR="008649F0" w:rsidRPr="00D00AA9" w:rsidRDefault="008649F0" w:rsidP="0052054A">
      <w:pPr>
        <w:rPr>
          <w:rFonts w:ascii="Verdana" w:hAnsi="Verdana"/>
          <w:color w:val="000000" w:themeColor="text1"/>
          <w:sz w:val="20"/>
          <w:szCs w:val="20"/>
          <w:lang w:val="nl-BE"/>
        </w:rPr>
      </w:pPr>
    </w:p>
    <w:p w:rsidR="004F11D8" w:rsidRPr="00651844" w:rsidRDefault="004F11D8" w:rsidP="00D26AD7">
      <w:pPr>
        <w:rPr>
          <w:rFonts w:ascii="Verdana" w:hAnsi="Verdana"/>
          <w:sz w:val="20"/>
          <w:szCs w:val="20"/>
          <w:lang w:val="nl-BE"/>
        </w:rPr>
      </w:pPr>
    </w:p>
    <w:p w:rsidR="00D26AD7" w:rsidRDefault="004F11D8" w:rsidP="00D26AD7">
      <w:pPr>
        <w:rPr>
          <w:color w:val="FF0000"/>
        </w:rPr>
      </w:pPr>
      <w:r>
        <w:rPr>
          <w:rFonts w:ascii="Verdana" w:hAnsi="Verdana"/>
          <w:sz w:val="20"/>
          <w:szCs w:val="20"/>
        </w:rPr>
        <w:t>Al deze negatieve ervaringen die erbij komen kijken hebben grote invloed op de kwaliteit van leven binnen deze populatie en onderstrepen het belang van een goed uitgebalanceerde pijnzorg, waarbij we als verpleegkundigen niet alleen focussen op fysieke verlichting, maar zeker ook trachten rekening te houden met het emotionele en sociale welzijn van de patiënt</w:t>
      </w:r>
      <w:r w:rsidR="00647365">
        <w:rPr>
          <w:rFonts w:ascii="Verdana" w:hAnsi="Verdana"/>
          <w:sz w:val="20"/>
          <w:szCs w:val="20"/>
        </w:rPr>
        <w:t xml:space="preserve"> </w:t>
      </w:r>
      <w:r w:rsidR="00647365" w:rsidRPr="00D00AA9">
        <w:rPr>
          <w:rFonts w:ascii="Verdana" w:hAnsi="Verdana"/>
          <w:color w:val="000000" w:themeColor="text1"/>
          <w:sz w:val="20"/>
          <w:szCs w:val="20"/>
        </w:rPr>
        <w:t>(</w:t>
      </w:r>
      <w:r w:rsidR="00647365" w:rsidRPr="00D00AA9">
        <w:rPr>
          <w:color w:val="000000" w:themeColor="text1"/>
          <w:lang w:val="nl-BE"/>
        </w:rPr>
        <w:t>Bouya et al., 201</w:t>
      </w:r>
      <w:r w:rsidR="00651844" w:rsidRPr="00D00AA9">
        <w:rPr>
          <w:color w:val="000000" w:themeColor="text1"/>
          <w:lang w:val="nl-BE"/>
        </w:rPr>
        <w:t>8</w:t>
      </w:r>
      <w:r w:rsidR="00647365" w:rsidRPr="00D00AA9">
        <w:rPr>
          <w:color w:val="000000" w:themeColor="text1"/>
          <w:lang w:val="nl-BE"/>
        </w:rPr>
        <w:t>).</w:t>
      </w:r>
      <w:r w:rsidR="00647365" w:rsidRPr="00D00AA9">
        <w:rPr>
          <w:color w:val="000000" w:themeColor="text1"/>
        </w:rPr>
        <w:t xml:space="preserve"> </w:t>
      </w:r>
    </w:p>
    <w:p w:rsidR="00647365" w:rsidRPr="00D26AD7" w:rsidRDefault="00647365" w:rsidP="00D26AD7">
      <w:pPr>
        <w:rPr>
          <w:rFonts w:ascii="Verdana" w:hAnsi="Verdana"/>
          <w:sz w:val="20"/>
          <w:szCs w:val="20"/>
        </w:rPr>
      </w:pPr>
    </w:p>
    <w:p w:rsidR="0052054A" w:rsidRPr="0052054A" w:rsidRDefault="00D6639B" w:rsidP="00075666">
      <w:pPr>
        <w:pStyle w:val="Kop2"/>
        <w:numPr>
          <w:ilvl w:val="1"/>
          <w:numId w:val="1"/>
        </w:numPr>
        <w:rPr>
          <w:rFonts w:ascii="Verdana" w:hAnsi="Verdana"/>
          <w:color w:val="000000" w:themeColor="text1"/>
          <w:sz w:val="22"/>
          <w:szCs w:val="22"/>
        </w:rPr>
      </w:pPr>
      <w:bookmarkStart w:id="19" w:name="_Toc197368744"/>
      <w:bookmarkStart w:id="20" w:name="_Toc197377552"/>
      <w:r w:rsidRPr="00D6639B">
        <w:rPr>
          <w:rFonts w:ascii="Verdana" w:hAnsi="Verdana"/>
          <w:color w:val="000000" w:themeColor="text1"/>
          <w:sz w:val="22"/>
          <w:szCs w:val="22"/>
        </w:rPr>
        <w:t>De belangrijke principes van verpleegkundig pijnmanagement bij oncologische patiënten</w:t>
      </w:r>
      <w:bookmarkEnd w:id="19"/>
      <w:bookmarkEnd w:id="20"/>
    </w:p>
    <w:p w:rsidR="0052054A" w:rsidRDefault="0052054A" w:rsidP="00075666">
      <w:pPr>
        <w:rPr>
          <w:rFonts w:ascii="Verdana" w:hAnsi="Verdana"/>
          <w:sz w:val="20"/>
          <w:szCs w:val="20"/>
        </w:rPr>
      </w:pPr>
    </w:p>
    <w:p w:rsidR="00075666" w:rsidRPr="00D00AA9" w:rsidRDefault="00075666" w:rsidP="00075666">
      <w:pPr>
        <w:rPr>
          <w:rFonts w:ascii="Verdana" w:hAnsi="Verdana"/>
          <w:color w:val="000000" w:themeColor="text1"/>
          <w:sz w:val="20"/>
          <w:szCs w:val="20"/>
        </w:rPr>
      </w:pPr>
      <w:r>
        <w:rPr>
          <w:rFonts w:ascii="Verdana" w:hAnsi="Verdana"/>
          <w:sz w:val="20"/>
          <w:szCs w:val="20"/>
        </w:rPr>
        <w:t>Verpleegkundigen spelen een belangrijke rol binnen een multidisciplinair team zeker ook als het gaat om pijnmanagement bij oncologische patiënten. Ze zijn vaak het eerste aanspreekpunt, waardoor ze als eerst verandering opmerken bij de patiënt rond hun pijnbeleving. Het regelmatig beoordelen van de pijn met een gevalideerd meetinstrument, zoals de visuele analoge schaal (VAS) of de numerieke beoordelingsschaal (NRS), zijn hierbij van belang</w:t>
      </w:r>
      <w:r w:rsidR="00651844">
        <w:rPr>
          <w:color w:val="FF0000"/>
        </w:rPr>
        <w:t xml:space="preserve"> </w:t>
      </w:r>
      <w:r w:rsidR="00651844" w:rsidRPr="00D00AA9">
        <w:rPr>
          <w:rFonts w:ascii="Verdana" w:hAnsi="Verdana"/>
          <w:color w:val="000000" w:themeColor="text1"/>
          <w:sz w:val="20"/>
          <w:szCs w:val="20"/>
        </w:rPr>
        <w:t>(Nijs, 2021)</w:t>
      </w:r>
      <w:r w:rsidR="00D00AA9">
        <w:rPr>
          <w:rFonts w:ascii="Verdana" w:hAnsi="Verdana"/>
          <w:color w:val="000000" w:themeColor="text1"/>
          <w:sz w:val="20"/>
          <w:szCs w:val="20"/>
        </w:rPr>
        <w:t>.</w:t>
      </w:r>
    </w:p>
    <w:p w:rsidR="00075666" w:rsidRDefault="00075666" w:rsidP="00075666">
      <w:pPr>
        <w:rPr>
          <w:rFonts w:ascii="Verdana" w:hAnsi="Verdana"/>
          <w:sz w:val="20"/>
          <w:szCs w:val="20"/>
        </w:rPr>
      </w:pPr>
    </w:p>
    <w:p w:rsidR="00872074" w:rsidRPr="00D00AA9" w:rsidRDefault="00075666" w:rsidP="00872074">
      <w:pPr>
        <w:rPr>
          <w:color w:val="000000" w:themeColor="text1"/>
        </w:rPr>
      </w:pPr>
      <w:r>
        <w:rPr>
          <w:rFonts w:ascii="Verdana" w:hAnsi="Verdana"/>
          <w:sz w:val="20"/>
          <w:szCs w:val="20"/>
        </w:rPr>
        <w:t>Op basis van hun evaluaties stellen verpleegkundigen een individueel zorgplan op, dat tracht rekening te houden met</w:t>
      </w:r>
      <w:r w:rsidR="00872074">
        <w:rPr>
          <w:rFonts w:ascii="Verdana" w:hAnsi="Verdana"/>
          <w:sz w:val="20"/>
          <w:szCs w:val="20"/>
        </w:rPr>
        <w:t xml:space="preserve"> de aard van de pijn die de patiënt ervaart, het stadium van ziekte waarbinnen de zorgvrager zich bevindt en zijn voorkeuren. Verder ondersteunen zij een correcte toediening van pijnmedicatie, het monitoren van de parameters en eventuele bijwerkingen, en voorzien ze patiënten van informatie wat van belang is voor de therapietrouw. Verder stimuleren ze het gebruik van zowel farmacologische als niet farmacologische interventies, wat bijdraagt aan een meer holistische benadering van de zorg</w:t>
      </w:r>
      <w:r w:rsidR="00651844">
        <w:rPr>
          <w:rFonts w:ascii="Verdana" w:hAnsi="Verdana"/>
          <w:sz w:val="20"/>
          <w:szCs w:val="20"/>
        </w:rPr>
        <w:t xml:space="preserve"> </w:t>
      </w:r>
      <w:r w:rsidR="00651844" w:rsidRPr="00D00AA9">
        <w:rPr>
          <w:rFonts w:ascii="Verdana" w:hAnsi="Verdana"/>
          <w:color w:val="000000" w:themeColor="text1"/>
          <w:sz w:val="20"/>
          <w:szCs w:val="20"/>
        </w:rPr>
        <w:t>(Wang et al., 2023).</w:t>
      </w:r>
    </w:p>
    <w:p w:rsidR="00872074" w:rsidRDefault="00872074" w:rsidP="00075666">
      <w:pPr>
        <w:rPr>
          <w:color w:val="FF0000"/>
        </w:rPr>
      </w:pPr>
    </w:p>
    <w:p w:rsidR="00872074" w:rsidRPr="00D00AA9" w:rsidRDefault="00872074" w:rsidP="00FA084F">
      <w:pPr>
        <w:rPr>
          <w:rFonts w:ascii="Verdana" w:hAnsi="Verdana"/>
          <w:color w:val="000000" w:themeColor="text1"/>
          <w:sz w:val="20"/>
          <w:szCs w:val="20"/>
        </w:rPr>
      </w:pPr>
      <w:r>
        <w:rPr>
          <w:rFonts w:ascii="Verdana" w:hAnsi="Verdana"/>
          <w:color w:val="000000" w:themeColor="text1"/>
          <w:sz w:val="20"/>
          <w:szCs w:val="20"/>
        </w:rPr>
        <w:t xml:space="preserve">Binnen UZ Leuven, meer specifiek op de afdeling hematologie wordt de pijnscore van de patiënt minstens één à twee keer per shift geregistreerd via de EWS, waarbij de pijnscore wordt vastgesteld via de NRS- schaal. Bij een score van &gt;4 wordt </w:t>
      </w:r>
      <w:r w:rsidR="00FA084F">
        <w:rPr>
          <w:rFonts w:ascii="Verdana" w:hAnsi="Verdana"/>
          <w:color w:val="000000" w:themeColor="text1"/>
          <w:sz w:val="20"/>
          <w:szCs w:val="20"/>
        </w:rPr>
        <w:t xml:space="preserve">uitgebreid genoteerd waar de pijn zich bevindt, welke aard deze heeft en welke acties ondernomen zijn. Afhankelijk van de pijnscore wordt de pijn na een uur of 3 uur opnieuw geëvalueerd. </w:t>
      </w:r>
      <w:r w:rsidR="00651844" w:rsidRPr="00D00AA9">
        <w:rPr>
          <w:rFonts w:ascii="Verdana" w:hAnsi="Verdana"/>
          <w:color w:val="000000" w:themeColor="text1"/>
          <w:sz w:val="20"/>
          <w:szCs w:val="20"/>
        </w:rPr>
        <w:t>(</w:t>
      </w:r>
      <w:r w:rsidR="00FA084F" w:rsidRPr="00D00AA9">
        <w:rPr>
          <w:rFonts w:ascii="Verdana" w:hAnsi="Verdana"/>
          <w:color w:val="000000" w:themeColor="text1"/>
          <w:sz w:val="20"/>
          <w:szCs w:val="20"/>
        </w:rPr>
        <w:t>Persoonlijke communicatie</w:t>
      </w:r>
      <w:r w:rsidR="00651844" w:rsidRPr="00D00AA9">
        <w:rPr>
          <w:rFonts w:ascii="Verdana" w:hAnsi="Verdana"/>
          <w:color w:val="000000" w:themeColor="text1"/>
          <w:sz w:val="20"/>
          <w:szCs w:val="20"/>
        </w:rPr>
        <w:t>, 2024)</w:t>
      </w:r>
      <w:r w:rsidR="00D00AA9">
        <w:rPr>
          <w:rFonts w:ascii="Verdana" w:hAnsi="Verdana"/>
          <w:color w:val="000000" w:themeColor="text1"/>
          <w:sz w:val="20"/>
          <w:szCs w:val="20"/>
        </w:rPr>
        <w:t>.</w:t>
      </w:r>
    </w:p>
    <w:p w:rsidR="00FA084F" w:rsidRDefault="00FA084F" w:rsidP="00075666">
      <w:pPr>
        <w:rPr>
          <w:rFonts w:ascii="Verdana" w:hAnsi="Verdana"/>
          <w:color w:val="FF0000"/>
          <w:sz w:val="20"/>
          <w:szCs w:val="20"/>
        </w:rPr>
      </w:pPr>
    </w:p>
    <w:p w:rsidR="00FA084F" w:rsidRDefault="00FA084F" w:rsidP="00075666">
      <w:pPr>
        <w:rPr>
          <w:rFonts w:ascii="Verdana" w:hAnsi="Verdana"/>
          <w:color w:val="000000" w:themeColor="text1"/>
          <w:sz w:val="20"/>
          <w:szCs w:val="20"/>
        </w:rPr>
      </w:pPr>
      <w:r>
        <w:rPr>
          <w:rFonts w:ascii="Verdana" w:hAnsi="Verdana"/>
          <w:color w:val="000000" w:themeColor="text1"/>
          <w:sz w:val="20"/>
          <w:szCs w:val="20"/>
        </w:rPr>
        <w:t>Een uitdaging die ze ondervinden binnen de afdeling is het ondervinden van een balans tussen effectieve pijnbestrijding en het managen van bijwerkingen. Voorbeelden hiervan zijn het gebruik van morfine bij mucositis en stomatitis, en het managen van misselijkheid bij pijnmedicatie.</w:t>
      </w:r>
    </w:p>
    <w:p w:rsidR="00550880" w:rsidRPr="00FA084F" w:rsidRDefault="00550880" w:rsidP="00075666">
      <w:pPr>
        <w:rPr>
          <w:rFonts w:ascii="Verdana" w:hAnsi="Verdana"/>
          <w:color w:val="000000" w:themeColor="text1"/>
          <w:sz w:val="20"/>
          <w:szCs w:val="20"/>
        </w:rPr>
      </w:pPr>
    </w:p>
    <w:p w:rsidR="00872074" w:rsidRPr="00075666" w:rsidRDefault="00872074" w:rsidP="00075666">
      <w:pPr>
        <w:rPr>
          <w:rFonts w:ascii="Verdana" w:hAnsi="Verdana"/>
          <w:sz w:val="20"/>
          <w:szCs w:val="20"/>
        </w:rPr>
      </w:pPr>
    </w:p>
    <w:p w:rsidR="00872074" w:rsidRDefault="00872074" w:rsidP="00872074">
      <w:pPr>
        <w:pStyle w:val="Kop2"/>
        <w:numPr>
          <w:ilvl w:val="1"/>
          <w:numId w:val="1"/>
        </w:numPr>
        <w:rPr>
          <w:rFonts w:ascii="Verdana" w:hAnsi="Verdana"/>
          <w:color w:val="000000" w:themeColor="text1"/>
          <w:sz w:val="22"/>
          <w:szCs w:val="22"/>
        </w:rPr>
      </w:pPr>
      <w:r>
        <w:t xml:space="preserve"> </w:t>
      </w:r>
      <w:bookmarkStart w:id="21" w:name="_Toc197368745"/>
      <w:bookmarkStart w:id="22" w:name="_Toc197377553"/>
      <w:r w:rsidRPr="00D6639B">
        <w:rPr>
          <w:rFonts w:ascii="Verdana" w:hAnsi="Verdana"/>
          <w:color w:val="000000" w:themeColor="text1"/>
          <w:sz w:val="22"/>
          <w:szCs w:val="22"/>
        </w:rPr>
        <w:t>Farmacologische interventies die door verpleegkundigen worden ondersteund bij het managen van pijn</w:t>
      </w:r>
      <w:bookmarkEnd w:id="21"/>
      <w:bookmarkEnd w:id="22"/>
      <w:r w:rsidRPr="00D6639B">
        <w:rPr>
          <w:rFonts w:ascii="Verdana" w:hAnsi="Verdana"/>
          <w:color w:val="000000" w:themeColor="text1"/>
          <w:sz w:val="22"/>
          <w:szCs w:val="22"/>
        </w:rPr>
        <w:t xml:space="preserve"> </w:t>
      </w:r>
    </w:p>
    <w:p w:rsidR="00B952EB" w:rsidRPr="00B952EB" w:rsidRDefault="00B952EB" w:rsidP="00B952EB">
      <w:pPr>
        <w:pStyle w:val="Geenafstand"/>
      </w:pPr>
    </w:p>
    <w:p w:rsidR="00B952EB" w:rsidRDefault="00B952EB" w:rsidP="00B952EB">
      <w:pPr>
        <w:rPr>
          <w:rFonts w:ascii="Verdana" w:hAnsi="Verdana"/>
          <w:sz w:val="20"/>
          <w:szCs w:val="20"/>
        </w:rPr>
      </w:pPr>
      <w:r>
        <w:rPr>
          <w:rFonts w:ascii="Verdana" w:hAnsi="Verdana"/>
          <w:sz w:val="20"/>
          <w:szCs w:val="20"/>
        </w:rPr>
        <w:t xml:space="preserve">Patiënten binnen een ziekenhuiscontext worden doorgaans voor hun pijn behandeld met pijnmedicatie. Als verpleegkundigen is het belangrijk om erop toe te zien dat de medicatie op een correcte manier gebruikt wordt en </w:t>
      </w:r>
      <w:r w:rsidR="00396A8C">
        <w:rPr>
          <w:rFonts w:ascii="Verdana" w:hAnsi="Verdana"/>
          <w:sz w:val="20"/>
          <w:szCs w:val="20"/>
        </w:rPr>
        <w:t>te bewaken op mogelijke bijwerkingen. Afhankelijk van de aard en intensiteit van de pijn zijn er verschillende mogelijkheden.</w:t>
      </w:r>
    </w:p>
    <w:p w:rsidR="00396A8C" w:rsidRDefault="00396A8C" w:rsidP="00B952EB">
      <w:pPr>
        <w:rPr>
          <w:rFonts w:ascii="Verdana" w:hAnsi="Verdana"/>
          <w:sz w:val="20"/>
          <w:szCs w:val="20"/>
        </w:rPr>
      </w:pPr>
    </w:p>
    <w:p w:rsidR="00CD5D74" w:rsidRDefault="00396A8C" w:rsidP="00CD5D74">
      <w:pPr>
        <w:rPr>
          <w:rFonts w:ascii="Verdana" w:hAnsi="Verdana"/>
          <w:sz w:val="20"/>
          <w:szCs w:val="20"/>
        </w:rPr>
      </w:pPr>
      <w:r>
        <w:rPr>
          <w:rFonts w:ascii="Verdana" w:hAnsi="Verdana"/>
          <w:sz w:val="20"/>
          <w:szCs w:val="20"/>
        </w:rPr>
        <w:t xml:space="preserve">Voor milde tot matige pijn worden vaak niet-opioïden analgetica zoals paracetamol en NSAID’S (ibuprofen) gegeven. Bij matige tot ernstige pijn wordt al snel overgestapt naar trap 2 en 3, dit zijn de zwakke en sterke opioïden zoals </w:t>
      </w:r>
      <w:proofErr w:type="spellStart"/>
      <w:r>
        <w:rPr>
          <w:rFonts w:ascii="Verdana" w:hAnsi="Verdana"/>
          <w:sz w:val="20"/>
          <w:szCs w:val="20"/>
        </w:rPr>
        <w:t>tramadol</w:t>
      </w:r>
      <w:proofErr w:type="spellEnd"/>
      <w:r>
        <w:rPr>
          <w:rFonts w:ascii="Verdana" w:hAnsi="Verdana"/>
          <w:sz w:val="20"/>
          <w:szCs w:val="20"/>
        </w:rPr>
        <w:t xml:space="preserve">, morfine, </w:t>
      </w:r>
      <w:proofErr w:type="spellStart"/>
      <w:r>
        <w:rPr>
          <w:rFonts w:ascii="Verdana" w:hAnsi="Verdana"/>
          <w:sz w:val="20"/>
          <w:szCs w:val="20"/>
        </w:rPr>
        <w:t>oxycodone</w:t>
      </w:r>
      <w:proofErr w:type="spellEnd"/>
      <w:r>
        <w:rPr>
          <w:rFonts w:ascii="Verdana" w:hAnsi="Verdana"/>
          <w:sz w:val="20"/>
          <w:szCs w:val="20"/>
        </w:rPr>
        <w:t xml:space="preserve"> en </w:t>
      </w:r>
      <w:proofErr w:type="spellStart"/>
      <w:r>
        <w:rPr>
          <w:rFonts w:ascii="Verdana" w:hAnsi="Verdana"/>
          <w:sz w:val="20"/>
          <w:szCs w:val="20"/>
        </w:rPr>
        <w:t>fentanyl</w:t>
      </w:r>
      <w:proofErr w:type="spellEnd"/>
      <w:r>
        <w:rPr>
          <w:rFonts w:ascii="Verdana" w:hAnsi="Verdana"/>
          <w:sz w:val="20"/>
          <w:szCs w:val="20"/>
        </w:rPr>
        <w:t xml:space="preserve"> die het best inwerken op </w:t>
      </w:r>
      <w:proofErr w:type="spellStart"/>
      <w:r>
        <w:rPr>
          <w:rFonts w:ascii="Verdana" w:hAnsi="Verdana"/>
          <w:sz w:val="20"/>
          <w:szCs w:val="20"/>
        </w:rPr>
        <w:t>nociceptieve</w:t>
      </w:r>
      <w:proofErr w:type="spellEnd"/>
      <w:r>
        <w:rPr>
          <w:rFonts w:ascii="Verdana" w:hAnsi="Verdana"/>
          <w:sz w:val="20"/>
          <w:szCs w:val="20"/>
        </w:rPr>
        <w:t xml:space="preserve"> pijn</w:t>
      </w:r>
      <w:r w:rsidR="00CD5D74">
        <w:rPr>
          <w:rFonts w:ascii="Verdana" w:hAnsi="Verdana"/>
          <w:sz w:val="20"/>
          <w:szCs w:val="20"/>
        </w:rPr>
        <w:t xml:space="preserve">. In geval van </w:t>
      </w:r>
      <w:proofErr w:type="spellStart"/>
      <w:r w:rsidR="00CD5D74">
        <w:rPr>
          <w:rFonts w:ascii="Verdana" w:hAnsi="Verdana"/>
          <w:sz w:val="20"/>
          <w:szCs w:val="20"/>
        </w:rPr>
        <w:t>neuropathische</w:t>
      </w:r>
      <w:proofErr w:type="spellEnd"/>
      <w:r w:rsidR="00CD5D74">
        <w:rPr>
          <w:rFonts w:ascii="Verdana" w:hAnsi="Verdana"/>
          <w:sz w:val="20"/>
          <w:szCs w:val="20"/>
        </w:rPr>
        <w:t xml:space="preserve"> pijn kunnen </w:t>
      </w:r>
      <w:proofErr w:type="spellStart"/>
      <w:r w:rsidR="00CD5D74">
        <w:rPr>
          <w:rFonts w:ascii="Verdana" w:hAnsi="Verdana"/>
          <w:sz w:val="20"/>
          <w:szCs w:val="20"/>
        </w:rPr>
        <w:t>adjuvante</w:t>
      </w:r>
      <w:proofErr w:type="spellEnd"/>
      <w:r w:rsidR="00CD5D74">
        <w:rPr>
          <w:rFonts w:ascii="Verdana" w:hAnsi="Verdana"/>
          <w:sz w:val="20"/>
          <w:szCs w:val="20"/>
        </w:rPr>
        <w:t xml:space="preserve"> middelen gegeven worden, zoals bepaalde antidepres</w:t>
      </w:r>
      <w:r w:rsidR="008E2C8C">
        <w:rPr>
          <w:rFonts w:ascii="Verdana" w:hAnsi="Verdana"/>
          <w:sz w:val="20"/>
          <w:szCs w:val="20"/>
        </w:rPr>
        <w:t>s</w:t>
      </w:r>
      <w:r w:rsidR="00CD5D74">
        <w:rPr>
          <w:rFonts w:ascii="Verdana" w:hAnsi="Verdana"/>
          <w:sz w:val="20"/>
          <w:szCs w:val="20"/>
        </w:rPr>
        <w:t>iva (</w:t>
      </w:r>
      <w:proofErr w:type="spellStart"/>
      <w:r w:rsidR="00CD5D74">
        <w:rPr>
          <w:rFonts w:ascii="Verdana" w:hAnsi="Verdana"/>
          <w:sz w:val="20"/>
          <w:szCs w:val="20"/>
        </w:rPr>
        <w:t>duloxetine</w:t>
      </w:r>
      <w:proofErr w:type="spellEnd"/>
      <w:r w:rsidR="00CD5D74">
        <w:rPr>
          <w:rFonts w:ascii="Verdana" w:hAnsi="Verdana"/>
          <w:sz w:val="20"/>
          <w:szCs w:val="20"/>
        </w:rPr>
        <w:t>) en anti-e</w:t>
      </w:r>
      <w:r w:rsidR="008E2C8C">
        <w:rPr>
          <w:rFonts w:ascii="Verdana" w:hAnsi="Verdana"/>
          <w:sz w:val="20"/>
          <w:szCs w:val="20"/>
        </w:rPr>
        <w:t>pi</w:t>
      </w:r>
      <w:r w:rsidR="00CD5D74">
        <w:rPr>
          <w:rFonts w:ascii="Verdana" w:hAnsi="Verdana"/>
          <w:sz w:val="20"/>
          <w:szCs w:val="20"/>
        </w:rPr>
        <w:t>leptica (</w:t>
      </w:r>
      <w:proofErr w:type="spellStart"/>
      <w:r w:rsidR="00CD5D74">
        <w:rPr>
          <w:rFonts w:ascii="Verdana" w:hAnsi="Verdana"/>
          <w:sz w:val="20"/>
          <w:szCs w:val="20"/>
        </w:rPr>
        <w:t>gabapentine</w:t>
      </w:r>
      <w:proofErr w:type="spellEnd"/>
      <w:r w:rsidR="00CD5D74">
        <w:rPr>
          <w:rFonts w:ascii="Verdana" w:hAnsi="Verdana"/>
          <w:sz w:val="20"/>
          <w:szCs w:val="20"/>
        </w:rPr>
        <w:t xml:space="preserve">) die inwerken op de zenuwbanen en de gevoeligheid afvlakken. Daarnaast wordt erbij doorbraakpijn gebruik gemaakt van snelwerkende opioïden zoals </w:t>
      </w:r>
      <w:proofErr w:type="spellStart"/>
      <w:r w:rsidR="00CD5D74">
        <w:rPr>
          <w:rFonts w:ascii="Verdana" w:hAnsi="Verdana"/>
          <w:sz w:val="20"/>
          <w:szCs w:val="20"/>
        </w:rPr>
        <w:t>fentanyl</w:t>
      </w:r>
      <w:proofErr w:type="spellEnd"/>
      <w:r w:rsidR="00CD5D74">
        <w:rPr>
          <w:rFonts w:ascii="Verdana" w:hAnsi="Verdana"/>
          <w:sz w:val="20"/>
          <w:szCs w:val="20"/>
        </w:rPr>
        <w:t xml:space="preserve"> in de vorm van neussprays of sublinguale tabletten (</w:t>
      </w:r>
      <w:proofErr w:type="spellStart"/>
      <w:r w:rsidR="00CD5D74">
        <w:rPr>
          <w:rFonts w:ascii="Verdana" w:hAnsi="Verdana"/>
          <w:sz w:val="20"/>
          <w:szCs w:val="20"/>
        </w:rPr>
        <w:t>oxynorm</w:t>
      </w:r>
      <w:proofErr w:type="spellEnd"/>
      <w:r w:rsidR="00CD5D74">
        <w:rPr>
          <w:rFonts w:ascii="Verdana" w:hAnsi="Verdana"/>
          <w:sz w:val="20"/>
          <w:szCs w:val="20"/>
        </w:rPr>
        <w:t xml:space="preserve">, </w:t>
      </w:r>
      <w:proofErr w:type="spellStart"/>
      <w:r w:rsidR="00CD5D74">
        <w:rPr>
          <w:rFonts w:ascii="Verdana" w:hAnsi="Verdana"/>
          <w:sz w:val="20"/>
          <w:szCs w:val="20"/>
        </w:rPr>
        <w:t>oxycontin</w:t>
      </w:r>
      <w:proofErr w:type="spellEnd"/>
      <w:r w:rsidR="00CD5D74">
        <w:rPr>
          <w:rFonts w:ascii="Verdana" w:hAnsi="Verdana"/>
          <w:sz w:val="20"/>
          <w:szCs w:val="20"/>
        </w:rPr>
        <w:t>)</w:t>
      </w:r>
      <w:r w:rsidR="00651844">
        <w:rPr>
          <w:rFonts w:ascii="Verdana" w:hAnsi="Verdana"/>
          <w:sz w:val="20"/>
          <w:szCs w:val="20"/>
        </w:rPr>
        <w:t xml:space="preserve"> </w:t>
      </w:r>
      <w:r w:rsidR="00651844" w:rsidRPr="00D00AA9">
        <w:rPr>
          <w:rFonts w:ascii="Verdana" w:hAnsi="Verdana"/>
          <w:color w:val="000000" w:themeColor="text1"/>
          <w:sz w:val="20"/>
          <w:szCs w:val="20"/>
        </w:rPr>
        <w:t>(Nijs, 2021</w:t>
      </w:r>
      <w:r w:rsidR="00651844" w:rsidRPr="00D00AA9">
        <w:rPr>
          <w:color w:val="000000" w:themeColor="text1"/>
        </w:rPr>
        <w:t>)</w:t>
      </w:r>
      <w:r w:rsidR="00D00AA9">
        <w:rPr>
          <w:color w:val="000000" w:themeColor="text1"/>
        </w:rPr>
        <w:t>.</w:t>
      </w:r>
    </w:p>
    <w:p w:rsidR="00CD5D74" w:rsidRPr="00B952EB" w:rsidRDefault="00CD5D74" w:rsidP="00B952EB">
      <w:pPr>
        <w:rPr>
          <w:rFonts w:ascii="Verdana" w:hAnsi="Verdana"/>
          <w:sz w:val="20"/>
          <w:szCs w:val="20"/>
        </w:rPr>
      </w:pPr>
    </w:p>
    <w:p w:rsidR="00075666" w:rsidRPr="00D00AA9" w:rsidRDefault="00CD5D74" w:rsidP="00075666">
      <w:pPr>
        <w:rPr>
          <w:rFonts w:ascii="Verdana" w:hAnsi="Verdana"/>
          <w:color w:val="000000" w:themeColor="text1"/>
          <w:sz w:val="20"/>
          <w:szCs w:val="20"/>
          <w:lang w:val="nl-BE"/>
        </w:rPr>
      </w:pPr>
      <w:r>
        <w:t xml:space="preserve">Voor verpleegkundigen is het belangrijk om een balans te bewaken tussen effectieve pijnverlichting en het voorkomen van nevenwerkingen, zoals </w:t>
      </w:r>
      <w:r w:rsidR="00FD6BD0">
        <w:t xml:space="preserve">misselijkheid, </w:t>
      </w:r>
      <w:r>
        <w:t>sedatie, constipatie of ademhalingsdepressie</w:t>
      </w:r>
      <w:r w:rsidR="00FD6BD0">
        <w:t>. Het is daarom van belang om de dosering af te stemmen op de individuele noden van de patiënt en daarbij rekening te houden met eventuele omliggende symptomen</w:t>
      </w:r>
      <w:r w:rsidR="00401964">
        <w:t xml:space="preserve"> </w:t>
      </w:r>
      <w:r w:rsidR="00401964" w:rsidRPr="00D00AA9">
        <w:rPr>
          <w:rFonts w:ascii="Verdana" w:hAnsi="Verdana"/>
          <w:color w:val="000000" w:themeColor="text1"/>
          <w:sz w:val="20"/>
          <w:szCs w:val="20"/>
        </w:rPr>
        <w:t>(</w:t>
      </w:r>
      <w:r w:rsidR="00401964" w:rsidRPr="00D00AA9">
        <w:rPr>
          <w:color w:val="000000" w:themeColor="text1"/>
          <w:lang w:val="nl-BE"/>
        </w:rPr>
        <w:t>Bouya et al., 201</w:t>
      </w:r>
      <w:r w:rsidR="00651844" w:rsidRPr="00D00AA9">
        <w:rPr>
          <w:color w:val="000000" w:themeColor="text1"/>
          <w:lang w:val="nl-BE"/>
        </w:rPr>
        <w:t>8</w:t>
      </w:r>
      <w:r w:rsidR="00401964" w:rsidRPr="00D00AA9">
        <w:rPr>
          <w:color w:val="000000" w:themeColor="text1"/>
          <w:lang w:val="nl-BE"/>
        </w:rPr>
        <w:t>)</w:t>
      </w:r>
      <w:r w:rsidR="00FD6BD0" w:rsidRPr="00D00AA9">
        <w:rPr>
          <w:color w:val="000000" w:themeColor="text1"/>
        </w:rPr>
        <w:t>.</w:t>
      </w:r>
      <w:r w:rsidR="00401964">
        <w:t xml:space="preserve"> </w:t>
      </w:r>
      <w:r w:rsidR="00FD6BD0" w:rsidRPr="00FD6BD0">
        <w:rPr>
          <w:rFonts w:ascii="Verdana" w:hAnsi="Verdana"/>
          <w:color w:val="000000" w:themeColor="text1"/>
          <w:sz w:val="20"/>
          <w:szCs w:val="20"/>
          <w:lang w:val="nl-BE"/>
        </w:rPr>
        <w:t>Zo wordt bijoorbeeld binnen het UZ Leuven op de a</w:t>
      </w:r>
      <w:r w:rsidR="00FD6BD0">
        <w:rPr>
          <w:rFonts w:ascii="Verdana" w:hAnsi="Verdana"/>
          <w:color w:val="000000" w:themeColor="text1"/>
          <w:sz w:val="20"/>
          <w:szCs w:val="20"/>
          <w:lang w:val="nl-BE"/>
        </w:rPr>
        <w:t>fdeling hematologie (HOS 44) standaard gewerkt met paracetamol als basisbehandeling, en morfine als aanvullende behandeling indien nodig. Hierbij trachten ze rekening te houden met  het koortsverlagend effect dat paracetamol met zich meebrengt, om het maskeren van koortspieken te voorkome</w:t>
      </w:r>
      <w:r w:rsidR="00D00AA9">
        <w:rPr>
          <w:rFonts w:ascii="Verdana" w:hAnsi="Verdana"/>
          <w:color w:val="000000" w:themeColor="text1"/>
          <w:sz w:val="20"/>
          <w:szCs w:val="20"/>
          <w:lang w:val="nl-BE"/>
        </w:rPr>
        <w:t xml:space="preserve">n </w:t>
      </w:r>
      <w:r w:rsidR="00651844" w:rsidRPr="00D00AA9">
        <w:rPr>
          <w:rFonts w:ascii="Verdana" w:hAnsi="Verdana"/>
          <w:color w:val="000000" w:themeColor="text1"/>
          <w:sz w:val="20"/>
          <w:szCs w:val="20"/>
          <w:lang w:val="nl-BE"/>
        </w:rPr>
        <w:t>(</w:t>
      </w:r>
      <w:r w:rsidR="00FD6BD0" w:rsidRPr="00D00AA9">
        <w:rPr>
          <w:rFonts w:ascii="Verdana" w:hAnsi="Verdana"/>
          <w:color w:val="000000" w:themeColor="text1"/>
          <w:sz w:val="20"/>
          <w:szCs w:val="20"/>
          <w:lang w:val="nl-BE"/>
        </w:rPr>
        <w:t>Persoonlijke communicatie</w:t>
      </w:r>
      <w:r w:rsidR="00651844" w:rsidRPr="00D00AA9">
        <w:rPr>
          <w:rFonts w:ascii="Verdana" w:hAnsi="Verdana"/>
          <w:color w:val="000000" w:themeColor="text1"/>
          <w:sz w:val="20"/>
          <w:szCs w:val="20"/>
          <w:lang w:val="nl-BE"/>
        </w:rPr>
        <w:t>, 2024)</w:t>
      </w:r>
      <w:r w:rsidR="00D00AA9">
        <w:rPr>
          <w:rFonts w:ascii="Verdana" w:hAnsi="Verdana"/>
          <w:color w:val="000000" w:themeColor="text1"/>
          <w:sz w:val="20"/>
          <w:szCs w:val="20"/>
          <w:lang w:val="nl-BE"/>
        </w:rPr>
        <w:t>.</w:t>
      </w:r>
    </w:p>
    <w:p w:rsidR="00FD6BD0" w:rsidRDefault="00FD6BD0" w:rsidP="00075666">
      <w:pPr>
        <w:rPr>
          <w:rFonts w:ascii="Verdana" w:hAnsi="Verdana"/>
          <w:color w:val="FF0000"/>
          <w:sz w:val="20"/>
          <w:szCs w:val="20"/>
          <w:lang w:val="nl-BE"/>
        </w:rPr>
      </w:pPr>
    </w:p>
    <w:p w:rsidR="00FD6BD0" w:rsidRPr="00401964" w:rsidRDefault="00FD6BD0" w:rsidP="00075666">
      <w:pPr>
        <w:rPr>
          <w:color w:val="FF0000"/>
          <w:lang w:val="nl-BE"/>
        </w:rPr>
      </w:pPr>
      <w:r>
        <w:rPr>
          <w:rFonts w:ascii="Verdana" w:hAnsi="Verdana"/>
          <w:color w:val="000000" w:themeColor="text1"/>
          <w:sz w:val="20"/>
          <w:szCs w:val="20"/>
          <w:lang w:val="nl-BE"/>
        </w:rPr>
        <w:t xml:space="preserve">(Farmacologische interventies trachten te worden aangevuld met communicatie en  educatie om zowel de effectiviteit en veiligheid te kunnen waarborgen. </w:t>
      </w:r>
      <w:r w:rsidRPr="00FD6BD0">
        <w:rPr>
          <w:rFonts w:ascii="Verdana" w:hAnsi="Verdana"/>
          <w:color w:val="000000" w:themeColor="text1"/>
          <w:sz w:val="20"/>
          <w:szCs w:val="20"/>
          <w:lang w:val="nl-BE"/>
        </w:rPr>
        <w:t>Volgens</w:t>
      </w:r>
      <w:r w:rsidR="00401964">
        <w:rPr>
          <w:color w:val="FF0000"/>
          <w:lang w:val="nl-BE"/>
        </w:rPr>
        <w:t xml:space="preserve"> </w:t>
      </w:r>
      <w:r w:rsidR="00401964" w:rsidRPr="00D00AA9">
        <w:rPr>
          <w:color w:val="000000" w:themeColor="text1"/>
          <w:lang w:val="nl-BE"/>
        </w:rPr>
        <w:t>Bouya et al.</w:t>
      </w:r>
      <w:r w:rsidR="00651844" w:rsidRPr="00D00AA9">
        <w:rPr>
          <w:color w:val="000000" w:themeColor="text1"/>
          <w:lang w:val="nl-BE"/>
        </w:rPr>
        <w:t xml:space="preserve"> (</w:t>
      </w:r>
      <w:r w:rsidR="00401964" w:rsidRPr="00D00AA9">
        <w:rPr>
          <w:color w:val="000000" w:themeColor="text1"/>
          <w:lang w:val="nl-BE"/>
        </w:rPr>
        <w:t>201</w:t>
      </w:r>
      <w:r w:rsidR="00651844" w:rsidRPr="00D00AA9">
        <w:rPr>
          <w:color w:val="000000" w:themeColor="text1"/>
          <w:lang w:val="nl-BE"/>
        </w:rPr>
        <w:t>8)</w:t>
      </w:r>
      <w:r w:rsidR="00401964" w:rsidRPr="00D00AA9">
        <w:rPr>
          <w:color w:val="000000" w:themeColor="text1"/>
          <w:lang w:val="nl-BE"/>
        </w:rPr>
        <w:t xml:space="preserve">, </w:t>
      </w:r>
      <w:r w:rsidRPr="00FD6BD0">
        <w:rPr>
          <w:color w:val="000000" w:themeColor="text1"/>
          <w:lang w:val="nl-BE"/>
        </w:rPr>
        <w:t>is een goede kennis en attitude van verpleegkundigen van belang om pij</w:t>
      </w:r>
      <w:r>
        <w:rPr>
          <w:color w:val="000000" w:themeColor="text1"/>
          <w:lang w:val="nl-BE"/>
        </w:rPr>
        <w:t>n op een adequate manier te kunnen behandelen en beheersen en de patiënten op een goede manier te kunnen ondersteunen.</w:t>
      </w:r>
    </w:p>
    <w:p w:rsidR="00FD6BD0" w:rsidRDefault="00FD6BD0" w:rsidP="00075666">
      <w:pPr>
        <w:rPr>
          <w:color w:val="000000" w:themeColor="text1"/>
          <w:lang w:val="nl-BE"/>
        </w:rPr>
      </w:pPr>
    </w:p>
    <w:p w:rsidR="004A1034" w:rsidRDefault="00F02F1F" w:rsidP="004A1034">
      <w:pPr>
        <w:rPr>
          <w:rFonts w:ascii="Verdana" w:hAnsi="Verdana"/>
          <w:color w:val="000000" w:themeColor="text1"/>
          <w:sz w:val="20"/>
          <w:szCs w:val="20"/>
        </w:rPr>
      </w:pPr>
      <w:r>
        <w:rPr>
          <w:color w:val="000000" w:themeColor="text1"/>
          <w:lang w:val="nl-BE"/>
        </w:rPr>
        <w:lastRenderedPageBreak/>
        <w:t xml:space="preserve">Een recente ontwikkeling binnen het managen van pijn is de geüpdatete versie van de traditionele WHO- pijnladder, zoals hieronder weergegeven. Deze nieuwe benadering stelt zorgverleners instaat om flexibeler in te spelen op de aard van de pijn. </w:t>
      </w:r>
      <w:r w:rsidR="004A1034" w:rsidRPr="004A1034">
        <w:rPr>
          <w:rFonts w:ascii="Verdana" w:hAnsi="Verdana"/>
          <w:color w:val="000000" w:themeColor="text1"/>
          <w:sz w:val="20"/>
          <w:szCs w:val="20"/>
        </w:rPr>
        <w:t xml:space="preserve">Voor chronische pijn wordt er eerder gekozen voor een langzaam oplopend traject, terwijl men bij acute pijn eerder voor een snelle neerwaartse aanpak gaan.  </w:t>
      </w:r>
      <w:r w:rsidR="004A1034">
        <w:rPr>
          <w:rFonts w:ascii="Verdana" w:hAnsi="Verdana"/>
          <w:color w:val="000000" w:themeColor="text1"/>
          <w:sz w:val="20"/>
          <w:szCs w:val="20"/>
        </w:rPr>
        <w:t xml:space="preserve">De nieuwe versie van de ladder voegt er een vierde trap aan toe; namelijk de </w:t>
      </w:r>
      <w:proofErr w:type="spellStart"/>
      <w:r w:rsidR="004A1034">
        <w:rPr>
          <w:rFonts w:ascii="Verdana" w:hAnsi="Verdana"/>
          <w:color w:val="000000" w:themeColor="text1"/>
          <w:sz w:val="20"/>
          <w:szCs w:val="20"/>
        </w:rPr>
        <w:t>interventionele</w:t>
      </w:r>
      <w:proofErr w:type="spellEnd"/>
      <w:r w:rsidR="004A1034">
        <w:rPr>
          <w:rFonts w:ascii="Verdana" w:hAnsi="Verdana"/>
          <w:color w:val="000000" w:themeColor="text1"/>
          <w:sz w:val="20"/>
          <w:szCs w:val="20"/>
        </w:rPr>
        <w:t xml:space="preserve"> behandelingen, dit omvat behandeling met epidurale analgesie en zenuwblokkades nog voordat pijn als refractair wordt beschouwd. Deze stap biedt mogelijkheden preventief gerichte pijnverlichting te doen bij patiënten die onvoldoende reageren op de standaard pijnmedicatie die gegeven wordt</w:t>
      </w:r>
      <w:r w:rsidR="00D00AA9">
        <w:rPr>
          <w:rFonts w:ascii="Verdana" w:hAnsi="Verdana"/>
          <w:color w:val="000000" w:themeColor="text1"/>
          <w:sz w:val="20"/>
          <w:szCs w:val="20"/>
        </w:rPr>
        <w:t xml:space="preserve"> </w:t>
      </w:r>
      <w:r w:rsidR="00D00AA9" w:rsidRPr="00D00AA9">
        <w:rPr>
          <w:color w:val="000000" w:themeColor="text1"/>
        </w:rPr>
        <w:t>(</w:t>
      </w:r>
      <w:proofErr w:type="spellStart"/>
      <w:r w:rsidR="00D00AA9" w:rsidRPr="00D00AA9">
        <w:rPr>
          <w:color w:val="000000" w:themeColor="text1"/>
        </w:rPr>
        <w:t>Mestdagh</w:t>
      </w:r>
      <w:proofErr w:type="spellEnd"/>
      <w:r w:rsidR="00D00AA9" w:rsidRPr="00D00AA9">
        <w:rPr>
          <w:color w:val="000000" w:themeColor="text1"/>
        </w:rPr>
        <w:t xml:space="preserve"> et al., 2023)</w:t>
      </w:r>
      <w:r w:rsidR="004A1034" w:rsidRPr="00D00AA9">
        <w:rPr>
          <w:rFonts w:ascii="Verdana" w:hAnsi="Verdana"/>
          <w:color w:val="000000" w:themeColor="text1"/>
          <w:sz w:val="20"/>
          <w:szCs w:val="20"/>
        </w:rPr>
        <w:t xml:space="preserve">. </w:t>
      </w:r>
    </w:p>
    <w:p w:rsidR="004A1034" w:rsidRDefault="00C77303" w:rsidP="004A1034">
      <w:pPr>
        <w:rPr>
          <w:rFonts w:ascii="Verdana" w:hAnsi="Verdana"/>
          <w:color w:val="000000" w:themeColor="text1"/>
          <w:sz w:val="20"/>
          <w:szCs w:val="20"/>
        </w:rPr>
      </w:pPr>
      <w:r>
        <w:rPr>
          <w:rFonts w:ascii="Verdana" w:hAnsi="Verdana"/>
          <w:color w:val="000000" w:themeColor="text1"/>
          <w:sz w:val="20"/>
          <w:szCs w:val="20"/>
        </w:rPr>
        <w:t xml:space="preserve"> </w:t>
      </w:r>
    </w:p>
    <w:p w:rsidR="00FD6BD0" w:rsidRPr="00D00AA9" w:rsidRDefault="00651844" w:rsidP="00075666">
      <w:pPr>
        <w:rPr>
          <w:color w:val="000000" w:themeColor="text1"/>
        </w:rPr>
      </w:pPr>
      <w:r>
        <w:rPr>
          <w:noProof/>
        </w:rPr>
        <mc:AlternateContent>
          <mc:Choice Requires="wps">
            <w:drawing>
              <wp:anchor distT="0" distB="0" distL="114300" distR="114300" simplePos="0" relativeHeight="251693056" behindDoc="0" locked="0" layoutInCell="1" allowOverlap="1" wp14:anchorId="3F84D83E" wp14:editId="66689A7D">
                <wp:simplePos x="0" y="0"/>
                <wp:positionH relativeFrom="column">
                  <wp:posOffset>465455</wp:posOffset>
                </wp:positionH>
                <wp:positionV relativeFrom="paragraph">
                  <wp:posOffset>5098206</wp:posOffset>
                </wp:positionV>
                <wp:extent cx="4293870" cy="635"/>
                <wp:effectExtent l="0" t="0" r="0" b="12065"/>
                <wp:wrapTopAndBottom/>
                <wp:docPr id="1462814346" name="Tekstvak 1"/>
                <wp:cNvGraphicFramePr/>
                <a:graphic xmlns:a="http://schemas.openxmlformats.org/drawingml/2006/main">
                  <a:graphicData uri="http://schemas.microsoft.com/office/word/2010/wordprocessingShape">
                    <wps:wsp>
                      <wps:cNvSpPr txBox="1"/>
                      <wps:spPr>
                        <a:xfrm>
                          <a:off x="0" y="0"/>
                          <a:ext cx="4293870" cy="635"/>
                        </a:xfrm>
                        <a:prstGeom prst="rect">
                          <a:avLst/>
                        </a:prstGeom>
                        <a:solidFill>
                          <a:prstClr val="white"/>
                        </a:solidFill>
                        <a:ln>
                          <a:noFill/>
                        </a:ln>
                      </wps:spPr>
                      <wps:txbx>
                        <w:txbxContent>
                          <w:p w:rsidR="00651844" w:rsidRPr="00651844" w:rsidRDefault="00651844" w:rsidP="00A11EE2">
                            <w:pPr>
                              <w:pStyle w:val="Bijschrift"/>
                              <w:rPr>
                                <w:rFonts w:ascii="Verdana" w:hAnsi="Verdana"/>
                                <w:noProof/>
                                <w:color w:val="000000" w:themeColor="text1"/>
                              </w:rPr>
                            </w:pPr>
                            <w:r w:rsidRPr="00651844">
                              <w:rPr>
                                <w:rFonts w:ascii="Verdana" w:hAnsi="Verdana"/>
                                <w:color w:val="000000" w:themeColor="text1"/>
                              </w:rPr>
                              <w:t xml:space="preserve">Figuur </w:t>
                            </w:r>
                            <w:r w:rsidRPr="00651844">
                              <w:rPr>
                                <w:rFonts w:ascii="Verdana" w:hAnsi="Verdana"/>
                                <w:color w:val="000000" w:themeColor="text1"/>
                              </w:rPr>
                              <w:fldChar w:fldCharType="begin"/>
                            </w:r>
                            <w:r w:rsidRPr="00651844">
                              <w:rPr>
                                <w:rFonts w:ascii="Verdana" w:hAnsi="Verdana"/>
                                <w:color w:val="000000" w:themeColor="text1"/>
                              </w:rPr>
                              <w:instrText xml:space="preserve"> SEQ Figuur \* ARABIC </w:instrText>
                            </w:r>
                            <w:r w:rsidRPr="00651844">
                              <w:rPr>
                                <w:rFonts w:ascii="Verdana" w:hAnsi="Verdana"/>
                                <w:color w:val="000000" w:themeColor="text1"/>
                              </w:rPr>
                              <w:fldChar w:fldCharType="separate"/>
                            </w:r>
                            <w:r w:rsidR="00550880">
                              <w:rPr>
                                <w:rFonts w:ascii="Verdana" w:hAnsi="Verdana"/>
                                <w:noProof/>
                                <w:color w:val="000000" w:themeColor="text1"/>
                              </w:rPr>
                              <w:t>2</w:t>
                            </w:r>
                            <w:r w:rsidRPr="00651844">
                              <w:rPr>
                                <w:rFonts w:ascii="Verdana" w:hAnsi="Verdana"/>
                                <w:color w:val="000000" w:themeColor="text1"/>
                              </w:rPr>
                              <w:fldChar w:fldCharType="end"/>
                            </w:r>
                            <w:r w:rsidRPr="00651844">
                              <w:rPr>
                                <w:rFonts w:ascii="Verdana" w:hAnsi="Verdana"/>
                                <w:color w:val="000000" w:themeColor="text1"/>
                              </w:rPr>
                              <w:t xml:space="preserve"> Nieuwe adaptatie van de WHO anaglgetische ladder (Mestdagh et al.,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F84D83E" id="_x0000_s1027" type="#_x0000_t202" style="position:absolute;left:0;text-align:left;margin-left:36.65pt;margin-top:401.45pt;width:338.1pt;height:.0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" stroked="f">
                <v:textbox style="mso-fit-shape-to-text:t" inset="0,0,0,0">
                  <w:txbxContent>
                    <w:p w:rsidR="00651844" w:rsidRPr="00651844" w:rsidRDefault="00651844" w:rsidP="00A11EE2">
                      <w:pPr>
                        <w:pStyle w:val="Bijschrift"/>
                        <w:rPr>
                          <w:rFonts w:ascii="Verdana" w:hAnsi="Verdana"/>
                          <w:noProof/>
                          <w:color w:val="000000" w:themeColor="text1"/>
                        </w:rPr>
                      </w:pPr>
                      <w:r w:rsidRPr="00651844">
                        <w:rPr>
                          <w:rFonts w:ascii="Verdana" w:hAnsi="Verdana"/>
                          <w:color w:val="000000" w:themeColor="text1"/>
                        </w:rPr>
                        <w:t xml:space="preserve">Figuur </w:t>
                      </w:r>
                      <w:r w:rsidRPr="00651844">
                        <w:rPr>
                          <w:rFonts w:ascii="Verdana" w:hAnsi="Verdana"/>
                          <w:color w:val="000000" w:themeColor="text1"/>
                        </w:rPr>
                        <w:fldChar w:fldCharType="begin"/>
                      </w:r>
                      <w:r w:rsidRPr="00651844">
                        <w:rPr>
                          <w:rFonts w:ascii="Verdana" w:hAnsi="Verdana"/>
                          <w:color w:val="000000" w:themeColor="text1"/>
                        </w:rPr>
                        <w:instrText xml:space="preserve"> SEQ Figuur \* ARABIC </w:instrText>
                      </w:r>
                      <w:r w:rsidRPr="00651844">
                        <w:rPr>
                          <w:rFonts w:ascii="Verdana" w:hAnsi="Verdana"/>
                          <w:color w:val="000000" w:themeColor="text1"/>
                        </w:rPr>
                        <w:fldChar w:fldCharType="separate"/>
                      </w:r>
                      <w:r w:rsidR="00550880">
                        <w:rPr>
                          <w:rFonts w:ascii="Verdana" w:hAnsi="Verdana"/>
                          <w:noProof/>
                          <w:color w:val="000000" w:themeColor="text1"/>
                        </w:rPr>
                        <w:t>2</w:t>
                      </w:r>
                      <w:r w:rsidRPr="00651844">
                        <w:rPr>
                          <w:rFonts w:ascii="Verdana" w:hAnsi="Verdana"/>
                          <w:color w:val="000000" w:themeColor="text1"/>
                        </w:rPr>
                        <w:fldChar w:fldCharType="end"/>
                      </w:r>
                      <w:r w:rsidRPr="00651844">
                        <w:rPr>
                          <w:rFonts w:ascii="Verdana" w:hAnsi="Verdana"/>
                          <w:color w:val="000000" w:themeColor="text1"/>
                        </w:rPr>
                        <w:t xml:space="preserve"> Nieuwe adaptatie van de WHO anaglgetische ladder (Mestdagh et al., 2023).</w:t>
                      </w:r>
                    </w:p>
                  </w:txbxContent>
                </v:textbox>
                <w10:wrap type="topAndBottom"/>
              </v:shape>
            </w:pict>
          </mc:Fallback>
        </mc:AlternateContent>
      </w:r>
      <w:r w:rsidR="00C77303">
        <w:rPr>
          <w:noProof/>
          <w:color w:val="FF0000"/>
          <w14:ligatures w14:val="standardContextual"/>
        </w:rPr>
        <w:drawing>
          <wp:anchor distT="0" distB="0" distL="114300" distR="114300" simplePos="0" relativeHeight="251688960" behindDoc="1" locked="0" layoutInCell="1" allowOverlap="1" wp14:anchorId="4D9C8C0A">
            <wp:simplePos x="0" y="0"/>
            <wp:positionH relativeFrom="column">
              <wp:posOffset>465913</wp:posOffset>
            </wp:positionH>
            <wp:positionV relativeFrom="paragraph">
              <wp:posOffset>1152002</wp:posOffset>
            </wp:positionV>
            <wp:extent cx="4293870" cy="3874770"/>
            <wp:effectExtent l="0" t="0" r="0" b="0"/>
            <wp:wrapTopAndBottom/>
            <wp:docPr id="118539758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397584" name="Afbeelding 1185397584"/>
                    <pic:cNvPicPr/>
                  </pic:nvPicPr>
                  <pic:blipFill>
                    <a:blip r:embed="rId10">
                      <a:extLst>
                        <a:ext uri="{28A0092B-C50C-407E-A947-70E740481C1C}">
                          <a14:useLocalDpi xmlns:a14="http://schemas.microsoft.com/office/drawing/2010/main" val="0"/>
                        </a:ext>
                      </a:extLst>
                    </a:blip>
                    <a:stretch>
                      <a:fillRect/>
                    </a:stretch>
                  </pic:blipFill>
                  <pic:spPr>
                    <a:xfrm>
                      <a:off x="0" y="0"/>
                      <a:ext cx="4293870" cy="3874770"/>
                    </a:xfrm>
                    <a:prstGeom prst="rect">
                      <a:avLst/>
                    </a:prstGeom>
                  </pic:spPr>
                </pic:pic>
              </a:graphicData>
            </a:graphic>
            <wp14:sizeRelH relativeFrom="page">
              <wp14:pctWidth>0</wp14:pctWidth>
            </wp14:sizeRelH>
            <wp14:sizeRelV relativeFrom="page">
              <wp14:pctHeight>0</wp14:pctHeight>
            </wp14:sizeRelV>
          </wp:anchor>
        </w:drawing>
      </w:r>
      <w:r w:rsidR="004A1034">
        <w:rPr>
          <w:rFonts w:ascii="Verdana" w:hAnsi="Verdana"/>
          <w:color w:val="000000" w:themeColor="text1"/>
          <w:sz w:val="20"/>
          <w:szCs w:val="20"/>
        </w:rPr>
        <w:t xml:space="preserve">Daarnaast wordt er hier ook ruimte gemaakt voor mind-body technieken en emotionele ondersteuning. De </w:t>
      </w:r>
      <w:proofErr w:type="spellStart"/>
      <w:r w:rsidR="004A1034">
        <w:rPr>
          <w:rFonts w:ascii="Verdana" w:hAnsi="Verdana"/>
          <w:color w:val="000000" w:themeColor="text1"/>
          <w:sz w:val="20"/>
          <w:szCs w:val="20"/>
        </w:rPr>
        <w:t>Eropean</w:t>
      </w:r>
      <w:proofErr w:type="spellEnd"/>
      <w:r w:rsidR="004A1034">
        <w:rPr>
          <w:rFonts w:ascii="Verdana" w:hAnsi="Verdana"/>
          <w:color w:val="000000" w:themeColor="text1"/>
          <w:sz w:val="20"/>
          <w:szCs w:val="20"/>
        </w:rPr>
        <w:t xml:space="preserve"> </w:t>
      </w:r>
      <w:proofErr w:type="spellStart"/>
      <w:r w:rsidR="004A1034">
        <w:rPr>
          <w:rFonts w:ascii="Verdana" w:hAnsi="Verdana"/>
          <w:color w:val="000000" w:themeColor="text1"/>
          <w:sz w:val="20"/>
          <w:szCs w:val="20"/>
        </w:rPr>
        <w:t>Sociaty</w:t>
      </w:r>
      <w:proofErr w:type="spellEnd"/>
      <w:r w:rsidR="004A1034">
        <w:rPr>
          <w:rFonts w:ascii="Verdana" w:hAnsi="Verdana"/>
          <w:color w:val="000000" w:themeColor="text1"/>
          <w:sz w:val="20"/>
          <w:szCs w:val="20"/>
        </w:rPr>
        <w:t xml:space="preserve"> </w:t>
      </w:r>
      <w:proofErr w:type="spellStart"/>
      <w:r w:rsidR="004A1034">
        <w:rPr>
          <w:rFonts w:ascii="Verdana" w:hAnsi="Verdana"/>
          <w:color w:val="000000" w:themeColor="text1"/>
          <w:sz w:val="20"/>
          <w:szCs w:val="20"/>
        </w:rPr>
        <w:t>for</w:t>
      </w:r>
      <w:proofErr w:type="spellEnd"/>
      <w:r w:rsidR="004A1034">
        <w:rPr>
          <w:rFonts w:ascii="Verdana" w:hAnsi="Verdana"/>
          <w:color w:val="000000" w:themeColor="text1"/>
          <w:sz w:val="20"/>
          <w:szCs w:val="20"/>
        </w:rPr>
        <w:t xml:space="preserve"> </w:t>
      </w:r>
      <w:proofErr w:type="spellStart"/>
      <w:r w:rsidR="004A1034">
        <w:rPr>
          <w:rFonts w:ascii="Verdana" w:hAnsi="Verdana"/>
          <w:color w:val="000000" w:themeColor="text1"/>
          <w:sz w:val="20"/>
          <w:szCs w:val="20"/>
        </w:rPr>
        <w:t>medical</w:t>
      </w:r>
      <w:proofErr w:type="spellEnd"/>
      <w:r w:rsidR="004A1034">
        <w:rPr>
          <w:rFonts w:ascii="Verdana" w:hAnsi="Verdana"/>
          <w:color w:val="000000" w:themeColor="text1"/>
          <w:sz w:val="20"/>
          <w:szCs w:val="20"/>
        </w:rPr>
        <w:t xml:space="preserve"> </w:t>
      </w:r>
      <w:proofErr w:type="spellStart"/>
      <w:r w:rsidR="004A1034">
        <w:rPr>
          <w:rFonts w:ascii="Verdana" w:hAnsi="Verdana"/>
          <w:color w:val="000000" w:themeColor="text1"/>
          <w:sz w:val="20"/>
          <w:szCs w:val="20"/>
        </w:rPr>
        <w:t>oncology</w:t>
      </w:r>
      <w:proofErr w:type="spellEnd"/>
      <w:r w:rsidR="004A1034">
        <w:rPr>
          <w:rFonts w:ascii="Verdana" w:hAnsi="Verdana"/>
          <w:color w:val="000000" w:themeColor="text1"/>
          <w:sz w:val="20"/>
          <w:szCs w:val="20"/>
        </w:rPr>
        <w:t xml:space="preserve"> (ESMO) benadrukt het belang van primaire antitumorale behandelingen in combinatie met </w:t>
      </w:r>
      <w:proofErr w:type="spellStart"/>
      <w:r w:rsidR="004A1034">
        <w:rPr>
          <w:rFonts w:ascii="Verdana" w:hAnsi="Verdana"/>
          <w:color w:val="000000" w:themeColor="text1"/>
          <w:sz w:val="20"/>
          <w:szCs w:val="20"/>
        </w:rPr>
        <w:t>interventionele</w:t>
      </w:r>
      <w:proofErr w:type="spellEnd"/>
      <w:r w:rsidR="004A1034">
        <w:rPr>
          <w:rFonts w:ascii="Verdana" w:hAnsi="Verdana"/>
          <w:color w:val="000000" w:themeColor="text1"/>
          <w:sz w:val="20"/>
          <w:szCs w:val="20"/>
        </w:rPr>
        <w:t xml:space="preserve"> en niet-invasieve technieken</w:t>
      </w:r>
      <w:r w:rsidR="00D00AA9">
        <w:rPr>
          <w:rFonts w:ascii="Verdana" w:hAnsi="Verdana"/>
          <w:color w:val="000000" w:themeColor="text1"/>
          <w:sz w:val="20"/>
          <w:szCs w:val="20"/>
        </w:rPr>
        <w:t xml:space="preserve"> </w:t>
      </w:r>
      <w:r w:rsidR="004A1034" w:rsidRPr="00D00AA9">
        <w:rPr>
          <w:color w:val="000000" w:themeColor="text1"/>
        </w:rPr>
        <w:t>(</w:t>
      </w:r>
      <w:proofErr w:type="spellStart"/>
      <w:r w:rsidR="004A1034" w:rsidRPr="00D00AA9">
        <w:rPr>
          <w:color w:val="000000" w:themeColor="text1"/>
        </w:rPr>
        <w:t>Mestdagh</w:t>
      </w:r>
      <w:proofErr w:type="spellEnd"/>
      <w:r w:rsidR="004A1034" w:rsidRPr="00D00AA9">
        <w:rPr>
          <w:color w:val="000000" w:themeColor="text1"/>
        </w:rPr>
        <w:t xml:space="preserve"> et al., 2023).</w:t>
      </w:r>
    </w:p>
    <w:p w:rsidR="00651844" w:rsidRPr="00651844" w:rsidRDefault="00651844" w:rsidP="00075666">
      <w:pPr>
        <w:rPr>
          <w:color w:val="FF0000"/>
        </w:rPr>
      </w:pPr>
    </w:p>
    <w:p w:rsidR="006E4944" w:rsidRDefault="00D6639B" w:rsidP="006E4944">
      <w:pPr>
        <w:pStyle w:val="Kop2"/>
        <w:numPr>
          <w:ilvl w:val="1"/>
          <w:numId w:val="1"/>
        </w:numPr>
        <w:rPr>
          <w:rFonts w:ascii="Verdana" w:hAnsi="Verdana"/>
          <w:color w:val="000000" w:themeColor="text1"/>
          <w:sz w:val="22"/>
          <w:szCs w:val="22"/>
        </w:rPr>
      </w:pPr>
      <w:bookmarkStart w:id="23" w:name="_Toc197368746"/>
      <w:bookmarkStart w:id="24" w:name="_Toc197377554"/>
      <w:r w:rsidRPr="00D6639B">
        <w:rPr>
          <w:rFonts w:ascii="Verdana" w:hAnsi="Verdana"/>
          <w:color w:val="000000" w:themeColor="text1"/>
          <w:sz w:val="22"/>
          <w:szCs w:val="22"/>
        </w:rPr>
        <w:lastRenderedPageBreak/>
        <w:t>De impact van niet- farmacologische interventies die bijdragen aan een effectiever pijnmanagement bij oncologische patiënten</w:t>
      </w:r>
      <w:bookmarkEnd w:id="23"/>
      <w:bookmarkEnd w:id="24"/>
    </w:p>
    <w:p w:rsidR="006E4944" w:rsidRDefault="006E4944" w:rsidP="006E4944">
      <w:pPr>
        <w:pStyle w:val="Geenafstand"/>
      </w:pPr>
    </w:p>
    <w:p w:rsidR="006E4944" w:rsidRPr="00D00AA9" w:rsidRDefault="006E4944" w:rsidP="006E4944">
      <w:pPr>
        <w:pStyle w:val="Geenafstand"/>
        <w:spacing w:line="360" w:lineRule="auto"/>
        <w:rPr>
          <w:rFonts w:ascii="Verdana" w:hAnsi="Verdana"/>
          <w:color w:val="000000" w:themeColor="text1"/>
          <w:sz w:val="20"/>
          <w:szCs w:val="20"/>
        </w:rPr>
      </w:pPr>
      <w:r w:rsidRPr="006E4944">
        <w:rPr>
          <w:rFonts w:ascii="Verdana" w:hAnsi="Verdana"/>
          <w:sz w:val="20"/>
          <w:szCs w:val="20"/>
        </w:rPr>
        <w:t>Pijn is een veelvoorkomend en complex symptoom bij oncologische patiënten. Vaak wordt er als eerste stap in de behandeling van deze populatie gerepen naar medicamenteuze zaken o</w:t>
      </w:r>
      <w:r>
        <w:rPr>
          <w:rFonts w:ascii="Verdana" w:hAnsi="Verdana"/>
          <w:sz w:val="20"/>
          <w:szCs w:val="20"/>
        </w:rPr>
        <w:t>m</w:t>
      </w:r>
      <w:r w:rsidRPr="006E4944">
        <w:rPr>
          <w:rFonts w:ascii="Verdana" w:hAnsi="Verdana"/>
          <w:sz w:val="20"/>
          <w:szCs w:val="20"/>
        </w:rPr>
        <w:t xml:space="preserve"> pijn te gaan be</w:t>
      </w:r>
      <w:r>
        <w:rPr>
          <w:rFonts w:ascii="Verdana" w:hAnsi="Verdana"/>
          <w:sz w:val="20"/>
          <w:szCs w:val="20"/>
        </w:rPr>
        <w:t>s</w:t>
      </w:r>
      <w:r w:rsidRPr="006E4944">
        <w:rPr>
          <w:rFonts w:ascii="Verdana" w:hAnsi="Verdana"/>
          <w:sz w:val="20"/>
          <w:szCs w:val="20"/>
        </w:rPr>
        <w:t>trijden, maar tegenwoordig groeit de aandacht ook naar niet-medicamenteuze en complementaire interventies (NPI’S) als waardevolle aanvulling op de standaardzorg</w:t>
      </w:r>
      <w:r>
        <w:rPr>
          <w:rFonts w:ascii="Verdana" w:hAnsi="Verdana"/>
          <w:sz w:val="20"/>
          <w:szCs w:val="20"/>
        </w:rPr>
        <w:t>. Deze interventies bieden een w</w:t>
      </w:r>
      <w:r w:rsidR="008E2C8C">
        <w:rPr>
          <w:rFonts w:ascii="Verdana" w:hAnsi="Verdana"/>
          <w:sz w:val="20"/>
          <w:szCs w:val="20"/>
        </w:rPr>
        <w:t>a</w:t>
      </w:r>
      <w:r>
        <w:rPr>
          <w:rFonts w:ascii="Verdana" w:hAnsi="Verdana"/>
          <w:sz w:val="20"/>
          <w:szCs w:val="20"/>
        </w:rPr>
        <w:t>ardevolle benadering binnen de zorg, waarbij zowel het fysieke als emotionele welzijn van de pati</w:t>
      </w:r>
      <w:r w:rsidR="008E2C8C">
        <w:rPr>
          <w:rFonts w:ascii="Verdana" w:hAnsi="Verdana"/>
          <w:sz w:val="20"/>
          <w:szCs w:val="20"/>
        </w:rPr>
        <w:t>ë</w:t>
      </w:r>
      <w:r>
        <w:rPr>
          <w:rFonts w:ascii="Verdana" w:hAnsi="Verdana"/>
          <w:sz w:val="20"/>
          <w:szCs w:val="20"/>
        </w:rPr>
        <w:t>nt centraal staan</w:t>
      </w:r>
      <w:r w:rsidR="00651844">
        <w:rPr>
          <w:rFonts w:ascii="Verdana" w:hAnsi="Verdana"/>
          <w:sz w:val="20"/>
          <w:szCs w:val="20"/>
        </w:rPr>
        <w:t xml:space="preserve"> </w:t>
      </w:r>
      <w:r w:rsidR="00651844" w:rsidRPr="00D00AA9">
        <w:rPr>
          <w:rFonts w:ascii="Verdana" w:hAnsi="Verdana"/>
          <w:color w:val="000000" w:themeColor="text1"/>
          <w:sz w:val="20"/>
          <w:szCs w:val="20"/>
        </w:rPr>
        <w:t>(</w:t>
      </w:r>
      <w:r w:rsidRPr="00D00AA9">
        <w:rPr>
          <w:rFonts w:ascii="Verdana" w:hAnsi="Verdana"/>
          <w:color w:val="000000" w:themeColor="text1"/>
          <w:sz w:val="20"/>
          <w:szCs w:val="20"/>
        </w:rPr>
        <w:t>Van Veen et al.</w:t>
      </w:r>
      <w:r w:rsidR="00651844" w:rsidRPr="00D00AA9">
        <w:rPr>
          <w:rFonts w:ascii="Verdana" w:hAnsi="Verdana"/>
          <w:color w:val="000000" w:themeColor="text1"/>
          <w:sz w:val="20"/>
          <w:szCs w:val="20"/>
        </w:rPr>
        <w:t xml:space="preserve">, </w:t>
      </w:r>
      <w:r w:rsidRPr="00D00AA9">
        <w:rPr>
          <w:rFonts w:ascii="Verdana" w:hAnsi="Verdana"/>
          <w:color w:val="000000" w:themeColor="text1"/>
          <w:sz w:val="20"/>
          <w:szCs w:val="20"/>
        </w:rPr>
        <w:t>2024)</w:t>
      </w:r>
      <w:r w:rsidR="00D00AA9">
        <w:rPr>
          <w:rFonts w:ascii="Verdana" w:hAnsi="Verdana"/>
          <w:color w:val="000000" w:themeColor="text1"/>
          <w:sz w:val="20"/>
          <w:szCs w:val="20"/>
        </w:rPr>
        <w:t>.</w:t>
      </w:r>
    </w:p>
    <w:p w:rsidR="006E4944" w:rsidRDefault="006E4944" w:rsidP="006E4944">
      <w:pPr>
        <w:pStyle w:val="Geenafstand"/>
        <w:spacing w:line="360" w:lineRule="auto"/>
        <w:rPr>
          <w:rFonts w:ascii="Verdana" w:hAnsi="Verdana"/>
          <w:sz w:val="20"/>
          <w:szCs w:val="20"/>
        </w:rPr>
      </w:pPr>
    </w:p>
    <w:p w:rsidR="006E4944" w:rsidRDefault="006E4944" w:rsidP="006E4944">
      <w:pPr>
        <w:pStyle w:val="Geenafstand"/>
        <w:spacing w:line="360" w:lineRule="auto"/>
        <w:rPr>
          <w:rFonts w:ascii="Verdana" w:hAnsi="Verdana"/>
          <w:color w:val="000000" w:themeColor="text1"/>
          <w:sz w:val="20"/>
          <w:szCs w:val="20"/>
        </w:rPr>
      </w:pPr>
      <w:r>
        <w:rPr>
          <w:rFonts w:ascii="Verdana" w:hAnsi="Verdana"/>
          <w:sz w:val="20"/>
          <w:szCs w:val="20"/>
        </w:rPr>
        <w:t>Binnen de afdeling hematologie (HOS44) worden reeds enkele niet-medicamenteuze interventies toegepast binnen hun zorgen. Ze doen bijvoorbeeld aan koude- en warmteapplicaties, ter bevordering van het comfort van de patiënt</w:t>
      </w:r>
      <w:r w:rsidR="00D00AA9">
        <w:rPr>
          <w:rFonts w:ascii="Verdana" w:hAnsi="Verdana"/>
          <w:sz w:val="20"/>
          <w:szCs w:val="20"/>
        </w:rPr>
        <w:t xml:space="preserve"> </w:t>
      </w:r>
      <w:r w:rsidRPr="00D00AA9">
        <w:rPr>
          <w:rFonts w:ascii="Verdana" w:hAnsi="Verdana"/>
          <w:color w:val="000000" w:themeColor="text1"/>
          <w:sz w:val="20"/>
          <w:szCs w:val="20"/>
        </w:rPr>
        <w:t>(persoonlijke communicatie</w:t>
      </w:r>
      <w:r w:rsidR="00651844" w:rsidRPr="00D00AA9">
        <w:rPr>
          <w:rFonts w:ascii="Verdana" w:hAnsi="Verdana"/>
          <w:color w:val="000000" w:themeColor="text1"/>
          <w:sz w:val="20"/>
          <w:szCs w:val="20"/>
        </w:rPr>
        <w:t>, 2024</w:t>
      </w:r>
      <w:r w:rsidRPr="00D00AA9">
        <w:rPr>
          <w:rFonts w:ascii="Verdana" w:hAnsi="Verdana"/>
          <w:color w:val="000000" w:themeColor="text1"/>
          <w:sz w:val="20"/>
          <w:szCs w:val="20"/>
        </w:rPr>
        <w:t>).</w:t>
      </w:r>
      <w:r>
        <w:rPr>
          <w:rFonts w:ascii="Verdana" w:hAnsi="Verdana"/>
          <w:color w:val="FF0000"/>
          <w:sz w:val="20"/>
          <w:szCs w:val="20"/>
        </w:rPr>
        <w:t xml:space="preserve"> </w:t>
      </w:r>
      <w:r>
        <w:rPr>
          <w:rFonts w:ascii="Verdana" w:hAnsi="Verdana"/>
          <w:color w:val="000000" w:themeColor="text1"/>
          <w:sz w:val="20"/>
          <w:szCs w:val="20"/>
        </w:rPr>
        <w:t xml:space="preserve">Volgens </w:t>
      </w:r>
      <w:r w:rsidRPr="00D00AA9">
        <w:rPr>
          <w:rFonts w:ascii="Verdana" w:hAnsi="Verdana"/>
          <w:color w:val="000000" w:themeColor="text1"/>
          <w:sz w:val="20"/>
          <w:szCs w:val="20"/>
        </w:rPr>
        <w:t xml:space="preserve">Van Veen et al. (2024), </w:t>
      </w:r>
      <w:r>
        <w:rPr>
          <w:rFonts w:ascii="Verdana" w:hAnsi="Verdana"/>
          <w:color w:val="000000" w:themeColor="text1"/>
          <w:sz w:val="20"/>
          <w:szCs w:val="20"/>
        </w:rPr>
        <w:t>blijkt dat interventies zoals massage, progressieve spierrelaxatie en virtual reality (VR) effectief kunnen bijdragen binnen pijnverlichting en algemeen welbevinding van deze populatie</w:t>
      </w:r>
      <w:r w:rsidR="00647365">
        <w:rPr>
          <w:rFonts w:ascii="Verdana" w:hAnsi="Verdana"/>
          <w:color w:val="000000" w:themeColor="text1"/>
          <w:sz w:val="20"/>
          <w:szCs w:val="20"/>
        </w:rPr>
        <w:t>, dit is zeker ook een voordeel wanneer men zich in een paliatieve fase bevindt</w:t>
      </w:r>
      <w:r>
        <w:rPr>
          <w:rFonts w:ascii="Verdana" w:hAnsi="Verdana"/>
          <w:color w:val="000000" w:themeColor="text1"/>
          <w:sz w:val="20"/>
          <w:szCs w:val="20"/>
        </w:rPr>
        <w:t>. Verder stimuleren deze technieken ontspanning, reduceren ze stress en versterken een gevoel van controle, wat op hun beurt leidt tot een positieve perceptie van pijn.</w:t>
      </w:r>
      <w:r w:rsidR="005512CC">
        <w:rPr>
          <w:rFonts w:ascii="Verdana" w:hAnsi="Verdana"/>
          <w:color w:val="000000" w:themeColor="text1"/>
          <w:sz w:val="20"/>
          <w:szCs w:val="20"/>
        </w:rPr>
        <w:t xml:space="preserve"> </w:t>
      </w:r>
    </w:p>
    <w:p w:rsidR="00651844" w:rsidRDefault="00651844" w:rsidP="006E4944">
      <w:pPr>
        <w:pStyle w:val="Geenafstand"/>
        <w:spacing w:line="360" w:lineRule="auto"/>
        <w:rPr>
          <w:rFonts w:ascii="Verdana" w:hAnsi="Verdana"/>
          <w:color w:val="000000" w:themeColor="text1"/>
          <w:sz w:val="20"/>
          <w:szCs w:val="20"/>
        </w:rPr>
      </w:pPr>
    </w:p>
    <w:p w:rsidR="00550880" w:rsidRDefault="006518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 xml:space="preserve">Een recent onderzoek van </w:t>
      </w:r>
      <w:r w:rsidR="005512CC">
        <w:rPr>
          <w:rFonts w:ascii="Verdana" w:hAnsi="Verdana"/>
          <w:color w:val="000000" w:themeColor="text1"/>
          <w:sz w:val="20"/>
          <w:szCs w:val="20"/>
        </w:rPr>
        <w:t xml:space="preserve">Y. </w:t>
      </w:r>
      <w:r w:rsidRPr="00D00AA9">
        <w:rPr>
          <w:rFonts w:ascii="Verdana" w:hAnsi="Verdana"/>
          <w:color w:val="000000" w:themeColor="text1"/>
          <w:sz w:val="20"/>
          <w:szCs w:val="20"/>
        </w:rPr>
        <w:t xml:space="preserve">Wu et al. (2023) </w:t>
      </w:r>
      <w:r>
        <w:rPr>
          <w:rFonts w:ascii="Verdana" w:hAnsi="Verdana"/>
          <w:color w:val="000000" w:themeColor="text1"/>
          <w:sz w:val="20"/>
          <w:szCs w:val="20"/>
        </w:rPr>
        <w:t>onderzocht de effectiviteit van VR-gebasseerde interventies bij het verminderen van fysieke en psychosociale klachten bij kankerpatiënten. Daarbij keken ze naar vijf belangrijke klachten die pati</w:t>
      </w:r>
      <w:r w:rsidR="008E2C8C">
        <w:rPr>
          <w:rFonts w:ascii="Verdana" w:hAnsi="Verdana"/>
          <w:color w:val="000000" w:themeColor="text1"/>
          <w:sz w:val="20"/>
          <w:szCs w:val="20"/>
        </w:rPr>
        <w:t>ë</w:t>
      </w:r>
      <w:r>
        <w:rPr>
          <w:rFonts w:ascii="Verdana" w:hAnsi="Verdana"/>
          <w:color w:val="000000" w:themeColor="text1"/>
          <w:sz w:val="20"/>
          <w:szCs w:val="20"/>
        </w:rPr>
        <w:t>nten vaak ondervinden, namelijk: pijn, angst, depressie, angst voor herval en emotionele distress. De resultaten toonden aan dat patiënten die VR ondergingen significant minder psychische klachten ervaarden dan patiënten die geen VR ondergingen. Zo blijken de pijnscores en angstniveaus lager bij pati</w:t>
      </w:r>
      <w:r w:rsidR="008E2C8C">
        <w:rPr>
          <w:rFonts w:ascii="Verdana" w:hAnsi="Verdana"/>
          <w:color w:val="000000" w:themeColor="text1"/>
          <w:sz w:val="20"/>
          <w:szCs w:val="20"/>
        </w:rPr>
        <w:t>ë</w:t>
      </w:r>
      <w:r>
        <w:rPr>
          <w:rFonts w:ascii="Verdana" w:hAnsi="Verdana"/>
          <w:color w:val="000000" w:themeColor="text1"/>
          <w:sz w:val="20"/>
          <w:szCs w:val="20"/>
        </w:rPr>
        <w:t>nten die VR-sessies kregen. Een stadardized mean difference 5SMD) geeft weer hoeveel verschil er tussen beide groepen is. Hoe negatiever de SMD, hoe groter het positieve effect van de interventie.</w:t>
      </w:r>
    </w:p>
    <w:p w:rsidR="00651844" w:rsidRDefault="00651844" w:rsidP="006E4944">
      <w:pPr>
        <w:pStyle w:val="Geenafstand"/>
        <w:spacing w:line="360" w:lineRule="auto"/>
        <w:rPr>
          <w:rFonts w:ascii="Verdana" w:hAnsi="Verdana"/>
          <w:color w:val="000000" w:themeColor="text1"/>
          <w:sz w:val="20"/>
          <w:szCs w:val="20"/>
        </w:rPr>
      </w:pPr>
    </w:p>
    <w:p w:rsidR="00651844" w:rsidRDefault="006518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 xml:space="preserve">Sammenvattende tabel van de resultaten : </w:t>
      </w:r>
    </w:p>
    <w:p w:rsidR="00651844" w:rsidRDefault="00651844" w:rsidP="006E4944">
      <w:pPr>
        <w:pStyle w:val="Geenafstand"/>
        <w:spacing w:line="360" w:lineRule="auto"/>
        <w:rPr>
          <w:rFonts w:ascii="Verdana" w:hAnsi="Verdana"/>
          <w:color w:val="000000" w:themeColor="text1"/>
          <w:sz w:val="20"/>
          <w:szCs w:val="20"/>
        </w:rPr>
      </w:pPr>
    </w:p>
    <w:p w:rsidR="00651844" w:rsidRPr="00651844" w:rsidRDefault="00651844" w:rsidP="006E4944">
      <w:pPr>
        <w:pStyle w:val="Geenafstand"/>
        <w:spacing w:line="360" w:lineRule="auto"/>
        <w:rPr>
          <w:rFonts w:ascii="Verdana" w:hAnsi="Verdana"/>
          <w:b/>
          <w:bCs/>
          <w:color w:val="000000" w:themeColor="text1"/>
          <w:sz w:val="20"/>
          <w:szCs w:val="20"/>
        </w:rPr>
      </w:pPr>
      <w:r>
        <w:rPr>
          <w:rFonts w:ascii="Verdana" w:hAnsi="Verdana"/>
          <w:b/>
          <w:bCs/>
          <w:color w:val="000000" w:themeColor="text1"/>
          <w:sz w:val="20"/>
          <w:szCs w:val="20"/>
        </w:rPr>
        <w:t xml:space="preserve">Symptoom.          SMD.             Betekenis.         P-waarde.          Resultaat    </w:t>
      </w:r>
    </w:p>
    <w:tbl>
      <w:tblPr>
        <w:tblStyle w:val="Tabelraster"/>
        <w:tblW w:w="9067" w:type="dxa"/>
        <w:tblLook w:val="04A0" w:firstRow="1" w:lastRow="0" w:firstColumn="1" w:lastColumn="0" w:noHBand="0" w:noVBand="1"/>
      </w:tblPr>
      <w:tblGrid>
        <w:gridCol w:w="1510"/>
        <w:gridCol w:w="1746"/>
        <w:gridCol w:w="1701"/>
        <w:gridCol w:w="1701"/>
        <w:gridCol w:w="2409"/>
      </w:tblGrid>
      <w:tr w:rsidR="00651844" w:rsidTr="00651844">
        <w:tc>
          <w:tcPr>
            <w:tcW w:w="1510" w:type="dxa"/>
          </w:tcPr>
          <w:p w:rsidR="00651844" w:rsidRPr="00651844" w:rsidRDefault="00651844" w:rsidP="006E4944">
            <w:pPr>
              <w:pStyle w:val="Geenafstand"/>
              <w:spacing w:line="360" w:lineRule="auto"/>
              <w:rPr>
                <w:rFonts w:ascii="Verdana" w:hAnsi="Verdana"/>
                <w:b/>
                <w:bCs/>
                <w:color w:val="000000" w:themeColor="text1"/>
                <w:sz w:val="20"/>
                <w:szCs w:val="20"/>
              </w:rPr>
            </w:pPr>
            <w:r>
              <w:rPr>
                <w:rFonts w:ascii="Verdana" w:hAnsi="Verdana"/>
                <w:b/>
                <w:bCs/>
                <w:color w:val="000000" w:themeColor="text1"/>
                <w:sz w:val="20"/>
                <w:szCs w:val="20"/>
              </w:rPr>
              <w:t>pijn</w:t>
            </w:r>
          </w:p>
        </w:tc>
        <w:tc>
          <w:tcPr>
            <w:tcW w:w="1746" w:type="dxa"/>
          </w:tcPr>
          <w:p w:rsidR="00651844" w:rsidRDefault="006518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-0,86</w:t>
            </w:r>
          </w:p>
        </w:tc>
        <w:tc>
          <w:tcPr>
            <w:tcW w:w="1701" w:type="dxa"/>
          </w:tcPr>
          <w:p w:rsidR="00651844" w:rsidRDefault="006518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Groot effect</w:t>
            </w:r>
          </w:p>
        </w:tc>
        <w:tc>
          <w:tcPr>
            <w:tcW w:w="1701" w:type="dxa"/>
          </w:tcPr>
          <w:p w:rsidR="00651844" w:rsidRDefault="006518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&lt;0.001</w:t>
            </w:r>
          </w:p>
        </w:tc>
        <w:tc>
          <w:tcPr>
            <w:tcW w:w="2409" w:type="dxa"/>
          </w:tcPr>
          <w:p w:rsidR="00651844" w:rsidRDefault="006518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Significante daling</w:t>
            </w:r>
          </w:p>
        </w:tc>
      </w:tr>
      <w:tr w:rsidR="00651844" w:rsidTr="00651844">
        <w:tc>
          <w:tcPr>
            <w:tcW w:w="1510" w:type="dxa"/>
          </w:tcPr>
          <w:p w:rsidR="00651844" w:rsidRPr="00651844" w:rsidRDefault="00651844" w:rsidP="006E4944">
            <w:pPr>
              <w:pStyle w:val="Geenafstand"/>
              <w:spacing w:line="360" w:lineRule="auto"/>
              <w:rPr>
                <w:rFonts w:ascii="Verdana" w:hAnsi="Verdana"/>
                <w:b/>
                <w:bCs/>
                <w:color w:val="000000" w:themeColor="text1"/>
                <w:sz w:val="20"/>
                <w:szCs w:val="20"/>
              </w:rPr>
            </w:pPr>
            <w:r>
              <w:rPr>
                <w:rFonts w:ascii="Verdana" w:hAnsi="Verdana"/>
                <w:b/>
                <w:bCs/>
                <w:color w:val="000000" w:themeColor="text1"/>
                <w:sz w:val="20"/>
                <w:szCs w:val="20"/>
              </w:rPr>
              <w:t>angst</w:t>
            </w:r>
          </w:p>
        </w:tc>
        <w:tc>
          <w:tcPr>
            <w:tcW w:w="1746" w:type="dxa"/>
          </w:tcPr>
          <w:p w:rsidR="00651844" w:rsidRDefault="006518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-0,83</w:t>
            </w:r>
          </w:p>
        </w:tc>
        <w:tc>
          <w:tcPr>
            <w:tcW w:w="1701" w:type="dxa"/>
          </w:tcPr>
          <w:p w:rsidR="00651844" w:rsidRDefault="006518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Groot effect</w:t>
            </w:r>
          </w:p>
        </w:tc>
        <w:tc>
          <w:tcPr>
            <w:tcW w:w="1701" w:type="dxa"/>
          </w:tcPr>
          <w:p w:rsidR="00651844" w:rsidRDefault="006518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&lt;0.001</w:t>
            </w:r>
          </w:p>
        </w:tc>
        <w:tc>
          <w:tcPr>
            <w:tcW w:w="2409" w:type="dxa"/>
          </w:tcPr>
          <w:p w:rsidR="00651844" w:rsidRDefault="006518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Significante daling</w:t>
            </w:r>
          </w:p>
        </w:tc>
      </w:tr>
      <w:tr w:rsidR="00651844" w:rsidTr="00651844">
        <w:tc>
          <w:tcPr>
            <w:tcW w:w="1510" w:type="dxa"/>
          </w:tcPr>
          <w:p w:rsidR="00651844" w:rsidRPr="00651844" w:rsidRDefault="00651844" w:rsidP="006E4944">
            <w:pPr>
              <w:pStyle w:val="Geenafstand"/>
              <w:spacing w:line="360" w:lineRule="auto"/>
              <w:rPr>
                <w:rFonts w:ascii="Verdana" w:hAnsi="Verdana"/>
                <w:b/>
                <w:bCs/>
                <w:color w:val="000000" w:themeColor="text1"/>
                <w:sz w:val="20"/>
                <w:szCs w:val="20"/>
              </w:rPr>
            </w:pPr>
            <w:r>
              <w:rPr>
                <w:rFonts w:ascii="Verdana" w:hAnsi="Verdana"/>
                <w:b/>
                <w:bCs/>
                <w:color w:val="000000" w:themeColor="text1"/>
                <w:sz w:val="20"/>
                <w:szCs w:val="20"/>
              </w:rPr>
              <w:t>depressie</w:t>
            </w:r>
          </w:p>
        </w:tc>
        <w:tc>
          <w:tcPr>
            <w:tcW w:w="1746" w:type="dxa"/>
          </w:tcPr>
          <w:p w:rsidR="00651844" w:rsidRDefault="006518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-0,46</w:t>
            </w:r>
          </w:p>
        </w:tc>
        <w:tc>
          <w:tcPr>
            <w:tcW w:w="1701" w:type="dxa"/>
          </w:tcPr>
          <w:p w:rsidR="00651844" w:rsidRDefault="006518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Matig effect</w:t>
            </w:r>
          </w:p>
        </w:tc>
        <w:tc>
          <w:tcPr>
            <w:tcW w:w="1701" w:type="dxa"/>
          </w:tcPr>
          <w:p w:rsidR="00651844" w:rsidRDefault="006518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0.001</w:t>
            </w:r>
          </w:p>
        </w:tc>
        <w:tc>
          <w:tcPr>
            <w:tcW w:w="2409" w:type="dxa"/>
          </w:tcPr>
          <w:p w:rsidR="00651844" w:rsidRDefault="006518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Daling klachten</w:t>
            </w:r>
          </w:p>
        </w:tc>
      </w:tr>
      <w:tr w:rsidR="00651844" w:rsidTr="00651844">
        <w:tc>
          <w:tcPr>
            <w:tcW w:w="1510" w:type="dxa"/>
          </w:tcPr>
          <w:p w:rsidR="00651844" w:rsidRPr="00651844" w:rsidRDefault="00651844" w:rsidP="006E4944">
            <w:pPr>
              <w:pStyle w:val="Geenafstand"/>
              <w:spacing w:line="360" w:lineRule="auto"/>
              <w:rPr>
                <w:rFonts w:ascii="Verdana" w:hAnsi="Verdana"/>
                <w:b/>
                <w:bCs/>
                <w:color w:val="000000" w:themeColor="text1"/>
                <w:sz w:val="20"/>
                <w:szCs w:val="20"/>
              </w:rPr>
            </w:pPr>
            <w:r>
              <w:rPr>
                <w:rFonts w:ascii="Verdana" w:hAnsi="Verdana"/>
                <w:b/>
                <w:bCs/>
                <w:color w:val="000000" w:themeColor="text1"/>
                <w:sz w:val="20"/>
                <w:szCs w:val="20"/>
              </w:rPr>
              <w:lastRenderedPageBreak/>
              <w:t>Angst voor herval</w:t>
            </w:r>
          </w:p>
        </w:tc>
        <w:tc>
          <w:tcPr>
            <w:tcW w:w="1746" w:type="dxa"/>
          </w:tcPr>
          <w:p w:rsidR="00651844" w:rsidRDefault="006518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-0,82</w:t>
            </w:r>
          </w:p>
        </w:tc>
        <w:tc>
          <w:tcPr>
            <w:tcW w:w="1701" w:type="dxa"/>
          </w:tcPr>
          <w:p w:rsidR="00651844" w:rsidRDefault="006518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Groot effect</w:t>
            </w:r>
          </w:p>
        </w:tc>
        <w:tc>
          <w:tcPr>
            <w:tcW w:w="1701" w:type="dxa"/>
          </w:tcPr>
          <w:p w:rsidR="00651844" w:rsidRDefault="006518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0.04</w:t>
            </w:r>
          </w:p>
        </w:tc>
        <w:tc>
          <w:tcPr>
            <w:tcW w:w="2409" w:type="dxa"/>
          </w:tcPr>
          <w:p w:rsidR="00651844" w:rsidRDefault="006518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Daling angst</w:t>
            </w:r>
          </w:p>
        </w:tc>
      </w:tr>
      <w:tr w:rsidR="00651844" w:rsidTr="00651844">
        <w:tc>
          <w:tcPr>
            <w:tcW w:w="1510" w:type="dxa"/>
          </w:tcPr>
          <w:p w:rsidR="00651844" w:rsidRPr="00651844" w:rsidRDefault="00651844" w:rsidP="006E4944">
            <w:pPr>
              <w:pStyle w:val="Geenafstand"/>
              <w:spacing w:line="360" w:lineRule="auto"/>
              <w:rPr>
                <w:rFonts w:ascii="Verdana" w:hAnsi="Verdana"/>
                <w:b/>
                <w:bCs/>
                <w:color w:val="000000" w:themeColor="text1"/>
                <w:sz w:val="20"/>
                <w:szCs w:val="20"/>
              </w:rPr>
            </w:pPr>
            <w:r w:rsidRPr="00651844">
              <w:rPr>
                <w:rFonts w:ascii="Verdana" w:hAnsi="Verdana"/>
                <w:b/>
                <w:bCs/>
                <w:color w:val="000000" w:themeColor="text1"/>
                <w:sz w:val="20"/>
                <w:szCs w:val="20"/>
              </w:rPr>
              <w:t>distress</w:t>
            </w:r>
          </w:p>
        </w:tc>
        <w:tc>
          <w:tcPr>
            <w:tcW w:w="1746" w:type="dxa"/>
          </w:tcPr>
          <w:p w:rsidR="00651844" w:rsidRDefault="006518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-1,16</w:t>
            </w:r>
          </w:p>
        </w:tc>
        <w:tc>
          <w:tcPr>
            <w:tcW w:w="1701" w:type="dxa"/>
          </w:tcPr>
          <w:p w:rsidR="00651844" w:rsidRDefault="006518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Zeer groot effect</w:t>
            </w:r>
          </w:p>
        </w:tc>
        <w:tc>
          <w:tcPr>
            <w:tcW w:w="1701" w:type="dxa"/>
          </w:tcPr>
          <w:p w:rsidR="00651844" w:rsidRDefault="006518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0.004</w:t>
            </w:r>
          </w:p>
        </w:tc>
        <w:tc>
          <w:tcPr>
            <w:tcW w:w="2409" w:type="dxa"/>
          </w:tcPr>
          <w:p w:rsidR="00651844" w:rsidRDefault="006518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Sterke daling</w:t>
            </w:r>
          </w:p>
        </w:tc>
      </w:tr>
    </w:tbl>
    <w:p w:rsidR="00550880" w:rsidRDefault="00651844" w:rsidP="008649F0">
      <w:pPr>
        <w:pStyle w:val="Bijschrift"/>
        <w:rPr>
          <w:rFonts w:ascii="Verdana" w:hAnsi="Verdana"/>
          <w:color w:val="000000" w:themeColor="text1"/>
        </w:rPr>
      </w:pPr>
      <w:r w:rsidRPr="00651844">
        <w:rPr>
          <w:rFonts w:ascii="Verdana" w:hAnsi="Verdana"/>
          <w:color w:val="000000" w:themeColor="text1"/>
        </w:rPr>
        <w:t>Figuur</w:t>
      </w:r>
      <w:r>
        <w:rPr>
          <w:rFonts w:ascii="Verdana" w:hAnsi="Verdana"/>
          <w:color w:val="000000" w:themeColor="text1"/>
        </w:rPr>
        <w:t xml:space="preserve"> </w:t>
      </w:r>
      <w:r w:rsidR="00550880">
        <w:rPr>
          <w:rFonts w:ascii="Verdana" w:hAnsi="Verdana"/>
          <w:color w:val="000000" w:themeColor="text1"/>
        </w:rPr>
        <w:t>3</w:t>
      </w:r>
      <w:r w:rsidRPr="00651844">
        <w:rPr>
          <w:rFonts w:ascii="Verdana" w:hAnsi="Verdana"/>
          <w:color w:val="000000" w:themeColor="text1"/>
        </w:rPr>
        <w:t xml:space="preserve"> Resultaten virtual </w:t>
      </w:r>
      <w:proofErr w:type="spellStart"/>
      <w:r w:rsidRPr="00651844">
        <w:rPr>
          <w:rFonts w:ascii="Verdana" w:hAnsi="Verdana"/>
          <w:color w:val="000000" w:themeColor="text1"/>
        </w:rPr>
        <w:t>reality</w:t>
      </w:r>
      <w:proofErr w:type="spellEnd"/>
      <w:r w:rsidRPr="00651844">
        <w:rPr>
          <w:rFonts w:ascii="Verdana" w:hAnsi="Verdana"/>
          <w:color w:val="000000" w:themeColor="text1"/>
        </w:rPr>
        <w:t>- interventies bij kankerpatiënten (</w:t>
      </w:r>
      <w:r w:rsidR="005512CC">
        <w:rPr>
          <w:rFonts w:ascii="Verdana" w:hAnsi="Verdana"/>
          <w:color w:val="000000" w:themeColor="text1"/>
        </w:rPr>
        <w:t xml:space="preserve">Y. </w:t>
      </w:r>
      <w:proofErr w:type="spellStart"/>
      <w:r w:rsidRPr="00651844">
        <w:rPr>
          <w:rFonts w:ascii="Verdana" w:hAnsi="Verdana"/>
          <w:color w:val="000000" w:themeColor="text1"/>
        </w:rPr>
        <w:t>Wu</w:t>
      </w:r>
      <w:proofErr w:type="spellEnd"/>
      <w:r w:rsidRPr="00651844">
        <w:rPr>
          <w:rFonts w:ascii="Verdana" w:hAnsi="Verdana"/>
          <w:color w:val="000000" w:themeColor="text1"/>
        </w:rPr>
        <w:t xml:space="preserve"> et al., 2023)</w:t>
      </w:r>
    </w:p>
    <w:p w:rsidR="008649F0" w:rsidRPr="008649F0" w:rsidRDefault="008649F0" w:rsidP="008649F0"/>
    <w:p w:rsidR="00651844" w:rsidRPr="00D00AA9" w:rsidRDefault="006518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VR- technieken omvatten ondermeer het gebruik van ontspannende, immersieve omgevingen ter afleiding, educatieve modules en virtuele revalidatieoefeningen. Deze toepassing integreren binnen de zorgen blijkt een doeltreffende toepassing te zijn om zowel proceduregerelateerde angst te verminderen,  het emotioneel welzijn te verbeteren als therapiegetrouwheid te verhogen. Wel wordt er gewezen op mogelijke cybersickness bij het gebruik van VR, dit is misselijkheid en duizeligheid die patiënten kunnen ervaren, hoewel dit zelden voorkomt</w:t>
      </w:r>
      <w:r w:rsidR="00D00AA9">
        <w:rPr>
          <w:rFonts w:ascii="Verdana" w:hAnsi="Verdana"/>
          <w:color w:val="000000" w:themeColor="text1"/>
          <w:sz w:val="20"/>
          <w:szCs w:val="20"/>
        </w:rPr>
        <w:t xml:space="preserve"> </w:t>
      </w:r>
      <w:r w:rsidRPr="00D00AA9">
        <w:rPr>
          <w:rFonts w:ascii="Verdana" w:hAnsi="Verdana"/>
          <w:color w:val="000000" w:themeColor="text1"/>
          <w:sz w:val="20"/>
          <w:szCs w:val="20"/>
        </w:rPr>
        <w:t>(</w:t>
      </w:r>
      <w:r w:rsidR="00D90BD4">
        <w:rPr>
          <w:rFonts w:ascii="Verdana" w:hAnsi="Verdana"/>
          <w:color w:val="000000" w:themeColor="text1"/>
          <w:sz w:val="20"/>
          <w:szCs w:val="20"/>
        </w:rPr>
        <w:t xml:space="preserve">Y. </w:t>
      </w:r>
      <w:r w:rsidRPr="00D00AA9">
        <w:rPr>
          <w:rFonts w:ascii="Verdana" w:hAnsi="Verdana"/>
          <w:color w:val="000000" w:themeColor="text1"/>
          <w:sz w:val="20"/>
          <w:szCs w:val="20"/>
        </w:rPr>
        <w:t>Wu et al., 2023)</w:t>
      </w:r>
      <w:r w:rsidR="00D00AA9" w:rsidRPr="00D00AA9">
        <w:rPr>
          <w:rFonts w:ascii="Verdana" w:hAnsi="Verdana"/>
          <w:color w:val="000000" w:themeColor="text1"/>
          <w:sz w:val="20"/>
          <w:szCs w:val="20"/>
        </w:rPr>
        <w:t>.</w:t>
      </w:r>
    </w:p>
    <w:p w:rsidR="006E4944" w:rsidRDefault="006E4944" w:rsidP="006E4944">
      <w:pPr>
        <w:pStyle w:val="Geenafstand"/>
        <w:spacing w:line="360" w:lineRule="auto"/>
        <w:rPr>
          <w:rFonts w:ascii="Verdana" w:hAnsi="Verdana"/>
          <w:color w:val="000000" w:themeColor="text1"/>
          <w:sz w:val="20"/>
          <w:szCs w:val="20"/>
        </w:rPr>
      </w:pPr>
    </w:p>
    <w:p w:rsidR="006E4944" w:rsidRDefault="006E49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Enerzijds vormen psychosociale interventies een ander belangrijk onderdeel van niet- farmacologische pijnbestrijding. Cognitieve gedragstherapie (CGT), muziektherapie en mindfulness-based interventies (MBI’S) richten zich vooral op de mentale en sociale aspecten die pijnbeleving met zich mee kunnen brengen. Door deze technieken toe te passen kunnen patiënten leren betere copingstrategie</w:t>
      </w:r>
      <w:r w:rsidR="00647365">
        <w:rPr>
          <w:rFonts w:ascii="Verdana" w:hAnsi="Verdana"/>
          <w:color w:val="000000" w:themeColor="text1"/>
          <w:sz w:val="20"/>
          <w:szCs w:val="20"/>
        </w:rPr>
        <w:t>ë</w:t>
      </w:r>
      <w:r>
        <w:rPr>
          <w:rFonts w:ascii="Verdana" w:hAnsi="Verdana"/>
          <w:color w:val="000000" w:themeColor="text1"/>
          <w:sz w:val="20"/>
          <w:szCs w:val="20"/>
        </w:rPr>
        <w:t>n toe te passen, wat hun emotioneel welzijn zal bevorderen</w:t>
      </w:r>
      <w:r w:rsidR="00647365" w:rsidRPr="00647365">
        <w:rPr>
          <w:rFonts w:ascii="Verdana" w:hAnsi="Verdana"/>
          <w:color w:val="FF0000"/>
          <w:sz w:val="20"/>
          <w:szCs w:val="20"/>
        </w:rPr>
        <w:t xml:space="preserve"> </w:t>
      </w:r>
      <w:r w:rsidR="00D00AA9">
        <w:rPr>
          <w:rFonts w:ascii="Verdana" w:hAnsi="Verdana"/>
          <w:color w:val="000000" w:themeColor="text1"/>
          <w:sz w:val="20"/>
          <w:szCs w:val="20"/>
        </w:rPr>
        <w:t>(</w:t>
      </w:r>
      <w:r w:rsidR="00647365" w:rsidRPr="00D00AA9">
        <w:rPr>
          <w:rFonts w:ascii="Verdana" w:hAnsi="Verdana"/>
          <w:color w:val="000000" w:themeColor="text1"/>
          <w:sz w:val="20"/>
          <w:szCs w:val="20"/>
        </w:rPr>
        <w:t>Warth et al.</w:t>
      </w:r>
      <w:r w:rsidR="00D00AA9">
        <w:rPr>
          <w:rFonts w:ascii="Verdana" w:hAnsi="Verdana"/>
          <w:color w:val="000000" w:themeColor="text1"/>
          <w:sz w:val="20"/>
          <w:szCs w:val="20"/>
        </w:rPr>
        <w:t xml:space="preserve">, </w:t>
      </w:r>
      <w:r w:rsidR="00647365" w:rsidRPr="00D00AA9">
        <w:rPr>
          <w:rFonts w:ascii="Verdana" w:hAnsi="Verdana"/>
          <w:color w:val="000000" w:themeColor="text1"/>
          <w:sz w:val="20"/>
          <w:szCs w:val="20"/>
        </w:rPr>
        <w:t>2020)</w:t>
      </w:r>
      <w:r w:rsidRPr="00D00AA9">
        <w:rPr>
          <w:rFonts w:ascii="Verdana" w:hAnsi="Verdana"/>
          <w:color w:val="000000" w:themeColor="text1"/>
          <w:sz w:val="20"/>
          <w:szCs w:val="20"/>
        </w:rPr>
        <w:t xml:space="preserve">. </w:t>
      </w:r>
      <w:r>
        <w:rPr>
          <w:rFonts w:ascii="Verdana" w:hAnsi="Verdana"/>
          <w:color w:val="000000" w:themeColor="text1"/>
          <w:sz w:val="20"/>
          <w:szCs w:val="20"/>
        </w:rPr>
        <w:t xml:space="preserve">Volgens andere twee studies van </w:t>
      </w:r>
      <w:r w:rsidRPr="00D00AA9">
        <w:rPr>
          <w:rFonts w:ascii="Verdana" w:hAnsi="Verdana"/>
          <w:color w:val="000000" w:themeColor="text1"/>
          <w:sz w:val="20"/>
          <w:szCs w:val="20"/>
        </w:rPr>
        <w:t>Rodin et al. (2019) en Warth et al. (2020)</w:t>
      </w:r>
      <w:r w:rsidR="00D00AA9">
        <w:rPr>
          <w:rFonts w:ascii="Verdana" w:hAnsi="Verdana"/>
          <w:color w:val="000000" w:themeColor="text1"/>
          <w:sz w:val="20"/>
          <w:szCs w:val="20"/>
        </w:rPr>
        <w:t xml:space="preserve">, </w:t>
      </w:r>
      <w:r>
        <w:rPr>
          <w:rFonts w:ascii="Verdana" w:hAnsi="Verdana"/>
          <w:color w:val="000000" w:themeColor="text1"/>
          <w:sz w:val="20"/>
          <w:szCs w:val="20"/>
        </w:rPr>
        <w:t>blijkt dat het toepassen van deze soort interventies een waardevolle waarde kan creëren vooral binnen de palliatieve fase, waar ze</w:t>
      </w:r>
      <w:r w:rsidR="00647365">
        <w:rPr>
          <w:rFonts w:ascii="Verdana" w:hAnsi="Verdana"/>
          <w:color w:val="000000" w:themeColor="text1"/>
          <w:sz w:val="20"/>
          <w:szCs w:val="20"/>
        </w:rPr>
        <w:t xml:space="preserve"> </w:t>
      </w:r>
      <w:r>
        <w:rPr>
          <w:rFonts w:ascii="Verdana" w:hAnsi="Verdana"/>
          <w:color w:val="000000" w:themeColor="text1"/>
          <w:sz w:val="20"/>
          <w:szCs w:val="20"/>
        </w:rPr>
        <w:t>een gevoel van verbondenheid en innerlijke rust kunnen bieden</w:t>
      </w:r>
      <w:r w:rsidR="00647365">
        <w:rPr>
          <w:rFonts w:ascii="Verdana" w:hAnsi="Verdana"/>
          <w:color w:val="000000" w:themeColor="text1"/>
          <w:sz w:val="20"/>
          <w:szCs w:val="20"/>
        </w:rPr>
        <w:t>, dit is in zekere zin een waardevolle langetermijnsinterventie.</w:t>
      </w:r>
    </w:p>
    <w:p w:rsidR="006E4944" w:rsidRDefault="006E4944" w:rsidP="006E4944">
      <w:pPr>
        <w:pStyle w:val="Geenafstand"/>
        <w:spacing w:line="360" w:lineRule="auto"/>
        <w:rPr>
          <w:rFonts w:ascii="Verdana" w:hAnsi="Verdana"/>
          <w:color w:val="000000" w:themeColor="text1"/>
          <w:sz w:val="20"/>
          <w:szCs w:val="20"/>
        </w:rPr>
      </w:pPr>
    </w:p>
    <w:p w:rsidR="00651844" w:rsidRDefault="006E49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 xml:space="preserve">Anderzijds vormen ook complementaire therapieën zoals aromatherapie, ontspanningstechnieken en massage vele voordelen binnen het managen van pijn bij oncologische patiënten. Uit recent onderzoek van </w:t>
      </w:r>
      <w:r w:rsidRPr="00D00AA9">
        <w:rPr>
          <w:rFonts w:ascii="Verdana" w:hAnsi="Verdana"/>
          <w:color w:val="000000" w:themeColor="text1"/>
          <w:sz w:val="20"/>
          <w:szCs w:val="20"/>
        </w:rPr>
        <w:t>Uysal et al. (2024)</w:t>
      </w:r>
      <w:r w:rsidR="00D00AA9">
        <w:rPr>
          <w:rFonts w:ascii="Verdana" w:hAnsi="Verdana"/>
          <w:color w:val="000000" w:themeColor="text1"/>
          <w:sz w:val="20"/>
          <w:szCs w:val="20"/>
        </w:rPr>
        <w:t xml:space="preserve">, </w:t>
      </w:r>
      <w:r>
        <w:rPr>
          <w:rFonts w:ascii="Verdana" w:hAnsi="Verdana"/>
          <w:color w:val="000000" w:themeColor="text1"/>
          <w:sz w:val="20"/>
          <w:szCs w:val="20"/>
        </w:rPr>
        <w:t xml:space="preserve">blijkt dat er een significante daling is in pijn-, angst- en stresscores bij patiënten die werden behandeld met muziek- en aromatherapie. </w:t>
      </w:r>
      <w:r w:rsidR="00651844">
        <w:rPr>
          <w:rFonts w:ascii="Verdana" w:hAnsi="Verdana"/>
          <w:color w:val="000000" w:themeColor="text1"/>
          <w:sz w:val="20"/>
          <w:szCs w:val="20"/>
        </w:rPr>
        <w:t xml:space="preserve">Ook andere studies, zoals die van </w:t>
      </w:r>
      <w:r w:rsidR="00651844" w:rsidRPr="00D00AA9">
        <w:rPr>
          <w:rFonts w:ascii="Verdana" w:hAnsi="Verdana"/>
          <w:color w:val="000000" w:themeColor="text1"/>
          <w:sz w:val="20"/>
          <w:szCs w:val="20"/>
        </w:rPr>
        <w:t xml:space="preserve">Rennie et al. (2022) en </w:t>
      </w:r>
      <w:r w:rsidR="00D90BD4">
        <w:rPr>
          <w:rFonts w:ascii="Verdana" w:hAnsi="Verdana"/>
          <w:color w:val="000000" w:themeColor="text1"/>
          <w:sz w:val="20"/>
          <w:szCs w:val="20"/>
        </w:rPr>
        <w:t xml:space="preserve">L. </w:t>
      </w:r>
      <w:r w:rsidR="00651844" w:rsidRPr="00D00AA9">
        <w:rPr>
          <w:rFonts w:ascii="Verdana" w:hAnsi="Verdana"/>
          <w:color w:val="000000" w:themeColor="text1"/>
          <w:sz w:val="20"/>
          <w:szCs w:val="20"/>
        </w:rPr>
        <w:t>Wu et al. (2024)</w:t>
      </w:r>
      <w:r w:rsidR="00651844">
        <w:rPr>
          <w:rFonts w:ascii="Verdana" w:hAnsi="Verdana"/>
          <w:color w:val="000000" w:themeColor="text1"/>
          <w:sz w:val="20"/>
          <w:szCs w:val="20"/>
        </w:rPr>
        <w:t>, bevestigen het possitieve effect van muziektherapie en narratieve zorg, waarbij patiënten de ruimte krijgen om hun verhaal en betekenis te delen rond hun ziekte en pij</w:t>
      </w:r>
      <w:r w:rsidR="008E2C8C">
        <w:rPr>
          <w:rFonts w:ascii="Verdana" w:hAnsi="Verdana"/>
          <w:color w:val="000000" w:themeColor="text1"/>
          <w:sz w:val="20"/>
          <w:szCs w:val="20"/>
        </w:rPr>
        <w:t>n</w:t>
      </w:r>
      <w:r w:rsidR="00651844">
        <w:rPr>
          <w:rFonts w:ascii="Verdana" w:hAnsi="Verdana"/>
          <w:color w:val="000000" w:themeColor="text1"/>
          <w:sz w:val="20"/>
          <w:szCs w:val="20"/>
        </w:rPr>
        <w:t>ervaring, op pijnperceptie, slaapkwaliteit, negatieve emoties en algemeen welzijn.</w:t>
      </w:r>
    </w:p>
    <w:p w:rsidR="00367B8C" w:rsidRDefault="00367B8C" w:rsidP="006E4944">
      <w:pPr>
        <w:pStyle w:val="Geenafstand"/>
        <w:spacing w:line="360" w:lineRule="auto"/>
        <w:rPr>
          <w:rFonts w:ascii="Verdana" w:hAnsi="Verdana"/>
          <w:color w:val="000000" w:themeColor="text1"/>
          <w:sz w:val="20"/>
          <w:szCs w:val="20"/>
        </w:rPr>
      </w:pPr>
    </w:p>
    <w:p w:rsidR="00367B8C" w:rsidRDefault="00367B8C"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 xml:space="preserve">Daarnaast levert lavendel- aromatherapie een extra waarde in het beheersen van stress- en emoties bij oncologische patiënten. Een recente onderzoek van </w:t>
      </w:r>
      <w:r w:rsidRPr="00D00AA9">
        <w:rPr>
          <w:rFonts w:ascii="Verdana" w:hAnsi="Verdana"/>
          <w:color w:val="000000" w:themeColor="text1"/>
          <w:sz w:val="20"/>
          <w:szCs w:val="20"/>
        </w:rPr>
        <w:t>Ghavami et al. (2022)</w:t>
      </w:r>
      <w:r w:rsidR="00D00AA9">
        <w:rPr>
          <w:rFonts w:ascii="Verdana" w:hAnsi="Verdana"/>
          <w:color w:val="000000" w:themeColor="text1"/>
          <w:sz w:val="20"/>
          <w:szCs w:val="20"/>
        </w:rPr>
        <w:t xml:space="preserve">, </w:t>
      </w:r>
      <w:r>
        <w:rPr>
          <w:rFonts w:ascii="Verdana" w:hAnsi="Verdana"/>
          <w:color w:val="000000" w:themeColor="text1"/>
          <w:sz w:val="20"/>
          <w:szCs w:val="20"/>
        </w:rPr>
        <w:t xml:space="preserve">toonde aan dat het gebruiken van lavendel als essentiële olie resulteert in een vermindering van stressniveaus binnen verschillende doelgroepen met chronische </w:t>
      </w:r>
      <w:r>
        <w:rPr>
          <w:rFonts w:ascii="Verdana" w:hAnsi="Verdana"/>
          <w:color w:val="000000" w:themeColor="text1"/>
          <w:sz w:val="20"/>
          <w:szCs w:val="20"/>
        </w:rPr>
        <w:lastRenderedPageBreak/>
        <w:t xml:space="preserve">aandoeningen waaronder ook kanker. Vooral “Lavendula angustifolia, toegepast via aromatherapie, bleek het meest effectief te zijn. Dit is vooral omdat de geur van lavendel via het olfactorische systeem </w:t>
      </w:r>
      <w:r>
        <w:rPr>
          <w:rFonts w:ascii="Verdana" w:hAnsi="Verdana"/>
          <w:i/>
          <w:iCs/>
          <w:color w:val="000000" w:themeColor="text1"/>
          <w:sz w:val="20"/>
          <w:szCs w:val="20"/>
        </w:rPr>
        <w:t>(gebruikt voor het reukvermogen)</w:t>
      </w:r>
      <w:r>
        <w:rPr>
          <w:rFonts w:ascii="Verdana" w:hAnsi="Verdana"/>
          <w:color w:val="000000" w:themeColor="text1"/>
          <w:sz w:val="20"/>
          <w:szCs w:val="20"/>
        </w:rPr>
        <w:t xml:space="preserve"> het limbisch systeem </w:t>
      </w:r>
      <w:r w:rsidRPr="00367B8C">
        <w:rPr>
          <w:rFonts w:ascii="Verdana" w:hAnsi="Verdana"/>
          <w:i/>
          <w:iCs/>
          <w:color w:val="000000" w:themeColor="text1"/>
          <w:sz w:val="20"/>
          <w:szCs w:val="20"/>
        </w:rPr>
        <w:t>(speelt een rol bij emoties, genot, …)</w:t>
      </w:r>
      <w:r>
        <w:rPr>
          <w:rFonts w:ascii="Verdana" w:hAnsi="Verdana"/>
          <w:color w:val="000000" w:themeColor="text1"/>
          <w:sz w:val="20"/>
          <w:szCs w:val="20"/>
        </w:rPr>
        <w:t xml:space="preserve"> stimuleert, wat de aanmaak van neurotransmitters zoals serotonine </w:t>
      </w:r>
      <w:r w:rsidRPr="00367B8C">
        <w:rPr>
          <w:rFonts w:ascii="Verdana" w:hAnsi="Verdana"/>
          <w:i/>
          <w:iCs/>
          <w:color w:val="000000" w:themeColor="text1"/>
          <w:sz w:val="20"/>
          <w:szCs w:val="20"/>
        </w:rPr>
        <w:t>(gelukshormoon)</w:t>
      </w:r>
      <w:r>
        <w:rPr>
          <w:rFonts w:ascii="Verdana" w:hAnsi="Verdana"/>
          <w:color w:val="000000" w:themeColor="text1"/>
          <w:sz w:val="20"/>
          <w:szCs w:val="20"/>
        </w:rPr>
        <w:t xml:space="preserve"> en endorfines </w:t>
      </w:r>
      <w:r>
        <w:rPr>
          <w:rFonts w:ascii="Verdana" w:hAnsi="Verdana"/>
          <w:i/>
          <w:iCs/>
          <w:color w:val="000000" w:themeColor="text1"/>
          <w:sz w:val="20"/>
          <w:szCs w:val="20"/>
        </w:rPr>
        <w:t>(ondersteunt stress, slaap en welzijn, ook een gelukshormoon)</w:t>
      </w:r>
      <w:r>
        <w:rPr>
          <w:rFonts w:ascii="Verdana" w:hAnsi="Verdana"/>
          <w:color w:val="000000" w:themeColor="text1"/>
          <w:sz w:val="20"/>
          <w:szCs w:val="20"/>
        </w:rPr>
        <w:t xml:space="preserve"> bevordert, en zo stress- en angstklachten sterk vermindert. Deze resultaten sluiten nauw aan bij de toenemende aandacht voor geurinterventies binnen de oncologische zorg, waar ze worden gezien als een toegankelijke en veilige aanvulling op de bestaande behandelingsmethoden </w:t>
      </w:r>
      <w:r w:rsidRPr="00D00AA9">
        <w:rPr>
          <w:rFonts w:ascii="Verdana" w:hAnsi="Verdana"/>
          <w:color w:val="000000" w:themeColor="text1"/>
          <w:sz w:val="20"/>
          <w:szCs w:val="20"/>
        </w:rPr>
        <w:t>(Ghavami et al.,2022).</w:t>
      </w:r>
    </w:p>
    <w:p w:rsidR="00D340D0" w:rsidRDefault="00D340D0" w:rsidP="006E4944">
      <w:pPr>
        <w:pStyle w:val="Geenafstand"/>
        <w:spacing w:line="360" w:lineRule="auto"/>
        <w:rPr>
          <w:rFonts w:ascii="Verdana" w:hAnsi="Verdana"/>
          <w:color w:val="000000" w:themeColor="text1"/>
          <w:sz w:val="20"/>
          <w:szCs w:val="20"/>
        </w:rPr>
      </w:pPr>
    </w:p>
    <w:p w:rsidR="00D340D0" w:rsidRPr="00367B8C" w:rsidRDefault="00D340D0"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Verder blijkt uit wetenschappelijk onderzoek dat ademhalingsoefeningen een waardevolle bijdrage kunnen bieden binnen pijnbestrijding bij oncologische patiënten. Volgens Wang et al. (2022), blijken technieken, zoals langzame diepe ademhaling en de Hey-Hu methode (</w:t>
      </w:r>
      <w:r>
        <w:rPr>
          <w:rFonts w:ascii="Verdana" w:hAnsi="Verdana"/>
          <w:i/>
          <w:iCs/>
          <w:color w:val="000000" w:themeColor="text1"/>
          <w:sz w:val="20"/>
          <w:szCs w:val="20"/>
        </w:rPr>
        <w:t>diep inademen via neus, gecontroleerd uidademen en bij eerste keer Hey en volgende uitademing HU als geluid maken)</w:t>
      </w:r>
      <w:r>
        <w:rPr>
          <w:rFonts w:ascii="Verdana" w:hAnsi="Verdana"/>
          <w:color w:val="000000" w:themeColor="text1"/>
          <w:sz w:val="20"/>
          <w:szCs w:val="20"/>
        </w:rPr>
        <w:t xml:space="preserve">, effectief te zijn in het verminderen van pijn. Dit zijn technieken die die ontspanning stimuleren en stress-en angstniveaus relatief verlagen, wat indirect invloed heeft op de pijnperceptie. Andere ademhalingstechnieken zoals de “Active Cycle of Breathing Technique”, toonden minder significante effecten. Hoewel de studie het potentieel benadrukt van ademhalingsoefeningen als laagdrempelige en niet- invasieve interventie binnen oncologische settings. </w:t>
      </w:r>
    </w:p>
    <w:p w:rsidR="00651844" w:rsidRDefault="00651844" w:rsidP="006E4944">
      <w:pPr>
        <w:pStyle w:val="Geenafstand"/>
        <w:spacing w:line="360" w:lineRule="auto"/>
        <w:rPr>
          <w:rFonts w:ascii="Verdana" w:hAnsi="Verdana"/>
          <w:color w:val="000000" w:themeColor="text1"/>
          <w:sz w:val="20"/>
          <w:szCs w:val="20"/>
        </w:rPr>
      </w:pPr>
    </w:p>
    <w:p w:rsidR="00651844" w:rsidRDefault="00651844"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 xml:space="preserve">Park et al. (2020),  toonde aan dat mindfulness- based </w:t>
      </w:r>
      <w:r w:rsidR="00A11EE2">
        <w:rPr>
          <w:rFonts w:ascii="Verdana" w:hAnsi="Verdana"/>
          <w:color w:val="000000" w:themeColor="text1"/>
          <w:sz w:val="20"/>
          <w:szCs w:val="20"/>
        </w:rPr>
        <w:t>c</w:t>
      </w:r>
      <w:r>
        <w:rPr>
          <w:rFonts w:ascii="Verdana" w:hAnsi="Verdana"/>
          <w:color w:val="000000" w:themeColor="text1"/>
          <w:sz w:val="20"/>
          <w:szCs w:val="20"/>
        </w:rPr>
        <w:t xml:space="preserve">ognitive therapie (MBCT) binnen een specifieke groep kanker </w:t>
      </w:r>
      <w:r w:rsidRPr="00651844">
        <w:rPr>
          <w:rFonts w:ascii="Verdana" w:hAnsi="Verdana"/>
          <w:i/>
          <w:iCs/>
          <w:color w:val="000000" w:themeColor="text1"/>
          <w:sz w:val="20"/>
          <w:szCs w:val="20"/>
        </w:rPr>
        <w:t>(borstkankerpatiënten met psychische klachten</w:t>
      </w:r>
      <w:r>
        <w:rPr>
          <w:rFonts w:ascii="Verdana" w:hAnsi="Verdana"/>
          <w:color w:val="000000" w:themeColor="text1"/>
          <w:sz w:val="20"/>
          <w:szCs w:val="20"/>
        </w:rPr>
        <w:t>, vermoeidheid en angst), herval reduceerde met een positieve impact op het spirituele welzijn en kwaliteit van leven. Verder werd in een andere studie het belang benadrukt van gestandardiseerde verpleegkundige interventies en een open com</w:t>
      </w:r>
      <w:r w:rsidR="008E2C8C">
        <w:rPr>
          <w:rFonts w:ascii="Verdana" w:hAnsi="Verdana"/>
          <w:color w:val="000000" w:themeColor="text1"/>
          <w:sz w:val="20"/>
          <w:szCs w:val="20"/>
        </w:rPr>
        <w:t>m</w:t>
      </w:r>
      <w:r>
        <w:rPr>
          <w:rFonts w:ascii="Verdana" w:hAnsi="Verdana"/>
          <w:color w:val="000000" w:themeColor="text1"/>
          <w:sz w:val="20"/>
          <w:szCs w:val="20"/>
        </w:rPr>
        <w:t xml:space="preserve">unicatie sfeer, wat op zijn beurt leidt tot een betere pijninschatting en een verhoogde patiëntentevredenheid </w:t>
      </w:r>
      <w:r w:rsidRPr="00D00AA9">
        <w:rPr>
          <w:rFonts w:ascii="Verdana" w:hAnsi="Verdana"/>
          <w:color w:val="000000" w:themeColor="text1"/>
          <w:sz w:val="20"/>
          <w:szCs w:val="20"/>
        </w:rPr>
        <w:t>(Wang et al., 2023).</w:t>
      </w:r>
    </w:p>
    <w:p w:rsidR="00296E66" w:rsidRDefault="00296E66" w:rsidP="006E4944">
      <w:pPr>
        <w:pStyle w:val="Geenafstand"/>
        <w:spacing w:line="360" w:lineRule="auto"/>
        <w:rPr>
          <w:rFonts w:ascii="Verdana" w:hAnsi="Verdana"/>
          <w:color w:val="000000" w:themeColor="text1"/>
          <w:sz w:val="20"/>
          <w:szCs w:val="20"/>
        </w:rPr>
      </w:pPr>
    </w:p>
    <w:p w:rsidR="00296E66" w:rsidRDefault="00296E66"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Door het neutraal accepteren van de pijn kan de negativiteit van de pijnbeleving verminderen. Zowel de aandachtsregulatie als de emotieregulatie wordt sterker door mindfulness. Zo leer je mindfull ademen en bewust in het moment zijn. Door mindfull aandachtig te luisteren naar je pijn kan je zelf jouw leeraar worden, bondgenoot en vriend</w:t>
      </w:r>
      <w:r w:rsidR="00CB0381">
        <w:rPr>
          <w:rFonts w:ascii="Verdana" w:hAnsi="Verdana"/>
          <w:color w:val="000000" w:themeColor="text1"/>
          <w:sz w:val="20"/>
          <w:szCs w:val="20"/>
        </w:rPr>
        <w:t xml:space="preserve"> </w:t>
      </w:r>
      <w:r w:rsidR="00CB0381">
        <w:t>(Zinn, 2023)</w:t>
      </w:r>
      <w:r>
        <w:rPr>
          <w:rFonts w:ascii="Verdana" w:hAnsi="Verdana"/>
          <w:color w:val="000000" w:themeColor="text1"/>
          <w:sz w:val="20"/>
          <w:szCs w:val="20"/>
        </w:rPr>
        <w:t>.</w:t>
      </w:r>
    </w:p>
    <w:p w:rsidR="00296E66" w:rsidRDefault="00296E66" w:rsidP="006E4944">
      <w:pPr>
        <w:pStyle w:val="Geenafstand"/>
        <w:spacing w:line="360" w:lineRule="auto"/>
        <w:rPr>
          <w:rFonts w:ascii="Verdana" w:hAnsi="Verdana"/>
          <w:color w:val="000000" w:themeColor="text1"/>
          <w:sz w:val="20"/>
          <w:szCs w:val="20"/>
        </w:rPr>
      </w:pPr>
    </w:p>
    <w:p w:rsidR="00296E66" w:rsidRDefault="00296E66"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Onderzoek heeft aangetoond dat dat er een significant grote afname van gemiddelde pijn als zowel de ergste pijn , pijn interferentie en depressieve symptomen</w:t>
      </w:r>
      <w:r w:rsidR="00CB0381" w:rsidRPr="00CB0381">
        <w:t xml:space="preserve"> </w:t>
      </w:r>
      <w:r w:rsidR="00CB0381">
        <w:t>(Zinn, 2023)</w:t>
      </w:r>
      <w:r w:rsidR="00CB0381">
        <w:rPr>
          <w:rFonts w:ascii="Verdana" w:hAnsi="Verdana"/>
          <w:color w:val="000000" w:themeColor="text1"/>
          <w:sz w:val="20"/>
          <w:szCs w:val="20"/>
        </w:rPr>
        <w:t>.</w:t>
      </w:r>
    </w:p>
    <w:p w:rsidR="00296E66" w:rsidRPr="00D00AA9" w:rsidRDefault="00296E66" w:rsidP="006E4944">
      <w:pPr>
        <w:pStyle w:val="Geenafstand"/>
        <w:spacing w:line="360" w:lineRule="auto"/>
        <w:rPr>
          <w:rFonts w:ascii="Verdana" w:hAnsi="Verdana"/>
          <w:color w:val="000000" w:themeColor="text1"/>
          <w:sz w:val="20"/>
          <w:szCs w:val="20"/>
        </w:rPr>
      </w:pPr>
    </w:p>
    <w:p w:rsidR="006E4944" w:rsidRDefault="006E4944" w:rsidP="006E4944">
      <w:pPr>
        <w:pStyle w:val="Geenafstand"/>
        <w:spacing w:line="360" w:lineRule="auto"/>
        <w:rPr>
          <w:rFonts w:ascii="Verdana" w:hAnsi="Verdana"/>
          <w:color w:val="000000" w:themeColor="text1"/>
          <w:sz w:val="20"/>
          <w:szCs w:val="20"/>
        </w:rPr>
      </w:pPr>
    </w:p>
    <w:p w:rsidR="006E4944" w:rsidRDefault="006E4944" w:rsidP="006E4944">
      <w:pPr>
        <w:pStyle w:val="Geenafstand"/>
        <w:spacing w:line="360" w:lineRule="auto"/>
        <w:rPr>
          <w:rFonts w:ascii="Verdana" w:hAnsi="Verdana"/>
          <w:color w:val="000000" w:themeColor="text1"/>
          <w:sz w:val="20"/>
          <w:szCs w:val="20"/>
        </w:rPr>
      </w:pPr>
      <w:r w:rsidRPr="006E4944">
        <w:rPr>
          <w:rFonts w:ascii="Verdana" w:hAnsi="Verdana"/>
          <w:color w:val="000000" w:themeColor="text1"/>
          <w:sz w:val="20"/>
          <w:szCs w:val="20"/>
        </w:rPr>
        <w:lastRenderedPageBreak/>
        <w:t>Om al deze interventies</w:t>
      </w:r>
      <w:r w:rsidR="00651844">
        <w:rPr>
          <w:rFonts w:ascii="Verdana" w:hAnsi="Verdana"/>
          <w:color w:val="000000" w:themeColor="text1"/>
          <w:sz w:val="20"/>
          <w:szCs w:val="20"/>
        </w:rPr>
        <w:t xml:space="preserve"> op een succesvolle manier</w:t>
      </w:r>
      <w:r w:rsidRPr="006E4944">
        <w:rPr>
          <w:rFonts w:ascii="Verdana" w:hAnsi="Verdana"/>
          <w:color w:val="000000" w:themeColor="text1"/>
          <w:sz w:val="20"/>
          <w:szCs w:val="20"/>
        </w:rPr>
        <w:t xml:space="preserve"> te kunnen imple</w:t>
      </w:r>
      <w:r>
        <w:rPr>
          <w:rFonts w:ascii="Verdana" w:hAnsi="Verdana"/>
          <w:color w:val="000000" w:themeColor="text1"/>
          <w:sz w:val="20"/>
          <w:szCs w:val="20"/>
        </w:rPr>
        <w:t xml:space="preserve">menteren is er voldoende scholing, bewustwording en structuur nodig. </w:t>
      </w:r>
      <w:r w:rsidRPr="006E4944">
        <w:rPr>
          <w:rFonts w:ascii="Verdana" w:hAnsi="Verdana"/>
          <w:color w:val="000000" w:themeColor="text1"/>
          <w:sz w:val="20"/>
          <w:szCs w:val="20"/>
        </w:rPr>
        <w:t>Verpleegkundigen spelen hierin een cruciale rol, ze kunnen, mits een goede opleiding</w:t>
      </w:r>
      <w:r>
        <w:rPr>
          <w:rFonts w:ascii="Verdana" w:hAnsi="Verdana"/>
          <w:color w:val="000000" w:themeColor="text1"/>
          <w:sz w:val="20"/>
          <w:szCs w:val="20"/>
        </w:rPr>
        <w:t xml:space="preserve"> deze technieken actief gaan integreren binnen de dagelijkse zorgen. Doordat farmacologische en niet</w:t>
      </w:r>
      <w:r w:rsidR="008E2C8C">
        <w:rPr>
          <w:rFonts w:ascii="Verdana" w:hAnsi="Verdana"/>
          <w:color w:val="000000" w:themeColor="text1"/>
          <w:sz w:val="20"/>
          <w:szCs w:val="20"/>
        </w:rPr>
        <w:t>-</w:t>
      </w:r>
      <w:r>
        <w:rPr>
          <w:rFonts w:ascii="Verdana" w:hAnsi="Verdana"/>
          <w:color w:val="000000" w:themeColor="text1"/>
          <w:sz w:val="20"/>
          <w:szCs w:val="20"/>
        </w:rPr>
        <w:t>farmacologische inerventies gecombineerd kunnen worden, ontstaat er een meer holistische en praktijkgerichte aanpak van pijnmanagement, wat voor patiënten bijdraagt aan een betere kwaliteit van leven</w:t>
      </w:r>
      <w:r w:rsidR="00401964">
        <w:rPr>
          <w:rFonts w:ascii="Verdana" w:hAnsi="Verdana"/>
          <w:color w:val="000000" w:themeColor="text1"/>
          <w:sz w:val="20"/>
          <w:szCs w:val="20"/>
        </w:rPr>
        <w:t xml:space="preserve"> </w:t>
      </w:r>
      <w:r w:rsidR="00651844" w:rsidRPr="00D00AA9">
        <w:rPr>
          <w:rFonts w:ascii="Verdana" w:hAnsi="Verdana"/>
          <w:color w:val="000000" w:themeColor="text1"/>
          <w:sz w:val="20"/>
          <w:szCs w:val="20"/>
        </w:rPr>
        <w:t>(</w:t>
      </w:r>
      <w:r w:rsidR="00401964" w:rsidRPr="00D00AA9">
        <w:rPr>
          <w:rFonts w:ascii="Verdana" w:hAnsi="Verdana"/>
          <w:color w:val="000000" w:themeColor="text1"/>
          <w:sz w:val="20"/>
          <w:szCs w:val="20"/>
        </w:rPr>
        <w:t>Warth et al.</w:t>
      </w:r>
      <w:r w:rsidR="00651844" w:rsidRPr="00D00AA9">
        <w:rPr>
          <w:rFonts w:ascii="Verdana" w:hAnsi="Verdana"/>
          <w:color w:val="000000" w:themeColor="text1"/>
          <w:sz w:val="20"/>
          <w:szCs w:val="20"/>
        </w:rPr>
        <w:t>,</w:t>
      </w:r>
      <w:r w:rsidR="00401964" w:rsidRPr="00D00AA9">
        <w:rPr>
          <w:rFonts w:ascii="Verdana" w:hAnsi="Verdana"/>
          <w:color w:val="000000" w:themeColor="text1"/>
          <w:sz w:val="20"/>
          <w:szCs w:val="20"/>
        </w:rPr>
        <w:t xml:space="preserve"> 2020</w:t>
      </w:r>
      <w:r w:rsidR="00651844" w:rsidRPr="00D00AA9">
        <w:rPr>
          <w:rFonts w:ascii="Verdana" w:hAnsi="Verdana"/>
          <w:color w:val="000000" w:themeColor="text1"/>
          <w:sz w:val="20"/>
          <w:szCs w:val="20"/>
        </w:rPr>
        <w:t>;</w:t>
      </w:r>
      <w:r w:rsidR="00D90BD4">
        <w:rPr>
          <w:rFonts w:ascii="Verdana" w:hAnsi="Verdana"/>
          <w:color w:val="000000" w:themeColor="text1"/>
          <w:sz w:val="20"/>
          <w:szCs w:val="20"/>
        </w:rPr>
        <w:t xml:space="preserve"> L.</w:t>
      </w:r>
      <w:r w:rsidR="00651844" w:rsidRPr="00D00AA9">
        <w:rPr>
          <w:rFonts w:ascii="Verdana" w:hAnsi="Verdana"/>
          <w:color w:val="000000" w:themeColor="text1"/>
          <w:sz w:val="20"/>
          <w:szCs w:val="20"/>
        </w:rPr>
        <w:t xml:space="preserve"> Wu et al., 202</w:t>
      </w:r>
      <w:r w:rsidR="00D90BD4">
        <w:rPr>
          <w:rFonts w:ascii="Verdana" w:hAnsi="Verdana"/>
          <w:color w:val="000000" w:themeColor="text1"/>
          <w:sz w:val="20"/>
          <w:szCs w:val="20"/>
        </w:rPr>
        <w:t>4</w:t>
      </w:r>
      <w:r w:rsidR="00651844" w:rsidRPr="00D00AA9">
        <w:rPr>
          <w:rFonts w:ascii="Verdana" w:hAnsi="Verdana"/>
          <w:color w:val="000000" w:themeColor="text1"/>
          <w:sz w:val="20"/>
          <w:szCs w:val="20"/>
        </w:rPr>
        <w:t>)</w:t>
      </w:r>
      <w:r w:rsidR="00D00AA9">
        <w:rPr>
          <w:rFonts w:ascii="Verdana" w:hAnsi="Verdana"/>
          <w:color w:val="000000" w:themeColor="text1"/>
          <w:sz w:val="20"/>
          <w:szCs w:val="20"/>
        </w:rPr>
        <w:t>.</w:t>
      </w:r>
    </w:p>
    <w:p w:rsidR="007D3525" w:rsidRDefault="007D3525" w:rsidP="006E4944">
      <w:pPr>
        <w:pStyle w:val="Geenafstand"/>
        <w:spacing w:line="360" w:lineRule="auto"/>
        <w:rPr>
          <w:rFonts w:ascii="Verdana" w:hAnsi="Verdana"/>
          <w:color w:val="000000" w:themeColor="text1"/>
          <w:sz w:val="20"/>
          <w:szCs w:val="20"/>
        </w:rPr>
      </w:pPr>
    </w:p>
    <w:p w:rsidR="007D3525" w:rsidRDefault="007D3525" w:rsidP="006E4944">
      <w:pPr>
        <w:pStyle w:val="Geenafstand"/>
        <w:spacing w:line="360" w:lineRule="auto"/>
        <w:rPr>
          <w:rFonts w:ascii="Verdana" w:hAnsi="Verdana"/>
          <w:color w:val="000000" w:themeColor="text1"/>
          <w:sz w:val="20"/>
          <w:szCs w:val="20"/>
        </w:rPr>
      </w:pPr>
      <w:r>
        <w:rPr>
          <w:rFonts w:ascii="Verdana" w:hAnsi="Verdana"/>
          <w:color w:val="000000" w:themeColor="text1"/>
          <w:sz w:val="20"/>
          <w:szCs w:val="20"/>
        </w:rPr>
        <w:t xml:space="preserve">Gezien er uit verschillende onderzoeken bewezen is dat complementaire technieken een waardevolle aanvulling kunnen zijn, heb ik besloten een box te maken genaamd de calm&amp;Comfort box, deze box is speciaal ontworpen om ontersteuning te bieden en helpt om meer rust en ontspanning te ervaren, vooral in deze soms stresvolle omgeving. </w:t>
      </w:r>
      <w:r w:rsidR="008E2C8C">
        <w:rPr>
          <w:rFonts w:ascii="Verdana" w:hAnsi="Verdana"/>
          <w:color w:val="000000" w:themeColor="text1"/>
          <w:sz w:val="20"/>
          <w:szCs w:val="20"/>
        </w:rPr>
        <w:t>H</w:t>
      </w:r>
      <w:r>
        <w:rPr>
          <w:rFonts w:ascii="Verdana" w:hAnsi="Verdana"/>
          <w:color w:val="000000" w:themeColor="text1"/>
          <w:sz w:val="20"/>
          <w:szCs w:val="20"/>
        </w:rPr>
        <w:t>et bevat diverse handige en ontspannende items waaronder:</w:t>
      </w:r>
    </w:p>
    <w:p w:rsidR="007D3525" w:rsidRDefault="007D3525" w:rsidP="007D3525">
      <w:pPr>
        <w:pStyle w:val="Geenafstand"/>
        <w:numPr>
          <w:ilvl w:val="0"/>
          <w:numId w:val="7"/>
        </w:numPr>
        <w:spacing w:line="360" w:lineRule="auto"/>
        <w:rPr>
          <w:rFonts w:ascii="Verdana" w:hAnsi="Verdana"/>
          <w:color w:val="000000" w:themeColor="text1"/>
          <w:sz w:val="20"/>
          <w:szCs w:val="20"/>
        </w:rPr>
      </w:pPr>
      <w:r>
        <w:rPr>
          <w:rFonts w:ascii="Verdana" w:hAnsi="Verdana"/>
          <w:color w:val="000000" w:themeColor="text1"/>
          <w:sz w:val="20"/>
          <w:szCs w:val="20"/>
        </w:rPr>
        <w:t>Ademhaingsoefeningen: instructiekaarten meet eenvoudige ademhalingstechnieken zoals de 4-7-8 en buikademhaling helpen om geest en lichaam te ontspannen.</w:t>
      </w:r>
    </w:p>
    <w:p w:rsidR="007D3525" w:rsidRDefault="007D3525" w:rsidP="007D3525">
      <w:pPr>
        <w:pStyle w:val="Geenafstand"/>
        <w:numPr>
          <w:ilvl w:val="0"/>
          <w:numId w:val="7"/>
        </w:numPr>
        <w:spacing w:line="360" w:lineRule="auto"/>
        <w:rPr>
          <w:rFonts w:ascii="Verdana" w:hAnsi="Verdana"/>
          <w:color w:val="000000" w:themeColor="text1"/>
          <w:sz w:val="20"/>
          <w:szCs w:val="20"/>
        </w:rPr>
      </w:pPr>
      <w:r>
        <w:rPr>
          <w:rFonts w:ascii="Verdana" w:hAnsi="Verdana"/>
          <w:color w:val="000000" w:themeColor="text1"/>
          <w:sz w:val="20"/>
          <w:szCs w:val="20"/>
        </w:rPr>
        <w:t>QR- kaart naar rustige muziek: toegang tot een eigen gemaakte playlist met rustige muziek en natuurgeluiden, die stress verminderen en je stemming verbeteren.</w:t>
      </w:r>
    </w:p>
    <w:p w:rsidR="007D3525" w:rsidRDefault="007D3525" w:rsidP="007D3525">
      <w:pPr>
        <w:pStyle w:val="Geenafstand"/>
        <w:numPr>
          <w:ilvl w:val="0"/>
          <w:numId w:val="7"/>
        </w:numPr>
        <w:spacing w:line="360" w:lineRule="auto"/>
        <w:rPr>
          <w:rFonts w:ascii="Verdana" w:hAnsi="Verdana"/>
          <w:color w:val="000000" w:themeColor="text1"/>
          <w:sz w:val="20"/>
          <w:szCs w:val="20"/>
        </w:rPr>
      </w:pPr>
      <w:r>
        <w:rPr>
          <w:rFonts w:ascii="Verdana" w:hAnsi="Verdana"/>
          <w:color w:val="000000" w:themeColor="text1"/>
          <w:sz w:val="20"/>
          <w:szCs w:val="20"/>
        </w:rPr>
        <w:t>Aromatherpie:kleine flesjes met lavendel, eucalyptus</w:t>
      </w:r>
      <w:r w:rsidR="008E2C8C">
        <w:rPr>
          <w:rFonts w:ascii="Verdana" w:hAnsi="Verdana"/>
          <w:color w:val="000000" w:themeColor="text1"/>
          <w:sz w:val="20"/>
          <w:szCs w:val="20"/>
        </w:rPr>
        <w:t>,…</w:t>
      </w:r>
      <w:r>
        <w:rPr>
          <w:rFonts w:ascii="Verdana" w:hAnsi="Verdana"/>
          <w:color w:val="000000" w:themeColor="text1"/>
          <w:sz w:val="20"/>
          <w:szCs w:val="20"/>
        </w:rPr>
        <w:t>die bijdragen aan ontspanning en comfort.</w:t>
      </w:r>
    </w:p>
    <w:p w:rsidR="007D3525" w:rsidRDefault="007D3525" w:rsidP="007D3525">
      <w:pPr>
        <w:pStyle w:val="Geenafstand"/>
        <w:numPr>
          <w:ilvl w:val="0"/>
          <w:numId w:val="7"/>
        </w:numPr>
        <w:spacing w:line="360" w:lineRule="auto"/>
        <w:rPr>
          <w:rFonts w:ascii="Verdana" w:hAnsi="Verdana"/>
          <w:color w:val="000000" w:themeColor="text1"/>
          <w:sz w:val="20"/>
          <w:szCs w:val="20"/>
        </w:rPr>
      </w:pPr>
      <w:r>
        <w:rPr>
          <w:rFonts w:ascii="Verdana" w:hAnsi="Verdana"/>
          <w:color w:val="000000" w:themeColor="text1"/>
          <w:sz w:val="20"/>
          <w:szCs w:val="20"/>
        </w:rPr>
        <w:t>Ontspanningsobjecten: fysieke objecten zoals een stresball dat je kan indrukken om spanning los te laten en je focus te versterken naar positieve gedachten.</w:t>
      </w:r>
    </w:p>
    <w:p w:rsidR="00DD2A3E" w:rsidRPr="006E4944" w:rsidRDefault="00DD2A3E" w:rsidP="006E4944">
      <w:pPr>
        <w:rPr>
          <w:rFonts w:ascii="Verdana" w:hAnsi="Verdana"/>
          <w:sz w:val="20"/>
          <w:szCs w:val="20"/>
          <w:lang w:val="nl-BE"/>
        </w:rPr>
      </w:pPr>
    </w:p>
    <w:p w:rsidR="00D6639B" w:rsidRDefault="00D6639B" w:rsidP="00872074">
      <w:pPr>
        <w:pStyle w:val="Kop2"/>
        <w:numPr>
          <w:ilvl w:val="1"/>
          <w:numId w:val="1"/>
        </w:numPr>
        <w:rPr>
          <w:rFonts w:ascii="Verdana" w:hAnsi="Verdana"/>
          <w:color w:val="000000" w:themeColor="text1"/>
          <w:sz w:val="22"/>
          <w:szCs w:val="22"/>
        </w:rPr>
      </w:pPr>
      <w:bookmarkStart w:id="25" w:name="_Toc197368747"/>
      <w:bookmarkStart w:id="26" w:name="_Toc197377555"/>
      <w:r w:rsidRPr="00872074">
        <w:rPr>
          <w:rFonts w:ascii="Verdana" w:hAnsi="Verdana"/>
          <w:color w:val="000000" w:themeColor="text1"/>
          <w:sz w:val="22"/>
          <w:szCs w:val="22"/>
        </w:rPr>
        <w:t>De invloed van communicatie tussen verpleegkundigen en oncologische patiënten, evenals de barrières die verpleegkundigen ervaren, op het succes van pijnmanagement</w:t>
      </w:r>
      <w:r w:rsidR="00F02F1F">
        <w:rPr>
          <w:rFonts w:ascii="Verdana" w:hAnsi="Verdana"/>
          <w:color w:val="000000" w:themeColor="text1"/>
          <w:sz w:val="22"/>
          <w:szCs w:val="22"/>
        </w:rPr>
        <w:t>.</w:t>
      </w:r>
      <w:bookmarkEnd w:id="25"/>
      <w:bookmarkEnd w:id="26"/>
      <w:r w:rsidR="00F02F1F">
        <w:rPr>
          <w:rFonts w:ascii="Verdana" w:hAnsi="Verdana"/>
          <w:color w:val="000000" w:themeColor="text1"/>
          <w:sz w:val="22"/>
          <w:szCs w:val="22"/>
        </w:rPr>
        <w:t xml:space="preserve"> </w:t>
      </w:r>
    </w:p>
    <w:p w:rsidR="006E4944" w:rsidRDefault="006E4944" w:rsidP="00A76771">
      <w:pPr>
        <w:pStyle w:val="Geenafstand"/>
      </w:pPr>
    </w:p>
    <w:p w:rsidR="00A76771" w:rsidRDefault="00A76771" w:rsidP="00A76771">
      <w:pPr>
        <w:pStyle w:val="Geenafstand"/>
        <w:spacing w:line="360" w:lineRule="auto"/>
        <w:rPr>
          <w:rFonts w:ascii="Verdana" w:hAnsi="Verdana"/>
          <w:sz w:val="20"/>
          <w:szCs w:val="20"/>
        </w:rPr>
      </w:pPr>
      <w:r>
        <w:rPr>
          <w:rFonts w:ascii="Verdana" w:hAnsi="Verdana"/>
          <w:sz w:val="20"/>
          <w:szCs w:val="20"/>
        </w:rPr>
        <w:t>Effectieve communicatie vormt binnen een succsesvol pijnmanagement een cruciale pijler. Dit wil zeggen dat wanneer verpleegkundigen zich in staat stellen op een open manier en empatisch te communiceren, ze de pijnervaring van patiënten die ze verzorgen beter gaan kunnen begrijpen en hier ook adequater kunnen op gaan inspelen. Verder is het van belang de patiënt actief te gaan betrekken bij de besluitvorming rond zijn ziektetraject, gezien het bijdraagt aan een verbeterde therapietrouw en een sterker gevoel van betrokkenheid.</w:t>
      </w:r>
      <w:r w:rsidR="0052054A" w:rsidRPr="0052054A">
        <w:t xml:space="preserve"> </w:t>
      </w:r>
      <w:r w:rsidR="0052054A" w:rsidRPr="00D00AA9">
        <w:rPr>
          <w:color w:val="000000" w:themeColor="text1"/>
        </w:rPr>
        <w:t>(Wang et al.</w:t>
      </w:r>
      <w:r w:rsidR="00651844" w:rsidRPr="00D00AA9">
        <w:rPr>
          <w:color w:val="000000" w:themeColor="text1"/>
        </w:rPr>
        <w:t>,2023</w:t>
      </w:r>
      <w:r w:rsidR="0052054A" w:rsidRPr="00D00AA9">
        <w:rPr>
          <w:color w:val="000000" w:themeColor="text1"/>
        </w:rPr>
        <w:t>).</w:t>
      </w:r>
    </w:p>
    <w:p w:rsidR="00A76771" w:rsidRDefault="00A76771" w:rsidP="00A76771">
      <w:pPr>
        <w:pStyle w:val="Geenafstand"/>
        <w:spacing w:line="360" w:lineRule="auto"/>
        <w:rPr>
          <w:rFonts w:ascii="Verdana" w:hAnsi="Verdana"/>
          <w:sz w:val="20"/>
          <w:szCs w:val="20"/>
        </w:rPr>
      </w:pPr>
    </w:p>
    <w:p w:rsidR="006E4944" w:rsidRDefault="00A76771" w:rsidP="00367B8C">
      <w:pPr>
        <w:pStyle w:val="Geenafstand"/>
        <w:spacing w:line="360" w:lineRule="auto"/>
        <w:rPr>
          <w:rFonts w:ascii="Verdana" w:hAnsi="Verdana"/>
          <w:sz w:val="20"/>
          <w:szCs w:val="20"/>
        </w:rPr>
      </w:pPr>
      <w:r>
        <w:rPr>
          <w:rFonts w:ascii="Verdana" w:hAnsi="Verdana"/>
          <w:sz w:val="20"/>
          <w:szCs w:val="20"/>
        </w:rPr>
        <w:t xml:space="preserve">Toch ervaren verpleegkundigen nog vele uitdagingen binnen het managen van de zorgen en worden ze geconfronteerd met vele barrières. Het gaat dan vooral om zaken zoals tijdsdruk, hoge werkbelasting, culturele en taalkundige verschillen, een gebrek aan training in gespreksvaardigheden en mogelijke vooroordelen omtrent de pijnbeleving van de </w:t>
      </w:r>
      <w:r>
        <w:rPr>
          <w:rFonts w:ascii="Verdana" w:hAnsi="Verdana"/>
          <w:sz w:val="20"/>
          <w:szCs w:val="20"/>
        </w:rPr>
        <w:lastRenderedPageBreak/>
        <w:t xml:space="preserve">patiënt. Al deze opgesomde factoren kunnen aanzienlijk invloed uitoefenen op de kwaliteit van communicatie en daarmee ook effect hebben op het pijnmanagement in negatieve zin. </w:t>
      </w:r>
      <w:r w:rsidRPr="00A76771">
        <w:rPr>
          <w:rFonts w:ascii="Verdana" w:hAnsi="Verdana"/>
          <w:sz w:val="20"/>
          <w:szCs w:val="20"/>
        </w:rPr>
        <w:t>Het aanpakken van deze barrier</w:t>
      </w:r>
      <w:r w:rsidR="008E2C8C">
        <w:rPr>
          <w:rFonts w:ascii="Verdana" w:hAnsi="Verdana"/>
          <w:sz w:val="20"/>
          <w:szCs w:val="20"/>
        </w:rPr>
        <w:t>e</w:t>
      </w:r>
      <w:r w:rsidRPr="00A76771">
        <w:rPr>
          <w:rFonts w:ascii="Verdana" w:hAnsi="Verdana"/>
          <w:sz w:val="20"/>
          <w:szCs w:val="20"/>
        </w:rPr>
        <w:t>s kan ervoor zorgen dat pati</w:t>
      </w:r>
      <w:r w:rsidR="008E2C8C">
        <w:rPr>
          <w:rFonts w:ascii="Verdana" w:hAnsi="Verdana"/>
          <w:sz w:val="20"/>
          <w:szCs w:val="20"/>
        </w:rPr>
        <w:t>ë</w:t>
      </w:r>
      <w:r w:rsidRPr="00A76771">
        <w:rPr>
          <w:rFonts w:ascii="Verdana" w:hAnsi="Verdana"/>
          <w:sz w:val="20"/>
          <w:szCs w:val="20"/>
        </w:rPr>
        <w:t>ntgerichte zorg ge</w:t>
      </w:r>
      <w:r>
        <w:rPr>
          <w:rFonts w:ascii="Verdana" w:hAnsi="Verdana"/>
          <w:sz w:val="20"/>
          <w:szCs w:val="20"/>
        </w:rPr>
        <w:t>waarborgd blijft</w:t>
      </w:r>
      <w:r w:rsidR="00401964">
        <w:rPr>
          <w:rFonts w:ascii="Verdana" w:hAnsi="Verdana"/>
          <w:sz w:val="20"/>
          <w:szCs w:val="20"/>
        </w:rPr>
        <w:t xml:space="preserve"> </w:t>
      </w:r>
      <w:r w:rsidR="00401964" w:rsidRPr="00D00AA9">
        <w:rPr>
          <w:rFonts w:ascii="Verdana" w:hAnsi="Verdana"/>
          <w:color w:val="000000" w:themeColor="text1"/>
          <w:sz w:val="20"/>
          <w:szCs w:val="20"/>
        </w:rPr>
        <w:t>(</w:t>
      </w:r>
      <w:r w:rsidR="00401964" w:rsidRPr="00D00AA9">
        <w:rPr>
          <w:color w:val="000000" w:themeColor="text1"/>
        </w:rPr>
        <w:t>Bouya et al., 201</w:t>
      </w:r>
      <w:r w:rsidR="00651844" w:rsidRPr="00D00AA9">
        <w:rPr>
          <w:color w:val="000000" w:themeColor="text1"/>
        </w:rPr>
        <w:t>8</w:t>
      </w:r>
      <w:r w:rsidR="00401964" w:rsidRPr="00D00AA9">
        <w:rPr>
          <w:color w:val="000000" w:themeColor="text1"/>
        </w:rPr>
        <w:t>)</w:t>
      </w:r>
      <w:r w:rsidRPr="00D00AA9">
        <w:rPr>
          <w:rFonts w:ascii="Verdana" w:hAnsi="Verdana"/>
          <w:color w:val="000000" w:themeColor="text1"/>
          <w:sz w:val="20"/>
          <w:szCs w:val="20"/>
        </w:rPr>
        <w:t xml:space="preserve">. </w:t>
      </w:r>
    </w:p>
    <w:p w:rsidR="00367B8C" w:rsidRPr="00367B8C" w:rsidRDefault="00367B8C" w:rsidP="00367B8C">
      <w:pPr>
        <w:pStyle w:val="Geenafstand"/>
        <w:spacing w:line="360" w:lineRule="auto"/>
        <w:rPr>
          <w:rFonts w:ascii="Verdana" w:hAnsi="Verdana"/>
          <w:color w:val="FF0000"/>
          <w:sz w:val="20"/>
          <w:szCs w:val="20"/>
        </w:rPr>
      </w:pPr>
    </w:p>
    <w:p w:rsidR="00D6639B" w:rsidRDefault="00D6639B" w:rsidP="00D6639B">
      <w:pPr>
        <w:pStyle w:val="Kop2"/>
        <w:numPr>
          <w:ilvl w:val="1"/>
          <w:numId w:val="1"/>
        </w:numPr>
        <w:rPr>
          <w:rFonts w:ascii="Verdana" w:hAnsi="Verdana"/>
          <w:color w:val="000000" w:themeColor="text1"/>
          <w:sz w:val="22"/>
          <w:szCs w:val="22"/>
        </w:rPr>
      </w:pPr>
      <w:bookmarkStart w:id="27" w:name="_Toc197368748"/>
      <w:bookmarkStart w:id="28" w:name="_Toc197377556"/>
      <w:r w:rsidRPr="00D6639B">
        <w:rPr>
          <w:rFonts w:ascii="Verdana" w:hAnsi="Verdana"/>
          <w:color w:val="000000" w:themeColor="text1"/>
          <w:sz w:val="22"/>
          <w:szCs w:val="22"/>
        </w:rPr>
        <w:t>De variërende effecten van verpleegkundige pijninterventies op de kwaliteit van leven in verschillende fasen van een oncologische ziekte</w:t>
      </w:r>
      <w:bookmarkEnd w:id="27"/>
      <w:bookmarkEnd w:id="28"/>
    </w:p>
    <w:p w:rsidR="00A76771" w:rsidRDefault="00A76771" w:rsidP="00A76771">
      <w:pPr>
        <w:pStyle w:val="Geenafstand"/>
      </w:pPr>
    </w:p>
    <w:p w:rsidR="00A76771" w:rsidRDefault="00A76771" w:rsidP="00A76771">
      <w:pPr>
        <w:rPr>
          <w:rFonts w:ascii="Verdana" w:hAnsi="Verdana"/>
          <w:color w:val="FF0000"/>
          <w:sz w:val="20"/>
          <w:szCs w:val="20"/>
          <w:lang w:val="nl-BE"/>
        </w:rPr>
      </w:pPr>
      <w:r>
        <w:rPr>
          <w:rFonts w:ascii="Verdana" w:hAnsi="Verdana"/>
          <w:sz w:val="20"/>
          <w:szCs w:val="20"/>
        </w:rPr>
        <w:t>Pijnmanagement vormt een belangrijk onderdeel binnen het zorgproces voor oncologische patiënten en varieert naargelang de ziektefase waarin men zich bevindt. Binnen een vroeg stadia van kanker wordt pijn vaak op een farmacologische manier beheerd aanvullend met gerichte niet-farmacologische interventie</w:t>
      </w:r>
      <w:r w:rsidR="00401964">
        <w:rPr>
          <w:rFonts w:ascii="Verdana" w:hAnsi="Verdana"/>
          <w:sz w:val="20"/>
          <w:szCs w:val="20"/>
        </w:rPr>
        <w:t xml:space="preserve"> </w:t>
      </w:r>
      <w:r w:rsidR="00401964" w:rsidRPr="00D00AA9">
        <w:rPr>
          <w:rFonts w:ascii="Verdana" w:hAnsi="Verdana"/>
          <w:color w:val="000000" w:themeColor="text1"/>
          <w:sz w:val="20"/>
          <w:szCs w:val="20"/>
        </w:rPr>
        <w:t xml:space="preserve">(Wang et al., 2023). </w:t>
      </w:r>
      <w:r w:rsidRPr="00A76771">
        <w:rPr>
          <w:color w:val="000000" w:themeColor="text1"/>
          <w:lang w:val="nl-BE"/>
        </w:rPr>
        <w:t xml:space="preserve">Binnen een ver gevorderd stadia word de combinatie van deze </w:t>
      </w:r>
      <w:r>
        <w:rPr>
          <w:color w:val="000000" w:themeColor="text1"/>
          <w:lang w:val="nl-BE"/>
        </w:rPr>
        <w:t xml:space="preserve">twee zeker aanbevolen in verdere combinatie met effectieve communicatie en een multidiciplinaire samenwerking, wat een holistische aanpak vormt en noodzakelijk is om de kwaliteit van leven van deze patiëntenpopulatie te verbeteren. </w:t>
      </w:r>
      <w:r w:rsidRPr="00D00AA9">
        <w:rPr>
          <w:color w:val="000000" w:themeColor="text1"/>
        </w:rPr>
        <w:t>(</w:t>
      </w:r>
      <w:proofErr w:type="spellStart"/>
      <w:r w:rsidRPr="00D00AA9">
        <w:rPr>
          <w:color w:val="000000" w:themeColor="text1"/>
        </w:rPr>
        <w:t>Hedman</w:t>
      </w:r>
      <w:proofErr w:type="spellEnd"/>
      <w:r w:rsidRPr="00D00AA9">
        <w:rPr>
          <w:color w:val="000000" w:themeColor="text1"/>
        </w:rPr>
        <w:t xml:space="preserve"> et al., 2024).</w:t>
      </w:r>
    </w:p>
    <w:p w:rsidR="00A76771" w:rsidRPr="00A76771" w:rsidRDefault="00A76771" w:rsidP="00A76771">
      <w:pPr>
        <w:rPr>
          <w:rFonts w:ascii="Verdana" w:hAnsi="Verdana"/>
          <w:color w:val="FF0000"/>
          <w:sz w:val="20"/>
          <w:szCs w:val="20"/>
          <w:lang w:val="nl-BE"/>
        </w:rPr>
      </w:pPr>
    </w:p>
    <w:p w:rsidR="00D6639B" w:rsidRDefault="00D6639B" w:rsidP="006D6EC4">
      <w:pPr>
        <w:pStyle w:val="Kop3"/>
        <w:numPr>
          <w:ilvl w:val="2"/>
          <w:numId w:val="1"/>
        </w:numPr>
        <w:ind w:left="1428"/>
        <w:rPr>
          <w:rFonts w:ascii="Verdana" w:hAnsi="Verdana"/>
          <w:i/>
          <w:iCs/>
          <w:color w:val="000000" w:themeColor="text1"/>
          <w:sz w:val="20"/>
          <w:szCs w:val="20"/>
        </w:rPr>
      </w:pPr>
      <w:r w:rsidRPr="00A76771">
        <w:rPr>
          <w:rFonts w:ascii="Verdana" w:hAnsi="Verdana"/>
          <w:i/>
          <w:iCs/>
          <w:color w:val="000000" w:themeColor="text1"/>
          <w:sz w:val="20"/>
          <w:szCs w:val="20"/>
          <w:lang w:val="nl-BE"/>
        </w:rPr>
        <w:t xml:space="preserve"> </w:t>
      </w:r>
      <w:bookmarkStart w:id="29" w:name="_Toc197368749"/>
      <w:bookmarkStart w:id="30" w:name="_Toc197377557"/>
      <w:r w:rsidRPr="00D6639B">
        <w:rPr>
          <w:rFonts w:ascii="Verdana" w:hAnsi="Verdana"/>
          <w:i/>
          <w:iCs/>
          <w:color w:val="000000" w:themeColor="text1"/>
          <w:sz w:val="20"/>
          <w:szCs w:val="20"/>
        </w:rPr>
        <w:t>Pijnmanagement in de curatieve fasen</w:t>
      </w:r>
      <w:bookmarkEnd w:id="29"/>
      <w:bookmarkEnd w:id="30"/>
    </w:p>
    <w:p w:rsidR="00A76771" w:rsidRDefault="00A76771" w:rsidP="00A76771">
      <w:pPr>
        <w:pStyle w:val="Geenafstand"/>
      </w:pPr>
    </w:p>
    <w:p w:rsidR="00D340D0" w:rsidRPr="00A11EE2" w:rsidRDefault="00A76771" w:rsidP="00A11EE2">
      <w:pPr>
        <w:ind w:left="708"/>
        <w:rPr>
          <w:rFonts w:ascii="Verdana" w:hAnsi="Verdana"/>
          <w:color w:val="000000" w:themeColor="text1"/>
          <w:sz w:val="20"/>
          <w:szCs w:val="20"/>
        </w:rPr>
      </w:pPr>
      <w:r>
        <w:rPr>
          <w:rFonts w:ascii="Verdana" w:hAnsi="Verdana"/>
          <w:sz w:val="20"/>
          <w:szCs w:val="20"/>
        </w:rPr>
        <w:t>Binnen de curatieve fase ligt de nadruk vooral op het verlichten van pijn die het gevolg is van chirurgie, chemotherapie en radiotherapie</w:t>
      </w:r>
      <w:r w:rsidR="0052054A">
        <w:rPr>
          <w:rFonts w:ascii="Verdana" w:hAnsi="Verdana"/>
          <w:sz w:val="20"/>
          <w:szCs w:val="20"/>
        </w:rPr>
        <w:t xml:space="preserve"> </w:t>
      </w:r>
      <w:r w:rsidR="0052054A" w:rsidRPr="00D00AA9">
        <w:rPr>
          <w:color w:val="000000" w:themeColor="text1"/>
        </w:rPr>
        <w:t>(</w:t>
      </w:r>
      <w:proofErr w:type="spellStart"/>
      <w:r w:rsidR="0052054A" w:rsidRPr="00D00AA9">
        <w:rPr>
          <w:color w:val="000000" w:themeColor="text1"/>
        </w:rPr>
        <w:t>Bouya</w:t>
      </w:r>
      <w:proofErr w:type="spellEnd"/>
      <w:r w:rsidR="0052054A" w:rsidRPr="00D00AA9">
        <w:rPr>
          <w:color w:val="000000" w:themeColor="text1"/>
        </w:rPr>
        <w:t xml:space="preserve"> et al., 201</w:t>
      </w:r>
      <w:r w:rsidR="00651844" w:rsidRPr="00D00AA9">
        <w:rPr>
          <w:color w:val="000000" w:themeColor="text1"/>
        </w:rPr>
        <w:t>8</w:t>
      </w:r>
      <w:r w:rsidR="0052054A">
        <w:t>).</w:t>
      </w:r>
      <w:r>
        <w:rPr>
          <w:rFonts w:ascii="Verdana" w:hAnsi="Verdana"/>
          <w:sz w:val="20"/>
          <w:szCs w:val="20"/>
        </w:rPr>
        <w:t xml:space="preserve"> Als verpleegkundige is het van belang een ondersteunende en preventieve rol op </w:t>
      </w:r>
      <w:r w:rsidR="008E2C8C">
        <w:rPr>
          <w:rFonts w:ascii="Verdana" w:hAnsi="Verdana"/>
          <w:sz w:val="20"/>
          <w:szCs w:val="20"/>
        </w:rPr>
        <w:t>t</w:t>
      </w:r>
      <w:r>
        <w:rPr>
          <w:rFonts w:ascii="Verdana" w:hAnsi="Verdana"/>
          <w:sz w:val="20"/>
          <w:szCs w:val="20"/>
        </w:rPr>
        <w:t xml:space="preserve">e nemen binnen deze fase, zodat er tijdig pijnmedicatie kan worden toegediend. Verder ondersteunen ze patiënten bij hun revalidatie, medicatietrouwheid, en passen ze comfort-bevorderende maatregelen toe </w:t>
      </w:r>
      <w:r w:rsidR="00651844" w:rsidRPr="00D00AA9">
        <w:rPr>
          <w:rFonts w:ascii="Verdana" w:hAnsi="Verdana"/>
          <w:color w:val="000000" w:themeColor="text1"/>
          <w:sz w:val="20"/>
          <w:szCs w:val="20"/>
        </w:rPr>
        <w:t>(Nijs, 2021</w:t>
      </w:r>
      <w:r w:rsidRPr="00D00AA9">
        <w:rPr>
          <w:rFonts w:ascii="Verdana" w:hAnsi="Verdana"/>
          <w:color w:val="000000" w:themeColor="text1"/>
          <w:sz w:val="20"/>
          <w:szCs w:val="20"/>
        </w:rPr>
        <w:t>).</w:t>
      </w:r>
      <w:r w:rsidR="0052054A" w:rsidRPr="00D00AA9">
        <w:rPr>
          <w:rFonts w:ascii="Verdana" w:hAnsi="Verdana"/>
          <w:color w:val="000000" w:themeColor="text1"/>
          <w:sz w:val="20"/>
          <w:szCs w:val="20"/>
        </w:rPr>
        <w:t xml:space="preserve"> </w:t>
      </w:r>
      <w:r>
        <w:rPr>
          <w:rFonts w:ascii="Verdana" w:hAnsi="Verdana"/>
          <w:sz w:val="20"/>
          <w:szCs w:val="20"/>
        </w:rPr>
        <w:t xml:space="preserve">Niet farmacologische interventies zoals fysiotherapie die kinesisten kunnen uitvoeren, ontspanningstechnieken, ademhalingsoefeningen en aromatherapie waaronder lavendelolie kunnen worden ingezet om de patiënt tot rust te brengen en nevenwerkingen van pijnmedicatie aanzienlijk </w:t>
      </w:r>
      <w:r w:rsidRPr="00D00AA9">
        <w:rPr>
          <w:rFonts w:ascii="Verdana" w:hAnsi="Verdana"/>
          <w:color w:val="000000" w:themeColor="text1"/>
          <w:sz w:val="20"/>
          <w:szCs w:val="20"/>
        </w:rPr>
        <w:t>reduceren (</w:t>
      </w:r>
      <w:proofErr w:type="spellStart"/>
      <w:r w:rsidRPr="00D00AA9">
        <w:rPr>
          <w:color w:val="000000" w:themeColor="text1"/>
        </w:rPr>
        <w:t>Hedman</w:t>
      </w:r>
      <w:proofErr w:type="spellEnd"/>
      <w:r w:rsidRPr="00D00AA9">
        <w:rPr>
          <w:color w:val="000000" w:themeColor="text1"/>
        </w:rPr>
        <w:t xml:space="preserve"> et al., 2024).</w:t>
      </w:r>
      <w:r w:rsidRPr="00D00AA9">
        <w:rPr>
          <w:rFonts w:ascii="Verdana" w:hAnsi="Verdana"/>
          <w:color w:val="000000" w:themeColor="text1"/>
          <w:sz w:val="20"/>
          <w:szCs w:val="20"/>
        </w:rPr>
        <w:t xml:space="preserve"> </w:t>
      </w:r>
      <w:r>
        <w:rPr>
          <w:rFonts w:ascii="Verdana" w:hAnsi="Verdana"/>
          <w:sz w:val="20"/>
          <w:szCs w:val="20"/>
        </w:rPr>
        <w:t>Het doel binnen deze fase is het bevorderen van herstel en bijwerkingen minimaliseren</w:t>
      </w:r>
      <w:r w:rsidR="00651844">
        <w:rPr>
          <w:rFonts w:ascii="Verdana" w:hAnsi="Verdana"/>
          <w:sz w:val="20"/>
          <w:szCs w:val="20"/>
        </w:rPr>
        <w:t xml:space="preserve"> </w:t>
      </w:r>
      <w:r w:rsidR="00651844" w:rsidRPr="00D00AA9">
        <w:rPr>
          <w:rFonts w:ascii="Verdana" w:hAnsi="Verdana"/>
          <w:color w:val="000000" w:themeColor="text1"/>
          <w:sz w:val="20"/>
          <w:szCs w:val="20"/>
        </w:rPr>
        <w:t>(Nijs, 2021)</w:t>
      </w:r>
      <w:r w:rsidR="00D00AA9">
        <w:rPr>
          <w:rFonts w:ascii="Verdana" w:hAnsi="Verdana"/>
          <w:color w:val="000000" w:themeColor="text1"/>
          <w:sz w:val="20"/>
          <w:szCs w:val="20"/>
        </w:rPr>
        <w:t>.</w:t>
      </w:r>
    </w:p>
    <w:p w:rsidR="00A76771" w:rsidRPr="00A76771" w:rsidRDefault="00A76771" w:rsidP="00A76771">
      <w:pPr>
        <w:ind w:left="708"/>
        <w:rPr>
          <w:rFonts w:ascii="Verdana" w:hAnsi="Verdana"/>
          <w:color w:val="FF0000"/>
          <w:sz w:val="20"/>
          <w:szCs w:val="20"/>
        </w:rPr>
      </w:pPr>
    </w:p>
    <w:p w:rsidR="00D6639B" w:rsidRDefault="00D6639B" w:rsidP="006D6EC4">
      <w:pPr>
        <w:pStyle w:val="Kop3"/>
        <w:numPr>
          <w:ilvl w:val="2"/>
          <w:numId w:val="1"/>
        </w:numPr>
        <w:ind w:left="1428"/>
        <w:rPr>
          <w:rFonts w:ascii="Verdana" w:hAnsi="Verdana"/>
          <w:i/>
          <w:iCs/>
          <w:color w:val="000000" w:themeColor="text1"/>
          <w:sz w:val="20"/>
          <w:szCs w:val="20"/>
        </w:rPr>
      </w:pPr>
      <w:bookmarkStart w:id="31" w:name="_Toc197368750"/>
      <w:bookmarkStart w:id="32" w:name="_Toc197377558"/>
      <w:r w:rsidRPr="00D6639B">
        <w:rPr>
          <w:rFonts w:ascii="Verdana" w:hAnsi="Verdana"/>
          <w:i/>
          <w:iCs/>
          <w:color w:val="000000" w:themeColor="text1"/>
          <w:sz w:val="20"/>
          <w:szCs w:val="20"/>
        </w:rPr>
        <w:t>Pijnbestrijding in de palliatieve fase</w:t>
      </w:r>
      <w:bookmarkEnd w:id="31"/>
      <w:bookmarkEnd w:id="32"/>
    </w:p>
    <w:p w:rsidR="00A76771" w:rsidRDefault="00A76771" w:rsidP="007D3525">
      <w:pPr>
        <w:pStyle w:val="Geenafstand"/>
      </w:pPr>
    </w:p>
    <w:p w:rsidR="00647365" w:rsidRPr="00D00AA9" w:rsidRDefault="00A76771" w:rsidP="00651844">
      <w:pPr>
        <w:ind w:left="708"/>
        <w:rPr>
          <w:rFonts w:ascii="Verdana" w:hAnsi="Verdana"/>
          <w:color w:val="000000" w:themeColor="text1"/>
          <w:sz w:val="20"/>
          <w:szCs w:val="20"/>
        </w:rPr>
      </w:pPr>
      <w:r w:rsidRPr="00A76771">
        <w:rPr>
          <w:rFonts w:ascii="Verdana" w:hAnsi="Verdana"/>
          <w:sz w:val="20"/>
          <w:szCs w:val="20"/>
        </w:rPr>
        <w:t>Wanneer genezing niet langer mogelijk is binnen het zorgtraject van de patiënt, verschuift de focus naar symptoomverlichting om de levenskwaliteit te verbeteren en bevinden we ons in een palliatieve fase setting</w:t>
      </w:r>
      <w:r w:rsidR="0052054A">
        <w:rPr>
          <w:rFonts w:ascii="Verdana" w:hAnsi="Verdana"/>
          <w:sz w:val="20"/>
          <w:szCs w:val="20"/>
        </w:rPr>
        <w:t xml:space="preserve"> </w:t>
      </w:r>
      <w:r w:rsidR="0052054A" w:rsidRPr="00D00AA9">
        <w:rPr>
          <w:rFonts w:ascii="Verdana" w:hAnsi="Verdana"/>
          <w:color w:val="000000" w:themeColor="text1"/>
          <w:sz w:val="20"/>
          <w:szCs w:val="20"/>
        </w:rPr>
        <w:t>(</w:t>
      </w:r>
      <w:proofErr w:type="spellStart"/>
      <w:r w:rsidR="0052054A" w:rsidRPr="00D00AA9">
        <w:rPr>
          <w:rFonts w:ascii="Verdana" w:hAnsi="Verdana"/>
          <w:color w:val="000000" w:themeColor="text1"/>
          <w:sz w:val="20"/>
          <w:szCs w:val="20"/>
        </w:rPr>
        <w:t>Bouya</w:t>
      </w:r>
      <w:proofErr w:type="spellEnd"/>
      <w:r w:rsidR="0052054A" w:rsidRPr="00D00AA9">
        <w:rPr>
          <w:rFonts w:ascii="Verdana" w:hAnsi="Verdana"/>
          <w:color w:val="000000" w:themeColor="text1"/>
          <w:sz w:val="20"/>
          <w:szCs w:val="20"/>
        </w:rPr>
        <w:t xml:space="preserve"> et al., 201</w:t>
      </w:r>
      <w:r w:rsidR="00651844" w:rsidRPr="00D00AA9">
        <w:rPr>
          <w:rFonts w:ascii="Verdana" w:hAnsi="Verdana"/>
          <w:color w:val="000000" w:themeColor="text1"/>
          <w:sz w:val="20"/>
          <w:szCs w:val="20"/>
        </w:rPr>
        <w:t>8</w:t>
      </w:r>
      <w:r w:rsidR="0052054A" w:rsidRPr="00D00AA9">
        <w:rPr>
          <w:rFonts w:ascii="Verdana" w:hAnsi="Verdana"/>
          <w:color w:val="000000" w:themeColor="text1"/>
          <w:sz w:val="20"/>
          <w:szCs w:val="20"/>
        </w:rPr>
        <w:t>).</w:t>
      </w:r>
      <w:r w:rsidRPr="00D00AA9">
        <w:rPr>
          <w:rFonts w:ascii="Verdana" w:hAnsi="Verdana"/>
          <w:color w:val="000000" w:themeColor="text1"/>
          <w:sz w:val="20"/>
          <w:szCs w:val="20"/>
        </w:rPr>
        <w:t xml:space="preserve"> </w:t>
      </w:r>
      <w:r w:rsidRPr="00A76771">
        <w:rPr>
          <w:rFonts w:ascii="Verdana" w:hAnsi="Verdana"/>
          <w:sz w:val="20"/>
          <w:szCs w:val="20"/>
        </w:rPr>
        <w:t xml:space="preserve">Binnen deze </w:t>
      </w:r>
      <w:r w:rsidRPr="00A76771">
        <w:rPr>
          <w:rFonts w:ascii="Verdana" w:hAnsi="Verdana"/>
          <w:sz w:val="20"/>
          <w:szCs w:val="20"/>
        </w:rPr>
        <w:lastRenderedPageBreak/>
        <w:t xml:space="preserve">fase is het belangrijk dat we medicatie gaan aanpassen, en wordt er gebruik gemaakt van sterkere opioïden en </w:t>
      </w:r>
      <w:proofErr w:type="spellStart"/>
      <w:r w:rsidRPr="00A76771">
        <w:rPr>
          <w:rFonts w:ascii="Verdana" w:hAnsi="Verdana"/>
          <w:sz w:val="20"/>
          <w:szCs w:val="20"/>
        </w:rPr>
        <w:t>adjuvante</w:t>
      </w:r>
      <w:proofErr w:type="spellEnd"/>
      <w:r w:rsidRPr="00A76771">
        <w:rPr>
          <w:rFonts w:ascii="Verdana" w:hAnsi="Verdana"/>
          <w:sz w:val="20"/>
          <w:szCs w:val="20"/>
        </w:rPr>
        <w:t xml:space="preserve"> therapieën. Verder kunnen er binnen deze fase ook complementaire therapieën worden ingezet zoals massage, </w:t>
      </w:r>
      <w:proofErr w:type="spellStart"/>
      <w:r w:rsidRPr="00A76771">
        <w:rPr>
          <w:rFonts w:ascii="Verdana" w:hAnsi="Verdana"/>
          <w:sz w:val="20"/>
          <w:szCs w:val="20"/>
        </w:rPr>
        <w:t>mindfulness</w:t>
      </w:r>
      <w:proofErr w:type="spellEnd"/>
      <w:r w:rsidRPr="00A76771">
        <w:rPr>
          <w:rFonts w:ascii="Verdana" w:hAnsi="Verdana"/>
          <w:sz w:val="20"/>
          <w:szCs w:val="20"/>
        </w:rPr>
        <w:t>, muziektherapie en ademhalingsoefeningen. Deze niet-farmacologische interventies spelen een belangrijke rol binnen deze fase, gez</w:t>
      </w:r>
      <w:r w:rsidR="008E2C8C">
        <w:rPr>
          <w:rFonts w:ascii="Verdana" w:hAnsi="Verdana"/>
          <w:sz w:val="20"/>
          <w:szCs w:val="20"/>
        </w:rPr>
        <w:t>i</w:t>
      </w:r>
      <w:r w:rsidRPr="00A76771">
        <w:rPr>
          <w:rFonts w:ascii="Verdana" w:hAnsi="Verdana"/>
          <w:sz w:val="20"/>
          <w:szCs w:val="20"/>
        </w:rPr>
        <w:t xml:space="preserve">en ze bijdragen aan het algeheel welzijn van de patiënt. </w:t>
      </w:r>
      <w:r w:rsidR="008E2C8C">
        <w:rPr>
          <w:rFonts w:ascii="Verdana" w:hAnsi="Verdana"/>
          <w:sz w:val="20"/>
          <w:szCs w:val="20"/>
        </w:rPr>
        <w:t>H</w:t>
      </w:r>
      <w:r w:rsidRPr="00A76771">
        <w:rPr>
          <w:rFonts w:ascii="Verdana" w:hAnsi="Verdana"/>
          <w:sz w:val="20"/>
          <w:szCs w:val="20"/>
        </w:rPr>
        <w:t>et is verder cruciaal dat binnen deze fase de zorgen voortdurend worden afgestemd op de noden van de patiënt om comfort te bewaren</w:t>
      </w:r>
      <w:r w:rsidR="00D00AA9">
        <w:rPr>
          <w:rFonts w:ascii="Verdana" w:hAnsi="Verdana"/>
          <w:color w:val="000000" w:themeColor="text1"/>
          <w:sz w:val="20"/>
          <w:szCs w:val="20"/>
        </w:rPr>
        <w:t xml:space="preserve"> </w:t>
      </w:r>
      <w:r w:rsidRPr="00D00AA9">
        <w:rPr>
          <w:rFonts w:ascii="Verdana" w:hAnsi="Verdana"/>
          <w:color w:val="000000" w:themeColor="text1"/>
          <w:sz w:val="20"/>
          <w:szCs w:val="20"/>
        </w:rPr>
        <w:t>(</w:t>
      </w:r>
      <w:r w:rsidR="00651844" w:rsidRPr="00D00AA9">
        <w:rPr>
          <w:rFonts w:ascii="Verdana" w:hAnsi="Verdana"/>
          <w:color w:val="000000" w:themeColor="text1"/>
          <w:sz w:val="20"/>
          <w:szCs w:val="20"/>
        </w:rPr>
        <w:t>Nijs, 2021;</w:t>
      </w:r>
      <w:r w:rsidRPr="00D00AA9">
        <w:rPr>
          <w:rFonts w:ascii="Verdana" w:hAnsi="Verdana"/>
          <w:color w:val="000000" w:themeColor="text1"/>
          <w:sz w:val="20"/>
          <w:szCs w:val="20"/>
        </w:rPr>
        <w:t xml:space="preserve"> </w:t>
      </w:r>
      <w:proofErr w:type="spellStart"/>
      <w:r w:rsidRPr="00D00AA9">
        <w:rPr>
          <w:rFonts w:ascii="Verdana" w:hAnsi="Verdana"/>
          <w:color w:val="000000" w:themeColor="text1"/>
          <w:sz w:val="20"/>
          <w:szCs w:val="20"/>
        </w:rPr>
        <w:t>Hedman</w:t>
      </w:r>
      <w:proofErr w:type="spellEnd"/>
      <w:r w:rsidRPr="00D00AA9">
        <w:rPr>
          <w:rFonts w:ascii="Verdana" w:hAnsi="Verdana"/>
          <w:color w:val="000000" w:themeColor="text1"/>
          <w:sz w:val="20"/>
          <w:szCs w:val="20"/>
        </w:rPr>
        <w:t xml:space="preserve"> et al., 2024)</w:t>
      </w:r>
      <w:r w:rsidR="00647365" w:rsidRPr="00D00AA9">
        <w:rPr>
          <w:rFonts w:ascii="Verdana" w:hAnsi="Verdana"/>
          <w:color w:val="000000" w:themeColor="text1"/>
          <w:sz w:val="20"/>
          <w:szCs w:val="20"/>
        </w:rPr>
        <w:t>.</w:t>
      </w:r>
    </w:p>
    <w:p w:rsidR="00647365" w:rsidRPr="00647365" w:rsidRDefault="00647365" w:rsidP="00647365">
      <w:pPr>
        <w:ind w:left="708"/>
        <w:rPr>
          <w:rFonts w:ascii="Verdana" w:hAnsi="Verdana"/>
          <w:color w:val="FF0000"/>
          <w:sz w:val="20"/>
          <w:szCs w:val="20"/>
        </w:rPr>
      </w:pPr>
    </w:p>
    <w:p w:rsidR="00D6639B" w:rsidRDefault="00D6639B" w:rsidP="006D6EC4">
      <w:pPr>
        <w:pStyle w:val="Kop3"/>
        <w:numPr>
          <w:ilvl w:val="2"/>
          <w:numId w:val="1"/>
        </w:numPr>
        <w:ind w:left="1428"/>
        <w:rPr>
          <w:rFonts w:ascii="Verdana" w:hAnsi="Verdana"/>
          <w:i/>
          <w:iCs/>
          <w:color w:val="000000" w:themeColor="text1"/>
          <w:sz w:val="20"/>
          <w:szCs w:val="20"/>
        </w:rPr>
      </w:pPr>
      <w:bookmarkStart w:id="33" w:name="_Toc197368751"/>
      <w:bookmarkStart w:id="34" w:name="_Toc197377559"/>
      <w:r w:rsidRPr="00D6639B">
        <w:rPr>
          <w:rFonts w:ascii="Verdana" w:hAnsi="Verdana"/>
          <w:i/>
          <w:iCs/>
          <w:color w:val="000000" w:themeColor="text1"/>
          <w:sz w:val="20"/>
          <w:szCs w:val="20"/>
        </w:rPr>
        <w:t>Pijnzorg in de terminale fase</w:t>
      </w:r>
      <w:bookmarkEnd w:id="33"/>
      <w:bookmarkEnd w:id="34"/>
    </w:p>
    <w:p w:rsidR="00A76771" w:rsidRDefault="00A76771" w:rsidP="007D3525">
      <w:pPr>
        <w:pStyle w:val="Geenafstand"/>
      </w:pPr>
    </w:p>
    <w:p w:rsidR="00A76771" w:rsidRPr="00A76771" w:rsidRDefault="00A76771" w:rsidP="00A76771">
      <w:pPr>
        <w:ind w:left="708"/>
        <w:rPr>
          <w:rFonts w:ascii="Verdana" w:hAnsi="Verdana"/>
          <w:color w:val="FF0000"/>
          <w:sz w:val="20"/>
          <w:szCs w:val="20"/>
        </w:rPr>
      </w:pPr>
      <w:r>
        <w:rPr>
          <w:rFonts w:ascii="Verdana" w:hAnsi="Verdana"/>
          <w:sz w:val="20"/>
          <w:szCs w:val="20"/>
        </w:rPr>
        <w:t>Binnen de terminale ziektefase staat vooral comfortzorg op de voorgrond, het doel hierbij is de patiënt een vredig en pijnvrij levenseinde te bezorgen</w:t>
      </w:r>
      <w:r w:rsidR="0052054A">
        <w:rPr>
          <w:rFonts w:ascii="Verdana" w:hAnsi="Verdana"/>
          <w:sz w:val="20"/>
          <w:szCs w:val="20"/>
        </w:rPr>
        <w:t xml:space="preserve"> </w:t>
      </w:r>
      <w:r w:rsidR="0052054A" w:rsidRPr="00D00AA9">
        <w:rPr>
          <w:color w:val="000000" w:themeColor="text1"/>
        </w:rPr>
        <w:t>(</w:t>
      </w:r>
      <w:proofErr w:type="spellStart"/>
      <w:r w:rsidR="0052054A" w:rsidRPr="00D00AA9">
        <w:rPr>
          <w:color w:val="000000" w:themeColor="text1"/>
        </w:rPr>
        <w:t>Bouya</w:t>
      </w:r>
      <w:proofErr w:type="spellEnd"/>
      <w:r w:rsidR="0052054A" w:rsidRPr="00D00AA9">
        <w:rPr>
          <w:color w:val="000000" w:themeColor="text1"/>
        </w:rPr>
        <w:t xml:space="preserve"> et al., 201</w:t>
      </w:r>
      <w:r w:rsidR="00651844" w:rsidRPr="00D00AA9">
        <w:rPr>
          <w:color w:val="000000" w:themeColor="text1"/>
        </w:rPr>
        <w:t>8</w:t>
      </w:r>
      <w:r w:rsidR="0052054A" w:rsidRPr="00D00AA9">
        <w:rPr>
          <w:color w:val="000000" w:themeColor="text1"/>
        </w:rPr>
        <w:t>).</w:t>
      </w:r>
      <w:r w:rsidRPr="00D00AA9">
        <w:rPr>
          <w:rFonts w:ascii="Verdana" w:hAnsi="Verdana"/>
          <w:color w:val="000000" w:themeColor="text1"/>
          <w:sz w:val="20"/>
          <w:szCs w:val="20"/>
        </w:rPr>
        <w:t xml:space="preserve"> Als verpleegkundige spelen wij een belangrijke sleutelrol, gezien </w:t>
      </w:r>
      <w:r>
        <w:rPr>
          <w:rFonts w:ascii="Verdana" w:hAnsi="Verdana"/>
          <w:sz w:val="20"/>
          <w:szCs w:val="20"/>
        </w:rPr>
        <w:t>we het dichst bij de patiënt staan</w:t>
      </w:r>
      <w:r w:rsidR="0052054A">
        <w:rPr>
          <w:rFonts w:ascii="Verdana" w:hAnsi="Verdana"/>
          <w:sz w:val="20"/>
          <w:szCs w:val="20"/>
        </w:rPr>
        <w:t>,</w:t>
      </w:r>
      <w:r w:rsidR="00C15000">
        <w:rPr>
          <w:rFonts w:ascii="Verdana" w:hAnsi="Verdana"/>
          <w:sz w:val="20"/>
          <w:szCs w:val="20"/>
        </w:rPr>
        <w:t xml:space="preserve"> </w:t>
      </w:r>
      <w:r>
        <w:rPr>
          <w:rFonts w:ascii="Verdana" w:hAnsi="Verdana"/>
          <w:sz w:val="20"/>
          <w:szCs w:val="20"/>
        </w:rPr>
        <w:t>het is daarom belangrijk dat we ongemakken d</w:t>
      </w:r>
      <w:r w:rsidR="008E2C8C">
        <w:rPr>
          <w:rFonts w:ascii="Verdana" w:hAnsi="Verdana"/>
          <w:sz w:val="20"/>
          <w:szCs w:val="20"/>
        </w:rPr>
        <w:t>et</w:t>
      </w:r>
      <w:r>
        <w:rPr>
          <w:rFonts w:ascii="Verdana" w:hAnsi="Verdana"/>
          <w:sz w:val="20"/>
          <w:szCs w:val="20"/>
        </w:rPr>
        <w:t>ecteren, medicatie zorgvuldig afstemmen op de behoeften van de patiënt en indien nodig tijdig overgaan op palliatieve sedatie om het comfort te waarborgen. Verder bieden ze ook begeleiding aan zowel patiënt en famillie, met aandacht voor spirituele, psychologische en emotionele ondersteuning. Binnen deze fase is het cruciaal dat er nauw overleg is binnen het multidiciplinair team en betrokkenheid van naasten om zorg op maat te kunnen bieden</w:t>
      </w:r>
      <w:r w:rsidR="00D00AA9">
        <w:rPr>
          <w:rFonts w:ascii="Verdana" w:hAnsi="Verdana"/>
          <w:sz w:val="20"/>
          <w:szCs w:val="20"/>
        </w:rPr>
        <w:t xml:space="preserve"> </w:t>
      </w:r>
      <w:r w:rsidR="00651844" w:rsidRPr="00D00AA9">
        <w:rPr>
          <w:rFonts w:ascii="Verdana" w:hAnsi="Verdana"/>
          <w:color w:val="000000" w:themeColor="text1"/>
          <w:sz w:val="20"/>
          <w:szCs w:val="20"/>
        </w:rPr>
        <w:t>(Nijs, 2021</w:t>
      </w:r>
      <w:r w:rsidR="00647365" w:rsidRPr="00D00AA9">
        <w:rPr>
          <w:rFonts w:ascii="Verdana" w:hAnsi="Verdana"/>
          <w:color w:val="000000" w:themeColor="text1"/>
          <w:sz w:val="20"/>
          <w:szCs w:val="20"/>
        </w:rPr>
        <w:t xml:space="preserve">; </w:t>
      </w:r>
      <w:proofErr w:type="spellStart"/>
      <w:r w:rsidRPr="00D00AA9">
        <w:rPr>
          <w:rFonts w:ascii="Verdana" w:hAnsi="Verdana"/>
          <w:color w:val="000000" w:themeColor="text1"/>
          <w:sz w:val="20"/>
          <w:szCs w:val="20"/>
        </w:rPr>
        <w:t>Hedman</w:t>
      </w:r>
      <w:proofErr w:type="spellEnd"/>
      <w:r w:rsidRPr="00D00AA9">
        <w:rPr>
          <w:rFonts w:ascii="Verdana" w:hAnsi="Verdana"/>
          <w:color w:val="000000" w:themeColor="text1"/>
          <w:sz w:val="20"/>
          <w:szCs w:val="20"/>
        </w:rPr>
        <w:t xml:space="preserve"> et al., 2024)</w:t>
      </w:r>
      <w:r w:rsidR="00D00AA9">
        <w:rPr>
          <w:rFonts w:ascii="Verdana" w:hAnsi="Verdana"/>
          <w:color w:val="000000" w:themeColor="text1"/>
          <w:sz w:val="20"/>
          <w:szCs w:val="20"/>
        </w:rPr>
        <w:t>.</w:t>
      </w:r>
    </w:p>
    <w:p w:rsidR="00A76771" w:rsidRPr="00A76771" w:rsidRDefault="00A76771" w:rsidP="00A76771">
      <w:pPr>
        <w:pStyle w:val="Geenafstand"/>
        <w:ind w:left="708"/>
        <w:rPr>
          <w:rFonts w:ascii="Verdana" w:hAnsi="Verdana"/>
          <w:sz w:val="20"/>
          <w:szCs w:val="20"/>
        </w:rPr>
      </w:pPr>
    </w:p>
    <w:p w:rsidR="00D71D77" w:rsidRDefault="00D6639B" w:rsidP="00D71D77">
      <w:pPr>
        <w:pStyle w:val="Kop3"/>
        <w:numPr>
          <w:ilvl w:val="2"/>
          <w:numId w:val="1"/>
        </w:numPr>
        <w:ind w:left="1428"/>
        <w:rPr>
          <w:rFonts w:ascii="Verdana" w:hAnsi="Verdana"/>
          <w:i/>
          <w:iCs/>
          <w:color w:val="000000" w:themeColor="text1"/>
          <w:sz w:val="20"/>
          <w:szCs w:val="20"/>
        </w:rPr>
      </w:pPr>
      <w:bookmarkStart w:id="35" w:name="_Toc197368752"/>
      <w:bookmarkStart w:id="36" w:name="_Toc197377560"/>
      <w:proofErr w:type="spellStart"/>
      <w:r w:rsidRPr="00D6639B">
        <w:rPr>
          <w:rFonts w:ascii="Verdana" w:hAnsi="Verdana"/>
          <w:i/>
          <w:iCs/>
          <w:color w:val="000000" w:themeColor="text1"/>
          <w:sz w:val="20"/>
          <w:szCs w:val="20"/>
        </w:rPr>
        <w:t>Multidiciplinaire</w:t>
      </w:r>
      <w:proofErr w:type="spellEnd"/>
      <w:r w:rsidRPr="00D6639B">
        <w:rPr>
          <w:rFonts w:ascii="Verdana" w:hAnsi="Verdana"/>
          <w:i/>
          <w:iCs/>
          <w:color w:val="000000" w:themeColor="text1"/>
          <w:sz w:val="20"/>
          <w:szCs w:val="20"/>
        </w:rPr>
        <w:t xml:space="preserve"> samenwerking in verschillende </w:t>
      </w:r>
      <w:proofErr w:type="spellStart"/>
      <w:r w:rsidRPr="00D6639B">
        <w:rPr>
          <w:rFonts w:ascii="Verdana" w:hAnsi="Verdana"/>
          <w:i/>
          <w:iCs/>
          <w:color w:val="000000" w:themeColor="text1"/>
          <w:sz w:val="20"/>
          <w:szCs w:val="20"/>
        </w:rPr>
        <w:t>ziektenfasen</w:t>
      </w:r>
      <w:bookmarkEnd w:id="35"/>
      <w:bookmarkEnd w:id="36"/>
      <w:proofErr w:type="spellEnd"/>
    </w:p>
    <w:p w:rsidR="00A76771" w:rsidRDefault="00A76771" w:rsidP="007D3525">
      <w:pPr>
        <w:pStyle w:val="Geenafstand"/>
      </w:pPr>
    </w:p>
    <w:p w:rsidR="00DE420D" w:rsidRPr="00CB0381" w:rsidRDefault="00A76771" w:rsidP="00CB0381">
      <w:pPr>
        <w:ind w:left="708"/>
        <w:rPr>
          <w:rFonts w:ascii="Verdana" w:hAnsi="Verdana"/>
          <w:color w:val="000000" w:themeColor="text1"/>
          <w:sz w:val="20"/>
          <w:szCs w:val="20"/>
        </w:rPr>
      </w:pPr>
      <w:r>
        <w:rPr>
          <w:rFonts w:ascii="Verdana" w:hAnsi="Verdana" w:cstheme="majorHAnsi"/>
          <w:sz w:val="20"/>
          <w:szCs w:val="20"/>
        </w:rPr>
        <w:t xml:space="preserve">Binnen elke fasen van de ziekte is multidiciplinaire samenwerking met artsen, psychologen, fysiotherapeuten en palliatieve teams onmisbaar. Als verpleegkundigen spelen wij hierin een centrale rol en zorgen we voor coördinatie en afstemming tussen patiënt, famillie en zorgverleners. In de curatieve fase ligt de focus vooral op het geven van educatie en herstel, terwijl in de palliatieve en terminale fase deze focus verschuift naar comfortzorg en psychosociale ondersteuning. Het regelmatig evalueren van de pijnmanagementstrategieën die worden toegepast is van belang om de zorg te kunnen upgraden en af te stemmen op de huidige toestand van de patiënt, daarbij is een open en eerlijke communicatie essentieel. Door op een gepaste manier te communiceren wordt het mogelijk om de pijn die men ervaart gedetailleerd in kaart te brengen en zo een individueel zorgplan op te stellen die voldoet aan de individuele behoeften van de patiënt. </w:t>
      </w:r>
      <w:r w:rsidR="0052054A">
        <w:rPr>
          <w:rFonts w:ascii="Verdana" w:hAnsi="Verdana" w:cstheme="majorHAnsi"/>
          <w:sz w:val="20"/>
          <w:szCs w:val="20"/>
        </w:rPr>
        <w:t>O</w:t>
      </w:r>
      <w:r>
        <w:rPr>
          <w:rFonts w:ascii="Verdana" w:hAnsi="Verdana" w:cstheme="majorHAnsi"/>
          <w:sz w:val="20"/>
          <w:szCs w:val="20"/>
        </w:rPr>
        <w:t>p deze manier zal het</w:t>
      </w:r>
      <w:r w:rsidR="00401964">
        <w:rPr>
          <w:rFonts w:ascii="Verdana" w:hAnsi="Verdana" w:cstheme="majorHAnsi"/>
          <w:sz w:val="20"/>
          <w:szCs w:val="20"/>
        </w:rPr>
        <w:t xml:space="preserve"> </w:t>
      </w:r>
      <w:r>
        <w:rPr>
          <w:rFonts w:ascii="Verdana" w:hAnsi="Verdana" w:cstheme="majorHAnsi"/>
          <w:sz w:val="20"/>
          <w:szCs w:val="20"/>
        </w:rPr>
        <w:t>fysieke, emotionele en sociale welzijn gedurende het volledig zorgtraject verbeteren</w:t>
      </w:r>
      <w:r w:rsidR="00D00AA9">
        <w:rPr>
          <w:rFonts w:ascii="Verdana" w:hAnsi="Verdana" w:cstheme="majorHAnsi"/>
          <w:sz w:val="20"/>
          <w:szCs w:val="20"/>
        </w:rPr>
        <w:t xml:space="preserve"> </w:t>
      </w:r>
      <w:r w:rsidRPr="00D00AA9">
        <w:rPr>
          <w:rFonts w:ascii="Verdana" w:hAnsi="Verdana"/>
          <w:color w:val="000000" w:themeColor="text1"/>
          <w:sz w:val="20"/>
          <w:szCs w:val="20"/>
        </w:rPr>
        <w:t>(</w:t>
      </w:r>
      <w:r w:rsidR="00651844" w:rsidRPr="00D00AA9">
        <w:rPr>
          <w:rFonts w:ascii="Verdana" w:hAnsi="Verdana"/>
          <w:color w:val="000000" w:themeColor="text1"/>
          <w:sz w:val="20"/>
          <w:szCs w:val="20"/>
        </w:rPr>
        <w:t>Nijs, 2021</w:t>
      </w:r>
      <w:r w:rsidRPr="00D00AA9">
        <w:rPr>
          <w:rFonts w:ascii="Verdana" w:hAnsi="Verdana"/>
          <w:color w:val="000000" w:themeColor="text1"/>
          <w:sz w:val="20"/>
          <w:szCs w:val="20"/>
        </w:rPr>
        <w:t xml:space="preserve">, </w:t>
      </w:r>
      <w:proofErr w:type="spellStart"/>
      <w:r w:rsidRPr="00D00AA9">
        <w:rPr>
          <w:rFonts w:ascii="Verdana" w:hAnsi="Verdana"/>
          <w:color w:val="000000" w:themeColor="text1"/>
          <w:sz w:val="20"/>
          <w:szCs w:val="20"/>
        </w:rPr>
        <w:t>Hedman</w:t>
      </w:r>
      <w:proofErr w:type="spellEnd"/>
      <w:r w:rsidRPr="00D00AA9">
        <w:rPr>
          <w:rFonts w:ascii="Verdana" w:hAnsi="Verdana"/>
          <w:color w:val="000000" w:themeColor="text1"/>
          <w:sz w:val="20"/>
          <w:szCs w:val="20"/>
        </w:rPr>
        <w:t xml:space="preserve"> et al., 2024)</w:t>
      </w:r>
      <w:r w:rsidR="00CB0381">
        <w:rPr>
          <w:rFonts w:ascii="Verdana" w:hAnsi="Verdana"/>
          <w:color w:val="000000" w:themeColor="text1"/>
          <w:sz w:val="20"/>
          <w:szCs w:val="20"/>
        </w:rPr>
        <w:t>.</w:t>
      </w:r>
    </w:p>
    <w:p w:rsidR="002C38DB" w:rsidRPr="00DE420D" w:rsidRDefault="002C38DB" w:rsidP="00DE420D">
      <w:pPr>
        <w:pStyle w:val="Kop1"/>
        <w:numPr>
          <w:ilvl w:val="0"/>
          <w:numId w:val="1"/>
        </w:numPr>
        <w:rPr>
          <w:rFonts w:ascii="Verdana" w:hAnsi="Verdana"/>
          <w:color w:val="000000" w:themeColor="text1"/>
          <w:sz w:val="24"/>
          <w:szCs w:val="24"/>
        </w:rPr>
      </w:pPr>
      <w:bookmarkStart w:id="37" w:name="_Toc197368753"/>
      <w:bookmarkStart w:id="38" w:name="_Toc197377561"/>
      <w:r w:rsidRPr="00DE420D">
        <w:rPr>
          <w:rFonts w:ascii="Verdana" w:hAnsi="Verdana"/>
          <w:color w:val="000000" w:themeColor="text1"/>
          <w:sz w:val="24"/>
          <w:szCs w:val="24"/>
        </w:rPr>
        <w:lastRenderedPageBreak/>
        <w:t>Conclusie</w:t>
      </w:r>
      <w:bookmarkEnd w:id="37"/>
      <w:bookmarkEnd w:id="38"/>
    </w:p>
    <w:p w:rsidR="002C38DB" w:rsidRPr="002C38DB" w:rsidRDefault="002C38DB" w:rsidP="002C38DB">
      <w:r w:rsidRPr="002C38DB">
        <w:rPr>
          <w:noProof/>
          <w:color w:val="E30046"/>
          <w14:ligatures w14:val="standardContextual"/>
        </w:rPr>
        <mc:AlternateContent>
          <mc:Choice Requires="wps">
            <w:drawing>
              <wp:anchor distT="0" distB="0" distL="114300" distR="114300" simplePos="0" relativeHeight="251678720" behindDoc="0" locked="0" layoutInCell="1" allowOverlap="1" wp14:anchorId="22117502" wp14:editId="12C294D6">
                <wp:simplePos x="0" y="0"/>
                <wp:positionH relativeFrom="column">
                  <wp:posOffset>3030</wp:posOffset>
                </wp:positionH>
                <wp:positionV relativeFrom="paragraph">
                  <wp:posOffset>14822</wp:posOffset>
                </wp:positionV>
                <wp:extent cx="5763895" cy="0"/>
                <wp:effectExtent l="0" t="12700" r="27305" b="25400"/>
                <wp:wrapNone/>
                <wp:docPr id="894836622" name="Rechte verbindingslijn 1"/>
                <wp:cNvGraphicFramePr/>
                <a:graphic xmlns:a="http://schemas.openxmlformats.org/drawingml/2006/main">
                  <a:graphicData uri="http://schemas.microsoft.com/office/word/2010/wordprocessingShape">
                    <wps:wsp>
                      <wps:cNvCnPr/>
                      <wps:spPr>
                        <a:xfrm>
                          <a:off x="0" y="0"/>
                          <a:ext cx="5763895" cy="0"/>
                        </a:xfrm>
                        <a:prstGeom prst="line">
                          <a:avLst/>
                        </a:prstGeom>
                        <a:ln w="38100">
                          <a:solidFill>
                            <a:srgbClr val="E30046"/>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56A39166" id="Rechte verbindingslijn 1"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15pt" to="454.1pt,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" strokecolor="#e30046" strokeweight="3pt">
                <v:stroke joinstyle="miter"/>
              </v:line>
            </w:pict>
          </mc:Fallback>
        </mc:AlternateContent>
      </w:r>
    </w:p>
    <w:p w:rsidR="00DE420D" w:rsidRDefault="00B61453" w:rsidP="00B61453">
      <w:pPr>
        <w:pStyle w:val="Geenafstand"/>
        <w:spacing w:line="360" w:lineRule="auto"/>
        <w:rPr>
          <w:rFonts w:ascii="Verdana" w:hAnsi="Verdana"/>
          <w:sz w:val="20"/>
          <w:szCs w:val="20"/>
        </w:rPr>
      </w:pPr>
      <w:r>
        <w:rPr>
          <w:rFonts w:ascii="Verdana" w:hAnsi="Verdana"/>
          <w:sz w:val="20"/>
          <w:szCs w:val="20"/>
        </w:rPr>
        <w:t xml:space="preserve">In deze bachelorproef werd onderzocht hoe verpleegkundig pijnmanagement de kwaliteit van leven bij oncologische patiënten beïnvloedt, met een bijzondere aandacht voor zowel farmacologische als niet-farmacologische interventies. Het doel van deze studie was om vanuit een verpleegkundig perspectief inzicht te krijgen in hoe pijn bij deze kwetsbare patiëntengroep op een adequate manier kan worden aangepakt, met oog voor het fysiek, emotioneel en sociaal welzijn te bevorderen van deze populatiegroep. Deze doelstelling werd verkregen aan de hand van een uitgebreide literatuurstudie en een kritische analyse van </w:t>
      </w:r>
      <w:r w:rsidR="008E2C8C">
        <w:rPr>
          <w:rFonts w:ascii="Verdana" w:hAnsi="Verdana"/>
          <w:sz w:val="20"/>
          <w:szCs w:val="20"/>
        </w:rPr>
        <w:t>r</w:t>
      </w:r>
      <w:r>
        <w:rPr>
          <w:rFonts w:ascii="Verdana" w:hAnsi="Verdana"/>
          <w:sz w:val="20"/>
          <w:szCs w:val="20"/>
        </w:rPr>
        <w:t>ecente evidence- based bronnen.</w:t>
      </w:r>
    </w:p>
    <w:p w:rsidR="00B61453" w:rsidRDefault="00B61453" w:rsidP="00B61453">
      <w:pPr>
        <w:pStyle w:val="Geenafstand"/>
        <w:spacing w:line="360" w:lineRule="auto"/>
        <w:rPr>
          <w:rFonts w:ascii="Verdana" w:hAnsi="Verdana"/>
          <w:sz w:val="20"/>
          <w:szCs w:val="20"/>
        </w:rPr>
      </w:pPr>
    </w:p>
    <w:p w:rsidR="00B61453" w:rsidRDefault="00B61453" w:rsidP="00B61453">
      <w:pPr>
        <w:pStyle w:val="Geenafstand"/>
        <w:spacing w:line="360" w:lineRule="auto"/>
        <w:rPr>
          <w:rFonts w:ascii="Verdana" w:hAnsi="Verdana"/>
          <w:sz w:val="20"/>
          <w:szCs w:val="20"/>
        </w:rPr>
      </w:pPr>
      <w:r>
        <w:rPr>
          <w:rFonts w:ascii="Verdana" w:hAnsi="Verdana"/>
          <w:sz w:val="20"/>
          <w:szCs w:val="20"/>
        </w:rPr>
        <w:t>Uit de bevindingen blijkt dat een multidimensionele en patiëntgerichte aanpak essentieel is binnen het managen van pijn. Niet medicamenteuze interventies zoals mindfulness, muziektherapie, aromatherapie, ademhalingstechnieken en virtual reality, tonen in combinatie met farmacologische behandelingen, een aanzienlijke meerwaarde in het verlichten van pijn, vermoe</w:t>
      </w:r>
      <w:r w:rsidR="008E2C8C">
        <w:rPr>
          <w:rFonts w:ascii="Verdana" w:hAnsi="Verdana"/>
          <w:sz w:val="20"/>
          <w:szCs w:val="20"/>
        </w:rPr>
        <w:t>i</w:t>
      </w:r>
      <w:r>
        <w:rPr>
          <w:rFonts w:ascii="Verdana" w:hAnsi="Verdana"/>
          <w:sz w:val="20"/>
          <w:szCs w:val="20"/>
        </w:rPr>
        <w:t xml:space="preserve">dheid, slaapkwaliteit en welzijn, wat de levenskwaliteit verhoogt. </w:t>
      </w:r>
    </w:p>
    <w:p w:rsidR="00B61453" w:rsidRDefault="00B61453" w:rsidP="00B61453">
      <w:pPr>
        <w:pStyle w:val="Geenafstand"/>
        <w:spacing w:line="360" w:lineRule="auto"/>
        <w:rPr>
          <w:rFonts w:ascii="Verdana" w:hAnsi="Verdana"/>
          <w:sz w:val="20"/>
          <w:szCs w:val="20"/>
        </w:rPr>
      </w:pPr>
    </w:p>
    <w:p w:rsidR="00B61453" w:rsidRDefault="00B61453" w:rsidP="00B61453">
      <w:pPr>
        <w:pStyle w:val="Geenafstand"/>
        <w:spacing w:line="360" w:lineRule="auto"/>
        <w:rPr>
          <w:rFonts w:ascii="Verdana" w:hAnsi="Verdana"/>
          <w:sz w:val="20"/>
          <w:szCs w:val="20"/>
        </w:rPr>
      </w:pPr>
      <w:r>
        <w:rPr>
          <w:rFonts w:ascii="Verdana" w:hAnsi="Verdana"/>
          <w:sz w:val="20"/>
          <w:szCs w:val="20"/>
        </w:rPr>
        <w:t>Verpleegkundigen nemen een centrale rol op</w:t>
      </w:r>
      <w:r w:rsidR="008E2C8C">
        <w:rPr>
          <w:rFonts w:ascii="Verdana" w:hAnsi="Verdana"/>
          <w:sz w:val="20"/>
          <w:szCs w:val="20"/>
        </w:rPr>
        <w:t xml:space="preserve"> </w:t>
      </w:r>
      <w:r>
        <w:rPr>
          <w:rFonts w:ascii="Verdana" w:hAnsi="Verdana"/>
          <w:sz w:val="20"/>
          <w:szCs w:val="20"/>
        </w:rPr>
        <w:t>zich binnen de zorgen van oncologische patiënten: door hun nauwe en continue contact met de patiënt kunnen ze subtiele veranderingen observeren, pijn adequaat b</w:t>
      </w:r>
      <w:r w:rsidR="008E2C8C">
        <w:rPr>
          <w:rFonts w:ascii="Verdana" w:hAnsi="Verdana"/>
          <w:sz w:val="20"/>
          <w:szCs w:val="20"/>
        </w:rPr>
        <w:t>e</w:t>
      </w:r>
      <w:r>
        <w:rPr>
          <w:rFonts w:ascii="Verdana" w:hAnsi="Verdana"/>
          <w:sz w:val="20"/>
          <w:szCs w:val="20"/>
        </w:rPr>
        <w:t>oordelen en zorgplannen op maat opstellen.</w:t>
      </w:r>
      <w:r w:rsidR="008E2C8C">
        <w:rPr>
          <w:rFonts w:ascii="Verdana" w:hAnsi="Verdana"/>
          <w:sz w:val="20"/>
          <w:szCs w:val="20"/>
        </w:rPr>
        <w:t xml:space="preserve"> </w:t>
      </w:r>
      <w:r>
        <w:rPr>
          <w:rFonts w:ascii="Verdana" w:hAnsi="Verdana"/>
          <w:sz w:val="20"/>
          <w:szCs w:val="20"/>
        </w:rPr>
        <w:t>Verder is empatische communicatie hierbij van cruciaal belang:  de kwaliteit van pijnzorg ontstaat door</w:t>
      </w:r>
      <w:r w:rsidR="008E2C8C">
        <w:rPr>
          <w:rFonts w:ascii="Verdana" w:hAnsi="Verdana"/>
          <w:sz w:val="20"/>
          <w:szCs w:val="20"/>
        </w:rPr>
        <w:t xml:space="preserve"> </w:t>
      </w:r>
      <w:r>
        <w:rPr>
          <w:rFonts w:ascii="Verdana" w:hAnsi="Verdana"/>
          <w:sz w:val="20"/>
          <w:szCs w:val="20"/>
        </w:rPr>
        <w:t>middel van een open dialoog tussen zorgverlener en zorgvrager, ondersteund door een intensieve samenwerking binnen het multidiciplinaire team. Ondanks bestaande barrières zoals tijdsdruk en kennistekorten, toont dit onderzoek aan dat met gerichte scholing, structurele ondersteuning en aandacht voor persoonlijke benadering, verpleegkundigen aanzienlijk verschil kunnen maken in het welzijn van deze kwetsbare groep.</w:t>
      </w:r>
    </w:p>
    <w:p w:rsidR="00B61453" w:rsidRDefault="00B61453" w:rsidP="00B61453">
      <w:pPr>
        <w:pStyle w:val="Geenafstand"/>
        <w:spacing w:line="360" w:lineRule="auto"/>
        <w:rPr>
          <w:rFonts w:ascii="Verdana" w:hAnsi="Verdana"/>
          <w:sz w:val="20"/>
          <w:szCs w:val="20"/>
        </w:rPr>
      </w:pPr>
    </w:p>
    <w:p w:rsidR="00B61453" w:rsidRDefault="00B61453" w:rsidP="00B61453">
      <w:pPr>
        <w:pStyle w:val="Geenafstand"/>
        <w:spacing w:line="360" w:lineRule="auto"/>
        <w:rPr>
          <w:rFonts w:ascii="Verdana" w:hAnsi="Verdana"/>
          <w:sz w:val="20"/>
          <w:szCs w:val="20"/>
        </w:rPr>
      </w:pPr>
      <w:r>
        <w:rPr>
          <w:rFonts w:ascii="Verdana" w:hAnsi="Verdana"/>
          <w:sz w:val="20"/>
          <w:szCs w:val="20"/>
        </w:rPr>
        <w:t xml:space="preserve">Deze inzichten kregen voor mij extra betekenis tijdens mijn stage-ervaring op de afdeling hematologie van UZ Leuven. Daar werd ik geconfronteerd met een patiënt, bij wie de pijn, ondanks maximale medicamenteuze therapie, bleef aanhouden en moeilijk objectiveerbaar bleek. Dit leerde mij vooral dat pijn veel meer is dan een fysiek symptoom alleen; maar dat het een complexe, persoonlijke beleving is waarin ook psychische, sociale en spirituele factoren in mee spelen. </w:t>
      </w:r>
    </w:p>
    <w:p w:rsidR="00B61453" w:rsidRDefault="00B61453" w:rsidP="00B61453">
      <w:pPr>
        <w:pStyle w:val="Geenafstand"/>
        <w:spacing w:line="360" w:lineRule="auto"/>
        <w:rPr>
          <w:rFonts w:ascii="Verdana" w:hAnsi="Verdana"/>
          <w:sz w:val="20"/>
          <w:szCs w:val="20"/>
        </w:rPr>
      </w:pPr>
    </w:p>
    <w:p w:rsidR="00B61453" w:rsidRPr="00B61453" w:rsidRDefault="00B61453" w:rsidP="00B61453">
      <w:pPr>
        <w:pStyle w:val="Geenafstand"/>
        <w:spacing w:line="360" w:lineRule="auto"/>
        <w:rPr>
          <w:rFonts w:ascii="Verdana" w:hAnsi="Verdana"/>
          <w:sz w:val="20"/>
          <w:szCs w:val="20"/>
        </w:rPr>
      </w:pPr>
      <w:r>
        <w:rPr>
          <w:rFonts w:ascii="Verdana" w:hAnsi="Verdana"/>
          <w:sz w:val="20"/>
          <w:szCs w:val="20"/>
        </w:rPr>
        <w:t xml:space="preserve">Deze literatuurstudie bewijst niet enkel het belang van een doordacht en integraal pijnbeleid binnen de </w:t>
      </w:r>
      <w:r w:rsidR="008E2C8C">
        <w:rPr>
          <w:rFonts w:ascii="Verdana" w:hAnsi="Verdana"/>
          <w:sz w:val="20"/>
          <w:szCs w:val="20"/>
        </w:rPr>
        <w:t>o</w:t>
      </w:r>
      <w:r>
        <w:rPr>
          <w:rFonts w:ascii="Verdana" w:hAnsi="Verdana"/>
          <w:sz w:val="20"/>
          <w:szCs w:val="20"/>
        </w:rPr>
        <w:t xml:space="preserve">ncologische zorg, maar benadrukt ook de noodzaak aan continue </w:t>
      </w:r>
      <w:r>
        <w:rPr>
          <w:rFonts w:ascii="Verdana" w:hAnsi="Verdana"/>
          <w:sz w:val="20"/>
          <w:szCs w:val="20"/>
        </w:rPr>
        <w:lastRenderedPageBreak/>
        <w:t>bijscholing van verpleegkundigen, het doorbreken van hardnekkige misvattingen rond pijnbeleving en het versterken van de positie van verpleegkundigen als rolmodel binnen het managen van pijn. De zorg voor oncologische patiënten stopt immers niet bij de behandeling van de ziekte, maar omvat ook het verlichten van lijden en het bevorderen van waardigeheid en comfort binnen elke fase van het zorgtraject;</w:t>
      </w:r>
    </w:p>
    <w:p w:rsidR="002C38DB" w:rsidRDefault="002C38DB" w:rsidP="002C38DB">
      <w:pPr>
        <w:pStyle w:val="Kop1"/>
        <w:numPr>
          <w:ilvl w:val="0"/>
          <w:numId w:val="1"/>
        </w:numPr>
        <w:rPr>
          <w:rFonts w:ascii="Verdana" w:hAnsi="Verdana"/>
          <w:color w:val="000000" w:themeColor="text1"/>
          <w:sz w:val="24"/>
          <w:szCs w:val="24"/>
        </w:rPr>
      </w:pPr>
      <w:bookmarkStart w:id="39" w:name="_Toc197368754"/>
      <w:bookmarkStart w:id="40" w:name="_Toc197377562"/>
      <w:r w:rsidRPr="002C38DB">
        <w:rPr>
          <w:rFonts w:ascii="Verdana" w:hAnsi="Verdana"/>
          <w:color w:val="000000" w:themeColor="text1"/>
          <w:sz w:val="24"/>
          <w:szCs w:val="24"/>
        </w:rPr>
        <w:t>Aanbevelingen voor verpleegkundig werkveld</w:t>
      </w:r>
      <w:bookmarkEnd w:id="39"/>
      <w:bookmarkEnd w:id="40"/>
    </w:p>
    <w:p w:rsidR="002C38DB" w:rsidRPr="002C38DB" w:rsidRDefault="002C38DB" w:rsidP="002C38DB">
      <w:r w:rsidRPr="002C38DB">
        <w:rPr>
          <w:noProof/>
          <w:color w:val="E30046"/>
          <w14:ligatures w14:val="standardContextual"/>
        </w:rPr>
        <mc:AlternateContent>
          <mc:Choice Requires="wps">
            <w:drawing>
              <wp:anchor distT="0" distB="0" distL="114300" distR="114300" simplePos="0" relativeHeight="251680768" behindDoc="0" locked="0" layoutInCell="1" allowOverlap="1" wp14:anchorId="22117502" wp14:editId="12C294D6">
                <wp:simplePos x="0" y="0"/>
                <wp:positionH relativeFrom="column">
                  <wp:posOffset>3030</wp:posOffset>
                </wp:positionH>
                <wp:positionV relativeFrom="paragraph">
                  <wp:posOffset>10723</wp:posOffset>
                </wp:positionV>
                <wp:extent cx="5763895" cy="0"/>
                <wp:effectExtent l="0" t="12700" r="27305" b="25400"/>
                <wp:wrapNone/>
                <wp:docPr id="1129370051" name="Rechte verbindingslijn 1"/>
                <wp:cNvGraphicFramePr/>
                <a:graphic xmlns:a="http://schemas.openxmlformats.org/drawingml/2006/main">
                  <a:graphicData uri="http://schemas.microsoft.com/office/word/2010/wordprocessingShape">
                    <wps:wsp>
                      <wps:cNvCnPr/>
                      <wps:spPr>
                        <a:xfrm>
                          <a:off x="0" y="0"/>
                          <a:ext cx="5763895" cy="0"/>
                        </a:xfrm>
                        <a:prstGeom prst="line">
                          <a:avLst/>
                        </a:prstGeom>
                        <a:ln w="38100">
                          <a:solidFill>
                            <a:srgbClr val="E30046"/>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223E3FE8" id="Rechte verbindingslijn 1"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85pt" to="454.1pt,.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" strokecolor="#e30046" strokeweight="3pt">
                <v:stroke joinstyle="miter"/>
              </v:line>
            </w:pict>
          </mc:Fallback>
        </mc:AlternateContent>
      </w:r>
    </w:p>
    <w:p w:rsidR="00D26AD7" w:rsidRDefault="00B61453" w:rsidP="00B61453">
      <w:pPr>
        <w:pStyle w:val="Geenafstand"/>
        <w:spacing w:line="360" w:lineRule="auto"/>
        <w:rPr>
          <w:rFonts w:ascii="Verdana" w:hAnsi="Verdana"/>
          <w:sz w:val="20"/>
          <w:szCs w:val="20"/>
        </w:rPr>
      </w:pPr>
      <w:r>
        <w:rPr>
          <w:rFonts w:ascii="Verdana" w:hAnsi="Verdana"/>
          <w:sz w:val="20"/>
          <w:szCs w:val="20"/>
        </w:rPr>
        <w:t>Op basis van volgende literatuurstudie en praktijkervaring kunnen volgende aanbevelingen worden geformuleerd om pijnmanagement binnen de oncologische zorg te optimaliseren:</w:t>
      </w:r>
    </w:p>
    <w:p w:rsidR="00B61453" w:rsidRDefault="00B61453" w:rsidP="00B61453">
      <w:pPr>
        <w:pStyle w:val="Geenafstand"/>
        <w:spacing w:line="360" w:lineRule="auto"/>
        <w:rPr>
          <w:rFonts w:ascii="Verdana" w:hAnsi="Verdana"/>
          <w:sz w:val="20"/>
          <w:szCs w:val="20"/>
        </w:rPr>
      </w:pPr>
    </w:p>
    <w:p w:rsidR="00B61453" w:rsidRPr="00B61453" w:rsidRDefault="00B61453" w:rsidP="00B61453">
      <w:pPr>
        <w:pStyle w:val="Geenafstand"/>
        <w:numPr>
          <w:ilvl w:val="0"/>
          <w:numId w:val="25"/>
        </w:numPr>
        <w:spacing w:line="360" w:lineRule="auto"/>
        <w:rPr>
          <w:rFonts w:ascii="Verdana" w:hAnsi="Verdana"/>
          <w:sz w:val="20"/>
          <w:szCs w:val="20"/>
        </w:rPr>
      </w:pPr>
      <w:r>
        <w:rPr>
          <w:rFonts w:ascii="Verdana" w:hAnsi="Verdana"/>
          <w:b/>
          <w:bCs/>
          <w:sz w:val="20"/>
          <w:szCs w:val="20"/>
        </w:rPr>
        <w:t>Multidimensionele aanpak</w:t>
      </w:r>
    </w:p>
    <w:p w:rsidR="00B61453" w:rsidRPr="00B61453" w:rsidRDefault="00B61453" w:rsidP="00B61453">
      <w:pPr>
        <w:pStyle w:val="Geenafstand"/>
      </w:pPr>
    </w:p>
    <w:p w:rsidR="00B61453" w:rsidRDefault="00B61453" w:rsidP="00B61453">
      <w:pPr>
        <w:pStyle w:val="Geenafstand"/>
        <w:spacing w:line="360" w:lineRule="auto"/>
        <w:ind w:left="360"/>
        <w:rPr>
          <w:rFonts w:ascii="Verdana" w:hAnsi="Verdana"/>
          <w:sz w:val="20"/>
          <w:szCs w:val="20"/>
        </w:rPr>
      </w:pPr>
      <w:r>
        <w:rPr>
          <w:rFonts w:ascii="Verdana" w:hAnsi="Verdana"/>
          <w:sz w:val="20"/>
          <w:szCs w:val="20"/>
        </w:rPr>
        <w:t>Verplegkundigen dienen verder te kijken dan enkel de fysieke pijn. Bij het beoordelen en beh</w:t>
      </w:r>
      <w:r w:rsidR="008E2C8C">
        <w:rPr>
          <w:rFonts w:ascii="Verdana" w:hAnsi="Verdana"/>
          <w:sz w:val="20"/>
          <w:szCs w:val="20"/>
        </w:rPr>
        <w:t>a</w:t>
      </w:r>
      <w:r>
        <w:rPr>
          <w:rFonts w:ascii="Verdana" w:hAnsi="Verdana"/>
          <w:sz w:val="20"/>
          <w:szCs w:val="20"/>
        </w:rPr>
        <w:t>ndelen zou er eveneens evenveel aandacht moeten zijn voor het psychische, sociale en spirituele welzijn. Het gebruik van het “total pain” model, ontwikkeld door Dame Cicely Saunders, benadrukt dat pijn een samenspel is van vier dimensies:</w:t>
      </w:r>
    </w:p>
    <w:p w:rsidR="00B61453" w:rsidRDefault="00B61453" w:rsidP="00B61453">
      <w:pPr>
        <w:pStyle w:val="Geenafstand"/>
        <w:spacing w:line="360" w:lineRule="auto"/>
        <w:ind w:left="360"/>
        <w:rPr>
          <w:rFonts w:ascii="Verdana" w:hAnsi="Verdana"/>
          <w:sz w:val="20"/>
          <w:szCs w:val="20"/>
        </w:rPr>
      </w:pPr>
    </w:p>
    <w:p w:rsidR="00B61453" w:rsidRDefault="00B61453" w:rsidP="00B61453">
      <w:pPr>
        <w:pStyle w:val="Geenafstand"/>
        <w:numPr>
          <w:ilvl w:val="1"/>
          <w:numId w:val="7"/>
        </w:numPr>
        <w:spacing w:line="360" w:lineRule="auto"/>
        <w:rPr>
          <w:rFonts w:ascii="Verdana" w:hAnsi="Verdana"/>
          <w:sz w:val="20"/>
          <w:szCs w:val="20"/>
        </w:rPr>
      </w:pPr>
      <w:r>
        <w:rPr>
          <w:rFonts w:ascii="Verdana" w:hAnsi="Verdana"/>
          <w:sz w:val="20"/>
          <w:szCs w:val="20"/>
        </w:rPr>
        <w:t>Fysieke pijn (lichamelijke symptomen)</w:t>
      </w:r>
    </w:p>
    <w:p w:rsidR="00B61453" w:rsidRDefault="00B61453" w:rsidP="00B61453">
      <w:pPr>
        <w:pStyle w:val="Geenafstand"/>
        <w:numPr>
          <w:ilvl w:val="1"/>
          <w:numId w:val="7"/>
        </w:numPr>
        <w:spacing w:line="360" w:lineRule="auto"/>
        <w:rPr>
          <w:rFonts w:ascii="Verdana" w:hAnsi="Verdana"/>
          <w:sz w:val="20"/>
          <w:szCs w:val="20"/>
        </w:rPr>
      </w:pPr>
      <w:r>
        <w:rPr>
          <w:rFonts w:ascii="Verdana" w:hAnsi="Verdana"/>
          <w:sz w:val="20"/>
          <w:szCs w:val="20"/>
        </w:rPr>
        <w:t>Psyc</w:t>
      </w:r>
      <w:r w:rsidR="008E2C8C">
        <w:rPr>
          <w:rFonts w:ascii="Verdana" w:hAnsi="Verdana"/>
          <w:sz w:val="20"/>
          <w:szCs w:val="20"/>
        </w:rPr>
        <w:t>h</w:t>
      </w:r>
      <w:r>
        <w:rPr>
          <w:rFonts w:ascii="Verdana" w:hAnsi="Verdana"/>
          <w:sz w:val="20"/>
          <w:szCs w:val="20"/>
        </w:rPr>
        <w:t>ische pijn (angst, depressie, stress)</w:t>
      </w:r>
    </w:p>
    <w:p w:rsidR="00B61453" w:rsidRDefault="00B61453" w:rsidP="00B61453">
      <w:pPr>
        <w:pStyle w:val="Geenafstand"/>
        <w:numPr>
          <w:ilvl w:val="1"/>
          <w:numId w:val="7"/>
        </w:numPr>
        <w:spacing w:line="360" w:lineRule="auto"/>
        <w:rPr>
          <w:rFonts w:ascii="Verdana" w:hAnsi="Verdana"/>
          <w:sz w:val="20"/>
          <w:szCs w:val="20"/>
        </w:rPr>
      </w:pPr>
      <w:r>
        <w:rPr>
          <w:rFonts w:ascii="Verdana" w:hAnsi="Verdana"/>
          <w:sz w:val="20"/>
          <w:szCs w:val="20"/>
        </w:rPr>
        <w:t>Sociale pijn (eenzaamheid, rolveranderingen)</w:t>
      </w:r>
    </w:p>
    <w:p w:rsidR="00B61453" w:rsidRDefault="00B61453" w:rsidP="00B61453">
      <w:pPr>
        <w:pStyle w:val="Geenafstand"/>
        <w:numPr>
          <w:ilvl w:val="1"/>
          <w:numId w:val="7"/>
        </w:numPr>
        <w:spacing w:line="360" w:lineRule="auto"/>
        <w:rPr>
          <w:rFonts w:ascii="Verdana" w:hAnsi="Verdana"/>
          <w:sz w:val="20"/>
          <w:szCs w:val="20"/>
        </w:rPr>
      </w:pPr>
      <w:r>
        <w:rPr>
          <w:rFonts w:ascii="Verdana" w:hAnsi="Verdana"/>
          <w:sz w:val="20"/>
          <w:szCs w:val="20"/>
        </w:rPr>
        <w:t>Spirituele pijn (verlies van zingeving)</w:t>
      </w:r>
    </w:p>
    <w:p w:rsidR="00B61453" w:rsidRDefault="00B61453" w:rsidP="00B61453">
      <w:pPr>
        <w:pStyle w:val="Geenafstand"/>
        <w:spacing w:line="360" w:lineRule="auto"/>
        <w:rPr>
          <w:rFonts w:ascii="Verdana" w:hAnsi="Verdana"/>
          <w:sz w:val="20"/>
          <w:szCs w:val="20"/>
        </w:rPr>
      </w:pPr>
    </w:p>
    <w:p w:rsidR="00B61453" w:rsidRDefault="00B61453" w:rsidP="00B61453">
      <w:pPr>
        <w:pStyle w:val="Geenafstand"/>
        <w:spacing w:line="360" w:lineRule="auto"/>
        <w:rPr>
          <w:rFonts w:ascii="Verdana" w:hAnsi="Verdana"/>
          <w:sz w:val="20"/>
          <w:szCs w:val="20"/>
        </w:rPr>
      </w:pPr>
      <w:r>
        <w:rPr>
          <w:rFonts w:ascii="Verdana" w:hAnsi="Verdana"/>
          <w:sz w:val="20"/>
          <w:szCs w:val="20"/>
        </w:rPr>
        <w:t>Door dit model toe te passen, krijgen verpleegkundigen meer inzicht in de totaalbeleving van de pati</w:t>
      </w:r>
      <w:r w:rsidR="008E2C8C">
        <w:rPr>
          <w:rFonts w:ascii="Verdana" w:hAnsi="Verdana"/>
          <w:sz w:val="20"/>
          <w:szCs w:val="20"/>
        </w:rPr>
        <w:t>ë</w:t>
      </w:r>
      <w:r>
        <w:rPr>
          <w:rFonts w:ascii="Verdana" w:hAnsi="Verdana"/>
          <w:sz w:val="20"/>
          <w:szCs w:val="20"/>
        </w:rPr>
        <w:t>nt en kunnen zij op een holistische en meer gerichte manier zorg bieden</w:t>
      </w:r>
      <w:r w:rsidR="00196B9B">
        <w:rPr>
          <w:rFonts w:ascii="Verdana" w:hAnsi="Verdana"/>
          <w:sz w:val="20"/>
          <w:szCs w:val="20"/>
        </w:rPr>
        <w:t xml:space="preserve"> </w:t>
      </w:r>
      <w:r w:rsidR="00196B9B">
        <w:t>(</w:t>
      </w:r>
      <w:r w:rsidR="00196B9B">
        <w:rPr>
          <w:i/>
          <w:iCs/>
        </w:rPr>
        <w:t>‘Total Pain’ Theory: Cicely Saunders And The Rise Of The Hospice Movement | Living With Dying</w:t>
      </w:r>
      <w:r w:rsidR="00196B9B">
        <w:t>, 2021; Ong &amp; Forbes, 2005).</w:t>
      </w:r>
    </w:p>
    <w:p w:rsidR="00B61453" w:rsidRPr="00B61453" w:rsidRDefault="00B61453" w:rsidP="00B61453">
      <w:pPr>
        <w:pStyle w:val="Geenafstand"/>
        <w:spacing w:line="360" w:lineRule="auto"/>
        <w:ind w:left="360"/>
        <w:rPr>
          <w:rFonts w:ascii="Verdana" w:hAnsi="Verdana"/>
          <w:sz w:val="20"/>
          <w:szCs w:val="20"/>
        </w:rPr>
      </w:pPr>
    </w:p>
    <w:p w:rsidR="00B61453" w:rsidRPr="00B61453" w:rsidRDefault="00B61453" w:rsidP="00B61453">
      <w:pPr>
        <w:pStyle w:val="Geenafstand"/>
        <w:numPr>
          <w:ilvl w:val="0"/>
          <w:numId w:val="25"/>
        </w:numPr>
        <w:spacing w:line="360" w:lineRule="auto"/>
        <w:rPr>
          <w:rFonts w:ascii="Verdana" w:hAnsi="Verdana"/>
          <w:sz w:val="20"/>
          <w:szCs w:val="20"/>
        </w:rPr>
      </w:pPr>
      <w:r>
        <w:rPr>
          <w:rFonts w:ascii="Verdana" w:hAnsi="Verdana"/>
          <w:b/>
          <w:bCs/>
          <w:sz w:val="20"/>
          <w:szCs w:val="20"/>
        </w:rPr>
        <w:t>Educatie</w:t>
      </w:r>
    </w:p>
    <w:p w:rsidR="00B61453" w:rsidRPr="007D3525" w:rsidRDefault="00B61453" w:rsidP="007D3525">
      <w:pPr>
        <w:pStyle w:val="Geenafstand"/>
      </w:pPr>
    </w:p>
    <w:p w:rsidR="00B61453" w:rsidRDefault="00B61453" w:rsidP="00B61453">
      <w:pPr>
        <w:pStyle w:val="Geenafstand"/>
        <w:spacing w:line="360" w:lineRule="auto"/>
        <w:ind w:left="360"/>
        <w:rPr>
          <w:rFonts w:ascii="Verdana" w:hAnsi="Verdana"/>
          <w:sz w:val="20"/>
          <w:szCs w:val="20"/>
        </w:rPr>
      </w:pPr>
      <w:r>
        <w:rPr>
          <w:rFonts w:ascii="Verdana" w:hAnsi="Verdana"/>
          <w:sz w:val="20"/>
          <w:szCs w:val="20"/>
        </w:rPr>
        <w:t>Om multidimensionele pijn aan te pakken, is het belangrijk dat verpleegkundigen beschikken over actuele kennis en vaardigheden. Regelmatige bijscholing over zowel farmacologische als complementaire behandelingen zoals ademhalingsoefeningen, mindfulness en aromatherapie zijn aanbevolen. Ook het versterken van communicatieve vaardigheden en reflectie over eigen attitude draagt bij aan een verbeterde pijnzorg.</w:t>
      </w:r>
    </w:p>
    <w:p w:rsidR="008E2C8C" w:rsidRDefault="008E2C8C" w:rsidP="00B61453">
      <w:pPr>
        <w:pStyle w:val="Geenafstand"/>
        <w:spacing w:line="360" w:lineRule="auto"/>
        <w:ind w:left="360"/>
        <w:rPr>
          <w:rFonts w:ascii="Verdana" w:hAnsi="Verdana"/>
          <w:sz w:val="20"/>
          <w:szCs w:val="20"/>
        </w:rPr>
      </w:pPr>
    </w:p>
    <w:p w:rsidR="00B61453" w:rsidRPr="00B61453" w:rsidRDefault="00B61453" w:rsidP="008E2C8C">
      <w:pPr>
        <w:pStyle w:val="Geenafstand"/>
        <w:spacing w:line="360" w:lineRule="auto"/>
        <w:rPr>
          <w:rFonts w:ascii="Verdana" w:hAnsi="Verdana"/>
          <w:sz w:val="20"/>
          <w:szCs w:val="20"/>
        </w:rPr>
      </w:pPr>
    </w:p>
    <w:p w:rsidR="00B61453" w:rsidRPr="00B61453" w:rsidRDefault="00B61453" w:rsidP="00B61453">
      <w:pPr>
        <w:pStyle w:val="Geenafstand"/>
        <w:numPr>
          <w:ilvl w:val="0"/>
          <w:numId w:val="25"/>
        </w:numPr>
        <w:spacing w:line="360" w:lineRule="auto"/>
        <w:rPr>
          <w:rFonts w:ascii="Verdana" w:hAnsi="Verdana"/>
          <w:sz w:val="20"/>
          <w:szCs w:val="20"/>
        </w:rPr>
      </w:pPr>
      <w:r>
        <w:rPr>
          <w:rFonts w:ascii="Verdana" w:hAnsi="Verdana"/>
          <w:b/>
          <w:bCs/>
          <w:sz w:val="20"/>
          <w:szCs w:val="20"/>
        </w:rPr>
        <w:lastRenderedPageBreak/>
        <w:t>Patiëntgerichte zorg en gedeelde besluitvorming</w:t>
      </w:r>
    </w:p>
    <w:p w:rsidR="00B61453" w:rsidRPr="007D3525" w:rsidRDefault="00B61453" w:rsidP="007D3525">
      <w:pPr>
        <w:pStyle w:val="Geenafstand"/>
      </w:pPr>
    </w:p>
    <w:p w:rsidR="00B61453" w:rsidRDefault="00B61453" w:rsidP="00B61453">
      <w:pPr>
        <w:pStyle w:val="Geenafstand"/>
        <w:spacing w:line="360" w:lineRule="auto"/>
        <w:ind w:left="360"/>
        <w:rPr>
          <w:rFonts w:ascii="Verdana" w:hAnsi="Verdana"/>
          <w:sz w:val="20"/>
          <w:szCs w:val="20"/>
        </w:rPr>
      </w:pPr>
      <w:r>
        <w:rPr>
          <w:rFonts w:ascii="Verdana" w:hAnsi="Verdana"/>
          <w:sz w:val="20"/>
          <w:szCs w:val="20"/>
        </w:rPr>
        <w:t>Verpleegkundigen dienen de patiënt actief te betrekken bij het maken van keuzes rond hun pijnbeleving. Gedeelde besluitvorming verhoogt niet enkel het gevoel van controle en autonomie bij de zorgvrager, maar draagt verder bij aan een verhoogde therapietrouwheid en tevredenheid.</w:t>
      </w:r>
    </w:p>
    <w:p w:rsidR="00B61453" w:rsidRPr="00B61453" w:rsidRDefault="00B61453" w:rsidP="00B61453">
      <w:pPr>
        <w:pStyle w:val="Geenafstand"/>
        <w:spacing w:line="360" w:lineRule="auto"/>
        <w:ind w:left="360"/>
        <w:rPr>
          <w:rFonts w:ascii="Verdana" w:hAnsi="Verdana"/>
          <w:sz w:val="20"/>
          <w:szCs w:val="20"/>
        </w:rPr>
      </w:pPr>
    </w:p>
    <w:p w:rsidR="00B61453" w:rsidRPr="00B61453" w:rsidRDefault="00B61453" w:rsidP="00B61453">
      <w:pPr>
        <w:pStyle w:val="Geenafstand"/>
        <w:numPr>
          <w:ilvl w:val="0"/>
          <w:numId w:val="25"/>
        </w:numPr>
        <w:spacing w:line="360" w:lineRule="auto"/>
        <w:rPr>
          <w:rFonts w:ascii="Verdana" w:hAnsi="Verdana"/>
          <w:sz w:val="20"/>
          <w:szCs w:val="20"/>
        </w:rPr>
      </w:pPr>
      <w:r>
        <w:rPr>
          <w:rFonts w:ascii="Verdana" w:hAnsi="Verdana"/>
          <w:b/>
          <w:bCs/>
          <w:sz w:val="20"/>
          <w:szCs w:val="20"/>
        </w:rPr>
        <w:t>Integratie van complementaire technieken</w:t>
      </w:r>
    </w:p>
    <w:p w:rsidR="00B61453" w:rsidRPr="007D3525" w:rsidRDefault="00B61453" w:rsidP="007D3525">
      <w:pPr>
        <w:pStyle w:val="Geenafstand"/>
      </w:pPr>
    </w:p>
    <w:p w:rsidR="00B61453" w:rsidRDefault="00B61453" w:rsidP="00B61453">
      <w:pPr>
        <w:pStyle w:val="Geenafstand"/>
        <w:spacing w:line="360" w:lineRule="auto"/>
        <w:ind w:left="360"/>
        <w:rPr>
          <w:rFonts w:ascii="Verdana" w:hAnsi="Verdana"/>
          <w:sz w:val="20"/>
          <w:szCs w:val="20"/>
        </w:rPr>
      </w:pPr>
      <w:r w:rsidRPr="00B61453">
        <w:rPr>
          <w:rFonts w:ascii="Verdana" w:hAnsi="Verdana"/>
          <w:sz w:val="20"/>
          <w:szCs w:val="20"/>
        </w:rPr>
        <w:t>Niet- medicamenteuze interventies zijn laagdrempelig, en vaak eenvoudig toepasbaar</w:t>
      </w:r>
      <w:r>
        <w:rPr>
          <w:rFonts w:ascii="Verdana" w:hAnsi="Verdana"/>
          <w:sz w:val="20"/>
          <w:szCs w:val="20"/>
        </w:rPr>
        <w:t xml:space="preserve"> en bewezen effectief in het verminderen van pijn, angst en stress. Integratie binnen de dagelijkse verpleegkundige zorg versterkt het gevoel van welzijn bij de pati</w:t>
      </w:r>
      <w:r w:rsidR="008E2C8C">
        <w:rPr>
          <w:rFonts w:ascii="Verdana" w:hAnsi="Verdana"/>
          <w:sz w:val="20"/>
          <w:szCs w:val="20"/>
        </w:rPr>
        <w:t>ë</w:t>
      </w:r>
      <w:r>
        <w:rPr>
          <w:rFonts w:ascii="Verdana" w:hAnsi="Verdana"/>
          <w:sz w:val="20"/>
          <w:szCs w:val="20"/>
        </w:rPr>
        <w:t>nt en sluit nauw aan binnen het total pain-model.</w:t>
      </w:r>
    </w:p>
    <w:p w:rsidR="00B61453" w:rsidRPr="00B61453" w:rsidRDefault="00B61453" w:rsidP="00B61453">
      <w:pPr>
        <w:pStyle w:val="Geenafstand"/>
        <w:spacing w:line="360" w:lineRule="auto"/>
        <w:ind w:left="360"/>
        <w:rPr>
          <w:rFonts w:ascii="Verdana" w:hAnsi="Verdana"/>
          <w:sz w:val="20"/>
          <w:szCs w:val="20"/>
        </w:rPr>
      </w:pPr>
    </w:p>
    <w:p w:rsidR="00B61453" w:rsidRPr="00B61453" w:rsidRDefault="00B61453" w:rsidP="00B61453">
      <w:pPr>
        <w:pStyle w:val="Geenafstand"/>
        <w:numPr>
          <w:ilvl w:val="0"/>
          <w:numId w:val="25"/>
        </w:numPr>
        <w:spacing w:line="360" w:lineRule="auto"/>
        <w:rPr>
          <w:rFonts w:ascii="Verdana" w:hAnsi="Verdana"/>
          <w:sz w:val="20"/>
          <w:szCs w:val="20"/>
        </w:rPr>
      </w:pPr>
      <w:r>
        <w:rPr>
          <w:rFonts w:ascii="Verdana" w:hAnsi="Verdana"/>
          <w:b/>
          <w:bCs/>
          <w:sz w:val="20"/>
          <w:szCs w:val="20"/>
        </w:rPr>
        <w:t>Implementatie calm &amp; comfort box</w:t>
      </w:r>
    </w:p>
    <w:p w:rsidR="00B61453" w:rsidRPr="007D3525" w:rsidRDefault="00B61453" w:rsidP="007D3525">
      <w:pPr>
        <w:pStyle w:val="Geenafstand"/>
      </w:pPr>
    </w:p>
    <w:p w:rsidR="00196B9B" w:rsidRDefault="008E2C8C" w:rsidP="007D3525">
      <w:pPr>
        <w:pStyle w:val="Geenafstand"/>
        <w:spacing w:line="360" w:lineRule="auto"/>
        <w:ind w:left="360"/>
        <w:rPr>
          <w:rFonts w:ascii="Verdana" w:hAnsi="Verdana"/>
          <w:sz w:val="20"/>
          <w:szCs w:val="20"/>
        </w:rPr>
      </w:pPr>
      <w:r>
        <w:rPr>
          <w:rFonts w:ascii="Verdana" w:hAnsi="Verdana"/>
          <w:sz w:val="20"/>
          <w:szCs w:val="20"/>
        </w:rPr>
        <w:t>O</w:t>
      </w:r>
      <w:r w:rsidR="00B61453">
        <w:rPr>
          <w:rFonts w:ascii="Verdana" w:hAnsi="Verdana"/>
          <w:sz w:val="20"/>
          <w:szCs w:val="20"/>
        </w:rPr>
        <w:t>m verpleegkundigen te ondersteunen in het toepassen van niet-medicamenteuze interventies, werd de “Calm”Comfort box” ontwikkeld. Deze bevat hulpmiddelen zoals een diffuser met aromaolie, instructiekaartjes voor ademhalingsoefeningen, QR- kaartjes naar rustgevende muziek, en een stressbal. De box nodigd uit tot een moment van rust en aandacht, en bevordert comfort en ontspanning op een patiëntgerichte manier.</w:t>
      </w:r>
    </w:p>
    <w:p w:rsidR="008E2C8C" w:rsidRDefault="008E2C8C" w:rsidP="007D3525">
      <w:pPr>
        <w:pStyle w:val="Geenafstand"/>
        <w:spacing w:line="360" w:lineRule="auto"/>
        <w:ind w:left="360"/>
        <w:rPr>
          <w:rFonts w:ascii="Verdana" w:hAnsi="Verdana"/>
          <w:sz w:val="20"/>
          <w:szCs w:val="20"/>
        </w:rPr>
      </w:pPr>
    </w:p>
    <w:p w:rsidR="008E2C8C" w:rsidRDefault="008E2C8C" w:rsidP="007D3525">
      <w:pPr>
        <w:pStyle w:val="Geenafstand"/>
        <w:spacing w:line="360" w:lineRule="auto"/>
        <w:ind w:left="360"/>
        <w:rPr>
          <w:rFonts w:ascii="Verdana" w:hAnsi="Verdana"/>
          <w:sz w:val="20"/>
          <w:szCs w:val="20"/>
        </w:rPr>
      </w:pPr>
    </w:p>
    <w:p w:rsidR="008E2C8C" w:rsidRDefault="008E2C8C" w:rsidP="007D3525">
      <w:pPr>
        <w:pStyle w:val="Geenafstand"/>
        <w:spacing w:line="360" w:lineRule="auto"/>
        <w:ind w:left="360"/>
        <w:rPr>
          <w:rFonts w:ascii="Verdana" w:hAnsi="Verdana"/>
          <w:sz w:val="20"/>
          <w:szCs w:val="20"/>
        </w:rPr>
      </w:pPr>
    </w:p>
    <w:p w:rsidR="008E2C8C" w:rsidRDefault="008E2C8C" w:rsidP="007D3525">
      <w:pPr>
        <w:pStyle w:val="Geenafstand"/>
        <w:spacing w:line="360" w:lineRule="auto"/>
        <w:ind w:left="360"/>
        <w:rPr>
          <w:rFonts w:ascii="Verdana" w:hAnsi="Verdana"/>
          <w:sz w:val="20"/>
          <w:szCs w:val="20"/>
        </w:rPr>
      </w:pPr>
    </w:p>
    <w:p w:rsidR="008E2C8C" w:rsidRDefault="008E2C8C" w:rsidP="007D3525">
      <w:pPr>
        <w:pStyle w:val="Geenafstand"/>
        <w:spacing w:line="360" w:lineRule="auto"/>
        <w:ind w:left="360"/>
        <w:rPr>
          <w:rFonts w:ascii="Verdana" w:hAnsi="Verdana"/>
          <w:sz w:val="20"/>
          <w:szCs w:val="20"/>
        </w:rPr>
      </w:pPr>
    </w:p>
    <w:p w:rsidR="008E2C8C" w:rsidRDefault="008E2C8C" w:rsidP="007D3525">
      <w:pPr>
        <w:pStyle w:val="Geenafstand"/>
        <w:spacing w:line="360" w:lineRule="auto"/>
        <w:ind w:left="360"/>
        <w:rPr>
          <w:rFonts w:ascii="Verdana" w:hAnsi="Verdana"/>
          <w:sz w:val="20"/>
          <w:szCs w:val="20"/>
        </w:rPr>
      </w:pPr>
    </w:p>
    <w:p w:rsidR="008E2C8C" w:rsidRDefault="008E2C8C" w:rsidP="007D3525">
      <w:pPr>
        <w:pStyle w:val="Geenafstand"/>
        <w:spacing w:line="360" w:lineRule="auto"/>
        <w:ind w:left="360"/>
        <w:rPr>
          <w:rFonts w:ascii="Verdana" w:hAnsi="Verdana"/>
          <w:sz w:val="20"/>
          <w:szCs w:val="20"/>
        </w:rPr>
      </w:pPr>
    </w:p>
    <w:p w:rsidR="008E2C8C" w:rsidRDefault="008E2C8C" w:rsidP="007D3525">
      <w:pPr>
        <w:pStyle w:val="Geenafstand"/>
        <w:spacing w:line="360" w:lineRule="auto"/>
        <w:ind w:left="360"/>
        <w:rPr>
          <w:rFonts w:ascii="Verdana" w:hAnsi="Verdana"/>
          <w:sz w:val="20"/>
          <w:szCs w:val="20"/>
        </w:rPr>
      </w:pPr>
    </w:p>
    <w:p w:rsidR="008E2C8C" w:rsidRDefault="008E2C8C" w:rsidP="007D3525">
      <w:pPr>
        <w:pStyle w:val="Geenafstand"/>
        <w:spacing w:line="360" w:lineRule="auto"/>
        <w:ind w:left="360"/>
        <w:rPr>
          <w:rFonts w:ascii="Verdana" w:hAnsi="Verdana"/>
          <w:sz w:val="20"/>
          <w:szCs w:val="20"/>
        </w:rPr>
      </w:pPr>
    </w:p>
    <w:p w:rsidR="008E2C8C" w:rsidRDefault="008E2C8C" w:rsidP="007D3525">
      <w:pPr>
        <w:pStyle w:val="Geenafstand"/>
        <w:spacing w:line="360" w:lineRule="auto"/>
        <w:ind w:left="360"/>
        <w:rPr>
          <w:rFonts w:ascii="Verdana" w:hAnsi="Verdana"/>
          <w:sz w:val="20"/>
          <w:szCs w:val="20"/>
        </w:rPr>
      </w:pPr>
    </w:p>
    <w:p w:rsidR="008E2C8C" w:rsidRDefault="008E2C8C" w:rsidP="007D3525">
      <w:pPr>
        <w:pStyle w:val="Geenafstand"/>
        <w:spacing w:line="360" w:lineRule="auto"/>
        <w:ind w:left="360"/>
        <w:rPr>
          <w:rFonts w:ascii="Verdana" w:hAnsi="Verdana"/>
          <w:sz w:val="20"/>
          <w:szCs w:val="20"/>
        </w:rPr>
      </w:pPr>
    </w:p>
    <w:p w:rsidR="008E2C8C" w:rsidRDefault="008E2C8C" w:rsidP="007D3525">
      <w:pPr>
        <w:pStyle w:val="Geenafstand"/>
        <w:spacing w:line="360" w:lineRule="auto"/>
        <w:ind w:left="360"/>
        <w:rPr>
          <w:rFonts w:ascii="Verdana" w:hAnsi="Verdana"/>
          <w:sz w:val="20"/>
          <w:szCs w:val="20"/>
        </w:rPr>
      </w:pPr>
    </w:p>
    <w:p w:rsidR="008E2C8C" w:rsidRDefault="008E2C8C" w:rsidP="007D3525">
      <w:pPr>
        <w:pStyle w:val="Geenafstand"/>
        <w:spacing w:line="360" w:lineRule="auto"/>
        <w:ind w:left="360"/>
        <w:rPr>
          <w:rFonts w:ascii="Verdana" w:hAnsi="Verdana"/>
          <w:sz w:val="20"/>
          <w:szCs w:val="20"/>
        </w:rPr>
      </w:pPr>
    </w:p>
    <w:p w:rsidR="008E2C8C" w:rsidRDefault="008E2C8C" w:rsidP="007D3525">
      <w:pPr>
        <w:pStyle w:val="Geenafstand"/>
        <w:spacing w:line="360" w:lineRule="auto"/>
        <w:ind w:left="360"/>
        <w:rPr>
          <w:rFonts w:ascii="Verdana" w:hAnsi="Verdana"/>
          <w:sz w:val="20"/>
          <w:szCs w:val="20"/>
        </w:rPr>
      </w:pPr>
    </w:p>
    <w:p w:rsidR="008E2C8C" w:rsidRPr="00B61453" w:rsidRDefault="008E2C8C" w:rsidP="007D3525">
      <w:pPr>
        <w:pStyle w:val="Geenafstand"/>
        <w:spacing w:line="360" w:lineRule="auto"/>
        <w:ind w:left="360"/>
        <w:rPr>
          <w:rFonts w:ascii="Verdana" w:hAnsi="Verdana"/>
          <w:sz w:val="20"/>
          <w:szCs w:val="20"/>
        </w:rPr>
      </w:pPr>
    </w:p>
    <w:p w:rsidR="002C38DB" w:rsidRDefault="002C38DB" w:rsidP="002C38DB">
      <w:pPr>
        <w:pStyle w:val="Kop1"/>
        <w:numPr>
          <w:ilvl w:val="0"/>
          <w:numId w:val="1"/>
        </w:numPr>
        <w:rPr>
          <w:rFonts w:ascii="Verdana" w:hAnsi="Verdana"/>
          <w:color w:val="000000" w:themeColor="text1"/>
          <w:sz w:val="24"/>
          <w:szCs w:val="24"/>
        </w:rPr>
      </w:pPr>
      <w:bookmarkStart w:id="41" w:name="_Toc197368755"/>
      <w:bookmarkStart w:id="42" w:name="_Toc197377563"/>
      <w:r w:rsidRPr="002C38DB">
        <w:rPr>
          <w:rFonts w:ascii="Verdana" w:hAnsi="Verdana"/>
          <w:color w:val="000000" w:themeColor="text1"/>
          <w:sz w:val="24"/>
          <w:szCs w:val="24"/>
        </w:rPr>
        <w:lastRenderedPageBreak/>
        <w:t>Literatuurlijst</w:t>
      </w:r>
      <w:bookmarkEnd w:id="41"/>
      <w:bookmarkEnd w:id="42"/>
    </w:p>
    <w:p w:rsidR="00D26AD7" w:rsidRDefault="00D26AD7" w:rsidP="002C38DB">
      <w:r w:rsidRPr="002C38DB">
        <w:rPr>
          <w:noProof/>
          <w:color w:val="E30046"/>
          <w14:ligatures w14:val="standardContextual"/>
        </w:rPr>
        <mc:AlternateContent>
          <mc:Choice Requires="wps">
            <w:drawing>
              <wp:anchor distT="0" distB="0" distL="114300" distR="114300" simplePos="0" relativeHeight="251682816" behindDoc="0" locked="0" layoutInCell="1" allowOverlap="1" wp14:anchorId="22117502" wp14:editId="12C294D6">
                <wp:simplePos x="0" y="0"/>
                <wp:positionH relativeFrom="column">
                  <wp:posOffset>2540</wp:posOffset>
                </wp:positionH>
                <wp:positionV relativeFrom="paragraph">
                  <wp:posOffset>43252</wp:posOffset>
                </wp:positionV>
                <wp:extent cx="5763895" cy="0"/>
                <wp:effectExtent l="0" t="12700" r="27305" b="25400"/>
                <wp:wrapNone/>
                <wp:docPr id="698418280" name="Rechte verbindingslijn 1"/>
                <wp:cNvGraphicFramePr/>
                <a:graphic xmlns:a="http://schemas.openxmlformats.org/drawingml/2006/main">
                  <a:graphicData uri="http://schemas.microsoft.com/office/word/2010/wordprocessingShape">
                    <wps:wsp>
                      <wps:cNvCnPr/>
                      <wps:spPr>
                        <a:xfrm>
                          <a:off x="0" y="0"/>
                          <a:ext cx="5763895" cy="0"/>
                        </a:xfrm>
                        <a:prstGeom prst="line">
                          <a:avLst/>
                        </a:prstGeom>
                        <a:ln w="38100">
                          <a:solidFill>
                            <a:srgbClr val="E30046"/>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6049FF73" id="Rechte verbindingslijn 1"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3.4pt" to="454.05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" strokecolor="#e30046" strokeweight="3pt">
                <v:stroke joinstyle="miter"/>
              </v:line>
            </w:pict>
          </mc:Fallback>
        </mc:AlternateContent>
      </w:r>
    </w:p>
    <w:p w:rsidR="007D3525" w:rsidRPr="007D3525" w:rsidRDefault="007D3525" w:rsidP="007D3525">
      <w:pPr>
        <w:pStyle w:val="Normaalweb"/>
        <w:spacing w:before="0" w:beforeAutospacing="0" w:after="0" w:afterAutospacing="0" w:line="480" w:lineRule="auto"/>
        <w:ind w:left="720" w:hanging="720"/>
        <w:jc w:val="both"/>
        <w:rPr>
          <w:rFonts w:ascii="Verdana" w:hAnsi="Verdana"/>
          <w:sz w:val="20"/>
          <w:szCs w:val="20"/>
          <w:lang w:val="en-US"/>
        </w:rPr>
      </w:pPr>
      <w:r w:rsidRPr="007D3525">
        <w:rPr>
          <w:rFonts w:ascii="Verdana" w:hAnsi="Verdana"/>
          <w:sz w:val="20"/>
          <w:szCs w:val="20"/>
        </w:rPr>
        <w:t xml:space="preserve">Baalann, K. P., Joseph, D., Bhandari, A., Kulkarni, P., Agarwal, G., &amp; Agarwal, S. (2024). </w:t>
      </w:r>
      <w:r w:rsidRPr="007D3525">
        <w:rPr>
          <w:rFonts w:ascii="Verdana" w:hAnsi="Verdana"/>
          <w:sz w:val="20"/>
          <w:szCs w:val="20"/>
          <w:lang w:val="en-US"/>
        </w:rPr>
        <w:t xml:space="preserve">Oncology Nurses’ Knowledge, Attitudes, and Factors in Cancer Pain – A Systematic Review. </w:t>
      </w:r>
      <w:r w:rsidRPr="007D3525">
        <w:rPr>
          <w:rFonts w:ascii="Verdana" w:hAnsi="Verdana"/>
          <w:i/>
          <w:iCs/>
          <w:sz w:val="20"/>
          <w:szCs w:val="20"/>
          <w:lang w:val="en-US"/>
        </w:rPr>
        <w:t xml:space="preserve">The Malaysian Journal </w:t>
      </w:r>
      <w:proofErr w:type="gramStart"/>
      <w:r w:rsidRPr="007D3525">
        <w:rPr>
          <w:rFonts w:ascii="Verdana" w:hAnsi="Verdana"/>
          <w:i/>
          <w:iCs/>
          <w:sz w:val="20"/>
          <w:szCs w:val="20"/>
          <w:lang w:val="en-US"/>
        </w:rPr>
        <w:t>Of</w:t>
      </w:r>
      <w:proofErr w:type="gramEnd"/>
      <w:r w:rsidRPr="007D3525">
        <w:rPr>
          <w:rFonts w:ascii="Verdana" w:hAnsi="Verdana"/>
          <w:i/>
          <w:iCs/>
          <w:sz w:val="20"/>
          <w:szCs w:val="20"/>
          <w:lang w:val="en-US"/>
        </w:rPr>
        <w:t xml:space="preserve"> Nursing</w:t>
      </w:r>
      <w:r w:rsidRPr="007D3525">
        <w:rPr>
          <w:rFonts w:ascii="Verdana" w:hAnsi="Verdana"/>
          <w:sz w:val="20"/>
          <w:szCs w:val="20"/>
          <w:lang w:val="en-US"/>
        </w:rPr>
        <w:t xml:space="preserve">, </w:t>
      </w:r>
      <w:r w:rsidRPr="007D3525">
        <w:rPr>
          <w:rFonts w:ascii="Verdana" w:hAnsi="Verdana"/>
          <w:i/>
          <w:iCs/>
          <w:sz w:val="20"/>
          <w:szCs w:val="20"/>
          <w:lang w:val="en-US"/>
        </w:rPr>
        <w:t>15</w:t>
      </w:r>
      <w:r w:rsidRPr="007D3525">
        <w:rPr>
          <w:rFonts w:ascii="Verdana" w:hAnsi="Verdana"/>
          <w:sz w:val="20"/>
          <w:szCs w:val="20"/>
          <w:lang w:val="en-US"/>
        </w:rPr>
        <w:t xml:space="preserve">(04), 196–212. </w:t>
      </w:r>
      <w:r w:rsidRPr="007D3525">
        <w:rPr>
          <w:rStyle w:val="url"/>
          <w:rFonts w:ascii="Verdana" w:hAnsi="Verdana"/>
          <w:sz w:val="20"/>
          <w:szCs w:val="20"/>
          <w:lang w:val="en-US"/>
        </w:rPr>
        <w:t>https://doi.org/10.31674/mjn.2024.v15i04.021</w:t>
      </w:r>
    </w:p>
    <w:p w:rsidR="007D3525" w:rsidRPr="007D3525" w:rsidRDefault="007D3525" w:rsidP="007D3525">
      <w:pPr>
        <w:pStyle w:val="Normaalweb"/>
        <w:spacing w:before="0" w:beforeAutospacing="0" w:after="0" w:afterAutospacing="0" w:line="480" w:lineRule="auto"/>
        <w:ind w:left="720" w:hanging="720"/>
        <w:jc w:val="both"/>
        <w:rPr>
          <w:rFonts w:ascii="Verdana" w:hAnsi="Verdana"/>
          <w:sz w:val="20"/>
          <w:szCs w:val="20"/>
          <w:lang w:val="en-US"/>
        </w:rPr>
      </w:pPr>
      <w:r w:rsidRPr="007D3525">
        <w:rPr>
          <w:rFonts w:ascii="Verdana" w:hAnsi="Verdana"/>
          <w:sz w:val="20"/>
          <w:szCs w:val="20"/>
          <w:lang w:val="en-US"/>
        </w:rPr>
        <w:t xml:space="preserve">Bouya, S., </w:t>
      </w:r>
      <w:proofErr w:type="spellStart"/>
      <w:r w:rsidRPr="007D3525">
        <w:rPr>
          <w:rFonts w:ascii="Verdana" w:hAnsi="Verdana"/>
          <w:sz w:val="20"/>
          <w:szCs w:val="20"/>
          <w:lang w:val="en-US"/>
        </w:rPr>
        <w:t>Balouchi</w:t>
      </w:r>
      <w:proofErr w:type="spellEnd"/>
      <w:r w:rsidRPr="007D3525">
        <w:rPr>
          <w:rFonts w:ascii="Verdana" w:hAnsi="Verdana"/>
          <w:sz w:val="20"/>
          <w:szCs w:val="20"/>
          <w:lang w:val="en-US"/>
        </w:rPr>
        <w:t xml:space="preserve">, A., </w:t>
      </w:r>
      <w:proofErr w:type="spellStart"/>
      <w:r w:rsidRPr="007D3525">
        <w:rPr>
          <w:rFonts w:ascii="Verdana" w:hAnsi="Verdana"/>
          <w:sz w:val="20"/>
          <w:szCs w:val="20"/>
          <w:lang w:val="en-US"/>
        </w:rPr>
        <w:t>Maleknejad</w:t>
      </w:r>
      <w:proofErr w:type="spellEnd"/>
      <w:r w:rsidRPr="007D3525">
        <w:rPr>
          <w:rFonts w:ascii="Verdana" w:hAnsi="Verdana"/>
          <w:sz w:val="20"/>
          <w:szCs w:val="20"/>
          <w:lang w:val="en-US"/>
        </w:rPr>
        <w:t xml:space="preserve">, A., </w:t>
      </w:r>
      <w:proofErr w:type="spellStart"/>
      <w:r w:rsidRPr="007D3525">
        <w:rPr>
          <w:rFonts w:ascii="Verdana" w:hAnsi="Verdana"/>
          <w:sz w:val="20"/>
          <w:szCs w:val="20"/>
          <w:lang w:val="en-US"/>
        </w:rPr>
        <w:t>Koochakzai</w:t>
      </w:r>
      <w:proofErr w:type="spellEnd"/>
      <w:r w:rsidRPr="007D3525">
        <w:rPr>
          <w:rFonts w:ascii="Verdana" w:hAnsi="Verdana"/>
          <w:sz w:val="20"/>
          <w:szCs w:val="20"/>
          <w:lang w:val="en-US"/>
        </w:rPr>
        <w:t xml:space="preserve">, M., </w:t>
      </w:r>
      <w:proofErr w:type="spellStart"/>
      <w:r w:rsidRPr="007D3525">
        <w:rPr>
          <w:rFonts w:ascii="Verdana" w:hAnsi="Verdana"/>
          <w:sz w:val="20"/>
          <w:szCs w:val="20"/>
          <w:lang w:val="en-US"/>
        </w:rPr>
        <w:t>AlKhasawneh</w:t>
      </w:r>
      <w:proofErr w:type="spellEnd"/>
      <w:r w:rsidRPr="007D3525">
        <w:rPr>
          <w:rFonts w:ascii="Verdana" w:hAnsi="Verdana"/>
          <w:sz w:val="20"/>
          <w:szCs w:val="20"/>
          <w:lang w:val="en-US"/>
        </w:rPr>
        <w:t xml:space="preserve">, E., &amp; </w:t>
      </w:r>
      <w:proofErr w:type="spellStart"/>
      <w:r w:rsidRPr="007D3525">
        <w:rPr>
          <w:rFonts w:ascii="Verdana" w:hAnsi="Verdana"/>
          <w:sz w:val="20"/>
          <w:szCs w:val="20"/>
          <w:lang w:val="en-US"/>
        </w:rPr>
        <w:t>Abdollahimohammad</w:t>
      </w:r>
      <w:proofErr w:type="spellEnd"/>
      <w:r w:rsidRPr="007D3525">
        <w:rPr>
          <w:rFonts w:ascii="Verdana" w:hAnsi="Verdana"/>
          <w:sz w:val="20"/>
          <w:szCs w:val="20"/>
          <w:lang w:val="en-US"/>
        </w:rPr>
        <w:t xml:space="preserve">, A. (2018). Cancer Pain Management Among Oncology Nurses: Knowledge, Attitude, Related Factors, and Clinical Recommendations: </w:t>
      </w:r>
      <w:proofErr w:type="gramStart"/>
      <w:r w:rsidRPr="007D3525">
        <w:rPr>
          <w:rFonts w:ascii="Verdana" w:hAnsi="Verdana"/>
          <w:sz w:val="20"/>
          <w:szCs w:val="20"/>
          <w:lang w:val="en-US"/>
        </w:rPr>
        <w:t>a</w:t>
      </w:r>
      <w:proofErr w:type="gramEnd"/>
      <w:r w:rsidRPr="007D3525">
        <w:rPr>
          <w:rFonts w:ascii="Verdana" w:hAnsi="Verdana"/>
          <w:sz w:val="20"/>
          <w:szCs w:val="20"/>
          <w:lang w:val="en-US"/>
        </w:rPr>
        <w:t xml:space="preserve"> Systematic Review. </w:t>
      </w:r>
      <w:r w:rsidRPr="007D3525">
        <w:rPr>
          <w:rFonts w:ascii="Verdana" w:hAnsi="Verdana"/>
          <w:i/>
          <w:iCs/>
          <w:sz w:val="20"/>
          <w:szCs w:val="20"/>
          <w:lang w:val="en-US"/>
        </w:rPr>
        <w:t>Journal Of Cancer Education</w:t>
      </w:r>
      <w:r w:rsidRPr="007D3525">
        <w:rPr>
          <w:rFonts w:ascii="Verdana" w:hAnsi="Verdana"/>
          <w:sz w:val="20"/>
          <w:szCs w:val="20"/>
          <w:lang w:val="en-US"/>
        </w:rPr>
        <w:t xml:space="preserve">, </w:t>
      </w:r>
      <w:r w:rsidRPr="007D3525">
        <w:rPr>
          <w:rFonts w:ascii="Verdana" w:hAnsi="Verdana"/>
          <w:i/>
          <w:iCs/>
          <w:sz w:val="20"/>
          <w:szCs w:val="20"/>
          <w:lang w:val="en-US"/>
        </w:rPr>
        <w:t>34</w:t>
      </w:r>
      <w:r w:rsidRPr="007D3525">
        <w:rPr>
          <w:rFonts w:ascii="Verdana" w:hAnsi="Verdana"/>
          <w:sz w:val="20"/>
          <w:szCs w:val="20"/>
          <w:lang w:val="en-US"/>
        </w:rPr>
        <w:t xml:space="preserve">(5), 839–846. </w:t>
      </w:r>
      <w:r w:rsidRPr="007D3525">
        <w:rPr>
          <w:rStyle w:val="url"/>
          <w:rFonts w:ascii="Verdana" w:hAnsi="Verdana"/>
          <w:sz w:val="20"/>
          <w:szCs w:val="20"/>
          <w:lang w:val="en-US"/>
        </w:rPr>
        <w:t>https://doi.org/10.1007/s13187-018-1433-6</w:t>
      </w:r>
    </w:p>
    <w:p w:rsidR="007D3525" w:rsidRPr="007D3525" w:rsidRDefault="007D3525" w:rsidP="007D3525">
      <w:pPr>
        <w:pStyle w:val="Normaalweb"/>
        <w:spacing w:before="0" w:beforeAutospacing="0" w:after="0" w:afterAutospacing="0" w:line="480" w:lineRule="auto"/>
        <w:ind w:left="720" w:hanging="720"/>
        <w:jc w:val="both"/>
        <w:rPr>
          <w:rFonts w:ascii="Verdana" w:hAnsi="Verdana"/>
          <w:sz w:val="20"/>
          <w:szCs w:val="20"/>
          <w:lang w:val="en-US"/>
        </w:rPr>
      </w:pPr>
      <w:r w:rsidRPr="007D3525">
        <w:rPr>
          <w:rFonts w:ascii="Verdana" w:hAnsi="Verdana"/>
          <w:sz w:val="20"/>
          <w:szCs w:val="20"/>
          <w:lang w:val="en-US"/>
        </w:rPr>
        <w:t xml:space="preserve">Esmo. (2018). </w:t>
      </w:r>
      <w:r w:rsidRPr="007D3525">
        <w:rPr>
          <w:rFonts w:ascii="Verdana" w:hAnsi="Verdana"/>
          <w:i/>
          <w:iCs/>
          <w:sz w:val="20"/>
          <w:szCs w:val="20"/>
          <w:lang w:val="en-US"/>
        </w:rPr>
        <w:t>Clinical Practice Guidelines – Management of cancer pain</w:t>
      </w:r>
      <w:r w:rsidRPr="007D3525">
        <w:rPr>
          <w:rFonts w:ascii="Verdana" w:hAnsi="Verdana"/>
          <w:sz w:val="20"/>
          <w:szCs w:val="20"/>
          <w:lang w:val="en-US"/>
        </w:rPr>
        <w:t xml:space="preserve">. ESMO. </w:t>
      </w:r>
      <w:r w:rsidRPr="007D3525">
        <w:rPr>
          <w:rStyle w:val="url"/>
          <w:rFonts w:ascii="Verdana" w:hAnsi="Verdana"/>
          <w:sz w:val="20"/>
          <w:szCs w:val="20"/>
          <w:lang w:val="en-US"/>
        </w:rPr>
        <w:t>https://www.esmo.org/guidelines/guidelines-by-topic/esmo-clinical-practice-guidelines-supportive-and-palliative-care/cancer-pain</w:t>
      </w:r>
    </w:p>
    <w:p w:rsidR="007D3525" w:rsidRPr="007D3525" w:rsidRDefault="007D3525" w:rsidP="007D3525">
      <w:pPr>
        <w:pStyle w:val="Normaalweb"/>
        <w:spacing w:before="0" w:beforeAutospacing="0" w:after="0" w:afterAutospacing="0" w:line="480" w:lineRule="auto"/>
        <w:ind w:left="720" w:hanging="720"/>
        <w:jc w:val="both"/>
        <w:rPr>
          <w:rFonts w:ascii="Verdana" w:hAnsi="Verdana"/>
          <w:sz w:val="20"/>
          <w:szCs w:val="20"/>
          <w:lang w:val="en-US"/>
        </w:rPr>
      </w:pPr>
      <w:r w:rsidRPr="007D3525">
        <w:rPr>
          <w:rFonts w:ascii="Verdana" w:hAnsi="Verdana"/>
          <w:sz w:val="20"/>
          <w:szCs w:val="20"/>
          <w:lang w:val="en-US"/>
        </w:rPr>
        <w:t xml:space="preserve">Ghavami, T., </w:t>
      </w:r>
      <w:proofErr w:type="spellStart"/>
      <w:r w:rsidRPr="007D3525">
        <w:rPr>
          <w:rFonts w:ascii="Verdana" w:hAnsi="Verdana"/>
          <w:sz w:val="20"/>
          <w:szCs w:val="20"/>
          <w:lang w:val="en-US"/>
        </w:rPr>
        <w:t>Kazeminia</w:t>
      </w:r>
      <w:proofErr w:type="spellEnd"/>
      <w:r w:rsidRPr="007D3525">
        <w:rPr>
          <w:rFonts w:ascii="Verdana" w:hAnsi="Verdana"/>
          <w:sz w:val="20"/>
          <w:szCs w:val="20"/>
          <w:lang w:val="en-US"/>
        </w:rPr>
        <w:t xml:space="preserve">, M., &amp; </w:t>
      </w:r>
      <w:proofErr w:type="spellStart"/>
      <w:r w:rsidRPr="007D3525">
        <w:rPr>
          <w:rFonts w:ascii="Verdana" w:hAnsi="Verdana"/>
          <w:sz w:val="20"/>
          <w:szCs w:val="20"/>
          <w:lang w:val="en-US"/>
        </w:rPr>
        <w:t>Rajati</w:t>
      </w:r>
      <w:proofErr w:type="spellEnd"/>
      <w:r w:rsidRPr="007D3525">
        <w:rPr>
          <w:rFonts w:ascii="Verdana" w:hAnsi="Verdana"/>
          <w:sz w:val="20"/>
          <w:szCs w:val="20"/>
          <w:lang w:val="en-US"/>
        </w:rPr>
        <w:t xml:space="preserve">, F. (2022). The effect of lavender on stress in individuals: A systematic review and meta-analysis. </w:t>
      </w:r>
      <w:r w:rsidRPr="007D3525">
        <w:rPr>
          <w:rFonts w:ascii="Verdana" w:hAnsi="Verdana"/>
          <w:i/>
          <w:iCs/>
          <w:sz w:val="20"/>
          <w:szCs w:val="20"/>
          <w:lang w:val="en-US"/>
        </w:rPr>
        <w:t>Complementary Therapies in Medicine</w:t>
      </w:r>
      <w:r w:rsidRPr="007D3525">
        <w:rPr>
          <w:rFonts w:ascii="Verdana" w:hAnsi="Verdana"/>
          <w:sz w:val="20"/>
          <w:szCs w:val="20"/>
          <w:lang w:val="en-US"/>
        </w:rPr>
        <w:t xml:space="preserve">, </w:t>
      </w:r>
      <w:r w:rsidRPr="007D3525">
        <w:rPr>
          <w:rFonts w:ascii="Verdana" w:hAnsi="Verdana"/>
          <w:i/>
          <w:iCs/>
          <w:sz w:val="20"/>
          <w:szCs w:val="20"/>
          <w:lang w:val="en-US"/>
        </w:rPr>
        <w:t>68</w:t>
      </w:r>
      <w:r w:rsidRPr="007D3525">
        <w:rPr>
          <w:rFonts w:ascii="Verdana" w:hAnsi="Verdana"/>
          <w:sz w:val="20"/>
          <w:szCs w:val="20"/>
          <w:lang w:val="en-US"/>
        </w:rPr>
        <w:t xml:space="preserve">, 102832. </w:t>
      </w:r>
      <w:r w:rsidRPr="007D3525">
        <w:rPr>
          <w:rStyle w:val="url"/>
          <w:rFonts w:ascii="Verdana" w:hAnsi="Verdana"/>
          <w:sz w:val="20"/>
          <w:szCs w:val="20"/>
          <w:lang w:val="en-US"/>
        </w:rPr>
        <w:t>https://doi.org/10.1016/j.ctim.2022.102832</w:t>
      </w:r>
    </w:p>
    <w:p w:rsidR="007D3525" w:rsidRPr="007D3525" w:rsidRDefault="007D3525" w:rsidP="007D3525">
      <w:pPr>
        <w:pStyle w:val="Normaalweb"/>
        <w:spacing w:before="0" w:beforeAutospacing="0" w:after="0" w:afterAutospacing="0" w:line="480" w:lineRule="auto"/>
        <w:ind w:left="720" w:hanging="720"/>
        <w:jc w:val="both"/>
        <w:rPr>
          <w:rFonts w:ascii="Verdana" w:hAnsi="Verdana"/>
          <w:sz w:val="20"/>
          <w:szCs w:val="20"/>
        </w:rPr>
      </w:pPr>
      <w:r w:rsidRPr="007D3525">
        <w:rPr>
          <w:rFonts w:ascii="Verdana" w:hAnsi="Verdana"/>
          <w:sz w:val="20"/>
          <w:szCs w:val="20"/>
          <w:lang w:val="en-US"/>
        </w:rPr>
        <w:t xml:space="preserve">Hedman, C., Fürst, P., Strang, P., Schelin, M. E., Lundström, S., &amp; Martinsson, L. (2024). Pain prevalence and pain relief in end-of-life care – a national registry study. </w:t>
      </w:r>
      <w:r w:rsidRPr="007D3525">
        <w:rPr>
          <w:rFonts w:ascii="Verdana" w:hAnsi="Verdana"/>
          <w:i/>
          <w:iCs/>
          <w:sz w:val="20"/>
          <w:szCs w:val="20"/>
        </w:rPr>
        <w:t>BMC Palliative Care</w:t>
      </w:r>
      <w:r w:rsidRPr="007D3525">
        <w:rPr>
          <w:rFonts w:ascii="Verdana" w:hAnsi="Verdana"/>
          <w:sz w:val="20"/>
          <w:szCs w:val="20"/>
        </w:rPr>
        <w:t xml:space="preserve">, </w:t>
      </w:r>
      <w:r w:rsidRPr="007D3525">
        <w:rPr>
          <w:rFonts w:ascii="Verdana" w:hAnsi="Verdana"/>
          <w:i/>
          <w:iCs/>
          <w:sz w:val="20"/>
          <w:szCs w:val="20"/>
        </w:rPr>
        <w:t>23</w:t>
      </w:r>
      <w:r w:rsidRPr="007D3525">
        <w:rPr>
          <w:rFonts w:ascii="Verdana" w:hAnsi="Verdana"/>
          <w:sz w:val="20"/>
          <w:szCs w:val="20"/>
        </w:rPr>
        <w:t xml:space="preserve">(1). </w:t>
      </w:r>
      <w:r w:rsidRPr="007D3525">
        <w:rPr>
          <w:rStyle w:val="url"/>
          <w:rFonts w:ascii="Verdana" w:hAnsi="Verdana"/>
          <w:sz w:val="20"/>
          <w:szCs w:val="20"/>
        </w:rPr>
        <w:t>https://doi.org/10.1186/s12904-024-01497-1</w:t>
      </w:r>
    </w:p>
    <w:p w:rsidR="007D3525" w:rsidRPr="00851FBC" w:rsidRDefault="007D3525" w:rsidP="007D3525">
      <w:pPr>
        <w:pStyle w:val="Normaalweb"/>
        <w:spacing w:before="0" w:beforeAutospacing="0" w:after="0" w:afterAutospacing="0" w:line="480" w:lineRule="auto"/>
        <w:ind w:left="720" w:hanging="720"/>
        <w:jc w:val="both"/>
        <w:rPr>
          <w:rFonts w:ascii="Verdana" w:hAnsi="Verdana"/>
          <w:sz w:val="20"/>
          <w:szCs w:val="20"/>
          <w:lang w:val="fr-FR"/>
        </w:rPr>
      </w:pPr>
      <w:r w:rsidRPr="007D3525">
        <w:rPr>
          <w:rFonts w:ascii="Verdana" w:hAnsi="Verdana"/>
          <w:sz w:val="20"/>
          <w:szCs w:val="20"/>
        </w:rPr>
        <w:t xml:space="preserve">Leppink, I. J. C., Te Boveldt, N. D., Engels1, Dr. Y. M. P., Drossaert2, Dr. C. H. C., &amp; Taal2, Dr. E. (z.d.). </w:t>
      </w:r>
      <w:r w:rsidRPr="00851FBC">
        <w:rPr>
          <w:rFonts w:ascii="Verdana" w:hAnsi="Verdana"/>
          <w:sz w:val="20"/>
          <w:szCs w:val="20"/>
          <w:lang w:val="fr-FR"/>
        </w:rPr>
        <w:t xml:space="preserve">Patient </w:t>
      </w:r>
      <w:proofErr w:type="spellStart"/>
      <w:r w:rsidRPr="00851FBC">
        <w:rPr>
          <w:rFonts w:ascii="Verdana" w:hAnsi="Verdana"/>
          <w:sz w:val="20"/>
          <w:szCs w:val="20"/>
          <w:lang w:val="fr-FR"/>
        </w:rPr>
        <w:t>empowerment</w:t>
      </w:r>
      <w:proofErr w:type="spellEnd"/>
      <w:r w:rsidRPr="00851FBC">
        <w:rPr>
          <w:rFonts w:ascii="Verdana" w:hAnsi="Verdana"/>
          <w:sz w:val="20"/>
          <w:szCs w:val="20"/>
          <w:lang w:val="fr-FR"/>
        </w:rPr>
        <w:t xml:space="preserve"> in cancer pain management. In </w:t>
      </w:r>
      <w:r w:rsidRPr="00851FBC">
        <w:rPr>
          <w:rFonts w:ascii="Verdana" w:hAnsi="Verdana"/>
          <w:i/>
          <w:iCs/>
          <w:sz w:val="20"/>
          <w:szCs w:val="20"/>
          <w:lang w:val="fr-FR"/>
        </w:rPr>
        <w:t xml:space="preserve">Patient </w:t>
      </w:r>
      <w:proofErr w:type="spellStart"/>
      <w:r w:rsidRPr="00851FBC">
        <w:rPr>
          <w:rFonts w:ascii="Verdana" w:hAnsi="Verdana"/>
          <w:i/>
          <w:iCs/>
          <w:sz w:val="20"/>
          <w:szCs w:val="20"/>
          <w:lang w:val="fr-FR"/>
        </w:rPr>
        <w:t>Empowerment</w:t>
      </w:r>
      <w:proofErr w:type="spellEnd"/>
      <w:r w:rsidRPr="00851FBC">
        <w:rPr>
          <w:rFonts w:ascii="Verdana" w:hAnsi="Verdana"/>
          <w:i/>
          <w:iCs/>
          <w:sz w:val="20"/>
          <w:szCs w:val="20"/>
          <w:lang w:val="fr-FR"/>
        </w:rPr>
        <w:t xml:space="preserve"> in Cancer Pain Management</w:t>
      </w:r>
      <w:r w:rsidRPr="00851FBC">
        <w:rPr>
          <w:rFonts w:ascii="Verdana" w:hAnsi="Verdana"/>
          <w:sz w:val="20"/>
          <w:szCs w:val="20"/>
          <w:lang w:val="fr-FR"/>
        </w:rPr>
        <w:t xml:space="preserve">. </w:t>
      </w:r>
      <w:r w:rsidRPr="00851FBC">
        <w:rPr>
          <w:rStyle w:val="url"/>
          <w:rFonts w:ascii="Verdana" w:hAnsi="Verdana"/>
          <w:sz w:val="20"/>
          <w:szCs w:val="20"/>
          <w:lang w:val="fr-FR"/>
        </w:rPr>
        <w:t>https://essay.utwente.nl/63527/1/Leppink%2C_I.J.C._-_s0189790_%28verslag%29.pdf</w:t>
      </w:r>
    </w:p>
    <w:p w:rsidR="007D3525" w:rsidRPr="007D3525" w:rsidRDefault="007D3525" w:rsidP="007D3525">
      <w:pPr>
        <w:pStyle w:val="Normaalweb"/>
        <w:spacing w:before="0" w:beforeAutospacing="0" w:after="0" w:afterAutospacing="0" w:line="480" w:lineRule="auto"/>
        <w:ind w:left="720" w:hanging="720"/>
        <w:jc w:val="both"/>
        <w:rPr>
          <w:rFonts w:ascii="Verdana" w:hAnsi="Verdana"/>
          <w:sz w:val="20"/>
          <w:szCs w:val="20"/>
        </w:rPr>
      </w:pPr>
      <w:proofErr w:type="spellStart"/>
      <w:r w:rsidRPr="007D3525">
        <w:rPr>
          <w:rFonts w:ascii="Verdana" w:hAnsi="Verdana"/>
          <w:sz w:val="20"/>
          <w:szCs w:val="20"/>
          <w:lang w:val="fr-FR"/>
        </w:rPr>
        <w:t>Mestdagh</w:t>
      </w:r>
      <w:proofErr w:type="spellEnd"/>
      <w:r w:rsidRPr="007D3525">
        <w:rPr>
          <w:rFonts w:ascii="Verdana" w:hAnsi="Verdana"/>
          <w:sz w:val="20"/>
          <w:szCs w:val="20"/>
          <w:lang w:val="fr-FR"/>
        </w:rPr>
        <w:t xml:space="preserve">, F., </w:t>
      </w:r>
      <w:proofErr w:type="spellStart"/>
      <w:r w:rsidRPr="007D3525">
        <w:rPr>
          <w:rFonts w:ascii="Verdana" w:hAnsi="Verdana"/>
          <w:sz w:val="20"/>
          <w:szCs w:val="20"/>
          <w:lang w:val="fr-FR"/>
        </w:rPr>
        <w:t>Steyaert</w:t>
      </w:r>
      <w:proofErr w:type="spellEnd"/>
      <w:r w:rsidRPr="007D3525">
        <w:rPr>
          <w:rFonts w:ascii="Verdana" w:hAnsi="Verdana"/>
          <w:sz w:val="20"/>
          <w:szCs w:val="20"/>
          <w:lang w:val="fr-FR"/>
        </w:rPr>
        <w:t xml:space="preserve">, A., &amp; </w:t>
      </w:r>
      <w:proofErr w:type="spellStart"/>
      <w:r w:rsidRPr="007D3525">
        <w:rPr>
          <w:rFonts w:ascii="Verdana" w:hAnsi="Verdana"/>
          <w:sz w:val="20"/>
          <w:szCs w:val="20"/>
          <w:lang w:val="fr-FR"/>
        </w:rPr>
        <w:t>Lavand’homme</w:t>
      </w:r>
      <w:proofErr w:type="spellEnd"/>
      <w:r w:rsidRPr="007D3525">
        <w:rPr>
          <w:rFonts w:ascii="Verdana" w:hAnsi="Verdana"/>
          <w:sz w:val="20"/>
          <w:szCs w:val="20"/>
          <w:lang w:val="fr-FR"/>
        </w:rPr>
        <w:t xml:space="preserve">, P. (2023). </w:t>
      </w:r>
      <w:r w:rsidRPr="007D3525">
        <w:rPr>
          <w:rFonts w:ascii="Verdana" w:hAnsi="Verdana"/>
          <w:sz w:val="20"/>
          <w:szCs w:val="20"/>
          <w:lang w:val="en-US"/>
        </w:rPr>
        <w:t xml:space="preserve">Cancer Pain Management: A Narrative Review of Current Concepts, Strategies, and Techniques. </w:t>
      </w:r>
      <w:r w:rsidRPr="007D3525">
        <w:rPr>
          <w:rFonts w:ascii="Verdana" w:hAnsi="Verdana"/>
          <w:i/>
          <w:iCs/>
          <w:sz w:val="20"/>
          <w:szCs w:val="20"/>
        </w:rPr>
        <w:t>Current Oncology</w:t>
      </w:r>
      <w:r w:rsidRPr="007D3525">
        <w:rPr>
          <w:rFonts w:ascii="Verdana" w:hAnsi="Verdana"/>
          <w:sz w:val="20"/>
          <w:szCs w:val="20"/>
        </w:rPr>
        <w:t xml:space="preserve">, </w:t>
      </w:r>
      <w:r w:rsidRPr="007D3525">
        <w:rPr>
          <w:rFonts w:ascii="Verdana" w:hAnsi="Verdana"/>
          <w:i/>
          <w:iCs/>
          <w:sz w:val="20"/>
          <w:szCs w:val="20"/>
        </w:rPr>
        <w:t>30</w:t>
      </w:r>
      <w:r w:rsidRPr="007D3525">
        <w:rPr>
          <w:rFonts w:ascii="Verdana" w:hAnsi="Verdana"/>
          <w:sz w:val="20"/>
          <w:szCs w:val="20"/>
        </w:rPr>
        <w:t xml:space="preserve">(7), 6838–6858. </w:t>
      </w:r>
      <w:r w:rsidRPr="007D3525">
        <w:rPr>
          <w:rStyle w:val="url"/>
          <w:rFonts w:ascii="Verdana" w:hAnsi="Verdana"/>
          <w:sz w:val="20"/>
          <w:szCs w:val="20"/>
        </w:rPr>
        <w:t>https://doi.org/10.3390/curroncol30070500</w:t>
      </w:r>
    </w:p>
    <w:p w:rsidR="007D3525" w:rsidRPr="007D3525" w:rsidRDefault="007D3525" w:rsidP="007D3525">
      <w:pPr>
        <w:pStyle w:val="Normaalweb"/>
        <w:spacing w:before="0" w:beforeAutospacing="0" w:after="0" w:afterAutospacing="0" w:line="480" w:lineRule="auto"/>
        <w:ind w:left="720" w:hanging="720"/>
        <w:jc w:val="both"/>
        <w:rPr>
          <w:rFonts w:ascii="Verdana" w:hAnsi="Verdana"/>
          <w:sz w:val="20"/>
          <w:szCs w:val="20"/>
        </w:rPr>
      </w:pPr>
      <w:r w:rsidRPr="007D3525">
        <w:rPr>
          <w:rFonts w:ascii="Verdana" w:hAnsi="Verdana"/>
          <w:i/>
          <w:iCs/>
          <w:sz w:val="20"/>
          <w:szCs w:val="20"/>
        </w:rPr>
        <w:lastRenderedPageBreak/>
        <w:t>Multidimensionale benadering van pijn</w:t>
      </w:r>
      <w:r w:rsidRPr="007D3525">
        <w:rPr>
          <w:rFonts w:ascii="Verdana" w:hAnsi="Verdana"/>
          <w:sz w:val="20"/>
          <w:szCs w:val="20"/>
        </w:rPr>
        <w:t xml:space="preserve">. (z.d.). Richtlijnen Palliatieve Zorg. </w:t>
      </w:r>
      <w:r w:rsidRPr="007D3525">
        <w:rPr>
          <w:rStyle w:val="url"/>
          <w:rFonts w:ascii="Verdana" w:hAnsi="Verdana"/>
          <w:sz w:val="20"/>
          <w:szCs w:val="20"/>
        </w:rPr>
        <w:t>https://palliaweb.nl/richtlijnen-palliatieve-zorg/richtlijn/pijn-bij-patienten-met-kanker/integrale-benadering/multidimensionale-benadering-van-pijn</w:t>
      </w:r>
    </w:p>
    <w:p w:rsidR="007D3525" w:rsidRPr="00851FBC" w:rsidRDefault="007D3525" w:rsidP="007D3525">
      <w:pPr>
        <w:pStyle w:val="Normaalweb"/>
        <w:spacing w:before="0" w:beforeAutospacing="0" w:after="0" w:afterAutospacing="0" w:line="480" w:lineRule="auto"/>
        <w:ind w:left="720" w:hanging="720"/>
        <w:jc w:val="both"/>
        <w:rPr>
          <w:rFonts w:ascii="Verdana" w:hAnsi="Verdana"/>
          <w:sz w:val="20"/>
          <w:szCs w:val="20"/>
          <w:lang w:val="fr-FR"/>
        </w:rPr>
      </w:pPr>
      <w:r w:rsidRPr="007D3525">
        <w:rPr>
          <w:rFonts w:ascii="Verdana" w:hAnsi="Verdana"/>
          <w:sz w:val="20"/>
          <w:szCs w:val="20"/>
        </w:rPr>
        <w:t xml:space="preserve">Nijs, J. (2021). </w:t>
      </w:r>
      <w:r w:rsidRPr="007D3525">
        <w:rPr>
          <w:rFonts w:ascii="Verdana" w:hAnsi="Verdana"/>
          <w:i/>
          <w:iCs/>
          <w:sz w:val="20"/>
          <w:szCs w:val="20"/>
        </w:rPr>
        <w:t>Pijneducatie: een praktische handleiding voor (para)medici</w:t>
      </w:r>
      <w:r w:rsidRPr="007D3525">
        <w:rPr>
          <w:rFonts w:ascii="Verdana" w:hAnsi="Verdana"/>
          <w:sz w:val="20"/>
          <w:szCs w:val="20"/>
        </w:rPr>
        <w:t xml:space="preserve"> ((3e, herziene druk)). </w:t>
      </w:r>
      <w:r w:rsidRPr="00851FBC">
        <w:rPr>
          <w:rFonts w:ascii="Verdana" w:hAnsi="Verdana"/>
          <w:sz w:val="20"/>
          <w:szCs w:val="20"/>
          <w:lang w:val="fr-FR"/>
        </w:rPr>
        <w:t xml:space="preserve">Academia </w:t>
      </w:r>
      <w:proofErr w:type="spellStart"/>
      <w:r w:rsidRPr="00851FBC">
        <w:rPr>
          <w:rFonts w:ascii="Verdana" w:hAnsi="Verdana"/>
          <w:sz w:val="20"/>
          <w:szCs w:val="20"/>
          <w:lang w:val="fr-FR"/>
        </w:rPr>
        <w:t>Press</w:t>
      </w:r>
      <w:proofErr w:type="spellEnd"/>
      <w:r w:rsidRPr="00851FBC">
        <w:rPr>
          <w:rFonts w:ascii="Verdana" w:hAnsi="Verdana"/>
          <w:sz w:val="20"/>
          <w:szCs w:val="20"/>
          <w:lang w:val="fr-FR"/>
        </w:rPr>
        <w:t>.</w:t>
      </w:r>
    </w:p>
    <w:p w:rsidR="007D3525" w:rsidRPr="007D3525" w:rsidRDefault="007D3525" w:rsidP="007D3525">
      <w:pPr>
        <w:pStyle w:val="Normaalweb"/>
        <w:spacing w:before="0" w:beforeAutospacing="0" w:after="0" w:afterAutospacing="0" w:line="480" w:lineRule="auto"/>
        <w:ind w:left="720" w:hanging="720"/>
        <w:jc w:val="both"/>
        <w:rPr>
          <w:rFonts w:ascii="Verdana" w:hAnsi="Verdana"/>
          <w:sz w:val="20"/>
          <w:szCs w:val="20"/>
          <w:lang w:val="en-US"/>
        </w:rPr>
      </w:pPr>
      <w:r w:rsidRPr="00851FBC">
        <w:rPr>
          <w:rFonts w:ascii="Verdana" w:hAnsi="Verdana"/>
          <w:sz w:val="20"/>
          <w:szCs w:val="20"/>
          <w:lang w:val="fr-FR"/>
        </w:rPr>
        <w:t xml:space="preserve">Oliveira, K. G., Von </w:t>
      </w:r>
      <w:proofErr w:type="spellStart"/>
      <w:r w:rsidRPr="00851FBC">
        <w:rPr>
          <w:rFonts w:ascii="Verdana" w:hAnsi="Verdana"/>
          <w:sz w:val="20"/>
          <w:szCs w:val="20"/>
          <w:lang w:val="fr-FR"/>
        </w:rPr>
        <w:t>Zeidler</w:t>
      </w:r>
      <w:proofErr w:type="spellEnd"/>
      <w:r w:rsidRPr="00851FBC">
        <w:rPr>
          <w:rFonts w:ascii="Verdana" w:hAnsi="Verdana"/>
          <w:sz w:val="20"/>
          <w:szCs w:val="20"/>
          <w:lang w:val="fr-FR"/>
        </w:rPr>
        <w:t xml:space="preserve">, S. V., </w:t>
      </w:r>
      <w:proofErr w:type="spellStart"/>
      <w:r w:rsidRPr="00851FBC">
        <w:rPr>
          <w:rFonts w:ascii="Verdana" w:hAnsi="Verdana"/>
          <w:sz w:val="20"/>
          <w:szCs w:val="20"/>
          <w:lang w:val="fr-FR"/>
        </w:rPr>
        <w:t>Podestá</w:t>
      </w:r>
      <w:proofErr w:type="spellEnd"/>
      <w:r w:rsidRPr="00851FBC">
        <w:rPr>
          <w:rFonts w:ascii="Verdana" w:hAnsi="Verdana"/>
          <w:sz w:val="20"/>
          <w:szCs w:val="20"/>
          <w:lang w:val="fr-FR"/>
        </w:rPr>
        <w:t xml:space="preserve">, J. R., </w:t>
      </w:r>
      <w:proofErr w:type="spellStart"/>
      <w:r w:rsidRPr="00851FBC">
        <w:rPr>
          <w:rFonts w:ascii="Verdana" w:hAnsi="Verdana"/>
          <w:sz w:val="20"/>
          <w:szCs w:val="20"/>
          <w:lang w:val="fr-FR"/>
        </w:rPr>
        <w:t>Sena</w:t>
      </w:r>
      <w:proofErr w:type="spellEnd"/>
      <w:r w:rsidRPr="00851FBC">
        <w:rPr>
          <w:rFonts w:ascii="Verdana" w:hAnsi="Verdana"/>
          <w:sz w:val="20"/>
          <w:szCs w:val="20"/>
          <w:lang w:val="fr-FR"/>
        </w:rPr>
        <w:t xml:space="preserve">, A., Souza, E. D., </w:t>
      </w:r>
      <w:proofErr w:type="spellStart"/>
      <w:r w:rsidRPr="00851FBC">
        <w:rPr>
          <w:rFonts w:ascii="Verdana" w:hAnsi="Verdana"/>
          <w:sz w:val="20"/>
          <w:szCs w:val="20"/>
          <w:lang w:val="fr-FR"/>
        </w:rPr>
        <w:t>Lenzi</w:t>
      </w:r>
      <w:proofErr w:type="spellEnd"/>
      <w:r w:rsidRPr="00851FBC">
        <w:rPr>
          <w:rFonts w:ascii="Verdana" w:hAnsi="Verdana"/>
          <w:sz w:val="20"/>
          <w:szCs w:val="20"/>
          <w:lang w:val="fr-FR"/>
        </w:rPr>
        <w:t xml:space="preserve">, J., </w:t>
      </w:r>
      <w:proofErr w:type="spellStart"/>
      <w:r w:rsidRPr="00851FBC">
        <w:rPr>
          <w:rFonts w:ascii="Verdana" w:hAnsi="Verdana"/>
          <w:sz w:val="20"/>
          <w:szCs w:val="20"/>
          <w:lang w:val="fr-FR"/>
        </w:rPr>
        <w:t>Bissoli</w:t>
      </w:r>
      <w:proofErr w:type="spellEnd"/>
      <w:r w:rsidRPr="00851FBC">
        <w:rPr>
          <w:rFonts w:ascii="Verdana" w:hAnsi="Verdana"/>
          <w:sz w:val="20"/>
          <w:szCs w:val="20"/>
          <w:lang w:val="fr-FR"/>
        </w:rPr>
        <w:t xml:space="preserve">, N. S., &amp; </w:t>
      </w:r>
      <w:proofErr w:type="spellStart"/>
      <w:r w:rsidRPr="00851FBC">
        <w:rPr>
          <w:rFonts w:ascii="Verdana" w:hAnsi="Verdana"/>
          <w:sz w:val="20"/>
          <w:szCs w:val="20"/>
          <w:lang w:val="fr-FR"/>
        </w:rPr>
        <w:t>Gouvea</w:t>
      </w:r>
      <w:proofErr w:type="spellEnd"/>
      <w:r w:rsidRPr="00851FBC">
        <w:rPr>
          <w:rFonts w:ascii="Verdana" w:hAnsi="Verdana"/>
          <w:sz w:val="20"/>
          <w:szCs w:val="20"/>
          <w:lang w:val="fr-FR"/>
        </w:rPr>
        <w:t xml:space="preserve">, S. A. (2014). </w:t>
      </w:r>
      <w:r w:rsidRPr="007D3525">
        <w:rPr>
          <w:rFonts w:ascii="Verdana" w:hAnsi="Verdana"/>
          <w:sz w:val="20"/>
          <w:szCs w:val="20"/>
          <w:lang w:val="en-US"/>
        </w:rPr>
        <w:t xml:space="preserve">Influence of pain severity on the quality of life in patients with head and neck cancer before antineoplastic therapy. </w:t>
      </w:r>
      <w:r w:rsidRPr="007D3525">
        <w:rPr>
          <w:rFonts w:ascii="Verdana" w:hAnsi="Verdana"/>
          <w:i/>
          <w:iCs/>
          <w:sz w:val="20"/>
          <w:szCs w:val="20"/>
          <w:lang w:val="en-US"/>
        </w:rPr>
        <w:t>BMC Cancer</w:t>
      </w:r>
      <w:r w:rsidRPr="007D3525">
        <w:rPr>
          <w:rFonts w:ascii="Verdana" w:hAnsi="Verdana"/>
          <w:sz w:val="20"/>
          <w:szCs w:val="20"/>
          <w:lang w:val="en-US"/>
        </w:rPr>
        <w:t xml:space="preserve">, </w:t>
      </w:r>
      <w:r w:rsidRPr="007D3525">
        <w:rPr>
          <w:rFonts w:ascii="Verdana" w:hAnsi="Verdana"/>
          <w:i/>
          <w:iCs/>
          <w:sz w:val="20"/>
          <w:szCs w:val="20"/>
          <w:lang w:val="en-US"/>
        </w:rPr>
        <w:t>14</w:t>
      </w:r>
      <w:r w:rsidRPr="007D3525">
        <w:rPr>
          <w:rFonts w:ascii="Verdana" w:hAnsi="Verdana"/>
          <w:sz w:val="20"/>
          <w:szCs w:val="20"/>
          <w:lang w:val="en-US"/>
        </w:rPr>
        <w:t xml:space="preserve">(1). </w:t>
      </w:r>
      <w:r w:rsidRPr="007D3525">
        <w:rPr>
          <w:rStyle w:val="url"/>
          <w:rFonts w:ascii="Verdana" w:hAnsi="Verdana"/>
          <w:sz w:val="20"/>
          <w:szCs w:val="20"/>
          <w:lang w:val="en-US"/>
        </w:rPr>
        <w:t>https://doi.org/10.1186/1471-2407-14-39</w:t>
      </w:r>
    </w:p>
    <w:p w:rsidR="007D3525" w:rsidRPr="007D3525" w:rsidRDefault="007D3525" w:rsidP="007D3525">
      <w:pPr>
        <w:pStyle w:val="Normaalweb"/>
        <w:spacing w:before="0" w:beforeAutospacing="0" w:after="0" w:afterAutospacing="0" w:line="480" w:lineRule="auto"/>
        <w:ind w:left="720" w:hanging="720"/>
        <w:jc w:val="both"/>
        <w:rPr>
          <w:rFonts w:ascii="Verdana" w:hAnsi="Verdana"/>
          <w:sz w:val="20"/>
          <w:szCs w:val="20"/>
          <w:lang w:val="en-US"/>
        </w:rPr>
      </w:pPr>
      <w:r w:rsidRPr="007D3525">
        <w:rPr>
          <w:rFonts w:ascii="Verdana" w:hAnsi="Verdana"/>
          <w:sz w:val="20"/>
          <w:szCs w:val="20"/>
          <w:lang w:val="en-US"/>
        </w:rPr>
        <w:t xml:space="preserve">Ong, C., &amp; Forbes, D. (2005). Embracing Cicely Saunders’s concept of total pain. </w:t>
      </w:r>
      <w:r w:rsidRPr="007D3525">
        <w:rPr>
          <w:rFonts w:ascii="Verdana" w:hAnsi="Verdana"/>
          <w:i/>
          <w:iCs/>
          <w:sz w:val="20"/>
          <w:szCs w:val="20"/>
          <w:lang w:val="en-US"/>
        </w:rPr>
        <w:t>BMJ</w:t>
      </w:r>
      <w:r w:rsidRPr="007D3525">
        <w:rPr>
          <w:rFonts w:ascii="Verdana" w:hAnsi="Verdana"/>
          <w:sz w:val="20"/>
          <w:szCs w:val="20"/>
          <w:lang w:val="en-US"/>
        </w:rPr>
        <w:t xml:space="preserve">, </w:t>
      </w:r>
      <w:r w:rsidRPr="007D3525">
        <w:rPr>
          <w:rFonts w:ascii="Verdana" w:hAnsi="Verdana"/>
          <w:i/>
          <w:iCs/>
          <w:sz w:val="20"/>
          <w:szCs w:val="20"/>
          <w:lang w:val="en-US"/>
        </w:rPr>
        <w:t>331</w:t>
      </w:r>
      <w:r w:rsidRPr="007D3525">
        <w:rPr>
          <w:rFonts w:ascii="Verdana" w:hAnsi="Verdana"/>
          <w:sz w:val="20"/>
          <w:szCs w:val="20"/>
          <w:lang w:val="en-US"/>
        </w:rPr>
        <w:t xml:space="preserve">(7516), 576.5-577. </w:t>
      </w:r>
      <w:r w:rsidRPr="007D3525">
        <w:rPr>
          <w:rStyle w:val="url"/>
          <w:rFonts w:ascii="Verdana" w:hAnsi="Verdana"/>
          <w:sz w:val="20"/>
          <w:szCs w:val="20"/>
          <w:lang w:val="en-US"/>
        </w:rPr>
        <w:t>https://doi.org/10.1136/bmj.331.7516.576-d</w:t>
      </w:r>
    </w:p>
    <w:p w:rsidR="007D3525" w:rsidRPr="007D3525" w:rsidRDefault="007D3525" w:rsidP="007D3525">
      <w:pPr>
        <w:pStyle w:val="Normaalweb"/>
        <w:spacing w:before="0" w:beforeAutospacing="0" w:after="0" w:afterAutospacing="0" w:line="480" w:lineRule="auto"/>
        <w:ind w:left="720" w:hanging="720"/>
        <w:jc w:val="both"/>
        <w:rPr>
          <w:rFonts w:ascii="Verdana" w:hAnsi="Verdana"/>
          <w:sz w:val="20"/>
          <w:szCs w:val="20"/>
          <w:lang w:val="en-US"/>
        </w:rPr>
      </w:pPr>
      <w:proofErr w:type="spellStart"/>
      <w:r w:rsidRPr="007D3525">
        <w:rPr>
          <w:rFonts w:ascii="Verdana" w:hAnsi="Verdana"/>
          <w:sz w:val="20"/>
          <w:szCs w:val="20"/>
          <w:lang w:val="en-US"/>
        </w:rPr>
        <w:t>Orujlu</w:t>
      </w:r>
      <w:proofErr w:type="spellEnd"/>
      <w:r w:rsidRPr="007D3525">
        <w:rPr>
          <w:rFonts w:ascii="Verdana" w:hAnsi="Verdana"/>
          <w:sz w:val="20"/>
          <w:szCs w:val="20"/>
          <w:lang w:val="en-US"/>
        </w:rPr>
        <w:t xml:space="preserve">, S., </w:t>
      </w:r>
      <w:proofErr w:type="spellStart"/>
      <w:r w:rsidRPr="007D3525">
        <w:rPr>
          <w:rFonts w:ascii="Verdana" w:hAnsi="Verdana"/>
          <w:sz w:val="20"/>
          <w:szCs w:val="20"/>
          <w:lang w:val="en-US"/>
        </w:rPr>
        <w:t>Hassankhani</w:t>
      </w:r>
      <w:proofErr w:type="spellEnd"/>
      <w:r w:rsidRPr="007D3525">
        <w:rPr>
          <w:rFonts w:ascii="Verdana" w:hAnsi="Verdana"/>
          <w:sz w:val="20"/>
          <w:szCs w:val="20"/>
          <w:lang w:val="en-US"/>
        </w:rPr>
        <w:t xml:space="preserve">, H., Rahmani, A., </w:t>
      </w:r>
      <w:proofErr w:type="spellStart"/>
      <w:r w:rsidRPr="007D3525">
        <w:rPr>
          <w:rFonts w:ascii="Verdana" w:hAnsi="Verdana"/>
          <w:sz w:val="20"/>
          <w:szCs w:val="20"/>
          <w:lang w:val="en-US"/>
        </w:rPr>
        <w:t>Sanaat</w:t>
      </w:r>
      <w:proofErr w:type="spellEnd"/>
      <w:r w:rsidRPr="007D3525">
        <w:rPr>
          <w:rFonts w:ascii="Verdana" w:hAnsi="Verdana"/>
          <w:sz w:val="20"/>
          <w:szCs w:val="20"/>
          <w:lang w:val="en-US"/>
        </w:rPr>
        <w:t xml:space="preserve">, Z., Dadashzadeh, A., &amp; </w:t>
      </w:r>
      <w:proofErr w:type="spellStart"/>
      <w:r w:rsidRPr="007D3525">
        <w:rPr>
          <w:rFonts w:ascii="Verdana" w:hAnsi="Verdana"/>
          <w:sz w:val="20"/>
          <w:szCs w:val="20"/>
          <w:lang w:val="en-US"/>
        </w:rPr>
        <w:t>Allahbakhshian</w:t>
      </w:r>
      <w:proofErr w:type="spellEnd"/>
      <w:r w:rsidRPr="007D3525">
        <w:rPr>
          <w:rFonts w:ascii="Verdana" w:hAnsi="Verdana"/>
          <w:sz w:val="20"/>
          <w:szCs w:val="20"/>
          <w:lang w:val="en-US"/>
        </w:rPr>
        <w:t xml:space="preserve">, A. (2021). Barriers to cancer pain management from the perspective of patients: A qualitative study. </w:t>
      </w:r>
      <w:r w:rsidRPr="007D3525">
        <w:rPr>
          <w:rFonts w:ascii="Verdana" w:hAnsi="Verdana"/>
          <w:i/>
          <w:iCs/>
          <w:sz w:val="20"/>
          <w:szCs w:val="20"/>
          <w:lang w:val="en-US"/>
        </w:rPr>
        <w:t>Nursing Open</w:t>
      </w:r>
      <w:r w:rsidRPr="007D3525">
        <w:rPr>
          <w:rFonts w:ascii="Verdana" w:hAnsi="Verdana"/>
          <w:sz w:val="20"/>
          <w:szCs w:val="20"/>
          <w:lang w:val="en-US"/>
        </w:rPr>
        <w:t xml:space="preserve">, </w:t>
      </w:r>
      <w:r w:rsidRPr="007D3525">
        <w:rPr>
          <w:rFonts w:ascii="Verdana" w:hAnsi="Verdana"/>
          <w:i/>
          <w:iCs/>
          <w:sz w:val="20"/>
          <w:szCs w:val="20"/>
          <w:lang w:val="en-US"/>
        </w:rPr>
        <w:t>9</w:t>
      </w:r>
      <w:r w:rsidRPr="007D3525">
        <w:rPr>
          <w:rFonts w:ascii="Verdana" w:hAnsi="Verdana"/>
          <w:sz w:val="20"/>
          <w:szCs w:val="20"/>
          <w:lang w:val="en-US"/>
        </w:rPr>
        <w:t xml:space="preserve">(1), 541–549. </w:t>
      </w:r>
      <w:r w:rsidRPr="007D3525">
        <w:rPr>
          <w:rStyle w:val="url"/>
          <w:rFonts w:ascii="Verdana" w:hAnsi="Verdana"/>
          <w:sz w:val="20"/>
          <w:szCs w:val="20"/>
          <w:lang w:val="en-US"/>
        </w:rPr>
        <w:t>https://doi.org/10.1002/nop2.1093</w:t>
      </w:r>
    </w:p>
    <w:p w:rsidR="007D3525" w:rsidRPr="007D3525" w:rsidRDefault="007D3525" w:rsidP="007D3525">
      <w:pPr>
        <w:pStyle w:val="Normaalweb"/>
        <w:spacing w:before="0" w:beforeAutospacing="0" w:after="0" w:afterAutospacing="0" w:line="480" w:lineRule="auto"/>
        <w:ind w:left="720" w:hanging="720"/>
        <w:jc w:val="both"/>
        <w:rPr>
          <w:rFonts w:ascii="Verdana" w:hAnsi="Verdana"/>
          <w:sz w:val="20"/>
          <w:szCs w:val="20"/>
          <w:lang w:val="en-US"/>
        </w:rPr>
      </w:pPr>
      <w:r w:rsidRPr="007D3525">
        <w:rPr>
          <w:rFonts w:ascii="Verdana" w:hAnsi="Verdana"/>
          <w:sz w:val="20"/>
          <w:szCs w:val="20"/>
          <w:lang w:val="en-US"/>
        </w:rPr>
        <w:t xml:space="preserve">Palliative Care Network of Wisconsin. (2024, 11 </w:t>
      </w:r>
      <w:proofErr w:type="spellStart"/>
      <w:r w:rsidRPr="007D3525">
        <w:rPr>
          <w:rFonts w:ascii="Verdana" w:hAnsi="Verdana"/>
          <w:sz w:val="20"/>
          <w:szCs w:val="20"/>
          <w:lang w:val="en-US"/>
        </w:rPr>
        <w:t>november</w:t>
      </w:r>
      <w:proofErr w:type="spellEnd"/>
      <w:r w:rsidRPr="007D3525">
        <w:rPr>
          <w:rFonts w:ascii="Verdana" w:hAnsi="Verdana"/>
          <w:sz w:val="20"/>
          <w:szCs w:val="20"/>
          <w:lang w:val="en-US"/>
        </w:rPr>
        <w:t xml:space="preserve">). </w:t>
      </w:r>
      <w:r w:rsidRPr="007D3525">
        <w:rPr>
          <w:rFonts w:ascii="Verdana" w:hAnsi="Verdana"/>
          <w:i/>
          <w:iCs/>
          <w:sz w:val="20"/>
          <w:szCs w:val="20"/>
          <w:lang w:val="en-US"/>
        </w:rPr>
        <w:t>FF #417 Total Pain | Palliative Care Network of Wisconsin</w:t>
      </w:r>
      <w:r w:rsidRPr="007D3525">
        <w:rPr>
          <w:rFonts w:ascii="Verdana" w:hAnsi="Verdana"/>
          <w:sz w:val="20"/>
          <w:szCs w:val="20"/>
          <w:lang w:val="en-US"/>
        </w:rPr>
        <w:t xml:space="preserve">. Palliative Care Network </w:t>
      </w:r>
      <w:proofErr w:type="gramStart"/>
      <w:r w:rsidRPr="007D3525">
        <w:rPr>
          <w:rFonts w:ascii="Verdana" w:hAnsi="Verdana"/>
          <w:sz w:val="20"/>
          <w:szCs w:val="20"/>
          <w:lang w:val="en-US"/>
        </w:rPr>
        <w:t>Of</w:t>
      </w:r>
      <w:proofErr w:type="gramEnd"/>
      <w:r w:rsidRPr="007D3525">
        <w:rPr>
          <w:rFonts w:ascii="Verdana" w:hAnsi="Verdana"/>
          <w:sz w:val="20"/>
          <w:szCs w:val="20"/>
          <w:lang w:val="en-US"/>
        </w:rPr>
        <w:t xml:space="preserve"> Wisconsin. </w:t>
      </w:r>
      <w:r w:rsidRPr="007D3525">
        <w:rPr>
          <w:rStyle w:val="url"/>
          <w:rFonts w:ascii="Verdana" w:hAnsi="Verdana"/>
          <w:sz w:val="20"/>
          <w:szCs w:val="20"/>
          <w:lang w:val="en-US"/>
        </w:rPr>
        <w:t>https://www.mypcnow.org/fast-fact/total-pain/</w:t>
      </w:r>
    </w:p>
    <w:p w:rsidR="007D3525" w:rsidRPr="007D3525" w:rsidRDefault="007D3525" w:rsidP="007D3525">
      <w:pPr>
        <w:pStyle w:val="Normaalweb"/>
        <w:spacing w:before="0" w:beforeAutospacing="0" w:after="0" w:afterAutospacing="0" w:line="480" w:lineRule="auto"/>
        <w:ind w:left="720" w:hanging="720"/>
        <w:jc w:val="both"/>
        <w:rPr>
          <w:rFonts w:ascii="Verdana" w:hAnsi="Verdana"/>
          <w:sz w:val="20"/>
          <w:szCs w:val="20"/>
          <w:lang w:val="en-US"/>
        </w:rPr>
      </w:pPr>
      <w:r w:rsidRPr="007D3525">
        <w:rPr>
          <w:rFonts w:ascii="Verdana" w:hAnsi="Verdana"/>
          <w:sz w:val="20"/>
          <w:szCs w:val="20"/>
          <w:lang w:val="en-US"/>
        </w:rPr>
        <w:t xml:space="preserve">Park, S., Sato, Y., Takita, Y., Tamura, N., Ninomiya, A., Kosugi, T., Sado, M., Nakagawa, A., Takahashi, M., Hayashida, T., &amp; Fujisawa, D. (2020). Mindfulness-Based Cognitive Therapy for Psychological Distress, Fear of Cancer Recurrence, Fatigue, Spiritual Well-Being, and Quality of Life in Patients </w:t>
      </w:r>
      <w:proofErr w:type="gramStart"/>
      <w:r w:rsidRPr="007D3525">
        <w:rPr>
          <w:rFonts w:ascii="Verdana" w:hAnsi="Verdana"/>
          <w:sz w:val="20"/>
          <w:szCs w:val="20"/>
          <w:lang w:val="en-US"/>
        </w:rPr>
        <w:t>With</w:t>
      </w:r>
      <w:proofErr w:type="gramEnd"/>
      <w:r w:rsidRPr="007D3525">
        <w:rPr>
          <w:rFonts w:ascii="Verdana" w:hAnsi="Verdana"/>
          <w:sz w:val="20"/>
          <w:szCs w:val="20"/>
          <w:lang w:val="en-US"/>
        </w:rPr>
        <w:t xml:space="preserve"> Breast Cancer—A Randomized Controlled Trial. </w:t>
      </w:r>
      <w:r w:rsidRPr="007D3525">
        <w:rPr>
          <w:rFonts w:ascii="Verdana" w:hAnsi="Verdana"/>
          <w:i/>
          <w:iCs/>
          <w:sz w:val="20"/>
          <w:szCs w:val="20"/>
          <w:lang w:val="en-US"/>
        </w:rPr>
        <w:t xml:space="preserve">Journal Of Pain </w:t>
      </w:r>
      <w:proofErr w:type="gramStart"/>
      <w:r w:rsidRPr="007D3525">
        <w:rPr>
          <w:rFonts w:ascii="Verdana" w:hAnsi="Verdana"/>
          <w:i/>
          <w:iCs/>
          <w:sz w:val="20"/>
          <w:szCs w:val="20"/>
          <w:lang w:val="en-US"/>
        </w:rPr>
        <w:t>And</w:t>
      </w:r>
      <w:proofErr w:type="gramEnd"/>
      <w:r w:rsidRPr="007D3525">
        <w:rPr>
          <w:rFonts w:ascii="Verdana" w:hAnsi="Verdana"/>
          <w:i/>
          <w:iCs/>
          <w:sz w:val="20"/>
          <w:szCs w:val="20"/>
          <w:lang w:val="en-US"/>
        </w:rPr>
        <w:t xml:space="preserve"> Symptom Management</w:t>
      </w:r>
      <w:r w:rsidRPr="007D3525">
        <w:rPr>
          <w:rFonts w:ascii="Verdana" w:hAnsi="Verdana"/>
          <w:sz w:val="20"/>
          <w:szCs w:val="20"/>
          <w:lang w:val="en-US"/>
        </w:rPr>
        <w:t xml:space="preserve">, </w:t>
      </w:r>
      <w:r w:rsidRPr="007D3525">
        <w:rPr>
          <w:rFonts w:ascii="Verdana" w:hAnsi="Verdana"/>
          <w:i/>
          <w:iCs/>
          <w:sz w:val="20"/>
          <w:szCs w:val="20"/>
          <w:lang w:val="en-US"/>
        </w:rPr>
        <w:t>60</w:t>
      </w:r>
      <w:r w:rsidRPr="007D3525">
        <w:rPr>
          <w:rFonts w:ascii="Verdana" w:hAnsi="Verdana"/>
          <w:sz w:val="20"/>
          <w:szCs w:val="20"/>
          <w:lang w:val="en-US"/>
        </w:rPr>
        <w:t xml:space="preserve">(2), 381–389. </w:t>
      </w:r>
      <w:r w:rsidRPr="007D3525">
        <w:rPr>
          <w:rStyle w:val="url"/>
          <w:rFonts w:ascii="Verdana" w:hAnsi="Verdana"/>
          <w:sz w:val="20"/>
          <w:szCs w:val="20"/>
          <w:lang w:val="en-US"/>
        </w:rPr>
        <w:t>https://doi.org/10.1016/j.jpainsymman.2020.02.017</w:t>
      </w:r>
    </w:p>
    <w:p w:rsidR="007D3525" w:rsidRPr="007D3525" w:rsidRDefault="007D3525" w:rsidP="007D3525">
      <w:pPr>
        <w:pStyle w:val="Normaalweb"/>
        <w:spacing w:before="0" w:beforeAutospacing="0" w:after="0" w:afterAutospacing="0" w:line="480" w:lineRule="auto"/>
        <w:ind w:left="720" w:hanging="720"/>
        <w:jc w:val="both"/>
        <w:rPr>
          <w:rFonts w:ascii="Verdana" w:hAnsi="Verdana"/>
          <w:sz w:val="20"/>
          <w:szCs w:val="20"/>
          <w:lang w:val="en-US"/>
        </w:rPr>
      </w:pPr>
      <w:r w:rsidRPr="00851FBC">
        <w:rPr>
          <w:rFonts w:ascii="Verdana" w:hAnsi="Verdana"/>
          <w:sz w:val="20"/>
          <w:szCs w:val="20"/>
          <w:lang w:val="en-US"/>
        </w:rPr>
        <w:t xml:space="preserve">Rennie, C., Irvine, D. S., Huang, E., &amp; Huang, J. (2022). </w:t>
      </w:r>
      <w:r w:rsidRPr="007D3525">
        <w:rPr>
          <w:rFonts w:ascii="Verdana" w:hAnsi="Verdana"/>
          <w:sz w:val="20"/>
          <w:szCs w:val="20"/>
          <w:lang w:val="en-US"/>
        </w:rPr>
        <w:t xml:space="preserve">Music Therapy as a Form of Nonpharmacologic Pain Modulation in Patients with Cancer: A Systematic Review of the Current Literature. </w:t>
      </w:r>
      <w:r w:rsidRPr="007D3525">
        <w:rPr>
          <w:rFonts w:ascii="Verdana" w:hAnsi="Verdana"/>
          <w:i/>
          <w:iCs/>
          <w:sz w:val="20"/>
          <w:szCs w:val="20"/>
          <w:lang w:val="en-US"/>
        </w:rPr>
        <w:t>Cancers</w:t>
      </w:r>
      <w:r w:rsidRPr="007D3525">
        <w:rPr>
          <w:rFonts w:ascii="Verdana" w:hAnsi="Verdana"/>
          <w:sz w:val="20"/>
          <w:szCs w:val="20"/>
          <w:lang w:val="en-US"/>
        </w:rPr>
        <w:t xml:space="preserve">, </w:t>
      </w:r>
      <w:r w:rsidRPr="007D3525">
        <w:rPr>
          <w:rFonts w:ascii="Verdana" w:hAnsi="Verdana"/>
          <w:i/>
          <w:iCs/>
          <w:sz w:val="20"/>
          <w:szCs w:val="20"/>
          <w:lang w:val="en-US"/>
        </w:rPr>
        <w:t>14</w:t>
      </w:r>
      <w:r w:rsidRPr="007D3525">
        <w:rPr>
          <w:rFonts w:ascii="Verdana" w:hAnsi="Verdana"/>
          <w:sz w:val="20"/>
          <w:szCs w:val="20"/>
          <w:lang w:val="en-US"/>
        </w:rPr>
        <w:t xml:space="preserve">(18), 4416. </w:t>
      </w:r>
      <w:r w:rsidRPr="007D3525">
        <w:rPr>
          <w:rStyle w:val="url"/>
          <w:rFonts w:ascii="Verdana" w:hAnsi="Verdana"/>
          <w:sz w:val="20"/>
          <w:szCs w:val="20"/>
          <w:lang w:val="en-US"/>
        </w:rPr>
        <w:t>https://doi.org/10.3390/cancers14184416</w:t>
      </w:r>
    </w:p>
    <w:p w:rsidR="007D3525" w:rsidRPr="007D3525" w:rsidRDefault="007D3525" w:rsidP="007D3525">
      <w:pPr>
        <w:pStyle w:val="Normaalweb"/>
        <w:spacing w:before="0" w:beforeAutospacing="0" w:after="0" w:afterAutospacing="0" w:line="480" w:lineRule="auto"/>
        <w:ind w:left="720" w:hanging="720"/>
        <w:jc w:val="both"/>
        <w:rPr>
          <w:rFonts w:ascii="Verdana" w:hAnsi="Verdana"/>
          <w:sz w:val="20"/>
          <w:szCs w:val="20"/>
          <w:lang w:val="en-US"/>
        </w:rPr>
      </w:pPr>
      <w:r w:rsidRPr="007D3525">
        <w:rPr>
          <w:rFonts w:ascii="Verdana" w:hAnsi="Verdana"/>
          <w:i/>
          <w:iCs/>
          <w:sz w:val="20"/>
          <w:szCs w:val="20"/>
          <w:lang w:val="en-US"/>
        </w:rPr>
        <w:lastRenderedPageBreak/>
        <w:t xml:space="preserve">‘Total Pain’ Theory: Cicely Saunders and the rise of the hospice movement | Living </w:t>
      </w:r>
      <w:proofErr w:type="gramStart"/>
      <w:r w:rsidRPr="007D3525">
        <w:rPr>
          <w:rFonts w:ascii="Verdana" w:hAnsi="Verdana"/>
          <w:i/>
          <w:iCs/>
          <w:sz w:val="20"/>
          <w:szCs w:val="20"/>
          <w:lang w:val="en-US"/>
        </w:rPr>
        <w:t>With</w:t>
      </w:r>
      <w:proofErr w:type="gramEnd"/>
      <w:r w:rsidRPr="007D3525">
        <w:rPr>
          <w:rFonts w:ascii="Verdana" w:hAnsi="Verdana"/>
          <w:i/>
          <w:iCs/>
          <w:sz w:val="20"/>
          <w:szCs w:val="20"/>
          <w:lang w:val="en-US"/>
        </w:rPr>
        <w:t xml:space="preserve"> Dying</w:t>
      </w:r>
      <w:r w:rsidRPr="007D3525">
        <w:rPr>
          <w:rFonts w:ascii="Verdana" w:hAnsi="Verdana"/>
          <w:sz w:val="20"/>
          <w:szCs w:val="20"/>
          <w:lang w:val="en-US"/>
        </w:rPr>
        <w:t xml:space="preserve">. (2021, 4 </w:t>
      </w:r>
      <w:proofErr w:type="spellStart"/>
      <w:r w:rsidRPr="007D3525">
        <w:rPr>
          <w:rFonts w:ascii="Verdana" w:hAnsi="Verdana"/>
          <w:sz w:val="20"/>
          <w:szCs w:val="20"/>
          <w:lang w:val="en-US"/>
        </w:rPr>
        <w:t>oktober</w:t>
      </w:r>
      <w:proofErr w:type="spellEnd"/>
      <w:r w:rsidRPr="007D3525">
        <w:rPr>
          <w:rFonts w:ascii="Verdana" w:hAnsi="Verdana"/>
          <w:sz w:val="20"/>
          <w:szCs w:val="20"/>
          <w:lang w:val="en-US"/>
        </w:rPr>
        <w:t xml:space="preserve">). Copyright (C)2025 Living </w:t>
      </w:r>
      <w:proofErr w:type="gramStart"/>
      <w:r w:rsidRPr="007D3525">
        <w:rPr>
          <w:rFonts w:ascii="Verdana" w:hAnsi="Verdana"/>
          <w:sz w:val="20"/>
          <w:szCs w:val="20"/>
          <w:lang w:val="en-US"/>
        </w:rPr>
        <w:t>With</w:t>
      </w:r>
      <w:proofErr w:type="gramEnd"/>
      <w:r w:rsidRPr="007D3525">
        <w:rPr>
          <w:rFonts w:ascii="Verdana" w:hAnsi="Verdana"/>
          <w:sz w:val="20"/>
          <w:szCs w:val="20"/>
          <w:lang w:val="en-US"/>
        </w:rPr>
        <w:t xml:space="preserve"> Dying. All Rights Reserved. </w:t>
      </w:r>
      <w:r w:rsidRPr="007D3525">
        <w:rPr>
          <w:rStyle w:val="url"/>
          <w:rFonts w:ascii="Verdana" w:hAnsi="Verdana"/>
          <w:sz w:val="20"/>
          <w:szCs w:val="20"/>
          <w:lang w:val="en-US"/>
        </w:rPr>
        <w:t>https://livingwithdying.leeds.ac.uk/2021/10/04/total-pain-theory-cicely-saunders-and-the-rise-of-the-hospice-movement/</w:t>
      </w:r>
    </w:p>
    <w:p w:rsidR="007D3525" w:rsidRPr="007D3525" w:rsidRDefault="007D3525" w:rsidP="007D3525">
      <w:pPr>
        <w:pStyle w:val="Normaalweb"/>
        <w:spacing w:before="0" w:beforeAutospacing="0" w:after="0" w:afterAutospacing="0" w:line="480" w:lineRule="auto"/>
        <w:ind w:left="720" w:hanging="720"/>
        <w:jc w:val="both"/>
        <w:rPr>
          <w:rFonts w:ascii="Verdana" w:hAnsi="Verdana"/>
          <w:sz w:val="20"/>
          <w:szCs w:val="20"/>
          <w:lang w:val="en-US"/>
        </w:rPr>
      </w:pPr>
      <w:r w:rsidRPr="007D3525">
        <w:rPr>
          <w:rFonts w:ascii="Verdana" w:hAnsi="Verdana"/>
          <w:sz w:val="20"/>
          <w:szCs w:val="20"/>
          <w:lang w:val="en-US"/>
        </w:rPr>
        <w:t xml:space="preserve">Uysal, D. A., </w:t>
      </w:r>
      <w:proofErr w:type="spellStart"/>
      <w:r w:rsidRPr="007D3525">
        <w:rPr>
          <w:rFonts w:ascii="Verdana" w:hAnsi="Verdana"/>
          <w:sz w:val="20"/>
          <w:szCs w:val="20"/>
          <w:lang w:val="en-US"/>
        </w:rPr>
        <w:t>Aykar</w:t>
      </w:r>
      <w:proofErr w:type="spellEnd"/>
      <w:r w:rsidRPr="007D3525">
        <w:rPr>
          <w:rFonts w:ascii="Verdana" w:hAnsi="Verdana"/>
          <w:sz w:val="20"/>
          <w:szCs w:val="20"/>
          <w:lang w:val="en-US"/>
        </w:rPr>
        <w:t xml:space="preserve">, F. Ş., &amp; Uyar, M. (2024). The effects of aromatherapy and music on pain, anxiety, and stress levels in palliative care patients. </w:t>
      </w:r>
      <w:r w:rsidRPr="007D3525">
        <w:rPr>
          <w:rFonts w:ascii="Verdana" w:hAnsi="Verdana"/>
          <w:i/>
          <w:iCs/>
          <w:sz w:val="20"/>
          <w:szCs w:val="20"/>
          <w:lang w:val="en-US"/>
        </w:rPr>
        <w:t>Supportive Care in Cancer</w:t>
      </w:r>
      <w:r w:rsidRPr="007D3525">
        <w:rPr>
          <w:rFonts w:ascii="Verdana" w:hAnsi="Verdana"/>
          <w:sz w:val="20"/>
          <w:szCs w:val="20"/>
          <w:lang w:val="en-US"/>
        </w:rPr>
        <w:t xml:space="preserve">, </w:t>
      </w:r>
      <w:r w:rsidRPr="007D3525">
        <w:rPr>
          <w:rFonts w:ascii="Verdana" w:hAnsi="Verdana"/>
          <w:i/>
          <w:iCs/>
          <w:sz w:val="20"/>
          <w:szCs w:val="20"/>
          <w:lang w:val="en-US"/>
        </w:rPr>
        <w:t>32</w:t>
      </w:r>
      <w:r w:rsidRPr="007D3525">
        <w:rPr>
          <w:rFonts w:ascii="Verdana" w:hAnsi="Verdana"/>
          <w:sz w:val="20"/>
          <w:szCs w:val="20"/>
          <w:lang w:val="en-US"/>
        </w:rPr>
        <w:t xml:space="preserve">(10). </w:t>
      </w:r>
      <w:r w:rsidRPr="007D3525">
        <w:rPr>
          <w:rStyle w:val="url"/>
          <w:rFonts w:ascii="Verdana" w:hAnsi="Verdana"/>
          <w:sz w:val="20"/>
          <w:szCs w:val="20"/>
          <w:lang w:val="en-US"/>
        </w:rPr>
        <w:t>https://doi.org/10.1007/s00520-024-08837-0</w:t>
      </w:r>
    </w:p>
    <w:p w:rsidR="007D3525" w:rsidRPr="007D3525" w:rsidRDefault="007D3525" w:rsidP="007D3525">
      <w:pPr>
        <w:pStyle w:val="Normaalweb"/>
        <w:spacing w:before="0" w:beforeAutospacing="0" w:after="0" w:afterAutospacing="0" w:line="480" w:lineRule="auto"/>
        <w:ind w:left="720" w:hanging="720"/>
        <w:jc w:val="both"/>
        <w:rPr>
          <w:rFonts w:ascii="Verdana" w:hAnsi="Verdana"/>
          <w:sz w:val="20"/>
          <w:szCs w:val="20"/>
          <w:lang w:val="en-US"/>
        </w:rPr>
      </w:pPr>
      <w:r w:rsidRPr="007D589F">
        <w:rPr>
          <w:rFonts w:ascii="Verdana" w:hAnsi="Verdana"/>
          <w:sz w:val="20"/>
          <w:szCs w:val="20"/>
        </w:rPr>
        <w:t xml:space="preserve">Van Veen, S., Drenth, H., Hobbelen, H., Finnema, E., Teunissen, S., &amp; De Graaf, E. (2024). </w:t>
      </w:r>
      <w:r w:rsidRPr="007D3525">
        <w:rPr>
          <w:rFonts w:ascii="Verdana" w:hAnsi="Verdana"/>
          <w:sz w:val="20"/>
          <w:szCs w:val="20"/>
          <w:lang w:val="en-US"/>
        </w:rPr>
        <w:t xml:space="preserve">Non-pharmacological interventions feasible in the nursing scope of practice for pain relief in palliative care patients: a systematic review. </w:t>
      </w:r>
      <w:r w:rsidRPr="007D3525">
        <w:rPr>
          <w:rFonts w:ascii="Verdana" w:hAnsi="Verdana"/>
          <w:i/>
          <w:iCs/>
          <w:sz w:val="20"/>
          <w:szCs w:val="20"/>
          <w:lang w:val="en-US"/>
        </w:rPr>
        <w:t xml:space="preserve">Palliative Care </w:t>
      </w:r>
      <w:proofErr w:type="gramStart"/>
      <w:r w:rsidRPr="007D3525">
        <w:rPr>
          <w:rFonts w:ascii="Verdana" w:hAnsi="Verdana"/>
          <w:i/>
          <w:iCs/>
          <w:sz w:val="20"/>
          <w:szCs w:val="20"/>
          <w:lang w:val="en-US"/>
        </w:rPr>
        <w:t>And</w:t>
      </w:r>
      <w:proofErr w:type="gramEnd"/>
      <w:r w:rsidRPr="007D3525">
        <w:rPr>
          <w:rFonts w:ascii="Verdana" w:hAnsi="Verdana"/>
          <w:i/>
          <w:iCs/>
          <w:sz w:val="20"/>
          <w:szCs w:val="20"/>
          <w:lang w:val="en-US"/>
        </w:rPr>
        <w:t xml:space="preserve"> Social Practice</w:t>
      </w:r>
      <w:r w:rsidRPr="007D3525">
        <w:rPr>
          <w:rFonts w:ascii="Verdana" w:hAnsi="Verdana"/>
          <w:sz w:val="20"/>
          <w:szCs w:val="20"/>
          <w:lang w:val="en-US"/>
        </w:rPr>
        <w:t xml:space="preserve">, </w:t>
      </w:r>
      <w:r w:rsidRPr="007D3525">
        <w:rPr>
          <w:rFonts w:ascii="Verdana" w:hAnsi="Verdana"/>
          <w:i/>
          <w:iCs/>
          <w:sz w:val="20"/>
          <w:szCs w:val="20"/>
          <w:lang w:val="en-US"/>
        </w:rPr>
        <w:t>18</w:t>
      </w:r>
      <w:r w:rsidRPr="007D3525">
        <w:rPr>
          <w:rFonts w:ascii="Verdana" w:hAnsi="Verdana"/>
          <w:sz w:val="20"/>
          <w:szCs w:val="20"/>
          <w:lang w:val="en-US"/>
        </w:rPr>
        <w:t xml:space="preserve">. </w:t>
      </w:r>
      <w:r w:rsidRPr="007D3525">
        <w:rPr>
          <w:rStyle w:val="url"/>
          <w:rFonts w:ascii="Verdana" w:hAnsi="Verdana"/>
          <w:sz w:val="20"/>
          <w:szCs w:val="20"/>
          <w:lang w:val="en-US"/>
        </w:rPr>
        <w:t>https://doi.org/10.1177/26323524231222496</w:t>
      </w:r>
    </w:p>
    <w:p w:rsidR="007D3525" w:rsidRPr="007D3525" w:rsidRDefault="007D3525" w:rsidP="007D3525">
      <w:pPr>
        <w:pStyle w:val="Normaalweb"/>
        <w:spacing w:before="0" w:beforeAutospacing="0" w:after="0" w:afterAutospacing="0" w:line="480" w:lineRule="auto"/>
        <w:ind w:left="720" w:hanging="720"/>
        <w:jc w:val="both"/>
        <w:rPr>
          <w:rFonts w:ascii="Verdana" w:hAnsi="Verdana"/>
          <w:sz w:val="20"/>
          <w:szCs w:val="20"/>
          <w:lang w:val="en-US"/>
        </w:rPr>
      </w:pPr>
      <w:r w:rsidRPr="007D3525">
        <w:rPr>
          <w:rFonts w:ascii="Verdana" w:hAnsi="Verdana"/>
          <w:sz w:val="20"/>
          <w:szCs w:val="20"/>
          <w:lang w:val="en-US"/>
        </w:rPr>
        <w:t xml:space="preserve">Wang, B., Tao, X., Zhao, J., &amp; Liu, X. (2023). A prospective randomized controlled study of the effect of standardized nursing intervention for cancer pain on the quality of life of patients. </w:t>
      </w:r>
      <w:r w:rsidRPr="007D3525">
        <w:rPr>
          <w:rFonts w:ascii="Verdana" w:hAnsi="Verdana"/>
          <w:i/>
          <w:iCs/>
          <w:sz w:val="20"/>
          <w:szCs w:val="20"/>
          <w:lang w:val="en-US"/>
        </w:rPr>
        <w:t xml:space="preserve">International Journal </w:t>
      </w:r>
      <w:proofErr w:type="gramStart"/>
      <w:r w:rsidRPr="007D3525">
        <w:rPr>
          <w:rFonts w:ascii="Verdana" w:hAnsi="Verdana"/>
          <w:i/>
          <w:iCs/>
          <w:sz w:val="20"/>
          <w:szCs w:val="20"/>
          <w:lang w:val="en-US"/>
        </w:rPr>
        <w:t>For</w:t>
      </w:r>
      <w:proofErr w:type="gramEnd"/>
      <w:r w:rsidRPr="007D3525">
        <w:rPr>
          <w:rFonts w:ascii="Verdana" w:hAnsi="Verdana"/>
          <w:i/>
          <w:iCs/>
          <w:sz w:val="20"/>
          <w:szCs w:val="20"/>
          <w:lang w:val="en-US"/>
        </w:rPr>
        <w:t xml:space="preserve"> Quality in Health Care</w:t>
      </w:r>
      <w:r w:rsidRPr="007D3525">
        <w:rPr>
          <w:rFonts w:ascii="Verdana" w:hAnsi="Verdana"/>
          <w:sz w:val="20"/>
          <w:szCs w:val="20"/>
          <w:lang w:val="en-US"/>
        </w:rPr>
        <w:t xml:space="preserve">, </w:t>
      </w:r>
      <w:r w:rsidRPr="007D3525">
        <w:rPr>
          <w:rFonts w:ascii="Verdana" w:hAnsi="Verdana"/>
          <w:i/>
          <w:iCs/>
          <w:sz w:val="20"/>
          <w:szCs w:val="20"/>
          <w:lang w:val="en-US"/>
        </w:rPr>
        <w:t>35</w:t>
      </w:r>
      <w:r w:rsidRPr="007D3525">
        <w:rPr>
          <w:rFonts w:ascii="Verdana" w:hAnsi="Verdana"/>
          <w:sz w:val="20"/>
          <w:szCs w:val="20"/>
          <w:lang w:val="en-US"/>
        </w:rPr>
        <w:t xml:space="preserve">(2). </w:t>
      </w:r>
      <w:r w:rsidRPr="007D3525">
        <w:rPr>
          <w:rStyle w:val="url"/>
          <w:rFonts w:ascii="Verdana" w:hAnsi="Verdana"/>
          <w:sz w:val="20"/>
          <w:szCs w:val="20"/>
          <w:lang w:val="en-US"/>
        </w:rPr>
        <w:t>https://doi.org/10.1093/intqhc/mzad017</w:t>
      </w:r>
    </w:p>
    <w:p w:rsidR="007D3525" w:rsidRPr="007D3525" w:rsidRDefault="007D3525" w:rsidP="007D3525">
      <w:pPr>
        <w:pStyle w:val="Normaalweb"/>
        <w:spacing w:before="0" w:beforeAutospacing="0" w:after="0" w:afterAutospacing="0" w:line="480" w:lineRule="auto"/>
        <w:ind w:left="720" w:hanging="720"/>
        <w:jc w:val="both"/>
        <w:rPr>
          <w:rFonts w:ascii="Verdana" w:hAnsi="Verdana"/>
          <w:sz w:val="20"/>
          <w:szCs w:val="20"/>
          <w:lang w:val="en-US"/>
        </w:rPr>
      </w:pPr>
      <w:r w:rsidRPr="007D3525">
        <w:rPr>
          <w:rFonts w:ascii="Verdana" w:hAnsi="Verdana"/>
          <w:sz w:val="20"/>
          <w:szCs w:val="20"/>
        </w:rPr>
        <w:t xml:space="preserve">Wang, H., Liu, X., Wang, T., Tan, J., &amp; Huang, H. (2022). </w:t>
      </w:r>
      <w:r w:rsidRPr="007D3525">
        <w:rPr>
          <w:rFonts w:ascii="Verdana" w:hAnsi="Verdana"/>
          <w:sz w:val="20"/>
          <w:szCs w:val="20"/>
          <w:lang w:val="en-US"/>
        </w:rPr>
        <w:t xml:space="preserve">Breathing Exercises for Pain Management in Cancer Survivors: A Systematic Review. </w:t>
      </w:r>
      <w:r w:rsidRPr="007D3525">
        <w:rPr>
          <w:rFonts w:ascii="Verdana" w:hAnsi="Verdana"/>
          <w:i/>
          <w:iCs/>
          <w:sz w:val="20"/>
          <w:szCs w:val="20"/>
          <w:lang w:val="en-US"/>
        </w:rPr>
        <w:t>Pain Management Nursing</w:t>
      </w:r>
      <w:r w:rsidRPr="007D3525">
        <w:rPr>
          <w:rFonts w:ascii="Verdana" w:hAnsi="Verdana"/>
          <w:sz w:val="20"/>
          <w:szCs w:val="20"/>
          <w:lang w:val="en-US"/>
        </w:rPr>
        <w:t xml:space="preserve">, </w:t>
      </w:r>
      <w:r w:rsidRPr="007D3525">
        <w:rPr>
          <w:rFonts w:ascii="Verdana" w:hAnsi="Verdana"/>
          <w:i/>
          <w:iCs/>
          <w:sz w:val="20"/>
          <w:szCs w:val="20"/>
          <w:lang w:val="en-US"/>
        </w:rPr>
        <w:t>24</w:t>
      </w:r>
      <w:r w:rsidRPr="007D3525">
        <w:rPr>
          <w:rFonts w:ascii="Verdana" w:hAnsi="Verdana"/>
          <w:sz w:val="20"/>
          <w:szCs w:val="20"/>
          <w:lang w:val="en-US"/>
        </w:rPr>
        <w:t xml:space="preserve">(3), 299–310. </w:t>
      </w:r>
      <w:r w:rsidRPr="007D3525">
        <w:rPr>
          <w:rStyle w:val="url"/>
          <w:rFonts w:ascii="Verdana" w:hAnsi="Verdana"/>
          <w:sz w:val="20"/>
          <w:szCs w:val="20"/>
          <w:lang w:val="en-US"/>
        </w:rPr>
        <w:t>https://doi.org/10.1016/j.pmn.2022.11.003</w:t>
      </w:r>
    </w:p>
    <w:p w:rsidR="007D3525" w:rsidRPr="007D3525" w:rsidRDefault="007D3525" w:rsidP="007D3525">
      <w:pPr>
        <w:pStyle w:val="Normaalweb"/>
        <w:spacing w:before="0" w:beforeAutospacing="0" w:after="0" w:afterAutospacing="0" w:line="480" w:lineRule="auto"/>
        <w:ind w:left="720" w:hanging="720"/>
        <w:jc w:val="both"/>
        <w:rPr>
          <w:rFonts w:ascii="Verdana" w:hAnsi="Verdana"/>
          <w:sz w:val="20"/>
          <w:szCs w:val="20"/>
          <w:lang w:val="en-US"/>
        </w:rPr>
      </w:pPr>
      <w:r w:rsidRPr="007D3525">
        <w:rPr>
          <w:rFonts w:ascii="Verdana" w:hAnsi="Verdana"/>
          <w:sz w:val="20"/>
          <w:szCs w:val="20"/>
          <w:lang w:val="en-US"/>
        </w:rPr>
        <w:t xml:space="preserve">Warth, M., Zöller, J., Köhler, F., Aguilar-Raab, C., Kessler, J., &amp; </w:t>
      </w:r>
      <w:proofErr w:type="spellStart"/>
      <w:r w:rsidRPr="007D3525">
        <w:rPr>
          <w:rFonts w:ascii="Verdana" w:hAnsi="Verdana"/>
          <w:sz w:val="20"/>
          <w:szCs w:val="20"/>
          <w:lang w:val="en-US"/>
        </w:rPr>
        <w:t>Ditzen</w:t>
      </w:r>
      <w:proofErr w:type="spellEnd"/>
      <w:r w:rsidRPr="007D3525">
        <w:rPr>
          <w:rFonts w:ascii="Verdana" w:hAnsi="Verdana"/>
          <w:sz w:val="20"/>
          <w:szCs w:val="20"/>
          <w:lang w:val="en-US"/>
        </w:rPr>
        <w:t xml:space="preserve">, B. (2020). Psychosocial Interventions for Pain Management in Advanced Cancer Patients: </w:t>
      </w:r>
      <w:proofErr w:type="gramStart"/>
      <w:r w:rsidRPr="007D3525">
        <w:rPr>
          <w:rFonts w:ascii="Verdana" w:hAnsi="Verdana"/>
          <w:sz w:val="20"/>
          <w:szCs w:val="20"/>
          <w:lang w:val="en-US"/>
        </w:rPr>
        <w:t>a</w:t>
      </w:r>
      <w:proofErr w:type="gramEnd"/>
      <w:r w:rsidRPr="007D3525">
        <w:rPr>
          <w:rFonts w:ascii="Verdana" w:hAnsi="Verdana"/>
          <w:sz w:val="20"/>
          <w:szCs w:val="20"/>
          <w:lang w:val="en-US"/>
        </w:rPr>
        <w:t xml:space="preserve"> Systematic Review and Meta-analysis. </w:t>
      </w:r>
      <w:r w:rsidRPr="007D3525">
        <w:rPr>
          <w:rFonts w:ascii="Verdana" w:hAnsi="Verdana"/>
          <w:i/>
          <w:iCs/>
          <w:sz w:val="20"/>
          <w:szCs w:val="20"/>
          <w:lang w:val="en-US"/>
        </w:rPr>
        <w:t>Current Oncology Reports</w:t>
      </w:r>
      <w:r w:rsidRPr="007D3525">
        <w:rPr>
          <w:rFonts w:ascii="Verdana" w:hAnsi="Verdana"/>
          <w:sz w:val="20"/>
          <w:szCs w:val="20"/>
          <w:lang w:val="en-US"/>
        </w:rPr>
        <w:t xml:space="preserve">, </w:t>
      </w:r>
      <w:r w:rsidRPr="007D3525">
        <w:rPr>
          <w:rFonts w:ascii="Verdana" w:hAnsi="Verdana"/>
          <w:i/>
          <w:iCs/>
          <w:sz w:val="20"/>
          <w:szCs w:val="20"/>
          <w:lang w:val="en-US"/>
        </w:rPr>
        <w:t>22</w:t>
      </w:r>
      <w:r w:rsidRPr="007D3525">
        <w:rPr>
          <w:rFonts w:ascii="Verdana" w:hAnsi="Verdana"/>
          <w:sz w:val="20"/>
          <w:szCs w:val="20"/>
          <w:lang w:val="en-US"/>
        </w:rPr>
        <w:t xml:space="preserve">(1). </w:t>
      </w:r>
      <w:r w:rsidRPr="007D3525">
        <w:rPr>
          <w:rStyle w:val="url"/>
          <w:rFonts w:ascii="Verdana" w:hAnsi="Verdana"/>
          <w:sz w:val="20"/>
          <w:szCs w:val="20"/>
          <w:lang w:val="en-US"/>
        </w:rPr>
        <w:t>https://doi.org/10.1007/s11912-020-0870-7</w:t>
      </w:r>
    </w:p>
    <w:p w:rsidR="007D3525" w:rsidRPr="007D3525" w:rsidRDefault="007D3525" w:rsidP="007D3525">
      <w:pPr>
        <w:pStyle w:val="Normaalweb"/>
        <w:spacing w:before="0" w:beforeAutospacing="0" w:after="0" w:afterAutospacing="0" w:line="480" w:lineRule="auto"/>
        <w:ind w:left="720" w:hanging="720"/>
        <w:jc w:val="both"/>
        <w:rPr>
          <w:rFonts w:ascii="Verdana" w:hAnsi="Verdana"/>
          <w:sz w:val="20"/>
          <w:szCs w:val="20"/>
          <w:lang w:val="en-US"/>
        </w:rPr>
      </w:pPr>
      <w:r w:rsidRPr="007D3525">
        <w:rPr>
          <w:rFonts w:ascii="Verdana" w:hAnsi="Verdana"/>
          <w:sz w:val="20"/>
          <w:szCs w:val="20"/>
          <w:lang w:val="en-US"/>
        </w:rPr>
        <w:t xml:space="preserve">What is Cancer Pain? (2021). In </w:t>
      </w:r>
      <w:r w:rsidRPr="007D3525">
        <w:rPr>
          <w:rFonts w:ascii="Verdana" w:hAnsi="Verdana"/>
          <w:i/>
          <w:iCs/>
          <w:sz w:val="20"/>
          <w:szCs w:val="20"/>
          <w:lang w:val="en-US"/>
        </w:rPr>
        <w:t>ESMO Patient Guide Series</w:t>
      </w:r>
      <w:r w:rsidRPr="007D3525">
        <w:rPr>
          <w:rFonts w:ascii="Verdana" w:hAnsi="Verdana"/>
          <w:sz w:val="20"/>
          <w:szCs w:val="20"/>
          <w:lang w:val="en-US"/>
        </w:rPr>
        <w:t xml:space="preserve">. </w:t>
      </w:r>
      <w:r w:rsidRPr="007D3525">
        <w:rPr>
          <w:rStyle w:val="url"/>
          <w:rFonts w:ascii="Verdana" w:hAnsi="Verdana"/>
          <w:sz w:val="20"/>
          <w:szCs w:val="20"/>
          <w:lang w:val="en-US"/>
        </w:rPr>
        <w:t>https://www.esmo.org/content/download/211169/3738827/file/EN-Cancer-Pain-Management-Guide-for-Patients.pdf</w:t>
      </w:r>
    </w:p>
    <w:p w:rsidR="007D3525" w:rsidRPr="007D3525" w:rsidRDefault="007D3525" w:rsidP="007D3525">
      <w:pPr>
        <w:pStyle w:val="Normaalweb"/>
        <w:spacing w:before="0" w:beforeAutospacing="0" w:after="0" w:afterAutospacing="0" w:line="480" w:lineRule="auto"/>
        <w:ind w:left="720" w:hanging="720"/>
        <w:jc w:val="both"/>
        <w:rPr>
          <w:rFonts w:ascii="Verdana" w:hAnsi="Verdana"/>
          <w:sz w:val="20"/>
          <w:szCs w:val="20"/>
          <w:lang w:val="en-US"/>
        </w:rPr>
      </w:pPr>
      <w:r w:rsidRPr="007D3525">
        <w:rPr>
          <w:rFonts w:ascii="Verdana" w:hAnsi="Verdana"/>
          <w:sz w:val="20"/>
          <w:szCs w:val="20"/>
          <w:lang w:val="en-US"/>
        </w:rPr>
        <w:t xml:space="preserve">Wu, L., Li, J., Jia, S., &amp; Guo, Y. (2024). The effect of narrative nursing on improving the negative emotions and quality of life of patients with moderate to severe cancer pain. </w:t>
      </w:r>
      <w:r w:rsidRPr="007D3525">
        <w:rPr>
          <w:rFonts w:ascii="Verdana" w:hAnsi="Verdana"/>
          <w:i/>
          <w:iCs/>
          <w:sz w:val="20"/>
          <w:szCs w:val="20"/>
          <w:lang w:val="en-US"/>
        </w:rPr>
        <w:t>Clinical &amp; Translational Oncology</w:t>
      </w:r>
      <w:r w:rsidRPr="007D3525">
        <w:rPr>
          <w:rFonts w:ascii="Verdana" w:hAnsi="Verdana"/>
          <w:sz w:val="20"/>
          <w:szCs w:val="20"/>
          <w:lang w:val="en-US"/>
        </w:rPr>
        <w:t xml:space="preserve">. </w:t>
      </w:r>
      <w:r w:rsidRPr="007D3525">
        <w:rPr>
          <w:rStyle w:val="url"/>
          <w:rFonts w:ascii="Verdana" w:hAnsi="Verdana"/>
          <w:sz w:val="20"/>
          <w:szCs w:val="20"/>
          <w:lang w:val="en-US"/>
        </w:rPr>
        <w:t>https://doi.org/10.1007/s12094-024-03549-7</w:t>
      </w:r>
    </w:p>
    <w:p w:rsidR="008E2C8C" w:rsidRDefault="007D3525" w:rsidP="008E2C8C">
      <w:pPr>
        <w:pStyle w:val="Normaalweb"/>
        <w:spacing w:before="0" w:beforeAutospacing="0" w:after="0" w:afterAutospacing="0" w:line="480" w:lineRule="auto"/>
        <w:ind w:left="720" w:hanging="720"/>
        <w:jc w:val="both"/>
        <w:rPr>
          <w:rStyle w:val="url"/>
          <w:rFonts w:ascii="Verdana" w:hAnsi="Verdana"/>
          <w:color w:val="000000" w:themeColor="text1"/>
          <w:sz w:val="20"/>
          <w:szCs w:val="20"/>
          <w:lang w:val="en-US"/>
        </w:rPr>
      </w:pPr>
      <w:r w:rsidRPr="007D589F">
        <w:rPr>
          <w:rFonts w:ascii="Verdana" w:hAnsi="Verdana"/>
          <w:sz w:val="20"/>
          <w:szCs w:val="20"/>
        </w:rPr>
        <w:lastRenderedPageBreak/>
        <w:t xml:space="preserve">Wu, Y., Wang, N., Zhang, H., Sun, X., Wang, Y., &amp; Zhang, Y. (2023). </w:t>
      </w:r>
      <w:r w:rsidRPr="007D3525">
        <w:rPr>
          <w:rFonts w:ascii="Verdana" w:hAnsi="Verdana"/>
          <w:sz w:val="20"/>
          <w:szCs w:val="20"/>
          <w:lang w:val="en-US"/>
        </w:rPr>
        <w:t xml:space="preserve">Effectiveness of Virtual Reality in Symptom Management of Cancer Patients: A Systematic Review and Meta-Analysis. </w:t>
      </w:r>
      <w:r w:rsidRPr="007D3525">
        <w:rPr>
          <w:rFonts w:ascii="Verdana" w:hAnsi="Verdana"/>
          <w:i/>
          <w:iCs/>
          <w:sz w:val="20"/>
          <w:szCs w:val="20"/>
          <w:lang w:val="en-US"/>
        </w:rPr>
        <w:t xml:space="preserve">Journal Of Pain </w:t>
      </w:r>
      <w:proofErr w:type="gramStart"/>
      <w:r w:rsidRPr="007D3525">
        <w:rPr>
          <w:rFonts w:ascii="Verdana" w:hAnsi="Verdana"/>
          <w:i/>
          <w:iCs/>
          <w:sz w:val="20"/>
          <w:szCs w:val="20"/>
          <w:lang w:val="en-US"/>
        </w:rPr>
        <w:t>And</w:t>
      </w:r>
      <w:proofErr w:type="gramEnd"/>
      <w:r w:rsidRPr="007D3525">
        <w:rPr>
          <w:rFonts w:ascii="Verdana" w:hAnsi="Verdana"/>
          <w:i/>
          <w:iCs/>
          <w:sz w:val="20"/>
          <w:szCs w:val="20"/>
          <w:lang w:val="en-US"/>
        </w:rPr>
        <w:t xml:space="preserve"> Symptom Management</w:t>
      </w:r>
      <w:r w:rsidRPr="007D3525">
        <w:rPr>
          <w:rFonts w:ascii="Verdana" w:hAnsi="Verdana"/>
          <w:sz w:val="20"/>
          <w:szCs w:val="20"/>
          <w:lang w:val="en-US"/>
        </w:rPr>
        <w:t xml:space="preserve">, </w:t>
      </w:r>
      <w:r w:rsidRPr="007D3525">
        <w:rPr>
          <w:rFonts w:ascii="Verdana" w:hAnsi="Verdana"/>
          <w:i/>
          <w:iCs/>
          <w:sz w:val="20"/>
          <w:szCs w:val="20"/>
          <w:lang w:val="en-US"/>
        </w:rPr>
        <w:t>65</w:t>
      </w:r>
      <w:r w:rsidRPr="007D3525">
        <w:rPr>
          <w:rFonts w:ascii="Verdana" w:hAnsi="Verdana"/>
          <w:sz w:val="20"/>
          <w:szCs w:val="20"/>
          <w:lang w:val="en-US"/>
        </w:rPr>
        <w:t xml:space="preserve">(5), e467–e482. </w:t>
      </w:r>
      <w:hyperlink r:id="rId11" w:history="1">
        <w:r w:rsidR="008E2C8C" w:rsidRPr="008E2C8C">
          <w:rPr>
            <w:rStyle w:val="Hyperlink"/>
            <w:rFonts w:ascii="Verdana" w:hAnsi="Verdana"/>
            <w:color w:val="000000" w:themeColor="text1"/>
            <w:sz w:val="20"/>
            <w:szCs w:val="20"/>
            <w:u w:val="none"/>
            <w:lang w:val="en-US"/>
          </w:rPr>
          <w:t>https://doi.org/10.1016/j.jpainsymman.2023.01.023</w:t>
        </w:r>
      </w:hyperlink>
    </w:p>
    <w:p w:rsidR="00CB0381" w:rsidRPr="00CB0381" w:rsidRDefault="00CB0381" w:rsidP="00CB0381">
      <w:pPr>
        <w:pStyle w:val="Normaalweb"/>
        <w:spacing w:before="0" w:beforeAutospacing="0" w:after="0" w:afterAutospacing="0" w:line="480" w:lineRule="auto"/>
        <w:ind w:left="720" w:hanging="720"/>
      </w:pPr>
      <w:r>
        <w:t xml:space="preserve">Zinn, J. K. (2023). </w:t>
      </w:r>
      <w:r>
        <w:rPr>
          <w:i/>
          <w:iCs/>
        </w:rPr>
        <w:t>PHD Mindfull mediteren tegen pijn</w:t>
      </w:r>
      <w:r>
        <w:t xml:space="preserve"> [PHD].</w:t>
      </w:r>
    </w:p>
    <w:p w:rsidR="002C38DB" w:rsidRDefault="002C38DB" w:rsidP="002C38DB">
      <w:pPr>
        <w:pStyle w:val="Kop1"/>
        <w:numPr>
          <w:ilvl w:val="0"/>
          <w:numId w:val="1"/>
        </w:numPr>
        <w:rPr>
          <w:rFonts w:ascii="Verdana" w:hAnsi="Verdana"/>
          <w:color w:val="000000" w:themeColor="text1"/>
          <w:sz w:val="24"/>
          <w:szCs w:val="24"/>
        </w:rPr>
      </w:pPr>
      <w:bookmarkStart w:id="43" w:name="_Toc197368756"/>
      <w:bookmarkStart w:id="44" w:name="_Toc197377564"/>
      <w:r w:rsidRPr="002C38DB">
        <w:rPr>
          <w:rFonts w:ascii="Verdana" w:hAnsi="Verdana"/>
          <w:color w:val="000000" w:themeColor="text1"/>
          <w:sz w:val="24"/>
          <w:szCs w:val="24"/>
        </w:rPr>
        <w:t>Bijlages</w:t>
      </w:r>
      <w:bookmarkEnd w:id="43"/>
      <w:bookmarkEnd w:id="44"/>
    </w:p>
    <w:p w:rsidR="002C38DB" w:rsidRPr="002C38DB" w:rsidRDefault="002C38DB" w:rsidP="002C38DB">
      <w:r w:rsidRPr="002C38DB">
        <w:rPr>
          <w:noProof/>
          <w:color w:val="E30046"/>
          <w14:ligatures w14:val="standardContextual"/>
        </w:rPr>
        <mc:AlternateContent>
          <mc:Choice Requires="wps">
            <w:drawing>
              <wp:anchor distT="0" distB="0" distL="114300" distR="114300" simplePos="0" relativeHeight="251684864" behindDoc="0" locked="0" layoutInCell="1" allowOverlap="1" wp14:anchorId="22117502" wp14:editId="12C294D6">
                <wp:simplePos x="0" y="0"/>
                <wp:positionH relativeFrom="column">
                  <wp:posOffset>3030</wp:posOffset>
                </wp:positionH>
                <wp:positionV relativeFrom="paragraph">
                  <wp:posOffset>14959</wp:posOffset>
                </wp:positionV>
                <wp:extent cx="5763895" cy="0"/>
                <wp:effectExtent l="0" t="12700" r="27305" b="25400"/>
                <wp:wrapNone/>
                <wp:docPr id="800681913" name="Rechte verbindingslijn 1"/>
                <wp:cNvGraphicFramePr/>
                <a:graphic xmlns:a="http://schemas.openxmlformats.org/drawingml/2006/main">
                  <a:graphicData uri="http://schemas.microsoft.com/office/word/2010/wordprocessingShape">
                    <wps:wsp>
                      <wps:cNvCnPr/>
                      <wps:spPr>
                        <a:xfrm>
                          <a:off x="0" y="0"/>
                          <a:ext cx="5763895" cy="0"/>
                        </a:xfrm>
                        <a:prstGeom prst="line">
                          <a:avLst/>
                        </a:prstGeom>
                        <a:ln w="38100">
                          <a:solidFill>
                            <a:srgbClr val="E30046"/>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060472C8" id="Rechte verbindingslijn 1" o:spid="_x0000_s1026" style="position:absolute;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2pt" to="454.1pt,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" strokecolor="#e30046" strokeweight="3pt">
                <v:stroke joinstyle="miter"/>
              </v:line>
            </w:pict>
          </mc:Fallback>
        </mc:AlternateContent>
      </w:r>
    </w:p>
    <w:p w:rsidR="00D26AD7" w:rsidRDefault="00A11EE2" w:rsidP="00D26AD7">
      <w:pPr>
        <w:pStyle w:val="Lijstalinea"/>
        <w:numPr>
          <w:ilvl w:val="1"/>
          <w:numId w:val="1"/>
        </w:numPr>
        <w:rPr>
          <w:rFonts w:ascii="Verdana" w:hAnsi="Verdana"/>
          <w:sz w:val="22"/>
          <w:szCs w:val="22"/>
        </w:rPr>
      </w:pPr>
      <w:r>
        <w:rPr>
          <w:rFonts w:ascii="Verdana" w:hAnsi="Verdana"/>
          <w:sz w:val="22"/>
          <w:szCs w:val="22"/>
        </w:rPr>
        <w:t xml:space="preserve">Leesschema: </w:t>
      </w:r>
      <w:r w:rsidR="00D26AD7" w:rsidRPr="00A11EE2">
        <w:rPr>
          <w:rFonts w:ascii="Verdana" w:hAnsi="Verdana"/>
          <w:sz w:val="22"/>
          <w:szCs w:val="22"/>
        </w:rPr>
        <w:t xml:space="preserve">Literatuurselectie: beoordeling kwaliteit gebruikte artikels </w:t>
      </w:r>
    </w:p>
    <w:p w:rsidR="00A11EE2" w:rsidRPr="00A11EE2" w:rsidRDefault="00A11EE2" w:rsidP="00A11EE2">
      <w:pPr>
        <w:pStyle w:val="Lijstalinea"/>
        <w:rPr>
          <w:rFonts w:ascii="Verdana" w:hAnsi="Verdana"/>
          <w:sz w:val="22"/>
          <w:szCs w:val="22"/>
        </w:rPr>
      </w:pPr>
    </w:p>
    <w:p w:rsidR="00D26AD7" w:rsidRPr="00D26AD7" w:rsidRDefault="00D26AD7" w:rsidP="00D26AD7">
      <w:pPr>
        <w:pStyle w:val="Geenafstand"/>
        <w:rPr>
          <w:rFonts w:ascii="Verdana" w:hAnsi="Verdana"/>
          <w:b/>
          <w:bCs/>
          <w:color w:val="FF0000"/>
          <w:sz w:val="20"/>
          <w:szCs w:val="20"/>
        </w:rPr>
      </w:pPr>
      <w:r w:rsidRPr="00D26AD7">
        <w:rPr>
          <w:rFonts w:ascii="Verdana" w:hAnsi="Verdana"/>
          <w:b/>
          <w:bCs/>
          <w:sz w:val="20"/>
          <w:szCs w:val="20"/>
        </w:rPr>
        <w:t xml:space="preserve">Artikel 1 </w:t>
      </w:r>
    </w:p>
    <w:p w:rsidR="00D26AD7" w:rsidRPr="00241DE7" w:rsidRDefault="00D26AD7" w:rsidP="00D26AD7">
      <w:pPr>
        <w:pStyle w:val="Lijstalinea"/>
        <w:numPr>
          <w:ilvl w:val="0"/>
          <w:numId w:val="7"/>
        </w:numPr>
        <w:rPr>
          <w:rFonts w:ascii="Verdana" w:hAnsi="Verdana"/>
          <w:b/>
          <w:bCs/>
          <w:sz w:val="20"/>
          <w:szCs w:val="20"/>
        </w:rPr>
      </w:pPr>
      <w:r w:rsidRPr="00241DE7">
        <w:rPr>
          <w:rFonts w:ascii="Verdana" w:hAnsi="Verdana"/>
          <w:b/>
          <w:bCs/>
          <w:sz w:val="20"/>
          <w:szCs w:val="20"/>
        </w:rPr>
        <w:t>Vraag 1: is de bron relevant voor jouw onderzoeksvraag?</w:t>
      </w:r>
    </w:p>
    <w:p w:rsidR="00D26AD7" w:rsidRDefault="00D26AD7" w:rsidP="00D26AD7">
      <w:pPr>
        <w:pStyle w:val="Geenafstand"/>
        <w:spacing w:line="360" w:lineRule="auto"/>
        <w:ind w:left="360"/>
        <w:rPr>
          <w:rFonts w:ascii="Verdana" w:hAnsi="Verdana"/>
          <w:sz w:val="20"/>
          <w:szCs w:val="20"/>
        </w:rPr>
      </w:pPr>
      <w:r>
        <w:rPr>
          <w:rFonts w:ascii="Verdana" w:hAnsi="Verdana"/>
          <w:sz w:val="20"/>
          <w:szCs w:val="20"/>
        </w:rPr>
        <w:t>In het artikel wordt de doelstelling van het onderzoek nauwkeurig beschreven, een echte onderzoeksvraag opgesteld op basis van een PICO is niet meteen terug te vinden, hoewel deze wel opgesteld zal zijn geweest om het onderzoek uit te werken. Het artikel biedt een uitgebreid overzicht van huidige concepten, strategiën en technieken voor het beheersen van pijn bij kankerpatiënten. Het bespreekt recente ontwikkelingen, zoals de nieuwe clacificatie van chronosch kankergerelateerde pijn in de ICD-11 en de update van de WHO- analgetische ladder. Daarnaast worden zowel farmacologische als niet- farmacologische behandelingsopties besproken, inclusies de rol van opioïden en technieken voor het behandelen van neuropatische pijn.</w:t>
      </w:r>
    </w:p>
    <w:p w:rsidR="00D26AD7" w:rsidRDefault="00D26AD7" w:rsidP="00D26AD7">
      <w:pPr>
        <w:pStyle w:val="Geenafstand"/>
        <w:spacing w:line="360" w:lineRule="auto"/>
        <w:ind w:left="360"/>
        <w:rPr>
          <w:rFonts w:ascii="Verdana" w:hAnsi="Verdana"/>
          <w:sz w:val="20"/>
          <w:szCs w:val="20"/>
          <w:lang w:val="en-US"/>
        </w:rPr>
      </w:pPr>
      <w:proofErr w:type="spellStart"/>
      <w:r w:rsidRPr="00241DE7">
        <w:rPr>
          <w:rFonts w:ascii="Verdana" w:hAnsi="Verdana"/>
          <w:sz w:val="20"/>
          <w:szCs w:val="20"/>
          <w:lang w:val="en-US"/>
        </w:rPr>
        <w:t>Doelstel</w:t>
      </w:r>
      <w:r>
        <w:rPr>
          <w:rFonts w:ascii="Verdana" w:hAnsi="Verdana"/>
          <w:sz w:val="20"/>
          <w:szCs w:val="20"/>
          <w:lang w:val="en-US"/>
        </w:rPr>
        <w:t>ling</w:t>
      </w:r>
      <w:proofErr w:type="spellEnd"/>
      <w:r w:rsidRPr="00241DE7">
        <w:rPr>
          <w:rFonts w:ascii="Verdana" w:hAnsi="Verdana"/>
          <w:sz w:val="20"/>
          <w:szCs w:val="20"/>
          <w:lang w:val="en-US"/>
        </w:rPr>
        <w:t xml:space="preserve">: </w:t>
      </w:r>
      <w:r>
        <w:rPr>
          <w:rFonts w:ascii="Verdana" w:hAnsi="Verdana"/>
          <w:sz w:val="20"/>
          <w:szCs w:val="20"/>
          <w:lang w:val="en-US"/>
        </w:rPr>
        <w:t>“</w:t>
      </w:r>
      <w:r w:rsidRPr="00241DE7">
        <w:rPr>
          <w:rFonts w:ascii="Verdana" w:hAnsi="Verdana"/>
          <w:sz w:val="20"/>
          <w:szCs w:val="20"/>
          <w:lang w:val="en-US"/>
        </w:rPr>
        <w:t>The present narrative review aims to present and discuss the options currently available to manage pain in (former) cancer patients in light of the progress made in the last decade.</w:t>
      </w:r>
      <w:r>
        <w:rPr>
          <w:rFonts w:ascii="Verdana" w:hAnsi="Verdana"/>
          <w:sz w:val="20"/>
          <w:szCs w:val="20"/>
          <w:lang w:val="en-US"/>
        </w:rPr>
        <w:t>”</w:t>
      </w:r>
    </w:p>
    <w:p w:rsidR="00D26AD7" w:rsidRPr="00241DE7" w:rsidRDefault="00D26AD7" w:rsidP="00D26AD7">
      <w:pPr>
        <w:pStyle w:val="Geenafstand"/>
        <w:spacing w:line="360" w:lineRule="auto"/>
        <w:ind w:left="360"/>
        <w:rPr>
          <w:rFonts w:ascii="Verdana" w:hAnsi="Verdana"/>
          <w:sz w:val="20"/>
          <w:szCs w:val="20"/>
          <w:lang w:val="en-US"/>
        </w:rPr>
      </w:pPr>
    </w:p>
    <w:p w:rsidR="00D26AD7" w:rsidRPr="00241DE7" w:rsidRDefault="00D26AD7" w:rsidP="00D26AD7">
      <w:pPr>
        <w:pStyle w:val="Lijstalinea"/>
        <w:numPr>
          <w:ilvl w:val="0"/>
          <w:numId w:val="7"/>
        </w:numPr>
        <w:rPr>
          <w:rFonts w:ascii="Verdana" w:hAnsi="Verdana"/>
          <w:b/>
          <w:bCs/>
          <w:sz w:val="20"/>
          <w:szCs w:val="20"/>
        </w:rPr>
      </w:pPr>
      <w:r w:rsidRPr="00241DE7">
        <w:rPr>
          <w:rFonts w:ascii="Verdana" w:hAnsi="Verdana"/>
          <w:b/>
          <w:bCs/>
          <w:sz w:val="20"/>
          <w:szCs w:val="20"/>
        </w:rPr>
        <w:t>Vraag 2: is de bron actueel?</w:t>
      </w:r>
    </w:p>
    <w:p w:rsidR="00D26AD7" w:rsidRDefault="00D26AD7" w:rsidP="00D26AD7">
      <w:pPr>
        <w:pStyle w:val="Geenafstand"/>
        <w:spacing w:line="360" w:lineRule="auto"/>
        <w:ind w:left="360"/>
        <w:rPr>
          <w:rFonts w:ascii="Verdana" w:hAnsi="Verdana"/>
          <w:sz w:val="20"/>
          <w:szCs w:val="20"/>
        </w:rPr>
      </w:pPr>
      <w:r w:rsidRPr="00241DE7">
        <w:rPr>
          <w:rFonts w:ascii="Verdana" w:hAnsi="Verdana"/>
          <w:sz w:val="20"/>
          <w:szCs w:val="20"/>
        </w:rPr>
        <w:t>Het artikel is gepubliceerd in 2023</w:t>
      </w:r>
      <w:r>
        <w:rPr>
          <w:rFonts w:ascii="Verdana" w:hAnsi="Verdana"/>
          <w:sz w:val="20"/>
          <w:szCs w:val="20"/>
        </w:rPr>
        <w:t>, wat wil zeggen dat het nog een zeer actueel is en de meest recente ontwikkelingen en inzichten in kanker pijnmanagement weerspiegelt.</w:t>
      </w:r>
    </w:p>
    <w:p w:rsidR="00D26AD7" w:rsidRPr="00241DE7" w:rsidRDefault="00D26AD7" w:rsidP="00D26AD7">
      <w:pPr>
        <w:pStyle w:val="Geenafstand"/>
        <w:ind w:left="360"/>
        <w:rPr>
          <w:rFonts w:ascii="Verdana" w:hAnsi="Verdana"/>
          <w:sz w:val="20"/>
          <w:szCs w:val="20"/>
        </w:rPr>
      </w:pPr>
    </w:p>
    <w:p w:rsidR="00D26AD7" w:rsidRPr="00241DE7" w:rsidRDefault="00D26AD7" w:rsidP="00D26AD7">
      <w:pPr>
        <w:pStyle w:val="Lijstalinea"/>
        <w:numPr>
          <w:ilvl w:val="0"/>
          <w:numId w:val="7"/>
        </w:numPr>
        <w:rPr>
          <w:rFonts w:ascii="Verdana" w:hAnsi="Verdana"/>
          <w:b/>
          <w:bCs/>
          <w:sz w:val="20"/>
          <w:szCs w:val="20"/>
        </w:rPr>
      </w:pPr>
      <w:r w:rsidRPr="00241DE7">
        <w:rPr>
          <w:rFonts w:ascii="Verdana" w:hAnsi="Verdana"/>
          <w:b/>
          <w:bCs/>
          <w:sz w:val="20"/>
          <w:szCs w:val="20"/>
        </w:rPr>
        <w:t>Vraag 3: is de kwaliteit van de bron reeds beoordeeld door een gekwalificeerde organisatie?</w:t>
      </w:r>
    </w:p>
    <w:p w:rsidR="00D00AA9" w:rsidRPr="00CB0381" w:rsidRDefault="00D26AD7" w:rsidP="00CB0381">
      <w:pPr>
        <w:pStyle w:val="Lijstalinea"/>
        <w:ind w:left="360"/>
        <w:rPr>
          <w:rFonts w:ascii="Verdana" w:hAnsi="Verdana"/>
          <w:i/>
          <w:iCs/>
          <w:sz w:val="20"/>
          <w:szCs w:val="20"/>
        </w:rPr>
      </w:pPr>
      <w:r>
        <w:rPr>
          <w:rFonts w:ascii="Verdana" w:hAnsi="Verdana"/>
          <w:sz w:val="20"/>
          <w:szCs w:val="20"/>
        </w:rPr>
        <w:t>Het artikel is gepubliceerd in een tijdschrift “</w:t>
      </w:r>
      <w:proofErr w:type="spellStart"/>
      <w:r>
        <w:rPr>
          <w:rFonts w:ascii="Verdana" w:hAnsi="Verdana"/>
          <w:sz w:val="20"/>
          <w:szCs w:val="20"/>
        </w:rPr>
        <w:t>Current</w:t>
      </w:r>
      <w:proofErr w:type="spellEnd"/>
      <w:r>
        <w:rPr>
          <w:rFonts w:ascii="Verdana" w:hAnsi="Verdana"/>
          <w:sz w:val="20"/>
          <w:szCs w:val="20"/>
        </w:rPr>
        <w:t xml:space="preserve"> </w:t>
      </w:r>
      <w:proofErr w:type="spellStart"/>
      <w:r>
        <w:rPr>
          <w:rFonts w:ascii="Verdana" w:hAnsi="Verdana"/>
          <w:sz w:val="20"/>
          <w:szCs w:val="20"/>
        </w:rPr>
        <w:t>oncology</w:t>
      </w:r>
      <w:proofErr w:type="spellEnd"/>
      <w:r>
        <w:rPr>
          <w:rFonts w:ascii="Verdana" w:hAnsi="Verdana"/>
          <w:sz w:val="20"/>
          <w:szCs w:val="20"/>
        </w:rPr>
        <w:t xml:space="preserve">”, dit is een peer- </w:t>
      </w:r>
      <w:proofErr w:type="spellStart"/>
      <w:r>
        <w:rPr>
          <w:rFonts w:ascii="Verdana" w:hAnsi="Verdana"/>
          <w:sz w:val="20"/>
          <w:szCs w:val="20"/>
        </w:rPr>
        <w:t>reviewed</w:t>
      </w:r>
      <w:proofErr w:type="spellEnd"/>
      <w:r>
        <w:rPr>
          <w:rFonts w:ascii="Verdana" w:hAnsi="Verdana"/>
          <w:sz w:val="20"/>
          <w:szCs w:val="20"/>
        </w:rPr>
        <w:t xml:space="preserve"> tijdschrift, wat betekent dat het beoordeeld is door de 3 schrijvers individueel op basis van wetenschappelijke kwaliteit en relevantie. Een peer- review garandeert een zekere mate van betrouwbaarheid. Ook gebruikte dit onderzoek kwaliteitsvolle </w:t>
      </w:r>
      <w:proofErr w:type="spellStart"/>
      <w:r>
        <w:rPr>
          <w:rFonts w:ascii="Verdana" w:hAnsi="Verdana"/>
          <w:sz w:val="20"/>
          <w:szCs w:val="20"/>
        </w:rPr>
        <w:t>guidlines</w:t>
      </w:r>
      <w:proofErr w:type="spellEnd"/>
      <w:r>
        <w:rPr>
          <w:rFonts w:ascii="Verdana" w:hAnsi="Verdana"/>
          <w:sz w:val="20"/>
          <w:szCs w:val="20"/>
        </w:rPr>
        <w:t xml:space="preserve"> zoals ESMO </w:t>
      </w:r>
      <w:r>
        <w:rPr>
          <w:rFonts w:ascii="Verdana" w:hAnsi="Verdana"/>
          <w:i/>
          <w:iCs/>
          <w:sz w:val="20"/>
          <w:szCs w:val="20"/>
        </w:rPr>
        <w:t xml:space="preserve">(European </w:t>
      </w:r>
      <w:proofErr w:type="spellStart"/>
      <w:r>
        <w:rPr>
          <w:rFonts w:ascii="Verdana" w:hAnsi="Verdana"/>
          <w:i/>
          <w:iCs/>
          <w:sz w:val="20"/>
          <w:szCs w:val="20"/>
        </w:rPr>
        <w:t>Sociaty</w:t>
      </w:r>
      <w:proofErr w:type="spellEnd"/>
      <w:r>
        <w:rPr>
          <w:rFonts w:ascii="Verdana" w:hAnsi="Verdana"/>
          <w:i/>
          <w:iCs/>
          <w:sz w:val="20"/>
          <w:szCs w:val="20"/>
        </w:rPr>
        <w:t xml:space="preserve"> </w:t>
      </w:r>
      <w:proofErr w:type="spellStart"/>
      <w:r>
        <w:rPr>
          <w:rFonts w:ascii="Verdana" w:hAnsi="Verdana"/>
          <w:i/>
          <w:iCs/>
          <w:sz w:val="20"/>
          <w:szCs w:val="20"/>
        </w:rPr>
        <w:t>for</w:t>
      </w:r>
      <w:proofErr w:type="spellEnd"/>
      <w:r>
        <w:rPr>
          <w:rFonts w:ascii="Verdana" w:hAnsi="Verdana"/>
          <w:i/>
          <w:iCs/>
          <w:sz w:val="20"/>
          <w:szCs w:val="20"/>
        </w:rPr>
        <w:t xml:space="preserve"> </w:t>
      </w:r>
      <w:proofErr w:type="spellStart"/>
      <w:r>
        <w:rPr>
          <w:rFonts w:ascii="Verdana" w:hAnsi="Verdana"/>
          <w:i/>
          <w:iCs/>
          <w:sz w:val="20"/>
          <w:szCs w:val="20"/>
        </w:rPr>
        <w:t>Medical</w:t>
      </w:r>
      <w:proofErr w:type="spellEnd"/>
      <w:r>
        <w:rPr>
          <w:rFonts w:ascii="Verdana" w:hAnsi="Verdana"/>
          <w:i/>
          <w:iCs/>
          <w:sz w:val="20"/>
          <w:szCs w:val="20"/>
        </w:rPr>
        <w:t xml:space="preserve"> </w:t>
      </w:r>
      <w:proofErr w:type="spellStart"/>
      <w:r>
        <w:rPr>
          <w:rFonts w:ascii="Verdana" w:hAnsi="Verdana"/>
          <w:i/>
          <w:iCs/>
          <w:sz w:val="20"/>
          <w:szCs w:val="20"/>
        </w:rPr>
        <w:t>Oncology</w:t>
      </w:r>
      <w:proofErr w:type="spellEnd"/>
      <w:r>
        <w:rPr>
          <w:rFonts w:ascii="Verdana" w:hAnsi="Verdana"/>
          <w:i/>
          <w:iCs/>
          <w:sz w:val="20"/>
          <w:szCs w:val="20"/>
        </w:rPr>
        <w:t>)</w:t>
      </w:r>
      <w:r>
        <w:rPr>
          <w:rFonts w:ascii="Verdana" w:hAnsi="Verdana"/>
          <w:sz w:val="20"/>
          <w:szCs w:val="20"/>
        </w:rPr>
        <w:t xml:space="preserve">, EAPC </w:t>
      </w:r>
      <w:r>
        <w:rPr>
          <w:rFonts w:ascii="Verdana" w:hAnsi="Verdana"/>
          <w:i/>
          <w:iCs/>
          <w:sz w:val="20"/>
          <w:szCs w:val="20"/>
        </w:rPr>
        <w:t xml:space="preserve">(European Association </w:t>
      </w:r>
      <w:proofErr w:type="spellStart"/>
      <w:r>
        <w:rPr>
          <w:rFonts w:ascii="Verdana" w:hAnsi="Verdana"/>
          <w:i/>
          <w:iCs/>
          <w:sz w:val="20"/>
          <w:szCs w:val="20"/>
        </w:rPr>
        <w:t>for</w:t>
      </w:r>
      <w:proofErr w:type="spellEnd"/>
      <w:r>
        <w:rPr>
          <w:rFonts w:ascii="Verdana" w:hAnsi="Verdana"/>
          <w:i/>
          <w:iCs/>
          <w:sz w:val="20"/>
          <w:szCs w:val="20"/>
        </w:rPr>
        <w:t xml:space="preserve"> </w:t>
      </w:r>
      <w:proofErr w:type="spellStart"/>
      <w:r>
        <w:rPr>
          <w:rFonts w:ascii="Verdana" w:hAnsi="Verdana"/>
          <w:i/>
          <w:iCs/>
          <w:sz w:val="20"/>
          <w:szCs w:val="20"/>
        </w:rPr>
        <w:t>Palliative</w:t>
      </w:r>
      <w:proofErr w:type="spellEnd"/>
      <w:r>
        <w:rPr>
          <w:rFonts w:ascii="Verdana" w:hAnsi="Verdana"/>
          <w:i/>
          <w:iCs/>
          <w:sz w:val="20"/>
          <w:szCs w:val="20"/>
        </w:rPr>
        <w:t xml:space="preserve"> care)</w:t>
      </w:r>
      <w:r>
        <w:rPr>
          <w:rFonts w:ascii="Verdana" w:hAnsi="Verdana"/>
          <w:sz w:val="20"/>
          <w:szCs w:val="20"/>
        </w:rPr>
        <w:t xml:space="preserve"> en ASCO </w:t>
      </w:r>
      <w:r>
        <w:rPr>
          <w:rFonts w:ascii="Verdana" w:hAnsi="Verdana"/>
          <w:i/>
          <w:iCs/>
          <w:sz w:val="20"/>
          <w:szCs w:val="20"/>
        </w:rPr>
        <w:t xml:space="preserve">(American </w:t>
      </w:r>
      <w:proofErr w:type="spellStart"/>
      <w:r>
        <w:rPr>
          <w:rFonts w:ascii="Verdana" w:hAnsi="Verdana"/>
          <w:i/>
          <w:iCs/>
          <w:sz w:val="20"/>
          <w:szCs w:val="20"/>
        </w:rPr>
        <w:t>Sociaty</w:t>
      </w:r>
      <w:proofErr w:type="spellEnd"/>
      <w:r>
        <w:rPr>
          <w:rFonts w:ascii="Verdana" w:hAnsi="Verdana"/>
          <w:i/>
          <w:iCs/>
          <w:sz w:val="20"/>
          <w:szCs w:val="20"/>
        </w:rPr>
        <w:t xml:space="preserve"> of </w:t>
      </w:r>
      <w:proofErr w:type="spellStart"/>
      <w:r>
        <w:rPr>
          <w:rFonts w:ascii="Verdana" w:hAnsi="Verdana"/>
          <w:i/>
          <w:iCs/>
          <w:sz w:val="20"/>
          <w:szCs w:val="20"/>
        </w:rPr>
        <w:t>Clinical</w:t>
      </w:r>
      <w:proofErr w:type="spellEnd"/>
      <w:r>
        <w:rPr>
          <w:rFonts w:ascii="Verdana" w:hAnsi="Verdana"/>
          <w:i/>
          <w:iCs/>
          <w:sz w:val="20"/>
          <w:szCs w:val="20"/>
        </w:rPr>
        <w:t xml:space="preserve"> </w:t>
      </w:r>
      <w:proofErr w:type="spellStart"/>
      <w:r>
        <w:rPr>
          <w:rFonts w:ascii="Verdana" w:hAnsi="Verdana"/>
          <w:i/>
          <w:iCs/>
          <w:sz w:val="20"/>
          <w:szCs w:val="20"/>
        </w:rPr>
        <w:t>Oncology</w:t>
      </w:r>
      <w:proofErr w:type="spellEnd"/>
      <w:r>
        <w:rPr>
          <w:rFonts w:ascii="Verdana" w:hAnsi="Verdana"/>
          <w:i/>
          <w:iCs/>
          <w:sz w:val="20"/>
          <w:szCs w:val="20"/>
        </w:rPr>
        <w:t>).</w:t>
      </w:r>
    </w:p>
    <w:p w:rsidR="00D26AD7" w:rsidRPr="00241DE7" w:rsidRDefault="00D26AD7" w:rsidP="00D26AD7">
      <w:pPr>
        <w:pStyle w:val="Lijstalinea"/>
        <w:ind w:left="360"/>
        <w:rPr>
          <w:rFonts w:ascii="Verdana" w:hAnsi="Verdana"/>
          <w:sz w:val="20"/>
          <w:szCs w:val="20"/>
        </w:rPr>
      </w:pPr>
    </w:p>
    <w:p w:rsidR="00D26AD7" w:rsidRDefault="00D26AD7" w:rsidP="00D26AD7">
      <w:pPr>
        <w:pStyle w:val="Lijstalinea"/>
        <w:numPr>
          <w:ilvl w:val="0"/>
          <w:numId w:val="7"/>
        </w:numPr>
        <w:rPr>
          <w:rFonts w:ascii="Verdana" w:hAnsi="Verdana"/>
          <w:b/>
          <w:bCs/>
          <w:sz w:val="20"/>
          <w:szCs w:val="20"/>
        </w:rPr>
      </w:pPr>
      <w:r w:rsidRPr="00241DE7">
        <w:rPr>
          <w:rFonts w:ascii="Verdana" w:hAnsi="Verdana"/>
          <w:b/>
          <w:bCs/>
          <w:sz w:val="20"/>
          <w:szCs w:val="20"/>
        </w:rPr>
        <w:t>Vraag 4: is het duidelijk wie de bron heeft geschreven? Zijn de belangen vermeld?</w:t>
      </w:r>
    </w:p>
    <w:p w:rsidR="00D26AD7" w:rsidRDefault="00D26AD7" w:rsidP="00D26AD7">
      <w:pPr>
        <w:pStyle w:val="Lijstalinea"/>
        <w:ind w:left="360"/>
        <w:rPr>
          <w:rFonts w:ascii="Verdana" w:hAnsi="Verdana"/>
          <w:sz w:val="20"/>
          <w:szCs w:val="20"/>
        </w:rPr>
      </w:pPr>
      <w:r>
        <w:rPr>
          <w:rFonts w:ascii="Verdana" w:hAnsi="Verdana"/>
          <w:sz w:val="20"/>
          <w:szCs w:val="20"/>
        </w:rPr>
        <w:t>De auteurs zijn duidelijk vermeld in het artikel bovenaan, eveneens hun vakgebied en instelling waaraan ze verbonden zijn.</w:t>
      </w:r>
    </w:p>
    <w:p w:rsidR="00D26AD7" w:rsidRPr="00F821BB" w:rsidRDefault="00D26AD7" w:rsidP="00D26AD7">
      <w:pPr>
        <w:pStyle w:val="Lijstalinea"/>
        <w:ind w:left="360"/>
        <w:rPr>
          <w:rFonts w:ascii="Verdana" w:hAnsi="Verdana"/>
          <w:sz w:val="20"/>
          <w:szCs w:val="20"/>
        </w:rPr>
      </w:pPr>
    </w:p>
    <w:p w:rsidR="00D26AD7" w:rsidRPr="00241DE7" w:rsidRDefault="00D26AD7" w:rsidP="00D26AD7">
      <w:pPr>
        <w:pStyle w:val="Lijstalinea"/>
        <w:numPr>
          <w:ilvl w:val="0"/>
          <w:numId w:val="7"/>
        </w:numPr>
        <w:rPr>
          <w:rFonts w:ascii="Verdana" w:hAnsi="Verdana"/>
          <w:b/>
          <w:bCs/>
          <w:sz w:val="20"/>
          <w:szCs w:val="20"/>
        </w:rPr>
      </w:pPr>
      <w:r w:rsidRPr="00241DE7">
        <w:rPr>
          <w:rFonts w:ascii="Verdana" w:hAnsi="Verdana"/>
          <w:b/>
          <w:bCs/>
          <w:sz w:val="20"/>
          <w:szCs w:val="20"/>
        </w:rPr>
        <w:t>Vraag 5: is de methodologie van de bron voldoende vermeld (zoektermen, databank, inclusie- en exclusiecriteria, gebruikte bronnen en selectieproces)?</w:t>
      </w:r>
    </w:p>
    <w:p w:rsidR="008E2C8C" w:rsidRDefault="00D26AD7" w:rsidP="00CB0381">
      <w:pPr>
        <w:ind w:left="360"/>
        <w:rPr>
          <w:rFonts w:ascii="Verdana" w:hAnsi="Verdana"/>
          <w:sz w:val="20"/>
          <w:szCs w:val="20"/>
        </w:rPr>
      </w:pPr>
      <w:r>
        <w:rPr>
          <w:rFonts w:ascii="Verdana" w:hAnsi="Verdana"/>
          <w:sz w:val="20"/>
          <w:szCs w:val="20"/>
        </w:rPr>
        <w:t>Ja</w:t>
      </w:r>
      <w:r w:rsidRPr="00F821BB">
        <w:rPr>
          <w:rFonts w:ascii="Verdana" w:hAnsi="Verdana"/>
          <w:sz w:val="20"/>
          <w:szCs w:val="20"/>
        </w:rPr>
        <w:sym w:font="Wingdings" w:char="F0E0"/>
      </w:r>
      <w:r>
        <w:rPr>
          <w:rFonts w:ascii="Verdana" w:hAnsi="Verdana"/>
          <w:sz w:val="20"/>
          <w:szCs w:val="20"/>
        </w:rPr>
        <w:t xml:space="preserve"> het artikel vermeld duidelijk in welke databanken ze artikels gezocht hebben (</w:t>
      </w:r>
      <w:proofErr w:type="spellStart"/>
      <w:r>
        <w:rPr>
          <w:rFonts w:ascii="Verdana" w:hAnsi="Verdana"/>
          <w:sz w:val="20"/>
          <w:szCs w:val="20"/>
        </w:rPr>
        <w:t>PubMed</w:t>
      </w:r>
      <w:proofErr w:type="spellEnd"/>
      <w:r>
        <w:rPr>
          <w:rFonts w:ascii="Verdana" w:hAnsi="Verdana"/>
          <w:sz w:val="20"/>
          <w:szCs w:val="20"/>
        </w:rPr>
        <w:t xml:space="preserve"> en </w:t>
      </w:r>
      <w:proofErr w:type="spellStart"/>
      <w:r>
        <w:rPr>
          <w:rFonts w:ascii="Verdana" w:hAnsi="Verdana"/>
          <w:sz w:val="20"/>
          <w:szCs w:val="20"/>
        </w:rPr>
        <w:t>CrossRef</w:t>
      </w:r>
      <w:proofErr w:type="spellEnd"/>
      <w:r>
        <w:rPr>
          <w:rFonts w:ascii="Verdana" w:hAnsi="Verdana"/>
          <w:sz w:val="20"/>
          <w:szCs w:val="20"/>
        </w:rPr>
        <w:t xml:space="preserve">), het geeft ook weer welke zoektermen er gebruikt zijn geweest. De inclusiecriteria binnen dit artikel waren: 1) er werd enkel aandacht besteed aan artikels gepubliceerd de laatste 10 jaar, 2) er werd specifiek gekeken naar </w:t>
      </w:r>
      <w:proofErr w:type="spellStart"/>
      <w:r>
        <w:rPr>
          <w:rFonts w:ascii="Verdana" w:hAnsi="Verdana"/>
          <w:sz w:val="20"/>
          <w:szCs w:val="20"/>
        </w:rPr>
        <w:t>guidlines</w:t>
      </w:r>
      <w:proofErr w:type="spellEnd"/>
      <w:r>
        <w:rPr>
          <w:rFonts w:ascii="Verdana" w:hAnsi="Verdana"/>
          <w:sz w:val="20"/>
          <w:szCs w:val="20"/>
        </w:rPr>
        <w:t xml:space="preserve"> waaronder: ESMO, ASCO en EAPC. Exclusiecriteria waren niet echt te vinden in het artikel. Op deze manier is de studie dus reproduceerbaar. Dit artikel is een </w:t>
      </w:r>
      <w:proofErr w:type="spellStart"/>
      <w:r>
        <w:rPr>
          <w:rFonts w:ascii="Verdana" w:hAnsi="Verdana"/>
          <w:sz w:val="20"/>
          <w:szCs w:val="20"/>
        </w:rPr>
        <w:t>narrative</w:t>
      </w:r>
      <w:proofErr w:type="spellEnd"/>
      <w:r>
        <w:rPr>
          <w:rFonts w:ascii="Verdana" w:hAnsi="Verdana"/>
          <w:sz w:val="20"/>
          <w:szCs w:val="20"/>
        </w:rPr>
        <w:t xml:space="preserve"> review en dus een secundaire onderzoekstudies, omdat het gebruik maakt van primaire onderzoekstudies. Als we gaan kijken naar de piramide van evidentie bevindt een narratieve review zich niet helemaal bovenaan, wat wil zeggen dat deze studie niet heel bewijskrachtig of kwaliteitsvol is, ook bevindt het zich niet helemaal onderaan, dus er zit wel kwaliteitsvolle informatie in.</w:t>
      </w:r>
    </w:p>
    <w:p w:rsidR="00D26AD7" w:rsidRDefault="00D26AD7" w:rsidP="00D26AD7">
      <w:pPr>
        <w:ind w:left="360"/>
        <w:rPr>
          <w:rFonts w:ascii="Verdana" w:hAnsi="Verdana"/>
          <w:sz w:val="20"/>
          <w:szCs w:val="20"/>
        </w:rPr>
      </w:pPr>
    </w:p>
    <w:p w:rsidR="00D26AD7" w:rsidRPr="001A00E3" w:rsidRDefault="00D26AD7" w:rsidP="00D26AD7">
      <w:pPr>
        <w:rPr>
          <w:rFonts w:ascii="Verdana" w:hAnsi="Verdana"/>
          <w:b/>
          <w:bCs/>
          <w:color w:val="FF0000"/>
          <w:sz w:val="20"/>
          <w:szCs w:val="20"/>
        </w:rPr>
      </w:pPr>
      <w:r>
        <w:rPr>
          <w:rFonts w:ascii="Verdana" w:hAnsi="Verdana"/>
          <w:b/>
          <w:bCs/>
          <w:sz w:val="20"/>
          <w:szCs w:val="20"/>
        </w:rPr>
        <w:t xml:space="preserve">Artikel 2 </w:t>
      </w: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1: is de bron relevant voor jouw onderzoeksvraag?</w:t>
      </w:r>
    </w:p>
    <w:p w:rsidR="00D26AD7" w:rsidRDefault="00D26AD7" w:rsidP="00D26AD7">
      <w:pPr>
        <w:pStyle w:val="Lijstalinea"/>
        <w:ind w:left="360"/>
        <w:rPr>
          <w:rFonts w:ascii="Verdana" w:hAnsi="Verdana"/>
          <w:sz w:val="20"/>
          <w:szCs w:val="20"/>
        </w:rPr>
      </w:pPr>
      <w:r>
        <w:rPr>
          <w:rFonts w:ascii="Verdana" w:hAnsi="Verdana"/>
          <w:sz w:val="20"/>
          <w:szCs w:val="20"/>
        </w:rPr>
        <w:t xml:space="preserve">In dit artikel wordt de doelstelling nauwkeurig beschreven, ook is er een centrale vraag aanwezig die opgesteld is vanuit een PICO, er werd tevens een prisma </w:t>
      </w:r>
      <w:proofErr w:type="spellStart"/>
      <w:r>
        <w:rPr>
          <w:rFonts w:ascii="Verdana" w:hAnsi="Verdana"/>
          <w:sz w:val="20"/>
          <w:szCs w:val="20"/>
        </w:rPr>
        <w:t>guidline</w:t>
      </w:r>
      <w:proofErr w:type="spellEnd"/>
      <w:r>
        <w:rPr>
          <w:rFonts w:ascii="Verdana" w:hAnsi="Verdana"/>
          <w:sz w:val="20"/>
          <w:szCs w:val="20"/>
        </w:rPr>
        <w:t xml:space="preserve"> gebruikt, ook werd beschreven hoe de zoekstrategie gebeurd is</w:t>
      </w:r>
      <w:r w:rsidRPr="00F821BB">
        <w:rPr>
          <w:rFonts w:ascii="Verdana" w:hAnsi="Verdana"/>
          <w:sz w:val="20"/>
          <w:szCs w:val="20"/>
        </w:rPr>
        <w:sym w:font="Wingdings" w:char="F0E0"/>
      </w:r>
      <w:r>
        <w:rPr>
          <w:rFonts w:ascii="Verdana" w:hAnsi="Verdana"/>
          <w:sz w:val="20"/>
          <w:szCs w:val="20"/>
        </w:rPr>
        <w:t xml:space="preserve"> inclusie-en exclusiecriteria, methode van selectie op deze manier is de rode draad doorheen het artikel beschreven en is deze ook reproduceerbaar.</w:t>
      </w:r>
    </w:p>
    <w:p w:rsidR="00D26AD7" w:rsidRDefault="00D26AD7" w:rsidP="00D26AD7">
      <w:pPr>
        <w:pStyle w:val="Lijstalinea"/>
        <w:ind w:left="360"/>
        <w:rPr>
          <w:rFonts w:ascii="Verdana" w:hAnsi="Verdana"/>
          <w:color w:val="111111"/>
          <w:sz w:val="20"/>
          <w:szCs w:val="20"/>
          <w:lang w:val="en-US"/>
        </w:rPr>
      </w:pPr>
      <w:proofErr w:type="spellStart"/>
      <w:r w:rsidRPr="00F821BB">
        <w:rPr>
          <w:rFonts w:ascii="Verdana" w:hAnsi="Verdana"/>
          <w:sz w:val="20"/>
          <w:szCs w:val="20"/>
          <w:lang w:val="en-US"/>
        </w:rPr>
        <w:t>Doelstelling</w:t>
      </w:r>
      <w:proofErr w:type="spellEnd"/>
      <w:r w:rsidRPr="00F821BB">
        <w:rPr>
          <w:rFonts w:ascii="Verdana" w:hAnsi="Verdana"/>
          <w:sz w:val="20"/>
          <w:szCs w:val="20"/>
          <w:lang w:val="en-US"/>
        </w:rPr>
        <w:t xml:space="preserve">: </w:t>
      </w:r>
      <w:r>
        <w:rPr>
          <w:rFonts w:ascii="Verdana" w:hAnsi="Verdana"/>
          <w:sz w:val="20"/>
          <w:szCs w:val="20"/>
          <w:lang w:val="en-US"/>
        </w:rPr>
        <w:t>“</w:t>
      </w:r>
      <w:r w:rsidRPr="00F821BB">
        <w:rPr>
          <w:rFonts w:ascii="Verdana" w:hAnsi="Verdana"/>
          <w:color w:val="111111"/>
          <w:sz w:val="20"/>
          <w:szCs w:val="20"/>
          <w:lang w:val="en-US"/>
        </w:rPr>
        <w:t>This systematic review and meta-analysis aimed to synthesize the evidence on the effects of psychosocial interventions on pain in advanced cancer patients.</w:t>
      </w:r>
      <w:r>
        <w:rPr>
          <w:rFonts w:ascii="Verdana" w:hAnsi="Verdana"/>
          <w:color w:val="111111"/>
          <w:sz w:val="20"/>
          <w:szCs w:val="20"/>
          <w:lang w:val="en-US"/>
        </w:rPr>
        <w:t>”</w:t>
      </w:r>
    </w:p>
    <w:p w:rsidR="00D26AD7" w:rsidRPr="00F821BB" w:rsidRDefault="00D26AD7" w:rsidP="00D26AD7">
      <w:pPr>
        <w:pStyle w:val="Lijstalinea"/>
        <w:ind w:left="360"/>
        <w:rPr>
          <w:rFonts w:ascii="Verdana" w:hAnsi="Verdana"/>
          <w:sz w:val="20"/>
          <w:szCs w:val="20"/>
          <w:lang w:val="en-US"/>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2: is de bron actueel?</w:t>
      </w:r>
    </w:p>
    <w:p w:rsidR="00CB0381" w:rsidRDefault="00D26AD7" w:rsidP="00CB0381">
      <w:pPr>
        <w:pStyle w:val="Lijstalinea"/>
        <w:ind w:left="360"/>
        <w:rPr>
          <w:rFonts w:ascii="Verdana" w:hAnsi="Verdana"/>
          <w:sz w:val="20"/>
          <w:szCs w:val="20"/>
        </w:rPr>
      </w:pPr>
      <w:r>
        <w:rPr>
          <w:rFonts w:ascii="Verdana" w:hAnsi="Verdana"/>
          <w:sz w:val="20"/>
          <w:szCs w:val="20"/>
        </w:rPr>
        <w:t>Het artikel is gepubliceerd in januari 2020, wat het dus relatief actueel maakt in het medisch onderzoeksveld, tevens werd de publicatie in 2021 gecorrigeerd.</w:t>
      </w:r>
    </w:p>
    <w:p w:rsidR="00CB0381" w:rsidRDefault="00CB0381" w:rsidP="00CB0381">
      <w:pPr>
        <w:pStyle w:val="Lijstalinea"/>
        <w:ind w:left="360"/>
        <w:rPr>
          <w:rFonts w:ascii="Verdana" w:hAnsi="Verdana"/>
          <w:sz w:val="20"/>
          <w:szCs w:val="20"/>
        </w:rPr>
      </w:pPr>
    </w:p>
    <w:p w:rsidR="00CB0381" w:rsidRPr="00CB0381" w:rsidRDefault="00CB0381" w:rsidP="00CB0381">
      <w:pPr>
        <w:pStyle w:val="Lijstalinea"/>
        <w:ind w:left="360"/>
        <w:rPr>
          <w:rFonts w:ascii="Verdana" w:hAnsi="Verdana"/>
          <w:sz w:val="20"/>
          <w:szCs w:val="20"/>
        </w:rPr>
      </w:pPr>
    </w:p>
    <w:p w:rsidR="00D26AD7" w:rsidRPr="00F821BB" w:rsidRDefault="00D26AD7" w:rsidP="00D26AD7">
      <w:pPr>
        <w:pStyle w:val="Lijstalinea"/>
        <w:ind w:left="360"/>
        <w:rPr>
          <w:rFonts w:ascii="Verdana" w:hAnsi="Verdana"/>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lastRenderedPageBreak/>
        <w:t>Vraag 3: is de kwaliteit van de bron reeds beoordeeld door een gekwalificeerde organisatie?</w:t>
      </w:r>
    </w:p>
    <w:p w:rsidR="00D26AD7" w:rsidRPr="00E26E11" w:rsidRDefault="00D26AD7" w:rsidP="00D26AD7">
      <w:pPr>
        <w:pStyle w:val="Lijstalinea"/>
        <w:ind w:left="360"/>
        <w:rPr>
          <w:rFonts w:ascii="Verdana" w:hAnsi="Verdana"/>
          <w:sz w:val="20"/>
          <w:szCs w:val="20"/>
          <w:lang w:val="nl-BE"/>
        </w:rPr>
      </w:pPr>
      <w:r>
        <w:rPr>
          <w:rFonts w:ascii="Verdana" w:hAnsi="Verdana"/>
          <w:sz w:val="20"/>
          <w:szCs w:val="20"/>
        </w:rPr>
        <w:t>Ja</w:t>
      </w:r>
      <w:r w:rsidRPr="003C46E0">
        <w:rPr>
          <w:rFonts w:ascii="Verdana" w:hAnsi="Verdana"/>
          <w:sz w:val="20"/>
          <w:szCs w:val="20"/>
        </w:rPr>
        <w:sym w:font="Wingdings" w:char="F0E0"/>
      </w:r>
      <w:r>
        <w:rPr>
          <w:rFonts w:ascii="Verdana" w:hAnsi="Verdana"/>
          <w:sz w:val="20"/>
          <w:szCs w:val="20"/>
        </w:rPr>
        <w:t xml:space="preserve"> deze studie maakt deel uit van de “</w:t>
      </w:r>
      <w:proofErr w:type="spellStart"/>
      <w:r>
        <w:rPr>
          <w:rFonts w:ascii="Verdana" w:hAnsi="Verdana"/>
          <w:sz w:val="20"/>
          <w:szCs w:val="20"/>
        </w:rPr>
        <w:t>Topical</w:t>
      </w:r>
      <w:proofErr w:type="spellEnd"/>
      <w:r>
        <w:rPr>
          <w:rFonts w:ascii="Verdana" w:hAnsi="Verdana"/>
          <w:sz w:val="20"/>
          <w:szCs w:val="20"/>
        </w:rPr>
        <w:t xml:space="preserve"> </w:t>
      </w:r>
      <w:proofErr w:type="spellStart"/>
      <w:r>
        <w:rPr>
          <w:rFonts w:ascii="Verdana" w:hAnsi="Verdana"/>
          <w:sz w:val="20"/>
          <w:szCs w:val="20"/>
        </w:rPr>
        <w:t>collection</w:t>
      </w:r>
      <w:proofErr w:type="spellEnd"/>
      <w:r>
        <w:rPr>
          <w:rFonts w:ascii="Verdana" w:hAnsi="Verdana"/>
          <w:sz w:val="20"/>
          <w:szCs w:val="20"/>
        </w:rPr>
        <w:t xml:space="preserve"> on </w:t>
      </w:r>
      <w:proofErr w:type="spellStart"/>
      <w:r>
        <w:rPr>
          <w:rFonts w:ascii="Verdana" w:hAnsi="Verdana"/>
          <w:sz w:val="20"/>
          <w:szCs w:val="20"/>
        </w:rPr>
        <w:t>palliative</w:t>
      </w:r>
      <w:proofErr w:type="spellEnd"/>
      <w:r>
        <w:rPr>
          <w:rFonts w:ascii="Verdana" w:hAnsi="Verdana"/>
          <w:sz w:val="20"/>
          <w:szCs w:val="20"/>
        </w:rPr>
        <w:t xml:space="preserve"> </w:t>
      </w:r>
      <w:proofErr w:type="spellStart"/>
      <w:r>
        <w:rPr>
          <w:rFonts w:ascii="Verdana" w:hAnsi="Verdana"/>
          <w:sz w:val="20"/>
          <w:szCs w:val="20"/>
        </w:rPr>
        <w:t>medicine</w:t>
      </w:r>
      <w:proofErr w:type="spellEnd"/>
      <w:r>
        <w:rPr>
          <w:rFonts w:ascii="Verdana" w:hAnsi="Verdana"/>
          <w:sz w:val="20"/>
          <w:szCs w:val="20"/>
        </w:rPr>
        <w:t>”, wat een hoog aangeschreven peer-</w:t>
      </w:r>
      <w:proofErr w:type="spellStart"/>
      <w:r>
        <w:rPr>
          <w:rFonts w:ascii="Verdana" w:hAnsi="Verdana"/>
          <w:sz w:val="20"/>
          <w:szCs w:val="20"/>
        </w:rPr>
        <w:t>reviewed</w:t>
      </w:r>
      <w:proofErr w:type="spellEnd"/>
      <w:r>
        <w:rPr>
          <w:rFonts w:ascii="Verdana" w:hAnsi="Verdana"/>
          <w:sz w:val="20"/>
          <w:szCs w:val="20"/>
        </w:rPr>
        <w:t xml:space="preserve"> school tijdschrift is, dit toont aan dat de kwaliteit van het artikel grondig is beoordeeld door experts in het vakgebied. Verder werden er records ingegeven in reviewtools zoals “</w:t>
      </w:r>
      <w:proofErr w:type="spellStart"/>
      <w:r>
        <w:rPr>
          <w:rFonts w:ascii="Verdana" w:hAnsi="Verdana"/>
          <w:sz w:val="20"/>
          <w:szCs w:val="20"/>
        </w:rPr>
        <w:t>Rayyan</w:t>
      </w:r>
      <w:proofErr w:type="spellEnd"/>
      <w:r>
        <w:rPr>
          <w:rFonts w:ascii="Verdana" w:hAnsi="Verdana"/>
          <w:sz w:val="20"/>
          <w:szCs w:val="20"/>
        </w:rPr>
        <w:t xml:space="preserve">”, een online tool voor systematische reviews, nadat duplicaten werden uitgesloten door de vorige tool, werden de </w:t>
      </w:r>
      <w:proofErr w:type="spellStart"/>
      <w:r>
        <w:rPr>
          <w:rFonts w:ascii="Verdana" w:hAnsi="Verdana"/>
          <w:sz w:val="20"/>
          <w:szCs w:val="20"/>
        </w:rPr>
        <w:t>abstracten</w:t>
      </w:r>
      <w:proofErr w:type="spellEnd"/>
      <w:r>
        <w:rPr>
          <w:rFonts w:ascii="Verdana" w:hAnsi="Verdana"/>
          <w:sz w:val="20"/>
          <w:szCs w:val="20"/>
        </w:rPr>
        <w:t xml:space="preserve"> gescreend door twee individuelen, wat </w:t>
      </w:r>
      <w:proofErr w:type="gramStart"/>
      <w:r>
        <w:rPr>
          <w:rFonts w:ascii="Verdana" w:hAnsi="Verdana"/>
          <w:sz w:val="20"/>
          <w:szCs w:val="20"/>
        </w:rPr>
        <w:t>duid</w:t>
      </w:r>
      <w:proofErr w:type="gramEnd"/>
      <w:r>
        <w:rPr>
          <w:rFonts w:ascii="Verdana" w:hAnsi="Verdana"/>
          <w:sz w:val="20"/>
          <w:szCs w:val="20"/>
        </w:rPr>
        <w:t xml:space="preserve"> op betrouwbaarheid van het artikel. Daarnaast werden meta-analytische berekeningen uitgevoerd door een </w:t>
      </w:r>
      <w:proofErr w:type="spellStart"/>
      <w:r>
        <w:rPr>
          <w:rFonts w:ascii="Verdana" w:hAnsi="Verdana"/>
          <w:sz w:val="20"/>
          <w:szCs w:val="20"/>
        </w:rPr>
        <w:t>metafor</w:t>
      </w:r>
      <w:proofErr w:type="spellEnd"/>
      <w:r>
        <w:rPr>
          <w:rFonts w:ascii="Verdana" w:hAnsi="Verdana"/>
          <w:sz w:val="20"/>
          <w:szCs w:val="20"/>
        </w:rPr>
        <w:t xml:space="preserve"> R-package. Voor de heterogeniteit te testen werden I2 en Q statistieken gebruikt. De posities van de auteurs worden momenteel gefinancierd door 2 foundations. Ook werd er een </w:t>
      </w:r>
      <w:proofErr w:type="spellStart"/>
      <w:r>
        <w:rPr>
          <w:rFonts w:ascii="Verdana" w:hAnsi="Verdana"/>
          <w:sz w:val="20"/>
          <w:szCs w:val="20"/>
        </w:rPr>
        <w:t>informed</w:t>
      </w:r>
      <w:proofErr w:type="spellEnd"/>
      <w:r>
        <w:rPr>
          <w:rFonts w:ascii="Verdana" w:hAnsi="Verdana"/>
          <w:sz w:val="20"/>
          <w:szCs w:val="20"/>
        </w:rPr>
        <w:t xml:space="preserve"> consent gevraagd.</w:t>
      </w:r>
    </w:p>
    <w:p w:rsidR="00D26AD7" w:rsidRPr="003C46E0" w:rsidRDefault="00D26AD7" w:rsidP="00D26AD7">
      <w:pPr>
        <w:pStyle w:val="Lijstalinea"/>
        <w:ind w:left="360"/>
        <w:rPr>
          <w:rFonts w:ascii="Verdana" w:hAnsi="Verdana"/>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4: is het duidelijk wie de bron heeft geschreven? Zijn de belangen vermeld?</w:t>
      </w:r>
    </w:p>
    <w:p w:rsidR="00D26AD7" w:rsidRDefault="00D26AD7" w:rsidP="00D26AD7">
      <w:pPr>
        <w:pStyle w:val="Lijstalinea"/>
        <w:ind w:left="360"/>
        <w:rPr>
          <w:rFonts w:ascii="Verdana" w:hAnsi="Verdana"/>
          <w:sz w:val="20"/>
          <w:szCs w:val="20"/>
        </w:rPr>
      </w:pPr>
      <w:r>
        <w:rPr>
          <w:rFonts w:ascii="Verdana" w:hAnsi="Verdana"/>
          <w:sz w:val="20"/>
          <w:szCs w:val="20"/>
        </w:rPr>
        <w:t>De auteurs die deze studie geschreven hebben staan duidelijk vermeld, eveneens staat er ook een mailadres va één van de auteurs vermeld waarnaar gemaild kan worden voor verdere informatie. Dit verhoogt de kwaliteit van het werk.</w:t>
      </w:r>
    </w:p>
    <w:p w:rsidR="00D26AD7" w:rsidRPr="00471285" w:rsidRDefault="00D26AD7" w:rsidP="00D26AD7">
      <w:pPr>
        <w:pStyle w:val="Lijstalinea"/>
        <w:ind w:left="360"/>
        <w:rPr>
          <w:rFonts w:ascii="Verdana" w:hAnsi="Verdana"/>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5: is de methodologie van de bron voldoende vermeld (zoektermen, databank, inclusie- en exclusiecriteria, gebruikte bronnen en selectieproces)?</w:t>
      </w:r>
    </w:p>
    <w:p w:rsidR="00D26AD7" w:rsidRDefault="00D26AD7" w:rsidP="00D26AD7">
      <w:pPr>
        <w:pStyle w:val="Lijstalinea"/>
        <w:ind w:left="360"/>
        <w:rPr>
          <w:rFonts w:ascii="Verdana" w:hAnsi="Verdana"/>
          <w:sz w:val="20"/>
          <w:szCs w:val="20"/>
        </w:rPr>
      </w:pPr>
      <w:r>
        <w:rPr>
          <w:rFonts w:ascii="Verdana" w:hAnsi="Verdana"/>
          <w:sz w:val="20"/>
          <w:szCs w:val="20"/>
        </w:rPr>
        <w:t>Ja</w:t>
      </w:r>
      <w:r w:rsidRPr="00F821BB">
        <w:rPr>
          <w:rFonts w:ascii="Verdana" w:hAnsi="Verdana"/>
          <w:sz w:val="20"/>
          <w:szCs w:val="20"/>
        </w:rPr>
        <w:sym w:font="Wingdings" w:char="F0E0"/>
      </w:r>
      <w:r>
        <w:rPr>
          <w:rFonts w:ascii="Verdana" w:hAnsi="Verdana"/>
          <w:sz w:val="20"/>
          <w:szCs w:val="20"/>
        </w:rPr>
        <w:t xml:space="preserve"> de auteurs hebben systematisch gezocht in databanken zoals </w:t>
      </w:r>
      <w:proofErr w:type="spellStart"/>
      <w:r>
        <w:rPr>
          <w:rFonts w:ascii="Verdana" w:hAnsi="Verdana"/>
          <w:sz w:val="20"/>
          <w:szCs w:val="20"/>
        </w:rPr>
        <w:t>PubMed</w:t>
      </w:r>
      <w:proofErr w:type="spellEnd"/>
      <w:r>
        <w:rPr>
          <w:rFonts w:ascii="Verdana" w:hAnsi="Verdana"/>
          <w:sz w:val="20"/>
          <w:szCs w:val="20"/>
        </w:rPr>
        <w:t xml:space="preserve">, </w:t>
      </w:r>
      <w:proofErr w:type="spellStart"/>
      <w:r>
        <w:rPr>
          <w:rFonts w:ascii="Verdana" w:hAnsi="Verdana"/>
          <w:sz w:val="20"/>
          <w:szCs w:val="20"/>
        </w:rPr>
        <w:t>PsycINFO</w:t>
      </w:r>
      <w:proofErr w:type="spellEnd"/>
      <w:r>
        <w:rPr>
          <w:rFonts w:ascii="Verdana" w:hAnsi="Verdana"/>
          <w:sz w:val="20"/>
          <w:szCs w:val="20"/>
        </w:rPr>
        <w:t xml:space="preserve"> en CINAHL. De zoekopdrachten waren zorgvuldig ontworpen en combineerde zoektermen met betrekking tot psychosociale interventies </w:t>
      </w:r>
      <w:r>
        <w:rPr>
          <w:rFonts w:ascii="Verdana" w:hAnsi="Verdana"/>
          <w:i/>
          <w:iCs/>
          <w:sz w:val="20"/>
          <w:szCs w:val="20"/>
        </w:rPr>
        <w:t>(zoals psychotherapie)</w:t>
      </w:r>
      <w:r>
        <w:rPr>
          <w:rFonts w:ascii="Verdana" w:hAnsi="Verdana"/>
          <w:sz w:val="20"/>
          <w:szCs w:val="20"/>
        </w:rPr>
        <w:t>, palliatieve zorg, en gevorderde kanker in klinische trials. De inclusie- en exclusiecriteria werden vastgesteld volgens de PICO- methodologie:</w:t>
      </w:r>
    </w:p>
    <w:p w:rsidR="00D26AD7" w:rsidRDefault="00D26AD7" w:rsidP="00D26AD7">
      <w:pPr>
        <w:pStyle w:val="Lijstalinea"/>
        <w:numPr>
          <w:ilvl w:val="1"/>
          <w:numId w:val="7"/>
        </w:numPr>
        <w:rPr>
          <w:rFonts w:ascii="Verdana" w:hAnsi="Verdana"/>
          <w:sz w:val="20"/>
          <w:szCs w:val="20"/>
        </w:rPr>
      </w:pPr>
      <w:proofErr w:type="spellStart"/>
      <w:r>
        <w:rPr>
          <w:rFonts w:ascii="Verdana" w:hAnsi="Verdana"/>
          <w:sz w:val="20"/>
          <w:szCs w:val="20"/>
        </w:rPr>
        <w:t>Population</w:t>
      </w:r>
      <w:proofErr w:type="spellEnd"/>
      <w:r>
        <w:rPr>
          <w:rFonts w:ascii="Verdana" w:hAnsi="Verdana"/>
          <w:sz w:val="20"/>
          <w:szCs w:val="20"/>
        </w:rPr>
        <w:t>: volwassenen met gevorderde kanker, waarvan minstens 80% een bevestigde diagnose had en 50% in fase 4 van kanker zat.</w:t>
      </w:r>
    </w:p>
    <w:p w:rsidR="00D26AD7" w:rsidRDefault="00D26AD7" w:rsidP="00D26AD7">
      <w:pPr>
        <w:pStyle w:val="Lijstalinea"/>
        <w:numPr>
          <w:ilvl w:val="1"/>
          <w:numId w:val="7"/>
        </w:numPr>
        <w:rPr>
          <w:rFonts w:ascii="Verdana" w:hAnsi="Verdana"/>
          <w:sz w:val="20"/>
          <w:szCs w:val="20"/>
        </w:rPr>
      </w:pPr>
      <w:proofErr w:type="spellStart"/>
      <w:r>
        <w:rPr>
          <w:rFonts w:ascii="Verdana" w:hAnsi="Verdana"/>
          <w:sz w:val="20"/>
          <w:szCs w:val="20"/>
        </w:rPr>
        <w:t>Intervention</w:t>
      </w:r>
      <w:proofErr w:type="spellEnd"/>
      <w:r>
        <w:rPr>
          <w:rFonts w:ascii="Verdana" w:hAnsi="Verdana"/>
          <w:sz w:val="20"/>
          <w:szCs w:val="20"/>
        </w:rPr>
        <w:t>: psychosociale interventies uitgevoerd door een therapeut of verpleegkundige.</w:t>
      </w:r>
    </w:p>
    <w:p w:rsidR="00D26AD7" w:rsidRDefault="00D26AD7" w:rsidP="00D26AD7">
      <w:pPr>
        <w:pStyle w:val="Lijstalinea"/>
        <w:numPr>
          <w:ilvl w:val="1"/>
          <w:numId w:val="7"/>
        </w:numPr>
        <w:rPr>
          <w:rFonts w:ascii="Verdana" w:hAnsi="Verdana"/>
          <w:sz w:val="20"/>
          <w:szCs w:val="20"/>
        </w:rPr>
      </w:pPr>
      <w:proofErr w:type="spellStart"/>
      <w:r>
        <w:rPr>
          <w:rFonts w:ascii="Verdana" w:hAnsi="Verdana"/>
          <w:sz w:val="20"/>
          <w:szCs w:val="20"/>
        </w:rPr>
        <w:t>Comparison</w:t>
      </w:r>
      <w:proofErr w:type="spellEnd"/>
      <w:r>
        <w:rPr>
          <w:rFonts w:ascii="Verdana" w:hAnsi="Verdana"/>
          <w:sz w:val="20"/>
          <w:szCs w:val="20"/>
        </w:rPr>
        <w:t>: alleen studies met een gecontroleerde groep werden opgenomen.</w:t>
      </w:r>
    </w:p>
    <w:p w:rsidR="00D26AD7" w:rsidRDefault="00D26AD7" w:rsidP="00D26AD7">
      <w:pPr>
        <w:pStyle w:val="Lijstalinea"/>
        <w:numPr>
          <w:ilvl w:val="1"/>
          <w:numId w:val="7"/>
        </w:numPr>
        <w:rPr>
          <w:rFonts w:ascii="Verdana" w:hAnsi="Verdana"/>
          <w:sz w:val="20"/>
          <w:szCs w:val="20"/>
        </w:rPr>
      </w:pPr>
      <w:proofErr w:type="spellStart"/>
      <w:r>
        <w:rPr>
          <w:rFonts w:ascii="Verdana" w:hAnsi="Verdana"/>
          <w:sz w:val="20"/>
          <w:szCs w:val="20"/>
        </w:rPr>
        <w:t>Outcome</w:t>
      </w:r>
      <w:proofErr w:type="spellEnd"/>
      <w:r>
        <w:rPr>
          <w:rFonts w:ascii="Verdana" w:hAnsi="Verdana"/>
          <w:sz w:val="20"/>
          <w:szCs w:val="20"/>
        </w:rPr>
        <w:t>: enkel korte-termijneffecten werden geanalyseerd, omdat slechts 4 studies follow-updata hadden.</w:t>
      </w:r>
    </w:p>
    <w:p w:rsidR="00D26AD7" w:rsidRDefault="00D26AD7" w:rsidP="00D26AD7">
      <w:pPr>
        <w:pStyle w:val="Lijstalinea"/>
        <w:numPr>
          <w:ilvl w:val="1"/>
          <w:numId w:val="7"/>
        </w:numPr>
        <w:rPr>
          <w:rFonts w:ascii="Verdana" w:hAnsi="Verdana"/>
          <w:sz w:val="20"/>
          <w:szCs w:val="20"/>
        </w:rPr>
      </w:pPr>
      <w:r>
        <w:rPr>
          <w:rFonts w:ascii="Verdana" w:hAnsi="Verdana"/>
          <w:sz w:val="20"/>
          <w:szCs w:val="20"/>
        </w:rPr>
        <w:t>Studies die niet voldeden aan deze criteria werden volledig uitgesloten, dit waren er in totaal 182</w:t>
      </w:r>
    </w:p>
    <w:p w:rsidR="00D26AD7" w:rsidRDefault="00D26AD7" w:rsidP="00D26AD7">
      <w:pPr>
        <w:ind w:left="708"/>
        <w:rPr>
          <w:rFonts w:ascii="Verdana" w:hAnsi="Verdana"/>
          <w:sz w:val="20"/>
          <w:szCs w:val="20"/>
        </w:rPr>
      </w:pPr>
      <w:r>
        <w:rPr>
          <w:rFonts w:ascii="Verdana" w:hAnsi="Verdana"/>
          <w:sz w:val="20"/>
          <w:szCs w:val="20"/>
        </w:rPr>
        <w:t xml:space="preserve">Uiteindelijk werden 14 artikels geselecteerd voor de narratieve synthese. Drie van deze artikels werden uitgesloten omdat de auteurs, ondanks contact per e-mail, geen data verkregen om te kunnen verwerken. Dit resulteerde in 11 artikels die </w:t>
      </w:r>
      <w:r>
        <w:rPr>
          <w:rFonts w:ascii="Verdana" w:hAnsi="Verdana"/>
          <w:sz w:val="20"/>
          <w:szCs w:val="20"/>
        </w:rPr>
        <w:lastRenderedPageBreak/>
        <w:t xml:space="preserve">verder werden opgenomen in de in de kwantitatieve synthese. Het aantal geïncludeerde artikels waren zeer heterogeen op vlak van: </w:t>
      </w:r>
    </w:p>
    <w:p w:rsidR="00D26AD7" w:rsidRDefault="00D26AD7" w:rsidP="00D26AD7">
      <w:pPr>
        <w:pStyle w:val="Lijstalinea"/>
        <w:numPr>
          <w:ilvl w:val="0"/>
          <w:numId w:val="12"/>
        </w:numPr>
        <w:rPr>
          <w:rFonts w:ascii="Verdana" w:hAnsi="Verdana"/>
          <w:sz w:val="20"/>
          <w:szCs w:val="20"/>
        </w:rPr>
      </w:pPr>
      <w:r>
        <w:rPr>
          <w:rFonts w:ascii="Verdana" w:hAnsi="Verdana"/>
          <w:sz w:val="20"/>
          <w:szCs w:val="20"/>
        </w:rPr>
        <w:t>Frequentie van de sessies</w:t>
      </w:r>
    </w:p>
    <w:p w:rsidR="00D26AD7" w:rsidRDefault="00D26AD7" w:rsidP="00D26AD7">
      <w:pPr>
        <w:pStyle w:val="Lijstalinea"/>
        <w:numPr>
          <w:ilvl w:val="0"/>
          <w:numId w:val="12"/>
        </w:numPr>
        <w:rPr>
          <w:rFonts w:ascii="Verdana" w:hAnsi="Verdana"/>
          <w:sz w:val="20"/>
          <w:szCs w:val="20"/>
        </w:rPr>
      </w:pPr>
      <w:r>
        <w:rPr>
          <w:rFonts w:ascii="Verdana" w:hAnsi="Verdana"/>
          <w:sz w:val="20"/>
          <w:szCs w:val="20"/>
        </w:rPr>
        <w:t>Type interventie en setting</w:t>
      </w:r>
    </w:p>
    <w:p w:rsidR="00D26AD7" w:rsidRDefault="00D26AD7" w:rsidP="00D26AD7">
      <w:pPr>
        <w:pStyle w:val="Lijstalinea"/>
        <w:numPr>
          <w:ilvl w:val="0"/>
          <w:numId w:val="12"/>
        </w:numPr>
        <w:rPr>
          <w:rFonts w:ascii="Verdana" w:hAnsi="Verdana"/>
          <w:sz w:val="20"/>
          <w:szCs w:val="20"/>
        </w:rPr>
      </w:pPr>
      <w:r>
        <w:rPr>
          <w:rFonts w:ascii="Verdana" w:hAnsi="Verdana"/>
          <w:sz w:val="20"/>
          <w:szCs w:val="20"/>
        </w:rPr>
        <w:t>Meetmethoden voor pijn</w:t>
      </w:r>
    </w:p>
    <w:p w:rsidR="00D26AD7" w:rsidRDefault="00D26AD7" w:rsidP="00D26AD7">
      <w:pPr>
        <w:pStyle w:val="Lijstalinea"/>
        <w:numPr>
          <w:ilvl w:val="0"/>
          <w:numId w:val="12"/>
        </w:numPr>
        <w:rPr>
          <w:rFonts w:ascii="Verdana" w:hAnsi="Verdana"/>
          <w:sz w:val="20"/>
          <w:szCs w:val="20"/>
        </w:rPr>
      </w:pPr>
      <w:r>
        <w:rPr>
          <w:rFonts w:ascii="Verdana" w:hAnsi="Verdana"/>
          <w:sz w:val="20"/>
          <w:szCs w:val="20"/>
        </w:rPr>
        <w:t>Kwaliteit van de studie</w:t>
      </w:r>
    </w:p>
    <w:p w:rsidR="00D00AA9" w:rsidRDefault="00D26AD7" w:rsidP="00D26AD7">
      <w:pPr>
        <w:ind w:left="779"/>
        <w:rPr>
          <w:rFonts w:ascii="Verdana" w:hAnsi="Verdana"/>
          <w:sz w:val="20"/>
          <w:szCs w:val="20"/>
        </w:rPr>
      </w:pPr>
      <w:r>
        <w:rPr>
          <w:rFonts w:ascii="Verdana" w:hAnsi="Verdana"/>
          <w:sz w:val="20"/>
          <w:szCs w:val="20"/>
        </w:rPr>
        <w:t xml:space="preserve">Als we gaan kijken naar de piramide van evidentie bevindt een </w:t>
      </w:r>
      <w:proofErr w:type="spellStart"/>
      <w:r>
        <w:rPr>
          <w:rFonts w:ascii="Verdana" w:hAnsi="Verdana"/>
          <w:sz w:val="20"/>
          <w:szCs w:val="20"/>
        </w:rPr>
        <w:t>systematic</w:t>
      </w:r>
      <w:proofErr w:type="spellEnd"/>
      <w:r>
        <w:rPr>
          <w:rFonts w:ascii="Verdana" w:hAnsi="Verdana"/>
          <w:sz w:val="20"/>
          <w:szCs w:val="20"/>
        </w:rPr>
        <w:t xml:space="preserve"> review en een meta-analyse zich helemaal vanboven in de top van de piramide, dit wil dus zeggen dat deze studie zeer kwaliteitsvol is en een hoge betrouwbaarheid heeft.  </w:t>
      </w:r>
    </w:p>
    <w:p w:rsidR="00D26AD7" w:rsidRDefault="00D26AD7" w:rsidP="00D26AD7">
      <w:pPr>
        <w:ind w:left="779"/>
        <w:rPr>
          <w:rFonts w:ascii="Verdana" w:hAnsi="Verdana"/>
          <w:sz w:val="20"/>
          <w:szCs w:val="20"/>
        </w:rPr>
      </w:pPr>
      <w:r>
        <w:rPr>
          <w:rFonts w:ascii="Verdana" w:hAnsi="Verdana"/>
          <w:sz w:val="20"/>
          <w:szCs w:val="20"/>
        </w:rPr>
        <w:t xml:space="preserve">   </w:t>
      </w:r>
    </w:p>
    <w:p w:rsidR="00D26AD7" w:rsidRPr="001A00E3" w:rsidRDefault="00D26AD7" w:rsidP="00D26AD7">
      <w:pPr>
        <w:rPr>
          <w:rFonts w:ascii="Verdana" w:hAnsi="Verdana"/>
          <w:b/>
          <w:bCs/>
          <w:color w:val="FF0000"/>
          <w:sz w:val="20"/>
          <w:szCs w:val="20"/>
        </w:rPr>
      </w:pPr>
      <w:r>
        <w:rPr>
          <w:rFonts w:ascii="Verdana" w:hAnsi="Verdana"/>
          <w:b/>
          <w:bCs/>
          <w:sz w:val="20"/>
          <w:szCs w:val="20"/>
        </w:rPr>
        <w:t xml:space="preserve">Artikel 3 </w:t>
      </w: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1: is de bron relevant voor jouw onderzoeksvraag?</w:t>
      </w:r>
    </w:p>
    <w:p w:rsidR="00D26AD7" w:rsidRPr="004A3033" w:rsidRDefault="00D26AD7" w:rsidP="00D26AD7">
      <w:pPr>
        <w:pStyle w:val="Lijstalinea"/>
        <w:ind w:left="360"/>
        <w:rPr>
          <w:rFonts w:ascii="Verdana" w:hAnsi="Verdana"/>
          <w:sz w:val="20"/>
          <w:szCs w:val="20"/>
          <w:lang w:val="en-US"/>
        </w:rPr>
      </w:pPr>
      <w:r>
        <w:rPr>
          <w:rFonts w:ascii="Verdana" w:hAnsi="Verdana"/>
          <w:sz w:val="20"/>
          <w:szCs w:val="20"/>
        </w:rPr>
        <w:t xml:space="preserve">In dit artikel wordt de doelstelling nauwkeurig beschreven, ook is er een centrale vraag aanwezig die opgesteld is vanuit een PICO, er werd tevens een prisma </w:t>
      </w:r>
      <w:proofErr w:type="spellStart"/>
      <w:r>
        <w:rPr>
          <w:rFonts w:ascii="Verdana" w:hAnsi="Verdana"/>
          <w:sz w:val="20"/>
          <w:szCs w:val="20"/>
        </w:rPr>
        <w:t>guidline</w:t>
      </w:r>
      <w:proofErr w:type="spellEnd"/>
      <w:r>
        <w:rPr>
          <w:rFonts w:ascii="Verdana" w:hAnsi="Verdana"/>
          <w:sz w:val="20"/>
          <w:szCs w:val="20"/>
        </w:rPr>
        <w:t xml:space="preserve"> gebruikt, ook werd beschreven hoe de zoekstrategie gebeurd is</w:t>
      </w:r>
      <w:r w:rsidRPr="00F821BB">
        <w:rPr>
          <w:rFonts w:ascii="Verdana" w:hAnsi="Verdana"/>
          <w:sz w:val="20"/>
          <w:szCs w:val="20"/>
        </w:rPr>
        <w:sym w:font="Wingdings" w:char="F0E0"/>
      </w:r>
      <w:r>
        <w:rPr>
          <w:rFonts w:ascii="Verdana" w:hAnsi="Verdana"/>
          <w:sz w:val="20"/>
          <w:szCs w:val="20"/>
        </w:rPr>
        <w:t xml:space="preserve"> inclusie-en exclusiecriteria, methode van selectie op deze manier is de rode draad doorheen het artikel beschreven en is deze ook reproduceerbaar. </w:t>
      </w:r>
      <w:r w:rsidRPr="004A3033">
        <w:rPr>
          <w:rFonts w:ascii="Verdana" w:hAnsi="Verdana"/>
          <w:sz w:val="20"/>
          <w:szCs w:val="20"/>
          <w:lang w:val="en-US"/>
        </w:rPr>
        <w:t xml:space="preserve">Tevens </w:t>
      </w:r>
      <w:proofErr w:type="spellStart"/>
      <w:r w:rsidRPr="004A3033">
        <w:rPr>
          <w:rFonts w:ascii="Verdana" w:hAnsi="Verdana"/>
          <w:sz w:val="20"/>
          <w:szCs w:val="20"/>
          <w:lang w:val="en-US"/>
        </w:rPr>
        <w:t>werd</w:t>
      </w:r>
      <w:proofErr w:type="spellEnd"/>
      <w:r w:rsidRPr="004A3033">
        <w:rPr>
          <w:rFonts w:ascii="Verdana" w:hAnsi="Verdana"/>
          <w:sz w:val="20"/>
          <w:szCs w:val="20"/>
          <w:lang w:val="en-US"/>
        </w:rPr>
        <w:t xml:space="preserve"> </w:t>
      </w:r>
      <w:proofErr w:type="spellStart"/>
      <w:r w:rsidRPr="004A3033">
        <w:rPr>
          <w:rFonts w:ascii="Verdana" w:hAnsi="Verdana"/>
          <w:sz w:val="20"/>
          <w:szCs w:val="20"/>
          <w:lang w:val="en-US"/>
        </w:rPr>
        <w:t>deze</w:t>
      </w:r>
      <w:proofErr w:type="spellEnd"/>
      <w:r w:rsidRPr="004A3033">
        <w:rPr>
          <w:rFonts w:ascii="Verdana" w:hAnsi="Verdana"/>
          <w:sz w:val="20"/>
          <w:szCs w:val="20"/>
          <w:lang w:val="en-US"/>
        </w:rPr>
        <w:t xml:space="preserve"> </w:t>
      </w:r>
      <w:proofErr w:type="spellStart"/>
      <w:r w:rsidRPr="004A3033">
        <w:rPr>
          <w:rFonts w:ascii="Verdana" w:hAnsi="Verdana"/>
          <w:sz w:val="20"/>
          <w:szCs w:val="20"/>
          <w:lang w:val="en-US"/>
        </w:rPr>
        <w:t>systematische</w:t>
      </w:r>
      <w:proofErr w:type="spellEnd"/>
      <w:r w:rsidRPr="004A3033">
        <w:rPr>
          <w:rFonts w:ascii="Verdana" w:hAnsi="Verdana"/>
          <w:sz w:val="20"/>
          <w:szCs w:val="20"/>
          <w:lang w:val="en-US"/>
        </w:rPr>
        <w:t xml:space="preserve"> review </w:t>
      </w:r>
      <w:proofErr w:type="spellStart"/>
      <w:r w:rsidRPr="004A3033">
        <w:rPr>
          <w:rFonts w:ascii="Verdana" w:hAnsi="Verdana"/>
          <w:sz w:val="20"/>
          <w:szCs w:val="20"/>
          <w:lang w:val="en-US"/>
        </w:rPr>
        <w:t>uitgevoerd</w:t>
      </w:r>
      <w:proofErr w:type="spellEnd"/>
      <w:r w:rsidRPr="004A3033">
        <w:rPr>
          <w:rFonts w:ascii="Verdana" w:hAnsi="Verdana"/>
          <w:sz w:val="20"/>
          <w:szCs w:val="20"/>
          <w:lang w:val="en-US"/>
        </w:rPr>
        <w:t xml:space="preserve"> door “the Cochrane handbook for systematic review of </w:t>
      </w:r>
      <w:proofErr w:type="spellStart"/>
      <w:r w:rsidRPr="004A3033">
        <w:rPr>
          <w:rFonts w:ascii="Verdana" w:hAnsi="Verdana"/>
          <w:sz w:val="20"/>
          <w:szCs w:val="20"/>
          <w:lang w:val="en-US"/>
        </w:rPr>
        <w:t>interventios</w:t>
      </w:r>
      <w:proofErr w:type="spellEnd"/>
      <w:r w:rsidRPr="004A3033">
        <w:rPr>
          <w:rFonts w:ascii="Verdana" w:hAnsi="Verdana"/>
          <w:sz w:val="20"/>
          <w:szCs w:val="20"/>
          <w:lang w:val="en-US"/>
        </w:rPr>
        <w:t>”.</w:t>
      </w:r>
    </w:p>
    <w:p w:rsidR="00D26AD7" w:rsidRDefault="00D26AD7" w:rsidP="00D26AD7">
      <w:pPr>
        <w:pStyle w:val="Lijstalinea"/>
        <w:ind w:left="360"/>
        <w:rPr>
          <w:rFonts w:ascii="Verdana" w:hAnsi="Verdana"/>
          <w:sz w:val="20"/>
          <w:szCs w:val="20"/>
          <w:lang w:val="en-US"/>
        </w:rPr>
      </w:pPr>
      <w:proofErr w:type="spellStart"/>
      <w:r w:rsidRPr="003633E5">
        <w:rPr>
          <w:rFonts w:ascii="Verdana" w:hAnsi="Verdana"/>
          <w:sz w:val="20"/>
          <w:szCs w:val="20"/>
          <w:lang w:val="en-US"/>
        </w:rPr>
        <w:t>Doelstelling</w:t>
      </w:r>
      <w:proofErr w:type="spellEnd"/>
      <w:r w:rsidRPr="003633E5">
        <w:rPr>
          <w:rFonts w:ascii="Verdana" w:hAnsi="Verdana"/>
          <w:sz w:val="20"/>
          <w:szCs w:val="20"/>
          <w:lang w:val="en-US"/>
        </w:rPr>
        <w:t xml:space="preserve">: “The objective was to </w:t>
      </w:r>
      <w:r>
        <w:rPr>
          <w:rFonts w:ascii="Verdana" w:hAnsi="Verdana"/>
          <w:sz w:val="20"/>
          <w:szCs w:val="20"/>
          <w:lang w:val="en-US"/>
        </w:rPr>
        <w:t>identify non-pharmacological interventions feasible in the nursing scope of practice affecting pian in palliative care”</w:t>
      </w:r>
    </w:p>
    <w:p w:rsidR="00D26AD7" w:rsidRPr="003633E5" w:rsidRDefault="00D26AD7" w:rsidP="00D26AD7">
      <w:pPr>
        <w:pStyle w:val="Lijstalinea"/>
        <w:ind w:left="360"/>
        <w:rPr>
          <w:rFonts w:ascii="Verdana" w:hAnsi="Verdana"/>
          <w:sz w:val="20"/>
          <w:szCs w:val="20"/>
          <w:lang w:val="en-US"/>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2: is de bron actueel?</w:t>
      </w:r>
    </w:p>
    <w:p w:rsidR="00D26AD7" w:rsidRDefault="00D26AD7" w:rsidP="00D26AD7">
      <w:pPr>
        <w:pStyle w:val="Lijstalinea"/>
        <w:ind w:left="360"/>
        <w:rPr>
          <w:rFonts w:ascii="Verdana" w:hAnsi="Verdana"/>
          <w:sz w:val="20"/>
          <w:szCs w:val="20"/>
        </w:rPr>
      </w:pPr>
      <w:r>
        <w:rPr>
          <w:rFonts w:ascii="Verdana" w:hAnsi="Verdana"/>
          <w:sz w:val="20"/>
          <w:szCs w:val="20"/>
        </w:rPr>
        <w:t xml:space="preserve">Het artikel is gepubliceerd in 2023, wat wil zeggen dat het nog zeer actueel en up </w:t>
      </w:r>
      <w:proofErr w:type="spellStart"/>
      <w:r>
        <w:rPr>
          <w:rFonts w:ascii="Verdana" w:hAnsi="Verdana"/>
          <w:sz w:val="20"/>
          <w:szCs w:val="20"/>
        </w:rPr>
        <w:t>to</w:t>
      </w:r>
      <w:proofErr w:type="spellEnd"/>
      <w:r>
        <w:rPr>
          <w:rFonts w:ascii="Verdana" w:hAnsi="Verdana"/>
          <w:sz w:val="20"/>
          <w:szCs w:val="20"/>
        </w:rPr>
        <w:t xml:space="preserve"> date informatie bevat.</w:t>
      </w:r>
    </w:p>
    <w:p w:rsidR="00D26AD7" w:rsidRPr="003633E5" w:rsidRDefault="00D26AD7" w:rsidP="00D26AD7">
      <w:pPr>
        <w:rPr>
          <w:rFonts w:ascii="Verdana" w:hAnsi="Verdana"/>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3: is de kwaliteit van de bron reeds beoordeeld door een gekwalificeerde organisatie?</w:t>
      </w:r>
      <w:r>
        <w:rPr>
          <w:rFonts w:ascii="Verdana" w:hAnsi="Verdana"/>
          <w:b/>
          <w:bCs/>
          <w:sz w:val="20"/>
          <w:szCs w:val="20"/>
        </w:rPr>
        <w:t xml:space="preserve"> </w:t>
      </w:r>
    </w:p>
    <w:p w:rsidR="00D00AA9" w:rsidRPr="007D3525" w:rsidRDefault="00D26AD7" w:rsidP="007D3525">
      <w:pPr>
        <w:pStyle w:val="Lijstalinea"/>
        <w:ind w:left="360"/>
        <w:rPr>
          <w:rFonts w:ascii="Verdana" w:hAnsi="Verdana"/>
          <w:sz w:val="20"/>
          <w:szCs w:val="20"/>
        </w:rPr>
      </w:pPr>
      <w:r>
        <w:rPr>
          <w:rFonts w:ascii="Verdana" w:hAnsi="Verdana"/>
          <w:sz w:val="20"/>
          <w:szCs w:val="20"/>
        </w:rPr>
        <w:t>Ja</w:t>
      </w:r>
      <w:r w:rsidRPr="003633E5">
        <w:rPr>
          <w:rFonts w:ascii="Verdana" w:hAnsi="Verdana"/>
          <w:sz w:val="20"/>
          <w:szCs w:val="20"/>
        </w:rPr>
        <w:sym w:font="Wingdings" w:char="F0E0"/>
      </w:r>
      <w:r>
        <w:rPr>
          <w:rFonts w:ascii="Verdana" w:hAnsi="Verdana"/>
          <w:sz w:val="20"/>
          <w:szCs w:val="20"/>
        </w:rPr>
        <w:t xml:space="preserve"> deze studie maakt deel uit van “</w:t>
      </w:r>
      <w:proofErr w:type="spellStart"/>
      <w:r>
        <w:rPr>
          <w:rFonts w:ascii="Verdana" w:hAnsi="Verdana"/>
          <w:sz w:val="20"/>
          <w:szCs w:val="20"/>
        </w:rPr>
        <w:t>Palliative</w:t>
      </w:r>
      <w:proofErr w:type="spellEnd"/>
      <w:r>
        <w:rPr>
          <w:rFonts w:ascii="Verdana" w:hAnsi="Verdana"/>
          <w:sz w:val="20"/>
          <w:szCs w:val="20"/>
        </w:rPr>
        <w:t xml:space="preserve"> &amp; </w:t>
      </w:r>
      <w:proofErr w:type="spellStart"/>
      <w:r>
        <w:rPr>
          <w:rFonts w:ascii="Verdana" w:hAnsi="Verdana"/>
          <w:sz w:val="20"/>
          <w:szCs w:val="20"/>
        </w:rPr>
        <w:t>social</w:t>
      </w:r>
      <w:proofErr w:type="spellEnd"/>
      <w:r>
        <w:rPr>
          <w:rFonts w:ascii="Verdana" w:hAnsi="Verdana"/>
          <w:sz w:val="20"/>
          <w:szCs w:val="20"/>
        </w:rPr>
        <w:t xml:space="preserve"> </w:t>
      </w:r>
      <w:proofErr w:type="spellStart"/>
      <w:r>
        <w:rPr>
          <w:rFonts w:ascii="Verdana" w:hAnsi="Verdana"/>
          <w:sz w:val="20"/>
          <w:szCs w:val="20"/>
        </w:rPr>
        <w:t>practice</w:t>
      </w:r>
      <w:proofErr w:type="spellEnd"/>
      <w:r>
        <w:rPr>
          <w:rFonts w:ascii="Verdana" w:hAnsi="Verdana"/>
          <w:sz w:val="20"/>
          <w:szCs w:val="20"/>
        </w:rPr>
        <w:t xml:space="preserve">”, wat een peer </w:t>
      </w:r>
      <w:proofErr w:type="spellStart"/>
      <w:r>
        <w:rPr>
          <w:rFonts w:ascii="Verdana" w:hAnsi="Verdana"/>
          <w:sz w:val="20"/>
          <w:szCs w:val="20"/>
        </w:rPr>
        <w:t>reviewed</w:t>
      </w:r>
      <w:proofErr w:type="spellEnd"/>
      <w:r>
        <w:rPr>
          <w:rFonts w:ascii="Verdana" w:hAnsi="Verdana"/>
          <w:sz w:val="20"/>
          <w:szCs w:val="20"/>
        </w:rPr>
        <w:t xml:space="preserve"> artikel is</w:t>
      </w:r>
      <w:r w:rsidRPr="003633E5">
        <w:rPr>
          <w:rFonts w:ascii="Verdana" w:hAnsi="Verdana"/>
          <w:sz w:val="20"/>
          <w:szCs w:val="20"/>
        </w:rPr>
        <w:t xml:space="preserve"> </w:t>
      </w:r>
      <w:r>
        <w:rPr>
          <w:rFonts w:ascii="Verdana" w:hAnsi="Verdana"/>
          <w:sz w:val="20"/>
          <w:szCs w:val="20"/>
        </w:rPr>
        <w:t>van een erkend wetenschappelijk tijdschrift over palliatieve zorg</w:t>
      </w:r>
      <w:r w:rsidRPr="003633E5">
        <w:rPr>
          <w:rFonts w:ascii="Verdana" w:hAnsi="Verdana"/>
          <w:sz w:val="20"/>
          <w:szCs w:val="20"/>
        </w:rPr>
        <w:t>, dit toont aan dat het artikel gescreend is door vakgenoten en met expertise kennis</w:t>
      </w:r>
      <w:r>
        <w:rPr>
          <w:rFonts w:ascii="Verdana" w:hAnsi="Verdana"/>
          <w:sz w:val="20"/>
          <w:szCs w:val="20"/>
        </w:rPr>
        <w:t xml:space="preserve">. Verder werd de methodologische kwaliteit dubbel </w:t>
      </w:r>
      <w:proofErr w:type="spellStart"/>
      <w:r>
        <w:rPr>
          <w:rFonts w:ascii="Verdana" w:hAnsi="Verdana"/>
          <w:sz w:val="20"/>
          <w:szCs w:val="20"/>
        </w:rPr>
        <w:t>gewardeerd</w:t>
      </w:r>
      <w:proofErr w:type="spellEnd"/>
      <w:r>
        <w:rPr>
          <w:rFonts w:ascii="Verdana" w:hAnsi="Verdana"/>
          <w:sz w:val="20"/>
          <w:szCs w:val="20"/>
        </w:rPr>
        <w:t xml:space="preserve"> door de “</w:t>
      </w:r>
      <w:proofErr w:type="spellStart"/>
      <w:r>
        <w:rPr>
          <w:rFonts w:ascii="Verdana" w:hAnsi="Verdana"/>
          <w:sz w:val="20"/>
          <w:szCs w:val="20"/>
        </w:rPr>
        <w:t>Joana</w:t>
      </w:r>
      <w:proofErr w:type="spellEnd"/>
      <w:r>
        <w:rPr>
          <w:rFonts w:ascii="Verdana" w:hAnsi="Verdana"/>
          <w:sz w:val="20"/>
          <w:szCs w:val="20"/>
        </w:rPr>
        <w:t xml:space="preserve"> </w:t>
      </w:r>
      <w:proofErr w:type="spellStart"/>
      <w:r>
        <w:rPr>
          <w:rFonts w:ascii="Verdana" w:hAnsi="Verdana"/>
          <w:sz w:val="20"/>
          <w:szCs w:val="20"/>
        </w:rPr>
        <w:t>Briggs</w:t>
      </w:r>
      <w:proofErr w:type="spellEnd"/>
      <w:r>
        <w:rPr>
          <w:rFonts w:ascii="Verdana" w:hAnsi="Verdana"/>
          <w:sz w:val="20"/>
          <w:szCs w:val="20"/>
        </w:rPr>
        <w:t xml:space="preserve"> </w:t>
      </w:r>
      <w:proofErr w:type="spellStart"/>
      <w:r>
        <w:rPr>
          <w:rFonts w:ascii="Verdana" w:hAnsi="Verdana"/>
          <w:sz w:val="20"/>
          <w:szCs w:val="20"/>
        </w:rPr>
        <w:t>critical</w:t>
      </w:r>
      <w:proofErr w:type="spellEnd"/>
      <w:r>
        <w:rPr>
          <w:rFonts w:ascii="Verdana" w:hAnsi="Verdana"/>
          <w:sz w:val="20"/>
          <w:szCs w:val="20"/>
        </w:rPr>
        <w:t xml:space="preserve"> </w:t>
      </w:r>
      <w:proofErr w:type="spellStart"/>
      <w:r>
        <w:rPr>
          <w:rFonts w:ascii="Verdana" w:hAnsi="Verdana"/>
          <w:sz w:val="20"/>
          <w:szCs w:val="20"/>
        </w:rPr>
        <w:t>apraisel</w:t>
      </w:r>
      <w:proofErr w:type="spellEnd"/>
      <w:r>
        <w:rPr>
          <w:rFonts w:ascii="Verdana" w:hAnsi="Verdana"/>
          <w:sz w:val="20"/>
          <w:szCs w:val="20"/>
        </w:rPr>
        <w:t xml:space="preserve"> tools”. Tevens werd deze studie ook gepubliceerd in het internationaal prospectief register van systematische reviews en heeft een </w:t>
      </w:r>
      <w:proofErr w:type="spellStart"/>
      <w:r>
        <w:rPr>
          <w:rFonts w:ascii="Verdana" w:hAnsi="Verdana"/>
          <w:sz w:val="20"/>
          <w:szCs w:val="20"/>
        </w:rPr>
        <w:t>Prospero</w:t>
      </w:r>
      <w:proofErr w:type="spellEnd"/>
      <w:r>
        <w:rPr>
          <w:rFonts w:ascii="Verdana" w:hAnsi="Verdana"/>
          <w:sz w:val="20"/>
          <w:szCs w:val="20"/>
        </w:rPr>
        <w:t xml:space="preserve"> </w:t>
      </w:r>
      <w:proofErr w:type="spellStart"/>
      <w:r>
        <w:rPr>
          <w:rFonts w:ascii="Verdana" w:hAnsi="Verdana"/>
          <w:sz w:val="20"/>
          <w:szCs w:val="20"/>
        </w:rPr>
        <w:t>resistratie</w:t>
      </w:r>
      <w:proofErr w:type="spellEnd"/>
      <w:r>
        <w:rPr>
          <w:rFonts w:ascii="Verdana" w:hAnsi="Verdana"/>
          <w:sz w:val="20"/>
          <w:szCs w:val="20"/>
        </w:rPr>
        <w:t xml:space="preserve"> nummer. De artikels werden door twee individuen gescreend op basis van titel en abstract door </w:t>
      </w:r>
      <w:proofErr w:type="spellStart"/>
      <w:r>
        <w:rPr>
          <w:rFonts w:ascii="Verdana" w:hAnsi="Verdana"/>
          <w:sz w:val="20"/>
          <w:szCs w:val="20"/>
        </w:rPr>
        <w:t>Rayan</w:t>
      </w:r>
      <w:proofErr w:type="spellEnd"/>
      <w:r>
        <w:rPr>
          <w:rFonts w:ascii="Verdana" w:hAnsi="Verdana"/>
          <w:sz w:val="20"/>
          <w:szCs w:val="20"/>
        </w:rPr>
        <w:t>. Er werd een best-</w:t>
      </w:r>
      <w:proofErr w:type="spellStart"/>
      <w:r>
        <w:rPr>
          <w:rFonts w:ascii="Verdana" w:hAnsi="Verdana"/>
          <w:sz w:val="20"/>
          <w:szCs w:val="20"/>
        </w:rPr>
        <w:t>evidence</w:t>
      </w:r>
      <w:proofErr w:type="spellEnd"/>
      <w:r>
        <w:rPr>
          <w:rFonts w:ascii="Verdana" w:hAnsi="Verdana"/>
          <w:sz w:val="20"/>
          <w:szCs w:val="20"/>
        </w:rPr>
        <w:t xml:space="preserve"> </w:t>
      </w:r>
      <w:proofErr w:type="spellStart"/>
      <w:r>
        <w:rPr>
          <w:rFonts w:ascii="Verdana" w:hAnsi="Verdana"/>
          <w:sz w:val="20"/>
          <w:szCs w:val="20"/>
        </w:rPr>
        <w:t>sythese</w:t>
      </w:r>
      <w:proofErr w:type="spellEnd"/>
      <w:r>
        <w:rPr>
          <w:rFonts w:ascii="Verdana" w:hAnsi="Verdana"/>
          <w:sz w:val="20"/>
          <w:szCs w:val="20"/>
        </w:rPr>
        <w:t xml:space="preserve"> gebruikt om de data te beoordelen en op deze manier de uitkomsten van de resultaten te vergelijken en heterogeniteit te bepalen. De kwaliteit van de artikels werden </w:t>
      </w:r>
      <w:proofErr w:type="spellStart"/>
      <w:r>
        <w:rPr>
          <w:rFonts w:ascii="Verdana" w:hAnsi="Verdana"/>
          <w:sz w:val="20"/>
          <w:szCs w:val="20"/>
        </w:rPr>
        <w:t>gecatogoriseerd</w:t>
      </w:r>
      <w:proofErr w:type="spellEnd"/>
      <w:r>
        <w:rPr>
          <w:rFonts w:ascii="Verdana" w:hAnsi="Verdana"/>
          <w:sz w:val="20"/>
          <w:szCs w:val="20"/>
        </w:rPr>
        <w:t xml:space="preserve"> in drie groepen: hoog (&gt;85%), medium (50-85%) en laag (&lt; 50%).</w:t>
      </w:r>
    </w:p>
    <w:p w:rsidR="00D26AD7" w:rsidRPr="003633E5" w:rsidRDefault="00D26AD7" w:rsidP="00D26AD7">
      <w:pPr>
        <w:pStyle w:val="Lijstalinea"/>
        <w:ind w:left="360"/>
        <w:rPr>
          <w:rFonts w:ascii="Verdana" w:hAnsi="Verdana"/>
          <w:sz w:val="20"/>
          <w:szCs w:val="20"/>
        </w:rPr>
      </w:pPr>
    </w:p>
    <w:p w:rsidR="00D26AD7" w:rsidRDefault="00D26AD7" w:rsidP="00D00AA9">
      <w:pPr>
        <w:pStyle w:val="Lijstalinea"/>
        <w:numPr>
          <w:ilvl w:val="0"/>
          <w:numId w:val="7"/>
        </w:numPr>
        <w:rPr>
          <w:rFonts w:ascii="Verdana" w:hAnsi="Verdana"/>
          <w:b/>
          <w:bCs/>
          <w:sz w:val="20"/>
          <w:szCs w:val="20"/>
        </w:rPr>
      </w:pPr>
      <w:r w:rsidRPr="00F821BB">
        <w:rPr>
          <w:rFonts w:ascii="Verdana" w:hAnsi="Verdana"/>
          <w:b/>
          <w:bCs/>
          <w:sz w:val="20"/>
          <w:szCs w:val="20"/>
        </w:rPr>
        <w:t>Vraag 4: is het duidelijk wie de bron heeft geschreven? Zijn de belangen vermeld?</w:t>
      </w:r>
    </w:p>
    <w:p w:rsidR="00D26AD7" w:rsidRPr="007D3525" w:rsidRDefault="00D26AD7" w:rsidP="007D3525">
      <w:pPr>
        <w:ind w:left="360"/>
        <w:rPr>
          <w:rFonts w:ascii="Verdana" w:hAnsi="Verdana"/>
          <w:sz w:val="20"/>
          <w:szCs w:val="20"/>
        </w:rPr>
      </w:pPr>
      <w:r>
        <w:rPr>
          <w:rFonts w:ascii="Verdana" w:hAnsi="Verdana"/>
          <w:sz w:val="20"/>
          <w:szCs w:val="20"/>
        </w:rPr>
        <w:t>De auteurs die deze studie geschreven hebben staan duidelijk vermeld, ook worden hun affiliaties duidelijk vermeld en hun expertise binnen de palliatieve zorg. Verder bevat het artikel een sectie “conflict of interest”, waarin vermeld staat dat er geen belangenverstrengeling zijn die de resultaten van de studie zouden beïnvloeden.</w:t>
      </w:r>
    </w:p>
    <w:p w:rsidR="00D26AD7" w:rsidRPr="003633E5" w:rsidRDefault="00D26AD7" w:rsidP="00D26AD7">
      <w:pPr>
        <w:rPr>
          <w:rFonts w:ascii="Verdana" w:hAnsi="Verdana"/>
          <w:b/>
          <w:bCs/>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5: is de methodologie van de bron voldoende vermeld (zoektermen, databank, inclusie- en exclusiecriteria, gebruikte bronnen en selectieproces)?</w:t>
      </w:r>
    </w:p>
    <w:p w:rsidR="00D26AD7" w:rsidRDefault="00D26AD7" w:rsidP="00D26AD7">
      <w:pPr>
        <w:pStyle w:val="Lijstalinea"/>
        <w:ind w:left="360"/>
        <w:rPr>
          <w:rFonts w:ascii="Verdana" w:hAnsi="Verdana"/>
          <w:sz w:val="20"/>
          <w:szCs w:val="20"/>
        </w:rPr>
      </w:pPr>
      <w:r>
        <w:rPr>
          <w:rFonts w:ascii="Verdana" w:hAnsi="Verdana"/>
          <w:sz w:val="20"/>
          <w:szCs w:val="20"/>
        </w:rPr>
        <w:t>Ja</w:t>
      </w:r>
      <w:r w:rsidRPr="00F821BB">
        <w:rPr>
          <w:rFonts w:ascii="Verdana" w:hAnsi="Verdana"/>
          <w:sz w:val="20"/>
          <w:szCs w:val="20"/>
        </w:rPr>
        <w:sym w:font="Wingdings" w:char="F0E0"/>
      </w:r>
      <w:r>
        <w:rPr>
          <w:rFonts w:ascii="Verdana" w:hAnsi="Verdana"/>
          <w:sz w:val="20"/>
          <w:szCs w:val="20"/>
        </w:rPr>
        <w:t xml:space="preserve"> de auteurs hebben systematisch gezocht in databanken zoals </w:t>
      </w:r>
      <w:proofErr w:type="spellStart"/>
      <w:r>
        <w:rPr>
          <w:rFonts w:ascii="Verdana" w:hAnsi="Verdana"/>
          <w:sz w:val="20"/>
          <w:szCs w:val="20"/>
        </w:rPr>
        <w:t>PubMed</w:t>
      </w:r>
      <w:proofErr w:type="spellEnd"/>
      <w:r>
        <w:rPr>
          <w:rFonts w:ascii="Verdana" w:hAnsi="Verdana"/>
          <w:sz w:val="20"/>
          <w:szCs w:val="20"/>
        </w:rPr>
        <w:t xml:space="preserve">, </w:t>
      </w:r>
      <w:proofErr w:type="spellStart"/>
      <w:r>
        <w:rPr>
          <w:rFonts w:ascii="Verdana" w:hAnsi="Verdana"/>
          <w:sz w:val="20"/>
          <w:szCs w:val="20"/>
        </w:rPr>
        <w:t>PsycINFO</w:t>
      </w:r>
      <w:proofErr w:type="spellEnd"/>
      <w:r>
        <w:rPr>
          <w:rFonts w:ascii="Verdana" w:hAnsi="Verdana"/>
          <w:sz w:val="20"/>
          <w:szCs w:val="20"/>
        </w:rPr>
        <w:t xml:space="preserve">, </w:t>
      </w:r>
      <w:proofErr w:type="spellStart"/>
      <w:r>
        <w:rPr>
          <w:rFonts w:ascii="Verdana" w:hAnsi="Verdana"/>
          <w:sz w:val="20"/>
          <w:szCs w:val="20"/>
        </w:rPr>
        <w:t>Embase</w:t>
      </w:r>
      <w:proofErr w:type="spellEnd"/>
      <w:r>
        <w:rPr>
          <w:rFonts w:ascii="Verdana" w:hAnsi="Verdana"/>
          <w:sz w:val="20"/>
          <w:szCs w:val="20"/>
        </w:rPr>
        <w:t xml:space="preserve"> en CINAHL. De zoekopdrachten waren zorgvuldig ontworpen en combineerde zoektermen</w:t>
      </w:r>
      <w:r>
        <w:rPr>
          <w:rFonts w:ascii="Verdana" w:hAnsi="Verdana"/>
          <w:i/>
          <w:iCs/>
          <w:sz w:val="20"/>
          <w:szCs w:val="20"/>
        </w:rPr>
        <w:t xml:space="preserve"> (</w:t>
      </w:r>
      <w:proofErr w:type="spellStart"/>
      <w:r>
        <w:rPr>
          <w:rFonts w:ascii="Verdana" w:hAnsi="Verdana"/>
          <w:i/>
          <w:iCs/>
          <w:sz w:val="20"/>
          <w:szCs w:val="20"/>
        </w:rPr>
        <w:t>heading</w:t>
      </w:r>
      <w:proofErr w:type="spellEnd"/>
      <w:r>
        <w:rPr>
          <w:rFonts w:ascii="Verdana" w:hAnsi="Verdana"/>
          <w:i/>
          <w:iCs/>
          <w:sz w:val="20"/>
          <w:szCs w:val="20"/>
        </w:rPr>
        <w:t xml:space="preserve"> </w:t>
      </w:r>
      <w:proofErr w:type="spellStart"/>
      <w:r>
        <w:rPr>
          <w:rFonts w:ascii="Verdana" w:hAnsi="Verdana"/>
          <w:i/>
          <w:iCs/>
          <w:sz w:val="20"/>
          <w:szCs w:val="20"/>
        </w:rPr>
        <w:t>terms</w:t>
      </w:r>
      <w:proofErr w:type="spellEnd"/>
      <w:r>
        <w:rPr>
          <w:rFonts w:ascii="Verdana" w:hAnsi="Verdana"/>
          <w:i/>
          <w:iCs/>
          <w:sz w:val="20"/>
          <w:szCs w:val="20"/>
        </w:rPr>
        <w:t xml:space="preserve">, </w:t>
      </w:r>
      <w:proofErr w:type="spellStart"/>
      <w:r>
        <w:rPr>
          <w:rFonts w:ascii="Verdana" w:hAnsi="Verdana"/>
          <w:i/>
          <w:iCs/>
          <w:sz w:val="20"/>
          <w:szCs w:val="20"/>
        </w:rPr>
        <w:t>headings</w:t>
      </w:r>
      <w:proofErr w:type="spellEnd"/>
      <w:r>
        <w:rPr>
          <w:rFonts w:ascii="Verdana" w:hAnsi="Verdana"/>
          <w:i/>
          <w:iCs/>
          <w:sz w:val="20"/>
          <w:szCs w:val="20"/>
        </w:rPr>
        <w:t xml:space="preserve">, thesaurus </w:t>
      </w:r>
      <w:proofErr w:type="spellStart"/>
      <w:r>
        <w:rPr>
          <w:rFonts w:ascii="Verdana" w:hAnsi="Verdana"/>
          <w:i/>
          <w:iCs/>
          <w:sz w:val="20"/>
          <w:szCs w:val="20"/>
        </w:rPr>
        <w:t>terms</w:t>
      </w:r>
      <w:proofErr w:type="spellEnd"/>
      <w:r>
        <w:rPr>
          <w:rFonts w:ascii="Verdana" w:hAnsi="Verdana"/>
          <w:i/>
          <w:iCs/>
          <w:sz w:val="20"/>
          <w:szCs w:val="20"/>
        </w:rPr>
        <w:t xml:space="preserve">, </w:t>
      </w:r>
      <w:proofErr w:type="spellStart"/>
      <w:r>
        <w:rPr>
          <w:rFonts w:ascii="Verdana" w:hAnsi="Verdana"/>
          <w:i/>
          <w:iCs/>
          <w:sz w:val="20"/>
          <w:szCs w:val="20"/>
        </w:rPr>
        <w:t>emtree</w:t>
      </w:r>
      <w:proofErr w:type="spellEnd"/>
      <w:r>
        <w:rPr>
          <w:rFonts w:ascii="Verdana" w:hAnsi="Verdana"/>
          <w:i/>
          <w:iCs/>
          <w:sz w:val="20"/>
          <w:szCs w:val="20"/>
        </w:rPr>
        <w:t xml:space="preserve"> </w:t>
      </w:r>
      <w:proofErr w:type="spellStart"/>
      <w:r>
        <w:rPr>
          <w:rFonts w:ascii="Verdana" w:hAnsi="Verdana"/>
          <w:i/>
          <w:iCs/>
          <w:sz w:val="20"/>
          <w:szCs w:val="20"/>
        </w:rPr>
        <w:t>turms</w:t>
      </w:r>
      <w:proofErr w:type="spellEnd"/>
      <w:r>
        <w:rPr>
          <w:rFonts w:ascii="Verdana" w:hAnsi="Verdana"/>
          <w:i/>
          <w:iCs/>
          <w:sz w:val="20"/>
          <w:szCs w:val="20"/>
        </w:rPr>
        <w:t>)</w:t>
      </w:r>
      <w:r>
        <w:rPr>
          <w:rFonts w:ascii="Verdana" w:hAnsi="Verdana"/>
          <w:sz w:val="20"/>
          <w:szCs w:val="20"/>
        </w:rPr>
        <w:t xml:space="preserve"> met betrekking tot non-</w:t>
      </w:r>
      <w:proofErr w:type="spellStart"/>
      <w:r>
        <w:rPr>
          <w:rFonts w:ascii="Verdana" w:hAnsi="Verdana"/>
          <w:sz w:val="20"/>
          <w:szCs w:val="20"/>
        </w:rPr>
        <w:t>pharmacologische</w:t>
      </w:r>
      <w:proofErr w:type="spellEnd"/>
      <w:r>
        <w:rPr>
          <w:rFonts w:ascii="Verdana" w:hAnsi="Verdana"/>
          <w:sz w:val="20"/>
          <w:szCs w:val="20"/>
        </w:rPr>
        <w:t xml:space="preserve"> interventies, palliatieve zorg en pijn management. De inclusiecriteria tijdens het zoeken naar artikels waren: </w:t>
      </w:r>
    </w:p>
    <w:p w:rsidR="00D26AD7" w:rsidRDefault="00D26AD7" w:rsidP="00D26AD7">
      <w:pPr>
        <w:pStyle w:val="Lijstalinea"/>
        <w:numPr>
          <w:ilvl w:val="1"/>
          <w:numId w:val="7"/>
        </w:numPr>
        <w:rPr>
          <w:rFonts w:ascii="Verdana" w:hAnsi="Verdana"/>
          <w:sz w:val="20"/>
          <w:szCs w:val="20"/>
        </w:rPr>
      </w:pPr>
      <w:r>
        <w:rPr>
          <w:rFonts w:ascii="Verdana" w:hAnsi="Verdana"/>
          <w:sz w:val="20"/>
          <w:szCs w:val="20"/>
        </w:rPr>
        <w:t xml:space="preserve">Volwassenen boven de 18 jaar met een gevorderde </w:t>
      </w:r>
      <w:proofErr w:type="spellStart"/>
      <w:r>
        <w:rPr>
          <w:rFonts w:ascii="Verdana" w:hAnsi="Verdana"/>
          <w:sz w:val="20"/>
          <w:szCs w:val="20"/>
        </w:rPr>
        <w:t>ongeneeselijke</w:t>
      </w:r>
      <w:proofErr w:type="spellEnd"/>
      <w:r>
        <w:rPr>
          <w:rFonts w:ascii="Verdana" w:hAnsi="Verdana"/>
          <w:sz w:val="20"/>
          <w:szCs w:val="20"/>
        </w:rPr>
        <w:t xml:space="preserve"> ziekte die palliatieve zorg kregen in het ziekenhuis</w:t>
      </w:r>
    </w:p>
    <w:p w:rsidR="00D26AD7" w:rsidRPr="003633E5" w:rsidRDefault="00D26AD7" w:rsidP="00D26AD7">
      <w:pPr>
        <w:pStyle w:val="Lijstalinea"/>
        <w:numPr>
          <w:ilvl w:val="1"/>
          <w:numId w:val="7"/>
        </w:numPr>
        <w:rPr>
          <w:rFonts w:ascii="Verdana" w:hAnsi="Verdana"/>
          <w:sz w:val="20"/>
          <w:szCs w:val="20"/>
        </w:rPr>
      </w:pPr>
      <w:r>
        <w:rPr>
          <w:rFonts w:ascii="Verdana" w:hAnsi="Verdana"/>
          <w:sz w:val="20"/>
          <w:szCs w:val="20"/>
        </w:rPr>
        <w:t xml:space="preserve">NPI </w:t>
      </w:r>
      <w:r>
        <w:rPr>
          <w:rFonts w:ascii="Verdana" w:hAnsi="Verdana"/>
          <w:i/>
          <w:iCs/>
          <w:sz w:val="20"/>
          <w:szCs w:val="20"/>
        </w:rPr>
        <w:t>(non-</w:t>
      </w:r>
      <w:proofErr w:type="spellStart"/>
      <w:r>
        <w:rPr>
          <w:rFonts w:ascii="Verdana" w:hAnsi="Verdana"/>
          <w:i/>
          <w:iCs/>
          <w:sz w:val="20"/>
          <w:szCs w:val="20"/>
        </w:rPr>
        <w:t>pharmacological</w:t>
      </w:r>
      <w:proofErr w:type="spellEnd"/>
      <w:r>
        <w:rPr>
          <w:rFonts w:ascii="Verdana" w:hAnsi="Verdana"/>
          <w:i/>
          <w:iCs/>
          <w:sz w:val="20"/>
          <w:szCs w:val="20"/>
        </w:rPr>
        <w:t>) interventies die binnen de verpleegkundige praktijken pasten-</w:t>
      </w:r>
      <w:r w:rsidRPr="003633E5">
        <w:rPr>
          <w:rFonts w:ascii="Verdana" w:hAnsi="Verdana"/>
          <w:i/>
          <w:iCs/>
          <w:sz w:val="20"/>
          <w:szCs w:val="20"/>
        </w:rPr>
        <w:sym w:font="Wingdings" w:char="F0E0"/>
      </w:r>
      <w:r>
        <w:rPr>
          <w:rFonts w:ascii="Verdana" w:hAnsi="Verdana"/>
          <w:i/>
          <w:iCs/>
          <w:sz w:val="20"/>
          <w:szCs w:val="20"/>
        </w:rPr>
        <w:t xml:space="preserve"> muziektherapie, hoofdtelefoon</w:t>
      </w:r>
    </w:p>
    <w:p w:rsidR="00D26AD7" w:rsidRDefault="00D26AD7" w:rsidP="00D26AD7">
      <w:pPr>
        <w:pStyle w:val="Lijstalinea"/>
        <w:numPr>
          <w:ilvl w:val="1"/>
          <w:numId w:val="7"/>
        </w:numPr>
        <w:rPr>
          <w:rFonts w:ascii="Verdana" w:hAnsi="Verdana"/>
          <w:sz w:val="20"/>
          <w:szCs w:val="20"/>
        </w:rPr>
      </w:pPr>
      <w:r>
        <w:rPr>
          <w:rFonts w:ascii="Verdana" w:hAnsi="Verdana"/>
          <w:sz w:val="20"/>
          <w:szCs w:val="20"/>
        </w:rPr>
        <w:t xml:space="preserve">Artikels geschreven in Engels en </w:t>
      </w:r>
      <w:proofErr w:type="spellStart"/>
      <w:r>
        <w:rPr>
          <w:rFonts w:ascii="Verdana" w:hAnsi="Verdana"/>
          <w:sz w:val="20"/>
          <w:szCs w:val="20"/>
        </w:rPr>
        <w:t>Nederands</w:t>
      </w:r>
      <w:proofErr w:type="spellEnd"/>
      <w:r>
        <w:rPr>
          <w:rFonts w:ascii="Verdana" w:hAnsi="Verdana"/>
          <w:sz w:val="20"/>
          <w:szCs w:val="20"/>
        </w:rPr>
        <w:t xml:space="preserve"> </w:t>
      </w:r>
    </w:p>
    <w:p w:rsidR="00D26AD7" w:rsidRDefault="00D26AD7" w:rsidP="00D26AD7">
      <w:pPr>
        <w:rPr>
          <w:rFonts w:ascii="Verdana" w:hAnsi="Verdana"/>
          <w:sz w:val="20"/>
          <w:szCs w:val="20"/>
        </w:rPr>
      </w:pPr>
      <w:r>
        <w:rPr>
          <w:rFonts w:ascii="Verdana" w:hAnsi="Verdana"/>
          <w:sz w:val="20"/>
          <w:szCs w:val="20"/>
        </w:rPr>
        <w:t xml:space="preserve">    Exclusiecriteria bij het zoeken waren:</w:t>
      </w:r>
    </w:p>
    <w:p w:rsidR="00D26AD7" w:rsidRDefault="00D26AD7" w:rsidP="00D26AD7">
      <w:pPr>
        <w:pStyle w:val="Lijstalinea"/>
        <w:numPr>
          <w:ilvl w:val="1"/>
          <w:numId w:val="7"/>
        </w:numPr>
        <w:rPr>
          <w:rFonts w:ascii="Verdana" w:hAnsi="Verdana"/>
          <w:sz w:val="20"/>
          <w:szCs w:val="20"/>
        </w:rPr>
      </w:pPr>
      <w:r>
        <w:rPr>
          <w:rFonts w:ascii="Verdana" w:hAnsi="Verdana"/>
          <w:sz w:val="20"/>
          <w:szCs w:val="20"/>
        </w:rPr>
        <w:t xml:space="preserve">Studies die een stadia van dementie of mild cognitieve diagnose </w:t>
      </w:r>
    </w:p>
    <w:p w:rsidR="00D26AD7" w:rsidRDefault="00D26AD7" w:rsidP="00D26AD7">
      <w:pPr>
        <w:pStyle w:val="Lijstalinea"/>
        <w:numPr>
          <w:ilvl w:val="1"/>
          <w:numId w:val="7"/>
        </w:numPr>
        <w:rPr>
          <w:rFonts w:ascii="Verdana" w:hAnsi="Verdana"/>
          <w:sz w:val="20"/>
          <w:szCs w:val="20"/>
        </w:rPr>
      </w:pPr>
      <w:proofErr w:type="gramStart"/>
      <w:r>
        <w:rPr>
          <w:rFonts w:ascii="Verdana" w:hAnsi="Verdana"/>
          <w:sz w:val="20"/>
          <w:szCs w:val="20"/>
        </w:rPr>
        <w:t>Case studies</w:t>
      </w:r>
      <w:proofErr w:type="gramEnd"/>
      <w:r>
        <w:rPr>
          <w:rFonts w:ascii="Verdana" w:hAnsi="Verdana"/>
          <w:sz w:val="20"/>
          <w:szCs w:val="20"/>
        </w:rPr>
        <w:t xml:space="preserve"> en kwalitatieve studies</w:t>
      </w:r>
    </w:p>
    <w:p w:rsidR="00D26AD7" w:rsidRDefault="00D26AD7" w:rsidP="00D26AD7">
      <w:pPr>
        <w:rPr>
          <w:rFonts w:ascii="Verdana" w:hAnsi="Verdana"/>
          <w:sz w:val="20"/>
          <w:szCs w:val="20"/>
        </w:rPr>
      </w:pPr>
      <w:r>
        <w:rPr>
          <w:rFonts w:ascii="Verdana" w:hAnsi="Verdana"/>
          <w:sz w:val="20"/>
          <w:szCs w:val="20"/>
        </w:rPr>
        <w:t xml:space="preserve"> In totaal werden er 2385 studies geïdentificeerd, na het leze van de titel en abstract bleven er 87 artikels over, waarvan 65 werden ge-</w:t>
      </w:r>
      <w:proofErr w:type="spellStart"/>
      <w:r>
        <w:rPr>
          <w:rFonts w:ascii="Verdana" w:hAnsi="Verdana"/>
          <w:sz w:val="20"/>
          <w:szCs w:val="20"/>
        </w:rPr>
        <w:t>excludeerd</w:t>
      </w:r>
      <w:proofErr w:type="spellEnd"/>
      <w:r>
        <w:rPr>
          <w:rFonts w:ascii="Verdana" w:hAnsi="Verdana"/>
          <w:sz w:val="20"/>
          <w:szCs w:val="20"/>
        </w:rPr>
        <w:t xml:space="preserve">. Van de geselecteerde studies waren er 12 quasi-experimenteel en 10 </w:t>
      </w:r>
      <w:proofErr w:type="spellStart"/>
      <w:r>
        <w:rPr>
          <w:rFonts w:ascii="Verdana" w:hAnsi="Verdana"/>
          <w:sz w:val="20"/>
          <w:szCs w:val="20"/>
        </w:rPr>
        <w:t>randomized</w:t>
      </w:r>
      <w:proofErr w:type="spellEnd"/>
      <w:r>
        <w:rPr>
          <w:rFonts w:ascii="Verdana" w:hAnsi="Verdana"/>
          <w:sz w:val="20"/>
          <w:szCs w:val="20"/>
        </w:rPr>
        <w:t xml:space="preserve"> control trials. Enkele </w:t>
      </w:r>
      <w:proofErr w:type="spellStart"/>
      <w:r>
        <w:rPr>
          <w:rFonts w:ascii="Verdana" w:hAnsi="Verdana"/>
          <w:sz w:val="20"/>
          <w:szCs w:val="20"/>
        </w:rPr>
        <w:t>limitaties</w:t>
      </w:r>
      <w:proofErr w:type="spellEnd"/>
      <w:r>
        <w:rPr>
          <w:rFonts w:ascii="Verdana" w:hAnsi="Verdana"/>
          <w:sz w:val="20"/>
          <w:szCs w:val="20"/>
        </w:rPr>
        <w:t xml:space="preserve"> werden ook gevonden, 3 artikels waren niet volledig leesbaar waardoor niet alle data gepresenteerd kon worden. Als we gaan kijken naar de piramide van evidentie bevindt een systematische review zich helemaal vanboven in de top van de piramide, dit wil dus zeggen dat deze studie zeer kwaliteitsvol is en een hoge betrouwbaarheid heeft. </w:t>
      </w:r>
    </w:p>
    <w:p w:rsidR="00D26AD7" w:rsidRDefault="00D26AD7" w:rsidP="00D26AD7">
      <w:pPr>
        <w:rPr>
          <w:rFonts w:ascii="Verdana" w:hAnsi="Verdana"/>
          <w:sz w:val="20"/>
          <w:szCs w:val="20"/>
        </w:rPr>
      </w:pPr>
    </w:p>
    <w:p w:rsidR="00D26AD7" w:rsidRDefault="00D26AD7" w:rsidP="00D26AD7">
      <w:pPr>
        <w:rPr>
          <w:rFonts w:ascii="Verdana" w:hAnsi="Verdana"/>
          <w:b/>
          <w:bCs/>
          <w:color w:val="FF0000"/>
          <w:sz w:val="20"/>
          <w:szCs w:val="20"/>
        </w:rPr>
      </w:pPr>
      <w:r>
        <w:rPr>
          <w:rFonts w:ascii="Verdana" w:hAnsi="Verdana"/>
          <w:b/>
          <w:bCs/>
          <w:sz w:val="20"/>
          <w:szCs w:val="20"/>
        </w:rPr>
        <w:t xml:space="preserve">Artikel 4 </w:t>
      </w:r>
    </w:p>
    <w:p w:rsidR="00D26AD7" w:rsidRPr="00D00AA9" w:rsidRDefault="00D26AD7" w:rsidP="00D00AA9">
      <w:pPr>
        <w:pStyle w:val="Lijstalinea"/>
        <w:numPr>
          <w:ilvl w:val="0"/>
          <w:numId w:val="7"/>
        </w:numPr>
        <w:rPr>
          <w:rFonts w:ascii="Verdana" w:hAnsi="Verdana"/>
          <w:b/>
          <w:bCs/>
          <w:sz w:val="20"/>
          <w:szCs w:val="20"/>
        </w:rPr>
      </w:pPr>
      <w:r w:rsidRPr="00D00AA9">
        <w:rPr>
          <w:rFonts w:ascii="Verdana" w:hAnsi="Verdana"/>
          <w:b/>
          <w:bCs/>
          <w:sz w:val="20"/>
          <w:szCs w:val="20"/>
        </w:rPr>
        <w:t>Vraag 1: is de bron relevant voor jouw onderzoeksvraag?</w:t>
      </w:r>
    </w:p>
    <w:p w:rsidR="00D26AD7" w:rsidRDefault="00D26AD7" w:rsidP="00D26AD7">
      <w:pPr>
        <w:pStyle w:val="Lijstalinea"/>
        <w:ind w:left="360"/>
        <w:rPr>
          <w:rFonts w:ascii="Verdana" w:hAnsi="Verdana"/>
          <w:b/>
          <w:bCs/>
          <w:sz w:val="20"/>
          <w:szCs w:val="20"/>
        </w:rPr>
      </w:pPr>
      <w:r>
        <w:rPr>
          <w:rFonts w:ascii="Verdana" w:hAnsi="Verdana"/>
          <w:sz w:val="20"/>
          <w:szCs w:val="20"/>
        </w:rPr>
        <w:t>In dit artikel wordt de doelstelling nauwkeurig beschreven, ook is er een centrale vraag aanwezig die waarschijnlijk wel is opgesteld vanuit een PICO- methode, ook werd beschreven hoe de zoekstrategie gebeurd is</w:t>
      </w:r>
      <w:r w:rsidRPr="00F821BB">
        <w:rPr>
          <w:rFonts w:ascii="Verdana" w:hAnsi="Verdana"/>
          <w:sz w:val="20"/>
          <w:szCs w:val="20"/>
        </w:rPr>
        <w:sym w:font="Wingdings" w:char="F0E0"/>
      </w:r>
      <w:r>
        <w:rPr>
          <w:rFonts w:ascii="Verdana" w:hAnsi="Verdana"/>
          <w:sz w:val="20"/>
          <w:szCs w:val="20"/>
        </w:rPr>
        <w:t xml:space="preserve"> inclusie-en exclusiecriteria, methode van selectie op deze manier is de rode draad doorheen het artikel beschreven en is deze ook reproduceerbaar. </w:t>
      </w:r>
    </w:p>
    <w:p w:rsidR="00D26AD7" w:rsidRDefault="00D26AD7" w:rsidP="00D26AD7">
      <w:pPr>
        <w:pStyle w:val="Lijstalinea"/>
        <w:ind w:left="360"/>
        <w:rPr>
          <w:rFonts w:ascii="Verdana" w:hAnsi="Verdana"/>
          <w:sz w:val="20"/>
          <w:szCs w:val="20"/>
          <w:lang w:val="en-US"/>
        </w:rPr>
      </w:pPr>
      <w:proofErr w:type="spellStart"/>
      <w:r w:rsidRPr="003633E5">
        <w:rPr>
          <w:rFonts w:ascii="Verdana" w:hAnsi="Verdana"/>
          <w:sz w:val="20"/>
          <w:szCs w:val="20"/>
          <w:lang w:val="en-US"/>
        </w:rPr>
        <w:lastRenderedPageBreak/>
        <w:t>Doelste</w:t>
      </w:r>
      <w:r>
        <w:rPr>
          <w:rFonts w:ascii="Verdana" w:hAnsi="Verdana"/>
          <w:sz w:val="20"/>
          <w:szCs w:val="20"/>
          <w:lang w:val="en-US"/>
        </w:rPr>
        <w:t>l</w:t>
      </w:r>
      <w:r w:rsidRPr="003633E5">
        <w:rPr>
          <w:rFonts w:ascii="Verdana" w:hAnsi="Verdana"/>
          <w:sz w:val="20"/>
          <w:szCs w:val="20"/>
          <w:lang w:val="en-US"/>
        </w:rPr>
        <w:t>ling</w:t>
      </w:r>
      <w:proofErr w:type="spellEnd"/>
      <w:r w:rsidRPr="003633E5">
        <w:rPr>
          <w:rFonts w:ascii="Verdana" w:hAnsi="Verdana"/>
          <w:sz w:val="20"/>
          <w:szCs w:val="20"/>
          <w:lang w:val="en-US"/>
        </w:rPr>
        <w:t>: “the study aimed to</w:t>
      </w:r>
      <w:r>
        <w:rPr>
          <w:rFonts w:ascii="Verdana" w:hAnsi="Verdana"/>
          <w:sz w:val="20"/>
          <w:szCs w:val="20"/>
          <w:lang w:val="en-US"/>
        </w:rPr>
        <w:t xml:space="preserve"> explore the effect of narrative nursing on improving the negative emotions, sleep quality, and quality of life of patients with moderate to severe cancer pain”</w:t>
      </w:r>
    </w:p>
    <w:p w:rsidR="00D26AD7" w:rsidRPr="003633E5" w:rsidRDefault="00D26AD7" w:rsidP="00D26AD7">
      <w:pPr>
        <w:pStyle w:val="Lijstalinea"/>
        <w:ind w:left="360"/>
        <w:rPr>
          <w:rFonts w:ascii="Verdana" w:hAnsi="Verdana"/>
          <w:sz w:val="20"/>
          <w:szCs w:val="20"/>
          <w:lang w:val="en-US"/>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2: is de bron actueel?</w:t>
      </w:r>
    </w:p>
    <w:p w:rsidR="00D26AD7" w:rsidRPr="001A00E3" w:rsidRDefault="00D26AD7" w:rsidP="00D26AD7">
      <w:pPr>
        <w:pStyle w:val="Lijstalinea"/>
        <w:ind w:left="360"/>
        <w:rPr>
          <w:rFonts w:ascii="Verdana" w:hAnsi="Verdana"/>
          <w:sz w:val="20"/>
          <w:szCs w:val="20"/>
        </w:rPr>
      </w:pPr>
      <w:r>
        <w:rPr>
          <w:rFonts w:ascii="Verdana" w:hAnsi="Verdana"/>
          <w:sz w:val="20"/>
          <w:szCs w:val="20"/>
        </w:rPr>
        <w:t>Het artikel is gepubliceerd in juni 2024, wat vrij recent is, tevens zijn ook de methoden en resultaten gebaseerd op recente data.</w:t>
      </w: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3: is de kwaliteit van de bron reeds beoordeeld door een gekwalificeerde organisatie?</w:t>
      </w:r>
    </w:p>
    <w:p w:rsidR="00D26AD7" w:rsidRDefault="00D26AD7" w:rsidP="00D26AD7">
      <w:pPr>
        <w:pStyle w:val="Lijstalinea"/>
        <w:ind w:left="360"/>
        <w:rPr>
          <w:rFonts w:ascii="Verdana" w:hAnsi="Verdana"/>
          <w:sz w:val="20"/>
          <w:szCs w:val="20"/>
        </w:rPr>
      </w:pPr>
      <w:r>
        <w:rPr>
          <w:rFonts w:ascii="Verdana" w:hAnsi="Verdana"/>
          <w:sz w:val="20"/>
          <w:szCs w:val="20"/>
        </w:rPr>
        <w:t>Ja</w:t>
      </w:r>
      <w:r w:rsidRPr="001A00E3">
        <w:rPr>
          <w:rFonts w:ascii="Verdana" w:hAnsi="Verdana"/>
          <w:sz w:val="20"/>
          <w:szCs w:val="20"/>
        </w:rPr>
        <w:sym w:font="Wingdings" w:char="F0E0"/>
      </w:r>
      <w:r>
        <w:rPr>
          <w:rFonts w:ascii="Verdana" w:hAnsi="Verdana"/>
          <w:sz w:val="20"/>
          <w:szCs w:val="20"/>
        </w:rPr>
        <w:t xml:space="preserve"> er werd gebruik gemaakt van het SPPS-software program voor de data te controleren, ook gebruikte ze de CHI-square test.</w:t>
      </w:r>
    </w:p>
    <w:p w:rsidR="00D26AD7" w:rsidRPr="001A00E3" w:rsidRDefault="00D26AD7" w:rsidP="00D26AD7">
      <w:pPr>
        <w:pStyle w:val="Lijstalinea"/>
        <w:ind w:left="360"/>
        <w:rPr>
          <w:rFonts w:ascii="Verdana" w:hAnsi="Verdana"/>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4: is het duidelijk wie de bron heeft geschreven? Zijn de belangen vermeld?</w:t>
      </w:r>
    </w:p>
    <w:p w:rsidR="00D26AD7" w:rsidRDefault="00D26AD7" w:rsidP="00D26AD7">
      <w:pPr>
        <w:ind w:left="360"/>
        <w:rPr>
          <w:rFonts w:ascii="Verdana" w:hAnsi="Verdana"/>
          <w:b/>
          <w:bCs/>
          <w:sz w:val="20"/>
          <w:szCs w:val="20"/>
        </w:rPr>
      </w:pPr>
      <w:r w:rsidRPr="001A00E3">
        <w:rPr>
          <w:rFonts w:ascii="Verdana" w:hAnsi="Verdana"/>
          <w:sz w:val="20"/>
          <w:szCs w:val="20"/>
        </w:rPr>
        <w:t>De auteurs die deze studie geschreven hebben staan duidelijk vermeld, ook worden hun affiliaties duidelijk vermeld en hun expertise binnen de palliatieve zorg. Verder bevat het artikel een sectie “conflict of interest”, waarin vermeld staat dat er geen belangenverstrengeling zijn die de resultaten van de studie zouden beïnvloeden</w:t>
      </w:r>
      <w:r>
        <w:rPr>
          <w:rFonts w:ascii="Verdana" w:hAnsi="Verdana"/>
          <w:sz w:val="20"/>
          <w:szCs w:val="20"/>
        </w:rPr>
        <w:t>, wat transparantie aantoont.</w:t>
      </w:r>
    </w:p>
    <w:p w:rsidR="00D26AD7" w:rsidRPr="001A00E3" w:rsidRDefault="00D26AD7" w:rsidP="00D26AD7">
      <w:pPr>
        <w:ind w:left="360"/>
        <w:rPr>
          <w:rFonts w:ascii="Verdana" w:hAnsi="Verdana"/>
          <w:b/>
          <w:bCs/>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5: is de methodologie van de bron voldoende vermeld (zoektermen, databank, inclusie- en exclusiecriteria, gebruikte bronnen en selectieproces)?</w:t>
      </w:r>
    </w:p>
    <w:p w:rsidR="00D26AD7" w:rsidRDefault="00D26AD7" w:rsidP="00D26AD7">
      <w:pPr>
        <w:pStyle w:val="Lijstalinea"/>
        <w:ind w:left="360"/>
        <w:rPr>
          <w:rFonts w:ascii="Verdana" w:hAnsi="Verdana"/>
          <w:sz w:val="20"/>
          <w:szCs w:val="20"/>
        </w:rPr>
      </w:pPr>
      <w:r>
        <w:rPr>
          <w:rFonts w:ascii="Verdana" w:hAnsi="Verdana"/>
          <w:sz w:val="20"/>
          <w:szCs w:val="20"/>
        </w:rPr>
        <w:t>Ja</w:t>
      </w:r>
      <w:r w:rsidRPr="001A00E3">
        <w:rPr>
          <w:rFonts w:ascii="Verdana" w:hAnsi="Verdana"/>
          <w:sz w:val="20"/>
          <w:szCs w:val="20"/>
        </w:rPr>
        <w:sym w:font="Wingdings" w:char="F0E0"/>
      </w:r>
      <w:r>
        <w:rPr>
          <w:rFonts w:ascii="Verdana" w:hAnsi="Verdana"/>
          <w:sz w:val="20"/>
          <w:szCs w:val="20"/>
        </w:rPr>
        <w:t xml:space="preserve"> de auteurs hebben systematisch gezocht in databanken zoals </w:t>
      </w:r>
      <w:proofErr w:type="spellStart"/>
      <w:r>
        <w:rPr>
          <w:rFonts w:ascii="Verdana" w:hAnsi="Verdana"/>
          <w:sz w:val="20"/>
          <w:szCs w:val="20"/>
        </w:rPr>
        <w:t>PubMed</w:t>
      </w:r>
      <w:proofErr w:type="spellEnd"/>
      <w:r>
        <w:rPr>
          <w:rFonts w:ascii="Verdana" w:hAnsi="Verdana"/>
          <w:sz w:val="20"/>
          <w:szCs w:val="20"/>
        </w:rPr>
        <w:t xml:space="preserve"> en </w:t>
      </w:r>
      <w:proofErr w:type="spellStart"/>
      <w:r>
        <w:rPr>
          <w:rFonts w:ascii="Verdana" w:hAnsi="Verdana"/>
          <w:sz w:val="20"/>
          <w:szCs w:val="20"/>
        </w:rPr>
        <w:t>PsycINFO</w:t>
      </w:r>
      <w:proofErr w:type="spellEnd"/>
      <w:r>
        <w:rPr>
          <w:rFonts w:ascii="Verdana" w:hAnsi="Verdana"/>
          <w:sz w:val="20"/>
          <w:szCs w:val="20"/>
        </w:rPr>
        <w:t>. De inclusiecriteria tijdens het zoeken naar artikels waren:</w:t>
      </w:r>
    </w:p>
    <w:p w:rsidR="00D26AD7" w:rsidRDefault="00D26AD7" w:rsidP="00D26AD7">
      <w:pPr>
        <w:pStyle w:val="Lijstalinea"/>
        <w:numPr>
          <w:ilvl w:val="1"/>
          <w:numId w:val="7"/>
        </w:numPr>
        <w:rPr>
          <w:rFonts w:ascii="Verdana" w:hAnsi="Verdana"/>
          <w:sz w:val="20"/>
          <w:szCs w:val="20"/>
        </w:rPr>
      </w:pPr>
      <w:r>
        <w:rPr>
          <w:rFonts w:ascii="Verdana" w:hAnsi="Verdana"/>
          <w:sz w:val="20"/>
          <w:szCs w:val="20"/>
        </w:rPr>
        <w:t>Patiënten met een diagnose van maligne kanker</w:t>
      </w:r>
    </w:p>
    <w:p w:rsidR="00D26AD7" w:rsidRDefault="00D26AD7" w:rsidP="00D26AD7">
      <w:pPr>
        <w:pStyle w:val="Lijstalinea"/>
        <w:numPr>
          <w:ilvl w:val="1"/>
          <w:numId w:val="7"/>
        </w:numPr>
        <w:rPr>
          <w:rFonts w:ascii="Verdana" w:hAnsi="Verdana"/>
          <w:sz w:val="20"/>
          <w:szCs w:val="20"/>
        </w:rPr>
      </w:pPr>
      <w:r>
        <w:rPr>
          <w:rFonts w:ascii="Verdana" w:hAnsi="Verdana"/>
          <w:sz w:val="20"/>
          <w:szCs w:val="20"/>
        </w:rPr>
        <w:t>Patiënten met numerieke rating scores van gemiddeld tot erge pijn</w:t>
      </w:r>
    </w:p>
    <w:p w:rsidR="00D26AD7" w:rsidRDefault="00D26AD7" w:rsidP="00D26AD7">
      <w:pPr>
        <w:pStyle w:val="Lijstalinea"/>
        <w:numPr>
          <w:ilvl w:val="1"/>
          <w:numId w:val="7"/>
        </w:numPr>
        <w:rPr>
          <w:rFonts w:ascii="Verdana" w:hAnsi="Verdana"/>
          <w:sz w:val="20"/>
          <w:szCs w:val="20"/>
        </w:rPr>
      </w:pPr>
      <w:r>
        <w:rPr>
          <w:rFonts w:ascii="Verdana" w:hAnsi="Verdana"/>
          <w:sz w:val="20"/>
          <w:szCs w:val="20"/>
        </w:rPr>
        <w:t>Patiënten met een leeftijd tussen de 18 en 75 jaar en die goed konden communiceren</w:t>
      </w:r>
    </w:p>
    <w:p w:rsidR="00D26AD7" w:rsidRDefault="00D26AD7" w:rsidP="00D26AD7">
      <w:pPr>
        <w:pStyle w:val="Lijstalinea"/>
        <w:numPr>
          <w:ilvl w:val="1"/>
          <w:numId w:val="7"/>
        </w:numPr>
        <w:rPr>
          <w:rFonts w:ascii="Verdana" w:hAnsi="Verdana"/>
          <w:sz w:val="20"/>
          <w:szCs w:val="20"/>
        </w:rPr>
      </w:pPr>
      <w:r>
        <w:rPr>
          <w:rFonts w:ascii="Verdana" w:hAnsi="Verdana"/>
          <w:sz w:val="20"/>
          <w:szCs w:val="20"/>
        </w:rPr>
        <w:t xml:space="preserve">Patiënten en familieleden die de </w:t>
      </w:r>
      <w:proofErr w:type="spellStart"/>
      <w:r>
        <w:rPr>
          <w:rFonts w:ascii="Verdana" w:hAnsi="Verdana"/>
          <w:sz w:val="20"/>
          <w:szCs w:val="20"/>
        </w:rPr>
        <w:t>informed</w:t>
      </w:r>
      <w:proofErr w:type="spellEnd"/>
      <w:r>
        <w:rPr>
          <w:rFonts w:ascii="Verdana" w:hAnsi="Verdana"/>
          <w:sz w:val="20"/>
          <w:szCs w:val="20"/>
        </w:rPr>
        <w:t xml:space="preserve"> consent hadden getekend</w:t>
      </w:r>
    </w:p>
    <w:p w:rsidR="00D26AD7" w:rsidRDefault="00D26AD7" w:rsidP="00D26AD7">
      <w:pPr>
        <w:rPr>
          <w:rFonts w:ascii="Verdana" w:hAnsi="Verdana"/>
          <w:sz w:val="20"/>
          <w:szCs w:val="20"/>
        </w:rPr>
      </w:pPr>
      <w:r>
        <w:rPr>
          <w:rFonts w:ascii="Verdana" w:hAnsi="Verdana"/>
          <w:sz w:val="20"/>
          <w:szCs w:val="20"/>
        </w:rPr>
        <w:t>De exclusiecriteria waren:</w:t>
      </w:r>
    </w:p>
    <w:p w:rsidR="00D26AD7" w:rsidRDefault="00D26AD7" w:rsidP="00D26AD7">
      <w:pPr>
        <w:pStyle w:val="Lijstalinea"/>
        <w:numPr>
          <w:ilvl w:val="1"/>
          <w:numId w:val="7"/>
        </w:numPr>
        <w:rPr>
          <w:rFonts w:ascii="Verdana" w:hAnsi="Verdana"/>
          <w:sz w:val="20"/>
          <w:szCs w:val="20"/>
        </w:rPr>
      </w:pPr>
      <w:r>
        <w:rPr>
          <w:rFonts w:ascii="Verdana" w:hAnsi="Verdana"/>
          <w:sz w:val="20"/>
          <w:szCs w:val="20"/>
        </w:rPr>
        <w:t>Patiënten met een mentale ziekten</w:t>
      </w:r>
    </w:p>
    <w:p w:rsidR="00D26AD7" w:rsidRDefault="00D26AD7" w:rsidP="00D26AD7">
      <w:pPr>
        <w:pStyle w:val="Lijstalinea"/>
        <w:numPr>
          <w:ilvl w:val="1"/>
          <w:numId w:val="7"/>
        </w:numPr>
        <w:rPr>
          <w:rFonts w:ascii="Verdana" w:hAnsi="Verdana"/>
          <w:sz w:val="20"/>
          <w:szCs w:val="20"/>
        </w:rPr>
      </w:pPr>
      <w:r>
        <w:rPr>
          <w:rFonts w:ascii="Verdana" w:hAnsi="Verdana"/>
          <w:sz w:val="20"/>
          <w:szCs w:val="20"/>
        </w:rPr>
        <w:t>Patiënten buiten bewustzijn</w:t>
      </w:r>
    </w:p>
    <w:p w:rsidR="00D26AD7" w:rsidRDefault="00D26AD7" w:rsidP="00D26AD7">
      <w:pPr>
        <w:pStyle w:val="Lijstalinea"/>
        <w:numPr>
          <w:ilvl w:val="1"/>
          <w:numId w:val="7"/>
        </w:numPr>
        <w:rPr>
          <w:rFonts w:ascii="Verdana" w:hAnsi="Verdana"/>
          <w:sz w:val="20"/>
          <w:szCs w:val="20"/>
        </w:rPr>
      </w:pPr>
      <w:r>
        <w:rPr>
          <w:rFonts w:ascii="Verdana" w:hAnsi="Verdana"/>
          <w:sz w:val="20"/>
          <w:szCs w:val="20"/>
        </w:rPr>
        <w:t xml:space="preserve">Personen met een </w:t>
      </w:r>
      <w:proofErr w:type="spellStart"/>
      <w:r>
        <w:rPr>
          <w:rFonts w:ascii="Verdana" w:hAnsi="Verdana"/>
          <w:sz w:val="20"/>
          <w:szCs w:val="20"/>
        </w:rPr>
        <w:t>communicatie-probleem</w:t>
      </w:r>
      <w:proofErr w:type="spellEnd"/>
    </w:p>
    <w:p w:rsidR="00D26AD7" w:rsidRDefault="00D26AD7" w:rsidP="00D26AD7">
      <w:pPr>
        <w:ind w:left="360"/>
        <w:rPr>
          <w:rFonts w:ascii="Verdana" w:hAnsi="Verdana"/>
          <w:sz w:val="20"/>
          <w:szCs w:val="20"/>
        </w:rPr>
      </w:pPr>
      <w:r>
        <w:rPr>
          <w:rFonts w:ascii="Verdana" w:hAnsi="Verdana"/>
          <w:sz w:val="20"/>
          <w:szCs w:val="20"/>
        </w:rPr>
        <w:t xml:space="preserve">De 80 </w:t>
      </w:r>
      <w:proofErr w:type="spellStart"/>
      <w:r>
        <w:rPr>
          <w:rFonts w:ascii="Verdana" w:hAnsi="Verdana"/>
          <w:sz w:val="20"/>
          <w:szCs w:val="20"/>
        </w:rPr>
        <w:t>geïncludeerden</w:t>
      </w:r>
      <w:proofErr w:type="spellEnd"/>
      <w:r>
        <w:rPr>
          <w:rFonts w:ascii="Verdana" w:hAnsi="Verdana"/>
          <w:sz w:val="20"/>
          <w:szCs w:val="20"/>
        </w:rPr>
        <w:t xml:space="preserve"> werden in een willekeurige groep verdeeld narratief en conventioneel, er werden interviews afgenomen van de patiënten. Als we gaan kijken naar de piramide van evidentie bevindt een narratieve review zich niet helemaal bovenaan, wat wil zeggen dat deze studie niet heel bewijskrachtig of kwaliteitsvol is, </w:t>
      </w:r>
      <w:r>
        <w:rPr>
          <w:rFonts w:ascii="Verdana" w:hAnsi="Verdana"/>
          <w:sz w:val="20"/>
          <w:szCs w:val="20"/>
        </w:rPr>
        <w:lastRenderedPageBreak/>
        <w:t>ook bevindt het zich niet helemaal onderaan, dus er zit wel kwaliteitsvolle informatie in.</w:t>
      </w:r>
    </w:p>
    <w:p w:rsidR="00D26AD7" w:rsidRDefault="00D26AD7" w:rsidP="00D26AD7">
      <w:pPr>
        <w:ind w:left="360"/>
        <w:rPr>
          <w:rFonts w:ascii="Verdana" w:hAnsi="Verdana"/>
          <w:sz w:val="20"/>
          <w:szCs w:val="20"/>
        </w:rPr>
      </w:pPr>
    </w:p>
    <w:p w:rsidR="00D26AD7" w:rsidRPr="001A00E3" w:rsidRDefault="00D26AD7" w:rsidP="00D26AD7">
      <w:pPr>
        <w:rPr>
          <w:rFonts w:ascii="Verdana" w:hAnsi="Verdana"/>
          <w:b/>
          <w:bCs/>
          <w:color w:val="FF0000"/>
          <w:sz w:val="20"/>
          <w:szCs w:val="20"/>
        </w:rPr>
      </w:pPr>
      <w:r>
        <w:rPr>
          <w:rFonts w:ascii="Verdana" w:hAnsi="Verdana"/>
          <w:b/>
          <w:bCs/>
          <w:sz w:val="20"/>
          <w:szCs w:val="20"/>
        </w:rPr>
        <w:t xml:space="preserve">Artikel 5 </w:t>
      </w: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1: is de bron relevant voor jouw onderzoeksvraag?</w:t>
      </w:r>
    </w:p>
    <w:p w:rsidR="00D26AD7" w:rsidRDefault="00D26AD7" w:rsidP="00D26AD7">
      <w:pPr>
        <w:ind w:left="360"/>
        <w:rPr>
          <w:rFonts w:ascii="Verdana" w:hAnsi="Verdana"/>
          <w:sz w:val="20"/>
          <w:szCs w:val="20"/>
        </w:rPr>
      </w:pPr>
      <w:r w:rsidRPr="001A00E3">
        <w:rPr>
          <w:rFonts w:ascii="Verdana" w:hAnsi="Verdana"/>
          <w:sz w:val="20"/>
          <w:szCs w:val="20"/>
        </w:rPr>
        <w:t xml:space="preserve">In dit artikel wordt de doelstelling nauwkeurig beschreven, ook is er een centrale vraag aanwezig die opgesteld is vanuit een PICO, er werd tevens een prisma </w:t>
      </w:r>
      <w:proofErr w:type="spellStart"/>
      <w:r w:rsidRPr="001A00E3">
        <w:rPr>
          <w:rFonts w:ascii="Verdana" w:hAnsi="Verdana"/>
          <w:sz w:val="20"/>
          <w:szCs w:val="20"/>
        </w:rPr>
        <w:t>guidline</w:t>
      </w:r>
      <w:proofErr w:type="spellEnd"/>
      <w:r w:rsidRPr="001A00E3">
        <w:rPr>
          <w:rFonts w:ascii="Verdana" w:hAnsi="Verdana"/>
          <w:sz w:val="20"/>
          <w:szCs w:val="20"/>
        </w:rPr>
        <w:t xml:space="preserve"> gebruikt, ook werd beschreven hoe de zoekstrategie gebeurd is</w:t>
      </w:r>
      <w:r w:rsidRPr="00F821BB">
        <w:sym w:font="Wingdings" w:char="F0E0"/>
      </w:r>
      <w:r w:rsidRPr="001A00E3">
        <w:rPr>
          <w:rFonts w:ascii="Verdana" w:hAnsi="Verdana"/>
          <w:sz w:val="20"/>
          <w:szCs w:val="20"/>
        </w:rPr>
        <w:t xml:space="preserve"> inclusie-en exclusiecriteria, methode van selectie op deze manier is de rode draad doorheen het artikel beschreven en is deze ook reproduceerbaar.</w:t>
      </w:r>
    </w:p>
    <w:p w:rsidR="00D26AD7" w:rsidRPr="001A00E3" w:rsidRDefault="00D26AD7" w:rsidP="00D26AD7">
      <w:pPr>
        <w:ind w:left="360"/>
        <w:rPr>
          <w:rFonts w:ascii="Verdana" w:hAnsi="Verdana"/>
          <w:sz w:val="20"/>
          <w:szCs w:val="20"/>
          <w:lang w:val="en-US"/>
        </w:rPr>
      </w:pPr>
      <w:proofErr w:type="spellStart"/>
      <w:r w:rsidRPr="001A00E3">
        <w:rPr>
          <w:rFonts w:ascii="Verdana" w:hAnsi="Verdana"/>
          <w:sz w:val="20"/>
          <w:szCs w:val="20"/>
          <w:lang w:val="en-US"/>
        </w:rPr>
        <w:t>Doelstelling</w:t>
      </w:r>
      <w:proofErr w:type="spellEnd"/>
      <w:r w:rsidRPr="001A00E3">
        <w:rPr>
          <w:rFonts w:ascii="Verdana" w:hAnsi="Verdana"/>
          <w:sz w:val="20"/>
          <w:szCs w:val="20"/>
          <w:lang w:val="en-US"/>
        </w:rPr>
        <w:t xml:space="preserve">: “this study aimed to </w:t>
      </w:r>
      <w:proofErr w:type="spellStart"/>
      <w:r>
        <w:rPr>
          <w:rFonts w:ascii="Verdana" w:hAnsi="Verdana"/>
          <w:sz w:val="20"/>
          <w:szCs w:val="20"/>
          <w:lang w:val="en-US"/>
        </w:rPr>
        <w:t>asses</w:t>
      </w:r>
      <w:proofErr w:type="spellEnd"/>
      <w:r>
        <w:rPr>
          <w:rFonts w:ascii="Verdana" w:hAnsi="Verdana"/>
          <w:sz w:val="20"/>
          <w:szCs w:val="20"/>
          <w:lang w:val="en-US"/>
        </w:rPr>
        <w:t xml:space="preserve"> the effects of VR- based interventions on anxiety, pain, depression, fear, distress and quality of life in cancer patients”</w:t>
      </w:r>
    </w:p>
    <w:p w:rsidR="00D26AD7" w:rsidRPr="001A00E3" w:rsidRDefault="00D26AD7" w:rsidP="00D26AD7">
      <w:pPr>
        <w:rPr>
          <w:rFonts w:ascii="Verdana" w:hAnsi="Verdana"/>
          <w:b/>
          <w:bCs/>
          <w:sz w:val="20"/>
          <w:szCs w:val="20"/>
          <w:lang w:val="en-US"/>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2: is de bron actueel?</w:t>
      </w:r>
    </w:p>
    <w:p w:rsidR="00D26AD7" w:rsidRDefault="00D26AD7" w:rsidP="00D26AD7">
      <w:pPr>
        <w:pStyle w:val="Lijstalinea"/>
        <w:ind w:left="360"/>
        <w:rPr>
          <w:rFonts w:ascii="Verdana" w:hAnsi="Verdana"/>
          <w:sz w:val="20"/>
          <w:szCs w:val="20"/>
        </w:rPr>
      </w:pPr>
      <w:r>
        <w:rPr>
          <w:rFonts w:ascii="Verdana" w:hAnsi="Verdana"/>
          <w:sz w:val="20"/>
          <w:szCs w:val="20"/>
        </w:rPr>
        <w:t xml:space="preserve">Het artikel is gepubliceerd in 2023, wat wil zeggen dat het nog zeer actueel en up </w:t>
      </w:r>
      <w:proofErr w:type="spellStart"/>
      <w:r>
        <w:rPr>
          <w:rFonts w:ascii="Verdana" w:hAnsi="Verdana"/>
          <w:sz w:val="20"/>
          <w:szCs w:val="20"/>
        </w:rPr>
        <w:t>to</w:t>
      </w:r>
      <w:proofErr w:type="spellEnd"/>
      <w:r>
        <w:rPr>
          <w:rFonts w:ascii="Verdana" w:hAnsi="Verdana"/>
          <w:sz w:val="20"/>
          <w:szCs w:val="20"/>
        </w:rPr>
        <w:t xml:space="preserve"> date informatie bevat.</w:t>
      </w:r>
    </w:p>
    <w:p w:rsidR="00D26AD7" w:rsidRPr="00F821BB" w:rsidRDefault="00D26AD7" w:rsidP="00D26AD7">
      <w:pPr>
        <w:pStyle w:val="Lijstalinea"/>
        <w:ind w:left="360"/>
        <w:rPr>
          <w:rFonts w:ascii="Verdana" w:hAnsi="Verdana"/>
          <w:b/>
          <w:bCs/>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3: is de kwaliteit van de bron reeds beoordeeld door een gekwalificeerde organisatie?</w:t>
      </w:r>
    </w:p>
    <w:p w:rsidR="00D26AD7" w:rsidRDefault="00D26AD7" w:rsidP="00D26AD7">
      <w:pPr>
        <w:pStyle w:val="Lijstalinea"/>
        <w:ind w:left="360"/>
        <w:rPr>
          <w:rFonts w:ascii="Verdana" w:hAnsi="Verdana"/>
          <w:sz w:val="20"/>
          <w:szCs w:val="20"/>
        </w:rPr>
      </w:pPr>
      <w:r>
        <w:rPr>
          <w:rFonts w:ascii="Verdana" w:hAnsi="Verdana"/>
          <w:sz w:val="20"/>
          <w:szCs w:val="20"/>
        </w:rPr>
        <w:t xml:space="preserve">Ja, de onderzoekers volgden de Prisma richtlijnen en maakte gebruik van een gerenommeerde </w:t>
      </w:r>
      <w:proofErr w:type="spellStart"/>
      <w:r>
        <w:rPr>
          <w:rFonts w:ascii="Verdana" w:hAnsi="Verdana"/>
          <w:sz w:val="20"/>
          <w:szCs w:val="20"/>
        </w:rPr>
        <w:t>Cochrane</w:t>
      </w:r>
      <w:proofErr w:type="spellEnd"/>
      <w:r>
        <w:rPr>
          <w:rFonts w:ascii="Verdana" w:hAnsi="Verdana"/>
          <w:sz w:val="20"/>
          <w:szCs w:val="20"/>
        </w:rPr>
        <w:t xml:space="preserve"> methodologie om de bias en de kwaliteit te beoordelen. Alle artikels die werden gebruikt in de studie hebben een lage kans op bias. Dit wijst op </w:t>
      </w:r>
      <w:proofErr w:type="spellStart"/>
      <w:r>
        <w:rPr>
          <w:rFonts w:ascii="Verdana" w:hAnsi="Verdana"/>
          <w:sz w:val="20"/>
          <w:szCs w:val="20"/>
        </w:rPr>
        <w:t>hoog-wetenschappelijke</w:t>
      </w:r>
      <w:proofErr w:type="spellEnd"/>
      <w:r>
        <w:rPr>
          <w:rFonts w:ascii="Verdana" w:hAnsi="Verdana"/>
          <w:sz w:val="20"/>
          <w:szCs w:val="20"/>
        </w:rPr>
        <w:t xml:space="preserve"> standaarden, maar er is weinig vermeld over een externe organisatie die de resultaten zou beoordeeld hebben. Tevens werd deze studie ook gepubliceerd in het internationaal prospectief register van systematische reviews en heeft een </w:t>
      </w:r>
      <w:proofErr w:type="spellStart"/>
      <w:r>
        <w:rPr>
          <w:rFonts w:ascii="Verdana" w:hAnsi="Verdana"/>
          <w:sz w:val="20"/>
          <w:szCs w:val="20"/>
        </w:rPr>
        <w:t>Prospero</w:t>
      </w:r>
      <w:proofErr w:type="spellEnd"/>
      <w:r>
        <w:rPr>
          <w:rFonts w:ascii="Verdana" w:hAnsi="Verdana"/>
          <w:sz w:val="20"/>
          <w:szCs w:val="20"/>
        </w:rPr>
        <w:t xml:space="preserve"> </w:t>
      </w:r>
      <w:proofErr w:type="spellStart"/>
      <w:r>
        <w:rPr>
          <w:rFonts w:ascii="Verdana" w:hAnsi="Verdana"/>
          <w:sz w:val="20"/>
          <w:szCs w:val="20"/>
        </w:rPr>
        <w:t>resistratie</w:t>
      </w:r>
      <w:proofErr w:type="spellEnd"/>
      <w:r>
        <w:rPr>
          <w:rFonts w:ascii="Verdana" w:hAnsi="Verdana"/>
          <w:sz w:val="20"/>
          <w:szCs w:val="20"/>
        </w:rPr>
        <w:t xml:space="preserve"> nummer. Verder werden de studies door twee individuen gescreend. Heterogeniteit tussen de artikels werd beoordeeld door de </w:t>
      </w:r>
      <w:proofErr w:type="spellStart"/>
      <w:r>
        <w:rPr>
          <w:rFonts w:ascii="Verdana" w:hAnsi="Verdana"/>
          <w:sz w:val="20"/>
          <w:szCs w:val="20"/>
        </w:rPr>
        <w:t>Cochran</w:t>
      </w:r>
      <w:proofErr w:type="spellEnd"/>
      <w:r>
        <w:rPr>
          <w:rFonts w:ascii="Verdana" w:hAnsi="Verdana"/>
          <w:sz w:val="20"/>
          <w:szCs w:val="20"/>
        </w:rPr>
        <w:t xml:space="preserve"> Q test en Higgins I2. Tevens werd deze studie </w:t>
      </w:r>
      <w:proofErr w:type="spellStart"/>
      <w:r>
        <w:rPr>
          <w:rFonts w:ascii="Verdana" w:hAnsi="Verdana"/>
          <w:sz w:val="20"/>
          <w:szCs w:val="20"/>
        </w:rPr>
        <w:t>gesponserd</w:t>
      </w:r>
      <w:proofErr w:type="spellEnd"/>
      <w:r>
        <w:rPr>
          <w:rFonts w:ascii="Verdana" w:hAnsi="Verdana"/>
          <w:sz w:val="20"/>
          <w:szCs w:val="20"/>
        </w:rPr>
        <w:t xml:space="preserve"> door “National naturel </w:t>
      </w:r>
      <w:proofErr w:type="spellStart"/>
      <w:r>
        <w:rPr>
          <w:rFonts w:ascii="Verdana" w:hAnsi="Verdana"/>
          <w:sz w:val="20"/>
          <w:szCs w:val="20"/>
        </w:rPr>
        <w:t>science</w:t>
      </w:r>
      <w:proofErr w:type="spellEnd"/>
      <w:r>
        <w:rPr>
          <w:rFonts w:ascii="Verdana" w:hAnsi="Verdana"/>
          <w:sz w:val="20"/>
          <w:szCs w:val="20"/>
        </w:rPr>
        <w:t xml:space="preserve"> foundation of China”</w:t>
      </w:r>
    </w:p>
    <w:p w:rsidR="00D26AD7" w:rsidRPr="001A00E3" w:rsidRDefault="00D26AD7" w:rsidP="00D26AD7">
      <w:pPr>
        <w:pStyle w:val="Lijstalinea"/>
        <w:ind w:left="360"/>
        <w:rPr>
          <w:rFonts w:ascii="Verdana" w:hAnsi="Verdana"/>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4: is het duidelijk wie de bron heeft geschreven? Zijn de belangen vermeld?</w:t>
      </w:r>
    </w:p>
    <w:p w:rsidR="00D26AD7" w:rsidRDefault="00D26AD7" w:rsidP="00D26AD7">
      <w:pPr>
        <w:pStyle w:val="Lijstalinea"/>
        <w:ind w:left="360"/>
        <w:rPr>
          <w:rFonts w:ascii="Verdana" w:hAnsi="Verdana"/>
          <w:sz w:val="20"/>
          <w:szCs w:val="20"/>
        </w:rPr>
      </w:pPr>
      <w:r>
        <w:rPr>
          <w:rFonts w:ascii="Verdana" w:hAnsi="Verdana"/>
          <w:sz w:val="20"/>
          <w:szCs w:val="20"/>
        </w:rPr>
        <w:t xml:space="preserve">De auteurs staan duidelijk vermeld in het artikel </w:t>
      </w:r>
      <w:r w:rsidRPr="001A00E3">
        <w:rPr>
          <w:rFonts w:ascii="Verdana" w:hAnsi="Verdana"/>
          <w:sz w:val="20"/>
          <w:szCs w:val="20"/>
        </w:rPr>
        <w:t>ook worden hun affiliaties duidelijk vermeld en hun expertise</w:t>
      </w:r>
      <w:r>
        <w:rPr>
          <w:rFonts w:ascii="Verdana" w:hAnsi="Verdana"/>
          <w:sz w:val="20"/>
          <w:szCs w:val="20"/>
        </w:rPr>
        <w:t>. Verder staat de belangenverklaring ook duidelijk vermeld, wat transparantie aantoont.</w:t>
      </w:r>
    </w:p>
    <w:p w:rsidR="00CB0381" w:rsidRDefault="00CB0381" w:rsidP="00D26AD7">
      <w:pPr>
        <w:pStyle w:val="Lijstalinea"/>
        <w:ind w:left="360"/>
        <w:rPr>
          <w:rFonts w:ascii="Verdana" w:hAnsi="Verdana"/>
          <w:sz w:val="20"/>
          <w:szCs w:val="20"/>
        </w:rPr>
      </w:pPr>
    </w:p>
    <w:p w:rsidR="00D26AD7" w:rsidRPr="001A00E3" w:rsidRDefault="00D26AD7" w:rsidP="00D26AD7">
      <w:pPr>
        <w:pStyle w:val="Lijstalinea"/>
        <w:ind w:left="360"/>
        <w:rPr>
          <w:rFonts w:ascii="Verdana" w:hAnsi="Verdana"/>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lastRenderedPageBreak/>
        <w:t>Vraag 5: is de methodologie van de bron voldoende vermeld (zoektermen, databank, inclusie- en exclusiecriteria, gebruikte bronnen en selectieproces)?</w:t>
      </w:r>
    </w:p>
    <w:p w:rsidR="00D26AD7" w:rsidRDefault="00D26AD7" w:rsidP="00D26AD7">
      <w:pPr>
        <w:pStyle w:val="Lijstalinea"/>
        <w:ind w:left="360"/>
        <w:rPr>
          <w:rFonts w:ascii="Verdana" w:hAnsi="Verdana"/>
          <w:sz w:val="20"/>
          <w:szCs w:val="20"/>
        </w:rPr>
      </w:pPr>
      <w:r>
        <w:rPr>
          <w:rFonts w:ascii="Verdana" w:hAnsi="Verdana"/>
          <w:sz w:val="20"/>
          <w:szCs w:val="20"/>
        </w:rPr>
        <w:t xml:space="preserve">Ja, de auteurs hebben systematisch gezocht in 7 databanken waaronder: </w:t>
      </w:r>
      <w:proofErr w:type="spellStart"/>
      <w:r>
        <w:rPr>
          <w:rFonts w:ascii="Verdana" w:hAnsi="Verdana"/>
          <w:sz w:val="20"/>
          <w:szCs w:val="20"/>
        </w:rPr>
        <w:t>Pubmed</w:t>
      </w:r>
      <w:proofErr w:type="spellEnd"/>
      <w:r>
        <w:rPr>
          <w:rFonts w:ascii="Verdana" w:hAnsi="Verdana"/>
          <w:sz w:val="20"/>
          <w:szCs w:val="20"/>
        </w:rPr>
        <w:t xml:space="preserve">, </w:t>
      </w:r>
      <w:proofErr w:type="spellStart"/>
      <w:r>
        <w:rPr>
          <w:rFonts w:ascii="Verdana" w:hAnsi="Verdana"/>
          <w:sz w:val="20"/>
          <w:szCs w:val="20"/>
        </w:rPr>
        <w:t>Cinahl</w:t>
      </w:r>
      <w:proofErr w:type="spellEnd"/>
      <w:r>
        <w:rPr>
          <w:rFonts w:ascii="Verdana" w:hAnsi="Verdana"/>
          <w:sz w:val="20"/>
          <w:szCs w:val="20"/>
        </w:rPr>
        <w:t xml:space="preserve">, </w:t>
      </w:r>
      <w:proofErr w:type="spellStart"/>
      <w:r>
        <w:rPr>
          <w:rFonts w:ascii="Verdana" w:hAnsi="Verdana"/>
          <w:sz w:val="20"/>
          <w:szCs w:val="20"/>
        </w:rPr>
        <w:t>Embase</w:t>
      </w:r>
      <w:proofErr w:type="spellEnd"/>
      <w:r>
        <w:rPr>
          <w:rFonts w:ascii="Verdana" w:hAnsi="Verdana"/>
          <w:sz w:val="20"/>
          <w:szCs w:val="20"/>
        </w:rPr>
        <w:t xml:space="preserve">, </w:t>
      </w:r>
      <w:proofErr w:type="spellStart"/>
      <w:r>
        <w:rPr>
          <w:rFonts w:ascii="Verdana" w:hAnsi="Verdana"/>
          <w:sz w:val="20"/>
          <w:szCs w:val="20"/>
        </w:rPr>
        <w:t>Cochrane</w:t>
      </w:r>
      <w:proofErr w:type="spellEnd"/>
      <w:r>
        <w:rPr>
          <w:rFonts w:ascii="Verdana" w:hAnsi="Verdana"/>
          <w:sz w:val="20"/>
          <w:szCs w:val="20"/>
        </w:rPr>
        <w:t xml:space="preserve"> </w:t>
      </w:r>
      <w:proofErr w:type="spellStart"/>
      <w:r>
        <w:rPr>
          <w:rFonts w:ascii="Verdana" w:hAnsi="Verdana"/>
          <w:sz w:val="20"/>
          <w:szCs w:val="20"/>
        </w:rPr>
        <w:t>library</w:t>
      </w:r>
      <w:proofErr w:type="spellEnd"/>
      <w:r>
        <w:rPr>
          <w:rFonts w:ascii="Verdana" w:hAnsi="Verdana"/>
          <w:sz w:val="20"/>
          <w:szCs w:val="20"/>
        </w:rPr>
        <w:t xml:space="preserve">, </w:t>
      </w:r>
      <w:proofErr w:type="spellStart"/>
      <w:r>
        <w:rPr>
          <w:rFonts w:ascii="Verdana" w:hAnsi="Verdana"/>
          <w:sz w:val="20"/>
          <w:szCs w:val="20"/>
        </w:rPr>
        <w:t>Scopus</w:t>
      </w:r>
      <w:proofErr w:type="spellEnd"/>
      <w:r>
        <w:rPr>
          <w:rFonts w:ascii="Verdana" w:hAnsi="Verdana"/>
          <w:sz w:val="20"/>
          <w:szCs w:val="20"/>
        </w:rPr>
        <w:t xml:space="preserve"> APA Psychinfo, de zoektermen die gebruikt werden staan ook duidelijk vermeld in het artikel. De inclusiecriteria waren opgesteld aan de hand van de PICO- methode:</w:t>
      </w:r>
    </w:p>
    <w:p w:rsidR="00D26AD7" w:rsidRDefault="00D26AD7" w:rsidP="00D26AD7">
      <w:pPr>
        <w:pStyle w:val="Lijstalinea"/>
        <w:numPr>
          <w:ilvl w:val="1"/>
          <w:numId w:val="7"/>
        </w:numPr>
        <w:rPr>
          <w:rFonts w:ascii="Verdana" w:hAnsi="Verdana"/>
          <w:sz w:val="20"/>
          <w:szCs w:val="20"/>
        </w:rPr>
      </w:pPr>
      <w:proofErr w:type="spellStart"/>
      <w:r>
        <w:rPr>
          <w:rFonts w:ascii="Verdana" w:hAnsi="Verdana"/>
          <w:sz w:val="20"/>
          <w:szCs w:val="20"/>
        </w:rPr>
        <w:t>Patient</w:t>
      </w:r>
      <w:proofErr w:type="spellEnd"/>
      <w:r>
        <w:rPr>
          <w:rFonts w:ascii="Verdana" w:hAnsi="Verdana"/>
          <w:sz w:val="20"/>
          <w:szCs w:val="20"/>
        </w:rPr>
        <w:t xml:space="preserve">: personen gediagnosticeerd met kanker, </w:t>
      </w:r>
      <w:proofErr w:type="spellStart"/>
      <w:r>
        <w:rPr>
          <w:rFonts w:ascii="Verdana" w:hAnsi="Verdana"/>
          <w:sz w:val="20"/>
          <w:szCs w:val="20"/>
        </w:rPr>
        <w:t>overschillend</w:t>
      </w:r>
      <w:proofErr w:type="spellEnd"/>
      <w:r>
        <w:rPr>
          <w:rFonts w:ascii="Verdana" w:hAnsi="Verdana"/>
          <w:sz w:val="20"/>
          <w:szCs w:val="20"/>
        </w:rPr>
        <w:t xml:space="preserve"> van leeftijd en welke soort kanker, patiënten in actieve therapie, patiënten met een diagnose maar nog niet gestart met een therapie</w:t>
      </w:r>
    </w:p>
    <w:p w:rsidR="00D26AD7" w:rsidRDefault="00D26AD7" w:rsidP="00D26AD7">
      <w:pPr>
        <w:pStyle w:val="Lijstalinea"/>
        <w:numPr>
          <w:ilvl w:val="1"/>
          <w:numId w:val="7"/>
        </w:numPr>
        <w:rPr>
          <w:rFonts w:ascii="Verdana" w:hAnsi="Verdana"/>
          <w:sz w:val="20"/>
          <w:szCs w:val="20"/>
        </w:rPr>
      </w:pPr>
      <w:proofErr w:type="spellStart"/>
      <w:r>
        <w:rPr>
          <w:rFonts w:ascii="Verdana" w:hAnsi="Verdana"/>
          <w:sz w:val="20"/>
          <w:szCs w:val="20"/>
        </w:rPr>
        <w:t>Intervention</w:t>
      </w:r>
      <w:proofErr w:type="spellEnd"/>
      <w:r>
        <w:rPr>
          <w:rFonts w:ascii="Verdana" w:hAnsi="Verdana"/>
          <w:sz w:val="20"/>
          <w:szCs w:val="20"/>
        </w:rPr>
        <w:t>: verschillende soorten VR interventies</w:t>
      </w:r>
    </w:p>
    <w:p w:rsidR="00D26AD7" w:rsidRDefault="00D26AD7" w:rsidP="00D26AD7">
      <w:pPr>
        <w:pStyle w:val="Lijstalinea"/>
        <w:numPr>
          <w:ilvl w:val="1"/>
          <w:numId w:val="7"/>
        </w:numPr>
        <w:rPr>
          <w:rFonts w:ascii="Verdana" w:hAnsi="Verdana"/>
          <w:sz w:val="20"/>
          <w:szCs w:val="20"/>
        </w:rPr>
      </w:pPr>
      <w:proofErr w:type="spellStart"/>
      <w:r>
        <w:rPr>
          <w:rFonts w:ascii="Verdana" w:hAnsi="Verdana"/>
          <w:sz w:val="20"/>
          <w:szCs w:val="20"/>
        </w:rPr>
        <w:t>Comparison</w:t>
      </w:r>
      <w:proofErr w:type="spellEnd"/>
      <w:r>
        <w:rPr>
          <w:rFonts w:ascii="Verdana" w:hAnsi="Verdana"/>
          <w:sz w:val="20"/>
          <w:szCs w:val="20"/>
        </w:rPr>
        <w:t>: educatie, psychologische zorg, geen VR interventies</w:t>
      </w:r>
    </w:p>
    <w:p w:rsidR="00D26AD7" w:rsidRDefault="00D26AD7" w:rsidP="00D26AD7">
      <w:pPr>
        <w:pStyle w:val="Lijstalinea"/>
        <w:numPr>
          <w:ilvl w:val="1"/>
          <w:numId w:val="7"/>
        </w:numPr>
        <w:rPr>
          <w:rFonts w:ascii="Verdana" w:hAnsi="Verdana"/>
          <w:sz w:val="20"/>
          <w:szCs w:val="20"/>
        </w:rPr>
      </w:pPr>
      <w:proofErr w:type="spellStart"/>
      <w:r>
        <w:rPr>
          <w:rFonts w:ascii="Verdana" w:hAnsi="Verdana"/>
          <w:sz w:val="20"/>
          <w:szCs w:val="20"/>
        </w:rPr>
        <w:t>Outcome</w:t>
      </w:r>
      <w:proofErr w:type="spellEnd"/>
      <w:r>
        <w:rPr>
          <w:rFonts w:ascii="Verdana" w:hAnsi="Verdana"/>
          <w:sz w:val="20"/>
          <w:szCs w:val="20"/>
        </w:rPr>
        <w:t>: pijn, angst, depressie, discomfort, kwaliteit van leven</w:t>
      </w:r>
    </w:p>
    <w:p w:rsidR="007D3525" w:rsidRPr="001A00E3" w:rsidRDefault="00D26AD7" w:rsidP="00D26AD7">
      <w:pPr>
        <w:rPr>
          <w:rFonts w:ascii="Verdana" w:hAnsi="Verdana"/>
          <w:sz w:val="20"/>
          <w:szCs w:val="20"/>
        </w:rPr>
      </w:pPr>
      <w:r>
        <w:rPr>
          <w:rFonts w:ascii="Verdana" w:hAnsi="Verdana"/>
          <w:sz w:val="20"/>
          <w:szCs w:val="20"/>
        </w:rPr>
        <w:t xml:space="preserve">Er werden na screenen van de artikels uiteindelijk 12 studies gekozen om te verwerken waarbij er 825 participanten bij betrokken waren. Als we gaan kijken naar de piramide van evidentie bevindt een systematische review en een meta-analyse zich helemaal vanboven in de top van de piramide, dit wil dus zeggen dat deze studie zeer kwaliteitsvol is en een hoge betrouwbaarheid heeft.   </w:t>
      </w:r>
    </w:p>
    <w:p w:rsidR="00D26AD7" w:rsidRDefault="00D26AD7" w:rsidP="00D26AD7">
      <w:pPr>
        <w:rPr>
          <w:rFonts w:ascii="Verdana" w:hAnsi="Verdana"/>
          <w:sz w:val="20"/>
          <w:szCs w:val="20"/>
        </w:rPr>
      </w:pPr>
    </w:p>
    <w:p w:rsidR="00D26AD7" w:rsidRPr="00474B95" w:rsidRDefault="00D26AD7" w:rsidP="00D26AD7">
      <w:pPr>
        <w:rPr>
          <w:rFonts w:ascii="Verdana" w:hAnsi="Verdana"/>
          <w:b/>
          <w:bCs/>
          <w:color w:val="FF0000"/>
          <w:sz w:val="20"/>
          <w:szCs w:val="20"/>
        </w:rPr>
      </w:pPr>
      <w:r>
        <w:rPr>
          <w:rFonts w:ascii="Verdana" w:hAnsi="Verdana"/>
          <w:b/>
          <w:bCs/>
          <w:sz w:val="20"/>
          <w:szCs w:val="20"/>
        </w:rPr>
        <w:t>Artikel 6 (10)</w:t>
      </w: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1: is de bron relevant voor jouw onderzoeksvraag?</w:t>
      </w:r>
    </w:p>
    <w:p w:rsidR="00D26AD7" w:rsidRPr="003907DD" w:rsidRDefault="00D26AD7" w:rsidP="00D26AD7">
      <w:pPr>
        <w:pStyle w:val="Lijstalinea"/>
        <w:ind w:left="360"/>
        <w:rPr>
          <w:rFonts w:ascii="Verdana" w:hAnsi="Verdana"/>
          <w:sz w:val="20"/>
          <w:szCs w:val="20"/>
          <w:lang w:val="nl-BE"/>
        </w:rPr>
      </w:pPr>
      <w:r>
        <w:rPr>
          <w:rFonts w:ascii="Verdana" w:hAnsi="Verdana"/>
          <w:sz w:val="20"/>
          <w:szCs w:val="20"/>
        </w:rPr>
        <w:t>In dit artikel wordt de doelstelling nauwkeurig beschreven, ook is er een centrale vraag aanwezig die opgesteld is vanuit een PICO,</w:t>
      </w:r>
      <w:r w:rsidRPr="00474B95">
        <w:rPr>
          <w:rFonts w:ascii="Verdana" w:hAnsi="Verdana"/>
          <w:sz w:val="20"/>
          <w:szCs w:val="20"/>
        </w:rPr>
        <w:t xml:space="preserve"> </w:t>
      </w:r>
      <w:r>
        <w:rPr>
          <w:rFonts w:ascii="Verdana" w:hAnsi="Verdana"/>
          <w:sz w:val="20"/>
          <w:szCs w:val="20"/>
        </w:rPr>
        <w:t xml:space="preserve">er werd tevens een prisma </w:t>
      </w:r>
      <w:proofErr w:type="spellStart"/>
      <w:r>
        <w:rPr>
          <w:rFonts w:ascii="Verdana" w:hAnsi="Verdana"/>
          <w:sz w:val="20"/>
          <w:szCs w:val="20"/>
        </w:rPr>
        <w:t>guidline</w:t>
      </w:r>
      <w:proofErr w:type="spellEnd"/>
      <w:r>
        <w:rPr>
          <w:rFonts w:ascii="Verdana" w:hAnsi="Verdana"/>
          <w:sz w:val="20"/>
          <w:szCs w:val="20"/>
        </w:rPr>
        <w:t xml:space="preserve"> gebruikt, ook werd beschreven hoe de zoekstrategie gebeurd is</w:t>
      </w:r>
      <w:r w:rsidRPr="00F821BB">
        <w:rPr>
          <w:rFonts w:ascii="Verdana" w:hAnsi="Verdana"/>
          <w:sz w:val="20"/>
          <w:szCs w:val="20"/>
        </w:rPr>
        <w:sym w:font="Wingdings" w:char="F0E0"/>
      </w:r>
      <w:r>
        <w:rPr>
          <w:rFonts w:ascii="Verdana" w:hAnsi="Verdana"/>
          <w:sz w:val="20"/>
          <w:szCs w:val="20"/>
        </w:rPr>
        <w:t xml:space="preserve"> inclusie-en exclusiecriteria, methode van selectie op deze manier is de rode draad doorheen het artikel beschreven en is deze ook reproduceerbaar. </w:t>
      </w:r>
      <w:r w:rsidRPr="003907DD">
        <w:rPr>
          <w:rFonts w:ascii="Verdana" w:hAnsi="Verdana"/>
          <w:sz w:val="20"/>
          <w:szCs w:val="20"/>
          <w:lang w:val="nl-BE"/>
        </w:rPr>
        <w:t xml:space="preserve">Tevens werd deze </w:t>
      </w:r>
      <w:r>
        <w:rPr>
          <w:rFonts w:ascii="Verdana" w:hAnsi="Verdana"/>
          <w:sz w:val="20"/>
          <w:szCs w:val="20"/>
          <w:lang w:val="nl-BE"/>
        </w:rPr>
        <w:t xml:space="preserve">studie </w:t>
      </w:r>
      <w:r w:rsidRPr="003907DD">
        <w:rPr>
          <w:rFonts w:ascii="Verdana" w:hAnsi="Verdana"/>
          <w:sz w:val="20"/>
          <w:szCs w:val="20"/>
          <w:lang w:val="nl-BE"/>
        </w:rPr>
        <w:t>uitgevoerd door “the Cochrane handbook for systematic review of interventios”.</w:t>
      </w:r>
    </w:p>
    <w:p w:rsidR="00D26AD7" w:rsidRDefault="00D26AD7" w:rsidP="00D26AD7">
      <w:pPr>
        <w:pStyle w:val="Lijstalinea"/>
        <w:numPr>
          <w:ilvl w:val="0"/>
          <w:numId w:val="7"/>
        </w:numPr>
        <w:rPr>
          <w:rFonts w:ascii="Verdana" w:hAnsi="Verdana"/>
          <w:sz w:val="20"/>
          <w:szCs w:val="20"/>
          <w:lang w:val="en-US"/>
        </w:rPr>
      </w:pPr>
      <w:proofErr w:type="spellStart"/>
      <w:r w:rsidRPr="003907DD">
        <w:rPr>
          <w:rFonts w:ascii="Verdana" w:hAnsi="Verdana"/>
          <w:sz w:val="20"/>
          <w:szCs w:val="20"/>
          <w:lang w:val="en-US"/>
        </w:rPr>
        <w:t>Doelstelling</w:t>
      </w:r>
      <w:proofErr w:type="spellEnd"/>
      <w:proofErr w:type="gramStart"/>
      <w:r w:rsidRPr="003907DD">
        <w:rPr>
          <w:rFonts w:ascii="Verdana" w:hAnsi="Verdana"/>
          <w:sz w:val="20"/>
          <w:szCs w:val="20"/>
          <w:lang w:val="en-US"/>
        </w:rPr>
        <w:t>:</w:t>
      </w:r>
      <w:r>
        <w:rPr>
          <w:rFonts w:ascii="Verdana" w:hAnsi="Verdana"/>
          <w:sz w:val="20"/>
          <w:szCs w:val="20"/>
          <w:lang w:val="en-US"/>
        </w:rPr>
        <w:t>”The</w:t>
      </w:r>
      <w:proofErr w:type="gramEnd"/>
      <w:r>
        <w:rPr>
          <w:rFonts w:ascii="Verdana" w:hAnsi="Verdana"/>
          <w:sz w:val="20"/>
          <w:szCs w:val="20"/>
          <w:lang w:val="en-US"/>
        </w:rPr>
        <w:t xml:space="preserve"> current study evaluated the oncology </w:t>
      </w:r>
      <w:proofErr w:type="gramStart"/>
      <w:r>
        <w:rPr>
          <w:rFonts w:ascii="Verdana" w:hAnsi="Verdana"/>
          <w:sz w:val="20"/>
          <w:szCs w:val="20"/>
          <w:lang w:val="en-US"/>
        </w:rPr>
        <w:t>nurses</w:t>
      </w:r>
      <w:proofErr w:type="gramEnd"/>
      <w:r>
        <w:rPr>
          <w:rFonts w:ascii="Verdana" w:hAnsi="Verdana"/>
          <w:sz w:val="20"/>
          <w:szCs w:val="20"/>
          <w:lang w:val="en-US"/>
        </w:rPr>
        <w:t xml:space="preserve"> knowledge, </w:t>
      </w:r>
      <w:proofErr w:type="spellStart"/>
      <w:r>
        <w:rPr>
          <w:rFonts w:ascii="Verdana" w:hAnsi="Verdana"/>
          <w:sz w:val="20"/>
          <w:szCs w:val="20"/>
          <w:lang w:val="en-US"/>
        </w:rPr>
        <w:t>attidude</w:t>
      </w:r>
      <w:proofErr w:type="spellEnd"/>
      <w:r>
        <w:rPr>
          <w:rFonts w:ascii="Verdana" w:hAnsi="Verdana"/>
          <w:sz w:val="20"/>
          <w:szCs w:val="20"/>
          <w:lang w:val="en-US"/>
        </w:rPr>
        <w:t>, related factors of cancer-related pain management (CPM) and clinical recommendations for improving knowledge and attitude.”</w:t>
      </w:r>
    </w:p>
    <w:p w:rsidR="007D3525" w:rsidRPr="00474B95" w:rsidRDefault="007D3525" w:rsidP="007D3525">
      <w:pPr>
        <w:pStyle w:val="Lijstalinea"/>
        <w:ind w:left="360"/>
        <w:rPr>
          <w:rFonts w:ascii="Verdana" w:hAnsi="Verdana"/>
          <w:sz w:val="20"/>
          <w:szCs w:val="20"/>
          <w:lang w:val="en-US"/>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2: is de bron actueel?</w:t>
      </w:r>
    </w:p>
    <w:p w:rsidR="00D26AD7" w:rsidRDefault="00D26AD7" w:rsidP="00D26AD7">
      <w:pPr>
        <w:pStyle w:val="Lijstalinea"/>
        <w:ind w:left="360"/>
        <w:rPr>
          <w:rFonts w:ascii="Verdana" w:hAnsi="Verdana"/>
          <w:sz w:val="20"/>
          <w:szCs w:val="20"/>
        </w:rPr>
      </w:pPr>
      <w:r>
        <w:rPr>
          <w:rFonts w:ascii="Verdana" w:hAnsi="Verdana"/>
          <w:sz w:val="20"/>
          <w:szCs w:val="20"/>
        </w:rPr>
        <w:t>Ja, de bron dateert van 2018, wat het nog vrij actueel maakt</w:t>
      </w:r>
    </w:p>
    <w:p w:rsidR="00D26AD7" w:rsidRPr="00474B95" w:rsidRDefault="00D26AD7" w:rsidP="00D26AD7">
      <w:pPr>
        <w:pStyle w:val="Lijstalinea"/>
        <w:ind w:left="360"/>
        <w:rPr>
          <w:rFonts w:ascii="Verdana" w:hAnsi="Verdana"/>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3: is de kwaliteit van de bron reeds beoordeeld door een gekwalificeerde organisatie?</w:t>
      </w:r>
    </w:p>
    <w:p w:rsidR="00D26AD7" w:rsidRDefault="00D26AD7" w:rsidP="00D26AD7">
      <w:pPr>
        <w:pStyle w:val="Lijstalinea"/>
        <w:ind w:left="360"/>
        <w:rPr>
          <w:rFonts w:ascii="Verdana" w:hAnsi="Verdana"/>
          <w:sz w:val="20"/>
          <w:szCs w:val="20"/>
        </w:rPr>
      </w:pPr>
      <w:r>
        <w:rPr>
          <w:rFonts w:ascii="Verdana" w:hAnsi="Verdana"/>
          <w:sz w:val="20"/>
          <w:szCs w:val="20"/>
        </w:rPr>
        <w:t>Ja, dit artikel komt van een wetenschappelijk tijdschrift “</w:t>
      </w:r>
      <w:proofErr w:type="spellStart"/>
      <w:r>
        <w:rPr>
          <w:rFonts w:ascii="Verdana" w:hAnsi="Verdana"/>
          <w:sz w:val="20"/>
          <w:szCs w:val="20"/>
        </w:rPr>
        <w:t>journal</w:t>
      </w:r>
      <w:proofErr w:type="spellEnd"/>
      <w:r>
        <w:rPr>
          <w:rFonts w:ascii="Verdana" w:hAnsi="Verdana"/>
          <w:sz w:val="20"/>
          <w:szCs w:val="20"/>
        </w:rPr>
        <w:t xml:space="preserve"> of </w:t>
      </w:r>
      <w:proofErr w:type="spellStart"/>
      <w:r>
        <w:rPr>
          <w:rFonts w:ascii="Verdana" w:hAnsi="Verdana"/>
          <w:sz w:val="20"/>
          <w:szCs w:val="20"/>
        </w:rPr>
        <w:t>cancer</w:t>
      </w:r>
      <w:proofErr w:type="spellEnd"/>
      <w:r>
        <w:rPr>
          <w:rFonts w:ascii="Verdana" w:hAnsi="Verdana"/>
          <w:sz w:val="20"/>
          <w:szCs w:val="20"/>
        </w:rPr>
        <w:t xml:space="preserve"> </w:t>
      </w:r>
      <w:proofErr w:type="spellStart"/>
      <w:r>
        <w:rPr>
          <w:rFonts w:ascii="Verdana" w:hAnsi="Verdana"/>
          <w:sz w:val="20"/>
          <w:szCs w:val="20"/>
        </w:rPr>
        <w:t>education</w:t>
      </w:r>
      <w:proofErr w:type="spellEnd"/>
      <w:r>
        <w:rPr>
          <w:rFonts w:ascii="Verdana" w:hAnsi="Verdana"/>
          <w:sz w:val="20"/>
          <w:szCs w:val="20"/>
        </w:rPr>
        <w:t xml:space="preserve">”, wat het kwaliteitsvol maakt. Verder werd voor de kwaliteit en de risk of bias te bepalen de Hoy et al. Tool gebruikt. Verder werd de </w:t>
      </w:r>
      <w:proofErr w:type="spellStart"/>
      <w:r>
        <w:rPr>
          <w:rFonts w:ascii="Verdana" w:hAnsi="Verdana"/>
          <w:sz w:val="20"/>
          <w:szCs w:val="20"/>
        </w:rPr>
        <w:t>Cochrane</w:t>
      </w:r>
      <w:proofErr w:type="spellEnd"/>
      <w:r>
        <w:rPr>
          <w:rFonts w:ascii="Verdana" w:hAnsi="Verdana"/>
          <w:sz w:val="20"/>
          <w:szCs w:val="20"/>
        </w:rPr>
        <w:t xml:space="preserve"> </w:t>
      </w:r>
      <w:proofErr w:type="spellStart"/>
      <w:r>
        <w:rPr>
          <w:rFonts w:ascii="Verdana" w:hAnsi="Verdana"/>
          <w:sz w:val="20"/>
          <w:szCs w:val="20"/>
        </w:rPr>
        <w:t>handbook</w:t>
      </w:r>
      <w:proofErr w:type="spellEnd"/>
      <w:r>
        <w:rPr>
          <w:rFonts w:ascii="Verdana" w:hAnsi="Verdana"/>
          <w:sz w:val="20"/>
          <w:szCs w:val="20"/>
        </w:rPr>
        <w:t xml:space="preserve"> </w:t>
      </w:r>
      <w:proofErr w:type="spellStart"/>
      <w:r>
        <w:rPr>
          <w:rFonts w:ascii="Verdana" w:hAnsi="Verdana"/>
          <w:sz w:val="20"/>
          <w:szCs w:val="20"/>
        </w:rPr>
        <w:t>for</w:t>
      </w:r>
      <w:proofErr w:type="spellEnd"/>
      <w:r>
        <w:rPr>
          <w:rFonts w:ascii="Verdana" w:hAnsi="Verdana"/>
          <w:sz w:val="20"/>
          <w:szCs w:val="20"/>
        </w:rPr>
        <w:t xml:space="preserve"> </w:t>
      </w:r>
      <w:proofErr w:type="spellStart"/>
      <w:r>
        <w:rPr>
          <w:rFonts w:ascii="Verdana" w:hAnsi="Verdana"/>
          <w:sz w:val="20"/>
          <w:szCs w:val="20"/>
        </w:rPr>
        <w:t>systematic</w:t>
      </w:r>
      <w:proofErr w:type="spellEnd"/>
      <w:r>
        <w:rPr>
          <w:rFonts w:ascii="Verdana" w:hAnsi="Verdana"/>
          <w:sz w:val="20"/>
          <w:szCs w:val="20"/>
        </w:rPr>
        <w:t xml:space="preserve"> review </w:t>
      </w:r>
      <w:r>
        <w:rPr>
          <w:rFonts w:ascii="Verdana" w:hAnsi="Verdana"/>
          <w:sz w:val="20"/>
          <w:szCs w:val="20"/>
        </w:rPr>
        <w:lastRenderedPageBreak/>
        <w:t xml:space="preserve">gebruikt alsook </w:t>
      </w:r>
      <w:proofErr w:type="spellStart"/>
      <w:r>
        <w:rPr>
          <w:rFonts w:ascii="Verdana" w:hAnsi="Verdana"/>
          <w:sz w:val="20"/>
          <w:szCs w:val="20"/>
        </w:rPr>
        <w:t>Prospero</w:t>
      </w:r>
      <w:proofErr w:type="spellEnd"/>
      <w:r>
        <w:rPr>
          <w:rFonts w:ascii="Verdana" w:hAnsi="Verdana"/>
          <w:sz w:val="20"/>
          <w:szCs w:val="20"/>
        </w:rPr>
        <w:t xml:space="preserve">. Twee </w:t>
      </w:r>
      <w:proofErr w:type="spellStart"/>
      <w:r>
        <w:rPr>
          <w:rFonts w:ascii="Verdana" w:hAnsi="Verdana"/>
          <w:sz w:val="20"/>
          <w:szCs w:val="20"/>
        </w:rPr>
        <w:t>indiciduen</w:t>
      </w:r>
      <w:proofErr w:type="spellEnd"/>
      <w:r>
        <w:rPr>
          <w:rFonts w:ascii="Verdana" w:hAnsi="Verdana"/>
          <w:sz w:val="20"/>
          <w:szCs w:val="20"/>
        </w:rPr>
        <w:t xml:space="preserve"> screenden de artikels op basis van titel en abstract. De zoekstrategie wed opgesteld door het “Health Sciences </w:t>
      </w:r>
      <w:proofErr w:type="spellStart"/>
      <w:r>
        <w:rPr>
          <w:rFonts w:ascii="Verdana" w:hAnsi="Verdana"/>
          <w:sz w:val="20"/>
          <w:szCs w:val="20"/>
        </w:rPr>
        <w:t>Librarian</w:t>
      </w:r>
      <w:proofErr w:type="spellEnd"/>
      <w:r>
        <w:rPr>
          <w:rFonts w:ascii="Verdana" w:hAnsi="Verdana"/>
          <w:sz w:val="20"/>
          <w:szCs w:val="20"/>
        </w:rPr>
        <w:t>” met expertise in systematische reviews volgens PRESS standaarden.</w:t>
      </w:r>
    </w:p>
    <w:p w:rsidR="00D26AD7" w:rsidRPr="00474B95" w:rsidRDefault="00D26AD7" w:rsidP="00D26AD7">
      <w:pPr>
        <w:pStyle w:val="Lijstalinea"/>
        <w:ind w:left="360"/>
        <w:rPr>
          <w:rFonts w:ascii="Verdana" w:hAnsi="Verdana"/>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4: is het duidelijk wie de bron heeft geschreven? Zijn de belangen vermeld?</w:t>
      </w:r>
    </w:p>
    <w:p w:rsidR="00D26AD7" w:rsidRPr="00460CE0" w:rsidRDefault="00D26AD7" w:rsidP="00D26AD7">
      <w:pPr>
        <w:pStyle w:val="Lijstalinea"/>
        <w:ind w:left="360"/>
        <w:rPr>
          <w:rFonts w:ascii="Verdana" w:hAnsi="Verdana"/>
          <w:sz w:val="20"/>
          <w:szCs w:val="20"/>
        </w:rPr>
      </w:pPr>
      <w:r>
        <w:rPr>
          <w:rFonts w:ascii="Verdana" w:hAnsi="Verdana"/>
          <w:sz w:val="20"/>
          <w:szCs w:val="20"/>
        </w:rPr>
        <w:t xml:space="preserve">Ja, De auteurs staan duidelijk vermeld in het artikel </w:t>
      </w:r>
      <w:r w:rsidRPr="001A00E3">
        <w:rPr>
          <w:rFonts w:ascii="Verdana" w:hAnsi="Verdana"/>
          <w:sz w:val="20"/>
          <w:szCs w:val="20"/>
        </w:rPr>
        <w:t>ook worden hun affiliaties duidelijk vermeld en hun expertise</w:t>
      </w:r>
      <w:r>
        <w:rPr>
          <w:rFonts w:ascii="Verdana" w:hAnsi="Verdana"/>
          <w:sz w:val="20"/>
          <w:szCs w:val="20"/>
        </w:rPr>
        <w:t>. Verder staat de belangenverklaring ook duidelijk vermeld, wat transparantie aantoont.</w:t>
      </w:r>
    </w:p>
    <w:p w:rsidR="00D26AD7" w:rsidRPr="00F821BB" w:rsidRDefault="00D26AD7" w:rsidP="00D26AD7">
      <w:pPr>
        <w:pStyle w:val="Lijstalinea"/>
        <w:ind w:left="360"/>
        <w:rPr>
          <w:rFonts w:ascii="Verdana" w:hAnsi="Verdana"/>
          <w:b/>
          <w:bCs/>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5: is de methodologie van de bron voldoende vermeld (zoektermen, databank, inclusie- en exclusiecriteria, gebruikte bronnen en selectieproces)?</w:t>
      </w:r>
    </w:p>
    <w:p w:rsidR="00D26AD7" w:rsidRDefault="00D26AD7" w:rsidP="00D26AD7">
      <w:pPr>
        <w:pStyle w:val="Lijstalinea"/>
        <w:ind w:left="360"/>
        <w:rPr>
          <w:rFonts w:ascii="Verdana" w:hAnsi="Verdana"/>
          <w:sz w:val="20"/>
          <w:szCs w:val="20"/>
        </w:rPr>
      </w:pPr>
      <w:r>
        <w:rPr>
          <w:rFonts w:ascii="Verdana" w:hAnsi="Verdana"/>
          <w:sz w:val="20"/>
          <w:szCs w:val="20"/>
        </w:rPr>
        <w:t xml:space="preserve">Ja, de twee auteurs hebben systematisch gezocht in databanken waaronder: </w:t>
      </w:r>
      <w:proofErr w:type="spellStart"/>
      <w:r>
        <w:rPr>
          <w:rFonts w:ascii="Verdana" w:hAnsi="Verdana"/>
          <w:sz w:val="20"/>
          <w:szCs w:val="20"/>
        </w:rPr>
        <w:t>Pubmed</w:t>
      </w:r>
      <w:proofErr w:type="spellEnd"/>
      <w:r>
        <w:rPr>
          <w:rFonts w:ascii="Verdana" w:hAnsi="Verdana"/>
          <w:sz w:val="20"/>
          <w:szCs w:val="20"/>
        </w:rPr>
        <w:t>/</w:t>
      </w:r>
      <w:proofErr w:type="spellStart"/>
      <w:r>
        <w:rPr>
          <w:rFonts w:ascii="Verdana" w:hAnsi="Verdana"/>
          <w:sz w:val="20"/>
          <w:szCs w:val="20"/>
        </w:rPr>
        <w:t>Medline</w:t>
      </w:r>
      <w:proofErr w:type="spellEnd"/>
      <w:r>
        <w:rPr>
          <w:rFonts w:ascii="Verdana" w:hAnsi="Verdana"/>
          <w:sz w:val="20"/>
          <w:szCs w:val="20"/>
        </w:rPr>
        <w:t xml:space="preserve">, EMBASE, Web of </w:t>
      </w:r>
      <w:proofErr w:type="spellStart"/>
      <w:r>
        <w:rPr>
          <w:rFonts w:ascii="Verdana" w:hAnsi="Verdana"/>
          <w:sz w:val="20"/>
          <w:szCs w:val="20"/>
        </w:rPr>
        <w:t>science</w:t>
      </w:r>
      <w:proofErr w:type="spellEnd"/>
      <w:r>
        <w:rPr>
          <w:rFonts w:ascii="Verdana" w:hAnsi="Verdana"/>
          <w:sz w:val="20"/>
          <w:szCs w:val="20"/>
        </w:rPr>
        <w:t xml:space="preserve">, </w:t>
      </w:r>
      <w:proofErr w:type="spellStart"/>
      <w:r>
        <w:rPr>
          <w:rFonts w:ascii="Verdana" w:hAnsi="Verdana"/>
          <w:sz w:val="20"/>
          <w:szCs w:val="20"/>
        </w:rPr>
        <w:t>science</w:t>
      </w:r>
      <w:proofErr w:type="spellEnd"/>
      <w:r>
        <w:rPr>
          <w:rFonts w:ascii="Verdana" w:hAnsi="Verdana"/>
          <w:sz w:val="20"/>
          <w:szCs w:val="20"/>
        </w:rPr>
        <w:t xml:space="preserve"> direct en </w:t>
      </w:r>
      <w:proofErr w:type="spellStart"/>
      <w:r>
        <w:rPr>
          <w:rFonts w:ascii="Verdana" w:hAnsi="Verdana"/>
          <w:sz w:val="20"/>
          <w:szCs w:val="20"/>
        </w:rPr>
        <w:t>scopus</w:t>
      </w:r>
      <w:proofErr w:type="spellEnd"/>
      <w:r>
        <w:rPr>
          <w:rFonts w:ascii="Verdana" w:hAnsi="Verdana"/>
          <w:sz w:val="20"/>
          <w:szCs w:val="20"/>
        </w:rPr>
        <w:t>, de zoektermen die gebruikt werden staan ook duidelijk vermeld in het artikel. De inclusie en exclusiecriteria staan ook duidelijk vermeld in het artikel. Van de 888 artikelen werden slechts 12 studies geselecteerd om te verwerken. Als we gaan kijken naar de piramide van evidentie bevindt een systematische review zich helemaal vanboven in de top van de piramide, dit wil dus zeggen dat deze studie zeer kwaliteitsvol is en een hoge betrouwbaarheid heeft.</w:t>
      </w:r>
    </w:p>
    <w:p w:rsidR="00D26AD7" w:rsidRDefault="00D26AD7" w:rsidP="00D26AD7">
      <w:pPr>
        <w:pStyle w:val="Lijstalinea"/>
        <w:ind w:left="360"/>
        <w:rPr>
          <w:rFonts w:ascii="Verdana" w:hAnsi="Verdana"/>
          <w:sz w:val="20"/>
          <w:szCs w:val="20"/>
        </w:rPr>
      </w:pPr>
    </w:p>
    <w:p w:rsidR="00D26AD7" w:rsidRPr="00474B95" w:rsidRDefault="00D26AD7" w:rsidP="00D26AD7">
      <w:pPr>
        <w:rPr>
          <w:rFonts w:ascii="Verdana" w:hAnsi="Verdana"/>
          <w:b/>
          <w:bCs/>
          <w:color w:val="FF0000"/>
          <w:sz w:val="20"/>
          <w:szCs w:val="20"/>
        </w:rPr>
      </w:pPr>
      <w:r>
        <w:rPr>
          <w:rFonts w:ascii="Verdana" w:hAnsi="Verdana"/>
          <w:b/>
          <w:bCs/>
          <w:sz w:val="20"/>
          <w:szCs w:val="20"/>
        </w:rPr>
        <w:t xml:space="preserve">Artikel 7 (11) </w:t>
      </w: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1: is de bron relevant voor jouw onderzoeksvraag?</w:t>
      </w:r>
    </w:p>
    <w:p w:rsidR="00D26AD7" w:rsidRDefault="00D26AD7" w:rsidP="00D26AD7">
      <w:pPr>
        <w:pStyle w:val="Lijstalinea"/>
        <w:ind w:left="360"/>
        <w:rPr>
          <w:rFonts w:ascii="Verdana" w:hAnsi="Verdana"/>
          <w:sz w:val="20"/>
          <w:szCs w:val="20"/>
        </w:rPr>
      </w:pPr>
      <w:r>
        <w:rPr>
          <w:rFonts w:ascii="Verdana" w:hAnsi="Verdana"/>
          <w:sz w:val="20"/>
          <w:szCs w:val="20"/>
        </w:rPr>
        <w:t>In dit artikel wordt de doelstelling nauwkeurig beschreven, ook is er een centrale vraag aanwezig die opgesteld is vanuit een PICO, ook werd beschreven hoe de zoekstrategie gebeurd is</w:t>
      </w:r>
      <w:r w:rsidRPr="00F821BB">
        <w:rPr>
          <w:rFonts w:ascii="Verdana" w:hAnsi="Verdana"/>
          <w:sz w:val="20"/>
          <w:szCs w:val="20"/>
        </w:rPr>
        <w:sym w:font="Wingdings" w:char="F0E0"/>
      </w:r>
      <w:r>
        <w:rPr>
          <w:rFonts w:ascii="Verdana" w:hAnsi="Verdana"/>
          <w:sz w:val="20"/>
          <w:szCs w:val="20"/>
        </w:rPr>
        <w:t xml:space="preserve"> inclusie-en exclusiecriteria, methode van selectie op deze manier is de rode draad doorheen het artikel beschreven en is deze ook reproduceerbaar</w:t>
      </w:r>
    </w:p>
    <w:p w:rsidR="00D26AD7" w:rsidRPr="00474B95" w:rsidRDefault="00D26AD7" w:rsidP="00D26AD7">
      <w:pPr>
        <w:pStyle w:val="Lijstalinea"/>
        <w:ind w:left="360"/>
        <w:rPr>
          <w:rFonts w:ascii="Verdana" w:hAnsi="Verdana"/>
          <w:sz w:val="20"/>
          <w:szCs w:val="20"/>
          <w:lang w:val="en-US"/>
        </w:rPr>
      </w:pPr>
      <w:proofErr w:type="spellStart"/>
      <w:r w:rsidRPr="00474B95">
        <w:rPr>
          <w:rFonts w:ascii="Verdana" w:hAnsi="Verdana"/>
          <w:sz w:val="20"/>
          <w:szCs w:val="20"/>
          <w:lang w:val="en-US"/>
        </w:rPr>
        <w:t>Doelstelling</w:t>
      </w:r>
      <w:proofErr w:type="spellEnd"/>
      <w:proofErr w:type="gramStart"/>
      <w:r w:rsidRPr="00474B95">
        <w:rPr>
          <w:rFonts w:ascii="Verdana" w:hAnsi="Verdana"/>
          <w:sz w:val="20"/>
          <w:szCs w:val="20"/>
          <w:lang w:val="en-US"/>
        </w:rPr>
        <w:t>:”The</w:t>
      </w:r>
      <w:proofErr w:type="gramEnd"/>
      <w:r w:rsidRPr="00474B95">
        <w:rPr>
          <w:rFonts w:ascii="Verdana" w:hAnsi="Verdana"/>
          <w:sz w:val="20"/>
          <w:szCs w:val="20"/>
          <w:lang w:val="en-US"/>
        </w:rPr>
        <w:t xml:space="preserve"> </w:t>
      </w:r>
      <w:r>
        <w:rPr>
          <w:rFonts w:ascii="Verdana" w:hAnsi="Verdana"/>
          <w:sz w:val="20"/>
          <w:szCs w:val="20"/>
          <w:lang w:val="en-US"/>
        </w:rPr>
        <w:t xml:space="preserve">study explores the impact of standardized nursing interventions for pain on cancer </w:t>
      </w:r>
      <w:proofErr w:type="gramStart"/>
      <w:r>
        <w:rPr>
          <w:rFonts w:ascii="Verdana" w:hAnsi="Verdana"/>
          <w:sz w:val="20"/>
          <w:szCs w:val="20"/>
          <w:lang w:val="en-US"/>
        </w:rPr>
        <w:t>patients</w:t>
      </w:r>
      <w:proofErr w:type="gramEnd"/>
      <w:r>
        <w:rPr>
          <w:rFonts w:ascii="Verdana" w:hAnsi="Verdana"/>
          <w:sz w:val="20"/>
          <w:szCs w:val="20"/>
          <w:lang w:val="en-US"/>
        </w:rPr>
        <w:t xml:space="preserve"> quality of life.</w:t>
      </w:r>
    </w:p>
    <w:p w:rsidR="00D26AD7" w:rsidRPr="00474B95" w:rsidRDefault="00D26AD7" w:rsidP="00D26AD7">
      <w:pPr>
        <w:pStyle w:val="Lijstalinea"/>
        <w:ind w:left="360"/>
        <w:rPr>
          <w:rFonts w:ascii="Verdana" w:hAnsi="Verdana"/>
          <w:b/>
          <w:bCs/>
          <w:sz w:val="20"/>
          <w:szCs w:val="20"/>
          <w:lang w:val="en-US"/>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2: is de bron actueel?</w:t>
      </w:r>
    </w:p>
    <w:p w:rsidR="00D26AD7" w:rsidRDefault="00D26AD7" w:rsidP="00D26AD7">
      <w:pPr>
        <w:pStyle w:val="Lijstalinea"/>
        <w:ind w:left="360"/>
        <w:rPr>
          <w:rFonts w:ascii="Verdana" w:hAnsi="Verdana"/>
          <w:sz w:val="20"/>
          <w:szCs w:val="20"/>
        </w:rPr>
      </w:pPr>
      <w:r>
        <w:rPr>
          <w:rFonts w:ascii="Verdana" w:hAnsi="Verdana"/>
          <w:sz w:val="20"/>
          <w:szCs w:val="20"/>
        </w:rPr>
        <w:t>Ja, de publicatie dateert van 2023, wat wil zeggen dat de inhoud recente informatie en gegevens bevat.</w:t>
      </w:r>
    </w:p>
    <w:p w:rsidR="00D26AD7" w:rsidRPr="00474B95" w:rsidRDefault="00D26AD7" w:rsidP="00D26AD7">
      <w:pPr>
        <w:pStyle w:val="Lijstalinea"/>
        <w:ind w:left="360"/>
        <w:rPr>
          <w:rFonts w:ascii="Verdana" w:hAnsi="Verdana"/>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3: is de kwaliteit van de bron reeds beoordeeld door een gekwalificeerde organisatie?</w:t>
      </w:r>
    </w:p>
    <w:p w:rsidR="004F0836" w:rsidRPr="00CB0381" w:rsidRDefault="00D26AD7" w:rsidP="00CB0381">
      <w:pPr>
        <w:pStyle w:val="Lijstalinea"/>
        <w:ind w:left="360"/>
        <w:rPr>
          <w:rFonts w:ascii="Verdana" w:hAnsi="Verdana"/>
          <w:sz w:val="20"/>
          <w:szCs w:val="20"/>
        </w:rPr>
      </w:pPr>
      <w:r>
        <w:rPr>
          <w:rFonts w:ascii="Verdana" w:hAnsi="Verdana"/>
          <w:sz w:val="20"/>
          <w:szCs w:val="20"/>
        </w:rPr>
        <w:t>Ja, het artikel is gepubliceerd door een gekende universiteit Oxford in samenspraak met het internationaal tijdschrift “</w:t>
      </w:r>
      <w:proofErr w:type="spellStart"/>
      <w:r>
        <w:rPr>
          <w:rFonts w:ascii="Verdana" w:hAnsi="Verdana"/>
          <w:sz w:val="20"/>
          <w:szCs w:val="20"/>
        </w:rPr>
        <w:t>Quality</w:t>
      </w:r>
      <w:proofErr w:type="spellEnd"/>
      <w:r>
        <w:rPr>
          <w:rFonts w:ascii="Verdana" w:hAnsi="Verdana"/>
          <w:sz w:val="20"/>
          <w:szCs w:val="20"/>
        </w:rPr>
        <w:t xml:space="preserve"> in health care”, wat duidt op enige </w:t>
      </w:r>
      <w:r>
        <w:rPr>
          <w:rFonts w:ascii="Verdana" w:hAnsi="Verdana"/>
          <w:sz w:val="20"/>
          <w:szCs w:val="20"/>
        </w:rPr>
        <w:lastRenderedPageBreak/>
        <w:t xml:space="preserve">betrouwbaarheid en kwaliteit van het onderzoek. De dubbele opname methode werd gebruikt werd in deze studie, alsook werd de data geselecteerd op basis van het </w:t>
      </w:r>
      <w:proofErr w:type="spellStart"/>
      <w:r>
        <w:rPr>
          <w:rFonts w:ascii="Verdana" w:hAnsi="Verdana"/>
          <w:sz w:val="20"/>
          <w:szCs w:val="20"/>
        </w:rPr>
        <w:t>EpiData</w:t>
      </w:r>
      <w:proofErr w:type="spellEnd"/>
      <w:r>
        <w:rPr>
          <w:rFonts w:ascii="Verdana" w:hAnsi="Verdana"/>
          <w:sz w:val="20"/>
          <w:szCs w:val="20"/>
        </w:rPr>
        <w:t xml:space="preserve"> 3.0 softwareprogramma en een SPS- dataset. De vergelijking tussen de twee groepen gebeurden door twee individuelen sample t-tests en de </w:t>
      </w:r>
      <w:proofErr w:type="spellStart"/>
      <w:r>
        <w:rPr>
          <w:rFonts w:ascii="Verdana" w:hAnsi="Verdana"/>
          <w:sz w:val="20"/>
          <w:szCs w:val="20"/>
        </w:rPr>
        <w:t>chi-squared</w:t>
      </w:r>
      <w:proofErr w:type="spellEnd"/>
      <w:r>
        <w:rPr>
          <w:rFonts w:ascii="Verdana" w:hAnsi="Verdana"/>
          <w:sz w:val="20"/>
          <w:szCs w:val="20"/>
        </w:rPr>
        <w:t xml:space="preserve"> test. Verder werd deze studie uitgevoerd door de verklaring van Helsinki en goedgekeurd door de ethisch commissie van “Beijing </w:t>
      </w:r>
      <w:proofErr w:type="spellStart"/>
      <w:r>
        <w:rPr>
          <w:rFonts w:ascii="Verdana" w:hAnsi="Verdana"/>
          <w:sz w:val="20"/>
          <w:szCs w:val="20"/>
        </w:rPr>
        <w:t>Chaoyang</w:t>
      </w:r>
      <w:proofErr w:type="spellEnd"/>
      <w:r>
        <w:rPr>
          <w:rFonts w:ascii="Verdana" w:hAnsi="Verdana"/>
          <w:sz w:val="20"/>
          <w:szCs w:val="20"/>
        </w:rPr>
        <w:t xml:space="preserve"> ziekenhuis.”</w:t>
      </w:r>
    </w:p>
    <w:p w:rsidR="00D26AD7" w:rsidRPr="00474B95" w:rsidRDefault="00D26AD7" w:rsidP="00D26AD7">
      <w:pPr>
        <w:pStyle w:val="Lijstalinea"/>
        <w:ind w:left="360"/>
        <w:rPr>
          <w:rFonts w:ascii="Verdana" w:hAnsi="Verdana"/>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4: is het duidelijk wie de bron heeft geschreven? Zijn de belangen vermeld?</w:t>
      </w:r>
    </w:p>
    <w:p w:rsidR="00D26AD7" w:rsidRPr="00460CE0" w:rsidRDefault="00D26AD7" w:rsidP="00D26AD7">
      <w:pPr>
        <w:pStyle w:val="Lijstalinea"/>
        <w:ind w:left="360"/>
        <w:rPr>
          <w:rFonts w:ascii="Verdana" w:hAnsi="Verdana"/>
          <w:sz w:val="20"/>
          <w:szCs w:val="20"/>
        </w:rPr>
      </w:pPr>
      <w:r>
        <w:rPr>
          <w:rFonts w:ascii="Verdana" w:hAnsi="Verdana"/>
          <w:sz w:val="20"/>
          <w:szCs w:val="20"/>
        </w:rPr>
        <w:t xml:space="preserve">Ja, De auteurs staan duidelijk vermeld in het artikel </w:t>
      </w:r>
      <w:r w:rsidRPr="001A00E3">
        <w:rPr>
          <w:rFonts w:ascii="Verdana" w:hAnsi="Verdana"/>
          <w:sz w:val="20"/>
          <w:szCs w:val="20"/>
        </w:rPr>
        <w:t>ook worden hun affiliaties duidelijk vermeld en hun expertise</w:t>
      </w:r>
      <w:r>
        <w:rPr>
          <w:rFonts w:ascii="Verdana" w:hAnsi="Verdana"/>
          <w:sz w:val="20"/>
          <w:szCs w:val="20"/>
        </w:rPr>
        <w:t>. Verder staat de belangenverklaring ook duidelijk vermeld, wat transparantie aantoont.</w:t>
      </w:r>
    </w:p>
    <w:p w:rsidR="00D26AD7" w:rsidRPr="00F821BB" w:rsidRDefault="00D26AD7" w:rsidP="00D26AD7">
      <w:pPr>
        <w:pStyle w:val="Lijstalinea"/>
        <w:ind w:left="360"/>
        <w:rPr>
          <w:rFonts w:ascii="Verdana" w:hAnsi="Verdana"/>
          <w:b/>
          <w:bCs/>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5: is de methodologie van de bron voldoende vermeld (zoektermen, databank, inclusie- en exclusiecriteria, gebruikte bronnen en selectieproces)?</w:t>
      </w:r>
    </w:p>
    <w:p w:rsidR="00D26AD7" w:rsidRPr="00460CE0" w:rsidRDefault="00D26AD7" w:rsidP="00D26AD7">
      <w:pPr>
        <w:pStyle w:val="Lijstalinea"/>
        <w:ind w:left="360"/>
        <w:rPr>
          <w:rFonts w:ascii="Verdana" w:hAnsi="Verdana"/>
          <w:sz w:val="20"/>
          <w:szCs w:val="20"/>
        </w:rPr>
      </w:pPr>
      <w:r>
        <w:rPr>
          <w:rFonts w:ascii="Verdana" w:hAnsi="Verdana"/>
          <w:sz w:val="20"/>
          <w:szCs w:val="20"/>
        </w:rPr>
        <w:t>Ja, er staat duidelijk vermeld welke soort studie het is (single-</w:t>
      </w:r>
      <w:proofErr w:type="spellStart"/>
      <w:r>
        <w:rPr>
          <w:rFonts w:ascii="Verdana" w:hAnsi="Verdana"/>
          <w:sz w:val="20"/>
          <w:szCs w:val="20"/>
        </w:rPr>
        <w:t>centre</w:t>
      </w:r>
      <w:proofErr w:type="spellEnd"/>
      <w:r>
        <w:rPr>
          <w:rFonts w:ascii="Verdana" w:hAnsi="Verdana"/>
          <w:sz w:val="20"/>
          <w:szCs w:val="20"/>
        </w:rPr>
        <w:t>, double-</w:t>
      </w:r>
      <w:proofErr w:type="spellStart"/>
      <w:r>
        <w:rPr>
          <w:rFonts w:ascii="Verdana" w:hAnsi="Verdana"/>
          <w:sz w:val="20"/>
          <w:szCs w:val="20"/>
        </w:rPr>
        <w:t>binded</w:t>
      </w:r>
      <w:proofErr w:type="spellEnd"/>
      <w:r>
        <w:rPr>
          <w:rFonts w:ascii="Verdana" w:hAnsi="Verdana"/>
          <w:sz w:val="20"/>
          <w:szCs w:val="20"/>
        </w:rPr>
        <w:t xml:space="preserve">, </w:t>
      </w:r>
      <w:proofErr w:type="spellStart"/>
      <w:r>
        <w:rPr>
          <w:rFonts w:ascii="Verdana" w:hAnsi="Verdana"/>
          <w:sz w:val="20"/>
          <w:szCs w:val="20"/>
        </w:rPr>
        <w:t>balanced</w:t>
      </w:r>
      <w:proofErr w:type="spellEnd"/>
      <w:r>
        <w:rPr>
          <w:rFonts w:ascii="Verdana" w:hAnsi="Verdana"/>
          <w:sz w:val="20"/>
          <w:szCs w:val="20"/>
        </w:rPr>
        <w:t xml:space="preserve"> control trial), de selectie van de participante staan ook duidelijk vermeld, eveneens de inclusie- en exclusiecriteria. De methode van deze studie staat ook breed vermeld in het artikel, wat transparantie biedt. Als we gaan kijken naar de piramide van evidentie bevindt een </w:t>
      </w:r>
      <w:proofErr w:type="spellStart"/>
      <w:r>
        <w:rPr>
          <w:rFonts w:ascii="Verdana" w:hAnsi="Verdana"/>
          <w:sz w:val="20"/>
          <w:szCs w:val="20"/>
        </w:rPr>
        <w:t>randomized</w:t>
      </w:r>
      <w:proofErr w:type="spellEnd"/>
      <w:r>
        <w:rPr>
          <w:rFonts w:ascii="Verdana" w:hAnsi="Verdana"/>
          <w:sz w:val="20"/>
          <w:szCs w:val="20"/>
        </w:rPr>
        <w:t xml:space="preserve"> control trial zich vanboven in de piramide, dit wil dus zeggen dat deze studie zeer kwaliteitsvol is en een hoge betrouwbaarheid heeft.   </w:t>
      </w:r>
    </w:p>
    <w:p w:rsidR="00D26AD7" w:rsidRDefault="00D26AD7" w:rsidP="00D26AD7">
      <w:pPr>
        <w:rPr>
          <w:rFonts w:ascii="Verdana" w:hAnsi="Verdana"/>
          <w:b/>
          <w:bCs/>
          <w:sz w:val="20"/>
          <w:szCs w:val="20"/>
        </w:rPr>
      </w:pPr>
    </w:p>
    <w:p w:rsidR="00D26AD7" w:rsidRPr="00474B95" w:rsidRDefault="00D26AD7" w:rsidP="00D26AD7">
      <w:pPr>
        <w:rPr>
          <w:rFonts w:ascii="Verdana" w:hAnsi="Verdana"/>
          <w:b/>
          <w:bCs/>
          <w:color w:val="FF0000"/>
          <w:sz w:val="20"/>
          <w:szCs w:val="20"/>
        </w:rPr>
      </w:pPr>
      <w:r>
        <w:rPr>
          <w:rFonts w:ascii="Verdana" w:hAnsi="Verdana"/>
          <w:b/>
          <w:bCs/>
          <w:sz w:val="20"/>
          <w:szCs w:val="20"/>
        </w:rPr>
        <w:t>Artikel 8 (12)</w:t>
      </w: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1: is de bron relevant voor jouw onderzoeksvraag?</w:t>
      </w:r>
    </w:p>
    <w:p w:rsidR="00D26AD7" w:rsidRPr="00474B95" w:rsidRDefault="00D26AD7" w:rsidP="00D26AD7">
      <w:pPr>
        <w:pStyle w:val="Lijstalinea"/>
        <w:ind w:left="360"/>
        <w:rPr>
          <w:rFonts w:ascii="Verdana" w:hAnsi="Verdana"/>
          <w:b/>
          <w:bCs/>
          <w:sz w:val="20"/>
          <w:szCs w:val="20"/>
        </w:rPr>
      </w:pPr>
      <w:r w:rsidRPr="00474B95">
        <w:rPr>
          <w:rFonts w:ascii="Verdana" w:hAnsi="Verdana"/>
          <w:sz w:val="20"/>
          <w:szCs w:val="20"/>
        </w:rPr>
        <w:t>In dit artikel wordt de doelstelling nauwkeurig beschreven, ook is er een centrale vraag aanwezig die opgesteld is vanuit een PICO, ook werd beschreven hoe de zoekstrategie gebeurd is</w:t>
      </w:r>
      <w:r w:rsidRPr="00F821BB">
        <w:rPr>
          <w:rFonts w:ascii="Verdana" w:hAnsi="Verdana"/>
          <w:sz w:val="20"/>
          <w:szCs w:val="20"/>
        </w:rPr>
        <w:sym w:font="Wingdings" w:char="F0E0"/>
      </w:r>
      <w:r w:rsidRPr="00474B95">
        <w:rPr>
          <w:rFonts w:ascii="Verdana" w:hAnsi="Verdana"/>
          <w:sz w:val="20"/>
          <w:szCs w:val="20"/>
        </w:rPr>
        <w:t xml:space="preserve"> inclusie-en exclusiecriteria, methode van selectie op deze manier is de rode draad doorheen het artikel beschreven en is deze ook reproduceerbaar. </w:t>
      </w:r>
    </w:p>
    <w:p w:rsidR="00D26AD7" w:rsidRPr="00474B95" w:rsidRDefault="00D26AD7" w:rsidP="00D26AD7">
      <w:pPr>
        <w:pStyle w:val="Lijstalinea"/>
        <w:ind w:left="360"/>
        <w:rPr>
          <w:rFonts w:ascii="Verdana" w:hAnsi="Verdana"/>
          <w:b/>
          <w:bCs/>
          <w:sz w:val="20"/>
          <w:szCs w:val="20"/>
          <w:lang w:val="en-US"/>
        </w:rPr>
      </w:pPr>
      <w:proofErr w:type="spellStart"/>
      <w:r w:rsidRPr="00474B95">
        <w:rPr>
          <w:rFonts w:ascii="Verdana" w:hAnsi="Verdana"/>
          <w:sz w:val="20"/>
          <w:szCs w:val="20"/>
          <w:lang w:val="en-US"/>
        </w:rPr>
        <w:t>Doelstelling</w:t>
      </w:r>
      <w:proofErr w:type="spellEnd"/>
      <w:proofErr w:type="gramStart"/>
      <w:r w:rsidRPr="00474B95">
        <w:rPr>
          <w:rFonts w:ascii="Verdana" w:hAnsi="Verdana"/>
          <w:sz w:val="20"/>
          <w:szCs w:val="20"/>
          <w:lang w:val="en-US"/>
        </w:rPr>
        <w:t>:”The</w:t>
      </w:r>
      <w:proofErr w:type="gramEnd"/>
      <w:r w:rsidRPr="00474B95">
        <w:rPr>
          <w:rFonts w:ascii="Verdana" w:hAnsi="Verdana"/>
          <w:sz w:val="20"/>
          <w:szCs w:val="20"/>
          <w:lang w:val="en-US"/>
        </w:rPr>
        <w:t xml:space="preserve"> aim of this stu</w:t>
      </w:r>
      <w:r>
        <w:rPr>
          <w:rFonts w:ascii="Verdana" w:hAnsi="Verdana"/>
          <w:sz w:val="20"/>
          <w:szCs w:val="20"/>
          <w:lang w:val="en-US"/>
        </w:rPr>
        <w:t>dy was to examine whether pain during the last week in life, irrespective of care setting, differ between patients with cancer, heart failure, COPD, or dementia, adjusted for sex and age.”</w:t>
      </w: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2: is de bron actueel?</w:t>
      </w:r>
    </w:p>
    <w:p w:rsidR="00D26AD7" w:rsidRDefault="00D26AD7" w:rsidP="00D26AD7">
      <w:pPr>
        <w:pStyle w:val="Lijstalinea"/>
        <w:ind w:left="360"/>
        <w:rPr>
          <w:rFonts w:ascii="Verdana" w:hAnsi="Verdana"/>
          <w:sz w:val="20"/>
          <w:szCs w:val="20"/>
        </w:rPr>
      </w:pPr>
      <w:r>
        <w:rPr>
          <w:rFonts w:ascii="Verdana" w:hAnsi="Verdana"/>
          <w:sz w:val="20"/>
          <w:szCs w:val="20"/>
        </w:rPr>
        <w:t>Ja, de publicatie dateert van 2023, wat wil zeggen dat de inhoud recente informatie en gegevens bevat.</w:t>
      </w:r>
    </w:p>
    <w:p w:rsidR="00CB0381" w:rsidRDefault="00CB0381" w:rsidP="00D26AD7">
      <w:pPr>
        <w:pStyle w:val="Lijstalinea"/>
        <w:ind w:left="360"/>
        <w:rPr>
          <w:rFonts w:ascii="Verdana" w:hAnsi="Verdana"/>
          <w:sz w:val="20"/>
          <w:szCs w:val="20"/>
        </w:rPr>
      </w:pPr>
    </w:p>
    <w:p w:rsidR="00CB0381" w:rsidRDefault="00CB0381" w:rsidP="00D26AD7">
      <w:pPr>
        <w:pStyle w:val="Lijstalinea"/>
        <w:ind w:left="360"/>
        <w:rPr>
          <w:rFonts w:ascii="Verdana" w:hAnsi="Verdana"/>
          <w:sz w:val="20"/>
          <w:szCs w:val="20"/>
        </w:rPr>
      </w:pPr>
    </w:p>
    <w:p w:rsidR="00D26AD7" w:rsidRPr="00474B95" w:rsidRDefault="00D26AD7" w:rsidP="00D26AD7">
      <w:pPr>
        <w:pStyle w:val="Lijstalinea"/>
        <w:ind w:left="360"/>
        <w:rPr>
          <w:rFonts w:ascii="Verdana" w:hAnsi="Verdana"/>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lastRenderedPageBreak/>
        <w:t>Vraag 3: is de kwaliteit van de bron reeds beoordeeld door een gekwalificeerde organisatie?</w:t>
      </w:r>
    </w:p>
    <w:p w:rsidR="00D26AD7" w:rsidRPr="00474B95" w:rsidRDefault="00D26AD7" w:rsidP="00D26AD7">
      <w:pPr>
        <w:pStyle w:val="Lijstalinea"/>
        <w:ind w:left="360"/>
        <w:rPr>
          <w:rFonts w:ascii="Verdana" w:hAnsi="Verdana"/>
          <w:sz w:val="20"/>
          <w:szCs w:val="20"/>
        </w:rPr>
      </w:pPr>
      <w:r>
        <w:rPr>
          <w:rFonts w:ascii="Verdana" w:hAnsi="Verdana"/>
          <w:sz w:val="20"/>
          <w:szCs w:val="20"/>
        </w:rPr>
        <w:t xml:space="preserve">Ja, het artikel komt uit het BMC </w:t>
      </w:r>
      <w:r>
        <w:rPr>
          <w:rFonts w:ascii="Verdana" w:hAnsi="Verdana"/>
          <w:i/>
          <w:iCs/>
          <w:sz w:val="20"/>
          <w:szCs w:val="20"/>
        </w:rPr>
        <w:t>(</w:t>
      </w:r>
      <w:proofErr w:type="spellStart"/>
      <w:r>
        <w:rPr>
          <w:rFonts w:ascii="Verdana" w:hAnsi="Verdana"/>
          <w:i/>
          <w:iCs/>
          <w:sz w:val="20"/>
          <w:szCs w:val="20"/>
        </w:rPr>
        <w:t>BioMed</w:t>
      </w:r>
      <w:proofErr w:type="spellEnd"/>
      <w:r>
        <w:rPr>
          <w:rFonts w:ascii="Verdana" w:hAnsi="Verdana"/>
          <w:i/>
          <w:iCs/>
          <w:sz w:val="20"/>
          <w:szCs w:val="20"/>
        </w:rPr>
        <w:t xml:space="preserve"> </w:t>
      </w:r>
      <w:proofErr w:type="spellStart"/>
      <w:r>
        <w:rPr>
          <w:rFonts w:ascii="Verdana" w:hAnsi="Verdana"/>
          <w:i/>
          <w:iCs/>
          <w:sz w:val="20"/>
          <w:szCs w:val="20"/>
        </w:rPr>
        <w:t>central</w:t>
      </w:r>
      <w:proofErr w:type="spellEnd"/>
      <w:r>
        <w:rPr>
          <w:rFonts w:ascii="Verdana" w:hAnsi="Verdana"/>
          <w:i/>
          <w:iCs/>
          <w:sz w:val="20"/>
          <w:szCs w:val="20"/>
        </w:rPr>
        <w:t xml:space="preserve">), </w:t>
      </w:r>
      <w:r w:rsidRPr="00474B95">
        <w:rPr>
          <w:rFonts w:ascii="Verdana" w:hAnsi="Verdana"/>
          <w:sz w:val="20"/>
          <w:szCs w:val="20"/>
        </w:rPr>
        <w:t>wat peer-</w:t>
      </w:r>
      <w:proofErr w:type="spellStart"/>
      <w:r w:rsidRPr="00474B95">
        <w:rPr>
          <w:rFonts w:ascii="Verdana" w:hAnsi="Verdana"/>
          <w:sz w:val="20"/>
          <w:szCs w:val="20"/>
        </w:rPr>
        <w:t>reviewed</w:t>
      </w:r>
      <w:proofErr w:type="spellEnd"/>
      <w:r w:rsidRPr="00474B95">
        <w:rPr>
          <w:rFonts w:ascii="Verdana" w:hAnsi="Verdana"/>
          <w:sz w:val="20"/>
          <w:szCs w:val="20"/>
        </w:rPr>
        <w:t xml:space="preserve"> artikels </w:t>
      </w:r>
      <w:proofErr w:type="spellStart"/>
      <w:r w:rsidRPr="00474B95">
        <w:rPr>
          <w:rFonts w:ascii="Verdana" w:hAnsi="Verdana"/>
          <w:sz w:val="20"/>
          <w:szCs w:val="20"/>
        </w:rPr>
        <w:t>publiceerd</w:t>
      </w:r>
      <w:proofErr w:type="spellEnd"/>
      <w:r w:rsidRPr="00474B95">
        <w:rPr>
          <w:rFonts w:ascii="Verdana" w:hAnsi="Verdana"/>
          <w:sz w:val="20"/>
          <w:szCs w:val="20"/>
        </w:rPr>
        <w:t>, dit duid</w:t>
      </w:r>
      <w:r>
        <w:rPr>
          <w:rFonts w:ascii="Verdana" w:hAnsi="Verdana"/>
          <w:sz w:val="20"/>
          <w:szCs w:val="20"/>
        </w:rPr>
        <w:t xml:space="preserve">t </w:t>
      </w:r>
      <w:r w:rsidRPr="00474B95">
        <w:rPr>
          <w:rFonts w:ascii="Verdana" w:hAnsi="Verdana"/>
          <w:sz w:val="20"/>
          <w:szCs w:val="20"/>
        </w:rPr>
        <w:t>op betrouwbaarheid en kwaliteit</w:t>
      </w:r>
      <w:r>
        <w:rPr>
          <w:rFonts w:ascii="Verdana" w:hAnsi="Verdana"/>
          <w:sz w:val="20"/>
          <w:szCs w:val="20"/>
        </w:rPr>
        <w:t xml:space="preserve">. Voor statistische analyse werden binaire logistieke modellen </w:t>
      </w:r>
      <w:proofErr w:type="spellStart"/>
      <w:r>
        <w:rPr>
          <w:rFonts w:ascii="Verdana" w:hAnsi="Verdana"/>
          <w:sz w:val="20"/>
          <w:szCs w:val="20"/>
        </w:rPr>
        <w:t>gecreeërd</w:t>
      </w:r>
      <w:proofErr w:type="spellEnd"/>
      <w:r>
        <w:rPr>
          <w:rFonts w:ascii="Verdana" w:hAnsi="Verdana"/>
          <w:sz w:val="20"/>
          <w:szCs w:val="20"/>
        </w:rPr>
        <w:t xml:space="preserve"> en werden geanalyseerd door gebruik te maken van IBM SPSS statistieken. Tevens werd er een open fonds voorzien door “</w:t>
      </w:r>
      <w:proofErr w:type="spellStart"/>
      <w:r>
        <w:rPr>
          <w:rFonts w:ascii="Verdana" w:hAnsi="Verdana"/>
          <w:sz w:val="20"/>
          <w:szCs w:val="20"/>
        </w:rPr>
        <w:t>Karolinska</w:t>
      </w:r>
      <w:proofErr w:type="spellEnd"/>
      <w:r>
        <w:rPr>
          <w:rFonts w:ascii="Verdana" w:hAnsi="Verdana"/>
          <w:sz w:val="20"/>
          <w:szCs w:val="20"/>
        </w:rPr>
        <w:t xml:space="preserve"> instituut alsook werd er een fonds verkregen door “het </w:t>
      </w:r>
      <w:proofErr w:type="spellStart"/>
      <w:r>
        <w:rPr>
          <w:rFonts w:ascii="Verdana" w:hAnsi="Verdana"/>
          <w:sz w:val="20"/>
          <w:szCs w:val="20"/>
        </w:rPr>
        <w:t>cancer</w:t>
      </w:r>
      <w:proofErr w:type="spellEnd"/>
      <w:r>
        <w:rPr>
          <w:rFonts w:ascii="Verdana" w:hAnsi="Verdana"/>
          <w:sz w:val="20"/>
          <w:szCs w:val="20"/>
        </w:rPr>
        <w:t xml:space="preserve"> research funds of </w:t>
      </w:r>
      <w:proofErr w:type="spellStart"/>
      <w:r>
        <w:rPr>
          <w:rFonts w:ascii="Verdana" w:hAnsi="Verdana"/>
          <w:sz w:val="20"/>
          <w:szCs w:val="20"/>
        </w:rPr>
        <w:t>radiumhemmet</w:t>
      </w:r>
      <w:proofErr w:type="spellEnd"/>
      <w:r>
        <w:rPr>
          <w:rFonts w:ascii="Verdana" w:hAnsi="Verdana"/>
          <w:sz w:val="20"/>
          <w:szCs w:val="20"/>
        </w:rPr>
        <w:t>.”</w:t>
      </w:r>
    </w:p>
    <w:p w:rsidR="00D26AD7" w:rsidRPr="00F821BB" w:rsidRDefault="00D26AD7" w:rsidP="00D26AD7">
      <w:pPr>
        <w:pStyle w:val="Lijstalinea"/>
        <w:ind w:left="360"/>
        <w:rPr>
          <w:rFonts w:ascii="Verdana" w:hAnsi="Verdana"/>
          <w:b/>
          <w:bCs/>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4: is het duidelijk wie de bron heeft geschreven? Zijn de belangen vermeld?</w:t>
      </w:r>
    </w:p>
    <w:p w:rsidR="00D26AD7" w:rsidRPr="00474B95" w:rsidRDefault="00D26AD7" w:rsidP="00D26AD7">
      <w:pPr>
        <w:pStyle w:val="Lijstalinea"/>
        <w:ind w:left="360"/>
        <w:rPr>
          <w:rFonts w:ascii="Verdana" w:hAnsi="Verdana"/>
          <w:sz w:val="20"/>
          <w:szCs w:val="20"/>
        </w:rPr>
      </w:pPr>
      <w:r w:rsidRPr="00474B95">
        <w:rPr>
          <w:rFonts w:ascii="Verdana" w:hAnsi="Verdana"/>
          <w:sz w:val="20"/>
          <w:szCs w:val="20"/>
        </w:rPr>
        <w:t>Ja, De auteurs staan duidelijk vermeld in het artikel ook worden hun affiliaties duidelijk vermeld en hun expertise. Verder staat de belangenverklaring ook duidelijk vermeld, wat transparantie aantoont.</w:t>
      </w:r>
    </w:p>
    <w:p w:rsidR="00D26AD7" w:rsidRPr="00474B95" w:rsidRDefault="00D26AD7" w:rsidP="00D26AD7">
      <w:pPr>
        <w:ind w:left="360"/>
        <w:rPr>
          <w:rFonts w:ascii="Verdana" w:hAnsi="Verdana"/>
          <w:b/>
          <w:bCs/>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5: is de methodologie van de bron voldoende vermeld (zoektermen, databank, inclusie- en exclusiecriteria, gebruikte bronnen en selectieproces)?</w:t>
      </w:r>
    </w:p>
    <w:p w:rsidR="00D26AD7" w:rsidRDefault="00D26AD7" w:rsidP="00D26AD7">
      <w:pPr>
        <w:pStyle w:val="Lijstalinea"/>
        <w:ind w:left="360"/>
        <w:rPr>
          <w:rFonts w:ascii="Verdana" w:hAnsi="Verdana"/>
          <w:sz w:val="20"/>
          <w:szCs w:val="20"/>
        </w:rPr>
      </w:pPr>
      <w:r>
        <w:rPr>
          <w:rFonts w:ascii="Verdana" w:hAnsi="Verdana"/>
          <w:sz w:val="20"/>
          <w:szCs w:val="20"/>
        </w:rPr>
        <w:t>Ja, er staat duidelijk vermeld hoe ze tewerk zijn gegaan om de resultaten te bekomen voor deze studie en welke hulpmiddelen/modellen ze daarvoor gebruikt hebben. Dit biedt enige transparantie.</w:t>
      </w:r>
    </w:p>
    <w:p w:rsidR="00D26AD7" w:rsidRDefault="00D26AD7" w:rsidP="00D26AD7">
      <w:pPr>
        <w:pStyle w:val="Lijstalinea"/>
        <w:ind w:left="360"/>
        <w:rPr>
          <w:rFonts w:ascii="Verdana" w:hAnsi="Verdana"/>
          <w:sz w:val="20"/>
          <w:szCs w:val="20"/>
        </w:rPr>
      </w:pPr>
    </w:p>
    <w:p w:rsidR="00D26AD7" w:rsidRDefault="00D26AD7" w:rsidP="00D26AD7">
      <w:pPr>
        <w:rPr>
          <w:rFonts w:ascii="Verdana" w:hAnsi="Verdana"/>
          <w:b/>
          <w:bCs/>
          <w:sz w:val="20"/>
          <w:szCs w:val="20"/>
        </w:rPr>
      </w:pPr>
      <w:r>
        <w:rPr>
          <w:rFonts w:ascii="Verdana" w:hAnsi="Verdana"/>
          <w:b/>
          <w:bCs/>
          <w:sz w:val="20"/>
          <w:szCs w:val="20"/>
        </w:rPr>
        <w:t>Artikels ter aanvulling:</w:t>
      </w:r>
    </w:p>
    <w:p w:rsidR="00D26AD7" w:rsidRPr="003907DD" w:rsidRDefault="00D26AD7" w:rsidP="00D26AD7">
      <w:pPr>
        <w:rPr>
          <w:rFonts w:ascii="Verdana" w:hAnsi="Verdana"/>
          <w:b/>
          <w:bCs/>
          <w:color w:val="FF0000"/>
          <w:sz w:val="20"/>
          <w:szCs w:val="20"/>
        </w:rPr>
      </w:pPr>
      <w:r>
        <w:rPr>
          <w:rFonts w:ascii="Verdana" w:hAnsi="Verdana"/>
          <w:b/>
          <w:bCs/>
          <w:sz w:val="20"/>
          <w:szCs w:val="20"/>
        </w:rPr>
        <w:t>Artikel 9 (6)</w:t>
      </w: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1: is de bron relevant voor jouw onderzoeksvraag?</w:t>
      </w:r>
    </w:p>
    <w:p w:rsidR="00D26AD7" w:rsidRPr="004A3033" w:rsidRDefault="00D26AD7" w:rsidP="00D26AD7">
      <w:pPr>
        <w:pStyle w:val="Lijstalinea"/>
        <w:ind w:left="360"/>
        <w:rPr>
          <w:rFonts w:ascii="Verdana" w:hAnsi="Verdana"/>
          <w:sz w:val="20"/>
          <w:szCs w:val="20"/>
          <w:lang w:val="en-US"/>
        </w:rPr>
      </w:pPr>
      <w:r>
        <w:rPr>
          <w:rFonts w:ascii="Verdana" w:hAnsi="Verdana"/>
          <w:sz w:val="20"/>
          <w:szCs w:val="20"/>
        </w:rPr>
        <w:t xml:space="preserve">In dit artikel wordt de doelstelling nauwkeurig beschreven, ook is er een centrale vraag aanwezig die opgesteld is vanuit een PICO, er werd tevens een prisma </w:t>
      </w:r>
      <w:proofErr w:type="spellStart"/>
      <w:r>
        <w:rPr>
          <w:rFonts w:ascii="Verdana" w:hAnsi="Verdana"/>
          <w:sz w:val="20"/>
          <w:szCs w:val="20"/>
        </w:rPr>
        <w:t>guidline</w:t>
      </w:r>
      <w:proofErr w:type="spellEnd"/>
      <w:r>
        <w:rPr>
          <w:rFonts w:ascii="Verdana" w:hAnsi="Verdana"/>
          <w:sz w:val="20"/>
          <w:szCs w:val="20"/>
        </w:rPr>
        <w:t xml:space="preserve"> gebruikt, ook werd beschreven hoe de zoekstrategie gebeurd is</w:t>
      </w:r>
      <w:r w:rsidRPr="00F821BB">
        <w:rPr>
          <w:rFonts w:ascii="Verdana" w:hAnsi="Verdana"/>
          <w:sz w:val="20"/>
          <w:szCs w:val="20"/>
        </w:rPr>
        <w:sym w:font="Wingdings" w:char="F0E0"/>
      </w:r>
      <w:r>
        <w:rPr>
          <w:rFonts w:ascii="Verdana" w:hAnsi="Verdana"/>
          <w:sz w:val="20"/>
          <w:szCs w:val="20"/>
        </w:rPr>
        <w:t xml:space="preserve"> inclusie-en exclusiecriteria, methode van selectie op deze manier is de rode draad doorheen het artikel beschreven en is deze ook reproduceerbaar. </w:t>
      </w:r>
      <w:r w:rsidRPr="004A3033">
        <w:rPr>
          <w:rFonts w:ascii="Verdana" w:hAnsi="Verdana"/>
          <w:sz w:val="20"/>
          <w:szCs w:val="20"/>
          <w:lang w:val="en-US"/>
        </w:rPr>
        <w:t xml:space="preserve">Tevens </w:t>
      </w:r>
      <w:proofErr w:type="spellStart"/>
      <w:r w:rsidRPr="004A3033">
        <w:rPr>
          <w:rFonts w:ascii="Verdana" w:hAnsi="Verdana"/>
          <w:sz w:val="20"/>
          <w:szCs w:val="20"/>
          <w:lang w:val="en-US"/>
        </w:rPr>
        <w:t>werd</w:t>
      </w:r>
      <w:proofErr w:type="spellEnd"/>
      <w:r w:rsidRPr="004A3033">
        <w:rPr>
          <w:rFonts w:ascii="Verdana" w:hAnsi="Verdana"/>
          <w:sz w:val="20"/>
          <w:szCs w:val="20"/>
          <w:lang w:val="en-US"/>
        </w:rPr>
        <w:t xml:space="preserve"> </w:t>
      </w:r>
      <w:proofErr w:type="spellStart"/>
      <w:r w:rsidRPr="004A3033">
        <w:rPr>
          <w:rFonts w:ascii="Verdana" w:hAnsi="Verdana"/>
          <w:sz w:val="20"/>
          <w:szCs w:val="20"/>
          <w:lang w:val="en-US"/>
        </w:rPr>
        <w:t>deze</w:t>
      </w:r>
      <w:proofErr w:type="spellEnd"/>
      <w:r w:rsidRPr="004A3033">
        <w:rPr>
          <w:rFonts w:ascii="Verdana" w:hAnsi="Verdana"/>
          <w:sz w:val="20"/>
          <w:szCs w:val="20"/>
          <w:lang w:val="en-US"/>
        </w:rPr>
        <w:t xml:space="preserve"> </w:t>
      </w:r>
      <w:proofErr w:type="spellStart"/>
      <w:r w:rsidRPr="004A3033">
        <w:rPr>
          <w:rFonts w:ascii="Verdana" w:hAnsi="Verdana"/>
          <w:sz w:val="20"/>
          <w:szCs w:val="20"/>
          <w:lang w:val="en-US"/>
        </w:rPr>
        <w:t>systematische</w:t>
      </w:r>
      <w:proofErr w:type="spellEnd"/>
      <w:r w:rsidRPr="004A3033">
        <w:rPr>
          <w:rFonts w:ascii="Verdana" w:hAnsi="Verdana"/>
          <w:sz w:val="20"/>
          <w:szCs w:val="20"/>
          <w:lang w:val="en-US"/>
        </w:rPr>
        <w:t xml:space="preserve"> review </w:t>
      </w:r>
      <w:proofErr w:type="spellStart"/>
      <w:r w:rsidRPr="004A3033">
        <w:rPr>
          <w:rFonts w:ascii="Verdana" w:hAnsi="Verdana"/>
          <w:sz w:val="20"/>
          <w:szCs w:val="20"/>
          <w:lang w:val="en-US"/>
        </w:rPr>
        <w:t>uitgevoerd</w:t>
      </w:r>
      <w:proofErr w:type="spellEnd"/>
      <w:r w:rsidRPr="004A3033">
        <w:rPr>
          <w:rFonts w:ascii="Verdana" w:hAnsi="Verdana"/>
          <w:sz w:val="20"/>
          <w:szCs w:val="20"/>
          <w:lang w:val="en-US"/>
        </w:rPr>
        <w:t xml:space="preserve"> door “the Cochrane handbook for systematic review of </w:t>
      </w:r>
      <w:proofErr w:type="spellStart"/>
      <w:r w:rsidRPr="004A3033">
        <w:rPr>
          <w:rFonts w:ascii="Verdana" w:hAnsi="Verdana"/>
          <w:sz w:val="20"/>
          <w:szCs w:val="20"/>
          <w:lang w:val="en-US"/>
        </w:rPr>
        <w:t>interventios</w:t>
      </w:r>
      <w:proofErr w:type="spellEnd"/>
      <w:r w:rsidRPr="004A3033">
        <w:rPr>
          <w:rFonts w:ascii="Verdana" w:hAnsi="Verdana"/>
          <w:sz w:val="20"/>
          <w:szCs w:val="20"/>
          <w:lang w:val="en-US"/>
        </w:rPr>
        <w:t>”.</w:t>
      </w:r>
    </w:p>
    <w:p w:rsidR="00D26AD7" w:rsidRDefault="00D26AD7" w:rsidP="00D26AD7">
      <w:pPr>
        <w:pStyle w:val="Lijstalinea"/>
        <w:ind w:left="360"/>
        <w:rPr>
          <w:rFonts w:ascii="Verdana" w:hAnsi="Verdana"/>
          <w:sz w:val="20"/>
          <w:szCs w:val="20"/>
          <w:lang w:val="en-US"/>
        </w:rPr>
      </w:pPr>
      <w:proofErr w:type="spellStart"/>
      <w:r w:rsidRPr="003907DD">
        <w:rPr>
          <w:rFonts w:ascii="Verdana" w:hAnsi="Verdana"/>
          <w:sz w:val="20"/>
          <w:szCs w:val="20"/>
          <w:lang w:val="en-US"/>
        </w:rPr>
        <w:t>Doelstelling</w:t>
      </w:r>
      <w:proofErr w:type="spellEnd"/>
      <w:r w:rsidRPr="003907DD">
        <w:rPr>
          <w:rFonts w:ascii="Verdana" w:hAnsi="Verdana"/>
          <w:sz w:val="20"/>
          <w:szCs w:val="20"/>
          <w:lang w:val="en-US"/>
        </w:rPr>
        <w:t xml:space="preserve">: “This review aims to </w:t>
      </w:r>
      <w:r>
        <w:rPr>
          <w:rFonts w:ascii="Verdana" w:hAnsi="Verdana"/>
          <w:sz w:val="20"/>
          <w:szCs w:val="20"/>
          <w:lang w:val="en-US"/>
        </w:rPr>
        <w:t>explore the efficacy of breathing exercises for pain management in all care survivors.”</w:t>
      </w:r>
    </w:p>
    <w:p w:rsidR="00D26AD7" w:rsidRPr="003907DD" w:rsidRDefault="00D26AD7" w:rsidP="00D26AD7">
      <w:pPr>
        <w:pStyle w:val="Lijstalinea"/>
        <w:ind w:left="360"/>
        <w:rPr>
          <w:rFonts w:ascii="Verdana" w:hAnsi="Verdana"/>
          <w:sz w:val="20"/>
          <w:szCs w:val="20"/>
          <w:lang w:val="en-US"/>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2: is de bron actueel?</w:t>
      </w:r>
    </w:p>
    <w:p w:rsidR="00D26AD7" w:rsidRDefault="00D26AD7" w:rsidP="00D26AD7">
      <w:pPr>
        <w:pStyle w:val="Lijstalinea"/>
        <w:ind w:left="360"/>
        <w:rPr>
          <w:rFonts w:ascii="Verdana" w:hAnsi="Verdana"/>
          <w:sz w:val="20"/>
          <w:szCs w:val="20"/>
        </w:rPr>
      </w:pPr>
      <w:r>
        <w:rPr>
          <w:rFonts w:ascii="Verdana" w:hAnsi="Verdana"/>
          <w:sz w:val="20"/>
          <w:szCs w:val="20"/>
        </w:rPr>
        <w:t>Ja, het artikel is gepubliceerd in november 2022, dit maakt het nog vrij actueel.</w:t>
      </w:r>
    </w:p>
    <w:p w:rsidR="00CB0381" w:rsidRDefault="00CB0381" w:rsidP="00D26AD7">
      <w:pPr>
        <w:pStyle w:val="Lijstalinea"/>
        <w:ind w:left="360"/>
        <w:rPr>
          <w:rFonts w:ascii="Verdana" w:hAnsi="Verdana"/>
          <w:sz w:val="20"/>
          <w:szCs w:val="20"/>
        </w:rPr>
      </w:pPr>
    </w:p>
    <w:p w:rsidR="00D26AD7" w:rsidRPr="003907DD" w:rsidRDefault="00D26AD7" w:rsidP="00D26AD7">
      <w:pPr>
        <w:pStyle w:val="Lijstalinea"/>
        <w:ind w:left="360"/>
        <w:rPr>
          <w:rFonts w:ascii="Verdana" w:hAnsi="Verdana"/>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lastRenderedPageBreak/>
        <w:t>Vraag 3: is de kwaliteit van de bron reeds beoordeeld door een gekwalificeerde organisatie?</w:t>
      </w:r>
    </w:p>
    <w:p w:rsidR="00D26AD7" w:rsidRDefault="00D26AD7" w:rsidP="00D26AD7">
      <w:pPr>
        <w:ind w:left="360"/>
        <w:rPr>
          <w:rFonts w:ascii="Verdana" w:hAnsi="Verdana"/>
          <w:sz w:val="20"/>
          <w:szCs w:val="20"/>
        </w:rPr>
      </w:pPr>
      <w:r w:rsidRPr="003907DD">
        <w:rPr>
          <w:rFonts w:ascii="Verdana" w:hAnsi="Verdana"/>
          <w:b/>
          <w:bCs/>
          <w:sz w:val="20"/>
          <w:szCs w:val="20"/>
        </w:rPr>
        <w:t xml:space="preserve"> </w:t>
      </w:r>
      <w:r w:rsidRPr="003907DD">
        <w:rPr>
          <w:rFonts w:ascii="Verdana" w:hAnsi="Verdana"/>
          <w:sz w:val="20"/>
          <w:szCs w:val="20"/>
        </w:rPr>
        <w:t xml:space="preserve">Ja, de onderzoekers volgden de Prisma richtlijnen en maakte gebruik van een gerenommeerde </w:t>
      </w:r>
      <w:proofErr w:type="spellStart"/>
      <w:r w:rsidRPr="003907DD">
        <w:rPr>
          <w:rFonts w:ascii="Verdana" w:hAnsi="Verdana"/>
          <w:sz w:val="20"/>
          <w:szCs w:val="20"/>
        </w:rPr>
        <w:t>Cochrane</w:t>
      </w:r>
      <w:proofErr w:type="spellEnd"/>
      <w:r w:rsidRPr="003907DD">
        <w:rPr>
          <w:rFonts w:ascii="Verdana" w:hAnsi="Verdana"/>
          <w:sz w:val="20"/>
          <w:szCs w:val="20"/>
        </w:rPr>
        <w:t xml:space="preserve"> methodologie om de bias en de kwaliteit te beoordelen</w:t>
      </w:r>
      <w:r>
        <w:rPr>
          <w:rFonts w:ascii="Verdana" w:hAnsi="Verdana"/>
          <w:sz w:val="20"/>
          <w:szCs w:val="20"/>
        </w:rPr>
        <w:t xml:space="preserve">. Dit wijst op een hoge mate van wetenschappelijke kwaliteit en controle. Tevens werd deze studie ook gepubliceerd in het internationaal prospectief register van systematische reviews en heeft een </w:t>
      </w:r>
      <w:proofErr w:type="spellStart"/>
      <w:r>
        <w:rPr>
          <w:rFonts w:ascii="Verdana" w:hAnsi="Verdana"/>
          <w:sz w:val="20"/>
          <w:szCs w:val="20"/>
        </w:rPr>
        <w:t>Prospero</w:t>
      </w:r>
      <w:proofErr w:type="spellEnd"/>
      <w:r>
        <w:rPr>
          <w:rFonts w:ascii="Verdana" w:hAnsi="Verdana"/>
          <w:sz w:val="20"/>
          <w:szCs w:val="20"/>
        </w:rPr>
        <w:t xml:space="preserve"> </w:t>
      </w:r>
      <w:proofErr w:type="spellStart"/>
      <w:r>
        <w:rPr>
          <w:rFonts w:ascii="Verdana" w:hAnsi="Verdana"/>
          <w:sz w:val="20"/>
          <w:szCs w:val="20"/>
        </w:rPr>
        <w:t>resistratie</w:t>
      </w:r>
      <w:proofErr w:type="spellEnd"/>
      <w:r>
        <w:rPr>
          <w:rFonts w:ascii="Verdana" w:hAnsi="Verdana"/>
          <w:sz w:val="20"/>
          <w:szCs w:val="20"/>
        </w:rPr>
        <w:t xml:space="preserve"> nummer.de artikels werden gescreend door twee individuelen, bij </w:t>
      </w:r>
      <w:proofErr w:type="spellStart"/>
      <w:r>
        <w:rPr>
          <w:rFonts w:ascii="Verdana" w:hAnsi="Verdana"/>
          <w:sz w:val="20"/>
          <w:szCs w:val="20"/>
        </w:rPr>
        <w:t>discusie</w:t>
      </w:r>
      <w:proofErr w:type="spellEnd"/>
      <w:r>
        <w:rPr>
          <w:rFonts w:ascii="Verdana" w:hAnsi="Verdana"/>
          <w:sz w:val="20"/>
          <w:szCs w:val="20"/>
        </w:rPr>
        <w:t xml:space="preserve"> werden de artikels door een derde individu gescreend.</w:t>
      </w:r>
    </w:p>
    <w:p w:rsidR="00D26AD7" w:rsidRPr="003907DD" w:rsidRDefault="00D26AD7" w:rsidP="00CB0381">
      <w:pPr>
        <w:rPr>
          <w:rFonts w:ascii="Verdana" w:hAnsi="Verdana"/>
          <w:b/>
          <w:bCs/>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4: is het duidelijk wie de bron heeft geschreven? Zijn de belangen vermeld?</w:t>
      </w:r>
    </w:p>
    <w:p w:rsidR="00D26AD7" w:rsidRPr="00E26E11" w:rsidRDefault="00D26AD7" w:rsidP="00D26AD7">
      <w:pPr>
        <w:pStyle w:val="Lijstalinea"/>
        <w:ind w:left="360"/>
        <w:rPr>
          <w:rFonts w:ascii="Verdana" w:hAnsi="Verdana"/>
          <w:sz w:val="20"/>
          <w:szCs w:val="20"/>
        </w:rPr>
      </w:pPr>
      <w:r>
        <w:rPr>
          <w:rFonts w:ascii="Verdana" w:hAnsi="Verdana"/>
          <w:sz w:val="20"/>
          <w:szCs w:val="20"/>
        </w:rPr>
        <w:t xml:space="preserve">Ja, De auteurs staan duidelijk vermeld in het artikel </w:t>
      </w:r>
      <w:r w:rsidRPr="001A00E3">
        <w:rPr>
          <w:rFonts w:ascii="Verdana" w:hAnsi="Verdana"/>
          <w:sz w:val="20"/>
          <w:szCs w:val="20"/>
        </w:rPr>
        <w:t>ook worden hun affiliaties duidelijk vermeld en hun expertise</w:t>
      </w:r>
      <w:r>
        <w:rPr>
          <w:rFonts w:ascii="Verdana" w:hAnsi="Verdana"/>
          <w:sz w:val="20"/>
          <w:szCs w:val="20"/>
        </w:rPr>
        <w:t>. Verder staat de belangenverklaring ook duidelijk vermeld, wat transparantie aantoont.</w:t>
      </w:r>
    </w:p>
    <w:p w:rsidR="00D26AD7" w:rsidRPr="003907DD" w:rsidRDefault="00D26AD7" w:rsidP="00D26AD7">
      <w:pPr>
        <w:pStyle w:val="Lijstalinea"/>
        <w:ind w:left="360"/>
        <w:rPr>
          <w:rFonts w:ascii="Verdana" w:hAnsi="Verdana"/>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5: is de methodologie van de bron voldoende vermeld (zoektermen, databank, inclusie- en exclusiecriteria, gebruikte bronnen en selectieproces)?</w:t>
      </w:r>
    </w:p>
    <w:p w:rsidR="00D26AD7" w:rsidRDefault="00D26AD7" w:rsidP="00D26AD7">
      <w:pPr>
        <w:pStyle w:val="Lijstalinea"/>
        <w:ind w:left="360"/>
        <w:rPr>
          <w:rFonts w:ascii="Verdana" w:hAnsi="Verdana"/>
          <w:sz w:val="20"/>
          <w:szCs w:val="20"/>
        </w:rPr>
      </w:pPr>
      <w:r>
        <w:rPr>
          <w:rFonts w:ascii="Verdana" w:hAnsi="Verdana"/>
          <w:sz w:val="20"/>
          <w:szCs w:val="20"/>
        </w:rPr>
        <w:t xml:space="preserve">Ja, de auteurs hebben systematisch gezocht in 13 databanken waaronder: </w:t>
      </w:r>
      <w:proofErr w:type="spellStart"/>
      <w:r>
        <w:rPr>
          <w:rFonts w:ascii="Verdana" w:hAnsi="Verdana"/>
          <w:sz w:val="20"/>
          <w:szCs w:val="20"/>
        </w:rPr>
        <w:t>Pubmed</w:t>
      </w:r>
      <w:proofErr w:type="spellEnd"/>
      <w:r>
        <w:rPr>
          <w:rFonts w:ascii="Verdana" w:hAnsi="Verdana"/>
          <w:sz w:val="20"/>
          <w:szCs w:val="20"/>
        </w:rPr>
        <w:t xml:space="preserve">, </w:t>
      </w:r>
      <w:proofErr w:type="spellStart"/>
      <w:r>
        <w:rPr>
          <w:rFonts w:ascii="Verdana" w:hAnsi="Verdana"/>
          <w:sz w:val="20"/>
          <w:szCs w:val="20"/>
        </w:rPr>
        <w:t>Cinahl</w:t>
      </w:r>
      <w:proofErr w:type="spellEnd"/>
      <w:r>
        <w:rPr>
          <w:rFonts w:ascii="Verdana" w:hAnsi="Verdana"/>
          <w:sz w:val="20"/>
          <w:szCs w:val="20"/>
        </w:rPr>
        <w:t xml:space="preserve">, </w:t>
      </w:r>
      <w:proofErr w:type="spellStart"/>
      <w:r>
        <w:rPr>
          <w:rFonts w:ascii="Verdana" w:hAnsi="Verdana"/>
          <w:sz w:val="20"/>
          <w:szCs w:val="20"/>
        </w:rPr>
        <w:t>Embase</w:t>
      </w:r>
      <w:proofErr w:type="spellEnd"/>
      <w:r>
        <w:rPr>
          <w:rFonts w:ascii="Verdana" w:hAnsi="Verdana"/>
          <w:sz w:val="20"/>
          <w:szCs w:val="20"/>
        </w:rPr>
        <w:t xml:space="preserve">, </w:t>
      </w:r>
      <w:proofErr w:type="spellStart"/>
      <w:r>
        <w:rPr>
          <w:rFonts w:ascii="Verdana" w:hAnsi="Verdana"/>
          <w:sz w:val="20"/>
          <w:szCs w:val="20"/>
        </w:rPr>
        <w:t>medline</w:t>
      </w:r>
      <w:proofErr w:type="spellEnd"/>
      <w:r>
        <w:rPr>
          <w:rFonts w:ascii="Verdana" w:hAnsi="Verdana"/>
          <w:sz w:val="20"/>
          <w:szCs w:val="20"/>
        </w:rPr>
        <w:t xml:space="preserve">, Central, CNKI, </w:t>
      </w:r>
      <w:proofErr w:type="spellStart"/>
      <w:r>
        <w:rPr>
          <w:rFonts w:ascii="Verdana" w:hAnsi="Verdana"/>
          <w:sz w:val="20"/>
          <w:szCs w:val="20"/>
        </w:rPr>
        <w:t>Cochrane</w:t>
      </w:r>
      <w:proofErr w:type="spellEnd"/>
      <w:r>
        <w:rPr>
          <w:rFonts w:ascii="Verdana" w:hAnsi="Verdana"/>
          <w:sz w:val="20"/>
          <w:szCs w:val="20"/>
        </w:rPr>
        <w:t xml:space="preserve"> </w:t>
      </w:r>
      <w:proofErr w:type="spellStart"/>
      <w:proofErr w:type="gramStart"/>
      <w:r>
        <w:rPr>
          <w:rFonts w:ascii="Verdana" w:hAnsi="Verdana"/>
          <w:sz w:val="20"/>
          <w:szCs w:val="20"/>
        </w:rPr>
        <w:t>library</w:t>
      </w:r>
      <w:proofErr w:type="spellEnd"/>
      <w:r>
        <w:rPr>
          <w:rFonts w:ascii="Verdana" w:hAnsi="Verdana"/>
          <w:sz w:val="20"/>
          <w:szCs w:val="20"/>
        </w:rPr>
        <w:t>,,</w:t>
      </w:r>
      <w:proofErr w:type="gramEnd"/>
      <w:r>
        <w:rPr>
          <w:rFonts w:ascii="Verdana" w:hAnsi="Verdana"/>
          <w:sz w:val="20"/>
          <w:szCs w:val="20"/>
        </w:rPr>
        <w:t xml:space="preserve"> de zoektermen die gebruikt werden staan ook duidelijk vermeld in het artikel. De inclusiecriteria waren:</w:t>
      </w:r>
    </w:p>
    <w:p w:rsidR="00D26AD7" w:rsidRDefault="00D26AD7" w:rsidP="00D26AD7">
      <w:pPr>
        <w:pStyle w:val="Lijstalinea"/>
        <w:numPr>
          <w:ilvl w:val="0"/>
          <w:numId w:val="7"/>
        </w:numPr>
        <w:rPr>
          <w:rFonts w:ascii="Verdana" w:hAnsi="Verdana"/>
          <w:sz w:val="20"/>
          <w:szCs w:val="20"/>
        </w:rPr>
      </w:pPr>
      <w:r>
        <w:rPr>
          <w:rFonts w:ascii="Verdana" w:hAnsi="Verdana"/>
          <w:sz w:val="20"/>
          <w:szCs w:val="20"/>
        </w:rPr>
        <w:t>Kanker lijden door pijn</w:t>
      </w:r>
    </w:p>
    <w:p w:rsidR="00D26AD7" w:rsidRDefault="00D26AD7" w:rsidP="00D26AD7">
      <w:pPr>
        <w:pStyle w:val="Lijstalinea"/>
        <w:numPr>
          <w:ilvl w:val="0"/>
          <w:numId w:val="7"/>
        </w:numPr>
        <w:rPr>
          <w:rFonts w:ascii="Verdana" w:hAnsi="Verdana"/>
          <w:sz w:val="20"/>
          <w:szCs w:val="20"/>
        </w:rPr>
      </w:pPr>
      <w:r>
        <w:rPr>
          <w:rFonts w:ascii="Verdana" w:hAnsi="Verdana"/>
          <w:sz w:val="20"/>
          <w:szCs w:val="20"/>
        </w:rPr>
        <w:t>Restricties op sociaal leven door kanker</w:t>
      </w:r>
    </w:p>
    <w:p w:rsidR="00D26AD7" w:rsidRDefault="00D26AD7" w:rsidP="00D26AD7">
      <w:pPr>
        <w:pStyle w:val="Lijstalinea"/>
        <w:numPr>
          <w:ilvl w:val="0"/>
          <w:numId w:val="7"/>
        </w:numPr>
        <w:rPr>
          <w:rFonts w:ascii="Verdana" w:hAnsi="Verdana"/>
          <w:sz w:val="20"/>
          <w:szCs w:val="20"/>
        </w:rPr>
      </w:pPr>
      <w:proofErr w:type="spellStart"/>
      <w:r>
        <w:rPr>
          <w:rFonts w:ascii="Verdana" w:hAnsi="Verdana"/>
          <w:sz w:val="20"/>
          <w:szCs w:val="20"/>
        </w:rPr>
        <w:t>Focusen</w:t>
      </w:r>
      <w:proofErr w:type="spellEnd"/>
      <w:r>
        <w:rPr>
          <w:rFonts w:ascii="Verdana" w:hAnsi="Verdana"/>
          <w:sz w:val="20"/>
          <w:szCs w:val="20"/>
        </w:rPr>
        <w:t xml:space="preserve"> op de kwaliteit van ademhaling bij pijn </w:t>
      </w:r>
      <w:proofErr w:type="spellStart"/>
      <w:r>
        <w:rPr>
          <w:rFonts w:ascii="Verdana" w:hAnsi="Verdana"/>
          <w:sz w:val="20"/>
          <w:szCs w:val="20"/>
        </w:rPr>
        <w:t>relief</w:t>
      </w:r>
      <w:proofErr w:type="spellEnd"/>
    </w:p>
    <w:p w:rsidR="00D26AD7" w:rsidRDefault="00D26AD7" w:rsidP="00D26AD7">
      <w:pPr>
        <w:pStyle w:val="Lijstalinea"/>
        <w:numPr>
          <w:ilvl w:val="0"/>
          <w:numId w:val="7"/>
        </w:numPr>
        <w:rPr>
          <w:rFonts w:ascii="Verdana" w:hAnsi="Verdana"/>
          <w:sz w:val="20"/>
          <w:szCs w:val="20"/>
        </w:rPr>
      </w:pPr>
      <w:r>
        <w:rPr>
          <w:rFonts w:ascii="Verdana" w:hAnsi="Verdana"/>
          <w:sz w:val="20"/>
          <w:szCs w:val="20"/>
        </w:rPr>
        <w:t>Artikels in Engels of Chinees</w:t>
      </w:r>
    </w:p>
    <w:p w:rsidR="00D26AD7" w:rsidRPr="003907DD" w:rsidRDefault="00D26AD7" w:rsidP="00D26AD7">
      <w:pPr>
        <w:rPr>
          <w:rFonts w:ascii="Verdana" w:hAnsi="Verdana"/>
          <w:sz w:val="20"/>
          <w:szCs w:val="20"/>
        </w:rPr>
      </w:pPr>
      <w:r>
        <w:rPr>
          <w:rFonts w:ascii="Verdana" w:hAnsi="Verdana"/>
          <w:sz w:val="20"/>
          <w:szCs w:val="20"/>
        </w:rPr>
        <w:t xml:space="preserve">Studies die ademhaling focusten met andere interventies zoals yoga werden niet geïncludeerd. Er werden 1496 artikels als relevant beschouwd, na het screenen van de abstracts en titels bleven er 13 artikels over, maar 1 artikel was niet volledig verkrijgbaar, waardoor slechts 12 artikels overbleven. Na het volledig lezen bleken slechts 10 artikels relevant te zijn. Als we gaan kijken naar de piramide van evidentie bevindt een systematische review zich helemaal vanboven in de top van de piramide, dit wil dus zeggen dat deze studie zeer kwaliteitsvol is en een hoge betrouwbaarheid heeft.   </w:t>
      </w:r>
    </w:p>
    <w:p w:rsidR="00D26AD7" w:rsidRDefault="00D26AD7" w:rsidP="00D26AD7">
      <w:pPr>
        <w:pStyle w:val="Lijstalinea"/>
        <w:ind w:left="360"/>
        <w:rPr>
          <w:rFonts w:ascii="Verdana" w:hAnsi="Verdana"/>
          <w:b/>
          <w:bCs/>
          <w:sz w:val="20"/>
          <w:szCs w:val="20"/>
        </w:rPr>
      </w:pPr>
    </w:p>
    <w:p w:rsidR="00D26AD7" w:rsidRPr="003907DD" w:rsidRDefault="00D26AD7" w:rsidP="00D26AD7">
      <w:pPr>
        <w:rPr>
          <w:rFonts w:ascii="Verdana" w:hAnsi="Verdana"/>
          <w:b/>
          <w:bCs/>
          <w:color w:val="FF0000"/>
          <w:sz w:val="20"/>
          <w:szCs w:val="20"/>
        </w:rPr>
      </w:pPr>
      <w:r>
        <w:rPr>
          <w:rFonts w:ascii="Verdana" w:hAnsi="Verdana"/>
          <w:b/>
          <w:bCs/>
          <w:sz w:val="20"/>
          <w:szCs w:val="20"/>
        </w:rPr>
        <w:t>Artikel 10 (7)</w:t>
      </w: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1: is de bron relevant voor jouw onderzoeksvraag?</w:t>
      </w:r>
    </w:p>
    <w:p w:rsidR="00D26AD7" w:rsidRPr="003907DD" w:rsidRDefault="00D26AD7" w:rsidP="00D26AD7">
      <w:pPr>
        <w:pStyle w:val="Lijstalinea"/>
        <w:ind w:left="360"/>
        <w:rPr>
          <w:rFonts w:ascii="Verdana" w:hAnsi="Verdana"/>
          <w:sz w:val="20"/>
          <w:szCs w:val="20"/>
          <w:lang w:val="en-US"/>
        </w:rPr>
      </w:pPr>
      <w:r>
        <w:rPr>
          <w:rFonts w:ascii="Verdana" w:hAnsi="Verdana"/>
          <w:sz w:val="20"/>
          <w:szCs w:val="20"/>
        </w:rPr>
        <w:t xml:space="preserve">In dit artikel wordt de doelstelling nauwkeurig beschreven, ook is er een centrale vraag aanwezig die opgesteld is vanuit een PICO, er werd tevens een prisma </w:t>
      </w:r>
      <w:proofErr w:type="spellStart"/>
      <w:r>
        <w:rPr>
          <w:rFonts w:ascii="Verdana" w:hAnsi="Verdana"/>
          <w:sz w:val="20"/>
          <w:szCs w:val="20"/>
        </w:rPr>
        <w:t>guidline</w:t>
      </w:r>
      <w:proofErr w:type="spellEnd"/>
      <w:r>
        <w:rPr>
          <w:rFonts w:ascii="Verdana" w:hAnsi="Verdana"/>
          <w:sz w:val="20"/>
          <w:szCs w:val="20"/>
        </w:rPr>
        <w:t xml:space="preserve"> gebruikt, ook werd beschreven hoe de zoekstrategie gebeurd is</w:t>
      </w:r>
      <w:r w:rsidRPr="00F821BB">
        <w:rPr>
          <w:rFonts w:ascii="Verdana" w:hAnsi="Verdana"/>
          <w:sz w:val="20"/>
          <w:szCs w:val="20"/>
        </w:rPr>
        <w:sym w:font="Wingdings" w:char="F0E0"/>
      </w:r>
      <w:r>
        <w:rPr>
          <w:rFonts w:ascii="Verdana" w:hAnsi="Verdana"/>
          <w:sz w:val="20"/>
          <w:szCs w:val="20"/>
        </w:rPr>
        <w:t xml:space="preserve"> inclusie-en exclusiecriteria, methode van selectie op deze manier is de rode draad doorheen het </w:t>
      </w:r>
      <w:r>
        <w:rPr>
          <w:rFonts w:ascii="Verdana" w:hAnsi="Verdana"/>
          <w:sz w:val="20"/>
          <w:szCs w:val="20"/>
        </w:rPr>
        <w:lastRenderedPageBreak/>
        <w:t xml:space="preserve">artikel beschreven en is deze ook reproduceerbaar. </w:t>
      </w:r>
      <w:r w:rsidRPr="003907DD">
        <w:rPr>
          <w:rFonts w:ascii="Verdana" w:hAnsi="Verdana"/>
          <w:sz w:val="20"/>
          <w:szCs w:val="20"/>
          <w:lang w:val="en-US"/>
        </w:rPr>
        <w:t xml:space="preserve">Tevens </w:t>
      </w:r>
      <w:proofErr w:type="spellStart"/>
      <w:r w:rsidRPr="003907DD">
        <w:rPr>
          <w:rFonts w:ascii="Verdana" w:hAnsi="Verdana"/>
          <w:sz w:val="20"/>
          <w:szCs w:val="20"/>
          <w:lang w:val="en-US"/>
        </w:rPr>
        <w:t>werd</w:t>
      </w:r>
      <w:proofErr w:type="spellEnd"/>
      <w:r w:rsidRPr="003907DD">
        <w:rPr>
          <w:rFonts w:ascii="Verdana" w:hAnsi="Verdana"/>
          <w:sz w:val="20"/>
          <w:szCs w:val="20"/>
          <w:lang w:val="en-US"/>
        </w:rPr>
        <w:t xml:space="preserve"> </w:t>
      </w:r>
      <w:proofErr w:type="spellStart"/>
      <w:r w:rsidRPr="003907DD">
        <w:rPr>
          <w:rFonts w:ascii="Verdana" w:hAnsi="Verdana"/>
          <w:sz w:val="20"/>
          <w:szCs w:val="20"/>
          <w:lang w:val="en-US"/>
        </w:rPr>
        <w:t>deze</w:t>
      </w:r>
      <w:proofErr w:type="spellEnd"/>
      <w:r w:rsidRPr="003907DD">
        <w:rPr>
          <w:rFonts w:ascii="Verdana" w:hAnsi="Verdana"/>
          <w:sz w:val="20"/>
          <w:szCs w:val="20"/>
          <w:lang w:val="en-US"/>
        </w:rPr>
        <w:t xml:space="preserve"> </w:t>
      </w:r>
      <w:proofErr w:type="spellStart"/>
      <w:r w:rsidRPr="003907DD">
        <w:rPr>
          <w:rFonts w:ascii="Verdana" w:hAnsi="Verdana"/>
          <w:sz w:val="20"/>
          <w:szCs w:val="20"/>
          <w:lang w:val="en-US"/>
        </w:rPr>
        <w:t>systematische</w:t>
      </w:r>
      <w:proofErr w:type="spellEnd"/>
      <w:r w:rsidRPr="003907DD">
        <w:rPr>
          <w:rFonts w:ascii="Verdana" w:hAnsi="Verdana"/>
          <w:sz w:val="20"/>
          <w:szCs w:val="20"/>
          <w:lang w:val="en-US"/>
        </w:rPr>
        <w:t xml:space="preserve"> review </w:t>
      </w:r>
      <w:proofErr w:type="spellStart"/>
      <w:r w:rsidRPr="003907DD">
        <w:rPr>
          <w:rFonts w:ascii="Verdana" w:hAnsi="Verdana"/>
          <w:sz w:val="20"/>
          <w:szCs w:val="20"/>
          <w:lang w:val="en-US"/>
        </w:rPr>
        <w:t>uitgevoer</w:t>
      </w:r>
      <w:r>
        <w:rPr>
          <w:rFonts w:ascii="Verdana" w:hAnsi="Verdana"/>
          <w:sz w:val="20"/>
          <w:szCs w:val="20"/>
          <w:lang w:val="en-US"/>
        </w:rPr>
        <w:t>d</w:t>
      </w:r>
      <w:proofErr w:type="spellEnd"/>
      <w:r w:rsidRPr="003907DD">
        <w:rPr>
          <w:rFonts w:ascii="Verdana" w:hAnsi="Verdana"/>
          <w:sz w:val="20"/>
          <w:szCs w:val="20"/>
          <w:lang w:val="en-US"/>
        </w:rPr>
        <w:t xml:space="preserve"> door “the Cochrane handbook for systematic review of </w:t>
      </w:r>
      <w:proofErr w:type="spellStart"/>
      <w:r w:rsidRPr="003907DD">
        <w:rPr>
          <w:rFonts w:ascii="Verdana" w:hAnsi="Verdana"/>
          <w:sz w:val="20"/>
          <w:szCs w:val="20"/>
          <w:lang w:val="en-US"/>
        </w:rPr>
        <w:t>interventios</w:t>
      </w:r>
      <w:proofErr w:type="spellEnd"/>
      <w:r w:rsidRPr="003907DD">
        <w:rPr>
          <w:rFonts w:ascii="Verdana" w:hAnsi="Verdana"/>
          <w:sz w:val="20"/>
          <w:szCs w:val="20"/>
          <w:lang w:val="en-US"/>
        </w:rPr>
        <w:t>”.</w:t>
      </w:r>
    </w:p>
    <w:p w:rsidR="00D26AD7" w:rsidRDefault="00D26AD7" w:rsidP="00D26AD7">
      <w:pPr>
        <w:pStyle w:val="Lijstalinea"/>
        <w:ind w:left="360"/>
        <w:rPr>
          <w:rFonts w:ascii="Verdana" w:hAnsi="Verdana"/>
          <w:sz w:val="20"/>
          <w:szCs w:val="20"/>
          <w:lang w:val="en-US"/>
        </w:rPr>
      </w:pPr>
      <w:proofErr w:type="spellStart"/>
      <w:r w:rsidRPr="003907DD">
        <w:rPr>
          <w:rFonts w:ascii="Verdana" w:hAnsi="Verdana"/>
          <w:sz w:val="20"/>
          <w:szCs w:val="20"/>
          <w:lang w:val="en-US"/>
        </w:rPr>
        <w:t>Doelstelling</w:t>
      </w:r>
      <w:proofErr w:type="spellEnd"/>
      <w:proofErr w:type="gramStart"/>
      <w:r>
        <w:rPr>
          <w:rFonts w:ascii="Verdana" w:hAnsi="Verdana"/>
          <w:sz w:val="20"/>
          <w:szCs w:val="20"/>
          <w:lang w:val="en-US"/>
        </w:rPr>
        <w:t xml:space="preserve">: </w:t>
      </w:r>
      <w:r w:rsidRPr="003907DD">
        <w:rPr>
          <w:rFonts w:ascii="Verdana" w:hAnsi="Verdana"/>
          <w:sz w:val="20"/>
          <w:szCs w:val="20"/>
          <w:lang w:val="en-US"/>
        </w:rPr>
        <w:t>”It</w:t>
      </w:r>
      <w:proofErr w:type="gramEnd"/>
      <w:r w:rsidRPr="003907DD">
        <w:rPr>
          <w:rFonts w:ascii="Verdana" w:hAnsi="Verdana"/>
          <w:sz w:val="20"/>
          <w:szCs w:val="20"/>
          <w:lang w:val="en-US"/>
        </w:rPr>
        <w:t xml:space="preserve"> was </w:t>
      </w:r>
      <w:proofErr w:type="spellStart"/>
      <w:r w:rsidRPr="003907DD">
        <w:rPr>
          <w:rFonts w:ascii="Verdana" w:hAnsi="Verdana"/>
          <w:sz w:val="20"/>
          <w:szCs w:val="20"/>
          <w:lang w:val="en-US"/>
        </w:rPr>
        <w:t>conductet</w:t>
      </w:r>
      <w:proofErr w:type="spellEnd"/>
      <w:r w:rsidRPr="003907DD">
        <w:rPr>
          <w:rFonts w:ascii="Verdana" w:hAnsi="Verdana"/>
          <w:sz w:val="20"/>
          <w:szCs w:val="20"/>
          <w:lang w:val="en-US"/>
        </w:rPr>
        <w:t xml:space="preserve"> </w:t>
      </w:r>
      <w:r>
        <w:rPr>
          <w:rFonts w:ascii="Verdana" w:hAnsi="Verdana"/>
          <w:sz w:val="20"/>
          <w:szCs w:val="20"/>
          <w:lang w:val="en-US"/>
        </w:rPr>
        <w:t>to examine the effects of aromatherapy on quality of life and pain in patients with cancer.”</w:t>
      </w:r>
    </w:p>
    <w:p w:rsidR="00D26AD7" w:rsidRPr="003907DD" w:rsidRDefault="00D26AD7" w:rsidP="00D26AD7">
      <w:pPr>
        <w:pStyle w:val="Lijstalinea"/>
        <w:ind w:left="360"/>
        <w:rPr>
          <w:rFonts w:ascii="Verdana" w:hAnsi="Verdana"/>
          <w:sz w:val="20"/>
          <w:szCs w:val="20"/>
          <w:lang w:val="en-US"/>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2: is de bron actueel?</w:t>
      </w:r>
    </w:p>
    <w:p w:rsidR="00D26AD7" w:rsidRDefault="00D26AD7" w:rsidP="00D26AD7">
      <w:pPr>
        <w:pStyle w:val="Lijstalinea"/>
        <w:ind w:left="360"/>
        <w:rPr>
          <w:rFonts w:ascii="Verdana" w:hAnsi="Verdana"/>
          <w:sz w:val="20"/>
          <w:szCs w:val="20"/>
        </w:rPr>
      </w:pPr>
      <w:r>
        <w:rPr>
          <w:rFonts w:ascii="Verdana" w:hAnsi="Verdana"/>
          <w:sz w:val="20"/>
          <w:szCs w:val="20"/>
        </w:rPr>
        <w:t>Ja, de publicatiedatum is van juni 2024 wat zeer recent is en weerspiegelt de huidige stand van zaken.</w:t>
      </w:r>
    </w:p>
    <w:p w:rsidR="00D26AD7" w:rsidRPr="00A11EE2" w:rsidRDefault="00D26AD7" w:rsidP="00A11EE2">
      <w:pPr>
        <w:rPr>
          <w:rFonts w:ascii="Verdana" w:hAnsi="Verdana"/>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3: is de kwaliteit van de bron reeds beoordeeld door een gekwalificeerde organisatie?</w:t>
      </w:r>
    </w:p>
    <w:p w:rsidR="00D26AD7" w:rsidRDefault="00D26AD7" w:rsidP="00D26AD7">
      <w:pPr>
        <w:pStyle w:val="Lijstalinea"/>
        <w:ind w:left="360"/>
        <w:rPr>
          <w:rFonts w:ascii="Verdana" w:hAnsi="Verdana"/>
          <w:sz w:val="20"/>
          <w:szCs w:val="20"/>
        </w:rPr>
      </w:pPr>
      <w:r w:rsidRPr="003907DD">
        <w:rPr>
          <w:rFonts w:ascii="Verdana" w:hAnsi="Verdana"/>
          <w:sz w:val="20"/>
          <w:szCs w:val="20"/>
        </w:rPr>
        <w:t xml:space="preserve">Ja, de onderzoekers volgden de Prisma richtlijnen en maakte gebruik van een gerenommeerde </w:t>
      </w:r>
      <w:proofErr w:type="spellStart"/>
      <w:r w:rsidRPr="003907DD">
        <w:rPr>
          <w:rFonts w:ascii="Verdana" w:hAnsi="Verdana"/>
          <w:sz w:val="20"/>
          <w:szCs w:val="20"/>
        </w:rPr>
        <w:t>Cochrane</w:t>
      </w:r>
      <w:proofErr w:type="spellEnd"/>
      <w:r w:rsidRPr="003907DD">
        <w:rPr>
          <w:rFonts w:ascii="Verdana" w:hAnsi="Verdana"/>
          <w:sz w:val="20"/>
          <w:szCs w:val="20"/>
        </w:rPr>
        <w:t xml:space="preserve"> methodologie om de bias en de kwaliteit te beoordelen</w:t>
      </w:r>
      <w:r>
        <w:rPr>
          <w:rFonts w:ascii="Verdana" w:hAnsi="Verdana"/>
          <w:sz w:val="20"/>
          <w:szCs w:val="20"/>
        </w:rPr>
        <w:t xml:space="preserve">. Dit wijst op een hoge mate van wetenschappelijke kwaliteit en controle. </w:t>
      </w:r>
      <w:r w:rsidRPr="003907DD">
        <w:rPr>
          <w:rFonts w:ascii="Verdana" w:hAnsi="Verdana"/>
          <w:sz w:val="20"/>
          <w:szCs w:val="20"/>
        </w:rPr>
        <w:t>Het artikel is gepubliceerd in een peer-</w:t>
      </w:r>
      <w:proofErr w:type="spellStart"/>
      <w:r w:rsidRPr="003907DD">
        <w:rPr>
          <w:rFonts w:ascii="Verdana" w:hAnsi="Verdana"/>
          <w:sz w:val="20"/>
          <w:szCs w:val="20"/>
        </w:rPr>
        <w:t>reviewed</w:t>
      </w:r>
      <w:proofErr w:type="spellEnd"/>
      <w:r w:rsidRPr="003907DD">
        <w:rPr>
          <w:rFonts w:ascii="Verdana" w:hAnsi="Verdana"/>
          <w:sz w:val="20"/>
          <w:szCs w:val="20"/>
        </w:rPr>
        <w:t xml:space="preserve"> tijdschrift </w:t>
      </w:r>
      <w:r w:rsidRPr="003907DD">
        <w:rPr>
          <w:rFonts w:ascii="Verdana" w:hAnsi="Verdana"/>
          <w:i/>
          <w:iCs/>
          <w:sz w:val="20"/>
          <w:szCs w:val="20"/>
        </w:rPr>
        <w:t xml:space="preserve">(American </w:t>
      </w:r>
      <w:proofErr w:type="spellStart"/>
      <w:r w:rsidRPr="003907DD">
        <w:rPr>
          <w:rFonts w:ascii="Verdana" w:hAnsi="Verdana"/>
          <w:i/>
          <w:iCs/>
          <w:sz w:val="20"/>
          <w:szCs w:val="20"/>
        </w:rPr>
        <w:t>Acedemy</w:t>
      </w:r>
      <w:proofErr w:type="spellEnd"/>
      <w:r w:rsidRPr="003907DD">
        <w:rPr>
          <w:rFonts w:ascii="Verdana" w:hAnsi="Verdana"/>
          <w:i/>
          <w:iCs/>
          <w:sz w:val="20"/>
          <w:szCs w:val="20"/>
        </w:rPr>
        <w:t xml:space="preserve"> of hospice </w:t>
      </w:r>
      <w:proofErr w:type="spellStart"/>
      <w:r w:rsidRPr="003907DD">
        <w:rPr>
          <w:rFonts w:ascii="Verdana" w:hAnsi="Verdana"/>
          <w:i/>
          <w:iCs/>
          <w:sz w:val="20"/>
          <w:szCs w:val="20"/>
        </w:rPr>
        <w:t>and</w:t>
      </w:r>
      <w:proofErr w:type="spellEnd"/>
      <w:r w:rsidRPr="003907DD">
        <w:rPr>
          <w:rFonts w:ascii="Verdana" w:hAnsi="Verdana"/>
          <w:i/>
          <w:iCs/>
          <w:sz w:val="20"/>
          <w:szCs w:val="20"/>
        </w:rPr>
        <w:t xml:space="preserve"> </w:t>
      </w:r>
      <w:proofErr w:type="spellStart"/>
      <w:r w:rsidRPr="003907DD">
        <w:rPr>
          <w:rFonts w:ascii="Verdana" w:hAnsi="Verdana"/>
          <w:i/>
          <w:iCs/>
          <w:sz w:val="20"/>
          <w:szCs w:val="20"/>
        </w:rPr>
        <w:t>Palliative</w:t>
      </w:r>
      <w:proofErr w:type="spellEnd"/>
      <w:r w:rsidRPr="003907DD">
        <w:rPr>
          <w:rFonts w:ascii="Verdana" w:hAnsi="Verdana"/>
          <w:i/>
          <w:iCs/>
          <w:sz w:val="20"/>
          <w:szCs w:val="20"/>
        </w:rPr>
        <w:t xml:space="preserve"> </w:t>
      </w:r>
      <w:proofErr w:type="spellStart"/>
      <w:r w:rsidRPr="003907DD">
        <w:rPr>
          <w:rFonts w:ascii="Verdana" w:hAnsi="Verdana"/>
          <w:i/>
          <w:iCs/>
          <w:sz w:val="20"/>
          <w:szCs w:val="20"/>
        </w:rPr>
        <w:t>Medicine</w:t>
      </w:r>
      <w:proofErr w:type="spellEnd"/>
      <w:r w:rsidRPr="003907DD">
        <w:rPr>
          <w:rFonts w:ascii="Verdana" w:hAnsi="Verdana"/>
          <w:i/>
          <w:iCs/>
          <w:sz w:val="20"/>
          <w:szCs w:val="20"/>
        </w:rPr>
        <w:t>)</w:t>
      </w:r>
      <w:r w:rsidRPr="003907DD">
        <w:rPr>
          <w:rFonts w:ascii="Verdana" w:hAnsi="Verdana"/>
          <w:sz w:val="20"/>
          <w:szCs w:val="20"/>
        </w:rPr>
        <w:t xml:space="preserve">, wat blijkt dat het is </w:t>
      </w:r>
      <w:r>
        <w:rPr>
          <w:rFonts w:ascii="Verdana" w:hAnsi="Verdana"/>
          <w:sz w:val="20"/>
          <w:szCs w:val="20"/>
        </w:rPr>
        <w:t xml:space="preserve">beoordeeld door vakgenoten met een wetenschappelijk achtergrondkennis. Alsook werd het gepubliceerd in </w:t>
      </w:r>
      <w:proofErr w:type="spellStart"/>
      <w:r>
        <w:rPr>
          <w:rFonts w:ascii="Verdana" w:hAnsi="Verdana"/>
          <w:sz w:val="20"/>
          <w:szCs w:val="20"/>
        </w:rPr>
        <w:t>Prospero</w:t>
      </w:r>
      <w:proofErr w:type="spellEnd"/>
      <w:r>
        <w:rPr>
          <w:rFonts w:ascii="Verdana" w:hAnsi="Verdana"/>
          <w:sz w:val="20"/>
          <w:szCs w:val="20"/>
        </w:rPr>
        <w:t xml:space="preserve">. Twee </w:t>
      </w:r>
      <w:proofErr w:type="spellStart"/>
      <w:r>
        <w:rPr>
          <w:rFonts w:ascii="Verdana" w:hAnsi="Verdana"/>
          <w:sz w:val="20"/>
          <w:szCs w:val="20"/>
        </w:rPr>
        <w:t>inividuen</w:t>
      </w:r>
      <w:proofErr w:type="spellEnd"/>
      <w:r>
        <w:rPr>
          <w:rFonts w:ascii="Verdana" w:hAnsi="Verdana"/>
          <w:sz w:val="20"/>
          <w:szCs w:val="20"/>
        </w:rPr>
        <w:t xml:space="preserve"> screenden de artikels. Voor data te analyseren werd er gebruik gemaakt van R package </w:t>
      </w:r>
      <w:proofErr w:type="spellStart"/>
      <w:r>
        <w:rPr>
          <w:rFonts w:ascii="Verdana" w:hAnsi="Verdana"/>
          <w:sz w:val="20"/>
          <w:szCs w:val="20"/>
        </w:rPr>
        <w:t>mrta</w:t>
      </w:r>
      <w:proofErr w:type="spellEnd"/>
      <w:r>
        <w:rPr>
          <w:rFonts w:ascii="Verdana" w:hAnsi="Verdana"/>
          <w:sz w:val="20"/>
          <w:szCs w:val="20"/>
        </w:rPr>
        <w:t xml:space="preserve"> </w:t>
      </w:r>
      <w:proofErr w:type="spellStart"/>
      <w:r>
        <w:rPr>
          <w:rFonts w:ascii="Verdana" w:hAnsi="Verdana"/>
          <w:sz w:val="20"/>
          <w:szCs w:val="20"/>
        </w:rPr>
        <w:t>version</w:t>
      </w:r>
      <w:proofErr w:type="spellEnd"/>
      <w:r>
        <w:rPr>
          <w:rFonts w:ascii="Verdana" w:hAnsi="Verdana"/>
          <w:sz w:val="20"/>
          <w:szCs w:val="20"/>
        </w:rPr>
        <w:t xml:space="preserve"> 4.0.3. Om de heterogeniteit van de artikels te bepalen werd er gebruik gemaakt van het </w:t>
      </w:r>
      <w:proofErr w:type="spellStart"/>
      <w:r>
        <w:rPr>
          <w:rFonts w:ascii="Verdana" w:hAnsi="Verdana"/>
          <w:sz w:val="20"/>
          <w:szCs w:val="20"/>
        </w:rPr>
        <w:t>DerSimonain-Laird</w:t>
      </w:r>
      <w:proofErr w:type="spellEnd"/>
      <w:r>
        <w:rPr>
          <w:rFonts w:ascii="Verdana" w:hAnsi="Verdana"/>
          <w:sz w:val="20"/>
          <w:szCs w:val="20"/>
        </w:rPr>
        <w:t xml:space="preserve"> random effect model. </w:t>
      </w:r>
    </w:p>
    <w:p w:rsidR="00D26AD7" w:rsidRPr="003907DD" w:rsidRDefault="00D26AD7" w:rsidP="00D26AD7">
      <w:pPr>
        <w:pStyle w:val="Lijstalinea"/>
        <w:ind w:left="360"/>
        <w:rPr>
          <w:rFonts w:ascii="Verdana" w:hAnsi="Verdana"/>
          <w:b/>
          <w:bCs/>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4: is het duidelijk wie de bron heeft geschreven? Zijn de belangen vermeld?</w:t>
      </w:r>
    </w:p>
    <w:p w:rsidR="00D26AD7" w:rsidRPr="00474B95" w:rsidRDefault="00D26AD7" w:rsidP="00D26AD7">
      <w:pPr>
        <w:pStyle w:val="Lijstalinea"/>
        <w:ind w:left="360"/>
        <w:rPr>
          <w:rFonts w:ascii="Verdana" w:hAnsi="Verdana"/>
          <w:sz w:val="20"/>
          <w:szCs w:val="20"/>
        </w:rPr>
      </w:pPr>
      <w:r>
        <w:rPr>
          <w:rFonts w:ascii="Verdana" w:hAnsi="Verdana"/>
          <w:sz w:val="20"/>
          <w:szCs w:val="20"/>
        </w:rPr>
        <w:t xml:space="preserve">Ja, De auteurs staan duidelijk vermeld in het artikel </w:t>
      </w:r>
      <w:r w:rsidRPr="001A00E3">
        <w:rPr>
          <w:rFonts w:ascii="Verdana" w:hAnsi="Verdana"/>
          <w:sz w:val="20"/>
          <w:szCs w:val="20"/>
        </w:rPr>
        <w:t>ook worden hun affiliaties duidelijk vermeld en hun expertise</w:t>
      </w:r>
      <w:r>
        <w:rPr>
          <w:rFonts w:ascii="Verdana" w:hAnsi="Verdana"/>
          <w:sz w:val="20"/>
          <w:szCs w:val="20"/>
        </w:rPr>
        <w:t>. Verder staat de belangenverklaring ook duidelijk vermeld, wat transparantie aantoont.</w:t>
      </w:r>
    </w:p>
    <w:p w:rsidR="00D26AD7" w:rsidRPr="00F821BB" w:rsidRDefault="00D26AD7" w:rsidP="00D26AD7">
      <w:pPr>
        <w:pStyle w:val="Lijstalinea"/>
        <w:ind w:left="360"/>
        <w:rPr>
          <w:rFonts w:ascii="Verdana" w:hAnsi="Verdana"/>
          <w:b/>
          <w:bCs/>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5: is de methodologie van de bron voldoende vermeld (zoektermen, databank, inclusie- en exclusiecriteria, gebruikte bronnen en selectieproces)?</w:t>
      </w:r>
    </w:p>
    <w:p w:rsidR="00D26AD7" w:rsidRDefault="00D26AD7" w:rsidP="00D26AD7">
      <w:pPr>
        <w:ind w:left="360"/>
        <w:rPr>
          <w:rFonts w:ascii="Verdana" w:hAnsi="Verdana"/>
          <w:sz w:val="20"/>
          <w:szCs w:val="20"/>
        </w:rPr>
      </w:pPr>
      <w:r>
        <w:rPr>
          <w:rFonts w:ascii="Verdana" w:hAnsi="Verdana"/>
          <w:b/>
          <w:bCs/>
          <w:sz w:val="20"/>
          <w:szCs w:val="20"/>
        </w:rPr>
        <w:t xml:space="preserve"> </w:t>
      </w:r>
      <w:r>
        <w:rPr>
          <w:rFonts w:ascii="Verdana" w:hAnsi="Verdana"/>
          <w:sz w:val="20"/>
          <w:szCs w:val="20"/>
        </w:rPr>
        <w:t xml:space="preserve">Ja, de auteurs hebben systematisch gezocht in 11 databanken waaronder: </w:t>
      </w:r>
      <w:proofErr w:type="spellStart"/>
      <w:r>
        <w:rPr>
          <w:rFonts w:ascii="Verdana" w:hAnsi="Verdana"/>
          <w:sz w:val="20"/>
          <w:szCs w:val="20"/>
        </w:rPr>
        <w:t>Pubmed</w:t>
      </w:r>
      <w:proofErr w:type="spellEnd"/>
      <w:r>
        <w:rPr>
          <w:rFonts w:ascii="Verdana" w:hAnsi="Verdana"/>
          <w:sz w:val="20"/>
          <w:szCs w:val="20"/>
        </w:rPr>
        <w:t xml:space="preserve">, </w:t>
      </w:r>
      <w:proofErr w:type="spellStart"/>
      <w:r>
        <w:rPr>
          <w:rFonts w:ascii="Verdana" w:hAnsi="Verdana"/>
          <w:sz w:val="20"/>
          <w:szCs w:val="20"/>
        </w:rPr>
        <w:t>Cinahl</w:t>
      </w:r>
      <w:proofErr w:type="spellEnd"/>
      <w:r>
        <w:rPr>
          <w:rFonts w:ascii="Verdana" w:hAnsi="Verdana"/>
          <w:sz w:val="20"/>
          <w:szCs w:val="20"/>
        </w:rPr>
        <w:t xml:space="preserve">, </w:t>
      </w:r>
      <w:proofErr w:type="spellStart"/>
      <w:r>
        <w:rPr>
          <w:rFonts w:ascii="Verdana" w:hAnsi="Verdana"/>
          <w:sz w:val="20"/>
          <w:szCs w:val="20"/>
        </w:rPr>
        <w:t>Embase</w:t>
      </w:r>
      <w:proofErr w:type="spellEnd"/>
      <w:r>
        <w:rPr>
          <w:rFonts w:ascii="Verdana" w:hAnsi="Verdana"/>
          <w:sz w:val="20"/>
          <w:szCs w:val="20"/>
        </w:rPr>
        <w:t xml:space="preserve">, </w:t>
      </w:r>
      <w:proofErr w:type="spellStart"/>
      <w:r>
        <w:rPr>
          <w:rFonts w:ascii="Verdana" w:hAnsi="Verdana"/>
          <w:sz w:val="20"/>
          <w:szCs w:val="20"/>
        </w:rPr>
        <w:t>medline</w:t>
      </w:r>
      <w:proofErr w:type="spellEnd"/>
      <w:r>
        <w:rPr>
          <w:rFonts w:ascii="Verdana" w:hAnsi="Verdana"/>
          <w:sz w:val="20"/>
          <w:szCs w:val="20"/>
        </w:rPr>
        <w:t xml:space="preserve">, Central, CNKI, </w:t>
      </w:r>
      <w:proofErr w:type="spellStart"/>
      <w:r>
        <w:rPr>
          <w:rFonts w:ascii="Verdana" w:hAnsi="Verdana"/>
          <w:sz w:val="20"/>
          <w:szCs w:val="20"/>
        </w:rPr>
        <w:t>Cochrane</w:t>
      </w:r>
      <w:proofErr w:type="spellEnd"/>
      <w:r>
        <w:rPr>
          <w:rFonts w:ascii="Verdana" w:hAnsi="Verdana"/>
          <w:sz w:val="20"/>
          <w:szCs w:val="20"/>
        </w:rPr>
        <w:t xml:space="preserve"> </w:t>
      </w:r>
      <w:proofErr w:type="spellStart"/>
      <w:r>
        <w:rPr>
          <w:rFonts w:ascii="Verdana" w:hAnsi="Verdana"/>
          <w:sz w:val="20"/>
          <w:szCs w:val="20"/>
        </w:rPr>
        <w:t>library</w:t>
      </w:r>
      <w:proofErr w:type="spellEnd"/>
      <w:r>
        <w:rPr>
          <w:rFonts w:ascii="Verdana" w:hAnsi="Verdana"/>
          <w:sz w:val="20"/>
          <w:szCs w:val="20"/>
        </w:rPr>
        <w:t>, de zoektermen die gebruikt werden staan ook duidelijk vermeld in het artikel. De inclusiecriteria werd volgens de PICO opgesteld:</w:t>
      </w:r>
    </w:p>
    <w:p w:rsidR="00D26AD7" w:rsidRPr="003907DD" w:rsidRDefault="00D26AD7" w:rsidP="00D26AD7">
      <w:pPr>
        <w:pStyle w:val="Lijstalinea"/>
        <w:numPr>
          <w:ilvl w:val="1"/>
          <w:numId w:val="7"/>
        </w:numPr>
        <w:rPr>
          <w:rFonts w:ascii="Verdana" w:hAnsi="Verdana"/>
          <w:b/>
          <w:bCs/>
          <w:sz w:val="20"/>
          <w:szCs w:val="20"/>
        </w:rPr>
      </w:pPr>
      <w:proofErr w:type="spellStart"/>
      <w:r>
        <w:rPr>
          <w:rFonts w:ascii="Verdana" w:hAnsi="Verdana"/>
          <w:sz w:val="20"/>
          <w:szCs w:val="20"/>
        </w:rPr>
        <w:t>Patients</w:t>
      </w:r>
      <w:proofErr w:type="spellEnd"/>
      <w:r>
        <w:rPr>
          <w:rFonts w:ascii="Verdana" w:hAnsi="Verdana"/>
          <w:sz w:val="20"/>
          <w:szCs w:val="20"/>
        </w:rPr>
        <w:t>: volwassenen van 18- jaar tot ouder met een diagnose van kanker die een onderzoek ondergaan of afgerond hebben.</w:t>
      </w:r>
    </w:p>
    <w:p w:rsidR="00D26AD7" w:rsidRPr="003907DD" w:rsidRDefault="00D26AD7" w:rsidP="00D26AD7">
      <w:pPr>
        <w:pStyle w:val="Lijstalinea"/>
        <w:numPr>
          <w:ilvl w:val="1"/>
          <w:numId w:val="7"/>
        </w:numPr>
        <w:rPr>
          <w:rFonts w:ascii="Verdana" w:hAnsi="Verdana"/>
          <w:b/>
          <w:bCs/>
          <w:sz w:val="20"/>
          <w:szCs w:val="20"/>
        </w:rPr>
      </w:pPr>
      <w:proofErr w:type="spellStart"/>
      <w:r>
        <w:rPr>
          <w:rFonts w:ascii="Verdana" w:hAnsi="Verdana"/>
          <w:sz w:val="20"/>
          <w:szCs w:val="20"/>
        </w:rPr>
        <w:t>Interventions</w:t>
      </w:r>
      <w:proofErr w:type="spellEnd"/>
      <w:r>
        <w:rPr>
          <w:rFonts w:ascii="Verdana" w:hAnsi="Verdana"/>
          <w:sz w:val="20"/>
          <w:szCs w:val="20"/>
        </w:rPr>
        <w:t xml:space="preserve">: </w:t>
      </w:r>
      <w:proofErr w:type="spellStart"/>
      <w:r>
        <w:rPr>
          <w:rFonts w:ascii="Verdana" w:hAnsi="Verdana"/>
          <w:sz w:val="20"/>
          <w:szCs w:val="20"/>
        </w:rPr>
        <w:t>aromatherapy</w:t>
      </w:r>
      <w:proofErr w:type="spellEnd"/>
      <w:r>
        <w:rPr>
          <w:rFonts w:ascii="Verdana" w:hAnsi="Verdana"/>
          <w:sz w:val="20"/>
          <w:szCs w:val="20"/>
        </w:rPr>
        <w:t xml:space="preserve"> met essentiële olie</w:t>
      </w:r>
    </w:p>
    <w:p w:rsidR="00D26AD7" w:rsidRPr="003907DD" w:rsidRDefault="00D26AD7" w:rsidP="00D26AD7">
      <w:pPr>
        <w:pStyle w:val="Lijstalinea"/>
        <w:numPr>
          <w:ilvl w:val="1"/>
          <w:numId w:val="7"/>
        </w:numPr>
        <w:rPr>
          <w:rFonts w:ascii="Verdana" w:hAnsi="Verdana"/>
          <w:b/>
          <w:bCs/>
          <w:sz w:val="20"/>
          <w:szCs w:val="20"/>
        </w:rPr>
      </w:pPr>
      <w:proofErr w:type="spellStart"/>
      <w:r>
        <w:rPr>
          <w:rFonts w:ascii="Verdana" w:hAnsi="Verdana"/>
          <w:sz w:val="20"/>
          <w:szCs w:val="20"/>
        </w:rPr>
        <w:t>Comparisons</w:t>
      </w:r>
      <w:proofErr w:type="spellEnd"/>
      <w:r>
        <w:rPr>
          <w:rFonts w:ascii="Verdana" w:hAnsi="Verdana"/>
          <w:sz w:val="20"/>
          <w:szCs w:val="20"/>
        </w:rPr>
        <w:t>: placebo, geen interventies</w:t>
      </w:r>
    </w:p>
    <w:p w:rsidR="00D26AD7" w:rsidRPr="003907DD" w:rsidRDefault="00D26AD7" w:rsidP="00D26AD7">
      <w:pPr>
        <w:pStyle w:val="Lijstalinea"/>
        <w:numPr>
          <w:ilvl w:val="1"/>
          <w:numId w:val="7"/>
        </w:numPr>
        <w:rPr>
          <w:rFonts w:ascii="Verdana" w:hAnsi="Verdana"/>
          <w:b/>
          <w:bCs/>
          <w:sz w:val="20"/>
          <w:szCs w:val="20"/>
        </w:rPr>
      </w:pPr>
      <w:proofErr w:type="spellStart"/>
      <w:r>
        <w:rPr>
          <w:rFonts w:ascii="Verdana" w:hAnsi="Verdana"/>
          <w:sz w:val="20"/>
          <w:szCs w:val="20"/>
        </w:rPr>
        <w:t>Outcoumes</w:t>
      </w:r>
      <w:proofErr w:type="spellEnd"/>
      <w:r>
        <w:rPr>
          <w:rFonts w:ascii="Verdana" w:hAnsi="Verdana"/>
          <w:sz w:val="20"/>
          <w:szCs w:val="20"/>
        </w:rPr>
        <w:t>: kwaliteit van leven en pijn</w:t>
      </w:r>
    </w:p>
    <w:p w:rsidR="008649F0" w:rsidRPr="00CB0381" w:rsidRDefault="00D26AD7" w:rsidP="00CB0381">
      <w:pPr>
        <w:pStyle w:val="Lijstalinea"/>
        <w:ind w:left="360"/>
        <w:rPr>
          <w:rFonts w:ascii="Verdana" w:hAnsi="Verdana"/>
          <w:sz w:val="20"/>
          <w:szCs w:val="20"/>
        </w:rPr>
      </w:pPr>
      <w:r>
        <w:rPr>
          <w:rFonts w:ascii="Verdana" w:hAnsi="Verdana"/>
          <w:sz w:val="20"/>
          <w:szCs w:val="20"/>
        </w:rPr>
        <w:lastRenderedPageBreak/>
        <w:t xml:space="preserve">Exclusiecriteria waren studies zonder controlegroep, studie die aromatherapie met andere interventies mengden. In totaal werden er 2320 artikels als relevant beschouwd, waarvan een deel geïncludeerd werd omdat ze duplicaten waren of niet aan de inclusiecriteria voldeden. Uiteindelijk werden 15 artikels gebruikt in deze studie. Als we gaan kijken naar de piramide van evidentie bevindt een systematische review zich helemaal vanboven in de top van de piramide, dit wil dus zeggen dat deze studie zeer kwaliteitsvol is en een hoge betrouwbaarheid heeft.  </w:t>
      </w:r>
    </w:p>
    <w:p w:rsidR="00D26AD7" w:rsidRDefault="00D26AD7" w:rsidP="00D26AD7">
      <w:pPr>
        <w:rPr>
          <w:rFonts w:ascii="Verdana" w:hAnsi="Verdana"/>
          <w:b/>
          <w:bCs/>
          <w:sz w:val="20"/>
          <w:szCs w:val="20"/>
        </w:rPr>
      </w:pPr>
    </w:p>
    <w:p w:rsidR="00D26AD7" w:rsidRPr="003907DD" w:rsidRDefault="00D26AD7" w:rsidP="00D26AD7">
      <w:pPr>
        <w:rPr>
          <w:rFonts w:ascii="Verdana" w:hAnsi="Verdana"/>
          <w:b/>
          <w:bCs/>
          <w:color w:val="FF0000"/>
          <w:sz w:val="20"/>
          <w:szCs w:val="20"/>
        </w:rPr>
      </w:pPr>
      <w:r>
        <w:rPr>
          <w:rFonts w:ascii="Verdana" w:hAnsi="Verdana"/>
          <w:b/>
          <w:bCs/>
          <w:sz w:val="20"/>
          <w:szCs w:val="20"/>
        </w:rPr>
        <w:t>Artikel 12 (8)</w:t>
      </w: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1: is de bron relevant voor jouw onderzoeksvraag?</w:t>
      </w:r>
    </w:p>
    <w:p w:rsidR="00D26AD7" w:rsidRPr="004A3033" w:rsidRDefault="00D26AD7" w:rsidP="00D26AD7">
      <w:pPr>
        <w:pStyle w:val="Lijstalinea"/>
        <w:ind w:left="360"/>
        <w:rPr>
          <w:rFonts w:ascii="Verdana" w:hAnsi="Verdana"/>
          <w:sz w:val="20"/>
          <w:szCs w:val="20"/>
          <w:lang w:val="en-US"/>
        </w:rPr>
      </w:pPr>
      <w:r>
        <w:rPr>
          <w:rFonts w:ascii="Verdana" w:hAnsi="Verdana"/>
          <w:sz w:val="20"/>
          <w:szCs w:val="20"/>
        </w:rPr>
        <w:t>In dit artikel wordt de doelstelling nauwkeurig beschreven, ook is er een centrale vraag aanwezig die opgesteld is vanuit een PICO, ook werd beschreven hoe de zoekstrategie gebeurd is</w:t>
      </w:r>
      <w:r w:rsidRPr="00F821BB">
        <w:rPr>
          <w:rFonts w:ascii="Verdana" w:hAnsi="Verdana"/>
          <w:sz w:val="20"/>
          <w:szCs w:val="20"/>
        </w:rPr>
        <w:sym w:font="Wingdings" w:char="F0E0"/>
      </w:r>
      <w:r>
        <w:rPr>
          <w:rFonts w:ascii="Verdana" w:hAnsi="Verdana"/>
          <w:sz w:val="20"/>
          <w:szCs w:val="20"/>
        </w:rPr>
        <w:t xml:space="preserve"> inclusie-en exclusiecriteria, methode van selectie op deze manier is de rode draad doorheen het artikel beschreven en is deze ook reproduceerbaar. </w:t>
      </w:r>
      <w:r w:rsidRPr="004A3033">
        <w:rPr>
          <w:rFonts w:ascii="Verdana" w:hAnsi="Verdana"/>
          <w:sz w:val="20"/>
          <w:szCs w:val="20"/>
          <w:lang w:val="en-US"/>
        </w:rPr>
        <w:t xml:space="preserve">Tevens </w:t>
      </w:r>
      <w:proofErr w:type="spellStart"/>
      <w:r w:rsidRPr="004A3033">
        <w:rPr>
          <w:rFonts w:ascii="Verdana" w:hAnsi="Verdana"/>
          <w:sz w:val="20"/>
          <w:szCs w:val="20"/>
          <w:lang w:val="en-US"/>
        </w:rPr>
        <w:t>werd</w:t>
      </w:r>
      <w:proofErr w:type="spellEnd"/>
      <w:r w:rsidRPr="004A3033">
        <w:rPr>
          <w:rFonts w:ascii="Verdana" w:hAnsi="Verdana"/>
          <w:sz w:val="20"/>
          <w:szCs w:val="20"/>
          <w:lang w:val="en-US"/>
        </w:rPr>
        <w:t xml:space="preserve"> </w:t>
      </w:r>
      <w:proofErr w:type="spellStart"/>
      <w:r w:rsidRPr="004A3033">
        <w:rPr>
          <w:rFonts w:ascii="Verdana" w:hAnsi="Verdana"/>
          <w:sz w:val="20"/>
          <w:szCs w:val="20"/>
          <w:lang w:val="en-US"/>
        </w:rPr>
        <w:t>deze</w:t>
      </w:r>
      <w:proofErr w:type="spellEnd"/>
      <w:r w:rsidRPr="004A3033">
        <w:rPr>
          <w:rFonts w:ascii="Verdana" w:hAnsi="Verdana"/>
          <w:sz w:val="20"/>
          <w:szCs w:val="20"/>
          <w:lang w:val="en-US"/>
        </w:rPr>
        <w:t xml:space="preserve"> </w:t>
      </w:r>
      <w:proofErr w:type="spellStart"/>
      <w:r w:rsidRPr="004A3033">
        <w:rPr>
          <w:rFonts w:ascii="Verdana" w:hAnsi="Verdana"/>
          <w:sz w:val="20"/>
          <w:szCs w:val="20"/>
          <w:lang w:val="en-US"/>
        </w:rPr>
        <w:t>systematische</w:t>
      </w:r>
      <w:proofErr w:type="spellEnd"/>
      <w:r w:rsidRPr="004A3033">
        <w:rPr>
          <w:rFonts w:ascii="Verdana" w:hAnsi="Verdana"/>
          <w:sz w:val="20"/>
          <w:szCs w:val="20"/>
          <w:lang w:val="en-US"/>
        </w:rPr>
        <w:t xml:space="preserve"> review </w:t>
      </w:r>
      <w:proofErr w:type="spellStart"/>
      <w:r w:rsidRPr="004A3033">
        <w:rPr>
          <w:rFonts w:ascii="Verdana" w:hAnsi="Verdana"/>
          <w:sz w:val="20"/>
          <w:szCs w:val="20"/>
          <w:lang w:val="en-US"/>
        </w:rPr>
        <w:t>uitgevoerd</w:t>
      </w:r>
      <w:proofErr w:type="spellEnd"/>
      <w:r w:rsidRPr="004A3033">
        <w:rPr>
          <w:rFonts w:ascii="Verdana" w:hAnsi="Verdana"/>
          <w:sz w:val="20"/>
          <w:szCs w:val="20"/>
          <w:lang w:val="en-US"/>
        </w:rPr>
        <w:t xml:space="preserve"> door “the Cochrane handbook for systematic review of </w:t>
      </w:r>
      <w:proofErr w:type="spellStart"/>
      <w:r w:rsidRPr="004A3033">
        <w:rPr>
          <w:rFonts w:ascii="Verdana" w:hAnsi="Verdana"/>
          <w:sz w:val="20"/>
          <w:szCs w:val="20"/>
          <w:lang w:val="en-US"/>
        </w:rPr>
        <w:t>interventios</w:t>
      </w:r>
      <w:proofErr w:type="spellEnd"/>
      <w:r w:rsidRPr="004A3033">
        <w:rPr>
          <w:rFonts w:ascii="Verdana" w:hAnsi="Verdana"/>
          <w:sz w:val="20"/>
          <w:szCs w:val="20"/>
          <w:lang w:val="en-US"/>
        </w:rPr>
        <w:t>”.</w:t>
      </w:r>
    </w:p>
    <w:p w:rsidR="00D26AD7" w:rsidRDefault="00D26AD7" w:rsidP="00D26AD7">
      <w:pPr>
        <w:pStyle w:val="Lijstalinea"/>
        <w:ind w:left="360"/>
        <w:rPr>
          <w:rFonts w:ascii="Verdana" w:hAnsi="Verdana"/>
          <w:sz w:val="20"/>
          <w:szCs w:val="20"/>
          <w:lang w:val="en-US"/>
        </w:rPr>
      </w:pPr>
      <w:proofErr w:type="spellStart"/>
      <w:r w:rsidRPr="003907DD">
        <w:rPr>
          <w:rFonts w:ascii="Verdana" w:hAnsi="Verdana"/>
          <w:sz w:val="20"/>
          <w:szCs w:val="20"/>
          <w:lang w:val="en-US"/>
        </w:rPr>
        <w:t>Doelstelling</w:t>
      </w:r>
      <w:proofErr w:type="spellEnd"/>
      <w:r w:rsidRPr="003907DD">
        <w:rPr>
          <w:rFonts w:ascii="Verdana" w:hAnsi="Verdana"/>
          <w:sz w:val="20"/>
          <w:szCs w:val="20"/>
          <w:lang w:val="en-US"/>
        </w:rPr>
        <w:t>: “To consolidate and su</w:t>
      </w:r>
      <w:r>
        <w:rPr>
          <w:rFonts w:ascii="Verdana" w:hAnsi="Verdana"/>
          <w:sz w:val="20"/>
          <w:szCs w:val="20"/>
          <w:lang w:val="en-US"/>
        </w:rPr>
        <w:t>mmarize the current literature surrounding the use of music therapy as an effective noninvasive adjunct to conventional cancer therapy, especially as low-risk alternative for pain management and anesthetic use in cancer patients.”</w:t>
      </w:r>
    </w:p>
    <w:p w:rsidR="00D26AD7" w:rsidRPr="003907DD" w:rsidRDefault="00D26AD7" w:rsidP="00D26AD7">
      <w:pPr>
        <w:pStyle w:val="Lijstalinea"/>
        <w:ind w:left="360"/>
        <w:rPr>
          <w:rFonts w:ascii="Verdana" w:hAnsi="Verdana"/>
          <w:sz w:val="20"/>
          <w:szCs w:val="20"/>
          <w:lang w:val="en-US"/>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2: is de bron actueel?</w:t>
      </w:r>
    </w:p>
    <w:p w:rsidR="00D26AD7" w:rsidRPr="000553D2" w:rsidRDefault="00D26AD7" w:rsidP="00D26AD7">
      <w:pPr>
        <w:pStyle w:val="Lijstalinea"/>
        <w:ind w:left="360"/>
        <w:rPr>
          <w:rFonts w:ascii="Verdana" w:hAnsi="Verdana"/>
          <w:sz w:val="20"/>
          <w:szCs w:val="20"/>
        </w:rPr>
      </w:pPr>
      <w:r>
        <w:rPr>
          <w:rFonts w:ascii="Verdana" w:hAnsi="Verdana"/>
          <w:sz w:val="20"/>
          <w:szCs w:val="20"/>
        </w:rPr>
        <w:t>Ja, het artikel is gepubliceerd in 2022, wat vrij recent en actueel is om te gebruiken.</w:t>
      </w:r>
    </w:p>
    <w:p w:rsidR="00D26AD7" w:rsidRPr="003907DD" w:rsidRDefault="00D26AD7" w:rsidP="00D26AD7">
      <w:pPr>
        <w:pStyle w:val="Lijstalinea"/>
        <w:ind w:left="360"/>
        <w:rPr>
          <w:rFonts w:ascii="Verdana" w:hAnsi="Verdana"/>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3: is de kwaliteit van de bron reeds beoordeeld door een gekwalificeerde organisatie?</w:t>
      </w:r>
    </w:p>
    <w:p w:rsidR="00D26AD7" w:rsidRDefault="00D26AD7" w:rsidP="00D26AD7">
      <w:pPr>
        <w:pStyle w:val="Lijstalinea"/>
        <w:ind w:left="360"/>
        <w:rPr>
          <w:rFonts w:ascii="Verdana" w:hAnsi="Verdana"/>
          <w:sz w:val="20"/>
          <w:szCs w:val="20"/>
        </w:rPr>
      </w:pPr>
      <w:r>
        <w:rPr>
          <w:rFonts w:ascii="Verdana" w:hAnsi="Verdana"/>
          <w:sz w:val="20"/>
          <w:szCs w:val="20"/>
        </w:rPr>
        <w:t xml:space="preserve">Ja, twee interviewers screenden de data en participanten alsook de interviews. De </w:t>
      </w:r>
      <w:proofErr w:type="spellStart"/>
      <w:r>
        <w:rPr>
          <w:rFonts w:ascii="Verdana" w:hAnsi="Verdana"/>
          <w:sz w:val="20"/>
          <w:szCs w:val="20"/>
        </w:rPr>
        <w:t>Cochrane</w:t>
      </w:r>
      <w:proofErr w:type="spellEnd"/>
      <w:r>
        <w:rPr>
          <w:rFonts w:ascii="Verdana" w:hAnsi="Verdana"/>
          <w:sz w:val="20"/>
          <w:szCs w:val="20"/>
        </w:rPr>
        <w:t xml:space="preserve"> risk-of-bias tool voor </w:t>
      </w:r>
      <w:proofErr w:type="spellStart"/>
      <w:r>
        <w:rPr>
          <w:rFonts w:ascii="Verdana" w:hAnsi="Verdana"/>
          <w:sz w:val="20"/>
          <w:szCs w:val="20"/>
        </w:rPr>
        <w:t>randomized</w:t>
      </w:r>
      <w:proofErr w:type="spellEnd"/>
      <w:r>
        <w:rPr>
          <w:rFonts w:ascii="Verdana" w:hAnsi="Verdana"/>
          <w:sz w:val="20"/>
          <w:szCs w:val="20"/>
        </w:rPr>
        <w:t xml:space="preserve"> control trials werd gebruikt om de artikels te scoren rond prioriteit om te includeren in de studie.</w:t>
      </w:r>
    </w:p>
    <w:p w:rsidR="00D26AD7" w:rsidRPr="00E26E11" w:rsidRDefault="00D26AD7" w:rsidP="00D26AD7">
      <w:pPr>
        <w:pStyle w:val="Lijstalinea"/>
        <w:ind w:left="360"/>
        <w:rPr>
          <w:rFonts w:ascii="Verdana" w:hAnsi="Verdana"/>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4: is het duidelijk wie de bron heeft geschreven? Zijn de belangen vermeld?</w:t>
      </w:r>
    </w:p>
    <w:p w:rsidR="00D26AD7" w:rsidRDefault="00D26AD7" w:rsidP="00D26AD7">
      <w:pPr>
        <w:pStyle w:val="Lijstalinea"/>
        <w:ind w:left="360"/>
        <w:rPr>
          <w:rFonts w:ascii="Verdana" w:hAnsi="Verdana"/>
          <w:sz w:val="20"/>
          <w:szCs w:val="20"/>
        </w:rPr>
      </w:pPr>
      <w:r>
        <w:rPr>
          <w:rFonts w:ascii="Verdana" w:hAnsi="Verdana"/>
          <w:sz w:val="20"/>
          <w:szCs w:val="20"/>
        </w:rPr>
        <w:t xml:space="preserve">Ja, De auteurs staan duidelijk vermeld in het artikel </w:t>
      </w:r>
      <w:r w:rsidRPr="001A00E3">
        <w:rPr>
          <w:rFonts w:ascii="Verdana" w:hAnsi="Verdana"/>
          <w:sz w:val="20"/>
          <w:szCs w:val="20"/>
        </w:rPr>
        <w:t>ook worden hun affiliaties duidelijk vermeld en hun expertise</w:t>
      </w:r>
      <w:r>
        <w:rPr>
          <w:rFonts w:ascii="Verdana" w:hAnsi="Verdana"/>
          <w:sz w:val="20"/>
          <w:szCs w:val="20"/>
        </w:rPr>
        <w:t>. Verder staat de belangenverklaring ook duidelijk vermeld, wat transparantie aantoont.</w:t>
      </w:r>
    </w:p>
    <w:p w:rsidR="007D589F" w:rsidRDefault="007D589F" w:rsidP="00D26AD7">
      <w:pPr>
        <w:pStyle w:val="Lijstalinea"/>
        <w:ind w:left="360"/>
        <w:rPr>
          <w:rFonts w:ascii="Verdana" w:hAnsi="Verdana"/>
          <w:sz w:val="20"/>
          <w:szCs w:val="20"/>
        </w:rPr>
      </w:pPr>
    </w:p>
    <w:p w:rsidR="00D26AD7" w:rsidRPr="00F821BB" w:rsidRDefault="00D26AD7" w:rsidP="00D26AD7">
      <w:pPr>
        <w:pStyle w:val="Lijstalinea"/>
        <w:ind w:left="360"/>
        <w:rPr>
          <w:rFonts w:ascii="Verdana" w:hAnsi="Verdana"/>
          <w:b/>
          <w:bCs/>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lastRenderedPageBreak/>
        <w:t>Vraag 5: is de methodologie van de bron voldoende vermeld (zoektermen, databank, inclusie- en exclusiecriteria, gebruikte bronnen en selectieproces)?</w:t>
      </w:r>
    </w:p>
    <w:p w:rsidR="00D26AD7" w:rsidRDefault="00D26AD7" w:rsidP="00D26AD7">
      <w:pPr>
        <w:pStyle w:val="Lijstalinea"/>
        <w:ind w:left="360"/>
        <w:rPr>
          <w:rFonts w:ascii="Verdana" w:hAnsi="Verdana"/>
          <w:sz w:val="20"/>
          <w:szCs w:val="20"/>
        </w:rPr>
      </w:pPr>
      <w:r>
        <w:rPr>
          <w:rFonts w:ascii="Verdana" w:hAnsi="Verdana"/>
          <w:sz w:val="20"/>
          <w:szCs w:val="20"/>
        </w:rPr>
        <w:t xml:space="preserve">Ja, de twee auteurs hebben systematisch gezocht in databanken waaronder: </w:t>
      </w:r>
      <w:proofErr w:type="spellStart"/>
      <w:r>
        <w:rPr>
          <w:rFonts w:ascii="Verdana" w:hAnsi="Verdana"/>
          <w:sz w:val="20"/>
          <w:szCs w:val="20"/>
        </w:rPr>
        <w:t>Pubmed</w:t>
      </w:r>
      <w:proofErr w:type="spellEnd"/>
      <w:r>
        <w:rPr>
          <w:rFonts w:ascii="Verdana" w:hAnsi="Verdana"/>
          <w:sz w:val="20"/>
          <w:szCs w:val="20"/>
        </w:rPr>
        <w:t>/</w:t>
      </w:r>
      <w:proofErr w:type="spellStart"/>
      <w:r>
        <w:rPr>
          <w:rFonts w:ascii="Verdana" w:hAnsi="Verdana"/>
          <w:sz w:val="20"/>
          <w:szCs w:val="20"/>
        </w:rPr>
        <w:t>Medline</w:t>
      </w:r>
      <w:proofErr w:type="spellEnd"/>
      <w:r>
        <w:rPr>
          <w:rFonts w:ascii="Verdana" w:hAnsi="Verdana"/>
          <w:sz w:val="20"/>
          <w:szCs w:val="20"/>
        </w:rPr>
        <w:t xml:space="preserve">, en </w:t>
      </w:r>
      <w:proofErr w:type="spellStart"/>
      <w:r>
        <w:rPr>
          <w:rFonts w:ascii="Verdana" w:hAnsi="Verdana"/>
          <w:sz w:val="20"/>
          <w:szCs w:val="20"/>
        </w:rPr>
        <w:t>Cochrane</w:t>
      </w:r>
      <w:proofErr w:type="spellEnd"/>
      <w:r>
        <w:rPr>
          <w:rFonts w:ascii="Verdana" w:hAnsi="Verdana"/>
          <w:sz w:val="20"/>
          <w:szCs w:val="20"/>
        </w:rPr>
        <w:t xml:space="preserve"> </w:t>
      </w:r>
      <w:proofErr w:type="spellStart"/>
      <w:r>
        <w:rPr>
          <w:rFonts w:ascii="Verdana" w:hAnsi="Verdana"/>
          <w:sz w:val="20"/>
          <w:szCs w:val="20"/>
        </w:rPr>
        <w:t>library</w:t>
      </w:r>
      <w:proofErr w:type="spellEnd"/>
      <w:r>
        <w:rPr>
          <w:rFonts w:ascii="Verdana" w:hAnsi="Verdana"/>
          <w:sz w:val="20"/>
          <w:szCs w:val="20"/>
        </w:rPr>
        <w:t>, de zoektermen die gebruikt werden staan ook duidelijk vermeld in het artikel. De inclusiecriteria werd volgens de PICO- methode gehanteerd:</w:t>
      </w:r>
    </w:p>
    <w:p w:rsidR="00D26AD7" w:rsidRPr="00E26E11" w:rsidRDefault="00D26AD7" w:rsidP="00D26AD7">
      <w:pPr>
        <w:pStyle w:val="Lijstalinea"/>
        <w:numPr>
          <w:ilvl w:val="0"/>
          <w:numId w:val="13"/>
        </w:numPr>
        <w:rPr>
          <w:rFonts w:ascii="Verdana" w:hAnsi="Verdana"/>
          <w:b/>
          <w:bCs/>
          <w:sz w:val="20"/>
          <w:szCs w:val="20"/>
        </w:rPr>
      </w:pPr>
      <w:proofErr w:type="spellStart"/>
      <w:r>
        <w:rPr>
          <w:rFonts w:ascii="Verdana" w:hAnsi="Verdana"/>
          <w:sz w:val="20"/>
          <w:szCs w:val="20"/>
        </w:rPr>
        <w:t>Patients</w:t>
      </w:r>
      <w:proofErr w:type="spellEnd"/>
      <w:r>
        <w:rPr>
          <w:rFonts w:ascii="Verdana" w:hAnsi="Verdana"/>
          <w:sz w:val="20"/>
          <w:szCs w:val="20"/>
        </w:rPr>
        <w:t>: patiënten met kanker</w:t>
      </w:r>
    </w:p>
    <w:p w:rsidR="00D26AD7" w:rsidRPr="00E26E11" w:rsidRDefault="00D26AD7" w:rsidP="00D26AD7">
      <w:pPr>
        <w:pStyle w:val="Lijstalinea"/>
        <w:numPr>
          <w:ilvl w:val="0"/>
          <w:numId w:val="13"/>
        </w:numPr>
        <w:rPr>
          <w:rFonts w:ascii="Verdana" w:hAnsi="Verdana"/>
          <w:b/>
          <w:bCs/>
          <w:sz w:val="20"/>
          <w:szCs w:val="20"/>
        </w:rPr>
      </w:pPr>
      <w:proofErr w:type="spellStart"/>
      <w:r>
        <w:rPr>
          <w:rFonts w:ascii="Verdana" w:hAnsi="Verdana"/>
          <w:sz w:val="20"/>
          <w:szCs w:val="20"/>
        </w:rPr>
        <w:t>Intervention</w:t>
      </w:r>
      <w:proofErr w:type="spellEnd"/>
      <w:r>
        <w:rPr>
          <w:rFonts w:ascii="Verdana" w:hAnsi="Verdana"/>
          <w:sz w:val="20"/>
          <w:szCs w:val="20"/>
        </w:rPr>
        <w:t>: Muziektherapie bij traditionele kankerbehandelingen</w:t>
      </w:r>
    </w:p>
    <w:p w:rsidR="00D26AD7" w:rsidRPr="00E26E11" w:rsidRDefault="00D26AD7" w:rsidP="00D26AD7">
      <w:pPr>
        <w:pStyle w:val="Lijstalinea"/>
        <w:numPr>
          <w:ilvl w:val="0"/>
          <w:numId w:val="13"/>
        </w:numPr>
        <w:rPr>
          <w:rFonts w:ascii="Verdana" w:hAnsi="Verdana"/>
          <w:b/>
          <w:bCs/>
          <w:sz w:val="20"/>
          <w:szCs w:val="20"/>
        </w:rPr>
      </w:pPr>
      <w:proofErr w:type="spellStart"/>
      <w:r>
        <w:rPr>
          <w:rFonts w:ascii="Verdana" w:hAnsi="Verdana"/>
          <w:sz w:val="20"/>
          <w:szCs w:val="20"/>
        </w:rPr>
        <w:t>Comparison</w:t>
      </w:r>
      <w:proofErr w:type="spellEnd"/>
      <w:r>
        <w:rPr>
          <w:rFonts w:ascii="Verdana" w:hAnsi="Verdana"/>
          <w:sz w:val="20"/>
          <w:szCs w:val="20"/>
        </w:rPr>
        <w:t>: traditionele kankerbehandelingen</w:t>
      </w:r>
    </w:p>
    <w:p w:rsidR="00D26AD7" w:rsidRPr="00E26E11" w:rsidRDefault="00D26AD7" w:rsidP="00D26AD7">
      <w:pPr>
        <w:pStyle w:val="Lijstalinea"/>
        <w:numPr>
          <w:ilvl w:val="0"/>
          <w:numId w:val="13"/>
        </w:numPr>
        <w:rPr>
          <w:rFonts w:ascii="Verdana" w:hAnsi="Verdana"/>
          <w:b/>
          <w:bCs/>
          <w:sz w:val="20"/>
          <w:szCs w:val="20"/>
        </w:rPr>
      </w:pPr>
      <w:proofErr w:type="spellStart"/>
      <w:r>
        <w:rPr>
          <w:rFonts w:ascii="Verdana" w:hAnsi="Verdana"/>
          <w:sz w:val="20"/>
          <w:szCs w:val="20"/>
        </w:rPr>
        <w:t>Outcome</w:t>
      </w:r>
      <w:proofErr w:type="spellEnd"/>
      <w:r>
        <w:rPr>
          <w:rFonts w:ascii="Verdana" w:hAnsi="Verdana"/>
          <w:sz w:val="20"/>
          <w:szCs w:val="20"/>
        </w:rPr>
        <w:t xml:space="preserve">: pijn, kwaliteit van leven, </w:t>
      </w:r>
      <w:proofErr w:type="spellStart"/>
      <w:r>
        <w:rPr>
          <w:rFonts w:ascii="Verdana" w:hAnsi="Verdana"/>
          <w:sz w:val="20"/>
          <w:szCs w:val="20"/>
        </w:rPr>
        <w:t>mood</w:t>
      </w:r>
      <w:proofErr w:type="spellEnd"/>
      <w:r>
        <w:rPr>
          <w:rFonts w:ascii="Verdana" w:hAnsi="Verdana"/>
          <w:sz w:val="20"/>
          <w:szCs w:val="20"/>
        </w:rPr>
        <w:t>, slaapstoornissen, moeheid, hartslag, bloeddruk en zuurstof</w:t>
      </w:r>
    </w:p>
    <w:p w:rsidR="00D26AD7" w:rsidRPr="00E26E11" w:rsidRDefault="00D26AD7" w:rsidP="00D26AD7">
      <w:pPr>
        <w:pStyle w:val="Lijstalinea"/>
        <w:ind w:left="360"/>
        <w:rPr>
          <w:rFonts w:ascii="Verdana" w:hAnsi="Verdana"/>
          <w:b/>
          <w:bCs/>
          <w:sz w:val="20"/>
          <w:szCs w:val="20"/>
        </w:rPr>
      </w:pPr>
      <w:r w:rsidRPr="00E26E11">
        <w:rPr>
          <w:rFonts w:ascii="Verdana" w:hAnsi="Verdana"/>
          <w:sz w:val="20"/>
          <w:szCs w:val="20"/>
        </w:rPr>
        <w:t xml:space="preserve"> Van de 202 gevonden artikels werden slechts 25 artikels geselecteerd die de inclusiecriteri</w:t>
      </w:r>
      <w:r>
        <w:rPr>
          <w:rFonts w:ascii="Verdana" w:hAnsi="Verdana"/>
          <w:sz w:val="20"/>
          <w:szCs w:val="20"/>
        </w:rPr>
        <w:t>a</w:t>
      </w:r>
      <w:r w:rsidRPr="00E26E11">
        <w:rPr>
          <w:rFonts w:ascii="Verdana" w:hAnsi="Verdana"/>
          <w:sz w:val="20"/>
          <w:szCs w:val="20"/>
        </w:rPr>
        <w:t xml:space="preserve"> behaalden</w:t>
      </w:r>
      <w:r>
        <w:rPr>
          <w:rFonts w:ascii="Verdana" w:hAnsi="Verdana"/>
          <w:sz w:val="20"/>
          <w:szCs w:val="20"/>
        </w:rPr>
        <w:t xml:space="preserve">. Als we gaan kijken naar de piramide van evidentie bevindt een systematische review zich helemaal vanboven in de top van de piramide, dit wil dus zeggen dat deze studie zeer kwaliteitsvol is en een hoge betrouwbaarheid heeft.   </w:t>
      </w:r>
    </w:p>
    <w:p w:rsidR="00D26AD7" w:rsidRDefault="00D26AD7" w:rsidP="00D26AD7">
      <w:pPr>
        <w:rPr>
          <w:rFonts w:ascii="Verdana" w:hAnsi="Verdana"/>
          <w:b/>
          <w:bCs/>
          <w:sz w:val="20"/>
          <w:szCs w:val="20"/>
        </w:rPr>
      </w:pPr>
    </w:p>
    <w:p w:rsidR="00D26AD7" w:rsidRPr="00460CE0" w:rsidRDefault="00D26AD7" w:rsidP="00D26AD7">
      <w:pPr>
        <w:rPr>
          <w:rFonts w:ascii="Verdana" w:hAnsi="Verdana"/>
          <w:b/>
          <w:bCs/>
          <w:color w:val="FF0000"/>
          <w:sz w:val="20"/>
          <w:szCs w:val="20"/>
        </w:rPr>
      </w:pPr>
      <w:r>
        <w:rPr>
          <w:rFonts w:ascii="Verdana" w:hAnsi="Verdana"/>
          <w:b/>
          <w:bCs/>
          <w:sz w:val="20"/>
          <w:szCs w:val="20"/>
        </w:rPr>
        <w:t>Artikel 13 (9)</w:t>
      </w: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1: is de bron relevant voor jouw onderzoeksvraag?</w:t>
      </w:r>
    </w:p>
    <w:p w:rsidR="00D26AD7" w:rsidRDefault="00D26AD7" w:rsidP="00D26AD7">
      <w:pPr>
        <w:pStyle w:val="Lijstalinea"/>
        <w:ind w:left="360"/>
        <w:rPr>
          <w:rFonts w:ascii="Verdana" w:hAnsi="Verdana"/>
          <w:sz w:val="20"/>
          <w:szCs w:val="20"/>
        </w:rPr>
      </w:pPr>
      <w:r>
        <w:rPr>
          <w:rFonts w:ascii="Verdana" w:hAnsi="Verdana"/>
          <w:sz w:val="20"/>
          <w:szCs w:val="20"/>
        </w:rPr>
        <w:t>In dit artikel wordt de doelstelling nauwkeurig beschreven, ook is er een centrale vraag aanwezig die opgesteld is vanuit een PICO, ook werd beschreven hoe de zoekstrategie gebeurd is</w:t>
      </w:r>
      <w:r w:rsidRPr="00F821BB">
        <w:rPr>
          <w:rFonts w:ascii="Verdana" w:hAnsi="Verdana"/>
          <w:sz w:val="20"/>
          <w:szCs w:val="20"/>
        </w:rPr>
        <w:sym w:font="Wingdings" w:char="F0E0"/>
      </w:r>
      <w:r>
        <w:rPr>
          <w:rFonts w:ascii="Verdana" w:hAnsi="Verdana"/>
          <w:sz w:val="20"/>
          <w:szCs w:val="20"/>
        </w:rPr>
        <w:t xml:space="preserve"> inclusie-en exclusiecriteria, methode van selectie op deze manier is de rode draad doorheen het artikel beschreven en is deze ook reproduceerbaar.</w:t>
      </w:r>
    </w:p>
    <w:p w:rsidR="00D26AD7" w:rsidRPr="000553D2" w:rsidRDefault="00D26AD7" w:rsidP="00D26AD7">
      <w:pPr>
        <w:pStyle w:val="Lijstalinea"/>
        <w:ind w:left="360"/>
        <w:rPr>
          <w:rFonts w:ascii="Verdana" w:hAnsi="Verdana"/>
          <w:sz w:val="20"/>
          <w:szCs w:val="20"/>
          <w:lang w:val="en-US"/>
        </w:rPr>
      </w:pPr>
      <w:proofErr w:type="spellStart"/>
      <w:r w:rsidRPr="00E26E11">
        <w:rPr>
          <w:rFonts w:ascii="Verdana" w:hAnsi="Verdana"/>
          <w:sz w:val="20"/>
          <w:szCs w:val="20"/>
          <w:lang w:val="en-US"/>
        </w:rPr>
        <w:t>Doelstelling</w:t>
      </w:r>
      <w:proofErr w:type="spellEnd"/>
      <w:r w:rsidRPr="00E26E11">
        <w:rPr>
          <w:rFonts w:ascii="Verdana" w:hAnsi="Verdana"/>
          <w:sz w:val="20"/>
          <w:szCs w:val="20"/>
          <w:lang w:val="en-US"/>
        </w:rPr>
        <w:t>: “Purpose of this</w:t>
      </w:r>
      <w:r>
        <w:rPr>
          <w:rFonts w:ascii="Verdana" w:hAnsi="Verdana"/>
          <w:sz w:val="20"/>
          <w:szCs w:val="20"/>
          <w:lang w:val="en-US"/>
        </w:rPr>
        <w:t xml:space="preserve"> </w:t>
      </w:r>
      <w:r w:rsidRPr="00E26E11">
        <w:rPr>
          <w:rFonts w:ascii="Verdana" w:hAnsi="Verdana"/>
          <w:sz w:val="20"/>
          <w:szCs w:val="20"/>
          <w:lang w:val="en-US"/>
        </w:rPr>
        <w:t>R</w:t>
      </w:r>
      <w:r>
        <w:rPr>
          <w:rFonts w:ascii="Verdana" w:hAnsi="Verdana"/>
          <w:sz w:val="20"/>
          <w:szCs w:val="20"/>
          <w:lang w:val="en-US"/>
        </w:rPr>
        <w:t xml:space="preserve">CT is to examine the effectiveness of mindfulness-based cognitive therapy (MBCT) for psychological distress, fear, fatigue, </w:t>
      </w:r>
      <w:proofErr w:type="spellStart"/>
      <w:r>
        <w:rPr>
          <w:rFonts w:ascii="Verdana" w:hAnsi="Verdana"/>
          <w:sz w:val="20"/>
          <w:szCs w:val="20"/>
          <w:lang w:val="en-US"/>
        </w:rPr>
        <w:t>wel</w:t>
      </w:r>
      <w:proofErr w:type="spellEnd"/>
      <w:r>
        <w:rPr>
          <w:rFonts w:ascii="Verdana" w:hAnsi="Verdana"/>
          <w:sz w:val="20"/>
          <w:szCs w:val="20"/>
          <w:lang w:val="en-US"/>
        </w:rPr>
        <w:t>-being and quality of life.”</w:t>
      </w:r>
    </w:p>
    <w:p w:rsidR="00D26AD7" w:rsidRPr="000553D2" w:rsidRDefault="00D26AD7" w:rsidP="00D26AD7">
      <w:pPr>
        <w:pStyle w:val="Lijstalinea"/>
        <w:ind w:left="360"/>
        <w:rPr>
          <w:rFonts w:ascii="Verdana" w:hAnsi="Verdana"/>
          <w:sz w:val="20"/>
          <w:szCs w:val="20"/>
          <w:lang w:val="en-US"/>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2: is de bron actueel?</w:t>
      </w:r>
    </w:p>
    <w:p w:rsidR="00D26AD7" w:rsidRPr="00386BBC" w:rsidRDefault="00D26AD7" w:rsidP="00D26AD7">
      <w:pPr>
        <w:pStyle w:val="Lijstalinea"/>
        <w:ind w:left="360"/>
        <w:rPr>
          <w:rFonts w:ascii="Verdana" w:hAnsi="Verdana"/>
          <w:sz w:val="20"/>
          <w:szCs w:val="20"/>
        </w:rPr>
      </w:pPr>
      <w:r>
        <w:rPr>
          <w:rFonts w:ascii="Verdana" w:hAnsi="Verdana"/>
          <w:sz w:val="20"/>
          <w:szCs w:val="20"/>
        </w:rPr>
        <w:t>Ja, de bron is gepubliceerd in 2020 wat het nog vrij actueel maakt</w:t>
      </w:r>
    </w:p>
    <w:p w:rsidR="00D26AD7" w:rsidRPr="00460CE0" w:rsidRDefault="00D26AD7" w:rsidP="00D26AD7">
      <w:pPr>
        <w:pStyle w:val="Lijstalinea"/>
        <w:ind w:left="360"/>
        <w:rPr>
          <w:rFonts w:ascii="Verdana" w:hAnsi="Verdana"/>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3: is de kwaliteit van de bron reeds beoordeeld door een gekwalificeerde organisatie?</w:t>
      </w:r>
    </w:p>
    <w:p w:rsidR="00D26AD7" w:rsidRDefault="00D26AD7" w:rsidP="00D26AD7">
      <w:pPr>
        <w:pStyle w:val="Lijstalinea"/>
        <w:ind w:left="360"/>
        <w:rPr>
          <w:rFonts w:ascii="Verdana" w:hAnsi="Verdana"/>
          <w:sz w:val="20"/>
          <w:szCs w:val="20"/>
        </w:rPr>
      </w:pPr>
      <w:r>
        <w:rPr>
          <w:rFonts w:ascii="Verdana" w:hAnsi="Verdana"/>
          <w:sz w:val="20"/>
          <w:szCs w:val="20"/>
        </w:rPr>
        <w:t xml:space="preserve">Deze studie lijk afkomstig te zijn van een academische publicatie of </w:t>
      </w:r>
      <w:proofErr w:type="spellStart"/>
      <w:r>
        <w:rPr>
          <w:rFonts w:ascii="Verdana" w:hAnsi="Verdana"/>
          <w:sz w:val="20"/>
          <w:szCs w:val="20"/>
        </w:rPr>
        <w:t>onderzoekspaper</w:t>
      </w:r>
      <w:proofErr w:type="spellEnd"/>
      <w:r>
        <w:rPr>
          <w:rFonts w:ascii="Verdana" w:hAnsi="Verdana"/>
          <w:sz w:val="20"/>
          <w:szCs w:val="20"/>
        </w:rPr>
        <w:t xml:space="preserve">, wat blijkt dat het mogelijk peer- </w:t>
      </w:r>
      <w:proofErr w:type="spellStart"/>
      <w:r>
        <w:rPr>
          <w:rFonts w:ascii="Verdana" w:hAnsi="Verdana"/>
          <w:sz w:val="20"/>
          <w:szCs w:val="20"/>
        </w:rPr>
        <w:t>reviewed</w:t>
      </w:r>
      <w:proofErr w:type="spellEnd"/>
      <w:r>
        <w:rPr>
          <w:rFonts w:ascii="Verdana" w:hAnsi="Verdana"/>
          <w:sz w:val="20"/>
          <w:szCs w:val="20"/>
        </w:rPr>
        <w:t xml:space="preserve"> is. Dit wordt niet echt expliciet in de tekst weergegeven. De participanten werden geanalyseerd doormiddel van een “T-test of Chi-</w:t>
      </w:r>
      <w:proofErr w:type="spellStart"/>
      <w:r>
        <w:rPr>
          <w:rFonts w:ascii="Verdana" w:hAnsi="Verdana"/>
          <w:sz w:val="20"/>
          <w:szCs w:val="20"/>
        </w:rPr>
        <w:t>squared</w:t>
      </w:r>
      <w:proofErr w:type="spellEnd"/>
      <w:r>
        <w:rPr>
          <w:rFonts w:ascii="Verdana" w:hAnsi="Verdana"/>
          <w:sz w:val="20"/>
          <w:szCs w:val="20"/>
        </w:rPr>
        <w:t xml:space="preserve"> test” om de verschillen te bepalen tussen de groepen. De eerste een tweede resultaten werden vergeleken door de “</w:t>
      </w:r>
      <w:proofErr w:type="spellStart"/>
      <w:r>
        <w:rPr>
          <w:rFonts w:ascii="Verdana" w:hAnsi="Verdana"/>
          <w:sz w:val="20"/>
          <w:szCs w:val="20"/>
        </w:rPr>
        <w:t>linair</w:t>
      </w:r>
      <w:proofErr w:type="spellEnd"/>
      <w:r>
        <w:rPr>
          <w:rFonts w:ascii="Verdana" w:hAnsi="Verdana"/>
          <w:sz w:val="20"/>
          <w:szCs w:val="20"/>
        </w:rPr>
        <w:t xml:space="preserve"> </w:t>
      </w:r>
      <w:proofErr w:type="spellStart"/>
      <w:r>
        <w:rPr>
          <w:rFonts w:ascii="Verdana" w:hAnsi="Verdana"/>
          <w:sz w:val="20"/>
          <w:szCs w:val="20"/>
        </w:rPr>
        <w:t>intention-to-treat</w:t>
      </w:r>
      <w:proofErr w:type="spellEnd"/>
      <w:r>
        <w:rPr>
          <w:rFonts w:ascii="Verdana" w:hAnsi="Verdana"/>
          <w:sz w:val="20"/>
          <w:szCs w:val="20"/>
        </w:rPr>
        <w:t xml:space="preserve"> mixed </w:t>
      </w:r>
      <w:proofErr w:type="spellStart"/>
      <w:r>
        <w:rPr>
          <w:rFonts w:ascii="Verdana" w:hAnsi="Verdana"/>
          <w:sz w:val="20"/>
          <w:szCs w:val="20"/>
        </w:rPr>
        <w:t>effects</w:t>
      </w:r>
      <w:proofErr w:type="spellEnd"/>
      <w:r>
        <w:rPr>
          <w:rFonts w:ascii="Verdana" w:hAnsi="Verdana"/>
          <w:sz w:val="20"/>
          <w:szCs w:val="20"/>
        </w:rPr>
        <w:t xml:space="preserve"> model”. Er werd ook een ethische goedkeuring gegeven door het “internationaal review </w:t>
      </w:r>
      <w:r>
        <w:rPr>
          <w:rFonts w:ascii="Verdana" w:hAnsi="Verdana"/>
          <w:sz w:val="20"/>
          <w:szCs w:val="20"/>
        </w:rPr>
        <w:lastRenderedPageBreak/>
        <w:t xml:space="preserve">board of </w:t>
      </w:r>
      <w:proofErr w:type="spellStart"/>
      <w:r>
        <w:rPr>
          <w:rFonts w:ascii="Verdana" w:hAnsi="Verdana"/>
          <w:sz w:val="20"/>
          <w:szCs w:val="20"/>
        </w:rPr>
        <w:t>Keio</w:t>
      </w:r>
      <w:proofErr w:type="spellEnd"/>
      <w:r>
        <w:rPr>
          <w:rFonts w:ascii="Verdana" w:hAnsi="Verdana"/>
          <w:sz w:val="20"/>
          <w:szCs w:val="20"/>
        </w:rPr>
        <w:t xml:space="preserve"> </w:t>
      </w:r>
      <w:proofErr w:type="spellStart"/>
      <w:r>
        <w:rPr>
          <w:rFonts w:ascii="Verdana" w:hAnsi="Verdana"/>
          <w:sz w:val="20"/>
          <w:szCs w:val="20"/>
        </w:rPr>
        <w:t>university</w:t>
      </w:r>
      <w:proofErr w:type="spellEnd"/>
      <w:r>
        <w:rPr>
          <w:rFonts w:ascii="Verdana" w:hAnsi="Verdana"/>
          <w:sz w:val="20"/>
          <w:szCs w:val="20"/>
        </w:rPr>
        <w:t xml:space="preserve"> school of </w:t>
      </w:r>
      <w:proofErr w:type="spellStart"/>
      <w:r>
        <w:rPr>
          <w:rFonts w:ascii="Verdana" w:hAnsi="Verdana"/>
          <w:sz w:val="20"/>
          <w:szCs w:val="20"/>
        </w:rPr>
        <w:t>medicine</w:t>
      </w:r>
      <w:proofErr w:type="spellEnd"/>
      <w:r>
        <w:rPr>
          <w:rFonts w:ascii="Verdana" w:hAnsi="Verdana"/>
          <w:sz w:val="20"/>
          <w:szCs w:val="20"/>
        </w:rPr>
        <w:t xml:space="preserve">”. Ook is de studie geregistreerd in het </w:t>
      </w:r>
      <w:proofErr w:type="spellStart"/>
      <w:r>
        <w:rPr>
          <w:rFonts w:ascii="Verdana" w:hAnsi="Verdana"/>
          <w:sz w:val="20"/>
          <w:szCs w:val="20"/>
        </w:rPr>
        <w:t>japanese</w:t>
      </w:r>
      <w:proofErr w:type="spellEnd"/>
      <w:r>
        <w:rPr>
          <w:rFonts w:ascii="Verdana" w:hAnsi="Verdana"/>
          <w:sz w:val="20"/>
          <w:szCs w:val="20"/>
        </w:rPr>
        <w:t xml:space="preserve"> </w:t>
      </w:r>
      <w:proofErr w:type="spellStart"/>
      <w:r>
        <w:rPr>
          <w:rFonts w:ascii="Verdana" w:hAnsi="Verdana"/>
          <w:sz w:val="20"/>
          <w:szCs w:val="20"/>
        </w:rPr>
        <w:t>clinical</w:t>
      </w:r>
      <w:proofErr w:type="spellEnd"/>
      <w:r>
        <w:rPr>
          <w:rFonts w:ascii="Verdana" w:hAnsi="Verdana"/>
          <w:sz w:val="20"/>
          <w:szCs w:val="20"/>
        </w:rPr>
        <w:t xml:space="preserve"> trial </w:t>
      </w:r>
      <w:proofErr w:type="spellStart"/>
      <w:r>
        <w:rPr>
          <w:rFonts w:ascii="Verdana" w:hAnsi="Verdana"/>
          <w:sz w:val="20"/>
          <w:szCs w:val="20"/>
        </w:rPr>
        <w:t>study</w:t>
      </w:r>
      <w:proofErr w:type="spellEnd"/>
      <w:r>
        <w:rPr>
          <w:rFonts w:ascii="Verdana" w:hAnsi="Verdana"/>
          <w:sz w:val="20"/>
          <w:szCs w:val="20"/>
        </w:rPr>
        <w:t>.</w:t>
      </w:r>
    </w:p>
    <w:p w:rsidR="00D26AD7" w:rsidRPr="00460CE0" w:rsidRDefault="00D26AD7" w:rsidP="00D26AD7">
      <w:pPr>
        <w:pStyle w:val="Lijstalinea"/>
        <w:ind w:left="360"/>
        <w:rPr>
          <w:rFonts w:ascii="Verdana" w:hAnsi="Verdana"/>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4: is het duidelijk wie de bron heeft geschreven? Zijn de belangen vermeld?</w:t>
      </w:r>
    </w:p>
    <w:p w:rsidR="00D26AD7" w:rsidRPr="00460CE0" w:rsidRDefault="00D26AD7" w:rsidP="00D26AD7">
      <w:pPr>
        <w:pStyle w:val="Lijstalinea"/>
        <w:ind w:left="360"/>
        <w:rPr>
          <w:rFonts w:ascii="Verdana" w:hAnsi="Verdana"/>
          <w:sz w:val="20"/>
          <w:szCs w:val="20"/>
        </w:rPr>
      </w:pPr>
      <w:r>
        <w:rPr>
          <w:rFonts w:ascii="Verdana" w:hAnsi="Verdana"/>
          <w:sz w:val="20"/>
          <w:szCs w:val="20"/>
        </w:rPr>
        <w:t xml:space="preserve">Ja, De auteurs staan duidelijk vermeld in het artikel </w:t>
      </w:r>
      <w:r w:rsidRPr="001A00E3">
        <w:rPr>
          <w:rFonts w:ascii="Verdana" w:hAnsi="Verdana"/>
          <w:sz w:val="20"/>
          <w:szCs w:val="20"/>
        </w:rPr>
        <w:t>ook worden hun affiliaties duidelijk vermeld en hun expertise</w:t>
      </w:r>
      <w:r>
        <w:rPr>
          <w:rFonts w:ascii="Verdana" w:hAnsi="Verdana"/>
          <w:sz w:val="20"/>
          <w:szCs w:val="20"/>
        </w:rPr>
        <w:t>. Verder staat de belangenverklaring ook duidelijk vermeld, wat transparantie aantoont.</w:t>
      </w:r>
    </w:p>
    <w:p w:rsidR="00D26AD7" w:rsidRPr="00F821BB" w:rsidRDefault="00D26AD7" w:rsidP="00D26AD7">
      <w:pPr>
        <w:pStyle w:val="Lijstalinea"/>
        <w:ind w:left="360"/>
        <w:rPr>
          <w:rFonts w:ascii="Verdana" w:hAnsi="Verdana"/>
          <w:b/>
          <w:bCs/>
          <w:sz w:val="20"/>
          <w:szCs w:val="20"/>
        </w:rPr>
      </w:pPr>
    </w:p>
    <w:p w:rsidR="00D26AD7" w:rsidRDefault="00D26AD7" w:rsidP="00D26AD7">
      <w:pPr>
        <w:pStyle w:val="Lijstalinea"/>
        <w:numPr>
          <w:ilvl w:val="0"/>
          <w:numId w:val="7"/>
        </w:numPr>
        <w:rPr>
          <w:rFonts w:ascii="Verdana" w:hAnsi="Verdana"/>
          <w:b/>
          <w:bCs/>
          <w:sz w:val="20"/>
          <w:szCs w:val="20"/>
        </w:rPr>
      </w:pPr>
      <w:r w:rsidRPr="00F821BB">
        <w:rPr>
          <w:rFonts w:ascii="Verdana" w:hAnsi="Verdana"/>
          <w:b/>
          <w:bCs/>
          <w:sz w:val="20"/>
          <w:szCs w:val="20"/>
        </w:rPr>
        <w:t>Vraag 5: is de methodologie van de bron voldoende vermeld (zoektermen, databank, inclusie- en exclusiecriteria, gebruikte bronnen en selectieproces)?</w:t>
      </w:r>
    </w:p>
    <w:p w:rsidR="00A11EE2" w:rsidRPr="00CB0381" w:rsidRDefault="00D26AD7" w:rsidP="00CB0381">
      <w:pPr>
        <w:pStyle w:val="Lijstalinea"/>
        <w:ind w:left="360"/>
        <w:rPr>
          <w:rFonts w:ascii="Verdana" w:hAnsi="Verdana"/>
          <w:sz w:val="20"/>
          <w:szCs w:val="20"/>
        </w:rPr>
      </w:pPr>
      <w:r>
        <w:rPr>
          <w:rFonts w:ascii="Verdana" w:hAnsi="Verdana"/>
          <w:sz w:val="20"/>
          <w:szCs w:val="20"/>
        </w:rPr>
        <w:t xml:space="preserve">Ja, de inclusie en exclusiecriteria staan duidelijk vermeld in het artikel, eveneens hoe ze de participanten hebben geselecteerd en hoe ze aan de resultaten zijn bekomen via assessments te doen. Van de 108 participanten, haalden 34 de inclusiecriteria niet. Dit wil zeggen dat slecht 74 participanten deelnamen aan deze studie. Als we gaan kijken naar de piramide van evidentie bevindt een </w:t>
      </w:r>
      <w:proofErr w:type="spellStart"/>
      <w:r>
        <w:rPr>
          <w:rFonts w:ascii="Verdana" w:hAnsi="Verdana"/>
          <w:sz w:val="20"/>
          <w:szCs w:val="20"/>
        </w:rPr>
        <w:t>randomized</w:t>
      </w:r>
      <w:proofErr w:type="spellEnd"/>
      <w:r>
        <w:rPr>
          <w:rFonts w:ascii="Verdana" w:hAnsi="Verdana"/>
          <w:sz w:val="20"/>
          <w:szCs w:val="20"/>
        </w:rPr>
        <w:t xml:space="preserve"> control trial zich vanboven in de piramide, dit wil dus zeggen dat deze studie zeer kwaliteitsvol is en een hoge betrouwbaarheid heeft.   </w:t>
      </w:r>
    </w:p>
    <w:p w:rsidR="004F0836" w:rsidRDefault="004F0836" w:rsidP="004F0836">
      <w:pPr>
        <w:rPr>
          <w:rFonts w:ascii="Verdana" w:hAnsi="Verdana"/>
          <w:sz w:val="22"/>
          <w:szCs w:val="22"/>
        </w:rPr>
      </w:pPr>
    </w:p>
    <w:p w:rsidR="007D589F" w:rsidRPr="008649F0" w:rsidRDefault="007D589F" w:rsidP="007D589F">
      <w:pPr>
        <w:pStyle w:val="Lijstalinea"/>
        <w:numPr>
          <w:ilvl w:val="1"/>
          <w:numId w:val="1"/>
        </w:numPr>
        <w:rPr>
          <w:rFonts w:ascii="Verdana" w:hAnsi="Verdana"/>
          <w:sz w:val="22"/>
          <w:szCs w:val="22"/>
        </w:rPr>
      </w:pPr>
      <w:r>
        <w:rPr>
          <w:noProof/>
          <w14:ligatures w14:val="standardContextual"/>
        </w:rPr>
        <w:drawing>
          <wp:anchor distT="0" distB="0" distL="114300" distR="114300" simplePos="0" relativeHeight="251706368" behindDoc="0" locked="0" layoutInCell="1" allowOverlap="1" wp14:anchorId="41304CFA" wp14:editId="7505EE4E">
            <wp:simplePos x="0" y="0"/>
            <wp:positionH relativeFrom="margin">
              <wp:posOffset>-43357</wp:posOffset>
            </wp:positionH>
            <wp:positionV relativeFrom="margin">
              <wp:posOffset>4759960</wp:posOffset>
            </wp:positionV>
            <wp:extent cx="1944370" cy="4655820"/>
            <wp:effectExtent l="0" t="0" r="0" b="5080"/>
            <wp:wrapTopAndBottom/>
            <wp:docPr id="9549556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955688" name="Afbeelding 95495568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44370" cy="4655820"/>
                    </a:xfrm>
                    <a:prstGeom prst="rect">
                      <a:avLst/>
                    </a:prstGeom>
                  </pic:spPr>
                </pic:pic>
              </a:graphicData>
            </a:graphic>
            <wp14:sizeRelH relativeFrom="page">
              <wp14:pctWidth>0</wp14:pctWidth>
            </wp14:sizeRelH>
            <wp14:sizeRelV relativeFrom="page">
              <wp14:pctHeight>0</wp14:pctHeight>
            </wp14:sizeRelV>
          </wp:anchor>
        </w:drawing>
      </w:r>
      <w:r w:rsidRPr="008649F0">
        <w:rPr>
          <w:rFonts w:ascii="Verdana" w:hAnsi="Verdana"/>
          <w:sz w:val="22"/>
          <w:szCs w:val="22"/>
        </w:rPr>
        <w:t>Tijdspad</w:t>
      </w:r>
    </w:p>
    <w:p w:rsidR="004F0836" w:rsidRPr="004F0836" w:rsidRDefault="004F0836" w:rsidP="004F0836">
      <w:pPr>
        <w:rPr>
          <w:rFonts w:ascii="Verdana" w:hAnsi="Verdana"/>
          <w:sz w:val="22"/>
          <w:szCs w:val="22"/>
        </w:rPr>
        <w:sectPr w:rsidR="004F0836" w:rsidRPr="004F0836" w:rsidSect="007D3525">
          <w:footerReference w:type="even" r:id="rId13"/>
          <w:footerReference w:type="default" r:id="rId14"/>
          <w:pgSz w:w="11906" w:h="16838"/>
          <w:pgMar w:top="1417" w:right="1417" w:bottom="1417" w:left="1417" w:header="708" w:footer="708" w:gutter="0"/>
          <w:pgNumType w:start="1"/>
          <w:cols w:space="708"/>
          <w:titlePg/>
          <w:docGrid w:linePitch="360"/>
        </w:sectPr>
      </w:pPr>
    </w:p>
    <w:p w:rsidR="00A11EE2" w:rsidRPr="00A11EE2" w:rsidRDefault="002C38DB" w:rsidP="00A11EE2">
      <w:pPr>
        <w:pStyle w:val="Lijstalinea"/>
        <w:numPr>
          <w:ilvl w:val="1"/>
          <w:numId w:val="1"/>
        </w:numPr>
        <w:rPr>
          <w:rFonts w:ascii="Verdana" w:hAnsi="Verdana"/>
          <w:sz w:val="22"/>
          <w:szCs w:val="22"/>
        </w:rPr>
      </w:pPr>
      <w:r>
        <w:rPr>
          <w:rFonts w:ascii="Verdana" w:hAnsi="Verdana"/>
          <w:sz w:val="22"/>
          <w:szCs w:val="22"/>
        </w:rPr>
        <w:lastRenderedPageBreak/>
        <w:t>Implementatieplan</w:t>
      </w:r>
      <w:r w:rsidR="007D3525">
        <w:rPr>
          <w:rFonts w:ascii="Verdana" w:hAnsi="Verdana"/>
          <w:sz w:val="22"/>
          <w:szCs w:val="22"/>
        </w:rPr>
        <w:t>:</w:t>
      </w:r>
    </w:p>
    <w:tbl>
      <w:tblPr>
        <w:tblStyle w:val="Tabelraster"/>
        <w:tblW w:w="15049" w:type="dxa"/>
        <w:tblInd w:w="-1423" w:type="dxa"/>
        <w:tblLook w:val="04A0" w:firstRow="1" w:lastRow="0" w:firstColumn="1" w:lastColumn="0" w:noHBand="0" w:noVBand="1"/>
      </w:tblPr>
      <w:tblGrid>
        <w:gridCol w:w="2711"/>
        <w:gridCol w:w="2159"/>
        <w:gridCol w:w="3144"/>
        <w:gridCol w:w="560"/>
        <w:gridCol w:w="1521"/>
        <w:gridCol w:w="2044"/>
        <w:gridCol w:w="8"/>
        <w:gridCol w:w="1549"/>
        <w:gridCol w:w="10"/>
        <w:gridCol w:w="851"/>
        <w:gridCol w:w="492"/>
      </w:tblGrid>
      <w:tr w:rsidR="007D3525" w:rsidTr="007D3525">
        <w:trPr>
          <w:trHeight w:val="2189"/>
        </w:trPr>
        <w:tc>
          <w:tcPr>
            <w:tcW w:w="2711" w:type="dxa"/>
            <w:shd w:val="clear" w:color="auto" w:fill="D0CECE" w:themeFill="background2" w:themeFillShade="E6"/>
          </w:tcPr>
          <w:p w:rsidR="00A11EE2" w:rsidRPr="00A11EE2" w:rsidRDefault="00A11EE2" w:rsidP="00A11EE2">
            <w:pPr>
              <w:spacing w:line="240" w:lineRule="auto"/>
              <w:jc w:val="left"/>
              <w:rPr>
                <w:rFonts w:ascii="Verdana" w:eastAsiaTheme="majorEastAsia" w:hAnsi="Verdana" w:cstheme="majorBidi"/>
                <w:b/>
                <w:bCs/>
                <w:color w:val="000000" w:themeColor="text1"/>
                <w:sz w:val="20"/>
                <w:szCs w:val="20"/>
              </w:rPr>
            </w:pPr>
            <w:r w:rsidRPr="00A11EE2">
              <w:rPr>
                <w:rFonts w:ascii="Verdana" w:eastAsiaTheme="majorEastAsia" w:hAnsi="Verdana" w:cstheme="majorBidi"/>
                <w:b/>
                <w:bCs/>
                <w:color w:val="000000" w:themeColor="text1"/>
                <w:sz w:val="20"/>
                <w:szCs w:val="20"/>
              </w:rPr>
              <w:t>Doelstelling</w:t>
            </w:r>
          </w:p>
          <w:p w:rsidR="00A11EE2" w:rsidRPr="00A11EE2" w:rsidRDefault="00A11EE2" w:rsidP="00A11EE2">
            <w:pPr>
              <w:spacing w:line="240" w:lineRule="auto"/>
              <w:jc w:val="left"/>
              <w:rPr>
                <w:rFonts w:ascii="Verdana" w:eastAsiaTheme="majorEastAsia" w:hAnsi="Verdana" w:cstheme="majorBidi"/>
                <w:color w:val="000000" w:themeColor="text1"/>
                <w:sz w:val="22"/>
                <w:szCs w:val="22"/>
              </w:rPr>
            </w:pPr>
          </w:p>
          <w:p w:rsidR="00A11EE2" w:rsidRPr="00A11EE2" w:rsidRDefault="00A11EE2" w:rsidP="00A11EE2">
            <w:pPr>
              <w:spacing w:line="240" w:lineRule="auto"/>
              <w:jc w:val="left"/>
              <w:rPr>
                <w:rFonts w:ascii="Verdana" w:eastAsiaTheme="majorEastAsia" w:hAnsi="Verdana" w:cstheme="majorBidi"/>
                <w:color w:val="000000" w:themeColor="text1"/>
                <w:sz w:val="22"/>
                <w:szCs w:val="22"/>
              </w:rPr>
            </w:pPr>
            <w:r w:rsidRPr="00A11EE2">
              <w:rPr>
                <w:rFonts w:ascii="Verdana" w:eastAsiaTheme="majorEastAsia" w:hAnsi="Verdana" w:cstheme="majorBidi"/>
                <w:color w:val="000000" w:themeColor="text1"/>
                <w:sz w:val="20"/>
                <w:szCs w:val="20"/>
              </w:rPr>
              <w:t>Welke doelstelling wordt gerealiseerd? SMART formuleren</w:t>
            </w:r>
          </w:p>
        </w:tc>
        <w:tc>
          <w:tcPr>
            <w:tcW w:w="2159" w:type="dxa"/>
            <w:shd w:val="clear" w:color="auto" w:fill="D0CECE" w:themeFill="background2" w:themeFillShade="E6"/>
          </w:tcPr>
          <w:p w:rsidR="00A11EE2" w:rsidRPr="00A11EE2" w:rsidRDefault="00A11EE2" w:rsidP="00A11EE2">
            <w:pPr>
              <w:spacing w:line="240" w:lineRule="auto"/>
              <w:jc w:val="left"/>
              <w:rPr>
                <w:rFonts w:ascii="Verdana" w:eastAsiaTheme="majorEastAsia" w:hAnsi="Verdana" w:cstheme="majorBidi"/>
                <w:b/>
                <w:bCs/>
                <w:color w:val="000000" w:themeColor="text1"/>
                <w:sz w:val="20"/>
                <w:szCs w:val="20"/>
              </w:rPr>
            </w:pPr>
            <w:r w:rsidRPr="00A11EE2">
              <w:rPr>
                <w:rFonts w:ascii="Verdana" w:eastAsiaTheme="majorEastAsia" w:hAnsi="Verdana" w:cstheme="majorBidi"/>
                <w:b/>
                <w:bCs/>
                <w:color w:val="000000" w:themeColor="text1"/>
                <w:sz w:val="20"/>
                <w:szCs w:val="20"/>
              </w:rPr>
              <w:t>Acties</w:t>
            </w:r>
          </w:p>
          <w:p w:rsidR="00A11EE2" w:rsidRDefault="00A11EE2" w:rsidP="00A11EE2">
            <w:pPr>
              <w:spacing w:line="240" w:lineRule="auto"/>
              <w:jc w:val="left"/>
              <w:rPr>
                <w:rFonts w:ascii="Verdana" w:eastAsiaTheme="majorEastAsia" w:hAnsi="Verdana" w:cstheme="majorBidi"/>
                <w:b/>
                <w:bCs/>
                <w:color w:val="000000" w:themeColor="text1"/>
                <w:sz w:val="22"/>
                <w:szCs w:val="22"/>
              </w:rPr>
            </w:pPr>
          </w:p>
          <w:p w:rsidR="00A11EE2" w:rsidRPr="00A11EE2" w:rsidRDefault="00A11EE2" w:rsidP="00A11EE2">
            <w:pPr>
              <w:spacing w:line="240" w:lineRule="auto"/>
              <w:jc w:val="left"/>
              <w:rPr>
                <w:rFonts w:ascii="Verdana" w:eastAsiaTheme="majorEastAsia" w:hAnsi="Verdana" w:cstheme="majorBidi"/>
                <w:color w:val="000000" w:themeColor="text1"/>
                <w:sz w:val="20"/>
                <w:szCs w:val="20"/>
              </w:rPr>
            </w:pPr>
            <w:r>
              <w:rPr>
                <w:rFonts w:ascii="Verdana" w:eastAsiaTheme="majorEastAsia" w:hAnsi="Verdana" w:cstheme="majorBidi"/>
                <w:color w:val="000000" w:themeColor="text1"/>
                <w:sz w:val="20"/>
                <w:szCs w:val="20"/>
              </w:rPr>
              <w:t>Welke acties zijn gepland in functie van de doelstelling?</w:t>
            </w:r>
          </w:p>
        </w:tc>
        <w:tc>
          <w:tcPr>
            <w:tcW w:w="3144" w:type="dxa"/>
            <w:shd w:val="clear" w:color="auto" w:fill="D0CECE" w:themeFill="background2" w:themeFillShade="E6"/>
          </w:tcPr>
          <w:p w:rsidR="00A11EE2" w:rsidRDefault="00A11EE2" w:rsidP="00A11EE2">
            <w:pPr>
              <w:spacing w:line="240" w:lineRule="auto"/>
              <w:jc w:val="left"/>
              <w:rPr>
                <w:rFonts w:ascii="Verdana" w:eastAsiaTheme="majorEastAsia" w:hAnsi="Verdana" w:cstheme="majorBidi"/>
                <w:b/>
                <w:bCs/>
                <w:color w:val="000000" w:themeColor="text1"/>
                <w:sz w:val="20"/>
                <w:szCs w:val="20"/>
              </w:rPr>
            </w:pPr>
            <w:r w:rsidRPr="00A11EE2">
              <w:rPr>
                <w:rFonts w:ascii="Verdana" w:eastAsiaTheme="majorEastAsia" w:hAnsi="Verdana" w:cstheme="majorBidi"/>
                <w:b/>
                <w:bCs/>
                <w:color w:val="000000" w:themeColor="text1"/>
                <w:sz w:val="20"/>
                <w:szCs w:val="20"/>
              </w:rPr>
              <w:t>Taakverdeling</w:t>
            </w:r>
          </w:p>
          <w:p w:rsidR="00A11EE2" w:rsidRDefault="00A11EE2" w:rsidP="00A11EE2">
            <w:pPr>
              <w:spacing w:line="240" w:lineRule="auto"/>
              <w:jc w:val="left"/>
              <w:rPr>
                <w:rFonts w:ascii="Verdana" w:eastAsiaTheme="majorEastAsia" w:hAnsi="Verdana" w:cstheme="majorBidi"/>
                <w:b/>
                <w:bCs/>
                <w:color w:val="000000" w:themeColor="text1"/>
                <w:sz w:val="20"/>
                <w:szCs w:val="20"/>
              </w:rPr>
            </w:pPr>
          </w:p>
          <w:p w:rsidR="00A11EE2" w:rsidRPr="00A11EE2" w:rsidRDefault="00A11EE2" w:rsidP="00A11EE2">
            <w:pPr>
              <w:spacing w:line="240" w:lineRule="auto"/>
              <w:jc w:val="left"/>
              <w:rPr>
                <w:rFonts w:ascii="Verdana" w:eastAsiaTheme="majorEastAsia" w:hAnsi="Verdana" w:cstheme="majorBidi"/>
                <w:color w:val="000000" w:themeColor="text1"/>
                <w:sz w:val="20"/>
                <w:szCs w:val="20"/>
              </w:rPr>
            </w:pPr>
            <w:r>
              <w:rPr>
                <w:rFonts w:ascii="Verdana" w:eastAsiaTheme="majorEastAsia" w:hAnsi="Verdana" w:cstheme="majorBidi"/>
                <w:color w:val="000000" w:themeColor="text1"/>
                <w:sz w:val="20"/>
                <w:szCs w:val="20"/>
              </w:rPr>
              <w:t>Wie doet welke acties in functie van de doelstelling?</w:t>
            </w:r>
          </w:p>
        </w:tc>
        <w:tc>
          <w:tcPr>
            <w:tcW w:w="2760" w:type="dxa"/>
            <w:gridSpan w:val="2"/>
            <w:shd w:val="clear" w:color="auto" w:fill="D0CECE" w:themeFill="background2" w:themeFillShade="E6"/>
          </w:tcPr>
          <w:p w:rsidR="00A11EE2" w:rsidRDefault="00A11EE2" w:rsidP="00A11EE2">
            <w:pPr>
              <w:spacing w:line="240" w:lineRule="auto"/>
              <w:jc w:val="left"/>
              <w:rPr>
                <w:rFonts w:ascii="Verdana" w:eastAsiaTheme="majorEastAsia" w:hAnsi="Verdana" w:cstheme="majorBidi"/>
                <w:b/>
                <w:bCs/>
                <w:color w:val="000000" w:themeColor="text1"/>
                <w:sz w:val="20"/>
                <w:szCs w:val="20"/>
              </w:rPr>
            </w:pPr>
            <w:r w:rsidRPr="00A11EE2">
              <w:rPr>
                <w:rFonts w:ascii="Verdana" w:eastAsiaTheme="majorEastAsia" w:hAnsi="Verdana" w:cstheme="majorBidi"/>
                <w:b/>
                <w:bCs/>
                <w:color w:val="000000" w:themeColor="text1"/>
                <w:sz w:val="20"/>
                <w:szCs w:val="20"/>
              </w:rPr>
              <w:t>Timing</w:t>
            </w:r>
          </w:p>
          <w:p w:rsidR="00A11EE2" w:rsidRDefault="00A11EE2" w:rsidP="00A11EE2">
            <w:pPr>
              <w:spacing w:line="240" w:lineRule="auto"/>
              <w:jc w:val="left"/>
              <w:rPr>
                <w:rFonts w:ascii="Verdana" w:eastAsiaTheme="majorEastAsia" w:hAnsi="Verdana" w:cstheme="majorBidi"/>
                <w:b/>
                <w:bCs/>
                <w:color w:val="000000" w:themeColor="text1"/>
                <w:sz w:val="20"/>
                <w:szCs w:val="20"/>
              </w:rPr>
            </w:pPr>
          </w:p>
          <w:p w:rsidR="00A11EE2" w:rsidRPr="00A11EE2" w:rsidRDefault="00A11EE2" w:rsidP="00A11EE2">
            <w:pPr>
              <w:spacing w:line="240" w:lineRule="auto"/>
              <w:jc w:val="left"/>
              <w:rPr>
                <w:rFonts w:ascii="Verdana" w:eastAsiaTheme="majorEastAsia" w:hAnsi="Verdana" w:cstheme="majorBidi"/>
                <w:b/>
                <w:bCs/>
                <w:color w:val="2F5496" w:themeColor="accent1" w:themeShade="BF"/>
                <w:sz w:val="20"/>
                <w:szCs w:val="20"/>
              </w:rPr>
            </w:pPr>
            <w:r>
              <w:rPr>
                <w:rFonts w:ascii="Verdana" w:eastAsiaTheme="majorEastAsia" w:hAnsi="Verdana" w:cstheme="majorBidi"/>
                <w:color w:val="000000" w:themeColor="text1"/>
                <w:sz w:val="20"/>
                <w:szCs w:val="20"/>
              </w:rPr>
              <w:t>Wanneer wordt de actie uitgevoerd?</w:t>
            </w:r>
          </w:p>
        </w:tc>
        <w:tc>
          <w:tcPr>
            <w:tcW w:w="1365" w:type="dxa"/>
            <w:shd w:val="clear" w:color="auto" w:fill="D0CECE" w:themeFill="background2" w:themeFillShade="E6"/>
          </w:tcPr>
          <w:p w:rsidR="00A11EE2" w:rsidRDefault="00A11EE2" w:rsidP="00A11EE2">
            <w:pPr>
              <w:spacing w:line="240" w:lineRule="auto"/>
              <w:jc w:val="left"/>
              <w:rPr>
                <w:rFonts w:ascii="Verdana" w:eastAsiaTheme="majorEastAsia" w:hAnsi="Verdana" w:cstheme="majorBidi"/>
                <w:b/>
                <w:bCs/>
                <w:color w:val="000000" w:themeColor="text1"/>
                <w:sz w:val="20"/>
                <w:szCs w:val="20"/>
              </w:rPr>
            </w:pPr>
            <w:r>
              <w:rPr>
                <w:rFonts w:ascii="Verdana" w:eastAsiaTheme="majorEastAsia" w:hAnsi="Verdana" w:cstheme="majorBidi"/>
                <w:b/>
                <w:bCs/>
                <w:color w:val="000000" w:themeColor="text1"/>
                <w:sz w:val="20"/>
                <w:szCs w:val="20"/>
              </w:rPr>
              <w:t>Communicatie</w:t>
            </w:r>
          </w:p>
          <w:p w:rsidR="00A11EE2" w:rsidRDefault="00A11EE2" w:rsidP="00A11EE2">
            <w:pPr>
              <w:spacing w:line="240" w:lineRule="auto"/>
              <w:jc w:val="left"/>
              <w:rPr>
                <w:rFonts w:ascii="Verdana" w:eastAsiaTheme="majorEastAsia" w:hAnsi="Verdana" w:cstheme="majorBidi"/>
                <w:b/>
                <w:bCs/>
                <w:color w:val="000000" w:themeColor="text1"/>
                <w:sz w:val="20"/>
                <w:szCs w:val="20"/>
              </w:rPr>
            </w:pPr>
          </w:p>
          <w:p w:rsidR="00A11EE2" w:rsidRPr="00A11EE2" w:rsidRDefault="00A11EE2" w:rsidP="00A11EE2">
            <w:pPr>
              <w:spacing w:line="240" w:lineRule="auto"/>
              <w:jc w:val="left"/>
              <w:rPr>
                <w:rFonts w:ascii="Verdana" w:eastAsiaTheme="majorEastAsia" w:hAnsi="Verdana" w:cstheme="majorBidi"/>
                <w:color w:val="000000" w:themeColor="text1"/>
                <w:sz w:val="20"/>
                <w:szCs w:val="20"/>
              </w:rPr>
            </w:pPr>
            <w:r>
              <w:rPr>
                <w:rFonts w:ascii="Verdana" w:eastAsiaTheme="majorEastAsia" w:hAnsi="Verdana" w:cstheme="majorBidi"/>
                <w:color w:val="000000" w:themeColor="text1"/>
                <w:sz w:val="20"/>
                <w:szCs w:val="20"/>
              </w:rPr>
              <w:t>Hoe wordt dit gecommuniceerd?</w:t>
            </w:r>
          </w:p>
        </w:tc>
        <w:tc>
          <w:tcPr>
            <w:tcW w:w="1557" w:type="dxa"/>
            <w:gridSpan w:val="2"/>
            <w:shd w:val="clear" w:color="auto" w:fill="D0CECE" w:themeFill="background2" w:themeFillShade="E6"/>
          </w:tcPr>
          <w:p w:rsidR="00A11EE2" w:rsidRDefault="00A11EE2" w:rsidP="00A11EE2">
            <w:pPr>
              <w:spacing w:line="240" w:lineRule="auto"/>
              <w:jc w:val="left"/>
              <w:rPr>
                <w:rFonts w:ascii="Verdana" w:eastAsiaTheme="majorEastAsia" w:hAnsi="Verdana" w:cstheme="majorBidi"/>
                <w:b/>
                <w:bCs/>
                <w:color w:val="000000" w:themeColor="text1"/>
                <w:sz w:val="20"/>
                <w:szCs w:val="20"/>
              </w:rPr>
            </w:pPr>
            <w:r>
              <w:rPr>
                <w:rFonts w:ascii="Verdana" w:eastAsiaTheme="majorEastAsia" w:hAnsi="Verdana" w:cstheme="majorBidi"/>
                <w:b/>
                <w:bCs/>
                <w:color w:val="000000" w:themeColor="text1"/>
                <w:sz w:val="20"/>
                <w:szCs w:val="20"/>
              </w:rPr>
              <w:t>Evaluatie</w:t>
            </w:r>
          </w:p>
          <w:p w:rsidR="00A11EE2" w:rsidRDefault="00A11EE2" w:rsidP="00A11EE2">
            <w:pPr>
              <w:spacing w:line="240" w:lineRule="auto"/>
              <w:jc w:val="left"/>
              <w:rPr>
                <w:rFonts w:ascii="Verdana" w:eastAsiaTheme="majorEastAsia" w:hAnsi="Verdana" w:cstheme="majorBidi"/>
                <w:b/>
                <w:bCs/>
                <w:color w:val="000000" w:themeColor="text1"/>
                <w:sz w:val="20"/>
                <w:szCs w:val="20"/>
              </w:rPr>
            </w:pPr>
          </w:p>
          <w:p w:rsidR="00A11EE2" w:rsidRPr="00A11EE2" w:rsidRDefault="00A11EE2" w:rsidP="00A11EE2">
            <w:pPr>
              <w:spacing w:line="240" w:lineRule="auto"/>
              <w:jc w:val="left"/>
              <w:rPr>
                <w:rFonts w:ascii="Verdana" w:eastAsiaTheme="majorEastAsia" w:hAnsi="Verdana" w:cstheme="majorBidi"/>
                <w:color w:val="000000" w:themeColor="text1"/>
                <w:sz w:val="20"/>
                <w:szCs w:val="20"/>
              </w:rPr>
            </w:pPr>
            <w:r>
              <w:rPr>
                <w:rFonts w:ascii="Verdana" w:eastAsiaTheme="majorEastAsia" w:hAnsi="Verdana" w:cstheme="majorBidi"/>
                <w:color w:val="000000" w:themeColor="text1"/>
                <w:sz w:val="20"/>
                <w:szCs w:val="20"/>
              </w:rPr>
              <w:t>Hoe wordt dit geëvalueerd?</w:t>
            </w:r>
          </w:p>
        </w:tc>
        <w:tc>
          <w:tcPr>
            <w:tcW w:w="1353" w:type="dxa"/>
            <w:gridSpan w:val="3"/>
            <w:shd w:val="clear" w:color="auto" w:fill="D0CECE" w:themeFill="background2" w:themeFillShade="E6"/>
          </w:tcPr>
          <w:p w:rsidR="00A11EE2" w:rsidRDefault="00A11EE2" w:rsidP="00A11EE2">
            <w:pPr>
              <w:spacing w:line="240" w:lineRule="auto"/>
              <w:jc w:val="left"/>
              <w:rPr>
                <w:rFonts w:ascii="Verdana" w:eastAsiaTheme="majorEastAsia" w:hAnsi="Verdana" w:cstheme="majorBidi"/>
                <w:b/>
                <w:bCs/>
                <w:color w:val="000000" w:themeColor="text1"/>
                <w:sz w:val="20"/>
                <w:szCs w:val="20"/>
              </w:rPr>
            </w:pPr>
            <w:r>
              <w:rPr>
                <w:rFonts w:ascii="Verdana" w:eastAsiaTheme="majorEastAsia" w:hAnsi="Verdana" w:cstheme="majorBidi"/>
                <w:b/>
                <w:bCs/>
                <w:color w:val="000000" w:themeColor="text1"/>
                <w:sz w:val="20"/>
                <w:szCs w:val="20"/>
              </w:rPr>
              <w:t>Opvolging</w:t>
            </w:r>
          </w:p>
          <w:p w:rsidR="00A11EE2" w:rsidRDefault="00A11EE2" w:rsidP="00A11EE2">
            <w:pPr>
              <w:spacing w:line="240" w:lineRule="auto"/>
              <w:jc w:val="left"/>
              <w:rPr>
                <w:rFonts w:ascii="Verdana" w:eastAsiaTheme="majorEastAsia" w:hAnsi="Verdana" w:cstheme="majorBidi"/>
                <w:color w:val="000000" w:themeColor="text1"/>
                <w:sz w:val="20"/>
                <w:szCs w:val="20"/>
              </w:rPr>
            </w:pPr>
          </w:p>
          <w:p w:rsidR="00A11EE2" w:rsidRDefault="00A11EE2" w:rsidP="00A11EE2">
            <w:pPr>
              <w:spacing w:line="240" w:lineRule="auto"/>
              <w:jc w:val="left"/>
              <w:rPr>
                <w:rFonts w:ascii="Verdana" w:eastAsiaTheme="majorEastAsia" w:hAnsi="Verdana" w:cstheme="majorBidi"/>
                <w:color w:val="000000" w:themeColor="text1"/>
                <w:sz w:val="20"/>
                <w:szCs w:val="20"/>
              </w:rPr>
            </w:pPr>
            <w:r>
              <w:rPr>
                <w:rFonts w:ascii="Verdana" w:eastAsiaTheme="majorEastAsia" w:hAnsi="Verdana" w:cstheme="majorBidi"/>
                <w:color w:val="000000" w:themeColor="text1"/>
                <w:sz w:val="20"/>
                <w:szCs w:val="20"/>
              </w:rPr>
              <w:t xml:space="preserve">Wie volgt de </w:t>
            </w:r>
            <w:proofErr w:type="spellStart"/>
            <w:r>
              <w:rPr>
                <w:rFonts w:ascii="Verdana" w:eastAsiaTheme="majorEastAsia" w:hAnsi="Verdana" w:cstheme="majorBidi"/>
                <w:color w:val="000000" w:themeColor="text1"/>
                <w:sz w:val="20"/>
                <w:szCs w:val="20"/>
              </w:rPr>
              <w:t>implemen</w:t>
            </w:r>
            <w:proofErr w:type="spellEnd"/>
          </w:p>
          <w:p w:rsidR="00A11EE2" w:rsidRPr="00A11EE2" w:rsidRDefault="00A11EE2" w:rsidP="00A11EE2">
            <w:pPr>
              <w:spacing w:line="240" w:lineRule="auto"/>
              <w:jc w:val="left"/>
              <w:rPr>
                <w:rFonts w:ascii="Verdana" w:eastAsiaTheme="majorEastAsia" w:hAnsi="Verdana" w:cstheme="majorBidi"/>
                <w:color w:val="000000" w:themeColor="text1"/>
                <w:sz w:val="20"/>
                <w:szCs w:val="20"/>
              </w:rPr>
            </w:pPr>
            <w:proofErr w:type="spellStart"/>
            <w:proofErr w:type="gramStart"/>
            <w:r>
              <w:rPr>
                <w:rFonts w:ascii="Verdana" w:eastAsiaTheme="majorEastAsia" w:hAnsi="Verdana" w:cstheme="majorBidi"/>
                <w:color w:val="000000" w:themeColor="text1"/>
                <w:sz w:val="20"/>
                <w:szCs w:val="20"/>
              </w:rPr>
              <w:t>tatie</w:t>
            </w:r>
            <w:proofErr w:type="spellEnd"/>
            <w:proofErr w:type="gramEnd"/>
            <w:r>
              <w:rPr>
                <w:rFonts w:ascii="Verdana" w:eastAsiaTheme="majorEastAsia" w:hAnsi="Verdana" w:cstheme="majorBidi"/>
                <w:color w:val="000000" w:themeColor="text1"/>
                <w:sz w:val="20"/>
                <w:szCs w:val="20"/>
              </w:rPr>
              <w:t xml:space="preserve"> op?</w:t>
            </w:r>
          </w:p>
        </w:tc>
      </w:tr>
      <w:tr w:rsidR="007D3525" w:rsidTr="007D3525">
        <w:trPr>
          <w:trHeight w:val="421"/>
        </w:trPr>
        <w:tc>
          <w:tcPr>
            <w:tcW w:w="2711" w:type="dxa"/>
          </w:tcPr>
          <w:p w:rsidR="007D3525" w:rsidRDefault="007D3525" w:rsidP="007D3525">
            <w:pPr>
              <w:spacing w:line="240" w:lineRule="auto"/>
              <w:jc w:val="left"/>
              <w:rPr>
                <w:rFonts w:ascii="Verdana" w:eastAsiaTheme="majorEastAsia" w:hAnsi="Verdana" w:cstheme="majorBidi"/>
                <w:b/>
                <w:bCs/>
                <w:color w:val="000000" w:themeColor="text1"/>
                <w:sz w:val="18"/>
                <w:szCs w:val="18"/>
              </w:rPr>
            </w:pPr>
            <w:proofErr w:type="spellStart"/>
            <w:r w:rsidRPr="007D3525">
              <w:rPr>
                <w:rFonts w:ascii="Verdana" w:eastAsiaTheme="majorEastAsia" w:hAnsi="Verdana" w:cstheme="majorBidi"/>
                <w:b/>
                <w:bCs/>
                <w:color w:val="000000" w:themeColor="text1"/>
                <w:sz w:val="18"/>
                <w:szCs w:val="18"/>
              </w:rPr>
              <w:t>Speciefiek</w:t>
            </w:r>
            <w:proofErr w:type="spellEnd"/>
            <w:r w:rsidRPr="007D3525">
              <w:rPr>
                <w:rFonts w:ascii="Verdana" w:eastAsiaTheme="majorEastAsia" w:hAnsi="Verdana" w:cstheme="majorBidi"/>
                <w:b/>
                <w:bCs/>
                <w:color w:val="000000" w:themeColor="text1"/>
                <w:sz w:val="18"/>
                <w:szCs w:val="18"/>
              </w:rPr>
              <w:t xml:space="preserve">: </w:t>
            </w:r>
          </w:p>
          <w:p w:rsidR="007D3525" w:rsidRDefault="007D3525" w:rsidP="007D3525">
            <w:pPr>
              <w:spacing w:line="240" w:lineRule="auto"/>
              <w:jc w:val="left"/>
              <w:rPr>
                <w:rFonts w:ascii="Verdana" w:eastAsiaTheme="majorEastAsia" w:hAnsi="Verdana" w:cstheme="majorBidi"/>
                <w:color w:val="000000" w:themeColor="text1"/>
                <w:sz w:val="18"/>
                <w:szCs w:val="18"/>
              </w:rPr>
            </w:pPr>
          </w:p>
          <w:p w:rsidR="007D3525" w:rsidRPr="007D3525" w:rsidRDefault="007D3525" w:rsidP="007D3525">
            <w:pPr>
              <w:spacing w:line="240" w:lineRule="auto"/>
              <w:jc w:val="left"/>
              <w:rPr>
                <w:rFonts w:ascii="Verdana" w:eastAsiaTheme="majorEastAsia" w:hAnsi="Verdana" w:cstheme="majorBidi"/>
                <w:color w:val="000000" w:themeColor="text1"/>
                <w:sz w:val="18"/>
                <w:szCs w:val="18"/>
              </w:rPr>
            </w:pPr>
            <w:r>
              <w:rPr>
                <w:rFonts w:ascii="Verdana" w:eastAsiaTheme="majorEastAsia" w:hAnsi="Verdana" w:cstheme="majorBidi"/>
                <w:color w:val="000000" w:themeColor="text1"/>
                <w:sz w:val="18"/>
                <w:szCs w:val="18"/>
              </w:rPr>
              <w:t>D</w:t>
            </w:r>
            <w:r w:rsidRPr="007D3525">
              <w:rPr>
                <w:rFonts w:ascii="Verdana" w:eastAsiaTheme="majorEastAsia" w:hAnsi="Verdana" w:cstheme="majorBidi"/>
                <w:color w:val="000000" w:themeColor="text1"/>
                <w:sz w:val="18"/>
                <w:szCs w:val="18"/>
              </w:rPr>
              <w:t>e kwaliteit van leven van oncologische patiënten verbeteren door systematisch verpleegkundig pijnmanagement uit te breiden met complementaire (niet-farmacologische) interventies</w:t>
            </w:r>
          </w:p>
        </w:tc>
        <w:tc>
          <w:tcPr>
            <w:tcW w:w="2159" w:type="dxa"/>
          </w:tcPr>
          <w:p w:rsidR="007D3525" w:rsidRPr="007D3525" w:rsidRDefault="007D3525" w:rsidP="007D3525">
            <w:pPr>
              <w:pStyle w:val="Lijstalinea"/>
              <w:numPr>
                <w:ilvl w:val="0"/>
                <w:numId w:val="26"/>
              </w:numPr>
              <w:spacing w:line="240" w:lineRule="auto"/>
              <w:jc w:val="left"/>
              <w:rPr>
                <w:rFonts w:ascii="Verdana" w:eastAsiaTheme="majorEastAsia" w:hAnsi="Verdana" w:cstheme="majorBidi"/>
                <w:b/>
                <w:bCs/>
                <w:color w:val="2F5496" w:themeColor="accent1" w:themeShade="BF"/>
                <w:sz w:val="18"/>
                <w:szCs w:val="18"/>
              </w:rPr>
            </w:pPr>
            <w:r w:rsidRPr="007D3525">
              <w:rPr>
                <w:rFonts w:ascii="Verdana" w:eastAsiaTheme="majorEastAsia" w:hAnsi="Verdana" w:cstheme="majorBidi"/>
                <w:b/>
                <w:bCs/>
                <w:color w:val="000000" w:themeColor="text1"/>
                <w:sz w:val="18"/>
                <w:szCs w:val="18"/>
              </w:rPr>
              <w:t>Werkgroep:</w:t>
            </w:r>
          </w:p>
          <w:p w:rsidR="007D3525" w:rsidRDefault="007D3525" w:rsidP="007D3525">
            <w:pPr>
              <w:spacing w:line="240" w:lineRule="auto"/>
              <w:jc w:val="left"/>
              <w:rPr>
                <w:rFonts w:ascii="Verdana" w:eastAsiaTheme="majorEastAsia" w:hAnsi="Verdana" w:cstheme="majorBidi"/>
                <w:b/>
                <w:bCs/>
                <w:color w:val="2F5496" w:themeColor="accent1" w:themeShade="BF"/>
                <w:sz w:val="18"/>
                <w:szCs w:val="18"/>
              </w:rPr>
            </w:pPr>
          </w:p>
          <w:p w:rsidR="007D3525" w:rsidRPr="007D3525" w:rsidRDefault="007D3525" w:rsidP="007D3525">
            <w:pPr>
              <w:spacing w:line="240" w:lineRule="auto"/>
              <w:jc w:val="left"/>
              <w:rPr>
                <w:rFonts w:ascii="Verdana" w:eastAsiaTheme="majorEastAsia" w:hAnsi="Verdana" w:cstheme="majorBidi"/>
                <w:color w:val="2F5496" w:themeColor="accent1" w:themeShade="BF"/>
                <w:sz w:val="18"/>
                <w:szCs w:val="18"/>
              </w:rPr>
            </w:pPr>
            <w:r w:rsidRPr="007D3525">
              <w:rPr>
                <w:rFonts w:ascii="Verdana" w:eastAsiaTheme="majorEastAsia" w:hAnsi="Verdana" w:cstheme="majorBidi"/>
                <w:color w:val="000000" w:themeColor="text1"/>
                <w:sz w:val="18"/>
                <w:szCs w:val="18"/>
              </w:rPr>
              <w:t xml:space="preserve">Samenstellen van een </w:t>
            </w:r>
            <w:proofErr w:type="spellStart"/>
            <w:r w:rsidRPr="007D3525">
              <w:rPr>
                <w:rFonts w:ascii="Verdana" w:eastAsiaTheme="majorEastAsia" w:hAnsi="Verdana" w:cstheme="majorBidi"/>
                <w:color w:val="000000" w:themeColor="text1"/>
                <w:sz w:val="18"/>
                <w:szCs w:val="18"/>
              </w:rPr>
              <w:t>multidiciplinair</w:t>
            </w:r>
            <w:proofErr w:type="spellEnd"/>
            <w:r w:rsidRPr="007D3525">
              <w:rPr>
                <w:rFonts w:ascii="Verdana" w:eastAsiaTheme="majorEastAsia" w:hAnsi="Verdana" w:cstheme="majorBidi"/>
                <w:color w:val="000000" w:themeColor="text1"/>
                <w:sz w:val="18"/>
                <w:szCs w:val="18"/>
              </w:rPr>
              <w:t xml:space="preserve"> team van verpleegkundigen, artsen, psychologen</w:t>
            </w:r>
            <w:r>
              <w:rPr>
                <w:rFonts w:ascii="Verdana" w:eastAsiaTheme="majorEastAsia" w:hAnsi="Verdana" w:cstheme="majorBidi"/>
                <w:color w:val="000000" w:themeColor="text1"/>
                <w:sz w:val="18"/>
                <w:szCs w:val="18"/>
              </w:rPr>
              <w:t>,</w:t>
            </w:r>
            <w:r w:rsidRPr="007D3525">
              <w:rPr>
                <w:rFonts w:ascii="Verdana" w:eastAsiaTheme="majorEastAsia" w:hAnsi="Verdana" w:cstheme="majorBidi"/>
                <w:color w:val="000000" w:themeColor="text1"/>
                <w:sz w:val="18"/>
                <w:szCs w:val="18"/>
              </w:rPr>
              <w:t xml:space="preserve"> kine</w:t>
            </w:r>
          </w:p>
        </w:tc>
        <w:tc>
          <w:tcPr>
            <w:tcW w:w="3144" w:type="dxa"/>
          </w:tcPr>
          <w:p w:rsidR="007D3525" w:rsidRDefault="007D3525" w:rsidP="007D3525">
            <w:pPr>
              <w:pStyle w:val="Lijstalinea"/>
              <w:numPr>
                <w:ilvl w:val="0"/>
                <w:numId w:val="27"/>
              </w:numPr>
              <w:spacing w:line="240" w:lineRule="auto"/>
              <w:jc w:val="left"/>
              <w:rPr>
                <w:rFonts w:ascii="Verdana" w:eastAsiaTheme="majorEastAsia" w:hAnsi="Verdana" w:cstheme="majorBidi"/>
                <w:b/>
                <w:bCs/>
                <w:color w:val="2F5496" w:themeColor="accent1" w:themeShade="BF"/>
                <w:sz w:val="18"/>
                <w:szCs w:val="18"/>
              </w:rPr>
            </w:pPr>
            <w:r w:rsidRPr="007D3525">
              <w:rPr>
                <w:rFonts w:ascii="Verdana" w:eastAsiaTheme="majorEastAsia" w:hAnsi="Verdana" w:cstheme="majorBidi"/>
                <w:b/>
                <w:bCs/>
                <w:color w:val="000000" w:themeColor="text1"/>
                <w:sz w:val="18"/>
                <w:szCs w:val="18"/>
              </w:rPr>
              <w:t>Ziekenhuismanagement</w:t>
            </w:r>
            <w:r>
              <w:rPr>
                <w:rFonts w:ascii="Verdana" w:eastAsiaTheme="majorEastAsia" w:hAnsi="Verdana" w:cstheme="majorBidi"/>
                <w:b/>
                <w:bCs/>
                <w:color w:val="2F5496" w:themeColor="accent1" w:themeShade="BF"/>
                <w:sz w:val="18"/>
                <w:szCs w:val="18"/>
              </w:rPr>
              <w:t>:</w:t>
            </w:r>
          </w:p>
          <w:p w:rsidR="007D3525" w:rsidRDefault="007D3525" w:rsidP="007D3525">
            <w:pPr>
              <w:spacing w:line="240" w:lineRule="auto"/>
              <w:jc w:val="left"/>
              <w:rPr>
                <w:rFonts w:ascii="Verdana" w:eastAsiaTheme="majorEastAsia" w:hAnsi="Verdana" w:cstheme="majorBidi"/>
                <w:b/>
                <w:bCs/>
                <w:color w:val="2F5496" w:themeColor="accent1" w:themeShade="BF"/>
                <w:sz w:val="18"/>
                <w:szCs w:val="18"/>
              </w:rPr>
            </w:pPr>
          </w:p>
          <w:p w:rsidR="007D3525" w:rsidRDefault="007D3525" w:rsidP="007D3525">
            <w:pPr>
              <w:spacing w:line="240" w:lineRule="auto"/>
              <w:jc w:val="left"/>
              <w:rPr>
                <w:rStyle w:val="eop"/>
                <w:rFonts w:ascii="Verdana" w:eastAsiaTheme="majorEastAsia" w:hAnsi="Verdana" w:cs="Calibri Light"/>
                <w:color w:val="000000"/>
                <w:sz w:val="18"/>
                <w:szCs w:val="18"/>
                <w:shd w:val="clear" w:color="auto" w:fill="FFFFFF"/>
              </w:rPr>
            </w:pPr>
            <w:r w:rsidRPr="007D3525">
              <w:rPr>
                <w:rStyle w:val="normaltextrun"/>
                <w:rFonts w:ascii="Verdana" w:hAnsi="Verdana" w:cs="Calibri Light"/>
                <w:color w:val="000000"/>
                <w:sz w:val="18"/>
                <w:szCs w:val="18"/>
                <w:shd w:val="clear" w:color="auto" w:fill="FFFFFF"/>
              </w:rPr>
              <w:t>Zij zijn verantwoordelijk voor de besluitvorming, het coördineren van de logistieke voorbereidingen en het beschikbaar stellen van de benodigde middelen. Zij beslissen mee of het project in de praktijk gebracht mag worden.</w:t>
            </w:r>
            <w:r w:rsidRPr="007D3525">
              <w:rPr>
                <w:rStyle w:val="eop"/>
                <w:rFonts w:ascii="Verdana" w:eastAsiaTheme="majorEastAsia" w:hAnsi="Verdana" w:cs="Calibri Light"/>
                <w:color w:val="000000"/>
                <w:sz w:val="18"/>
                <w:szCs w:val="18"/>
                <w:shd w:val="clear" w:color="auto" w:fill="FFFFFF"/>
              </w:rPr>
              <w:t> </w:t>
            </w:r>
          </w:p>
          <w:p w:rsidR="007D3525" w:rsidRDefault="007D3525" w:rsidP="007D3525">
            <w:pPr>
              <w:spacing w:line="240" w:lineRule="auto"/>
              <w:jc w:val="left"/>
              <w:rPr>
                <w:rFonts w:ascii="Verdana" w:eastAsiaTheme="majorEastAsia" w:hAnsi="Verdana" w:cstheme="majorBidi"/>
                <w:b/>
                <w:bCs/>
                <w:color w:val="2F5496" w:themeColor="accent1" w:themeShade="BF"/>
                <w:sz w:val="18"/>
                <w:szCs w:val="18"/>
              </w:rPr>
            </w:pPr>
          </w:p>
          <w:p w:rsidR="007D3525" w:rsidRPr="007D3525" w:rsidRDefault="007D3525" w:rsidP="007D3525">
            <w:pPr>
              <w:spacing w:line="240" w:lineRule="auto"/>
              <w:jc w:val="left"/>
              <w:rPr>
                <w:rFonts w:ascii="Verdana" w:eastAsiaTheme="majorEastAsia" w:hAnsi="Verdana" w:cstheme="majorBidi"/>
                <w:b/>
                <w:bCs/>
                <w:color w:val="2F5496" w:themeColor="accent1" w:themeShade="BF"/>
                <w:sz w:val="18"/>
                <w:szCs w:val="18"/>
              </w:rPr>
            </w:pPr>
          </w:p>
        </w:tc>
        <w:tc>
          <w:tcPr>
            <w:tcW w:w="2760" w:type="dxa"/>
            <w:gridSpan w:val="2"/>
          </w:tcPr>
          <w:p w:rsidR="007D3525" w:rsidRPr="007D3525" w:rsidRDefault="007D3525" w:rsidP="007D3525">
            <w:pPr>
              <w:pStyle w:val="Lijstalinea"/>
              <w:numPr>
                <w:ilvl w:val="0"/>
                <w:numId w:val="28"/>
              </w:numPr>
              <w:spacing w:line="240" w:lineRule="auto"/>
              <w:jc w:val="left"/>
              <w:rPr>
                <w:rFonts w:ascii="Verdana" w:eastAsiaTheme="majorEastAsia" w:hAnsi="Verdana" w:cstheme="majorBidi"/>
                <w:b/>
                <w:bCs/>
                <w:color w:val="2F5496" w:themeColor="accent1" w:themeShade="BF"/>
                <w:sz w:val="18"/>
                <w:szCs w:val="18"/>
              </w:rPr>
            </w:pPr>
            <w:r w:rsidRPr="007D3525">
              <w:rPr>
                <w:rFonts w:ascii="Verdana" w:eastAsiaTheme="majorEastAsia" w:hAnsi="Verdana" w:cstheme="majorBidi"/>
                <w:b/>
                <w:bCs/>
                <w:color w:val="000000" w:themeColor="text1"/>
                <w:sz w:val="18"/>
                <w:szCs w:val="18"/>
              </w:rPr>
              <w:t>Voorbereiding;</w:t>
            </w:r>
          </w:p>
          <w:p w:rsidR="007D3525" w:rsidRDefault="007D3525" w:rsidP="007D3525">
            <w:pPr>
              <w:spacing w:line="240" w:lineRule="auto"/>
              <w:jc w:val="left"/>
              <w:rPr>
                <w:rFonts w:ascii="Verdana" w:eastAsiaTheme="majorEastAsia" w:hAnsi="Verdana" w:cstheme="majorBidi"/>
                <w:b/>
                <w:bCs/>
                <w:color w:val="2F5496" w:themeColor="accent1" w:themeShade="BF"/>
                <w:sz w:val="18"/>
                <w:szCs w:val="18"/>
              </w:rPr>
            </w:pPr>
          </w:p>
          <w:p w:rsidR="007D3525" w:rsidRPr="007D3525" w:rsidRDefault="007D3525" w:rsidP="007D3525">
            <w:pPr>
              <w:spacing w:line="240" w:lineRule="auto"/>
              <w:jc w:val="left"/>
              <w:rPr>
                <w:rFonts w:ascii="Verdana" w:eastAsiaTheme="majorEastAsia" w:hAnsi="Verdana" w:cstheme="majorBidi"/>
                <w:color w:val="2F5496" w:themeColor="accent1" w:themeShade="BF"/>
                <w:sz w:val="18"/>
                <w:szCs w:val="18"/>
              </w:rPr>
            </w:pPr>
            <w:r w:rsidRPr="007D3525">
              <w:rPr>
                <w:rFonts w:ascii="Verdana" w:eastAsiaTheme="majorEastAsia" w:hAnsi="Verdana" w:cstheme="majorBidi"/>
                <w:color w:val="000000" w:themeColor="text1"/>
                <w:sz w:val="18"/>
                <w:szCs w:val="18"/>
              </w:rPr>
              <w:t xml:space="preserve">Werkgroep oprichten, materiaal voor de tool </w:t>
            </w:r>
            <w:r>
              <w:rPr>
                <w:rFonts w:ascii="Verdana" w:eastAsiaTheme="majorEastAsia" w:hAnsi="Verdana" w:cstheme="majorBidi"/>
                <w:color w:val="000000" w:themeColor="text1"/>
                <w:sz w:val="18"/>
                <w:szCs w:val="18"/>
              </w:rPr>
              <w:t xml:space="preserve">                       </w:t>
            </w:r>
          </w:p>
        </w:tc>
        <w:tc>
          <w:tcPr>
            <w:tcW w:w="1365" w:type="dxa"/>
          </w:tcPr>
          <w:p w:rsidR="007D3525" w:rsidRPr="007D3525" w:rsidRDefault="007D3525" w:rsidP="007D3525">
            <w:pPr>
              <w:pStyle w:val="Lijstalinea"/>
              <w:numPr>
                <w:ilvl w:val="0"/>
                <w:numId w:val="29"/>
              </w:numPr>
              <w:spacing w:line="240" w:lineRule="auto"/>
              <w:jc w:val="left"/>
              <w:rPr>
                <w:rFonts w:ascii="Verdana" w:eastAsiaTheme="majorEastAsia" w:hAnsi="Verdana" w:cstheme="majorBidi"/>
                <w:b/>
                <w:bCs/>
                <w:color w:val="000000" w:themeColor="text1"/>
                <w:sz w:val="18"/>
                <w:szCs w:val="18"/>
              </w:rPr>
            </w:pPr>
            <w:r w:rsidRPr="007D3525">
              <w:rPr>
                <w:rFonts w:ascii="Verdana" w:eastAsiaTheme="majorEastAsia" w:hAnsi="Verdana" w:cstheme="majorBidi"/>
                <w:b/>
                <w:bCs/>
                <w:color w:val="000000" w:themeColor="text1"/>
                <w:sz w:val="18"/>
                <w:szCs w:val="18"/>
              </w:rPr>
              <w:t>Team</w:t>
            </w:r>
          </w:p>
          <w:p w:rsidR="007D3525" w:rsidRPr="007D3525" w:rsidRDefault="007D3525" w:rsidP="007D3525">
            <w:pPr>
              <w:spacing w:line="240" w:lineRule="auto"/>
              <w:jc w:val="left"/>
              <w:rPr>
                <w:rFonts w:ascii="Verdana" w:eastAsiaTheme="majorEastAsia" w:hAnsi="Verdana" w:cstheme="majorBidi"/>
                <w:b/>
                <w:bCs/>
                <w:color w:val="000000" w:themeColor="text1"/>
                <w:sz w:val="18"/>
                <w:szCs w:val="18"/>
              </w:rPr>
            </w:pPr>
            <w:r w:rsidRPr="007D3525">
              <w:rPr>
                <w:rFonts w:ascii="Verdana" w:eastAsiaTheme="majorEastAsia" w:hAnsi="Verdana" w:cstheme="majorBidi"/>
                <w:b/>
                <w:bCs/>
                <w:color w:val="000000" w:themeColor="text1"/>
                <w:sz w:val="18"/>
                <w:szCs w:val="18"/>
              </w:rPr>
              <w:t>Vergadering</w:t>
            </w:r>
          </w:p>
          <w:p w:rsidR="007D3525" w:rsidRPr="007D3525" w:rsidRDefault="007D3525" w:rsidP="007D3525">
            <w:pPr>
              <w:spacing w:line="240" w:lineRule="auto"/>
              <w:jc w:val="left"/>
              <w:rPr>
                <w:rFonts w:ascii="Verdana" w:eastAsiaTheme="majorEastAsia" w:hAnsi="Verdana" w:cstheme="majorBidi"/>
                <w:b/>
                <w:bCs/>
                <w:color w:val="000000" w:themeColor="text1"/>
                <w:sz w:val="18"/>
                <w:szCs w:val="18"/>
              </w:rPr>
            </w:pPr>
          </w:p>
          <w:p w:rsidR="007D3525" w:rsidRDefault="007D3525" w:rsidP="007D3525">
            <w:pPr>
              <w:pStyle w:val="paragraph"/>
              <w:spacing w:before="0" w:beforeAutospacing="0" w:after="0" w:afterAutospacing="0"/>
              <w:textAlignment w:val="baseline"/>
              <w:rPr>
                <w:rStyle w:val="normaltextrun"/>
                <w:rFonts w:ascii="Verdana" w:eastAsiaTheme="majorEastAsia" w:hAnsi="Verdana" w:cs="Calibri Light"/>
                <w:sz w:val="18"/>
                <w:szCs w:val="18"/>
              </w:rPr>
            </w:pPr>
            <w:r w:rsidRPr="007D3525">
              <w:rPr>
                <w:rStyle w:val="normaltextrun"/>
                <w:rFonts w:ascii="Verdana" w:eastAsiaTheme="majorEastAsia" w:hAnsi="Verdana" w:cs="Calibri Light"/>
                <w:sz w:val="18"/>
                <w:szCs w:val="18"/>
              </w:rPr>
              <w:t xml:space="preserve">Voorafgaand aan </w:t>
            </w:r>
          </w:p>
          <w:p w:rsidR="007D3525" w:rsidRDefault="007D3525" w:rsidP="007D3525">
            <w:pPr>
              <w:pStyle w:val="paragraph"/>
              <w:spacing w:before="0" w:beforeAutospacing="0" w:after="0" w:afterAutospacing="0"/>
              <w:textAlignment w:val="baseline"/>
              <w:rPr>
                <w:rStyle w:val="normaltextrun"/>
                <w:rFonts w:ascii="Verdana" w:eastAsiaTheme="majorEastAsia" w:hAnsi="Verdana" w:cs="Calibri Light"/>
                <w:sz w:val="18"/>
                <w:szCs w:val="18"/>
              </w:rPr>
            </w:pPr>
            <w:r w:rsidRPr="007D3525">
              <w:rPr>
                <w:rStyle w:val="normaltextrun"/>
                <w:rFonts w:ascii="Verdana" w:eastAsiaTheme="majorEastAsia" w:hAnsi="Verdana" w:cs="Calibri Light"/>
                <w:sz w:val="18"/>
                <w:szCs w:val="18"/>
              </w:rPr>
              <w:t>de implementatie worden zorgverleners tijdens een teamvergadering</w:t>
            </w:r>
          </w:p>
          <w:p w:rsidR="007D3525" w:rsidRDefault="007D3525" w:rsidP="007D3525">
            <w:pPr>
              <w:pStyle w:val="paragraph"/>
              <w:spacing w:before="0" w:beforeAutospacing="0" w:after="0" w:afterAutospacing="0"/>
              <w:textAlignment w:val="baseline"/>
              <w:rPr>
                <w:rStyle w:val="normaltextrun"/>
                <w:rFonts w:ascii="Verdana" w:eastAsiaTheme="majorEastAsia" w:hAnsi="Verdana" w:cs="Calibri Light"/>
                <w:sz w:val="18"/>
                <w:szCs w:val="18"/>
              </w:rPr>
            </w:pPr>
            <w:r w:rsidRPr="007D3525">
              <w:rPr>
                <w:rStyle w:val="normaltextrun"/>
                <w:rFonts w:ascii="Verdana" w:eastAsiaTheme="majorEastAsia" w:hAnsi="Verdana" w:cs="Calibri Light"/>
                <w:sz w:val="18"/>
                <w:szCs w:val="18"/>
              </w:rPr>
              <w:t xml:space="preserve"> of een speciale briefing geïnformeerd </w:t>
            </w:r>
          </w:p>
          <w:p w:rsidR="007D3525" w:rsidRDefault="007D3525" w:rsidP="007D3525">
            <w:pPr>
              <w:pStyle w:val="paragraph"/>
              <w:spacing w:before="0" w:beforeAutospacing="0" w:after="0" w:afterAutospacing="0"/>
              <w:textAlignment w:val="baseline"/>
              <w:rPr>
                <w:rStyle w:val="normaltextrun"/>
                <w:rFonts w:ascii="Verdana" w:eastAsiaTheme="majorEastAsia" w:hAnsi="Verdana" w:cs="Calibri Light"/>
                <w:sz w:val="18"/>
                <w:szCs w:val="18"/>
              </w:rPr>
            </w:pPr>
            <w:r w:rsidRPr="007D3525">
              <w:rPr>
                <w:rStyle w:val="normaltextrun"/>
                <w:rFonts w:ascii="Verdana" w:eastAsiaTheme="majorEastAsia" w:hAnsi="Verdana" w:cs="Calibri Light"/>
                <w:sz w:val="18"/>
                <w:szCs w:val="18"/>
              </w:rPr>
              <w:t xml:space="preserve">over het gebruik van de </w:t>
            </w:r>
            <w:r>
              <w:rPr>
                <w:rStyle w:val="normaltextrun"/>
                <w:rFonts w:ascii="Verdana" w:eastAsiaTheme="majorEastAsia" w:hAnsi="Verdana" w:cs="Calibri Light"/>
                <w:sz w:val="18"/>
                <w:szCs w:val="18"/>
              </w:rPr>
              <w:t>toolbox</w:t>
            </w:r>
            <w:r w:rsidRPr="007D3525">
              <w:rPr>
                <w:rStyle w:val="normaltextrun"/>
                <w:rFonts w:ascii="Verdana" w:eastAsiaTheme="majorEastAsia" w:hAnsi="Verdana" w:cs="Calibri Light"/>
                <w:sz w:val="18"/>
                <w:szCs w:val="18"/>
              </w:rPr>
              <w:t xml:space="preserve">. Hier wordt de </w:t>
            </w:r>
          </w:p>
          <w:p w:rsidR="007D3525" w:rsidRDefault="007D3525" w:rsidP="007D3525">
            <w:pPr>
              <w:pStyle w:val="paragraph"/>
              <w:spacing w:before="0" w:beforeAutospacing="0" w:after="0" w:afterAutospacing="0"/>
              <w:textAlignment w:val="baseline"/>
              <w:rPr>
                <w:rStyle w:val="normaltextrun"/>
                <w:rFonts w:ascii="Verdana" w:eastAsiaTheme="majorEastAsia" w:hAnsi="Verdana" w:cs="Calibri Light"/>
                <w:sz w:val="18"/>
                <w:szCs w:val="18"/>
              </w:rPr>
            </w:pPr>
            <w:r w:rsidRPr="007D3525">
              <w:rPr>
                <w:rStyle w:val="normaltextrun"/>
                <w:rFonts w:ascii="Verdana" w:eastAsiaTheme="majorEastAsia" w:hAnsi="Verdana" w:cs="Calibri Light"/>
                <w:sz w:val="18"/>
                <w:szCs w:val="18"/>
              </w:rPr>
              <w:t xml:space="preserve">werkwijze gedetailleerd uitgelegd, </w:t>
            </w:r>
          </w:p>
          <w:p w:rsidR="007D3525" w:rsidRDefault="007D3525" w:rsidP="007D3525">
            <w:pPr>
              <w:pStyle w:val="paragraph"/>
              <w:spacing w:before="0" w:beforeAutospacing="0" w:after="0" w:afterAutospacing="0"/>
              <w:textAlignment w:val="baseline"/>
              <w:rPr>
                <w:rStyle w:val="normaltextrun"/>
                <w:rFonts w:ascii="Verdana" w:eastAsiaTheme="majorEastAsia" w:hAnsi="Verdana" w:cs="Calibri Light"/>
                <w:sz w:val="18"/>
                <w:szCs w:val="18"/>
              </w:rPr>
            </w:pPr>
            <w:r w:rsidRPr="007D3525">
              <w:rPr>
                <w:rStyle w:val="normaltextrun"/>
                <w:rFonts w:ascii="Verdana" w:eastAsiaTheme="majorEastAsia" w:hAnsi="Verdana" w:cs="Calibri Light"/>
                <w:sz w:val="18"/>
                <w:szCs w:val="18"/>
              </w:rPr>
              <w:t xml:space="preserve">inclusief de voordelen voor de zorgcoördinatie </w:t>
            </w:r>
          </w:p>
          <w:p w:rsidR="007D3525" w:rsidRDefault="007D3525" w:rsidP="007D3525">
            <w:pPr>
              <w:pStyle w:val="paragraph"/>
              <w:spacing w:before="0" w:beforeAutospacing="0" w:after="0" w:afterAutospacing="0"/>
              <w:textAlignment w:val="baseline"/>
              <w:rPr>
                <w:rStyle w:val="normaltextrun"/>
                <w:rFonts w:ascii="Verdana" w:eastAsiaTheme="majorEastAsia" w:hAnsi="Verdana" w:cs="Calibri Light"/>
                <w:sz w:val="18"/>
                <w:szCs w:val="18"/>
              </w:rPr>
            </w:pPr>
            <w:r w:rsidRPr="007D3525">
              <w:rPr>
                <w:rStyle w:val="normaltextrun"/>
                <w:rFonts w:ascii="Verdana" w:eastAsiaTheme="majorEastAsia" w:hAnsi="Verdana" w:cs="Calibri Light"/>
                <w:sz w:val="18"/>
                <w:szCs w:val="18"/>
              </w:rPr>
              <w:t xml:space="preserve">en het verlagen </w:t>
            </w:r>
          </w:p>
          <w:p w:rsidR="007D3525" w:rsidRDefault="007D3525" w:rsidP="007D3525">
            <w:pPr>
              <w:pStyle w:val="paragraph"/>
              <w:spacing w:before="0" w:beforeAutospacing="0" w:after="0" w:afterAutospacing="0"/>
              <w:textAlignment w:val="baseline"/>
              <w:rPr>
                <w:rStyle w:val="normaltextrun"/>
                <w:rFonts w:ascii="Verdana" w:eastAsiaTheme="majorEastAsia" w:hAnsi="Verdana" w:cs="Calibri Light"/>
                <w:sz w:val="18"/>
                <w:szCs w:val="18"/>
              </w:rPr>
            </w:pPr>
            <w:r w:rsidRPr="007D3525">
              <w:rPr>
                <w:rStyle w:val="normaltextrun"/>
                <w:rFonts w:ascii="Verdana" w:eastAsiaTheme="majorEastAsia" w:hAnsi="Verdana" w:cs="Calibri Light"/>
                <w:sz w:val="18"/>
                <w:szCs w:val="18"/>
              </w:rPr>
              <w:t xml:space="preserve">van de werkdruk. Dit biedt ook een ruimte voor </w:t>
            </w:r>
          </w:p>
          <w:p w:rsidR="007D3525" w:rsidRDefault="007D3525" w:rsidP="007D3525">
            <w:pPr>
              <w:pStyle w:val="paragraph"/>
              <w:spacing w:before="0" w:beforeAutospacing="0" w:after="0" w:afterAutospacing="0"/>
              <w:textAlignment w:val="baseline"/>
              <w:rPr>
                <w:rStyle w:val="normaltextrun"/>
                <w:rFonts w:ascii="Verdana" w:eastAsiaTheme="majorEastAsia" w:hAnsi="Verdana" w:cs="Calibri Light"/>
                <w:sz w:val="18"/>
                <w:szCs w:val="18"/>
              </w:rPr>
            </w:pPr>
            <w:r w:rsidRPr="007D3525">
              <w:rPr>
                <w:rStyle w:val="normaltextrun"/>
                <w:rFonts w:ascii="Verdana" w:eastAsiaTheme="majorEastAsia" w:hAnsi="Verdana" w:cs="Calibri Light"/>
                <w:sz w:val="18"/>
                <w:szCs w:val="18"/>
              </w:rPr>
              <w:t xml:space="preserve">vragen en het </w:t>
            </w:r>
          </w:p>
          <w:p w:rsidR="007D3525" w:rsidRPr="007D3525" w:rsidRDefault="007D3525" w:rsidP="007D3525">
            <w:pPr>
              <w:pStyle w:val="paragraph"/>
              <w:spacing w:before="0" w:beforeAutospacing="0" w:after="0" w:afterAutospacing="0"/>
              <w:textAlignment w:val="baseline"/>
              <w:rPr>
                <w:rFonts w:ascii="Verdana" w:eastAsiaTheme="majorEastAsia" w:hAnsi="Verdana" w:cs="Calibri Light"/>
                <w:sz w:val="18"/>
                <w:szCs w:val="18"/>
              </w:rPr>
            </w:pPr>
            <w:r w:rsidRPr="007D3525">
              <w:rPr>
                <w:rStyle w:val="normaltextrun"/>
                <w:rFonts w:ascii="Verdana" w:eastAsiaTheme="majorEastAsia" w:hAnsi="Verdana" w:cs="Calibri Light"/>
                <w:sz w:val="18"/>
                <w:szCs w:val="18"/>
              </w:rPr>
              <w:t>delen van eventuele zorgen.</w:t>
            </w:r>
            <w:r w:rsidRPr="007D3525">
              <w:rPr>
                <w:rStyle w:val="eop"/>
                <w:rFonts w:ascii="Verdana" w:hAnsi="Verdana" w:cs="Calibri Light"/>
                <w:sz w:val="18"/>
                <w:szCs w:val="18"/>
              </w:rPr>
              <w:t> </w:t>
            </w:r>
          </w:p>
          <w:p w:rsidR="007D3525" w:rsidRPr="007D3525" w:rsidRDefault="007D3525" w:rsidP="007D3525">
            <w:pPr>
              <w:spacing w:line="240" w:lineRule="auto"/>
              <w:jc w:val="left"/>
              <w:rPr>
                <w:rFonts w:ascii="Verdana" w:eastAsiaTheme="majorEastAsia" w:hAnsi="Verdana" w:cstheme="majorBidi"/>
                <w:b/>
                <w:bCs/>
                <w:color w:val="000000" w:themeColor="text1"/>
                <w:sz w:val="18"/>
                <w:szCs w:val="18"/>
                <w:lang w:val="nl-BE"/>
              </w:rPr>
            </w:pPr>
          </w:p>
        </w:tc>
        <w:tc>
          <w:tcPr>
            <w:tcW w:w="1557" w:type="dxa"/>
            <w:gridSpan w:val="2"/>
          </w:tcPr>
          <w:p w:rsidR="007D3525" w:rsidRPr="007D3525" w:rsidRDefault="007D3525" w:rsidP="007D3525">
            <w:pPr>
              <w:spacing w:line="240" w:lineRule="auto"/>
              <w:jc w:val="left"/>
              <w:rPr>
                <w:rFonts w:ascii="Verdana" w:eastAsiaTheme="majorEastAsia" w:hAnsi="Verdana" w:cstheme="majorBidi"/>
                <w:color w:val="2F5496" w:themeColor="accent1" w:themeShade="BF"/>
                <w:sz w:val="18"/>
                <w:szCs w:val="18"/>
              </w:rPr>
            </w:pPr>
          </w:p>
        </w:tc>
        <w:tc>
          <w:tcPr>
            <w:tcW w:w="1353" w:type="dxa"/>
            <w:gridSpan w:val="3"/>
          </w:tcPr>
          <w:p w:rsidR="007D3525" w:rsidRDefault="007D3525" w:rsidP="007D3525">
            <w:pPr>
              <w:spacing w:line="240" w:lineRule="auto"/>
              <w:jc w:val="left"/>
              <w:rPr>
                <w:rFonts w:asciiTheme="majorHAnsi" w:eastAsiaTheme="majorEastAsia" w:hAnsiTheme="majorHAnsi" w:cstheme="majorBidi"/>
                <w:color w:val="2F5496" w:themeColor="accent1" w:themeShade="BF"/>
                <w:sz w:val="32"/>
                <w:szCs w:val="32"/>
              </w:rPr>
            </w:pPr>
          </w:p>
        </w:tc>
      </w:tr>
      <w:tr w:rsidR="007D3525" w:rsidTr="007D3525">
        <w:trPr>
          <w:trHeight w:val="421"/>
        </w:trPr>
        <w:tc>
          <w:tcPr>
            <w:tcW w:w="2711" w:type="dxa"/>
          </w:tcPr>
          <w:p w:rsidR="007D3525" w:rsidRDefault="007D3525" w:rsidP="007D3525">
            <w:pPr>
              <w:spacing w:line="240" w:lineRule="auto"/>
              <w:jc w:val="left"/>
              <w:rPr>
                <w:rFonts w:ascii="Verdana" w:eastAsiaTheme="majorEastAsia" w:hAnsi="Verdana" w:cstheme="majorBidi"/>
                <w:b/>
                <w:bCs/>
                <w:color w:val="000000" w:themeColor="text1"/>
                <w:sz w:val="18"/>
                <w:szCs w:val="18"/>
              </w:rPr>
            </w:pPr>
            <w:r w:rsidRPr="007D3525">
              <w:rPr>
                <w:rFonts w:ascii="Verdana" w:eastAsiaTheme="majorEastAsia" w:hAnsi="Verdana" w:cstheme="majorBidi"/>
                <w:b/>
                <w:bCs/>
                <w:color w:val="000000" w:themeColor="text1"/>
                <w:sz w:val="18"/>
                <w:szCs w:val="18"/>
              </w:rPr>
              <w:t xml:space="preserve">Meetbaar: </w:t>
            </w:r>
          </w:p>
          <w:p w:rsidR="007D3525" w:rsidRPr="007D3525" w:rsidRDefault="007D3525" w:rsidP="007D3525">
            <w:pPr>
              <w:spacing w:line="240" w:lineRule="auto"/>
              <w:jc w:val="left"/>
              <w:rPr>
                <w:rFonts w:ascii="Verdana" w:eastAsiaTheme="majorEastAsia" w:hAnsi="Verdana" w:cstheme="majorBidi"/>
                <w:color w:val="000000" w:themeColor="text1"/>
                <w:sz w:val="18"/>
                <w:szCs w:val="18"/>
              </w:rPr>
            </w:pPr>
          </w:p>
          <w:p w:rsidR="007D3525" w:rsidRPr="007D3525" w:rsidRDefault="007D3525" w:rsidP="007D3525">
            <w:pPr>
              <w:pStyle w:val="Lijstalinea"/>
              <w:numPr>
                <w:ilvl w:val="0"/>
                <w:numId w:val="7"/>
              </w:numPr>
              <w:spacing w:line="240" w:lineRule="auto"/>
              <w:jc w:val="left"/>
              <w:rPr>
                <w:rFonts w:ascii="Verdana" w:eastAsiaTheme="majorEastAsia" w:hAnsi="Verdana" w:cstheme="majorBidi"/>
                <w:color w:val="000000" w:themeColor="text1"/>
                <w:sz w:val="18"/>
                <w:szCs w:val="18"/>
              </w:rPr>
            </w:pPr>
            <w:r w:rsidRPr="007D3525">
              <w:rPr>
                <w:rFonts w:ascii="Verdana" w:eastAsiaTheme="majorEastAsia" w:hAnsi="Verdana" w:cstheme="majorBidi"/>
                <w:color w:val="000000" w:themeColor="text1"/>
                <w:sz w:val="18"/>
                <w:szCs w:val="18"/>
              </w:rPr>
              <w:t>90% van de patiënten op de afdeling ontvangen minstens één complementaire interventie naast een standaard interventie</w:t>
            </w:r>
          </w:p>
          <w:p w:rsidR="007D3525" w:rsidRPr="007D3525" w:rsidRDefault="007D3525" w:rsidP="007D3525">
            <w:pPr>
              <w:pStyle w:val="Lijstalinea"/>
              <w:numPr>
                <w:ilvl w:val="0"/>
                <w:numId w:val="7"/>
              </w:numPr>
              <w:spacing w:line="240" w:lineRule="auto"/>
              <w:jc w:val="left"/>
              <w:rPr>
                <w:rFonts w:ascii="Verdana" w:eastAsiaTheme="majorEastAsia" w:hAnsi="Verdana" w:cstheme="majorBidi"/>
                <w:color w:val="000000" w:themeColor="text1"/>
                <w:sz w:val="18"/>
                <w:szCs w:val="18"/>
              </w:rPr>
            </w:pPr>
            <w:r w:rsidRPr="007D3525">
              <w:rPr>
                <w:rFonts w:ascii="Verdana" w:eastAsiaTheme="majorEastAsia" w:hAnsi="Verdana" w:cstheme="majorBidi"/>
                <w:color w:val="000000" w:themeColor="text1"/>
                <w:sz w:val="18"/>
                <w:szCs w:val="18"/>
              </w:rPr>
              <w:t>80% van de verpleegkundigen volgt een training rond nieuwe pijnmanagement-technieken</w:t>
            </w:r>
          </w:p>
          <w:p w:rsidR="007D3525" w:rsidRPr="007D3525" w:rsidRDefault="007D3525" w:rsidP="007D3525">
            <w:pPr>
              <w:pStyle w:val="Lijstalinea"/>
              <w:numPr>
                <w:ilvl w:val="0"/>
                <w:numId w:val="7"/>
              </w:numPr>
              <w:spacing w:line="240" w:lineRule="auto"/>
              <w:jc w:val="left"/>
              <w:rPr>
                <w:rFonts w:ascii="Verdana" w:eastAsiaTheme="majorEastAsia" w:hAnsi="Verdana" w:cstheme="majorBidi"/>
                <w:color w:val="000000" w:themeColor="text1"/>
                <w:sz w:val="18"/>
                <w:szCs w:val="18"/>
              </w:rPr>
            </w:pPr>
            <w:r w:rsidRPr="007D3525">
              <w:rPr>
                <w:rFonts w:ascii="Verdana" w:eastAsiaTheme="majorEastAsia" w:hAnsi="Verdana" w:cstheme="majorBidi"/>
                <w:color w:val="000000" w:themeColor="text1"/>
                <w:sz w:val="18"/>
                <w:szCs w:val="18"/>
              </w:rPr>
              <w:t>15% daling van de gemiddelde pijnscores binnen de 6 maand</w:t>
            </w:r>
          </w:p>
        </w:tc>
        <w:tc>
          <w:tcPr>
            <w:tcW w:w="2159" w:type="dxa"/>
          </w:tcPr>
          <w:p w:rsidR="007D3525" w:rsidRPr="007D3525" w:rsidRDefault="007D3525" w:rsidP="007D3525">
            <w:pPr>
              <w:pStyle w:val="Lijstalinea"/>
              <w:numPr>
                <w:ilvl w:val="0"/>
                <w:numId w:val="29"/>
              </w:numPr>
              <w:spacing w:line="240" w:lineRule="auto"/>
              <w:jc w:val="left"/>
              <w:rPr>
                <w:rFonts w:ascii="Verdana" w:eastAsiaTheme="majorEastAsia" w:hAnsi="Verdana" w:cstheme="majorBidi"/>
                <w:b/>
                <w:bCs/>
                <w:color w:val="000000" w:themeColor="text1"/>
                <w:sz w:val="18"/>
                <w:szCs w:val="18"/>
              </w:rPr>
            </w:pPr>
            <w:r w:rsidRPr="007D3525">
              <w:rPr>
                <w:rFonts w:ascii="Verdana" w:eastAsiaTheme="majorEastAsia" w:hAnsi="Verdana" w:cstheme="majorBidi"/>
                <w:b/>
                <w:bCs/>
                <w:color w:val="000000" w:themeColor="text1"/>
                <w:sz w:val="18"/>
                <w:szCs w:val="18"/>
              </w:rPr>
              <w:t>Ontwikkeling</w:t>
            </w:r>
          </w:p>
          <w:p w:rsidR="007D3525" w:rsidRDefault="007D3525" w:rsidP="007D3525">
            <w:pPr>
              <w:spacing w:line="240" w:lineRule="auto"/>
              <w:jc w:val="left"/>
              <w:rPr>
                <w:rFonts w:ascii="Verdana" w:eastAsiaTheme="majorEastAsia" w:hAnsi="Verdana" w:cstheme="majorBidi"/>
                <w:b/>
                <w:bCs/>
                <w:color w:val="000000" w:themeColor="text1"/>
                <w:sz w:val="18"/>
                <w:szCs w:val="18"/>
              </w:rPr>
            </w:pPr>
            <w:proofErr w:type="spellStart"/>
            <w:r w:rsidRPr="007D3525">
              <w:rPr>
                <w:rFonts w:ascii="Verdana" w:eastAsiaTheme="majorEastAsia" w:hAnsi="Verdana" w:cstheme="majorBidi"/>
                <w:b/>
                <w:bCs/>
                <w:color w:val="000000" w:themeColor="text1"/>
                <w:sz w:val="18"/>
                <w:szCs w:val="18"/>
              </w:rPr>
              <w:t>Calm</w:t>
            </w:r>
            <w:proofErr w:type="spellEnd"/>
            <w:r w:rsidRPr="007D3525">
              <w:rPr>
                <w:rFonts w:ascii="Verdana" w:eastAsiaTheme="majorEastAsia" w:hAnsi="Verdana" w:cstheme="majorBidi"/>
                <w:b/>
                <w:bCs/>
                <w:color w:val="000000" w:themeColor="text1"/>
                <w:sz w:val="18"/>
                <w:szCs w:val="18"/>
              </w:rPr>
              <w:t>&amp; comfort box:</w:t>
            </w:r>
          </w:p>
          <w:p w:rsidR="007D3525" w:rsidRDefault="007D3525" w:rsidP="007D3525">
            <w:pPr>
              <w:spacing w:line="240" w:lineRule="auto"/>
              <w:jc w:val="left"/>
              <w:rPr>
                <w:rFonts w:ascii="Verdana" w:eastAsiaTheme="majorEastAsia" w:hAnsi="Verdana" w:cstheme="majorBidi"/>
                <w:b/>
                <w:bCs/>
                <w:color w:val="2F5496" w:themeColor="accent1" w:themeShade="BF"/>
                <w:sz w:val="18"/>
                <w:szCs w:val="18"/>
              </w:rPr>
            </w:pPr>
          </w:p>
          <w:p w:rsidR="007D3525" w:rsidRPr="007D3525" w:rsidRDefault="007D3525" w:rsidP="007D3525">
            <w:pPr>
              <w:spacing w:line="240" w:lineRule="auto"/>
              <w:jc w:val="left"/>
              <w:rPr>
                <w:rFonts w:ascii="Verdana" w:eastAsiaTheme="majorEastAsia" w:hAnsi="Verdana" w:cstheme="majorBidi"/>
                <w:color w:val="000000" w:themeColor="text1"/>
                <w:sz w:val="18"/>
                <w:szCs w:val="18"/>
              </w:rPr>
            </w:pPr>
            <w:r w:rsidRPr="007D3525">
              <w:rPr>
                <w:rFonts w:ascii="Verdana" w:eastAsiaTheme="majorEastAsia" w:hAnsi="Verdana" w:cstheme="majorBidi"/>
                <w:color w:val="000000" w:themeColor="text1"/>
                <w:sz w:val="18"/>
                <w:szCs w:val="18"/>
              </w:rPr>
              <w:t>Ontwerpen van een brochure om uit te hangen op de afdeling ter informatie, ontwerpen van ademhalingskaartjes, QR-kaarten, logo</w:t>
            </w:r>
            <w:r>
              <w:rPr>
                <w:rFonts w:ascii="Verdana" w:eastAsiaTheme="majorEastAsia" w:hAnsi="Verdana" w:cstheme="majorBidi"/>
                <w:color w:val="000000" w:themeColor="text1"/>
                <w:sz w:val="18"/>
                <w:szCs w:val="18"/>
              </w:rPr>
              <w:t xml:space="preserve">, maken van een </w:t>
            </w:r>
            <w:proofErr w:type="spellStart"/>
            <w:r>
              <w:rPr>
                <w:rFonts w:ascii="Verdana" w:eastAsiaTheme="majorEastAsia" w:hAnsi="Verdana" w:cstheme="majorBidi"/>
                <w:color w:val="000000" w:themeColor="text1"/>
                <w:sz w:val="18"/>
                <w:szCs w:val="18"/>
              </w:rPr>
              <w:t>playlist</w:t>
            </w:r>
            <w:proofErr w:type="spellEnd"/>
            <w:r>
              <w:rPr>
                <w:rFonts w:ascii="Verdana" w:eastAsiaTheme="majorEastAsia" w:hAnsi="Verdana" w:cstheme="majorBidi"/>
                <w:color w:val="000000" w:themeColor="text1"/>
                <w:sz w:val="18"/>
                <w:szCs w:val="18"/>
              </w:rPr>
              <w:t xml:space="preserve"> met rustige muziek, aankopen van een </w:t>
            </w:r>
            <w:proofErr w:type="spellStart"/>
            <w:r>
              <w:rPr>
                <w:rFonts w:ascii="Verdana" w:eastAsiaTheme="majorEastAsia" w:hAnsi="Verdana" w:cstheme="majorBidi"/>
                <w:color w:val="000000" w:themeColor="text1"/>
                <w:sz w:val="18"/>
                <w:szCs w:val="18"/>
              </w:rPr>
              <w:t>difuser</w:t>
            </w:r>
            <w:proofErr w:type="spellEnd"/>
            <w:r>
              <w:rPr>
                <w:rFonts w:ascii="Verdana" w:eastAsiaTheme="majorEastAsia" w:hAnsi="Verdana" w:cstheme="majorBidi"/>
                <w:color w:val="000000" w:themeColor="text1"/>
                <w:sz w:val="18"/>
                <w:szCs w:val="18"/>
              </w:rPr>
              <w:t xml:space="preserve">, aromaolie, </w:t>
            </w:r>
            <w:proofErr w:type="spellStart"/>
            <w:r>
              <w:rPr>
                <w:rFonts w:ascii="Verdana" w:eastAsiaTheme="majorEastAsia" w:hAnsi="Verdana" w:cstheme="majorBidi"/>
                <w:color w:val="000000" w:themeColor="text1"/>
                <w:sz w:val="18"/>
                <w:szCs w:val="18"/>
              </w:rPr>
              <w:t>stresball</w:t>
            </w:r>
            <w:proofErr w:type="spellEnd"/>
            <w:r>
              <w:rPr>
                <w:rFonts w:ascii="Verdana" w:eastAsiaTheme="majorEastAsia" w:hAnsi="Verdana" w:cstheme="majorBidi"/>
                <w:color w:val="000000" w:themeColor="text1"/>
                <w:sz w:val="18"/>
                <w:szCs w:val="18"/>
              </w:rPr>
              <w:t>, doos</w:t>
            </w:r>
          </w:p>
          <w:p w:rsidR="007D3525" w:rsidRDefault="007D3525" w:rsidP="007D3525">
            <w:pPr>
              <w:spacing w:line="240" w:lineRule="auto"/>
              <w:jc w:val="left"/>
              <w:rPr>
                <w:rFonts w:ascii="Verdana" w:eastAsiaTheme="majorEastAsia" w:hAnsi="Verdana" w:cstheme="majorBidi"/>
                <w:b/>
                <w:bCs/>
                <w:color w:val="2F5496" w:themeColor="accent1" w:themeShade="BF"/>
                <w:sz w:val="18"/>
                <w:szCs w:val="18"/>
              </w:rPr>
            </w:pPr>
          </w:p>
          <w:p w:rsidR="007D3525" w:rsidRPr="007D3525" w:rsidRDefault="007D3525" w:rsidP="007D3525">
            <w:pPr>
              <w:spacing w:line="240" w:lineRule="auto"/>
              <w:jc w:val="left"/>
              <w:rPr>
                <w:rFonts w:ascii="Verdana" w:eastAsiaTheme="majorEastAsia" w:hAnsi="Verdana" w:cstheme="majorBidi"/>
                <w:b/>
                <w:bCs/>
                <w:color w:val="2F5496" w:themeColor="accent1" w:themeShade="BF"/>
                <w:sz w:val="18"/>
                <w:szCs w:val="18"/>
              </w:rPr>
            </w:pPr>
          </w:p>
        </w:tc>
        <w:tc>
          <w:tcPr>
            <w:tcW w:w="3144" w:type="dxa"/>
          </w:tcPr>
          <w:p w:rsidR="007D3525" w:rsidRPr="007D3525" w:rsidRDefault="007D3525" w:rsidP="007D3525">
            <w:pPr>
              <w:pStyle w:val="Lijstalinea"/>
              <w:numPr>
                <w:ilvl w:val="0"/>
                <w:numId w:val="26"/>
              </w:numPr>
              <w:spacing w:line="240" w:lineRule="auto"/>
              <w:jc w:val="left"/>
              <w:rPr>
                <w:rFonts w:ascii="Verdana" w:eastAsiaTheme="majorEastAsia" w:hAnsi="Verdana" w:cstheme="majorBidi"/>
                <w:b/>
                <w:bCs/>
                <w:color w:val="2F5496" w:themeColor="accent1" w:themeShade="BF"/>
                <w:sz w:val="18"/>
                <w:szCs w:val="18"/>
              </w:rPr>
            </w:pPr>
            <w:r w:rsidRPr="007D3525">
              <w:rPr>
                <w:rFonts w:ascii="Verdana" w:eastAsiaTheme="majorEastAsia" w:hAnsi="Verdana" w:cstheme="majorBidi"/>
                <w:b/>
                <w:bCs/>
                <w:color w:val="000000" w:themeColor="text1"/>
                <w:sz w:val="18"/>
                <w:szCs w:val="18"/>
              </w:rPr>
              <w:t>Verpleegkundigen:</w:t>
            </w:r>
          </w:p>
          <w:p w:rsidR="007D3525" w:rsidRDefault="007D3525" w:rsidP="007D3525">
            <w:pPr>
              <w:spacing w:line="240" w:lineRule="auto"/>
              <w:jc w:val="left"/>
              <w:rPr>
                <w:rFonts w:ascii="Verdana" w:eastAsiaTheme="majorEastAsia" w:hAnsi="Verdana" w:cstheme="majorBidi"/>
                <w:b/>
                <w:bCs/>
                <w:color w:val="2F5496" w:themeColor="accent1" w:themeShade="BF"/>
                <w:sz w:val="18"/>
                <w:szCs w:val="18"/>
              </w:rPr>
            </w:pPr>
          </w:p>
          <w:p w:rsidR="007D3525" w:rsidRPr="007D3525" w:rsidRDefault="007D3525" w:rsidP="007D3525">
            <w:pPr>
              <w:spacing w:line="240" w:lineRule="auto"/>
              <w:jc w:val="left"/>
              <w:rPr>
                <w:rFonts w:ascii="Verdana" w:eastAsiaTheme="majorEastAsia" w:hAnsi="Verdana" w:cstheme="majorBidi"/>
                <w:color w:val="2F5496" w:themeColor="accent1" w:themeShade="BF"/>
                <w:sz w:val="18"/>
                <w:szCs w:val="18"/>
              </w:rPr>
            </w:pPr>
            <w:r w:rsidRPr="007D3525">
              <w:rPr>
                <w:rFonts w:ascii="Verdana" w:eastAsiaTheme="majorEastAsia" w:hAnsi="Verdana" w:cstheme="majorBidi"/>
                <w:color w:val="000000" w:themeColor="text1"/>
                <w:sz w:val="18"/>
                <w:szCs w:val="18"/>
              </w:rPr>
              <w:t xml:space="preserve">Invoering van de </w:t>
            </w:r>
            <w:proofErr w:type="spellStart"/>
            <w:r w:rsidRPr="007D3525">
              <w:rPr>
                <w:rFonts w:ascii="Verdana" w:eastAsiaTheme="majorEastAsia" w:hAnsi="Verdana" w:cstheme="majorBidi"/>
                <w:color w:val="000000" w:themeColor="text1"/>
                <w:sz w:val="18"/>
                <w:szCs w:val="18"/>
              </w:rPr>
              <w:t>Calm&amp;Comfortbox</w:t>
            </w:r>
            <w:proofErr w:type="spellEnd"/>
            <w:r w:rsidRPr="007D3525">
              <w:rPr>
                <w:rFonts w:ascii="Verdana" w:eastAsiaTheme="majorEastAsia" w:hAnsi="Verdana" w:cstheme="majorBidi"/>
                <w:color w:val="000000" w:themeColor="text1"/>
                <w:sz w:val="18"/>
                <w:szCs w:val="18"/>
              </w:rPr>
              <w:t xml:space="preserve"> en begeleiden van de zorgvragers bij het gebruik van deze tool en communiceren van de uitkomsten binnen het zorgteam. </w:t>
            </w:r>
            <w:r>
              <w:rPr>
                <w:rFonts w:ascii="Verdana" w:eastAsiaTheme="majorEastAsia" w:hAnsi="Verdana" w:cstheme="majorBidi"/>
                <w:color w:val="000000" w:themeColor="text1"/>
                <w:sz w:val="18"/>
                <w:szCs w:val="18"/>
              </w:rPr>
              <w:t>Verder nemen ze deel aan trainingen rond het invoeren van complementaire technieken</w:t>
            </w:r>
          </w:p>
        </w:tc>
        <w:tc>
          <w:tcPr>
            <w:tcW w:w="2760" w:type="dxa"/>
            <w:gridSpan w:val="2"/>
          </w:tcPr>
          <w:p w:rsidR="007D3525" w:rsidRPr="007D3525" w:rsidRDefault="007D3525" w:rsidP="007D3525">
            <w:pPr>
              <w:spacing w:line="240" w:lineRule="auto"/>
              <w:jc w:val="left"/>
              <w:rPr>
                <w:rFonts w:ascii="Verdana" w:eastAsiaTheme="majorEastAsia" w:hAnsi="Verdana" w:cstheme="majorBidi"/>
                <w:b/>
                <w:bCs/>
                <w:color w:val="000000" w:themeColor="text1"/>
                <w:sz w:val="18"/>
                <w:szCs w:val="18"/>
              </w:rPr>
            </w:pPr>
            <w:r>
              <w:rPr>
                <w:rFonts w:ascii="Verdana" w:eastAsiaTheme="majorEastAsia" w:hAnsi="Verdana" w:cstheme="majorBidi"/>
                <w:b/>
                <w:bCs/>
                <w:color w:val="000000" w:themeColor="text1"/>
                <w:sz w:val="18"/>
                <w:szCs w:val="18"/>
              </w:rPr>
              <w:t>2.</w:t>
            </w:r>
            <w:r w:rsidRPr="007D3525">
              <w:rPr>
                <w:rFonts w:ascii="Verdana" w:eastAsiaTheme="majorEastAsia" w:hAnsi="Verdana" w:cstheme="majorBidi"/>
                <w:b/>
                <w:bCs/>
                <w:color w:val="000000" w:themeColor="text1"/>
                <w:sz w:val="18"/>
                <w:szCs w:val="18"/>
              </w:rPr>
              <w:t>Ontwikkeling en training:</w:t>
            </w:r>
          </w:p>
          <w:p w:rsidR="007D3525" w:rsidRDefault="007D3525" w:rsidP="007D3525">
            <w:pPr>
              <w:spacing w:line="240" w:lineRule="auto"/>
              <w:jc w:val="left"/>
              <w:rPr>
                <w:rFonts w:ascii="Verdana" w:eastAsiaTheme="majorEastAsia" w:hAnsi="Verdana" w:cstheme="majorBidi"/>
                <w:b/>
                <w:bCs/>
                <w:color w:val="000000" w:themeColor="text1"/>
                <w:sz w:val="18"/>
                <w:szCs w:val="18"/>
              </w:rPr>
            </w:pPr>
          </w:p>
          <w:p w:rsidR="007D3525" w:rsidRPr="007D3525" w:rsidRDefault="007D3525" w:rsidP="007D3525">
            <w:pPr>
              <w:spacing w:line="240" w:lineRule="auto"/>
              <w:jc w:val="left"/>
              <w:rPr>
                <w:rFonts w:ascii="Verdana" w:eastAsiaTheme="majorEastAsia" w:hAnsi="Verdana" w:cstheme="majorBidi"/>
                <w:b/>
                <w:bCs/>
                <w:color w:val="000000" w:themeColor="text1"/>
                <w:sz w:val="18"/>
                <w:szCs w:val="18"/>
              </w:rPr>
            </w:pPr>
            <w:r w:rsidRPr="007D3525">
              <w:rPr>
                <w:rStyle w:val="normaltextrun"/>
                <w:rFonts w:ascii="Verdana" w:hAnsi="Verdana" w:cs="Calibri Light"/>
                <w:color w:val="000000"/>
                <w:sz w:val="18"/>
                <w:szCs w:val="18"/>
                <w:shd w:val="clear" w:color="auto" w:fill="FFFFFF"/>
              </w:rPr>
              <w:t xml:space="preserve">Een kleine groep zorgverleners wordt eerst geselecteerd om het product te testen. Na goedkeuring van het ziekenhuis krijgen zij training om de </w:t>
            </w:r>
            <w:proofErr w:type="spellStart"/>
            <w:r w:rsidRPr="007D3525">
              <w:rPr>
                <w:rStyle w:val="normaltextrun"/>
                <w:rFonts w:ascii="Verdana" w:hAnsi="Verdana" w:cs="Calibri Light"/>
                <w:color w:val="000000"/>
                <w:sz w:val="18"/>
                <w:szCs w:val="18"/>
                <w:shd w:val="clear" w:color="auto" w:fill="FFFFFF"/>
              </w:rPr>
              <w:t>toolbox</w:t>
            </w:r>
            <w:proofErr w:type="spellEnd"/>
            <w:r w:rsidRPr="007D3525">
              <w:rPr>
                <w:rStyle w:val="normaltextrun"/>
                <w:rFonts w:ascii="Verdana" w:hAnsi="Verdana" w:cs="Calibri Light"/>
                <w:color w:val="000000"/>
                <w:sz w:val="18"/>
                <w:szCs w:val="18"/>
                <w:shd w:val="clear" w:color="auto" w:fill="FFFFFF"/>
              </w:rPr>
              <w:t xml:space="preserve"> te integreren</w:t>
            </w:r>
            <w:r>
              <w:rPr>
                <w:rStyle w:val="normaltextrun"/>
                <w:rFonts w:ascii="Calibri Light" w:hAnsi="Calibri Light" w:cs="Calibri Light"/>
                <w:color w:val="000000"/>
                <w:sz w:val="20"/>
                <w:szCs w:val="20"/>
                <w:shd w:val="clear" w:color="auto" w:fill="FFFFFF"/>
              </w:rPr>
              <w:t>. </w:t>
            </w:r>
            <w:r>
              <w:rPr>
                <w:rStyle w:val="eop"/>
                <w:rFonts w:ascii="Calibri Light" w:eastAsiaTheme="majorEastAsia" w:hAnsi="Calibri Light" w:cs="Calibri Light"/>
                <w:color w:val="000000"/>
                <w:sz w:val="20"/>
                <w:szCs w:val="20"/>
                <w:shd w:val="clear" w:color="auto" w:fill="FFFFFF"/>
              </w:rPr>
              <w:t> </w:t>
            </w:r>
          </w:p>
        </w:tc>
        <w:tc>
          <w:tcPr>
            <w:tcW w:w="1365" w:type="dxa"/>
          </w:tcPr>
          <w:p w:rsidR="007D3525" w:rsidRPr="007D3525" w:rsidRDefault="007D3525" w:rsidP="007D3525">
            <w:pPr>
              <w:pStyle w:val="Lijstalinea"/>
              <w:numPr>
                <w:ilvl w:val="0"/>
                <w:numId w:val="26"/>
              </w:numPr>
              <w:spacing w:line="240" w:lineRule="auto"/>
              <w:jc w:val="left"/>
              <w:rPr>
                <w:rFonts w:ascii="Verdana" w:eastAsiaTheme="majorEastAsia" w:hAnsi="Verdana" w:cstheme="majorBidi"/>
                <w:b/>
                <w:bCs/>
                <w:color w:val="000000" w:themeColor="text1"/>
                <w:sz w:val="18"/>
                <w:szCs w:val="18"/>
              </w:rPr>
            </w:pPr>
            <w:r w:rsidRPr="007D3525">
              <w:rPr>
                <w:rFonts w:ascii="Verdana" w:eastAsiaTheme="majorEastAsia" w:hAnsi="Verdana" w:cstheme="majorBidi"/>
                <w:b/>
                <w:bCs/>
                <w:color w:val="000000" w:themeColor="text1"/>
                <w:sz w:val="18"/>
                <w:szCs w:val="18"/>
              </w:rPr>
              <w:t>Training</w:t>
            </w:r>
          </w:p>
          <w:p w:rsidR="007D3525" w:rsidRDefault="007D3525" w:rsidP="007D3525">
            <w:pPr>
              <w:spacing w:line="240" w:lineRule="auto"/>
              <w:jc w:val="left"/>
              <w:rPr>
                <w:rFonts w:ascii="Verdana" w:eastAsiaTheme="majorEastAsia" w:hAnsi="Verdana" w:cstheme="majorBidi"/>
                <w:b/>
                <w:bCs/>
                <w:color w:val="000000" w:themeColor="text1"/>
                <w:sz w:val="18"/>
                <w:szCs w:val="18"/>
              </w:rPr>
            </w:pPr>
          </w:p>
          <w:p w:rsidR="007D3525" w:rsidRDefault="007D3525" w:rsidP="007D3525">
            <w:pPr>
              <w:spacing w:line="240" w:lineRule="auto"/>
              <w:jc w:val="left"/>
              <w:rPr>
                <w:rFonts w:ascii="Verdana" w:eastAsiaTheme="majorEastAsia" w:hAnsi="Verdana" w:cstheme="majorBidi"/>
                <w:b/>
                <w:bCs/>
                <w:color w:val="000000" w:themeColor="text1"/>
                <w:sz w:val="18"/>
                <w:szCs w:val="18"/>
              </w:rPr>
            </w:pPr>
          </w:p>
          <w:p w:rsidR="007D3525" w:rsidRDefault="007D3525" w:rsidP="007D3525">
            <w:pPr>
              <w:spacing w:line="240" w:lineRule="auto"/>
              <w:jc w:val="left"/>
              <w:rPr>
                <w:rStyle w:val="normaltextrun"/>
                <w:rFonts w:ascii="Verdana" w:hAnsi="Verdana" w:cs="Calibri Light"/>
                <w:color w:val="000000"/>
                <w:sz w:val="18"/>
                <w:szCs w:val="18"/>
                <w:shd w:val="clear" w:color="auto" w:fill="FFFFFF"/>
              </w:rPr>
            </w:pPr>
            <w:r w:rsidRPr="007D3525">
              <w:rPr>
                <w:rStyle w:val="normaltextrun"/>
                <w:rFonts w:ascii="Verdana" w:hAnsi="Verdana" w:cs="Calibri Light"/>
                <w:color w:val="000000"/>
                <w:sz w:val="18"/>
                <w:szCs w:val="18"/>
                <w:shd w:val="clear" w:color="auto" w:fill="FFFFFF"/>
              </w:rPr>
              <w:t xml:space="preserve">Zorgverleners krijgen praktische training over hoe </w:t>
            </w:r>
          </w:p>
          <w:p w:rsidR="007D3525" w:rsidRPr="007D3525" w:rsidRDefault="007D3525" w:rsidP="007D3525">
            <w:pPr>
              <w:spacing w:line="240" w:lineRule="auto"/>
              <w:jc w:val="left"/>
              <w:rPr>
                <w:rStyle w:val="normaltextrun"/>
                <w:rFonts w:ascii="Verdana" w:hAnsi="Verdana" w:cs="Calibri Light"/>
                <w:color w:val="000000"/>
                <w:sz w:val="18"/>
                <w:szCs w:val="18"/>
                <w:shd w:val="clear" w:color="auto" w:fill="FFFFFF"/>
              </w:rPr>
            </w:pPr>
            <w:proofErr w:type="gramStart"/>
            <w:r w:rsidRPr="007D3525">
              <w:rPr>
                <w:rStyle w:val="normaltextrun"/>
                <w:rFonts w:ascii="Verdana" w:hAnsi="Verdana" w:cs="Calibri Light"/>
                <w:color w:val="000000"/>
                <w:sz w:val="18"/>
                <w:szCs w:val="18"/>
                <w:shd w:val="clear" w:color="auto" w:fill="FFFFFF"/>
              </w:rPr>
              <w:t>ze</w:t>
            </w:r>
            <w:proofErr w:type="gramEnd"/>
            <w:r w:rsidRPr="007D3525">
              <w:rPr>
                <w:rStyle w:val="normaltextrun"/>
                <w:rFonts w:ascii="Verdana" w:hAnsi="Verdana" w:cs="Calibri Light"/>
                <w:color w:val="000000"/>
                <w:sz w:val="18"/>
                <w:szCs w:val="18"/>
                <w:shd w:val="clear" w:color="auto" w:fill="FFFFFF"/>
              </w:rPr>
              <w:t xml:space="preserve"> de </w:t>
            </w:r>
            <w:proofErr w:type="spellStart"/>
            <w:r w:rsidRPr="007D3525">
              <w:rPr>
                <w:rStyle w:val="normaltextrun"/>
                <w:rFonts w:ascii="Verdana" w:hAnsi="Verdana" w:cs="Calibri Light"/>
                <w:color w:val="000000"/>
                <w:sz w:val="18"/>
                <w:szCs w:val="18"/>
                <w:shd w:val="clear" w:color="auto" w:fill="FFFFFF"/>
              </w:rPr>
              <w:t>toolbox</w:t>
            </w:r>
            <w:proofErr w:type="spellEnd"/>
            <w:r w:rsidRPr="007D3525">
              <w:rPr>
                <w:rStyle w:val="normaltextrun"/>
                <w:rFonts w:ascii="Verdana" w:hAnsi="Verdana" w:cs="Calibri Light"/>
                <w:color w:val="000000"/>
                <w:sz w:val="18"/>
                <w:szCs w:val="18"/>
                <w:shd w:val="clear" w:color="auto" w:fill="FFFFFF"/>
              </w:rPr>
              <w:t xml:space="preserve"> moeten introduceren bij mantelzorgers,</w:t>
            </w:r>
          </w:p>
          <w:p w:rsidR="007D3525" w:rsidRDefault="007D3525" w:rsidP="007D3525">
            <w:pPr>
              <w:spacing w:line="240" w:lineRule="auto"/>
              <w:jc w:val="left"/>
              <w:rPr>
                <w:rStyle w:val="normaltextrun"/>
                <w:rFonts w:ascii="Verdana" w:hAnsi="Verdana" w:cs="Calibri Light"/>
                <w:color w:val="000000"/>
                <w:sz w:val="18"/>
                <w:szCs w:val="18"/>
                <w:shd w:val="clear" w:color="auto" w:fill="FFFFFF"/>
              </w:rPr>
            </w:pPr>
            <w:r w:rsidRPr="007D3525">
              <w:rPr>
                <w:rStyle w:val="normaltextrun"/>
                <w:rFonts w:ascii="Verdana" w:hAnsi="Verdana" w:cs="Calibri Light"/>
                <w:color w:val="000000"/>
                <w:sz w:val="18"/>
                <w:szCs w:val="18"/>
                <w:shd w:val="clear" w:color="auto" w:fill="FFFFFF"/>
              </w:rPr>
              <w:t xml:space="preserve"> </w:t>
            </w:r>
            <w:proofErr w:type="gramStart"/>
            <w:r w:rsidRPr="007D3525">
              <w:rPr>
                <w:rStyle w:val="normaltextrun"/>
                <w:rFonts w:ascii="Verdana" w:hAnsi="Verdana" w:cs="Calibri Light"/>
                <w:color w:val="000000"/>
                <w:sz w:val="18"/>
                <w:szCs w:val="18"/>
                <w:shd w:val="clear" w:color="auto" w:fill="FFFFFF"/>
              </w:rPr>
              <w:t>hoe</w:t>
            </w:r>
            <w:proofErr w:type="gramEnd"/>
            <w:r w:rsidRPr="007D3525">
              <w:rPr>
                <w:rStyle w:val="normaltextrun"/>
                <w:rFonts w:ascii="Verdana" w:hAnsi="Verdana" w:cs="Calibri Light"/>
                <w:color w:val="000000"/>
                <w:sz w:val="18"/>
                <w:szCs w:val="18"/>
                <w:shd w:val="clear" w:color="auto" w:fill="FFFFFF"/>
              </w:rPr>
              <w:t xml:space="preserve"> ze hen </w:t>
            </w:r>
          </w:p>
          <w:p w:rsidR="007D3525" w:rsidRDefault="007D3525" w:rsidP="007D3525">
            <w:pPr>
              <w:spacing w:line="240" w:lineRule="auto"/>
              <w:jc w:val="left"/>
              <w:rPr>
                <w:rStyle w:val="normaltextrun"/>
                <w:rFonts w:ascii="Verdana" w:hAnsi="Verdana" w:cs="Calibri Light"/>
                <w:color w:val="000000"/>
                <w:sz w:val="18"/>
                <w:szCs w:val="18"/>
                <w:shd w:val="clear" w:color="auto" w:fill="FFFFFF"/>
              </w:rPr>
            </w:pPr>
            <w:proofErr w:type="gramStart"/>
            <w:r w:rsidRPr="007D3525">
              <w:rPr>
                <w:rStyle w:val="normaltextrun"/>
                <w:rFonts w:ascii="Verdana" w:hAnsi="Verdana" w:cs="Calibri Light"/>
                <w:color w:val="000000"/>
                <w:sz w:val="18"/>
                <w:szCs w:val="18"/>
                <w:shd w:val="clear" w:color="auto" w:fill="FFFFFF"/>
              </w:rPr>
              <w:t>kunnen</w:t>
            </w:r>
            <w:proofErr w:type="gramEnd"/>
            <w:r w:rsidRPr="007D3525">
              <w:rPr>
                <w:rStyle w:val="normaltextrun"/>
                <w:rFonts w:ascii="Verdana" w:hAnsi="Verdana" w:cs="Calibri Light"/>
                <w:color w:val="000000"/>
                <w:sz w:val="18"/>
                <w:szCs w:val="18"/>
                <w:shd w:val="clear" w:color="auto" w:fill="FFFFFF"/>
              </w:rPr>
              <w:t xml:space="preserve"> ondersteunen in </w:t>
            </w:r>
          </w:p>
          <w:p w:rsidR="007D3525" w:rsidRPr="007D3525" w:rsidRDefault="007D3525" w:rsidP="007D3525">
            <w:pPr>
              <w:spacing w:line="240" w:lineRule="auto"/>
              <w:jc w:val="left"/>
              <w:rPr>
                <w:rStyle w:val="normaltextrun"/>
                <w:rFonts w:ascii="Verdana" w:hAnsi="Verdana" w:cs="Calibri Light"/>
                <w:color w:val="000000"/>
                <w:sz w:val="18"/>
                <w:szCs w:val="18"/>
                <w:shd w:val="clear" w:color="auto" w:fill="FFFFFF"/>
              </w:rPr>
            </w:pPr>
            <w:proofErr w:type="gramStart"/>
            <w:r w:rsidRPr="007D3525">
              <w:rPr>
                <w:rStyle w:val="normaltextrun"/>
                <w:rFonts w:ascii="Verdana" w:hAnsi="Verdana" w:cs="Calibri Light"/>
                <w:color w:val="000000"/>
                <w:sz w:val="18"/>
                <w:szCs w:val="18"/>
                <w:shd w:val="clear" w:color="auto" w:fill="FFFFFF"/>
              </w:rPr>
              <w:t>het</w:t>
            </w:r>
            <w:proofErr w:type="gramEnd"/>
            <w:r w:rsidRPr="007D3525">
              <w:rPr>
                <w:rStyle w:val="normaltextrun"/>
                <w:rFonts w:ascii="Verdana" w:hAnsi="Verdana" w:cs="Calibri Light"/>
                <w:color w:val="000000"/>
                <w:sz w:val="18"/>
                <w:szCs w:val="18"/>
                <w:shd w:val="clear" w:color="auto" w:fill="FFFFFF"/>
              </w:rPr>
              <w:t xml:space="preserve"> gebruik van deze </w:t>
            </w:r>
          </w:p>
          <w:p w:rsidR="007D3525" w:rsidRDefault="007D3525" w:rsidP="007D3525">
            <w:pPr>
              <w:spacing w:line="240" w:lineRule="auto"/>
              <w:jc w:val="left"/>
              <w:rPr>
                <w:rStyle w:val="normaltextrun"/>
                <w:rFonts w:ascii="Verdana" w:hAnsi="Verdana" w:cs="Calibri Light"/>
                <w:color w:val="000000"/>
                <w:sz w:val="18"/>
                <w:szCs w:val="18"/>
                <w:shd w:val="clear" w:color="auto" w:fill="FFFFFF"/>
              </w:rPr>
            </w:pPr>
            <w:proofErr w:type="gramStart"/>
            <w:r w:rsidRPr="007D3525">
              <w:rPr>
                <w:rStyle w:val="normaltextrun"/>
                <w:rFonts w:ascii="Verdana" w:hAnsi="Verdana" w:cs="Calibri Light"/>
                <w:color w:val="000000"/>
                <w:sz w:val="18"/>
                <w:szCs w:val="18"/>
                <w:shd w:val="clear" w:color="auto" w:fill="FFFFFF"/>
              </w:rPr>
              <w:t>box</w:t>
            </w:r>
            <w:proofErr w:type="gramEnd"/>
            <w:r w:rsidRPr="007D3525">
              <w:rPr>
                <w:rStyle w:val="normaltextrun"/>
                <w:rFonts w:ascii="Verdana" w:hAnsi="Verdana" w:cs="Calibri Light"/>
                <w:color w:val="000000"/>
                <w:sz w:val="18"/>
                <w:szCs w:val="18"/>
                <w:shd w:val="clear" w:color="auto" w:fill="FFFFFF"/>
              </w:rPr>
              <w:t>. Dit kan via workshops, afhankelijk van</w:t>
            </w:r>
          </w:p>
          <w:p w:rsidR="007D3525" w:rsidRPr="007D3525" w:rsidRDefault="007D3525" w:rsidP="007D3525">
            <w:pPr>
              <w:spacing w:line="240" w:lineRule="auto"/>
              <w:jc w:val="left"/>
              <w:rPr>
                <w:rStyle w:val="eop"/>
                <w:rFonts w:ascii="Verdana" w:eastAsiaTheme="majorEastAsia" w:hAnsi="Verdana" w:cs="Calibri Light"/>
                <w:color w:val="000000"/>
                <w:sz w:val="18"/>
                <w:szCs w:val="18"/>
                <w:shd w:val="clear" w:color="auto" w:fill="FFFFFF"/>
              </w:rPr>
            </w:pPr>
            <w:r w:rsidRPr="007D3525">
              <w:rPr>
                <w:rStyle w:val="normaltextrun"/>
                <w:rFonts w:ascii="Verdana" w:hAnsi="Verdana" w:cs="Calibri Light"/>
                <w:color w:val="000000"/>
                <w:sz w:val="18"/>
                <w:szCs w:val="18"/>
                <w:shd w:val="clear" w:color="auto" w:fill="FFFFFF"/>
              </w:rPr>
              <w:t xml:space="preserve"> </w:t>
            </w:r>
            <w:proofErr w:type="gramStart"/>
            <w:r w:rsidRPr="007D3525">
              <w:rPr>
                <w:rStyle w:val="normaltextrun"/>
                <w:rFonts w:ascii="Verdana" w:hAnsi="Verdana" w:cs="Calibri Light"/>
                <w:color w:val="000000"/>
                <w:sz w:val="18"/>
                <w:szCs w:val="18"/>
                <w:shd w:val="clear" w:color="auto" w:fill="FFFFFF"/>
              </w:rPr>
              <w:t>wat</w:t>
            </w:r>
            <w:proofErr w:type="gramEnd"/>
            <w:r w:rsidRPr="007D3525">
              <w:rPr>
                <w:rStyle w:val="normaltextrun"/>
                <w:rFonts w:ascii="Verdana" w:hAnsi="Verdana" w:cs="Calibri Light"/>
                <w:color w:val="000000"/>
                <w:sz w:val="18"/>
                <w:szCs w:val="18"/>
                <w:shd w:val="clear" w:color="auto" w:fill="FFFFFF"/>
              </w:rPr>
              <w:t xml:space="preserve"> past binnen de afdeling.</w:t>
            </w:r>
            <w:r w:rsidRPr="007D3525">
              <w:rPr>
                <w:rStyle w:val="eop"/>
                <w:rFonts w:ascii="Verdana" w:eastAsiaTheme="majorEastAsia" w:hAnsi="Verdana" w:cs="Calibri Light"/>
                <w:color w:val="000000"/>
                <w:sz w:val="18"/>
                <w:szCs w:val="18"/>
                <w:shd w:val="clear" w:color="auto" w:fill="FFFFFF"/>
              </w:rPr>
              <w:t> </w:t>
            </w:r>
          </w:p>
          <w:p w:rsidR="007D3525" w:rsidRDefault="007D3525" w:rsidP="007D3525">
            <w:pPr>
              <w:spacing w:line="240" w:lineRule="auto"/>
              <w:jc w:val="left"/>
              <w:rPr>
                <w:rStyle w:val="eop"/>
                <w:rFonts w:eastAsiaTheme="majorEastAsia"/>
              </w:rPr>
            </w:pPr>
          </w:p>
          <w:p w:rsidR="007D3525" w:rsidRDefault="007D3525" w:rsidP="007D3525">
            <w:pPr>
              <w:spacing w:line="240" w:lineRule="auto"/>
              <w:jc w:val="left"/>
              <w:rPr>
                <w:rStyle w:val="eop"/>
                <w:rFonts w:eastAsiaTheme="majorEastAsia"/>
              </w:rPr>
            </w:pPr>
          </w:p>
          <w:p w:rsidR="007D3525" w:rsidRPr="007D3525" w:rsidRDefault="007D3525" w:rsidP="007D3525">
            <w:pPr>
              <w:spacing w:line="240" w:lineRule="auto"/>
              <w:jc w:val="left"/>
              <w:rPr>
                <w:rFonts w:ascii="Verdana" w:eastAsiaTheme="majorEastAsia" w:hAnsi="Verdana" w:cstheme="majorBidi"/>
                <w:b/>
                <w:bCs/>
                <w:color w:val="000000" w:themeColor="text1"/>
                <w:sz w:val="18"/>
                <w:szCs w:val="18"/>
              </w:rPr>
            </w:pPr>
          </w:p>
        </w:tc>
        <w:tc>
          <w:tcPr>
            <w:tcW w:w="1557" w:type="dxa"/>
            <w:gridSpan w:val="2"/>
          </w:tcPr>
          <w:p w:rsidR="007D3525" w:rsidRPr="007D3525" w:rsidRDefault="007D3525" w:rsidP="007D3525">
            <w:pPr>
              <w:spacing w:line="240" w:lineRule="auto"/>
              <w:jc w:val="left"/>
              <w:rPr>
                <w:rFonts w:asciiTheme="majorHAnsi" w:eastAsiaTheme="majorEastAsia" w:hAnsiTheme="majorHAnsi" w:cstheme="majorBidi"/>
                <w:color w:val="2F5496" w:themeColor="accent1" w:themeShade="BF"/>
                <w:sz w:val="18"/>
                <w:szCs w:val="18"/>
              </w:rPr>
            </w:pPr>
          </w:p>
        </w:tc>
        <w:tc>
          <w:tcPr>
            <w:tcW w:w="1353" w:type="dxa"/>
            <w:gridSpan w:val="3"/>
          </w:tcPr>
          <w:p w:rsidR="007D3525" w:rsidRDefault="007D3525" w:rsidP="007D3525">
            <w:pPr>
              <w:spacing w:line="240" w:lineRule="auto"/>
              <w:jc w:val="left"/>
              <w:rPr>
                <w:rFonts w:asciiTheme="majorHAnsi" w:eastAsiaTheme="majorEastAsia" w:hAnsiTheme="majorHAnsi" w:cstheme="majorBidi"/>
                <w:color w:val="2F5496" w:themeColor="accent1" w:themeShade="BF"/>
                <w:sz w:val="32"/>
                <w:szCs w:val="32"/>
              </w:rPr>
            </w:pPr>
          </w:p>
        </w:tc>
      </w:tr>
      <w:tr w:rsidR="007D3525" w:rsidTr="007D3525">
        <w:trPr>
          <w:trHeight w:val="403"/>
        </w:trPr>
        <w:tc>
          <w:tcPr>
            <w:tcW w:w="2711" w:type="dxa"/>
          </w:tcPr>
          <w:p w:rsidR="007D3525" w:rsidRPr="007D3525" w:rsidRDefault="007D3525" w:rsidP="007D3525">
            <w:pPr>
              <w:spacing w:line="240" w:lineRule="auto"/>
              <w:jc w:val="left"/>
              <w:rPr>
                <w:rFonts w:ascii="Verdana" w:eastAsiaTheme="majorEastAsia" w:hAnsi="Verdana" w:cstheme="majorBidi"/>
                <w:b/>
                <w:bCs/>
                <w:color w:val="000000" w:themeColor="text1"/>
                <w:sz w:val="18"/>
                <w:szCs w:val="18"/>
              </w:rPr>
            </w:pPr>
            <w:r w:rsidRPr="007D3525">
              <w:rPr>
                <w:rFonts w:ascii="Verdana" w:eastAsiaTheme="majorEastAsia" w:hAnsi="Verdana" w:cstheme="majorBidi"/>
                <w:b/>
                <w:bCs/>
                <w:color w:val="000000" w:themeColor="text1"/>
                <w:sz w:val="18"/>
                <w:szCs w:val="18"/>
              </w:rPr>
              <w:t>Acceptabel/</w:t>
            </w:r>
          </w:p>
          <w:p w:rsidR="007D3525" w:rsidRDefault="007D3525" w:rsidP="007D3525">
            <w:pPr>
              <w:spacing w:line="240" w:lineRule="auto"/>
              <w:jc w:val="left"/>
              <w:rPr>
                <w:rFonts w:ascii="Verdana" w:eastAsiaTheme="majorEastAsia" w:hAnsi="Verdana" w:cstheme="majorBidi"/>
                <w:b/>
                <w:bCs/>
                <w:color w:val="000000" w:themeColor="text1"/>
                <w:sz w:val="18"/>
                <w:szCs w:val="18"/>
              </w:rPr>
            </w:pPr>
            <w:r>
              <w:rPr>
                <w:rFonts w:ascii="Verdana" w:eastAsiaTheme="majorEastAsia" w:hAnsi="Verdana" w:cstheme="majorBidi"/>
                <w:b/>
                <w:bCs/>
                <w:color w:val="000000" w:themeColor="text1"/>
                <w:sz w:val="18"/>
                <w:szCs w:val="18"/>
              </w:rPr>
              <w:t>R</w:t>
            </w:r>
            <w:r w:rsidRPr="007D3525">
              <w:rPr>
                <w:rFonts w:ascii="Verdana" w:eastAsiaTheme="majorEastAsia" w:hAnsi="Verdana" w:cstheme="majorBidi"/>
                <w:b/>
                <w:bCs/>
                <w:color w:val="000000" w:themeColor="text1"/>
                <w:sz w:val="18"/>
                <w:szCs w:val="18"/>
              </w:rPr>
              <w:t xml:space="preserve">ealistisch: </w:t>
            </w:r>
          </w:p>
          <w:p w:rsidR="007D3525" w:rsidRDefault="007D3525" w:rsidP="007D3525">
            <w:pPr>
              <w:spacing w:line="240" w:lineRule="auto"/>
              <w:jc w:val="left"/>
              <w:rPr>
                <w:rFonts w:ascii="Verdana" w:eastAsiaTheme="majorEastAsia" w:hAnsi="Verdana" w:cstheme="majorBidi"/>
                <w:b/>
                <w:bCs/>
                <w:color w:val="000000" w:themeColor="text1"/>
                <w:sz w:val="18"/>
                <w:szCs w:val="18"/>
              </w:rPr>
            </w:pPr>
          </w:p>
          <w:p w:rsidR="007D3525" w:rsidRPr="007D3525" w:rsidRDefault="007D3525" w:rsidP="007D3525">
            <w:pPr>
              <w:spacing w:line="240" w:lineRule="auto"/>
              <w:jc w:val="left"/>
              <w:rPr>
                <w:rFonts w:ascii="Verdana" w:eastAsiaTheme="majorEastAsia" w:hAnsi="Verdana" w:cstheme="majorBidi"/>
                <w:color w:val="000000" w:themeColor="text1"/>
                <w:sz w:val="18"/>
                <w:szCs w:val="18"/>
              </w:rPr>
            </w:pPr>
            <w:r w:rsidRPr="007D3525">
              <w:rPr>
                <w:rFonts w:ascii="Verdana" w:eastAsiaTheme="majorEastAsia" w:hAnsi="Verdana" w:cstheme="majorBidi"/>
                <w:color w:val="000000" w:themeColor="text1"/>
                <w:sz w:val="18"/>
                <w:szCs w:val="18"/>
              </w:rPr>
              <w:t xml:space="preserve">Werkgroep creëren voor opleidingen voor verpleegkundigen </w:t>
            </w:r>
          </w:p>
        </w:tc>
        <w:tc>
          <w:tcPr>
            <w:tcW w:w="2159" w:type="dxa"/>
          </w:tcPr>
          <w:p w:rsidR="007D3525" w:rsidRPr="007D3525" w:rsidRDefault="007D3525" w:rsidP="007D3525">
            <w:pPr>
              <w:pStyle w:val="Lijstalinea"/>
              <w:numPr>
                <w:ilvl w:val="0"/>
                <w:numId w:val="26"/>
              </w:numPr>
              <w:spacing w:line="240" w:lineRule="auto"/>
              <w:jc w:val="left"/>
              <w:rPr>
                <w:rFonts w:ascii="Verdana" w:eastAsiaTheme="majorEastAsia" w:hAnsi="Verdana" w:cstheme="majorBidi"/>
                <w:b/>
                <w:bCs/>
                <w:color w:val="000000" w:themeColor="text1"/>
                <w:sz w:val="18"/>
                <w:szCs w:val="18"/>
              </w:rPr>
            </w:pPr>
            <w:r w:rsidRPr="007D3525">
              <w:rPr>
                <w:rFonts w:ascii="Verdana" w:eastAsiaTheme="majorEastAsia" w:hAnsi="Verdana" w:cstheme="majorBidi"/>
                <w:b/>
                <w:bCs/>
                <w:color w:val="000000" w:themeColor="text1"/>
                <w:sz w:val="18"/>
                <w:szCs w:val="18"/>
              </w:rPr>
              <w:t>Training:</w:t>
            </w:r>
          </w:p>
          <w:p w:rsidR="007D3525" w:rsidRDefault="007D3525" w:rsidP="007D3525">
            <w:pPr>
              <w:spacing w:line="240" w:lineRule="auto"/>
              <w:jc w:val="left"/>
              <w:rPr>
                <w:rFonts w:ascii="Verdana" w:eastAsiaTheme="majorEastAsia" w:hAnsi="Verdana" w:cstheme="majorBidi"/>
                <w:b/>
                <w:bCs/>
                <w:color w:val="000000" w:themeColor="text1"/>
                <w:sz w:val="18"/>
                <w:szCs w:val="18"/>
              </w:rPr>
            </w:pPr>
          </w:p>
          <w:p w:rsidR="007D3525" w:rsidRDefault="007D3525" w:rsidP="007D3525">
            <w:pPr>
              <w:spacing w:line="240" w:lineRule="auto"/>
              <w:jc w:val="left"/>
              <w:rPr>
                <w:rStyle w:val="normaltextrun"/>
                <w:rFonts w:ascii="Verdana" w:hAnsi="Verdana" w:cs="Calibri Light"/>
                <w:color w:val="000000"/>
                <w:sz w:val="18"/>
                <w:szCs w:val="18"/>
                <w:shd w:val="clear" w:color="auto" w:fill="FFFFFF"/>
              </w:rPr>
            </w:pPr>
            <w:r w:rsidRPr="007D3525">
              <w:rPr>
                <w:rStyle w:val="normaltextrun"/>
                <w:rFonts w:ascii="Verdana" w:hAnsi="Verdana" w:cs="Calibri Light"/>
                <w:color w:val="000000"/>
                <w:sz w:val="18"/>
                <w:szCs w:val="18"/>
                <w:shd w:val="clear" w:color="auto" w:fill="FFFFFF"/>
              </w:rPr>
              <w:t xml:space="preserve">Opleiding van het zorgpersoneel bij het gebruik van de </w:t>
            </w:r>
            <w:proofErr w:type="spellStart"/>
            <w:r>
              <w:rPr>
                <w:rStyle w:val="normaltextrun"/>
                <w:rFonts w:ascii="Verdana" w:hAnsi="Verdana" w:cs="Calibri Light"/>
                <w:color w:val="000000"/>
                <w:sz w:val="18"/>
                <w:szCs w:val="18"/>
                <w:shd w:val="clear" w:color="auto" w:fill="FFFFFF"/>
              </w:rPr>
              <w:t>Calm</w:t>
            </w:r>
            <w:proofErr w:type="spellEnd"/>
            <w:r>
              <w:rPr>
                <w:rStyle w:val="normaltextrun"/>
                <w:rFonts w:ascii="Verdana" w:hAnsi="Verdana" w:cs="Calibri Light"/>
                <w:color w:val="000000"/>
                <w:sz w:val="18"/>
                <w:szCs w:val="18"/>
                <w:shd w:val="clear" w:color="auto" w:fill="FFFFFF"/>
              </w:rPr>
              <w:t>&amp; Comfort box</w:t>
            </w:r>
            <w:r w:rsidRPr="007D3525">
              <w:rPr>
                <w:rStyle w:val="normaltextrun"/>
                <w:rFonts w:ascii="Verdana" w:hAnsi="Verdana" w:cs="Calibri Light"/>
                <w:color w:val="000000"/>
                <w:sz w:val="18"/>
                <w:szCs w:val="18"/>
                <w:shd w:val="clear" w:color="auto" w:fill="FFFFFF"/>
              </w:rPr>
              <w:t>,</w:t>
            </w:r>
            <w:r>
              <w:rPr>
                <w:rStyle w:val="normaltextrun"/>
                <w:rFonts w:ascii="Verdana" w:hAnsi="Verdana" w:cs="Calibri Light"/>
                <w:color w:val="000000"/>
                <w:sz w:val="18"/>
                <w:szCs w:val="18"/>
                <w:shd w:val="clear" w:color="auto" w:fill="FFFFFF"/>
              </w:rPr>
              <w:t xml:space="preserve"> en hoie ze zorgvragers </w:t>
            </w:r>
            <w:r w:rsidRPr="007D3525">
              <w:rPr>
                <w:rStyle w:val="normaltextrun"/>
                <w:rFonts w:ascii="Verdana" w:hAnsi="Verdana" w:cs="Calibri Light"/>
                <w:color w:val="000000"/>
                <w:sz w:val="18"/>
                <w:szCs w:val="18"/>
                <w:shd w:val="clear" w:color="auto" w:fill="FFFFFF"/>
              </w:rPr>
              <w:t>op een correcte manier kunnen begeleiden. We bezorgen hun ook een infobrochure waar het gebruik van de</w:t>
            </w:r>
            <w:r>
              <w:rPr>
                <w:rStyle w:val="normaltextrun"/>
                <w:rFonts w:ascii="Verdana" w:hAnsi="Verdana" w:cs="Calibri Light"/>
                <w:color w:val="000000"/>
                <w:sz w:val="18"/>
                <w:szCs w:val="18"/>
                <w:shd w:val="clear" w:color="auto" w:fill="FFFFFF"/>
              </w:rPr>
              <w:t xml:space="preserve"> box</w:t>
            </w:r>
            <w:r w:rsidRPr="007D3525">
              <w:rPr>
                <w:rStyle w:val="normaltextrun"/>
                <w:rFonts w:ascii="Verdana" w:hAnsi="Verdana" w:cs="Calibri Light"/>
                <w:color w:val="000000"/>
                <w:sz w:val="18"/>
                <w:szCs w:val="18"/>
                <w:shd w:val="clear" w:color="auto" w:fill="FFFFFF"/>
              </w:rPr>
              <w:t xml:space="preserve"> wordt verduidelijkt</w:t>
            </w:r>
          </w:p>
          <w:p w:rsidR="007D3525" w:rsidRPr="007D3525" w:rsidRDefault="007D3525" w:rsidP="007D3525">
            <w:pPr>
              <w:spacing w:line="240" w:lineRule="auto"/>
              <w:jc w:val="left"/>
              <w:rPr>
                <w:rFonts w:ascii="Verdana" w:eastAsiaTheme="majorEastAsia" w:hAnsi="Verdana" w:cstheme="majorBidi"/>
                <w:b/>
                <w:bCs/>
                <w:color w:val="000000" w:themeColor="text1"/>
                <w:sz w:val="18"/>
                <w:szCs w:val="18"/>
              </w:rPr>
            </w:pPr>
          </w:p>
        </w:tc>
        <w:tc>
          <w:tcPr>
            <w:tcW w:w="3144" w:type="dxa"/>
          </w:tcPr>
          <w:p w:rsidR="007D3525" w:rsidRPr="007D3525" w:rsidRDefault="007D3525" w:rsidP="007D3525">
            <w:pPr>
              <w:spacing w:line="240" w:lineRule="auto"/>
              <w:jc w:val="left"/>
              <w:rPr>
                <w:rFonts w:ascii="Verdana" w:eastAsiaTheme="majorEastAsia" w:hAnsi="Verdana" w:cstheme="majorBidi"/>
                <w:b/>
                <w:bCs/>
                <w:color w:val="000000" w:themeColor="text1"/>
                <w:sz w:val="18"/>
                <w:szCs w:val="18"/>
              </w:rPr>
            </w:pPr>
            <w:r>
              <w:rPr>
                <w:rFonts w:ascii="Verdana" w:eastAsiaTheme="majorEastAsia" w:hAnsi="Verdana" w:cstheme="majorBidi"/>
                <w:b/>
                <w:bCs/>
                <w:color w:val="000000" w:themeColor="text1"/>
                <w:sz w:val="18"/>
                <w:szCs w:val="18"/>
              </w:rPr>
              <w:t xml:space="preserve">3. </w:t>
            </w:r>
            <w:r w:rsidRPr="007D3525">
              <w:rPr>
                <w:rFonts w:ascii="Verdana" w:eastAsiaTheme="majorEastAsia" w:hAnsi="Verdana" w:cstheme="majorBidi"/>
                <w:b/>
                <w:bCs/>
                <w:color w:val="000000" w:themeColor="text1"/>
                <w:sz w:val="18"/>
                <w:szCs w:val="18"/>
              </w:rPr>
              <w:t>Verantwoordelijke:</w:t>
            </w:r>
          </w:p>
          <w:p w:rsidR="007D3525" w:rsidRDefault="007D3525" w:rsidP="007D3525">
            <w:pPr>
              <w:spacing w:line="240" w:lineRule="auto"/>
              <w:jc w:val="left"/>
              <w:rPr>
                <w:rFonts w:ascii="Verdana" w:eastAsiaTheme="majorEastAsia" w:hAnsi="Verdana" w:cstheme="majorBidi"/>
                <w:b/>
                <w:bCs/>
                <w:color w:val="000000" w:themeColor="text1"/>
                <w:sz w:val="18"/>
                <w:szCs w:val="18"/>
              </w:rPr>
            </w:pPr>
          </w:p>
          <w:p w:rsidR="007D3525" w:rsidRPr="007D3525" w:rsidRDefault="007D3525" w:rsidP="007D3525">
            <w:pPr>
              <w:spacing w:line="240" w:lineRule="auto"/>
              <w:jc w:val="left"/>
              <w:rPr>
                <w:rFonts w:ascii="Verdana" w:eastAsiaTheme="majorEastAsia" w:hAnsi="Verdana" w:cstheme="majorBidi"/>
                <w:color w:val="000000" w:themeColor="text1"/>
                <w:sz w:val="18"/>
                <w:szCs w:val="18"/>
              </w:rPr>
            </w:pPr>
            <w:proofErr w:type="gramStart"/>
            <w:r>
              <w:rPr>
                <w:rFonts w:ascii="Verdana" w:eastAsiaTheme="majorEastAsia" w:hAnsi="Verdana" w:cstheme="majorBidi"/>
                <w:color w:val="000000" w:themeColor="text1"/>
                <w:sz w:val="18"/>
                <w:szCs w:val="18"/>
              </w:rPr>
              <w:t>ze</w:t>
            </w:r>
            <w:proofErr w:type="gramEnd"/>
            <w:r>
              <w:rPr>
                <w:rFonts w:ascii="Verdana" w:eastAsiaTheme="majorEastAsia" w:hAnsi="Verdana" w:cstheme="majorBidi"/>
                <w:color w:val="000000" w:themeColor="text1"/>
                <w:sz w:val="18"/>
                <w:szCs w:val="18"/>
              </w:rPr>
              <w:t xml:space="preserve"> organiseren en geven de trainingen rond het invoeren van complementaire technieken ter aanvulling binnen de zorg.</w:t>
            </w:r>
          </w:p>
        </w:tc>
        <w:tc>
          <w:tcPr>
            <w:tcW w:w="2760" w:type="dxa"/>
            <w:gridSpan w:val="2"/>
          </w:tcPr>
          <w:p w:rsidR="007D3525" w:rsidRPr="007D3525" w:rsidRDefault="007D3525" w:rsidP="007D3525">
            <w:pPr>
              <w:spacing w:line="240" w:lineRule="auto"/>
              <w:jc w:val="left"/>
              <w:rPr>
                <w:rFonts w:ascii="Verdana" w:eastAsiaTheme="majorEastAsia" w:hAnsi="Verdana" w:cstheme="majorBidi"/>
                <w:b/>
                <w:bCs/>
                <w:color w:val="000000" w:themeColor="text1"/>
                <w:sz w:val="18"/>
                <w:szCs w:val="18"/>
              </w:rPr>
            </w:pPr>
            <w:r>
              <w:rPr>
                <w:rFonts w:ascii="Verdana" w:eastAsiaTheme="majorEastAsia" w:hAnsi="Verdana" w:cstheme="majorBidi"/>
                <w:b/>
                <w:bCs/>
                <w:color w:val="000000" w:themeColor="text1"/>
                <w:sz w:val="18"/>
                <w:szCs w:val="18"/>
              </w:rPr>
              <w:t>3.</w:t>
            </w:r>
            <w:r w:rsidRPr="007D3525">
              <w:rPr>
                <w:rFonts w:ascii="Verdana" w:eastAsiaTheme="majorEastAsia" w:hAnsi="Verdana" w:cstheme="majorBidi"/>
                <w:b/>
                <w:bCs/>
                <w:color w:val="000000" w:themeColor="text1"/>
                <w:sz w:val="18"/>
                <w:szCs w:val="18"/>
              </w:rPr>
              <w:t>Start project</w:t>
            </w:r>
          </w:p>
          <w:p w:rsidR="007D3525" w:rsidRDefault="007D3525" w:rsidP="007D3525">
            <w:pPr>
              <w:spacing w:line="240" w:lineRule="auto"/>
              <w:jc w:val="left"/>
              <w:rPr>
                <w:rFonts w:ascii="Verdana" w:eastAsiaTheme="majorEastAsia" w:hAnsi="Verdana" w:cstheme="majorBidi"/>
                <w:b/>
                <w:bCs/>
                <w:color w:val="000000" w:themeColor="text1"/>
                <w:sz w:val="18"/>
                <w:szCs w:val="18"/>
              </w:rPr>
            </w:pPr>
          </w:p>
          <w:p w:rsidR="007D3525" w:rsidRPr="007D3525" w:rsidRDefault="007D3525" w:rsidP="007D3525">
            <w:pPr>
              <w:spacing w:line="240" w:lineRule="auto"/>
              <w:jc w:val="left"/>
              <w:rPr>
                <w:rFonts w:ascii="Verdana" w:eastAsiaTheme="majorEastAsia" w:hAnsi="Verdana" w:cstheme="majorBidi"/>
                <w:color w:val="000000" w:themeColor="text1"/>
                <w:sz w:val="18"/>
                <w:szCs w:val="18"/>
              </w:rPr>
            </w:pPr>
            <w:proofErr w:type="spellStart"/>
            <w:r>
              <w:rPr>
                <w:rFonts w:ascii="Verdana" w:eastAsiaTheme="majorEastAsia" w:hAnsi="Verdana" w:cstheme="majorBidi"/>
                <w:color w:val="000000" w:themeColor="text1"/>
                <w:sz w:val="18"/>
                <w:szCs w:val="18"/>
              </w:rPr>
              <w:t>Toolbox</w:t>
            </w:r>
            <w:proofErr w:type="spellEnd"/>
            <w:r>
              <w:rPr>
                <w:rFonts w:ascii="Verdana" w:eastAsiaTheme="majorEastAsia" w:hAnsi="Verdana" w:cstheme="majorBidi"/>
                <w:color w:val="000000" w:themeColor="text1"/>
                <w:sz w:val="18"/>
                <w:szCs w:val="18"/>
              </w:rPr>
              <w:t xml:space="preserve"> en Brochure: na informeren en trainen van de zorgverleners kan deze tool gebruikt worden in de zorg</w:t>
            </w:r>
          </w:p>
        </w:tc>
        <w:tc>
          <w:tcPr>
            <w:tcW w:w="1365" w:type="dxa"/>
          </w:tcPr>
          <w:p w:rsidR="007D3525" w:rsidRPr="007D3525" w:rsidRDefault="007D3525" w:rsidP="007D3525">
            <w:pPr>
              <w:spacing w:line="240" w:lineRule="auto"/>
              <w:jc w:val="left"/>
              <w:rPr>
                <w:rFonts w:ascii="Verdana" w:eastAsiaTheme="majorEastAsia" w:hAnsi="Verdana" w:cstheme="majorBidi"/>
                <w:b/>
                <w:bCs/>
                <w:color w:val="000000" w:themeColor="text1"/>
                <w:sz w:val="18"/>
                <w:szCs w:val="18"/>
              </w:rPr>
            </w:pPr>
            <w:r w:rsidRPr="007D3525">
              <w:rPr>
                <w:rFonts w:ascii="Verdana" w:eastAsiaTheme="majorEastAsia" w:hAnsi="Verdana" w:cstheme="majorBidi"/>
                <w:b/>
                <w:bCs/>
                <w:color w:val="000000" w:themeColor="text1"/>
                <w:sz w:val="18"/>
                <w:szCs w:val="18"/>
              </w:rPr>
              <w:t>3. informatie</w:t>
            </w:r>
          </w:p>
          <w:p w:rsidR="007D3525" w:rsidRDefault="007D3525" w:rsidP="007D3525">
            <w:pPr>
              <w:spacing w:line="240" w:lineRule="auto"/>
              <w:jc w:val="left"/>
              <w:rPr>
                <w:rFonts w:ascii="Verdana" w:eastAsiaTheme="majorEastAsia" w:hAnsi="Verdana" w:cstheme="majorBidi"/>
                <w:b/>
                <w:bCs/>
                <w:color w:val="000000" w:themeColor="text1"/>
                <w:sz w:val="18"/>
                <w:szCs w:val="18"/>
              </w:rPr>
            </w:pPr>
            <w:r w:rsidRPr="007D3525">
              <w:rPr>
                <w:rFonts w:ascii="Verdana" w:eastAsiaTheme="majorEastAsia" w:hAnsi="Verdana" w:cstheme="majorBidi"/>
                <w:b/>
                <w:bCs/>
                <w:color w:val="000000" w:themeColor="text1"/>
                <w:sz w:val="18"/>
                <w:szCs w:val="18"/>
              </w:rPr>
              <w:t>Brochure</w:t>
            </w:r>
            <w:r>
              <w:rPr>
                <w:rFonts w:ascii="Verdana" w:eastAsiaTheme="majorEastAsia" w:hAnsi="Verdana" w:cstheme="majorBidi"/>
                <w:b/>
                <w:bCs/>
                <w:color w:val="000000" w:themeColor="text1"/>
                <w:sz w:val="18"/>
                <w:szCs w:val="18"/>
              </w:rPr>
              <w:t>:</w:t>
            </w:r>
          </w:p>
          <w:p w:rsidR="007D3525" w:rsidRDefault="007D3525" w:rsidP="007D3525">
            <w:pPr>
              <w:spacing w:line="240" w:lineRule="auto"/>
              <w:jc w:val="left"/>
              <w:rPr>
                <w:rFonts w:ascii="Verdana" w:eastAsiaTheme="majorEastAsia" w:hAnsi="Verdana" w:cstheme="majorBidi"/>
                <w:b/>
                <w:bCs/>
                <w:color w:val="000000" w:themeColor="text1"/>
                <w:sz w:val="18"/>
                <w:szCs w:val="18"/>
              </w:rPr>
            </w:pPr>
          </w:p>
          <w:p w:rsidR="007D3525" w:rsidRDefault="007D3525" w:rsidP="007D3525">
            <w:pPr>
              <w:spacing w:line="240" w:lineRule="auto"/>
              <w:jc w:val="left"/>
              <w:rPr>
                <w:rStyle w:val="normaltextrun"/>
                <w:rFonts w:ascii="Verdana" w:hAnsi="Verdana" w:cs="Calibri Light"/>
                <w:color w:val="000000"/>
                <w:sz w:val="18"/>
                <w:szCs w:val="18"/>
              </w:rPr>
            </w:pPr>
            <w:r w:rsidRPr="007D3525">
              <w:rPr>
                <w:rStyle w:val="normaltextrun"/>
                <w:rFonts w:ascii="Verdana" w:hAnsi="Verdana" w:cs="Calibri Light"/>
                <w:color w:val="000000"/>
                <w:sz w:val="18"/>
                <w:szCs w:val="18"/>
              </w:rPr>
              <w:t xml:space="preserve">Een beknopte en heldere brochure wordt bezorgd </w:t>
            </w:r>
          </w:p>
          <w:p w:rsidR="004F0836" w:rsidRDefault="004F0836" w:rsidP="007D3525">
            <w:pPr>
              <w:spacing w:line="240" w:lineRule="auto"/>
              <w:jc w:val="left"/>
              <w:rPr>
                <w:rStyle w:val="normaltextrun"/>
                <w:rFonts w:ascii="Verdana" w:hAnsi="Verdana" w:cs="Calibri Light"/>
                <w:color w:val="000000"/>
                <w:sz w:val="18"/>
                <w:szCs w:val="18"/>
              </w:rPr>
            </w:pPr>
            <w:proofErr w:type="gramStart"/>
            <w:r>
              <w:rPr>
                <w:rStyle w:val="normaltextrun"/>
                <w:rFonts w:ascii="Verdana" w:hAnsi="Verdana" w:cs="Calibri Light"/>
                <w:color w:val="000000"/>
                <w:sz w:val="18"/>
                <w:szCs w:val="18"/>
              </w:rPr>
              <w:t>a</w:t>
            </w:r>
            <w:r w:rsidR="007D3525" w:rsidRPr="007D3525">
              <w:rPr>
                <w:rStyle w:val="normaltextrun"/>
                <w:rFonts w:ascii="Verdana" w:hAnsi="Verdana" w:cs="Calibri Light"/>
                <w:color w:val="000000"/>
                <w:sz w:val="18"/>
                <w:szCs w:val="18"/>
              </w:rPr>
              <w:t>an</w:t>
            </w:r>
            <w:proofErr w:type="gramEnd"/>
            <w:r>
              <w:rPr>
                <w:rStyle w:val="normaltextrun"/>
                <w:rFonts w:ascii="Verdana" w:hAnsi="Verdana" w:cs="Calibri Light"/>
                <w:color w:val="000000"/>
                <w:sz w:val="18"/>
                <w:szCs w:val="18"/>
              </w:rPr>
              <w:t xml:space="preserve"> </w:t>
            </w:r>
            <w:r w:rsidR="007D3525" w:rsidRPr="007D3525">
              <w:rPr>
                <w:rStyle w:val="normaltextrun"/>
                <w:rFonts w:ascii="Verdana" w:hAnsi="Verdana" w:cs="Calibri Light"/>
                <w:color w:val="000000"/>
                <w:sz w:val="18"/>
                <w:szCs w:val="18"/>
              </w:rPr>
              <w:t xml:space="preserve">de zorgverleners na </w:t>
            </w:r>
          </w:p>
          <w:p w:rsidR="007D3525" w:rsidRDefault="007D3525" w:rsidP="007D3525">
            <w:pPr>
              <w:spacing w:line="240" w:lineRule="auto"/>
              <w:jc w:val="left"/>
              <w:rPr>
                <w:rStyle w:val="normaltextrun"/>
                <w:rFonts w:ascii="Verdana" w:hAnsi="Verdana" w:cs="Calibri Light"/>
                <w:color w:val="000000"/>
                <w:sz w:val="18"/>
                <w:szCs w:val="18"/>
              </w:rPr>
            </w:pPr>
            <w:proofErr w:type="gramStart"/>
            <w:r w:rsidRPr="007D3525">
              <w:rPr>
                <w:rStyle w:val="normaltextrun"/>
                <w:rFonts w:ascii="Verdana" w:hAnsi="Verdana" w:cs="Calibri Light"/>
                <w:color w:val="000000"/>
                <w:sz w:val="18"/>
                <w:szCs w:val="18"/>
              </w:rPr>
              <w:t>de</w:t>
            </w:r>
            <w:proofErr w:type="gramEnd"/>
            <w:r w:rsidRPr="007D3525">
              <w:rPr>
                <w:rStyle w:val="normaltextrun"/>
                <w:rFonts w:ascii="Verdana" w:hAnsi="Verdana" w:cs="Calibri Light"/>
                <w:color w:val="000000"/>
                <w:sz w:val="18"/>
                <w:szCs w:val="18"/>
              </w:rPr>
              <w:t xml:space="preserve"> teamvergadering,</w:t>
            </w:r>
          </w:p>
          <w:p w:rsidR="004F0836" w:rsidRDefault="004F0836" w:rsidP="007D3525">
            <w:pPr>
              <w:spacing w:line="240" w:lineRule="auto"/>
              <w:jc w:val="left"/>
              <w:rPr>
                <w:rStyle w:val="normaltextrun"/>
                <w:rFonts w:ascii="Verdana" w:hAnsi="Verdana" w:cs="Calibri Light"/>
                <w:color w:val="000000"/>
                <w:sz w:val="18"/>
                <w:szCs w:val="18"/>
              </w:rPr>
            </w:pPr>
          </w:p>
          <w:p w:rsidR="007D3525" w:rsidRPr="007D3525" w:rsidRDefault="007D3525" w:rsidP="007D3525">
            <w:pPr>
              <w:spacing w:line="240" w:lineRule="auto"/>
              <w:jc w:val="left"/>
              <w:rPr>
                <w:rFonts w:ascii="Verdana" w:eastAsiaTheme="majorEastAsia" w:hAnsi="Verdana" w:cstheme="majorBidi"/>
                <w:b/>
                <w:bCs/>
                <w:color w:val="000000" w:themeColor="text1"/>
                <w:sz w:val="18"/>
                <w:szCs w:val="18"/>
              </w:rPr>
            </w:pPr>
            <w:r w:rsidRPr="007D3525">
              <w:rPr>
                <w:rStyle w:val="normaltextrun"/>
                <w:rFonts w:ascii="Calibri Light" w:hAnsi="Calibri Light" w:cs="Calibri Light"/>
                <w:color w:val="000000"/>
                <w:sz w:val="18"/>
                <w:szCs w:val="18"/>
              </w:rPr>
              <w:t xml:space="preserve"> </w:t>
            </w:r>
          </w:p>
        </w:tc>
        <w:tc>
          <w:tcPr>
            <w:tcW w:w="1557" w:type="dxa"/>
            <w:gridSpan w:val="2"/>
          </w:tcPr>
          <w:p w:rsidR="007D3525" w:rsidRPr="007D3525" w:rsidRDefault="007D3525" w:rsidP="007D3525">
            <w:pPr>
              <w:spacing w:line="240" w:lineRule="auto"/>
              <w:jc w:val="left"/>
              <w:rPr>
                <w:rFonts w:asciiTheme="majorHAnsi" w:eastAsiaTheme="majorEastAsia" w:hAnsiTheme="majorHAnsi" w:cstheme="majorBidi"/>
                <w:color w:val="2F5496" w:themeColor="accent1" w:themeShade="BF"/>
                <w:sz w:val="18"/>
                <w:szCs w:val="18"/>
              </w:rPr>
            </w:pPr>
          </w:p>
        </w:tc>
        <w:tc>
          <w:tcPr>
            <w:tcW w:w="1353" w:type="dxa"/>
            <w:gridSpan w:val="3"/>
          </w:tcPr>
          <w:p w:rsidR="007D3525" w:rsidRDefault="007D3525" w:rsidP="007D3525">
            <w:pPr>
              <w:spacing w:line="240" w:lineRule="auto"/>
              <w:jc w:val="left"/>
              <w:rPr>
                <w:rFonts w:asciiTheme="majorHAnsi" w:eastAsiaTheme="majorEastAsia" w:hAnsiTheme="majorHAnsi" w:cstheme="majorBidi"/>
                <w:color w:val="2F5496" w:themeColor="accent1" w:themeShade="BF"/>
                <w:sz w:val="32"/>
                <w:szCs w:val="32"/>
              </w:rPr>
            </w:pPr>
          </w:p>
        </w:tc>
      </w:tr>
      <w:tr w:rsidR="007D3525" w:rsidTr="007D3525">
        <w:trPr>
          <w:trHeight w:val="2106"/>
        </w:trPr>
        <w:tc>
          <w:tcPr>
            <w:tcW w:w="2711" w:type="dxa"/>
          </w:tcPr>
          <w:p w:rsidR="007D3525" w:rsidRDefault="007D3525" w:rsidP="007D3525">
            <w:pPr>
              <w:spacing w:line="240" w:lineRule="auto"/>
              <w:jc w:val="left"/>
              <w:rPr>
                <w:rFonts w:ascii="Verdana" w:eastAsiaTheme="majorEastAsia" w:hAnsi="Verdana" w:cstheme="majorBidi"/>
                <w:b/>
                <w:bCs/>
                <w:color w:val="000000" w:themeColor="text1"/>
                <w:sz w:val="18"/>
                <w:szCs w:val="18"/>
              </w:rPr>
            </w:pPr>
            <w:r w:rsidRPr="007D3525">
              <w:rPr>
                <w:rFonts w:ascii="Verdana" w:eastAsiaTheme="majorEastAsia" w:hAnsi="Verdana" w:cstheme="majorBidi"/>
                <w:b/>
                <w:bCs/>
                <w:color w:val="000000" w:themeColor="text1"/>
                <w:sz w:val="18"/>
                <w:szCs w:val="18"/>
              </w:rPr>
              <w:t>Tijdsgebonden:</w:t>
            </w:r>
          </w:p>
          <w:p w:rsidR="007D3525" w:rsidRDefault="007D3525" w:rsidP="007D3525">
            <w:pPr>
              <w:spacing w:line="240" w:lineRule="auto"/>
              <w:jc w:val="left"/>
              <w:rPr>
                <w:rFonts w:ascii="Verdana" w:eastAsiaTheme="majorEastAsia" w:hAnsi="Verdana" w:cstheme="majorBidi"/>
                <w:color w:val="000000" w:themeColor="text1"/>
                <w:sz w:val="18"/>
                <w:szCs w:val="18"/>
              </w:rPr>
            </w:pPr>
          </w:p>
          <w:p w:rsidR="007D3525" w:rsidRDefault="007D3525" w:rsidP="007D3525">
            <w:pPr>
              <w:spacing w:line="240" w:lineRule="auto"/>
              <w:jc w:val="left"/>
              <w:rPr>
                <w:rFonts w:ascii="Verdana" w:eastAsiaTheme="majorEastAsia" w:hAnsi="Verdana" w:cstheme="majorBidi"/>
                <w:color w:val="000000" w:themeColor="text1"/>
                <w:sz w:val="18"/>
                <w:szCs w:val="18"/>
              </w:rPr>
            </w:pPr>
            <w:r>
              <w:rPr>
                <w:rFonts w:ascii="Verdana" w:eastAsiaTheme="majorEastAsia" w:hAnsi="Verdana" w:cstheme="majorBidi"/>
                <w:color w:val="000000" w:themeColor="text1"/>
                <w:sz w:val="18"/>
                <w:szCs w:val="18"/>
              </w:rPr>
              <w:t>D</w:t>
            </w:r>
            <w:r w:rsidRPr="007D3525">
              <w:rPr>
                <w:rFonts w:ascii="Verdana" w:eastAsiaTheme="majorEastAsia" w:hAnsi="Verdana" w:cstheme="majorBidi"/>
                <w:color w:val="000000" w:themeColor="text1"/>
                <w:sz w:val="18"/>
                <w:szCs w:val="18"/>
              </w:rPr>
              <w:t>e volledige implementatie binnen een tijdspanne van 8 maand realiseren inclusief evaluatie</w:t>
            </w:r>
          </w:p>
          <w:p w:rsidR="007D3525" w:rsidRDefault="007D3525" w:rsidP="007D3525">
            <w:pPr>
              <w:spacing w:line="240" w:lineRule="auto"/>
              <w:jc w:val="left"/>
              <w:rPr>
                <w:rFonts w:eastAsiaTheme="majorEastAsia" w:cstheme="majorBidi"/>
                <w:color w:val="000000" w:themeColor="text1"/>
              </w:rPr>
            </w:pPr>
          </w:p>
          <w:p w:rsidR="007D3525" w:rsidRDefault="007D3525" w:rsidP="007D3525">
            <w:pPr>
              <w:spacing w:line="240" w:lineRule="auto"/>
              <w:jc w:val="left"/>
              <w:rPr>
                <w:rFonts w:eastAsiaTheme="majorEastAsia" w:cstheme="majorBidi"/>
                <w:color w:val="000000" w:themeColor="text1"/>
              </w:rPr>
            </w:pPr>
          </w:p>
          <w:p w:rsidR="007D3525" w:rsidRDefault="007D3525" w:rsidP="007D3525">
            <w:pPr>
              <w:spacing w:line="240" w:lineRule="auto"/>
              <w:jc w:val="left"/>
              <w:rPr>
                <w:rFonts w:eastAsiaTheme="majorEastAsia" w:cstheme="majorBidi"/>
                <w:color w:val="000000" w:themeColor="text1"/>
              </w:rPr>
            </w:pPr>
          </w:p>
          <w:p w:rsidR="007D3525" w:rsidRDefault="007D3525" w:rsidP="007D3525">
            <w:pPr>
              <w:spacing w:line="240" w:lineRule="auto"/>
              <w:jc w:val="left"/>
              <w:rPr>
                <w:rFonts w:eastAsiaTheme="majorEastAsia" w:cstheme="majorBidi"/>
                <w:color w:val="000000" w:themeColor="text1"/>
              </w:rPr>
            </w:pPr>
          </w:p>
          <w:p w:rsidR="007D3525" w:rsidRDefault="007D3525" w:rsidP="007D3525">
            <w:pPr>
              <w:spacing w:line="240" w:lineRule="auto"/>
              <w:jc w:val="left"/>
              <w:rPr>
                <w:rFonts w:eastAsiaTheme="majorEastAsia" w:cstheme="majorBidi"/>
                <w:color w:val="000000" w:themeColor="text1"/>
              </w:rPr>
            </w:pPr>
          </w:p>
          <w:p w:rsidR="007D3525" w:rsidRDefault="007D3525" w:rsidP="007D3525">
            <w:pPr>
              <w:spacing w:line="240" w:lineRule="auto"/>
              <w:jc w:val="left"/>
              <w:rPr>
                <w:rFonts w:eastAsiaTheme="majorEastAsia" w:cstheme="majorBidi"/>
                <w:color w:val="000000" w:themeColor="text1"/>
              </w:rPr>
            </w:pPr>
          </w:p>
          <w:p w:rsidR="007D3525" w:rsidRDefault="007D3525" w:rsidP="007D3525">
            <w:pPr>
              <w:spacing w:line="240" w:lineRule="auto"/>
              <w:jc w:val="left"/>
              <w:rPr>
                <w:rFonts w:eastAsiaTheme="majorEastAsia" w:cstheme="majorBidi"/>
                <w:color w:val="000000" w:themeColor="text1"/>
              </w:rPr>
            </w:pPr>
          </w:p>
          <w:p w:rsidR="007D3525" w:rsidRPr="007D3525" w:rsidRDefault="007D3525" w:rsidP="007D3525">
            <w:pPr>
              <w:spacing w:line="240" w:lineRule="auto"/>
              <w:jc w:val="left"/>
              <w:rPr>
                <w:rFonts w:ascii="Verdana" w:eastAsiaTheme="majorEastAsia" w:hAnsi="Verdana" w:cstheme="majorBidi"/>
                <w:b/>
                <w:bCs/>
                <w:color w:val="000000" w:themeColor="text1"/>
                <w:sz w:val="18"/>
                <w:szCs w:val="18"/>
              </w:rPr>
            </w:pPr>
          </w:p>
        </w:tc>
        <w:tc>
          <w:tcPr>
            <w:tcW w:w="2159" w:type="dxa"/>
          </w:tcPr>
          <w:p w:rsidR="007D3525" w:rsidRPr="007D3525" w:rsidRDefault="007D3525" w:rsidP="007D3525">
            <w:pPr>
              <w:pStyle w:val="Lijstalinea"/>
              <w:numPr>
                <w:ilvl w:val="0"/>
                <w:numId w:val="26"/>
              </w:numPr>
              <w:spacing w:line="240" w:lineRule="auto"/>
              <w:jc w:val="left"/>
              <w:rPr>
                <w:rFonts w:ascii="Verdana" w:eastAsiaTheme="majorEastAsia" w:hAnsi="Verdana" w:cstheme="majorBidi"/>
                <w:b/>
                <w:bCs/>
                <w:color w:val="000000" w:themeColor="text1"/>
                <w:sz w:val="18"/>
                <w:szCs w:val="18"/>
              </w:rPr>
            </w:pPr>
            <w:r w:rsidRPr="007D3525">
              <w:rPr>
                <w:rFonts w:ascii="Verdana" w:eastAsiaTheme="majorEastAsia" w:hAnsi="Verdana" w:cstheme="majorBidi"/>
                <w:b/>
                <w:bCs/>
                <w:color w:val="000000" w:themeColor="text1"/>
                <w:sz w:val="18"/>
                <w:szCs w:val="18"/>
              </w:rPr>
              <w:t xml:space="preserve">Invoering in de praktijk: </w:t>
            </w:r>
          </w:p>
          <w:p w:rsidR="007D3525" w:rsidRDefault="007D3525" w:rsidP="007D3525">
            <w:pPr>
              <w:spacing w:line="240" w:lineRule="auto"/>
              <w:jc w:val="left"/>
              <w:rPr>
                <w:rFonts w:ascii="Verdana" w:eastAsiaTheme="majorEastAsia" w:hAnsi="Verdana" w:cstheme="majorBidi"/>
                <w:b/>
                <w:bCs/>
                <w:color w:val="000000" w:themeColor="text1"/>
                <w:sz w:val="18"/>
                <w:szCs w:val="18"/>
              </w:rPr>
            </w:pPr>
          </w:p>
          <w:p w:rsidR="007D3525" w:rsidRPr="007D3525" w:rsidRDefault="007D3525" w:rsidP="007D3525">
            <w:pPr>
              <w:spacing w:line="240" w:lineRule="auto"/>
              <w:jc w:val="left"/>
              <w:rPr>
                <w:rFonts w:ascii="Verdana" w:eastAsiaTheme="majorEastAsia" w:hAnsi="Verdana" w:cstheme="majorBidi"/>
                <w:color w:val="000000" w:themeColor="text1"/>
                <w:sz w:val="18"/>
                <w:szCs w:val="18"/>
                <w:lang w:val="nl-BE"/>
              </w:rPr>
            </w:pPr>
            <w:r w:rsidRPr="007D3525">
              <w:rPr>
                <w:rFonts w:ascii="Verdana" w:eastAsiaTheme="majorEastAsia" w:hAnsi="Verdana" w:cstheme="majorBidi"/>
                <w:color w:val="000000" w:themeColor="text1"/>
                <w:sz w:val="18"/>
                <w:szCs w:val="18"/>
                <w:lang w:val="nl-BE"/>
              </w:rPr>
              <w:t xml:space="preserve">De Calm&amp;Comfort box stapgewijs </w:t>
            </w:r>
            <w:r>
              <w:rPr>
                <w:rFonts w:ascii="Verdana" w:eastAsiaTheme="majorEastAsia" w:hAnsi="Verdana" w:cstheme="majorBidi"/>
                <w:color w:val="000000" w:themeColor="text1"/>
                <w:sz w:val="18"/>
                <w:szCs w:val="18"/>
                <w:lang w:val="nl-BE"/>
              </w:rPr>
              <w:t>invoeren op de afdeling door brochures aan te reiken en uitleg te geven</w:t>
            </w:r>
          </w:p>
        </w:tc>
        <w:tc>
          <w:tcPr>
            <w:tcW w:w="3144" w:type="dxa"/>
          </w:tcPr>
          <w:p w:rsidR="007D3525" w:rsidRPr="007D3525" w:rsidRDefault="007D3525" w:rsidP="007D3525">
            <w:pPr>
              <w:spacing w:line="240" w:lineRule="auto"/>
              <w:jc w:val="left"/>
              <w:rPr>
                <w:rFonts w:ascii="Verdana" w:eastAsiaTheme="majorEastAsia" w:hAnsi="Verdana" w:cstheme="majorBidi"/>
                <w:b/>
                <w:bCs/>
                <w:color w:val="000000" w:themeColor="text1"/>
                <w:sz w:val="18"/>
                <w:szCs w:val="18"/>
              </w:rPr>
            </w:pPr>
            <w:r>
              <w:rPr>
                <w:rFonts w:ascii="Verdana" w:eastAsiaTheme="majorEastAsia" w:hAnsi="Verdana" w:cstheme="majorBidi"/>
                <w:b/>
                <w:bCs/>
                <w:color w:val="000000" w:themeColor="text1"/>
                <w:sz w:val="18"/>
                <w:szCs w:val="18"/>
              </w:rPr>
              <w:t>4.</w:t>
            </w:r>
            <w:r w:rsidRPr="007D3525">
              <w:rPr>
                <w:rFonts w:ascii="Verdana" w:eastAsiaTheme="majorEastAsia" w:hAnsi="Verdana" w:cstheme="majorBidi"/>
                <w:b/>
                <w:bCs/>
                <w:color w:val="000000" w:themeColor="text1"/>
                <w:sz w:val="18"/>
                <w:szCs w:val="18"/>
              </w:rPr>
              <w:t>Patiëntvertegenwoordiger:</w:t>
            </w:r>
          </w:p>
          <w:p w:rsidR="007D3525" w:rsidRDefault="007D3525" w:rsidP="007D3525">
            <w:pPr>
              <w:spacing w:line="240" w:lineRule="auto"/>
              <w:jc w:val="left"/>
              <w:rPr>
                <w:rFonts w:ascii="Verdana" w:eastAsiaTheme="majorEastAsia" w:hAnsi="Verdana" w:cstheme="majorBidi"/>
                <w:b/>
                <w:bCs/>
                <w:color w:val="000000" w:themeColor="text1"/>
                <w:sz w:val="18"/>
                <w:szCs w:val="18"/>
              </w:rPr>
            </w:pPr>
          </w:p>
          <w:p w:rsidR="007D3525" w:rsidRDefault="007D3525" w:rsidP="007D3525">
            <w:pPr>
              <w:spacing w:line="240" w:lineRule="auto"/>
              <w:jc w:val="left"/>
              <w:rPr>
                <w:rFonts w:ascii="Verdana" w:eastAsiaTheme="majorEastAsia" w:hAnsi="Verdana" w:cstheme="majorBidi"/>
                <w:b/>
                <w:bCs/>
                <w:color w:val="000000" w:themeColor="text1"/>
                <w:sz w:val="18"/>
                <w:szCs w:val="18"/>
              </w:rPr>
            </w:pPr>
          </w:p>
          <w:p w:rsidR="007D3525" w:rsidRPr="007D3525" w:rsidRDefault="007D3525" w:rsidP="007D3525">
            <w:pPr>
              <w:spacing w:line="240" w:lineRule="auto"/>
              <w:jc w:val="left"/>
              <w:rPr>
                <w:rFonts w:ascii="Verdana" w:eastAsiaTheme="majorEastAsia" w:hAnsi="Verdana" w:cstheme="majorBidi"/>
                <w:color w:val="000000" w:themeColor="text1"/>
                <w:sz w:val="18"/>
                <w:szCs w:val="18"/>
              </w:rPr>
            </w:pPr>
            <w:r>
              <w:rPr>
                <w:rFonts w:ascii="Verdana" w:eastAsiaTheme="majorEastAsia" w:hAnsi="Verdana" w:cstheme="majorBidi"/>
                <w:color w:val="000000" w:themeColor="text1"/>
                <w:sz w:val="18"/>
                <w:szCs w:val="18"/>
              </w:rPr>
              <w:t>Ze geven adviezen rond de ingevoerde tool vanuit patiënt perspectief en nemen deel aan vergaderingen als vertegenwoordiger voor deze populatiegroep</w:t>
            </w:r>
          </w:p>
        </w:tc>
        <w:tc>
          <w:tcPr>
            <w:tcW w:w="2760" w:type="dxa"/>
            <w:gridSpan w:val="2"/>
          </w:tcPr>
          <w:p w:rsidR="007D3525" w:rsidRPr="007D3525" w:rsidRDefault="007D3525" w:rsidP="007D3525">
            <w:pPr>
              <w:pStyle w:val="Lijstalinea"/>
              <w:numPr>
                <w:ilvl w:val="0"/>
                <w:numId w:val="26"/>
              </w:numPr>
              <w:spacing w:line="240" w:lineRule="auto"/>
              <w:jc w:val="left"/>
              <w:rPr>
                <w:rFonts w:ascii="Verdana" w:eastAsiaTheme="majorEastAsia" w:hAnsi="Verdana" w:cstheme="majorBidi"/>
                <w:b/>
                <w:bCs/>
                <w:color w:val="000000" w:themeColor="text1"/>
                <w:sz w:val="18"/>
                <w:szCs w:val="18"/>
              </w:rPr>
            </w:pPr>
            <w:r w:rsidRPr="007D3525">
              <w:rPr>
                <w:rFonts w:ascii="Verdana" w:eastAsiaTheme="majorEastAsia" w:hAnsi="Verdana" w:cstheme="majorBidi"/>
                <w:b/>
                <w:bCs/>
                <w:color w:val="000000" w:themeColor="text1"/>
                <w:sz w:val="18"/>
                <w:szCs w:val="18"/>
              </w:rPr>
              <w:t>Evaluatie</w:t>
            </w:r>
          </w:p>
          <w:p w:rsidR="007D3525" w:rsidRDefault="007D3525" w:rsidP="007D3525">
            <w:pPr>
              <w:spacing w:line="240" w:lineRule="auto"/>
              <w:jc w:val="left"/>
              <w:rPr>
                <w:rFonts w:ascii="Verdana" w:eastAsiaTheme="majorEastAsia" w:hAnsi="Verdana" w:cstheme="majorBidi"/>
                <w:b/>
                <w:bCs/>
                <w:color w:val="000000" w:themeColor="text1"/>
                <w:sz w:val="18"/>
                <w:szCs w:val="18"/>
              </w:rPr>
            </w:pPr>
          </w:p>
          <w:p w:rsidR="007D3525" w:rsidRDefault="007D3525" w:rsidP="007D3525">
            <w:pPr>
              <w:spacing w:line="240" w:lineRule="auto"/>
              <w:jc w:val="left"/>
              <w:rPr>
                <w:rFonts w:ascii="Verdana" w:eastAsiaTheme="majorEastAsia" w:hAnsi="Verdana" w:cstheme="majorBidi"/>
                <w:b/>
                <w:bCs/>
                <w:color w:val="000000" w:themeColor="text1"/>
                <w:sz w:val="18"/>
                <w:szCs w:val="18"/>
              </w:rPr>
            </w:pPr>
          </w:p>
          <w:p w:rsidR="007D3525" w:rsidRPr="007D3525" w:rsidRDefault="007D3525" w:rsidP="007D3525">
            <w:pPr>
              <w:spacing w:line="240" w:lineRule="auto"/>
              <w:jc w:val="left"/>
              <w:rPr>
                <w:rFonts w:ascii="Verdana" w:eastAsiaTheme="majorEastAsia" w:hAnsi="Verdana" w:cstheme="majorBidi"/>
                <w:color w:val="000000" w:themeColor="text1"/>
                <w:sz w:val="18"/>
                <w:szCs w:val="18"/>
              </w:rPr>
            </w:pPr>
            <w:r>
              <w:rPr>
                <w:rFonts w:ascii="Verdana" w:eastAsiaTheme="majorEastAsia" w:hAnsi="Verdana" w:cstheme="majorBidi"/>
                <w:color w:val="000000" w:themeColor="text1"/>
                <w:sz w:val="18"/>
                <w:szCs w:val="18"/>
              </w:rPr>
              <w:t>Door overleg momenten in te planen voor feedback</w:t>
            </w:r>
          </w:p>
        </w:tc>
        <w:tc>
          <w:tcPr>
            <w:tcW w:w="1365" w:type="dxa"/>
          </w:tcPr>
          <w:p w:rsidR="007D3525" w:rsidRPr="007D3525" w:rsidRDefault="007D3525" w:rsidP="007D3525">
            <w:pPr>
              <w:pStyle w:val="Lijstalinea"/>
              <w:numPr>
                <w:ilvl w:val="0"/>
                <w:numId w:val="29"/>
              </w:numPr>
              <w:spacing w:line="240" w:lineRule="auto"/>
              <w:jc w:val="left"/>
              <w:rPr>
                <w:rFonts w:ascii="Verdana" w:eastAsiaTheme="majorEastAsia" w:hAnsi="Verdana" w:cstheme="majorBidi"/>
                <w:b/>
                <w:bCs/>
                <w:color w:val="000000" w:themeColor="text1"/>
                <w:sz w:val="18"/>
                <w:szCs w:val="18"/>
              </w:rPr>
            </w:pPr>
            <w:r w:rsidRPr="007D3525">
              <w:rPr>
                <w:rFonts w:ascii="Verdana" w:eastAsiaTheme="majorEastAsia" w:hAnsi="Verdana" w:cstheme="majorBidi"/>
                <w:b/>
                <w:bCs/>
                <w:color w:val="000000" w:themeColor="text1"/>
                <w:sz w:val="18"/>
                <w:szCs w:val="18"/>
              </w:rPr>
              <w:t>Opvolg- en feedback momenten:</w:t>
            </w:r>
          </w:p>
          <w:p w:rsidR="007D3525" w:rsidRDefault="007D3525" w:rsidP="007D3525">
            <w:pPr>
              <w:spacing w:line="240" w:lineRule="auto"/>
              <w:jc w:val="left"/>
              <w:rPr>
                <w:rFonts w:ascii="Verdana" w:eastAsiaTheme="majorEastAsia" w:hAnsi="Verdana" w:cstheme="majorBidi"/>
                <w:b/>
                <w:bCs/>
                <w:color w:val="000000" w:themeColor="text1"/>
                <w:sz w:val="18"/>
                <w:szCs w:val="18"/>
              </w:rPr>
            </w:pPr>
          </w:p>
          <w:p w:rsidR="007D3525" w:rsidRDefault="007D3525" w:rsidP="007D3525">
            <w:pPr>
              <w:spacing w:line="240" w:lineRule="auto"/>
              <w:jc w:val="left"/>
              <w:rPr>
                <w:rStyle w:val="normaltextrun"/>
                <w:rFonts w:ascii="Verdana" w:hAnsi="Verdana" w:cs="Calibri Light"/>
                <w:color w:val="000000"/>
                <w:sz w:val="18"/>
                <w:szCs w:val="18"/>
                <w:shd w:val="clear" w:color="auto" w:fill="FFFFFF"/>
              </w:rPr>
            </w:pPr>
            <w:r w:rsidRPr="007D3525">
              <w:rPr>
                <w:rStyle w:val="normaltextrun"/>
                <w:rFonts w:ascii="Verdana" w:hAnsi="Verdana" w:cs="Calibri Light"/>
                <w:color w:val="000000"/>
                <w:sz w:val="18"/>
                <w:szCs w:val="18"/>
                <w:shd w:val="clear" w:color="auto" w:fill="FFFFFF"/>
              </w:rPr>
              <w:t xml:space="preserve">Regelmatig </w:t>
            </w:r>
          </w:p>
          <w:p w:rsidR="007D3525" w:rsidRDefault="007D3525" w:rsidP="007D3525">
            <w:pPr>
              <w:spacing w:line="240" w:lineRule="auto"/>
              <w:jc w:val="left"/>
              <w:rPr>
                <w:rStyle w:val="normaltextrun"/>
                <w:rFonts w:ascii="Verdana" w:hAnsi="Verdana" w:cs="Calibri Light"/>
                <w:color w:val="000000"/>
                <w:sz w:val="18"/>
                <w:szCs w:val="18"/>
                <w:shd w:val="clear" w:color="auto" w:fill="FFFFFF"/>
              </w:rPr>
            </w:pPr>
            <w:proofErr w:type="gramStart"/>
            <w:r w:rsidRPr="007D3525">
              <w:rPr>
                <w:rStyle w:val="normaltextrun"/>
                <w:rFonts w:ascii="Verdana" w:hAnsi="Verdana" w:cs="Calibri Light"/>
                <w:color w:val="000000"/>
                <w:sz w:val="18"/>
                <w:szCs w:val="18"/>
                <w:shd w:val="clear" w:color="auto" w:fill="FFFFFF"/>
              </w:rPr>
              <w:t>worden</w:t>
            </w:r>
            <w:proofErr w:type="gramEnd"/>
            <w:r w:rsidRPr="007D3525">
              <w:rPr>
                <w:rStyle w:val="normaltextrun"/>
                <w:rFonts w:ascii="Verdana" w:hAnsi="Verdana" w:cs="Calibri Light"/>
                <w:color w:val="000000"/>
                <w:sz w:val="18"/>
                <w:szCs w:val="18"/>
                <w:shd w:val="clear" w:color="auto" w:fill="FFFFFF"/>
              </w:rPr>
              <w:t xml:space="preserve"> korte feedback</w:t>
            </w:r>
          </w:p>
          <w:p w:rsidR="007D3525" w:rsidRDefault="007D3525" w:rsidP="007D3525">
            <w:pPr>
              <w:spacing w:line="240" w:lineRule="auto"/>
              <w:jc w:val="left"/>
              <w:rPr>
                <w:rStyle w:val="normaltextrun"/>
                <w:rFonts w:ascii="Verdana" w:hAnsi="Verdana" w:cs="Calibri Light"/>
                <w:color w:val="000000"/>
                <w:sz w:val="18"/>
                <w:szCs w:val="18"/>
                <w:shd w:val="clear" w:color="auto" w:fill="FFFFFF"/>
              </w:rPr>
            </w:pPr>
            <w:proofErr w:type="gramStart"/>
            <w:r w:rsidRPr="007D3525">
              <w:rPr>
                <w:rStyle w:val="normaltextrun"/>
                <w:rFonts w:ascii="Verdana" w:hAnsi="Verdana" w:cs="Calibri Light"/>
                <w:color w:val="000000"/>
                <w:sz w:val="18"/>
                <w:szCs w:val="18"/>
                <w:shd w:val="clear" w:color="auto" w:fill="FFFFFF"/>
              </w:rPr>
              <w:t>momenten</w:t>
            </w:r>
            <w:proofErr w:type="gramEnd"/>
            <w:r w:rsidRPr="007D3525">
              <w:rPr>
                <w:rStyle w:val="normaltextrun"/>
                <w:rFonts w:ascii="Verdana" w:hAnsi="Verdana" w:cs="Calibri Light"/>
                <w:color w:val="000000"/>
                <w:sz w:val="18"/>
                <w:szCs w:val="18"/>
                <w:shd w:val="clear" w:color="auto" w:fill="FFFFFF"/>
              </w:rPr>
              <w:t xml:space="preserve"> </w:t>
            </w:r>
          </w:p>
          <w:p w:rsidR="007D3525" w:rsidRPr="007D3525" w:rsidRDefault="007D3525" w:rsidP="007D3525">
            <w:pPr>
              <w:spacing w:line="240" w:lineRule="auto"/>
              <w:jc w:val="left"/>
              <w:rPr>
                <w:rStyle w:val="normaltextrun"/>
                <w:rFonts w:ascii="Verdana" w:hAnsi="Verdana" w:cs="Calibri Light"/>
                <w:color w:val="000000"/>
                <w:sz w:val="18"/>
                <w:szCs w:val="18"/>
                <w:shd w:val="clear" w:color="auto" w:fill="FFFFFF"/>
              </w:rPr>
            </w:pPr>
            <w:proofErr w:type="gramStart"/>
            <w:r w:rsidRPr="007D3525">
              <w:rPr>
                <w:rStyle w:val="normaltextrun"/>
                <w:rFonts w:ascii="Verdana" w:hAnsi="Verdana" w:cs="Calibri Light"/>
                <w:color w:val="000000"/>
                <w:sz w:val="18"/>
                <w:szCs w:val="18"/>
                <w:shd w:val="clear" w:color="auto" w:fill="FFFFFF"/>
              </w:rPr>
              <w:t>ingelast</w:t>
            </w:r>
            <w:proofErr w:type="gramEnd"/>
            <w:r w:rsidRPr="007D3525">
              <w:rPr>
                <w:rStyle w:val="normaltextrun"/>
                <w:rFonts w:ascii="Verdana" w:hAnsi="Verdana" w:cs="Calibri Light"/>
                <w:color w:val="000000"/>
                <w:sz w:val="18"/>
                <w:szCs w:val="18"/>
                <w:shd w:val="clear" w:color="auto" w:fill="FFFFFF"/>
              </w:rPr>
              <w:t xml:space="preserve"> om te bespreken hoe de implementatie verloopt. Dit biedt zorgverleners de mogelijkheid om </w:t>
            </w:r>
          </w:p>
          <w:p w:rsidR="007D3525" w:rsidRPr="007D3525" w:rsidRDefault="007D3525" w:rsidP="007D3525">
            <w:pPr>
              <w:spacing w:line="240" w:lineRule="auto"/>
              <w:jc w:val="left"/>
              <w:rPr>
                <w:rStyle w:val="normaltextrun"/>
                <w:rFonts w:ascii="Verdana" w:hAnsi="Verdana" w:cs="Calibri Light"/>
                <w:color w:val="000000"/>
                <w:sz w:val="18"/>
                <w:szCs w:val="18"/>
                <w:shd w:val="clear" w:color="auto" w:fill="FFFFFF"/>
              </w:rPr>
            </w:pPr>
            <w:proofErr w:type="gramStart"/>
            <w:r w:rsidRPr="007D3525">
              <w:rPr>
                <w:rStyle w:val="normaltextrun"/>
                <w:rFonts w:ascii="Verdana" w:hAnsi="Verdana" w:cs="Calibri Light"/>
                <w:color w:val="000000"/>
                <w:sz w:val="18"/>
                <w:szCs w:val="18"/>
                <w:shd w:val="clear" w:color="auto" w:fill="FFFFFF"/>
              </w:rPr>
              <w:t>hun</w:t>
            </w:r>
            <w:proofErr w:type="gramEnd"/>
            <w:r w:rsidRPr="007D3525">
              <w:rPr>
                <w:rStyle w:val="normaltextrun"/>
                <w:rFonts w:ascii="Verdana" w:hAnsi="Verdana" w:cs="Calibri Light"/>
                <w:color w:val="000000"/>
                <w:sz w:val="18"/>
                <w:szCs w:val="18"/>
                <w:shd w:val="clear" w:color="auto" w:fill="FFFFFF"/>
              </w:rPr>
              <w:t xml:space="preserve"> ervaringen te delen, </w:t>
            </w:r>
          </w:p>
          <w:p w:rsidR="007D3525" w:rsidRDefault="007D3525" w:rsidP="007D3525">
            <w:pPr>
              <w:spacing w:line="240" w:lineRule="auto"/>
              <w:jc w:val="left"/>
              <w:rPr>
                <w:rStyle w:val="normaltextrun"/>
                <w:rFonts w:ascii="Verdana" w:hAnsi="Verdana" w:cs="Calibri Light"/>
                <w:color w:val="000000"/>
                <w:sz w:val="18"/>
                <w:szCs w:val="18"/>
                <w:shd w:val="clear" w:color="auto" w:fill="FFFFFF"/>
              </w:rPr>
            </w:pPr>
            <w:proofErr w:type="gramStart"/>
            <w:r w:rsidRPr="007D3525">
              <w:rPr>
                <w:rStyle w:val="normaltextrun"/>
                <w:rFonts w:ascii="Verdana" w:hAnsi="Verdana" w:cs="Calibri Light"/>
                <w:color w:val="000000"/>
                <w:sz w:val="18"/>
                <w:szCs w:val="18"/>
                <w:shd w:val="clear" w:color="auto" w:fill="FFFFFF"/>
              </w:rPr>
              <w:t>verbeterpunten</w:t>
            </w:r>
            <w:proofErr w:type="gramEnd"/>
            <w:r w:rsidRPr="007D3525">
              <w:rPr>
                <w:rStyle w:val="normaltextrun"/>
                <w:rFonts w:ascii="Verdana" w:hAnsi="Verdana" w:cs="Calibri Light"/>
                <w:color w:val="000000"/>
                <w:sz w:val="18"/>
                <w:szCs w:val="18"/>
                <w:shd w:val="clear" w:color="auto" w:fill="FFFFFF"/>
              </w:rPr>
              <w:t xml:space="preserve"> </w:t>
            </w:r>
          </w:p>
          <w:p w:rsidR="007D3525" w:rsidRPr="007D3525" w:rsidRDefault="007D3525" w:rsidP="007D3525">
            <w:pPr>
              <w:spacing w:line="240" w:lineRule="auto"/>
              <w:jc w:val="left"/>
              <w:rPr>
                <w:rStyle w:val="normaltextrun"/>
                <w:rFonts w:ascii="Verdana" w:hAnsi="Verdana" w:cs="Calibri Light"/>
                <w:color w:val="000000"/>
                <w:sz w:val="18"/>
                <w:szCs w:val="18"/>
                <w:shd w:val="clear" w:color="auto" w:fill="FFFFFF"/>
              </w:rPr>
            </w:pPr>
            <w:proofErr w:type="gramStart"/>
            <w:r w:rsidRPr="007D3525">
              <w:rPr>
                <w:rStyle w:val="normaltextrun"/>
                <w:rFonts w:ascii="Verdana" w:hAnsi="Verdana" w:cs="Calibri Light"/>
                <w:color w:val="000000"/>
                <w:sz w:val="18"/>
                <w:szCs w:val="18"/>
                <w:shd w:val="clear" w:color="auto" w:fill="FFFFFF"/>
              </w:rPr>
              <w:t>aan</w:t>
            </w:r>
            <w:proofErr w:type="gramEnd"/>
            <w:r w:rsidRPr="007D3525">
              <w:rPr>
                <w:rStyle w:val="normaltextrun"/>
                <w:rFonts w:ascii="Verdana" w:hAnsi="Verdana" w:cs="Calibri Light"/>
                <w:color w:val="000000"/>
                <w:sz w:val="18"/>
                <w:szCs w:val="18"/>
                <w:shd w:val="clear" w:color="auto" w:fill="FFFFFF"/>
              </w:rPr>
              <w:t xml:space="preserve"> te dragen en </w:t>
            </w:r>
          </w:p>
          <w:p w:rsidR="007D3525" w:rsidRPr="007D3525" w:rsidRDefault="007D3525" w:rsidP="007D3525">
            <w:pPr>
              <w:spacing w:line="240" w:lineRule="auto"/>
              <w:jc w:val="left"/>
              <w:rPr>
                <w:rStyle w:val="normaltextrun"/>
                <w:rFonts w:ascii="Verdana" w:hAnsi="Verdana" w:cs="Calibri Light"/>
                <w:color w:val="000000"/>
                <w:sz w:val="18"/>
                <w:szCs w:val="18"/>
                <w:shd w:val="clear" w:color="auto" w:fill="FFFFFF"/>
              </w:rPr>
            </w:pPr>
            <w:proofErr w:type="gramStart"/>
            <w:r w:rsidRPr="007D3525">
              <w:rPr>
                <w:rStyle w:val="normaltextrun"/>
                <w:rFonts w:ascii="Verdana" w:hAnsi="Verdana" w:cs="Calibri Light"/>
                <w:color w:val="000000"/>
                <w:sz w:val="18"/>
                <w:szCs w:val="18"/>
                <w:shd w:val="clear" w:color="auto" w:fill="FFFFFF"/>
              </w:rPr>
              <w:t>praktische</w:t>
            </w:r>
            <w:proofErr w:type="gramEnd"/>
          </w:p>
          <w:p w:rsidR="007D3525" w:rsidRPr="007D3525" w:rsidRDefault="007D3525" w:rsidP="007D3525">
            <w:pPr>
              <w:spacing w:line="240" w:lineRule="auto"/>
              <w:jc w:val="left"/>
              <w:rPr>
                <w:rStyle w:val="normaltextrun"/>
                <w:rFonts w:ascii="Verdana" w:hAnsi="Verdana" w:cs="Calibri Light"/>
                <w:color w:val="000000"/>
                <w:sz w:val="18"/>
                <w:szCs w:val="18"/>
                <w:shd w:val="clear" w:color="auto" w:fill="FFFFFF"/>
              </w:rPr>
            </w:pPr>
            <w:proofErr w:type="gramStart"/>
            <w:r w:rsidRPr="007D3525">
              <w:rPr>
                <w:rStyle w:val="normaltextrun"/>
                <w:rFonts w:ascii="Verdana" w:hAnsi="Verdana" w:cs="Calibri Light"/>
                <w:color w:val="000000"/>
                <w:sz w:val="18"/>
                <w:szCs w:val="18"/>
                <w:shd w:val="clear" w:color="auto" w:fill="FFFFFF"/>
              </w:rPr>
              <w:t>problemen</w:t>
            </w:r>
            <w:proofErr w:type="gramEnd"/>
            <w:r w:rsidRPr="007D3525">
              <w:rPr>
                <w:rStyle w:val="normaltextrun"/>
                <w:rFonts w:ascii="Verdana" w:hAnsi="Verdana" w:cs="Calibri Light"/>
                <w:color w:val="000000"/>
                <w:sz w:val="18"/>
                <w:szCs w:val="18"/>
                <w:shd w:val="clear" w:color="auto" w:fill="FFFFFF"/>
              </w:rPr>
              <w:t xml:space="preserve"> </w:t>
            </w:r>
          </w:p>
          <w:p w:rsidR="007D3525" w:rsidRPr="007D3525" w:rsidRDefault="007D3525" w:rsidP="007D3525">
            <w:pPr>
              <w:spacing w:line="240" w:lineRule="auto"/>
              <w:jc w:val="left"/>
              <w:rPr>
                <w:rFonts w:ascii="Verdana" w:eastAsiaTheme="majorEastAsia" w:hAnsi="Verdana" w:cstheme="majorBidi"/>
                <w:b/>
                <w:bCs/>
                <w:color w:val="000000" w:themeColor="text1"/>
                <w:sz w:val="18"/>
                <w:szCs w:val="18"/>
              </w:rPr>
            </w:pPr>
            <w:proofErr w:type="gramStart"/>
            <w:r w:rsidRPr="007D3525">
              <w:rPr>
                <w:rStyle w:val="normaltextrun"/>
                <w:rFonts w:ascii="Verdana" w:hAnsi="Verdana" w:cs="Calibri Light"/>
                <w:color w:val="000000"/>
                <w:sz w:val="18"/>
                <w:szCs w:val="18"/>
                <w:shd w:val="clear" w:color="auto" w:fill="FFFFFF"/>
              </w:rPr>
              <w:t>snel</w:t>
            </w:r>
            <w:proofErr w:type="gramEnd"/>
            <w:r w:rsidRPr="007D3525">
              <w:rPr>
                <w:rStyle w:val="normaltextrun"/>
                <w:rFonts w:ascii="Verdana" w:hAnsi="Verdana" w:cs="Calibri Light"/>
                <w:color w:val="000000"/>
                <w:sz w:val="18"/>
                <w:szCs w:val="18"/>
                <w:shd w:val="clear" w:color="auto" w:fill="FFFFFF"/>
              </w:rPr>
              <w:t xml:space="preserve"> op te lossen</w:t>
            </w:r>
            <w:r>
              <w:rPr>
                <w:rStyle w:val="normaltextrun"/>
                <w:rFonts w:ascii="Calibri Light" w:hAnsi="Calibri Light" w:cs="Calibri Light"/>
                <w:color w:val="000000"/>
                <w:sz w:val="20"/>
                <w:szCs w:val="20"/>
                <w:shd w:val="clear" w:color="auto" w:fill="FFFFFF"/>
              </w:rPr>
              <w:t>.</w:t>
            </w:r>
            <w:r>
              <w:rPr>
                <w:rStyle w:val="eop"/>
                <w:rFonts w:ascii="Calibri Light" w:eastAsiaTheme="majorEastAsia" w:hAnsi="Calibri Light" w:cs="Calibri Light"/>
                <w:color w:val="000000"/>
                <w:sz w:val="20"/>
                <w:szCs w:val="20"/>
                <w:shd w:val="clear" w:color="auto" w:fill="FFFFFF"/>
              </w:rPr>
              <w:t> </w:t>
            </w:r>
          </w:p>
        </w:tc>
        <w:tc>
          <w:tcPr>
            <w:tcW w:w="1557" w:type="dxa"/>
            <w:gridSpan w:val="2"/>
          </w:tcPr>
          <w:p w:rsidR="007D3525" w:rsidRPr="007D3525" w:rsidRDefault="007D3525" w:rsidP="007D3525">
            <w:pPr>
              <w:spacing w:line="240" w:lineRule="auto"/>
              <w:jc w:val="left"/>
              <w:rPr>
                <w:rFonts w:asciiTheme="majorHAnsi" w:eastAsiaTheme="majorEastAsia" w:hAnsiTheme="majorHAnsi" w:cstheme="majorBidi"/>
                <w:color w:val="2F5496" w:themeColor="accent1" w:themeShade="BF"/>
                <w:sz w:val="18"/>
                <w:szCs w:val="18"/>
              </w:rPr>
            </w:pPr>
          </w:p>
        </w:tc>
        <w:tc>
          <w:tcPr>
            <w:tcW w:w="1353" w:type="dxa"/>
            <w:gridSpan w:val="3"/>
          </w:tcPr>
          <w:p w:rsidR="007D3525" w:rsidRDefault="007D3525" w:rsidP="007D3525">
            <w:pPr>
              <w:spacing w:line="240" w:lineRule="auto"/>
              <w:jc w:val="left"/>
              <w:rPr>
                <w:rFonts w:asciiTheme="majorHAnsi" w:eastAsiaTheme="majorEastAsia" w:hAnsiTheme="majorHAnsi" w:cstheme="majorBidi"/>
                <w:color w:val="2F5496" w:themeColor="accent1" w:themeShade="BF"/>
                <w:sz w:val="32"/>
                <w:szCs w:val="32"/>
              </w:rPr>
            </w:pPr>
          </w:p>
        </w:tc>
      </w:tr>
      <w:tr w:rsidR="007D3525" w:rsidTr="007D3525">
        <w:trPr>
          <w:gridAfter w:val="1"/>
          <w:wAfter w:w="492" w:type="dxa"/>
        </w:trPr>
        <w:tc>
          <w:tcPr>
            <w:tcW w:w="2711" w:type="dxa"/>
          </w:tcPr>
          <w:p w:rsidR="007D3525" w:rsidRDefault="007D3525" w:rsidP="007D3525">
            <w:pPr>
              <w:spacing w:line="240" w:lineRule="auto"/>
              <w:jc w:val="left"/>
              <w:rPr>
                <w:rFonts w:asciiTheme="majorHAnsi" w:eastAsiaTheme="majorEastAsia" w:hAnsiTheme="majorHAnsi" w:cstheme="majorBidi"/>
                <w:color w:val="2F5496" w:themeColor="accent1" w:themeShade="BF"/>
                <w:sz w:val="18"/>
                <w:szCs w:val="18"/>
              </w:rPr>
            </w:pPr>
          </w:p>
          <w:p w:rsidR="007D3525" w:rsidRDefault="007D3525" w:rsidP="007D3525">
            <w:pPr>
              <w:spacing w:line="240" w:lineRule="auto"/>
              <w:jc w:val="left"/>
              <w:rPr>
                <w:rFonts w:asciiTheme="majorHAnsi" w:eastAsiaTheme="majorEastAsia" w:hAnsiTheme="majorHAnsi" w:cstheme="majorBidi"/>
                <w:color w:val="2F5496" w:themeColor="accent1" w:themeShade="BF"/>
                <w:sz w:val="18"/>
                <w:szCs w:val="18"/>
              </w:rPr>
            </w:pPr>
          </w:p>
          <w:p w:rsidR="007D3525" w:rsidRDefault="007D3525" w:rsidP="007D3525">
            <w:pPr>
              <w:spacing w:line="240" w:lineRule="auto"/>
              <w:jc w:val="left"/>
              <w:rPr>
                <w:rFonts w:asciiTheme="majorHAnsi" w:eastAsiaTheme="majorEastAsia" w:hAnsiTheme="majorHAnsi" w:cstheme="majorBidi"/>
                <w:color w:val="2F5496" w:themeColor="accent1" w:themeShade="BF"/>
                <w:sz w:val="18"/>
                <w:szCs w:val="18"/>
              </w:rPr>
            </w:pPr>
          </w:p>
          <w:p w:rsidR="007D3525" w:rsidRDefault="007D3525" w:rsidP="007D3525">
            <w:pPr>
              <w:spacing w:line="240" w:lineRule="auto"/>
              <w:jc w:val="left"/>
              <w:rPr>
                <w:rFonts w:asciiTheme="majorHAnsi" w:eastAsiaTheme="majorEastAsia" w:hAnsiTheme="majorHAnsi" w:cstheme="majorBidi"/>
                <w:color w:val="2F5496" w:themeColor="accent1" w:themeShade="BF"/>
                <w:sz w:val="18"/>
                <w:szCs w:val="18"/>
              </w:rPr>
            </w:pPr>
          </w:p>
          <w:p w:rsidR="007D3525" w:rsidRDefault="007D3525" w:rsidP="007D3525">
            <w:pPr>
              <w:spacing w:line="240" w:lineRule="auto"/>
              <w:jc w:val="left"/>
              <w:rPr>
                <w:rFonts w:asciiTheme="majorHAnsi" w:eastAsiaTheme="majorEastAsia" w:hAnsiTheme="majorHAnsi" w:cstheme="majorBidi"/>
                <w:color w:val="2F5496" w:themeColor="accent1" w:themeShade="BF"/>
                <w:sz w:val="18"/>
                <w:szCs w:val="18"/>
              </w:rPr>
            </w:pPr>
          </w:p>
          <w:p w:rsidR="007D3525" w:rsidRPr="007D3525" w:rsidRDefault="007D3525" w:rsidP="007D3525">
            <w:pPr>
              <w:spacing w:line="240" w:lineRule="auto"/>
              <w:jc w:val="left"/>
              <w:rPr>
                <w:rFonts w:asciiTheme="majorHAnsi" w:eastAsiaTheme="majorEastAsia" w:hAnsiTheme="majorHAnsi" w:cstheme="majorBidi"/>
                <w:color w:val="2F5496" w:themeColor="accent1" w:themeShade="BF"/>
                <w:sz w:val="18"/>
                <w:szCs w:val="18"/>
              </w:rPr>
            </w:pPr>
          </w:p>
        </w:tc>
        <w:tc>
          <w:tcPr>
            <w:tcW w:w="2159" w:type="dxa"/>
          </w:tcPr>
          <w:p w:rsidR="007D3525" w:rsidRPr="007D3525" w:rsidRDefault="007D3525" w:rsidP="007D3525">
            <w:pPr>
              <w:spacing w:line="240" w:lineRule="auto"/>
              <w:jc w:val="left"/>
              <w:rPr>
                <w:rFonts w:ascii="Verdana" w:eastAsiaTheme="majorEastAsia" w:hAnsi="Verdana" w:cstheme="majorBidi"/>
                <w:b/>
                <w:bCs/>
                <w:color w:val="000000" w:themeColor="text1"/>
                <w:sz w:val="18"/>
                <w:szCs w:val="18"/>
              </w:rPr>
            </w:pPr>
            <w:r>
              <w:rPr>
                <w:rFonts w:ascii="Verdana" w:eastAsiaTheme="majorEastAsia" w:hAnsi="Verdana" w:cstheme="majorBidi"/>
                <w:b/>
                <w:bCs/>
                <w:color w:val="000000" w:themeColor="text1"/>
                <w:sz w:val="18"/>
                <w:szCs w:val="18"/>
              </w:rPr>
              <w:t xml:space="preserve">5. </w:t>
            </w:r>
            <w:r w:rsidRPr="007D3525">
              <w:rPr>
                <w:rFonts w:ascii="Verdana" w:eastAsiaTheme="majorEastAsia" w:hAnsi="Verdana" w:cstheme="majorBidi"/>
                <w:b/>
                <w:bCs/>
                <w:color w:val="000000" w:themeColor="text1"/>
                <w:sz w:val="18"/>
                <w:szCs w:val="18"/>
              </w:rPr>
              <w:t>Feedback</w:t>
            </w:r>
          </w:p>
          <w:p w:rsidR="007D3525" w:rsidRDefault="007D3525" w:rsidP="007D3525">
            <w:pPr>
              <w:spacing w:line="240" w:lineRule="auto"/>
              <w:jc w:val="left"/>
              <w:rPr>
                <w:rFonts w:ascii="Verdana" w:eastAsiaTheme="majorEastAsia" w:hAnsi="Verdana" w:cstheme="majorBidi"/>
                <w:b/>
                <w:bCs/>
                <w:color w:val="000000" w:themeColor="text1"/>
                <w:sz w:val="18"/>
                <w:szCs w:val="18"/>
              </w:rPr>
            </w:pPr>
            <w:r>
              <w:rPr>
                <w:rFonts w:ascii="Verdana" w:eastAsiaTheme="majorEastAsia" w:hAnsi="Verdana" w:cstheme="majorBidi"/>
                <w:b/>
                <w:bCs/>
                <w:color w:val="000000" w:themeColor="text1"/>
                <w:sz w:val="18"/>
                <w:szCs w:val="18"/>
              </w:rPr>
              <w:t>V</w:t>
            </w:r>
            <w:r w:rsidRPr="007D3525">
              <w:rPr>
                <w:rFonts w:ascii="Verdana" w:eastAsiaTheme="majorEastAsia" w:hAnsi="Verdana" w:cstheme="majorBidi"/>
                <w:b/>
                <w:bCs/>
                <w:color w:val="000000" w:themeColor="text1"/>
                <w:sz w:val="18"/>
                <w:szCs w:val="18"/>
              </w:rPr>
              <w:t>erzamelen:</w:t>
            </w:r>
          </w:p>
          <w:p w:rsidR="007D3525" w:rsidRDefault="007D3525" w:rsidP="007D3525">
            <w:pPr>
              <w:spacing w:line="240" w:lineRule="auto"/>
              <w:jc w:val="left"/>
              <w:rPr>
                <w:rFonts w:ascii="Verdana" w:eastAsiaTheme="majorEastAsia" w:hAnsi="Verdana" w:cstheme="majorBidi"/>
                <w:b/>
                <w:bCs/>
                <w:color w:val="000000" w:themeColor="text1"/>
                <w:sz w:val="18"/>
                <w:szCs w:val="18"/>
              </w:rPr>
            </w:pPr>
          </w:p>
          <w:p w:rsidR="007D3525" w:rsidRDefault="007D3525" w:rsidP="007D3525">
            <w:pPr>
              <w:spacing w:line="240" w:lineRule="auto"/>
              <w:jc w:val="left"/>
              <w:rPr>
                <w:rFonts w:ascii="Verdana" w:eastAsiaTheme="majorEastAsia" w:hAnsi="Verdana" w:cstheme="majorBidi"/>
                <w:color w:val="000000" w:themeColor="text1"/>
                <w:sz w:val="18"/>
                <w:szCs w:val="18"/>
              </w:rPr>
            </w:pPr>
            <w:r>
              <w:rPr>
                <w:rFonts w:ascii="Verdana" w:eastAsiaTheme="majorEastAsia" w:hAnsi="Verdana" w:cstheme="majorBidi"/>
                <w:color w:val="000000" w:themeColor="text1"/>
                <w:sz w:val="18"/>
                <w:szCs w:val="18"/>
              </w:rPr>
              <w:t>Regelmatig korte feedback momenten inlassen om te bespreken hoe de implementatie verloopt. Dit biedt zorgverleners de mogelijkheid om hun ervaringen te delen, verbeterpunten aan te reiken en praktische problemen snel op te lossen</w:t>
            </w:r>
          </w:p>
          <w:p w:rsidR="004F0836" w:rsidRDefault="004F0836" w:rsidP="007D3525">
            <w:pPr>
              <w:spacing w:line="240" w:lineRule="auto"/>
              <w:jc w:val="left"/>
              <w:rPr>
                <w:rFonts w:ascii="Verdana" w:eastAsiaTheme="majorEastAsia" w:hAnsi="Verdana" w:cstheme="majorBidi"/>
                <w:color w:val="000000" w:themeColor="text1"/>
                <w:sz w:val="18"/>
                <w:szCs w:val="18"/>
              </w:rPr>
            </w:pPr>
          </w:p>
          <w:p w:rsidR="004F0836" w:rsidRPr="007D3525" w:rsidRDefault="004F0836" w:rsidP="007D3525">
            <w:pPr>
              <w:spacing w:line="240" w:lineRule="auto"/>
              <w:jc w:val="left"/>
              <w:rPr>
                <w:rFonts w:ascii="Verdana" w:eastAsiaTheme="majorEastAsia" w:hAnsi="Verdana" w:cstheme="majorBidi"/>
                <w:color w:val="000000" w:themeColor="text1"/>
                <w:sz w:val="18"/>
                <w:szCs w:val="18"/>
              </w:rPr>
            </w:pPr>
          </w:p>
        </w:tc>
        <w:tc>
          <w:tcPr>
            <w:tcW w:w="3144" w:type="dxa"/>
          </w:tcPr>
          <w:p w:rsidR="007D3525" w:rsidRPr="007D3525" w:rsidRDefault="007D3525" w:rsidP="007D3525">
            <w:pPr>
              <w:spacing w:line="240" w:lineRule="auto"/>
              <w:jc w:val="left"/>
              <w:rPr>
                <w:rFonts w:asciiTheme="majorHAnsi" w:eastAsiaTheme="majorEastAsia" w:hAnsiTheme="majorHAnsi" w:cstheme="majorBidi"/>
                <w:color w:val="2F5496" w:themeColor="accent1" w:themeShade="BF"/>
                <w:sz w:val="18"/>
                <w:szCs w:val="18"/>
              </w:rPr>
            </w:pPr>
          </w:p>
        </w:tc>
        <w:tc>
          <w:tcPr>
            <w:tcW w:w="2760" w:type="dxa"/>
            <w:gridSpan w:val="2"/>
          </w:tcPr>
          <w:p w:rsidR="007D3525" w:rsidRPr="007D3525" w:rsidRDefault="007D3525" w:rsidP="007D3525">
            <w:pPr>
              <w:spacing w:line="240" w:lineRule="auto"/>
              <w:jc w:val="left"/>
              <w:rPr>
                <w:rFonts w:asciiTheme="majorHAnsi" w:eastAsiaTheme="majorEastAsia" w:hAnsiTheme="majorHAnsi" w:cstheme="majorBidi"/>
                <w:color w:val="2F5496" w:themeColor="accent1" w:themeShade="BF"/>
                <w:sz w:val="18"/>
                <w:szCs w:val="18"/>
              </w:rPr>
            </w:pPr>
          </w:p>
        </w:tc>
        <w:tc>
          <w:tcPr>
            <w:tcW w:w="1373" w:type="dxa"/>
            <w:gridSpan w:val="2"/>
          </w:tcPr>
          <w:p w:rsidR="007D3525" w:rsidRPr="007D3525" w:rsidRDefault="007D3525" w:rsidP="007D3525">
            <w:pPr>
              <w:spacing w:line="240" w:lineRule="auto"/>
              <w:jc w:val="left"/>
              <w:rPr>
                <w:rFonts w:asciiTheme="majorHAnsi" w:eastAsiaTheme="majorEastAsia" w:hAnsiTheme="majorHAnsi" w:cstheme="majorBidi"/>
                <w:color w:val="2F5496" w:themeColor="accent1" w:themeShade="BF"/>
                <w:sz w:val="18"/>
                <w:szCs w:val="18"/>
              </w:rPr>
            </w:pPr>
          </w:p>
        </w:tc>
        <w:tc>
          <w:tcPr>
            <w:tcW w:w="1559" w:type="dxa"/>
            <w:gridSpan w:val="2"/>
          </w:tcPr>
          <w:p w:rsidR="007D3525" w:rsidRDefault="007D3525" w:rsidP="007D3525">
            <w:pPr>
              <w:spacing w:line="240" w:lineRule="auto"/>
              <w:jc w:val="left"/>
              <w:rPr>
                <w:rFonts w:asciiTheme="majorHAnsi" w:eastAsiaTheme="majorEastAsia" w:hAnsiTheme="majorHAnsi" w:cstheme="majorBidi"/>
                <w:color w:val="2F5496" w:themeColor="accent1" w:themeShade="BF"/>
                <w:sz w:val="32"/>
                <w:szCs w:val="32"/>
              </w:rPr>
            </w:pPr>
          </w:p>
        </w:tc>
        <w:tc>
          <w:tcPr>
            <w:tcW w:w="851" w:type="dxa"/>
          </w:tcPr>
          <w:p w:rsidR="007D3525" w:rsidRDefault="007D3525" w:rsidP="007D3525">
            <w:pPr>
              <w:spacing w:line="240" w:lineRule="auto"/>
              <w:jc w:val="left"/>
              <w:rPr>
                <w:rFonts w:asciiTheme="majorHAnsi" w:eastAsiaTheme="majorEastAsia" w:hAnsiTheme="majorHAnsi" w:cstheme="majorBidi"/>
                <w:color w:val="2F5496" w:themeColor="accent1" w:themeShade="BF"/>
                <w:sz w:val="32"/>
                <w:szCs w:val="32"/>
              </w:rPr>
            </w:pPr>
          </w:p>
        </w:tc>
      </w:tr>
      <w:tr w:rsidR="007D3525" w:rsidTr="007D3525">
        <w:trPr>
          <w:gridAfter w:val="1"/>
          <w:wAfter w:w="492" w:type="dxa"/>
          <w:trHeight w:val="1338"/>
        </w:trPr>
        <w:tc>
          <w:tcPr>
            <w:tcW w:w="2711" w:type="dxa"/>
            <w:shd w:val="clear" w:color="auto" w:fill="D0CECE" w:themeFill="background2" w:themeFillShade="E6"/>
          </w:tcPr>
          <w:p w:rsidR="007D3525" w:rsidRDefault="007D3525" w:rsidP="007D3525">
            <w:pPr>
              <w:pStyle w:val="paragraph"/>
              <w:spacing w:before="0" w:beforeAutospacing="0" w:after="0" w:afterAutospacing="0"/>
              <w:textAlignment w:val="baseline"/>
              <w:rPr>
                <w:rStyle w:val="eop"/>
                <w:rFonts w:ascii="Verdana" w:hAnsi="Verdana" w:cs="Calibri Light"/>
                <w:sz w:val="20"/>
                <w:szCs w:val="20"/>
              </w:rPr>
            </w:pPr>
            <w:r w:rsidRPr="007D3525">
              <w:rPr>
                <w:rStyle w:val="normaltextrun"/>
                <w:rFonts w:ascii="Verdana" w:eastAsiaTheme="majorEastAsia" w:hAnsi="Verdana" w:cs="Calibri Light"/>
                <w:b/>
                <w:bCs/>
                <w:sz w:val="20"/>
                <w:szCs w:val="20"/>
              </w:rPr>
              <w:lastRenderedPageBreak/>
              <w:t>Evaluatie</w:t>
            </w:r>
            <w:r w:rsidRPr="007D3525">
              <w:rPr>
                <w:rStyle w:val="eop"/>
                <w:rFonts w:ascii="Verdana" w:hAnsi="Verdana" w:cs="Calibri Light"/>
                <w:sz w:val="20"/>
                <w:szCs w:val="20"/>
              </w:rPr>
              <w:t> </w:t>
            </w:r>
          </w:p>
          <w:p w:rsidR="007D3525" w:rsidRPr="007D3525" w:rsidRDefault="007D3525" w:rsidP="007D3525">
            <w:pPr>
              <w:pStyle w:val="paragraph"/>
              <w:spacing w:before="0" w:beforeAutospacing="0" w:after="0" w:afterAutospacing="0"/>
              <w:textAlignment w:val="baseline"/>
              <w:rPr>
                <w:rFonts w:ascii="Verdana" w:hAnsi="Verdana" w:cs="Segoe UI"/>
                <w:sz w:val="18"/>
                <w:szCs w:val="18"/>
              </w:rPr>
            </w:pPr>
          </w:p>
          <w:p w:rsidR="007D3525" w:rsidRPr="007D3525" w:rsidRDefault="007D3525" w:rsidP="007D3525">
            <w:pPr>
              <w:pStyle w:val="paragraph"/>
              <w:spacing w:before="0" w:beforeAutospacing="0" w:after="0" w:afterAutospacing="0"/>
              <w:textAlignment w:val="baseline"/>
              <w:rPr>
                <w:rFonts w:ascii="Verdana" w:hAnsi="Verdana" w:cs="Segoe UI"/>
                <w:sz w:val="18"/>
                <w:szCs w:val="18"/>
              </w:rPr>
            </w:pPr>
            <w:r w:rsidRPr="007D3525">
              <w:rPr>
                <w:rStyle w:val="normaltextrun"/>
                <w:rFonts w:ascii="Verdana" w:eastAsiaTheme="majorEastAsia" w:hAnsi="Verdana" w:cs="Calibri Light"/>
                <w:sz w:val="20"/>
                <w:szCs w:val="20"/>
              </w:rPr>
              <w:t>Hoe wordt dit geëvalueerd?</w:t>
            </w:r>
          </w:p>
          <w:p w:rsidR="007D3525" w:rsidRDefault="007D3525" w:rsidP="007D3525">
            <w:pPr>
              <w:spacing w:line="240" w:lineRule="auto"/>
              <w:jc w:val="left"/>
              <w:rPr>
                <w:rFonts w:asciiTheme="majorHAnsi" w:eastAsiaTheme="majorEastAsia" w:hAnsiTheme="majorHAnsi" w:cstheme="majorBidi"/>
                <w:color w:val="2F5496" w:themeColor="accent1" w:themeShade="BF"/>
                <w:sz w:val="32"/>
                <w:szCs w:val="32"/>
              </w:rPr>
            </w:pPr>
          </w:p>
        </w:tc>
        <w:tc>
          <w:tcPr>
            <w:tcW w:w="2159" w:type="dxa"/>
            <w:shd w:val="clear" w:color="auto" w:fill="D0CECE" w:themeFill="background2" w:themeFillShade="E6"/>
          </w:tcPr>
          <w:p w:rsidR="007D3525" w:rsidRPr="007D3525" w:rsidRDefault="007D3525" w:rsidP="007D3525">
            <w:pPr>
              <w:pStyle w:val="paragraph"/>
              <w:spacing w:before="0" w:beforeAutospacing="0" w:after="0" w:afterAutospacing="0"/>
              <w:textAlignment w:val="baseline"/>
              <w:rPr>
                <w:rStyle w:val="eop"/>
                <w:rFonts w:ascii="Verdana" w:hAnsi="Verdana" w:cs="Calibri Light"/>
                <w:sz w:val="20"/>
                <w:szCs w:val="20"/>
              </w:rPr>
            </w:pPr>
            <w:r w:rsidRPr="007D3525">
              <w:rPr>
                <w:rStyle w:val="normaltextrun"/>
                <w:rFonts w:ascii="Verdana" w:eastAsiaTheme="majorEastAsia" w:hAnsi="Verdana" w:cs="Calibri Light"/>
                <w:b/>
                <w:bCs/>
                <w:sz w:val="20"/>
                <w:szCs w:val="20"/>
              </w:rPr>
              <w:t>Opvolging</w:t>
            </w:r>
            <w:r w:rsidRPr="007D3525">
              <w:rPr>
                <w:rStyle w:val="eop"/>
                <w:rFonts w:ascii="Verdana" w:hAnsi="Verdana" w:cs="Calibri Light"/>
                <w:sz w:val="20"/>
                <w:szCs w:val="20"/>
              </w:rPr>
              <w:t> </w:t>
            </w:r>
          </w:p>
          <w:p w:rsidR="007D3525" w:rsidRPr="007D3525" w:rsidRDefault="007D3525" w:rsidP="007D3525">
            <w:pPr>
              <w:pStyle w:val="paragraph"/>
              <w:spacing w:before="0" w:beforeAutospacing="0" w:after="0" w:afterAutospacing="0"/>
              <w:textAlignment w:val="baseline"/>
              <w:rPr>
                <w:rFonts w:ascii="Verdana" w:hAnsi="Verdana" w:cs="Segoe UI"/>
                <w:sz w:val="18"/>
                <w:szCs w:val="18"/>
              </w:rPr>
            </w:pPr>
          </w:p>
          <w:p w:rsidR="007D3525" w:rsidRPr="007D3525" w:rsidRDefault="007D3525" w:rsidP="007D3525">
            <w:pPr>
              <w:pStyle w:val="paragraph"/>
              <w:spacing w:before="0" w:beforeAutospacing="0" w:after="0" w:afterAutospacing="0"/>
              <w:textAlignment w:val="baseline"/>
              <w:rPr>
                <w:rFonts w:ascii="Verdana" w:eastAsiaTheme="majorEastAsia" w:hAnsi="Verdana" w:cs="Calibri Light"/>
                <w:sz w:val="20"/>
                <w:szCs w:val="20"/>
              </w:rPr>
            </w:pPr>
            <w:r w:rsidRPr="007D3525">
              <w:rPr>
                <w:rStyle w:val="normaltextrun"/>
                <w:rFonts w:ascii="Verdana" w:eastAsiaTheme="majorEastAsia" w:hAnsi="Verdana" w:cs="Calibri Light"/>
                <w:sz w:val="20"/>
                <w:szCs w:val="20"/>
              </w:rPr>
              <w:t>Wie volgt de implementatie op?</w:t>
            </w:r>
          </w:p>
          <w:p w:rsidR="007D3525" w:rsidRPr="007D3525" w:rsidRDefault="007D3525" w:rsidP="007D3525">
            <w:pPr>
              <w:spacing w:line="240" w:lineRule="auto"/>
              <w:jc w:val="left"/>
              <w:rPr>
                <w:rFonts w:asciiTheme="majorHAnsi" w:eastAsiaTheme="majorEastAsia" w:hAnsiTheme="majorHAnsi" w:cstheme="majorBidi"/>
                <w:color w:val="2F5496" w:themeColor="accent1" w:themeShade="BF"/>
                <w:sz w:val="32"/>
                <w:szCs w:val="32"/>
                <w:lang w:val="nl-BE"/>
              </w:rPr>
            </w:pPr>
          </w:p>
        </w:tc>
        <w:tc>
          <w:tcPr>
            <w:tcW w:w="3756" w:type="dxa"/>
            <w:gridSpan w:val="2"/>
            <w:shd w:val="clear" w:color="auto" w:fill="D0CECE" w:themeFill="background2" w:themeFillShade="E6"/>
          </w:tcPr>
          <w:p w:rsidR="007D3525" w:rsidRDefault="007D3525" w:rsidP="007D3525">
            <w:pPr>
              <w:spacing w:line="240" w:lineRule="auto"/>
              <w:jc w:val="left"/>
              <w:rPr>
                <w:rFonts w:asciiTheme="majorHAnsi" w:eastAsiaTheme="majorEastAsia" w:hAnsiTheme="majorHAnsi" w:cstheme="majorBidi"/>
                <w:color w:val="2F5496" w:themeColor="accent1" w:themeShade="BF"/>
                <w:sz w:val="32"/>
                <w:szCs w:val="32"/>
              </w:rPr>
            </w:pPr>
          </w:p>
        </w:tc>
        <w:tc>
          <w:tcPr>
            <w:tcW w:w="2148" w:type="dxa"/>
            <w:shd w:val="clear" w:color="auto" w:fill="D0CECE" w:themeFill="background2" w:themeFillShade="E6"/>
          </w:tcPr>
          <w:p w:rsidR="007D3525" w:rsidRDefault="007D3525" w:rsidP="007D3525">
            <w:pPr>
              <w:spacing w:line="240" w:lineRule="auto"/>
              <w:jc w:val="left"/>
              <w:rPr>
                <w:rFonts w:asciiTheme="majorHAnsi" w:eastAsiaTheme="majorEastAsia" w:hAnsiTheme="majorHAnsi" w:cstheme="majorBidi"/>
                <w:color w:val="2F5496" w:themeColor="accent1" w:themeShade="BF"/>
                <w:sz w:val="32"/>
                <w:szCs w:val="32"/>
              </w:rPr>
            </w:pPr>
          </w:p>
        </w:tc>
        <w:tc>
          <w:tcPr>
            <w:tcW w:w="1373" w:type="dxa"/>
            <w:gridSpan w:val="2"/>
            <w:shd w:val="clear" w:color="auto" w:fill="D0CECE" w:themeFill="background2" w:themeFillShade="E6"/>
          </w:tcPr>
          <w:p w:rsidR="007D3525" w:rsidRDefault="007D3525" w:rsidP="007D3525">
            <w:pPr>
              <w:spacing w:line="240" w:lineRule="auto"/>
              <w:jc w:val="left"/>
              <w:rPr>
                <w:rFonts w:asciiTheme="majorHAnsi" w:eastAsiaTheme="majorEastAsia" w:hAnsiTheme="majorHAnsi" w:cstheme="majorBidi"/>
                <w:color w:val="2F5496" w:themeColor="accent1" w:themeShade="BF"/>
                <w:sz w:val="32"/>
                <w:szCs w:val="32"/>
              </w:rPr>
            </w:pPr>
          </w:p>
        </w:tc>
        <w:tc>
          <w:tcPr>
            <w:tcW w:w="1559" w:type="dxa"/>
            <w:gridSpan w:val="2"/>
          </w:tcPr>
          <w:p w:rsidR="007D3525" w:rsidRDefault="007D3525" w:rsidP="007D3525">
            <w:pPr>
              <w:spacing w:line="240" w:lineRule="auto"/>
              <w:jc w:val="left"/>
              <w:rPr>
                <w:rFonts w:asciiTheme="majorHAnsi" w:eastAsiaTheme="majorEastAsia" w:hAnsiTheme="majorHAnsi" w:cstheme="majorBidi"/>
                <w:color w:val="2F5496" w:themeColor="accent1" w:themeShade="BF"/>
                <w:sz w:val="32"/>
                <w:szCs w:val="32"/>
              </w:rPr>
            </w:pPr>
          </w:p>
        </w:tc>
        <w:tc>
          <w:tcPr>
            <w:tcW w:w="851" w:type="dxa"/>
          </w:tcPr>
          <w:p w:rsidR="007D3525" w:rsidRDefault="007D3525" w:rsidP="007D3525">
            <w:pPr>
              <w:spacing w:line="240" w:lineRule="auto"/>
              <w:jc w:val="left"/>
              <w:rPr>
                <w:rFonts w:asciiTheme="majorHAnsi" w:eastAsiaTheme="majorEastAsia" w:hAnsiTheme="majorHAnsi" w:cstheme="majorBidi"/>
                <w:color w:val="2F5496" w:themeColor="accent1" w:themeShade="BF"/>
                <w:sz w:val="32"/>
                <w:szCs w:val="32"/>
              </w:rPr>
            </w:pPr>
          </w:p>
        </w:tc>
      </w:tr>
      <w:tr w:rsidR="007D3525" w:rsidTr="007D3525">
        <w:trPr>
          <w:gridAfter w:val="1"/>
          <w:wAfter w:w="492" w:type="dxa"/>
        </w:trPr>
        <w:tc>
          <w:tcPr>
            <w:tcW w:w="2711" w:type="dxa"/>
          </w:tcPr>
          <w:p w:rsidR="007D3525" w:rsidRDefault="007D3525" w:rsidP="007D3525">
            <w:pPr>
              <w:spacing w:line="240" w:lineRule="auto"/>
              <w:jc w:val="left"/>
              <w:rPr>
                <w:rFonts w:ascii="Verdana" w:eastAsiaTheme="majorEastAsia" w:hAnsi="Verdana" w:cstheme="majorBidi"/>
                <w:color w:val="000000" w:themeColor="text1"/>
                <w:sz w:val="18"/>
                <w:szCs w:val="18"/>
              </w:rPr>
            </w:pPr>
            <w:r>
              <w:rPr>
                <w:rFonts w:ascii="Verdana" w:eastAsiaTheme="majorEastAsia" w:hAnsi="Verdana" w:cstheme="majorBidi"/>
                <w:color w:val="000000" w:themeColor="text1"/>
                <w:sz w:val="18"/>
                <w:szCs w:val="18"/>
              </w:rPr>
              <w:t>Kwalitatieve feedback:</w:t>
            </w:r>
          </w:p>
          <w:p w:rsidR="007D3525" w:rsidRPr="007D3525" w:rsidRDefault="007D3525" w:rsidP="007D3525">
            <w:pPr>
              <w:spacing w:line="240" w:lineRule="auto"/>
              <w:jc w:val="left"/>
              <w:rPr>
                <w:rFonts w:ascii="Verdana" w:eastAsiaTheme="majorEastAsia" w:hAnsi="Verdana" w:cstheme="majorBidi"/>
                <w:color w:val="000000" w:themeColor="text1"/>
                <w:sz w:val="18"/>
                <w:szCs w:val="18"/>
              </w:rPr>
            </w:pPr>
          </w:p>
          <w:p w:rsidR="007D3525" w:rsidRDefault="007D3525" w:rsidP="007D3525">
            <w:pPr>
              <w:pStyle w:val="Lijstalinea"/>
              <w:numPr>
                <w:ilvl w:val="0"/>
                <w:numId w:val="30"/>
              </w:numPr>
              <w:spacing w:line="240" w:lineRule="auto"/>
              <w:jc w:val="left"/>
              <w:rPr>
                <w:rFonts w:ascii="Verdana" w:eastAsiaTheme="majorEastAsia" w:hAnsi="Verdana" w:cstheme="majorBidi"/>
                <w:b/>
                <w:bCs/>
                <w:color w:val="000000" w:themeColor="text1"/>
                <w:sz w:val="18"/>
                <w:szCs w:val="18"/>
              </w:rPr>
            </w:pPr>
            <w:r>
              <w:rPr>
                <w:rFonts w:ascii="Verdana" w:eastAsiaTheme="majorEastAsia" w:hAnsi="Verdana" w:cstheme="majorBidi"/>
                <w:b/>
                <w:bCs/>
                <w:color w:val="000000" w:themeColor="text1"/>
                <w:sz w:val="18"/>
                <w:szCs w:val="18"/>
              </w:rPr>
              <w:t>Feed</w:t>
            </w:r>
            <w:r w:rsidRPr="007D3525">
              <w:rPr>
                <w:rFonts w:ascii="Verdana" w:eastAsiaTheme="majorEastAsia" w:hAnsi="Verdana" w:cstheme="majorBidi"/>
                <w:b/>
                <w:bCs/>
                <w:color w:val="000000" w:themeColor="text1"/>
                <w:sz w:val="18"/>
                <w:szCs w:val="18"/>
              </w:rPr>
              <w:t>back van zorgverleners:</w:t>
            </w:r>
          </w:p>
          <w:p w:rsidR="007D3525" w:rsidRDefault="007D3525" w:rsidP="007D3525">
            <w:pPr>
              <w:spacing w:line="240" w:lineRule="auto"/>
              <w:jc w:val="left"/>
              <w:rPr>
                <w:rFonts w:ascii="Verdana" w:eastAsiaTheme="majorEastAsia" w:hAnsi="Verdana" w:cstheme="majorBidi"/>
                <w:b/>
                <w:bCs/>
                <w:color w:val="000000" w:themeColor="text1"/>
                <w:sz w:val="18"/>
                <w:szCs w:val="18"/>
              </w:rPr>
            </w:pPr>
          </w:p>
          <w:p w:rsidR="007D3525" w:rsidRPr="007D3525" w:rsidRDefault="007D3525" w:rsidP="007D3525">
            <w:pPr>
              <w:spacing w:line="240" w:lineRule="auto"/>
              <w:jc w:val="left"/>
              <w:rPr>
                <w:rFonts w:ascii="Verdana" w:eastAsiaTheme="majorEastAsia" w:hAnsi="Verdana" w:cstheme="majorBidi"/>
                <w:b/>
                <w:bCs/>
                <w:color w:val="000000" w:themeColor="text1"/>
                <w:sz w:val="16"/>
                <w:szCs w:val="16"/>
              </w:rPr>
            </w:pPr>
            <w:r w:rsidRPr="007D3525">
              <w:rPr>
                <w:rStyle w:val="normaltextrun"/>
                <w:rFonts w:ascii="Verdana" w:hAnsi="Verdana" w:cs="Calibri Light"/>
                <w:color w:val="000000"/>
                <w:sz w:val="18"/>
                <w:szCs w:val="18"/>
                <w:shd w:val="clear" w:color="auto" w:fill="FFFFFF"/>
              </w:rPr>
              <w:t xml:space="preserve">Regelmatige feedbacksessies (bijvoorbeeld maandelijkse teamvergaderingen) waarin zorgverleners hun ervaringen met </w:t>
            </w:r>
            <w:r>
              <w:rPr>
                <w:rStyle w:val="normaltextrun"/>
                <w:rFonts w:ascii="Verdana" w:hAnsi="Verdana" w:cs="Calibri Light"/>
                <w:color w:val="000000"/>
                <w:sz w:val="18"/>
                <w:szCs w:val="18"/>
                <w:shd w:val="clear" w:color="auto" w:fill="FFFFFF"/>
              </w:rPr>
              <w:t xml:space="preserve">de </w:t>
            </w:r>
            <w:proofErr w:type="spellStart"/>
            <w:r>
              <w:rPr>
                <w:rStyle w:val="normaltextrun"/>
                <w:rFonts w:ascii="Verdana" w:hAnsi="Verdana" w:cs="Calibri Light"/>
                <w:color w:val="000000"/>
                <w:sz w:val="18"/>
                <w:szCs w:val="18"/>
                <w:shd w:val="clear" w:color="auto" w:fill="FFFFFF"/>
              </w:rPr>
              <w:t>Calm&amp;Comfort</w:t>
            </w:r>
            <w:proofErr w:type="spellEnd"/>
            <w:r>
              <w:rPr>
                <w:rStyle w:val="normaltextrun"/>
                <w:rFonts w:ascii="Verdana" w:hAnsi="Verdana" w:cs="Calibri Light"/>
                <w:color w:val="000000"/>
                <w:sz w:val="18"/>
                <w:szCs w:val="18"/>
                <w:shd w:val="clear" w:color="auto" w:fill="FFFFFF"/>
              </w:rPr>
              <w:t xml:space="preserve"> box delen</w:t>
            </w:r>
            <w:r w:rsidRPr="007D3525">
              <w:rPr>
                <w:rStyle w:val="normaltextrun"/>
                <w:rFonts w:ascii="Verdana" w:hAnsi="Verdana" w:cs="Calibri Light"/>
                <w:color w:val="000000"/>
                <w:sz w:val="18"/>
                <w:szCs w:val="18"/>
                <w:shd w:val="clear" w:color="auto" w:fill="FFFFFF"/>
              </w:rPr>
              <w:t>. Dit kan worden gedaan via groepsdiscussies of een online enquête. Er wordt gepeild naar de impact op de samenwerking, communicatie</w:t>
            </w:r>
            <w:r>
              <w:rPr>
                <w:rStyle w:val="normaltextrun"/>
                <w:rFonts w:ascii="Verdana" w:hAnsi="Verdana" w:cs="Calibri Light"/>
                <w:color w:val="000000"/>
                <w:sz w:val="18"/>
                <w:szCs w:val="18"/>
                <w:shd w:val="clear" w:color="auto" w:fill="FFFFFF"/>
              </w:rPr>
              <w:t xml:space="preserve"> en werkdruk</w:t>
            </w:r>
          </w:p>
          <w:p w:rsidR="007D3525" w:rsidRDefault="007D3525" w:rsidP="007D3525">
            <w:pPr>
              <w:pStyle w:val="Lijstalinea"/>
              <w:spacing w:line="240" w:lineRule="auto"/>
              <w:ind w:left="360"/>
              <w:jc w:val="left"/>
              <w:rPr>
                <w:rFonts w:ascii="Verdana" w:eastAsiaTheme="majorEastAsia" w:hAnsi="Verdana" w:cstheme="majorBidi"/>
                <w:b/>
                <w:bCs/>
                <w:color w:val="000000" w:themeColor="text1"/>
                <w:sz w:val="18"/>
                <w:szCs w:val="18"/>
              </w:rPr>
            </w:pPr>
          </w:p>
          <w:p w:rsidR="007D3525" w:rsidRDefault="007D3525" w:rsidP="007D3525">
            <w:pPr>
              <w:pStyle w:val="Lijstalinea"/>
              <w:numPr>
                <w:ilvl w:val="0"/>
                <w:numId w:val="30"/>
              </w:numPr>
              <w:spacing w:line="240" w:lineRule="auto"/>
              <w:jc w:val="left"/>
              <w:rPr>
                <w:rFonts w:ascii="Verdana" w:eastAsiaTheme="majorEastAsia" w:hAnsi="Verdana" w:cstheme="majorBidi"/>
                <w:b/>
                <w:bCs/>
                <w:color w:val="000000" w:themeColor="text1"/>
                <w:sz w:val="18"/>
                <w:szCs w:val="18"/>
              </w:rPr>
            </w:pPr>
            <w:r>
              <w:rPr>
                <w:rFonts w:ascii="Verdana" w:eastAsiaTheme="majorEastAsia" w:hAnsi="Verdana" w:cstheme="majorBidi"/>
                <w:b/>
                <w:bCs/>
                <w:color w:val="000000" w:themeColor="text1"/>
                <w:sz w:val="18"/>
                <w:szCs w:val="18"/>
              </w:rPr>
              <w:t>Feedback van zorgverleners:</w:t>
            </w:r>
          </w:p>
          <w:p w:rsidR="007D3525" w:rsidRDefault="007D3525" w:rsidP="007D3525">
            <w:pPr>
              <w:spacing w:line="240" w:lineRule="auto"/>
              <w:jc w:val="left"/>
              <w:rPr>
                <w:rFonts w:ascii="Verdana" w:eastAsiaTheme="majorEastAsia" w:hAnsi="Verdana" w:cstheme="majorBidi"/>
                <w:b/>
                <w:bCs/>
                <w:color w:val="000000" w:themeColor="text1"/>
                <w:sz w:val="18"/>
                <w:szCs w:val="18"/>
              </w:rPr>
            </w:pPr>
          </w:p>
          <w:p w:rsidR="007D3525" w:rsidRPr="007D3525" w:rsidRDefault="007D3525" w:rsidP="007D3525">
            <w:pPr>
              <w:spacing w:line="240" w:lineRule="auto"/>
              <w:jc w:val="left"/>
              <w:rPr>
                <w:rFonts w:ascii="Verdana" w:eastAsiaTheme="majorEastAsia" w:hAnsi="Verdana" w:cstheme="majorBidi"/>
                <w:color w:val="000000" w:themeColor="text1"/>
                <w:sz w:val="18"/>
                <w:szCs w:val="18"/>
              </w:rPr>
            </w:pPr>
            <w:r w:rsidRPr="007D3525">
              <w:rPr>
                <w:rFonts w:ascii="Verdana" w:eastAsiaTheme="majorEastAsia" w:hAnsi="Verdana" w:cstheme="majorBidi"/>
                <w:color w:val="000000" w:themeColor="text1"/>
                <w:sz w:val="18"/>
                <w:szCs w:val="18"/>
              </w:rPr>
              <w:t xml:space="preserve">Ze kunnen worden gevraagd naar hun ervaringen met de </w:t>
            </w:r>
            <w:proofErr w:type="spellStart"/>
            <w:r w:rsidRPr="007D3525">
              <w:rPr>
                <w:rFonts w:ascii="Verdana" w:eastAsiaTheme="majorEastAsia" w:hAnsi="Verdana" w:cstheme="majorBidi"/>
                <w:color w:val="000000" w:themeColor="text1"/>
                <w:sz w:val="18"/>
                <w:szCs w:val="18"/>
              </w:rPr>
              <w:t>toolbox</w:t>
            </w:r>
            <w:proofErr w:type="spellEnd"/>
            <w:r w:rsidRPr="007D3525">
              <w:rPr>
                <w:rFonts w:ascii="Verdana" w:eastAsiaTheme="majorEastAsia" w:hAnsi="Verdana" w:cstheme="majorBidi"/>
                <w:color w:val="000000" w:themeColor="text1"/>
                <w:sz w:val="18"/>
                <w:szCs w:val="18"/>
              </w:rPr>
              <w:t xml:space="preserve"> </w:t>
            </w:r>
            <w:r>
              <w:rPr>
                <w:rFonts w:ascii="Verdana" w:eastAsiaTheme="majorEastAsia" w:hAnsi="Verdana" w:cstheme="majorBidi"/>
                <w:color w:val="000000" w:themeColor="text1"/>
                <w:sz w:val="18"/>
                <w:szCs w:val="18"/>
              </w:rPr>
              <w:t>via de feedbacksessies of enqu</w:t>
            </w:r>
            <w:r w:rsidR="004F0836">
              <w:rPr>
                <w:rFonts w:ascii="Verdana" w:eastAsiaTheme="majorEastAsia" w:hAnsi="Verdana" w:cstheme="majorBidi"/>
                <w:color w:val="000000" w:themeColor="text1"/>
                <w:sz w:val="18"/>
                <w:szCs w:val="18"/>
              </w:rPr>
              <w:t>ê</w:t>
            </w:r>
            <w:r>
              <w:rPr>
                <w:rFonts w:ascii="Verdana" w:eastAsiaTheme="majorEastAsia" w:hAnsi="Verdana" w:cstheme="majorBidi"/>
                <w:color w:val="000000" w:themeColor="text1"/>
                <w:sz w:val="18"/>
                <w:szCs w:val="18"/>
              </w:rPr>
              <w:t>tes</w:t>
            </w:r>
          </w:p>
          <w:p w:rsidR="007D3525" w:rsidRDefault="007D3525" w:rsidP="007D3525">
            <w:pPr>
              <w:pStyle w:val="Lijstalinea"/>
              <w:spacing w:line="240" w:lineRule="auto"/>
              <w:ind w:left="360"/>
              <w:jc w:val="left"/>
              <w:rPr>
                <w:rFonts w:ascii="Verdana" w:eastAsiaTheme="majorEastAsia" w:hAnsi="Verdana" w:cstheme="majorBidi"/>
                <w:b/>
                <w:bCs/>
                <w:color w:val="000000" w:themeColor="text1"/>
                <w:sz w:val="18"/>
                <w:szCs w:val="18"/>
              </w:rPr>
            </w:pPr>
          </w:p>
          <w:p w:rsidR="007D3525" w:rsidRDefault="007D3525" w:rsidP="007D3525">
            <w:pPr>
              <w:pStyle w:val="Lijstalinea"/>
              <w:numPr>
                <w:ilvl w:val="0"/>
                <w:numId w:val="30"/>
              </w:numPr>
              <w:spacing w:line="240" w:lineRule="auto"/>
              <w:jc w:val="left"/>
              <w:rPr>
                <w:rFonts w:ascii="Verdana" w:eastAsiaTheme="majorEastAsia" w:hAnsi="Verdana" w:cstheme="majorBidi"/>
                <w:b/>
                <w:bCs/>
                <w:color w:val="000000" w:themeColor="text1"/>
                <w:sz w:val="18"/>
                <w:szCs w:val="18"/>
              </w:rPr>
            </w:pPr>
            <w:r>
              <w:rPr>
                <w:rFonts w:ascii="Verdana" w:eastAsiaTheme="majorEastAsia" w:hAnsi="Verdana" w:cstheme="majorBidi"/>
                <w:b/>
                <w:bCs/>
                <w:color w:val="000000" w:themeColor="text1"/>
                <w:sz w:val="18"/>
                <w:szCs w:val="18"/>
              </w:rPr>
              <w:t>Patiënttevredenheid:</w:t>
            </w:r>
          </w:p>
          <w:p w:rsidR="007D3525" w:rsidRDefault="007D3525" w:rsidP="007D3525">
            <w:pPr>
              <w:spacing w:line="240" w:lineRule="auto"/>
              <w:jc w:val="left"/>
              <w:rPr>
                <w:rFonts w:ascii="Verdana" w:eastAsiaTheme="majorEastAsia" w:hAnsi="Verdana" w:cstheme="majorBidi"/>
                <w:b/>
                <w:bCs/>
                <w:color w:val="000000" w:themeColor="text1"/>
                <w:sz w:val="18"/>
                <w:szCs w:val="18"/>
              </w:rPr>
            </w:pPr>
          </w:p>
          <w:p w:rsidR="007D3525" w:rsidRPr="007D3525" w:rsidRDefault="007D3525" w:rsidP="007D3525">
            <w:pPr>
              <w:spacing w:line="240" w:lineRule="auto"/>
              <w:jc w:val="left"/>
              <w:rPr>
                <w:rFonts w:ascii="Verdana" w:eastAsiaTheme="majorEastAsia" w:hAnsi="Verdana" w:cstheme="majorBidi"/>
                <w:b/>
                <w:bCs/>
                <w:color w:val="000000" w:themeColor="text1"/>
                <w:sz w:val="18"/>
                <w:szCs w:val="18"/>
              </w:rPr>
            </w:pPr>
            <w:r w:rsidRPr="007D3525">
              <w:rPr>
                <w:rStyle w:val="normaltextrun"/>
                <w:rFonts w:ascii="Verdana" w:hAnsi="Verdana" w:cs="Calibri Light"/>
                <w:color w:val="000000"/>
                <w:sz w:val="18"/>
                <w:szCs w:val="18"/>
                <w:shd w:val="clear" w:color="auto" w:fill="FFFFFF"/>
              </w:rPr>
              <w:t xml:space="preserve">Evaluatie van de tevredenheid van patiënten over het gebruik van de </w:t>
            </w:r>
            <w:proofErr w:type="spellStart"/>
            <w:r w:rsidRPr="007D3525">
              <w:rPr>
                <w:rStyle w:val="normaltextrun"/>
                <w:rFonts w:ascii="Verdana" w:hAnsi="Verdana" w:cs="Calibri Light"/>
                <w:color w:val="000000"/>
                <w:sz w:val="18"/>
                <w:szCs w:val="18"/>
                <w:shd w:val="clear" w:color="auto" w:fill="FFFFFF"/>
              </w:rPr>
              <w:t>calm&amp;Comfort</w:t>
            </w:r>
            <w:proofErr w:type="spellEnd"/>
            <w:r w:rsidRPr="007D3525">
              <w:rPr>
                <w:rStyle w:val="normaltextrun"/>
                <w:rFonts w:ascii="Verdana" w:hAnsi="Verdana" w:cs="Calibri Light"/>
                <w:color w:val="000000"/>
                <w:sz w:val="18"/>
                <w:szCs w:val="18"/>
                <w:shd w:val="clear" w:color="auto" w:fill="FFFFFF"/>
              </w:rPr>
              <w:t xml:space="preserve"> box en de ondersteuning die hen geboden wordt hierin</w:t>
            </w:r>
          </w:p>
        </w:tc>
        <w:tc>
          <w:tcPr>
            <w:tcW w:w="2159" w:type="dxa"/>
          </w:tcPr>
          <w:p w:rsidR="007D3525" w:rsidRPr="007D3525" w:rsidRDefault="007D3525" w:rsidP="007D3525">
            <w:pPr>
              <w:pStyle w:val="paragraph"/>
              <w:spacing w:before="0" w:beforeAutospacing="0" w:after="0" w:afterAutospacing="0"/>
              <w:textAlignment w:val="baseline"/>
              <w:rPr>
                <w:rFonts w:ascii="Verdana" w:hAnsi="Verdana" w:cs="Segoe UI"/>
                <w:sz w:val="18"/>
                <w:szCs w:val="18"/>
              </w:rPr>
            </w:pPr>
            <w:r w:rsidRPr="007D3525">
              <w:rPr>
                <w:rStyle w:val="normaltextrun"/>
                <w:rFonts w:ascii="Verdana" w:eastAsiaTheme="majorEastAsia" w:hAnsi="Verdana" w:cs="Calibri Light"/>
                <w:sz w:val="18"/>
                <w:szCs w:val="18"/>
              </w:rPr>
              <w:t xml:space="preserve">Een multidisciplinair team van zorgverleners, diensthoofden en </w:t>
            </w:r>
            <w:r>
              <w:rPr>
                <w:rStyle w:val="normaltextrun"/>
                <w:rFonts w:ascii="Verdana" w:eastAsiaTheme="majorEastAsia" w:hAnsi="Verdana" w:cs="Calibri Light"/>
                <w:sz w:val="18"/>
                <w:szCs w:val="18"/>
              </w:rPr>
              <w:t xml:space="preserve">Patiënten </w:t>
            </w:r>
            <w:r w:rsidRPr="007D3525">
              <w:rPr>
                <w:rStyle w:val="normaltextrun"/>
                <w:rFonts w:ascii="Verdana" w:eastAsiaTheme="majorEastAsia" w:hAnsi="Verdana" w:cs="Calibri Light"/>
                <w:sz w:val="18"/>
                <w:szCs w:val="18"/>
              </w:rPr>
              <w:t>zullen de resultaten beoordelen, ook zullen ze verantwoordelijk worden gesteld voor aanpassingen aan het systeem.</w:t>
            </w:r>
            <w:r w:rsidRPr="007D3525">
              <w:rPr>
                <w:rStyle w:val="eop"/>
                <w:rFonts w:ascii="Verdana" w:hAnsi="Verdana" w:cs="Calibri Light"/>
                <w:sz w:val="18"/>
                <w:szCs w:val="18"/>
              </w:rPr>
              <w:t> </w:t>
            </w:r>
          </w:p>
          <w:p w:rsidR="007D3525" w:rsidRPr="007D3525" w:rsidRDefault="007D3525" w:rsidP="007D3525">
            <w:pPr>
              <w:pStyle w:val="paragraph"/>
              <w:spacing w:before="0" w:beforeAutospacing="0" w:after="0" w:afterAutospacing="0"/>
              <w:textAlignment w:val="baseline"/>
              <w:rPr>
                <w:rFonts w:ascii="Verdana" w:hAnsi="Verdana" w:cs="Segoe UI"/>
                <w:sz w:val="18"/>
                <w:szCs w:val="18"/>
              </w:rPr>
            </w:pPr>
            <w:r w:rsidRPr="007D3525">
              <w:rPr>
                <w:rStyle w:val="normaltextrun"/>
                <w:rFonts w:ascii="Verdana" w:eastAsiaTheme="majorEastAsia" w:hAnsi="Verdana" w:cs="Calibri Light"/>
                <w:sz w:val="18"/>
                <w:szCs w:val="18"/>
              </w:rPr>
              <w:t>Indien het project als succesvol gezien wordt, kan deze opgeschaald worden naar andere afdelingen binnen het ziekenhuis.</w:t>
            </w:r>
            <w:r w:rsidRPr="007D3525">
              <w:rPr>
                <w:rStyle w:val="eop"/>
                <w:rFonts w:ascii="Verdana" w:hAnsi="Verdana" w:cs="Calibri Light"/>
                <w:sz w:val="18"/>
                <w:szCs w:val="18"/>
              </w:rPr>
              <w:t> </w:t>
            </w:r>
          </w:p>
          <w:p w:rsidR="007D3525" w:rsidRPr="007D3525" w:rsidRDefault="007D3525" w:rsidP="007D3525">
            <w:pPr>
              <w:spacing w:line="240" w:lineRule="auto"/>
              <w:jc w:val="left"/>
              <w:rPr>
                <w:rFonts w:ascii="Verdana" w:eastAsiaTheme="majorEastAsia" w:hAnsi="Verdana" w:cstheme="majorBidi"/>
                <w:color w:val="2F5496" w:themeColor="accent1" w:themeShade="BF"/>
                <w:sz w:val="18"/>
                <w:szCs w:val="18"/>
                <w:lang w:val="nl-BE"/>
              </w:rPr>
            </w:pPr>
          </w:p>
        </w:tc>
        <w:tc>
          <w:tcPr>
            <w:tcW w:w="3756" w:type="dxa"/>
            <w:gridSpan w:val="2"/>
          </w:tcPr>
          <w:p w:rsidR="007D3525" w:rsidRDefault="007D3525" w:rsidP="007D3525">
            <w:pPr>
              <w:spacing w:line="240" w:lineRule="auto"/>
              <w:jc w:val="left"/>
              <w:rPr>
                <w:rFonts w:asciiTheme="majorHAnsi" w:eastAsiaTheme="majorEastAsia" w:hAnsiTheme="majorHAnsi" w:cstheme="majorBidi"/>
                <w:color w:val="2F5496" w:themeColor="accent1" w:themeShade="BF"/>
                <w:sz w:val="32"/>
                <w:szCs w:val="32"/>
              </w:rPr>
            </w:pPr>
          </w:p>
        </w:tc>
        <w:tc>
          <w:tcPr>
            <w:tcW w:w="2148" w:type="dxa"/>
          </w:tcPr>
          <w:p w:rsidR="007D3525" w:rsidRDefault="007D3525" w:rsidP="007D3525">
            <w:pPr>
              <w:spacing w:line="240" w:lineRule="auto"/>
              <w:jc w:val="left"/>
              <w:rPr>
                <w:rFonts w:asciiTheme="majorHAnsi" w:eastAsiaTheme="majorEastAsia" w:hAnsiTheme="majorHAnsi" w:cstheme="majorBidi"/>
                <w:color w:val="2F5496" w:themeColor="accent1" w:themeShade="BF"/>
                <w:sz w:val="32"/>
                <w:szCs w:val="32"/>
              </w:rPr>
            </w:pPr>
          </w:p>
        </w:tc>
        <w:tc>
          <w:tcPr>
            <w:tcW w:w="1373" w:type="dxa"/>
            <w:gridSpan w:val="2"/>
          </w:tcPr>
          <w:p w:rsidR="007D3525" w:rsidRDefault="007D3525" w:rsidP="007D3525">
            <w:pPr>
              <w:spacing w:line="240" w:lineRule="auto"/>
              <w:jc w:val="left"/>
              <w:rPr>
                <w:rFonts w:asciiTheme="majorHAnsi" w:eastAsiaTheme="majorEastAsia" w:hAnsiTheme="majorHAnsi" w:cstheme="majorBidi"/>
                <w:color w:val="2F5496" w:themeColor="accent1" w:themeShade="BF"/>
                <w:sz w:val="32"/>
                <w:szCs w:val="32"/>
              </w:rPr>
            </w:pPr>
          </w:p>
        </w:tc>
        <w:tc>
          <w:tcPr>
            <w:tcW w:w="1559" w:type="dxa"/>
            <w:gridSpan w:val="2"/>
          </w:tcPr>
          <w:p w:rsidR="007D3525" w:rsidRDefault="007D3525" w:rsidP="007D3525">
            <w:pPr>
              <w:spacing w:line="240" w:lineRule="auto"/>
              <w:jc w:val="left"/>
              <w:rPr>
                <w:rFonts w:asciiTheme="majorHAnsi" w:eastAsiaTheme="majorEastAsia" w:hAnsiTheme="majorHAnsi" w:cstheme="majorBidi"/>
                <w:color w:val="2F5496" w:themeColor="accent1" w:themeShade="BF"/>
                <w:sz w:val="32"/>
                <w:szCs w:val="32"/>
              </w:rPr>
            </w:pPr>
          </w:p>
        </w:tc>
        <w:tc>
          <w:tcPr>
            <w:tcW w:w="851" w:type="dxa"/>
          </w:tcPr>
          <w:p w:rsidR="007D3525" w:rsidRDefault="007D3525" w:rsidP="007D3525">
            <w:pPr>
              <w:spacing w:line="240" w:lineRule="auto"/>
              <w:jc w:val="left"/>
              <w:rPr>
                <w:rFonts w:asciiTheme="majorHAnsi" w:eastAsiaTheme="majorEastAsia" w:hAnsiTheme="majorHAnsi" w:cstheme="majorBidi"/>
                <w:color w:val="2F5496" w:themeColor="accent1" w:themeShade="BF"/>
                <w:sz w:val="32"/>
                <w:szCs w:val="32"/>
              </w:rPr>
            </w:pPr>
          </w:p>
        </w:tc>
      </w:tr>
      <w:tr w:rsidR="007D3525" w:rsidTr="007D3525">
        <w:trPr>
          <w:gridAfter w:val="1"/>
          <w:wAfter w:w="492" w:type="dxa"/>
        </w:trPr>
        <w:tc>
          <w:tcPr>
            <w:tcW w:w="2711" w:type="dxa"/>
          </w:tcPr>
          <w:p w:rsidR="007D3525" w:rsidRDefault="007D3525" w:rsidP="007D3525">
            <w:pPr>
              <w:spacing w:line="240" w:lineRule="auto"/>
              <w:jc w:val="left"/>
              <w:rPr>
                <w:rFonts w:ascii="Verdana" w:eastAsiaTheme="majorEastAsia" w:hAnsi="Verdana" w:cstheme="majorBidi"/>
                <w:color w:val="000000" w:themeColor="text1"/>
                <w:sz w:val="18"/>
                <w:szCs w:val="18"/>
              </w:rPr>
            </w:pPr>
            <w:r>
              <w:rPr>
                <w:rFonts w:ascii="Verdana" w:eastAsiaTheme="majorEastAsia" w:hAnsi="Verdana" w:cstheme="majorBidi"/>
                <w:color w:val="000000" w:themeColor="text1"/>
                <w:sz w:val="18"/>
                <w:szCs w:val="18"/>
              </w:rPr>
              <w:t>Kwantitatieve feedback:</w:t>
            </w:r>
          </w:p>
          <w:p w:rsidR="007D3525" w:rsidRDefault="007D3525" w:rsidP="007D3525">
            <w:pPr>
              <w:spacing w:line="240" w:lineRule="auto"/>
              <w:jc w:val="left"/>
              <w:rPr>
                <w:rFonts w:ascii="Verdana" w:eastAsiaTheme="majorEastAsia" w:hAnsi="Verdana" w:cstheme="majorBidi"/>
                <w:color w:val="000000" w:themeColor="text1"/>
                <w:sz w:val="18"/>
                <w:szCs w:val="18"/>
              </w:rPr>
            </w:pPr>
          </w:p>
          <w:p w:rsidR="007D3525" w:rsidRDefault="007D3525" w:rsidP="007D3525">
            <w:pPr>
              <w:pStyle w:val="Lijstalinea"/>
              <w:numPr>
                <w:ilvl w:val="0"/>
                <w:numId w:val="31"/>
              </w:numPr>
              <w:spacing w:line="240" w:lineRule="auto"/>
              <w:jc w:val="left"/>
              <w:rPr>
                <w:rFonts w:ascii="Verdana" w:eastAsiaTheme="majorEastAsia" w:hAnsi="Verdana" w:cstheme="majorBidi"/>
                <w:b/>
                <w:bCs/>
                <w:color w:val="000000" w:themeColor="text1"/>
                <w:sz w:val="18"/>
                <w:szCs w:val="18"/>
              </w:rPr>
            </w:pPr>
            <w:r>
              <w:rPr>
                <w:rFonts w:ascii="Verdana" w:eastAsiaTheme="majorEastAsia" w:hAnsi="Verdana" w:cstheme="majorBidi"/>
                <w:b/>
                <w:bCs/>
                <w:color w:val="000000" w:themeColor="text1"/>
                <w:sz w:val="18"/>
                <w:szCs w:val="18"/>
              </w:rPr>
              <w:t>Bijhouden van de pijnscores:</w:t>
            </w:r>
          </w:p>
          <w:p w:rsidR="007D3525" w:rsidRDefault="007D3525" w:rsidP="007D3525">
            <w:pPr>
              <w:spacing w:line="240" w:lineRule="auto"/>
              <w:jc w:val="left"/>
              <w:rPr>
                <w:rFonts w:ascii="Verdana" w:eastAsiaTheme="majorEastAsia" w:hAnsi="Verdana" w:cstheme="majorBidi"/>
                <w:b/>
                <w:bCs/>
                <w:color w:val="000000" w:themeColor="text1"/>
                <w:sz w:val="18"/>
                <w:szCs w:val="18"/>
              </w:rPr>
            </w:pPr>
          </w:p>
          <w:p w:rsidR="007D3525" w:rsidRPr="007D3525" w:rsidRDefault="007D3525" w:rsidP="007D3525">
            <w:pPr>
              <w:spacing w:line="240" w:lineRule="auto"/>
              <w:jc w:val="left"/>
              <w:rPr>
                <w:rFonts w:ascii="Verdana" w:eastAsiaTheme="majorEastAsia" w:hAnsi="Verdana" w:cstheme="majorBidi"/>
                <w:color w:val="000000" w:themeColor="text1"/>
                <w:sz w:val="18"/>
                <w:szCs w:val="18"/>
              </w:rPr>
            </w:pPr>
            <w:r>
              <w:rPr>
                <w:rFonts w:ascii="Verdana" w:eastAsiaTheme="majorEastAsia" w:hAnsi="Verdana" w:cstheme="majorBidi"/>
                <w:color w:val="000000" w:themeColor="text1"/>
                <w:sz w:val="18"/>
                <w:szCs w:val="18"/>
              </w:rPr>
              <w:t>Door bevraging, eigen beoordeling en registratie in het zorgdossier en op basis daarvan de juiste pijnbehandeling kiezen en kijken welke complementaire interventie ter aanvulling kan worden gebruikt</w:t>
            </w:r>
          </w:p>
          <w:p w:rsidR="007D3525" w:rsidRDefault="007D3525" w:rsidP="007D3525">
            <w:pPr>
              <w:pStyle w:val="Lijstalinea"/>
              <w:spacing w:line="240" w:lineRule="auto"/>
              <w:ind w:left="360"/>
              <w:jc w:val="left"/>
              <w:rPr>
                <w:rFonts w:ascii="Verdana" w:eastAsiaTheme="majorEastAsia" w:hAnsi="Verdana" w:cstheme="majorBidi"/>
                <w:b/>
                <w:bCs/>
                <w:color w:val="000000" w:themeColor="text1"/>
                <w:sz w:val="18"/>
                <w:szCs w:val="18"/>
              </w:rPr>
            </w:pPr>
          </w:p>
          <w:p w:rsidR="007D3525" w:rsidRDefault="007D3525" w:rsidP="007D3525">
            <w:pPr>
              <w:pStyle w:val="Lijstalinea"/>
              <w:numPr>
                <w:ilvl w:val="0"/>
                <w:numId w:val="31"/>
              </w:numPr>
              <w:spacing w:line="240" w:lineRule="auto"/>
              <w:jc w:val="left"/>
              <w:rPr>
                <w:rFonts w:ascii="Verdana" w:eastAsiaTheme="majorEastAsia" w:hAnsi="Verdana" w:cstheme="majorBidi"/>
                <w:b/>
                <w:bCs/>
                <w:color w:val="000000" w:themeColor="text1"/>
                <w:sz w:val="18"/>
                <w:szCs w:val="18"/>
              </w:rPr>
            </w:pPr>
            <w:r>
              <w:rPr>
                <w:rFonts w:ascii="Verdana" w:eastAsiaTheme="majorEastAsia" w:hAnsi="Verdana" w:cstheme="majorBidi"/>
                <w:b/>
                <w:bCs/>
                <w:color w:val="000000" w:themeColor="text1"/>
                <w:sz w:val="18"/>
                <w:szCs w:val="18"/>
              </w:rPr>
              <w:t xml:space="preserve">Gebruik van de </w:t>
            </w:r>
            <w:proofErr w:type="spellStart"/>
            <w:r>
              <w:rPr>
                <w:rFonts w:ascii="Verdana" w:eastAsiaTheme="majorEastAsia" w:hAnsi="Verdana" w:cstheme="majorBidi"/>
                <w:b/>
                <w:bCs/>
                <w:color w:val="000000" w:themeColor="text1"/>
                <w:sz w:val="18"/>
                <w:szCs w:val="18"/>
              </w:rPr>
              <w:t>Calm&amp;comfort</w:t>
            </w:r>
            <w:proofErr w:type="spellEnd"/>
            <w:r>
              <w:rPr>
                <w:rFonts w:ascii="Verdana" w:eastAsiaTheme="majorEastAsia" w:hAnsi="Verdana" w:cstheme="majorBidi"/>
                <w:b/>
                <w:bCs/>
                <w:color w:val="000000" w:themeColor="text1"/>
                <w:sz w:val="18"/>
                <w:szCs w:val="18"/>
              </w:rPr>
              <w:t xml:space="preserve"> box:</w:t>
            </w:r>
          </w:p>
          <w:p w:rsidR="007D3525" w:rsidRDefault="007D3525" w:rsidP="007D3525">
            <w:pPr>
              <w:spacing w:line="240" w:lineRule="auto"/>
              <w:jc w:val="left"/>
              <w:rPr>
                <w:rFonts w:ascii="Verdana" w:eastAsiaTheme="majorEastAsia" w:hAnsi="Verdana" w:cstheme="majorBidi"/>
                <w:b/>
                <w:bCs/>
                <w:color w:val="000000" w:themeColor="text1"/>
                <w:sz w:val="18"/>
                <w:szCs w:val="18"/>
              </w:rPr>
            </w:pPr>
          </w:p>
          <w:p w:rsidR="007D3525" w:rsidRPr="007D3525" w:rsidRDefault="007D3525" w:rsidP="007D3525">
            <w:pPr>
              <w:spacing w:line="240" w:lineRule="auto"/>
              <w:jc w:val="left"/>
              <w:rPr>
                <w:rFonts w:ascii="Verdana" w:eastAsiaTheme="majorEastAsia" w:hAnsi="Verdana" w:cstheme="majorBidi"/>
                <w:color w:val="000000" w:themeColor="text1"/>
                <w:sz w:val="18"/>
                <w:szCs w:val="18"/>
              </w:rPr>
            </w:pPr>
            <w:r>
              <w:rPr>
                <w:rFonts w:ascii="Verdana" w:eastAsiaTheme="majorEastAsia" w:hAnsi="Verdana" w:cstheme="majorBidi"/>
                <w:color w:val="000000" w:themeColor="text1"/>
                <w:sz w:val="18"/>
                <w:szCs w:val="18"/>
              </w:rPr>
              <w:t xml:space="preserve">Het aantal Patiënten die de </w:t>
            </w:r>
            <w:proofErr w:type="spellStart"/>
            <w:r>
              <w:rPr>
                <w:rFonts w:ascii="Verdana" w:eastAsiaTheme="majorEastAsia" w:hAnsi="Verdana" w:cstheme="majorBidi"/>
                <w:color w:val="000000" w:themeColor="text1"/>
                <w:sz w:val="18"/>
                <w:szCs w:val="18"/>
              </w:rPr>
              <w:t>toolbox</w:t>
            </w:r>
            <w:proofErr w:type="spellEnd"/>
            <w:r>
              <w:rPr>
                <w:rFonts w:ascii="Verdana" w:eastAsiaTheme="majorEastAsia" w:hAnsi="Verdana" w:cstheme="majorBidi"/>
                <w:color w:val="000000" w:themeColor="text1"/>
                <w:sz w:val="18"/>
                <w:szCs w:val="18"/>
              </w:rPr>
              <w:t xml:space="preserve"> gebruiken dit kan worden bijgehouden en </w:t>
            </w:r>
            <w:r>
              <w:rPr>
                <w:rFonts w:ascii="Verdana" w:eastAsiaTheme="majorEastAsia" w:hAnsi="Verdana" w:cstheme="majorBidi"/>
                <w:color w:val="000000" w:themeColor="text1"/>
                <w:sz w:val="18"/>
                <w:szCs w:val="18"/>
              </w:rPr>
              <w:lastRenderedPageBreak/>
              <w:t>wat ze ervan vinden. Gebruiken de Patiënten die de box aangereikt krijgen de hulpmiddelen effectief.</w:t>
            </w:r>
          </w:p>
        </w:tc>
        <w:tc>
          <w:tcPr>
            <w:tcW w:w="2159" w:type="dxa"/>
          </w:tcPr>
          <w:p w:rsidR="007D3525" w:rsidRDefault="007D3525" w:rsidP="007D3525">
            <w:pPr>
              <w:spacing w:line="240" w:lineRule="auto"/>
              <w:jc w:val="left"/>
              <w:rPr>
                <w:rFonts w:asciiTheme="majorHAnsi" w:eastAsiaTheme="majorEastAsia" w:hAnsiTheme="majorHAnsi" w:cstheme="majorBidi"/>
                <w:color w:val="2F5496" w:themeColor="accent1" w:themeShade="BF"/>
                <w:sz w:val="32"/>
                <w:szCs w:val="32"/>
              </w:rPr>
            </w:pPr>
          </w:p>
        </w:tc>
        <w:tc>
          <w:tcPr>
            <w:tcW w:w="3756" w:type="dxa"/>
            <w:gridSpan w:val="2"/>
          </w:tcPr>
          <w:p w:rsidR="007D3525" w:rsidRDefault="007D3525" w:rsidP="007D3525">
            <w:pPr>
              <w:spacing w:line="240" w:lineRule="auto"/>
              <w:jc w:val="left"/>
              <w:rPr>
                <w:rFonts w:asciiTheme="majorHAnsi" w:eastAsiaTheme="majorEastAsia" w:hAnsiTheme="majorHAnsi" w:cstheme="majorBidi"/>
                <w:color w:val="2F5496" w:themeColor="accent1" w:themeShade="BF"/>
                <w:sz w:val="32"/>
                <w:szCs w:val="32"/>
              </w:rPr>
            </w:pPr>
          </w:p>
        </w:tc>
        <w:tc>
          <w:tcPr>
            <w:tcW w:w="2148" w:type="dxa"/>
          </w:tcPr>
          <w:p w:rsidR="007D3525" w:rsidRDefault="007D3525" w:rsidP="007D3525">
            <w:pPr>
              <w:spacing w:line="240" w:lineRule="auto"/>
              <w:jc w:val="left"/>
              <w:rPr>
                <w:rFonts w:asciiTheme="majorHAnsi" w:eastAsiaTheme="majorEastAsia" w:hAnsiTheme="majorHAnsi" w:cstheme="majorBidi"/>
                <w:color w:val="2F5496" w:themeColor="accent1" w:themeShade="BF"/>
                <w:sz w:val="32"/>
                <w:szCs w:val="32"/>
              </w:rPr>
            </w:pPr>
          </w:p>
        </w:tc>
        <w:tc>
          <w:tcPr>
            <w:tcW w:w="1373" w:type="dxa"/>
            <w:gridSpan w:val="2"/>
          </w:tcPr>
          <w:p w:rsidR="007D3525" w:rsidRDefault="007D3525" w:rsidP="007D3525">
            <w:pPr>
              <w:spacing w:line="240" w:lineRule="auto"/>
              <w:jc w:val="left"/>
              <w:rPr>
                <w:rFonts w:asciiTheme="majorHAnsi" w:eastAsiaTheme="majorEastAsia" w:hAnsiTheme="majorHAnsi" w:cstheme="majorBidi"/>
                <w:color w:val="2F5496" w:themeColor="accent1" w:themeShade="BF"/>
                <w:sz w:val="32"/>
                <w:szCs w:val="32"/>
              </w:rPr>
            </w:pPr>
          </w:p>
        </w:tc>
        <w:tc>
          <w:tcPr>
            <w:tcW w:w="1559" w:type="dxa"/>
            <w:gridSpan w:val="2"/>
          </w:tcPr>
          <w:p w:rsidR="007D3525" w:rsidRDefault="007D3525" w:rsidP="007D3525">
            <w:pPr>
              <w:spacing w:line="240" w:lineRule="auto"/>
              <w:jc w:val="left"/>
              <w:rPr>
                <w:rFonts w:asciiTheme="majorHAnsi" w:eastAsiaTheme="majorEastAsia" w:hAnsiTheme="majorHAnsi" w:cstheme="majorBidi"/>
                <w:color w:val="2F5496" w:themeColor="accent1" w:themeShade="BF"/>
                <w:sz w:val="32"/>
                <w:szCs w:val="32"/>
              </w:rPr>
            </w:pPr>
          </w:p>
        </w:tc>
        <w:tc>
          <w:tcPr>
            <w:tcW w:w="851" w:type="dxa"/>
          </w:tcPr>
          <w:p w:rsidR="007D3525" w:rsidRDefault="007D3525" w:rsidP="007D3525">
            <w:pPr>
              <w:spacing w:line="240" w:lineRule="auto"/>
              <w:jc w:val="left"/>
              <w:rPr>
                <w:rFonts w:asciiTheme="majorHAnsi" w:eastAsiaTheme="majorEastAsia" w:hAnsiTheme="majorHAnsi" w:cstheme="majorBidi"/>
                <w:color w:val="2F5496" w:themeColor="accent1" w:themeShade="BF"/>
                <w:sz w:val="32"/>
                <w:szCs w:val="32"/>
              </w:rPr>
            </w:pPr>
          </w:p>
        </w:tc>
      </w:tr>
    </w:tbl>
    <w:p w:rsidR="007D3525" w:rsidRPr="007D3525" w:rsidRDefault="007D3525" w:rsidP="007D3525">
      <w:pPr>
        <w:rPr>
          <w:rFonts w:ascii="Verdana" w:eastAsiaTheme="majorEastAsia" w:hAnsi="Verdana" w:cstheme="majorBidi"/>
          <w:sz w:val="22"/>
          <w:szCs w:val="22"/>
        </w:rPr>
      </w:pPr>
    </w:p>
    <w:p w:rsidR="00A11EE2" w:rsidRPr="008649F0" w:rsidRDefault="004F0836" w:rsidP="00A11EE2">
      <w:pPr>
        <w:rPr>
          <w:rFonts w:asciiTheme="majorHAnsi" w:eastAsiaTheme="majorEastAsia" w:hAnsiTheme="majorHAnsi" w:cstheme="majorBidi"/>
          <w:color w:val="000000" w:themeColor="text1"/>
          <w:sz w:val="32"/>
          <w:szCs w:val="32"/>
        </w:rPr>
      </w:pPr>
      <w:r>
        <w:rPr>
          <w:rFonts w:asciiTheme="majorHAnsi" w:eastAsiaTheme="majorEastAsia" w:hAnsiTheme="majorHAnsi" w:cstheme="majorBidi"/>
          <w:noProof/>
          <w:sz w:val="32"/>
          <w:szCs w:val="32"/>
          <w14:ligatures w14:val="standardContextual"/>
        </w:rPr>
        <w:drawing>
          <wp:anchor distT="0" distB="0" distL="114300" distR="114300" simplePos="0" relativeHeight="251698176" behindDoc="0" locked="0" layoutInCell="1" allowOverlap="1">
            <wp:simplePos x="0" y="0"/>
            <wp:positionH relativeFrom="margin">
              <wp:posOffset>-669170</wp:posOffset>
            </wp:positionH>
            <wp:positionV relativeFrom="margin">
              <wp:posOffset>1263650</wp:posOffset>
            </wp:positionV>
            <wp:extent cx="3483610" cy="2690495"/>
            <wp:effectExtent l="0" t="0" r="0" b="1905"/>
            <wp:wrapSquare wrapText="bothSides"/>
            <wp:docPr id="106310307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103072" name="Afbeelding 106310307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83610" cy="269049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eastAsiaTheme="majorEastAsia" w:hAnsiTheme="majorHAnsi" w:cstheme="majorBidi"/>
          <w:noProof/>
          <w:sz w:val="32"/>
          <w:szCs w:val="32"/>
          <w14:ligatures w14:val="standardContextual"/>
        </w:rPr>
        <w:drawing>
          <wp:anchor distT="0" distB="0" distL="114300" distR="114300" simplePos="0" relativeHeight="251697152" behindDoc="0" locked="0" layoutInCell="1" allowOverlap="1">
            <wp:simplePos x="0" y="0"/>
            <wp:positionH relativeFrom="margin">
              <wp:posOffset>2934214</wp:posOffset>
            </wp:positionH>
            <wp:positionV relativeFrom="margin">
              <wp:posOffset>1304925</wp:posOffset>
            </wp:positionV>
            <wp:extent cx="3580130" cy="2765425"/>
            <wp:effectExtent l="0" t="0" r="1270" b="3175"/>
            <wp:wrapSquare wrapText="bothSides"/>
            <wp:docPr id="174675817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758171" name="Afbeelding 174675817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80130" cy="2765425"/>
                    </a:xfrm>
                    <a:prstGeom prst="rect">
                      <a:avLst/>
                    </a:prstGeom>
                  </pic:spPr>
                </pic:pic>
              </a:graphicData>
            </a:graphic>
          </wp:anchor>
        </w:drawing>
      </w:r>
      <w:r w:rsidR="008649F0" w:rsidRPr="008649F0">
        <w:rPr>
          <w:rFonts w:ascii="Verdana" w:eastAsiaTheme="majorEastAsia" w:hAnsi="Verdana" w:cstheme="majorBidi"/>
          <w:color w:val="000000" w:themeColor="text1"/>
          <w:sz w:val="22"/>
          <w:szCs w:val="22"/>
        </w:rPr>
        <w:t xml:space="preserve">9.4 inhoud </w:t>
      </w:r>
      <w:proofErr w:type="spellStart"/>
      <w:r w:rsidR="008649F0" w:rsidRPr="008649F0">
        <w:rPr>
          <w:rFonts w:ascii="Verdana" w:eastAsiaTheme="majorEastAsia" w:hAnsi="Verdana" w:cstheme="majorBidi"/>
          <w:color w:val="000000" w:themeColor="text1"/>
          <w:sz w:val="22"/>
          <w:szCs w:val="22"/>
        </w:rPr>
        <w:t>Calm&amp;Comfort</w:t>
      </w:r>
      <w:proofErr w:type="spellEnd"/>
      <w:r w:rsidR="008649F0" w:rsidRPr="008649F0">
        <w:rPr>
          <w:rFonts w:ascii="Verdana" w:eastAsiaTheme="majorEastAsia" w:hAnsi="Verdana" w:cstheme="majorBidi"/>
          <w:color w:val="000000" w:themeColor="text1"/>
          <w:sz w:val="22"/>
          <w:szCs w:val="22"/>
        </w:rPr>
        <w:t xml:space="preserve"> box</w:t>
      </w:r>
      <w:r w:rsidR="008649F0">
        <w:rPr>
          <w:rFonts w:ascii="Verdana" w:eastAsiaTheme="majorEastAsia" w:hAnsi="Verdana" w:cstheme="majorBidi"/>
          <w:color w:val="000000" w:themeColor="text1"/>
          <w:sz w:val="22"/>
          <w:szCs w:val="22"/>
        </w:rPr>
        <w:t>:</w:t>
      </w:r>
    </w:p>
    <w:p w:rsidR="00A11EE2" w:rsidRDefault="004F0836" w:rsidP="00A11EE2">
      <w:pPr>
        <w:tabs>
          <w:tab w:val="left" w:pos="1786"/>
        </w:tabs>
        <w:rPr>
          <w:rFonts w:asciiTheme="majorHAnsi" w:eastAsiaTheme="majorEastAsia" w:hAnsiTheme="majorHAnsi" w:cstheme="majorBidi"/>
          <w:color w:val="2F5496" w:themeColor="accent1" w:themeShade="BF"/>
          <w:sz w:val="32"/>
          <w:szCs w:val="32"/>
        </w:rPr>
      </w:pPr>
      <w:r w:rsidRPr="008649F0">
        <w:rPr>
          <w:rFonts w:asciiTheme="majorHAnsi" w:eastAsiaTheme="majorEastAsia" w:hAnsiTheme="majorHAnsi" w:cstheme="majorBidi"/>
          <w:noProof/>
          <w:color w:val="000000" w:themeColor="text1"/>
          <w:sz w:val="32"/>
          <w:szCs w:val="32"/>
          <w14:ligatures w14:val="standardContextual"/>
        </w:rPr>
        <w:drawing>
          <wp:anchor distT="0" distB="0" distL="114300" distR="114300" simplePos="0" relativeHeight="251701248" behindDoc="0" locked="0" layoutInCell="1" allowOverlap="1">
            <wp:simplePos x="0" y="0"/>
            <wp:positionH relativeFrom="margin">
              <wp:posOffset>4191000</wp:posOffset>
            </wp:positionH>
            <wp:positionV relativeFrom="margin">
              <wp:posOffset>4199255</wp:posOffset>
            </wp:positionV>
            <wp:extent cx="2354209" cy="2412000"/>
            <wp:effectExtent l="0" t="0" r="0" b="1270"/>
            <wp:wrapSquare wrapText="bothSides"/>
            <wp:docPr id="199603216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32168" name="Afbeelding 1996032168"/>
                    <pic:cNvPicPr/>
                  </pic:nvPicPr>
                  <pic:blipFill>
                    <a:blip r:embed="rId17">
                      <a:extLst>
                        <a:ext uri="{28A0092B-C50C-407E-A947-70E740481C1C}">
                          <a14:useLocalDpi xmlns:a14="http://schemas.microsoft.com/office/drawing/2010/main" val="0"/>
                        </a:ext>
                      </a:extLst>
                    </a:blip>
                    <a:stretch>
                      <a:fillRect/>
                    </a:stretch>
                  </pic:blipFill>
                  <pic:spPr>
                    <a:xfrm>
                      <a:off x="0" y="0"/>
                      <a:ext cx="2354209" cy="2412000"/>
                    </a:xfrm>
                    <a:prstGeom prst="rect">
                      <a:avLst/>
                    </a:prstGeom>
                  </pic:spPr>
                </pic:pic>
              </a:graphicData>
            </a:graphic>
            <wp14:sizeRelH relativeFrom="margin">
              <wp14:pctWidth>0</wp14:pctWidth>
            </wp14:sizeRelH>
            <wp14:sizeRelV relativeFrom="margin">
              <wp14:pctHeight>0</wp14:pctHeight>
            </wp14:sizeRelV>
          </wp:anchor>
        </w:drawing>
      </w:r>
      <w:r w:rsidR="00A11EE2">
        <w:rPr>
          <w:rFonts w:asciiTheme="majorHAnsi" w:eastAsiaTheme="majorEastAsia" w:hAnsiTheme="majorHAnsi" w:cstheme="majorBidi"/>
          <w:color w:val="2F5496" w:themeColor="accent1" w:themeShade="BF"/>
          <w:sz w:val="32"/>
          <w:szCs w:val="32"/>
        </w:rPr>
        <w:tab/>
      </w:r>
    </w:p>
    <w:p w:rsidR="00A11EE2" w:rsidRPr="00A11EE2" w:rsidRDefault="004F0836" w:rsidP="00A11EE2">
      <w:pPr>
        <w:tabs>
          <w:tab w:val="left" w:pos="1786"/>
        </w:tabs>
        <w:rPr>
          <w:rFonts w:asciiTheme="majorHAnsi" w:eastAsiaTheme="majorEastAsia" w:hAnsiTheme="majorHAnsi" w:cstheme="majorBidi"/>
          <w:sz w:val="32"/>
          <w:szCs w:val="32"/>
        </w:rPr>
        <w:sectPr w:rsidR="00A11EE2" w:rsidRPr="00A11EE2" w:rsidSect="00A11EE2">
          <w:pgSz w:w="11901" w:h="16817"/>
          <w:pgMar w:top="1418" w:right="1418" w:bottom="1418" w:left="1418" w:header="709" w:footer="709" w:gutter="0"/>
          <w:cols w:space="708"/>
          <w:docGrid w:linePitch="360"/>
        </w:sectPr>
      </w:pPr>
      <w:r w:rsidRPr="008649F0">
        <w:rPr>
          <w:rFonts w:asciiTheme="majorHAnsi" w:eastAsiaTheme="majorEastAsia" w:hAnsiTheme="majorHAnsi" w:cstheme="majorBidi"/>
          <w:noProof/>
          <w:color w:val="000000" w:themeColor="text1"/>
          <w:sz w:val="32"/>
          <w:szCs w:val="32"/>
          <w14:ligatures w14:val="standardContextual"/>
        </w:rPr>
        <w:drawing>
          <wp:anchor distT="0" distB="0" distL="114300" distR="114300" simplePos="0" relativeHeight="251700224" behindDoc="0" locked="0" layoutInCell="1" allowOverlap="1">
            <wp:simplePos x="0" y="0"/>
            <wp:positionH relativeFrom="margin">
              <wp:posOffset>1717040</wp:posOffset>
            </wp:positionH>
            <wp:positionV relativeFrom="margin">
              <wp:posOffset>4200975</wp:posOffset>
            </wp:positionV>
            <wp:extent cx="2412365" cy="2412365"/>
            <wp:effectExtent l="0" t="0" r="635" b="635"/>
            <wp:wrapSquare wrapText="bothSides"/>
            <wp:docPr id="49113484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134842" name="Afbeelding 491134842"/>
                    <pic:cNvPicPr/>
                  </pic:nvPicPr>
                  <pic:blipFill>
                    <a:blip r:embed="rId18">
                      <a:extLst>
                        <a:ext uri="{28A0092B-C50C-407E-A947-70E740481C1C}">
                          <a14:useLocalDpi xmlns:a14="http://schemas.microsoft.com/office/drawing/2010/main" val="0"/>
                        </a:ext>
                      </a:extLst>
                    </a:blip>
                    <a:stretch>
                      <a:fillRect/>
                    </a:stretch>
                  </pic:blipFill>
                  <pic:spPr>
                    <a:xfrm>
                      <a:off x="0" y="0"/>
                      <a:ext cx="2412365" cy="2412365"/>
                    </a:xfrm>
                    <a:prstGeom prst="rect">
                      <a:avLst/>
                    </a:prstGeom>
                  </pic:spPr>
                </pic:pic>
              </a:graphicData>
            </a:graphic>
          </wp:anchor>
        </w:drawing>
      </w:r>
      <w:r w:rsidRPr="008649F0">
        <w:rPr>
          <w:rFonts w:asciiTheme="majorHAnsi" w:eastAsiaTheme="majorEastAsia" w:hAnsiTheme="majorHAnsi" w:cstheme="majorBidi"/>
          <w:noProof/>
          <w:color w:val="000000" w:themeColor="text1"/>
          <w:sz w:val="32"/>
          <w:szCs w:val="32"/>
          <w14:ligatures w14:val="standardContextual"/>
        </w:rPr>
        <w:drawing>
          <wp:anchor distT="0" distB="0" distL="114300" distR="114300" simplePos="0" relativeHeight="251699200" behindDoc="0" locked="0" layoutInCell="1" allowOverlap="1">
            <wp:simplePos x="0" y="0"/>
            <wp:positionH relativeFrom="margin">
              <wp:posOffset>-767715</wp:posOffset>
            </wp:positionH>
            <wp:positionV relativeFrom="margin">
              <wp:posOffset>4206875</wp:posOffset>
            </wp:positionV>
            <wp:extent cx="2412000" cy="2412000"/>
            <wp:effectExtent l="0" t="0" r="1270" b="1270"/>
            <wp:wrapSquare wrapText="bothSides"/>
            <wp:docPr id="16562831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28316" name="Afbeelding 165628316"/>
                    <pic:cNvPicPr/>
                  </pic:nvPicPr>
                  <pic:blipFill>
                    <a:blip r:embed="rId19">
                      <a:extLst>
                        <a:ext uri="{28A0092B-C50C-407E-A947-70E740481C1C}">
                          <a14:useLocalDpi xmlns:a14="http://schemas.microsoft.com/office/drawing/2010/main" val="0"/>
                        </a:ext>
                      </a:extLst>
                    </a:blip>
                    <a:stretch>
                      <a:fillRect/>
                    </a:stretch>
                  </pic:blipFill>
                  <pic:spPr>
                    <a:xfrm>
                      <a:off x="0" y="0"/>
                      <a:ext cx="2412000" cy="2412000"/>
                    </a:xfrm>
                    <a:prstGeom prst="rect">
                      <a:avLst/>
                    </a:prstGeom>
                  </pic:spPr>
                </pic:pic>
              </a:graphicData>
            </a:graphic>
          </wp:anchor>
        </w:drawing>
      </w:r>
      <w:r>
        <w:rPr>
          <w:rFonts w:asciiTheme="majorHAnsi" w:eastAsiaTheme="majorEastAsia" w:hAnsiTheme="majorHAnsi" w:cstheme="majorBidi"/>
          <w:noProof/>
          <w:sz w:val="32"/>
          <w:szCs w:val="32"/>
          <w14:ligatures w14:val="standardContextual"/>
        </w:rPr>
        <w:drawing>
          <wp:anchor distT="0" distB="0" distL="114300" distR="114300" simplePos="0" relativeHeight="251704320" behindDoc="0" locked="0" layoutInCell="1" allowOverlap="1">
            <wp:simplePos x="0" y="0"/>
            <wp:positionH relativeFrom="margin">
              <wp:posOffset>4126865</wp:posOffset>
            </wp:positionH>
            <wp:positionV relativeFrom="margin">
              <wp:posOffset>6784975</wp:posOffset>
            </wp:positionV>
            <wp:extent cx="2177677" cy="2350800"/>
            <wp:effectExtent l="0" t="0" r="0" b="0"/>
            <wp:wrapSquare wrapText="bothSides"/>
            <wp:docPr id="824872500"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872500" name="Afbeelding 824872500"/>
                    <pic:cNvPicPr/>
                  </pic:nvPicPr>
                  <pic:blipFill>
                    <a:blip r:embed="rId20">
                      <a:extLst>
                        <a:ext uri="{28A0092B-C50C-407E-A947-70E740481C1C}">
                          <a14:useLocalDpi xmlns:a14="http://schemas.microsoft.com/office/drawing/2010/main" val="0"/>
                        </a:ext>
                      </a:extLst>
                    </a:blip>
                    <a:stretch>
                      <a:fillRect/>
                    </a:stretch>
                  </pic:blipFill>
                  <pic:spPr>
                    <a:xfrm>
                      <a:off x="0" y="0"/>
                      <a:ext cx="2177677" cy="2350800"/>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eastAsiaTheme="majorEastAsia" w:hAnsiTheme="majorHAnsi" w:cstheme="majorBidi"/>
          <w:noProof/>
          <w:sz w:val="32"/>
          <w:szCs w:val="32"/>
          <w14:ligatures w14:val="standardContextual"/>
        </w:rPr>
        <w:drawing>
          <wp:anchor distT="0" distB="0" distL="114300" distR="114300" simplePos="0" relativeHeight="251703296" behindDoc="0" locked="0" layoutInCell="1" allowOverlap="1">
            <wp:simplePos x="0" y="0"/>
            <wp:positionH relativeFrom="margin">
              <wp:posOffset>1646876</wp:posOffset>
            </wp:positionH>
            <wp:positionV relativeFrom="margin">
              <wp:posOffset>6863699</wp:posOffset>
            </wp:positionV>
            <wp:extent cx="2412365" cy="2412365"/>
            <wp:effectExtent l="0" t="0" r="635" b="635"/>
            <wp:wrapSquare wrapText="bothSides"/>
            <wp:docPr id="142839316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393165" name="Afbeelding 1428393165"/>
                    <pic:cNvPicPr/>
                  </pic:nvPicPr>
                  <pic:blipFill>
                    <a:blip r:embed="rId21">
                      <a:extLst>
                        <a:ext uri="{28A0092B-C50C-407E-A947-70E740481C1C}">
                          <a14:useLocalDpi xmlns:a14="http://schemas.microsoft.com/office/drawing/2010/main" val="0"/>
                        </a:ext>
                      </a:extLst>
                    </a:blip>
                    <a:stretch>
                      <a:fillRect/>
                    </a:stretch>
                  </pic:blipFill>
                  <pic:spPr>
                    <a:xfrm>
                      <a:off x="0" y="0"/>
                      <a:ext cx="2412365" cy="2412365"/>
                    </a:xfrm>
                    <a:prstGeom prst="rect">
                      <a:avLst/>
                    </a:prstGeom>
                  </pic:spPr>
                </pic:pic>
              </a:graphicData>
            </a:graphic>
          </wp:anchor>
        </w:drawing>
      </w:r>
      <w:r>
        <w:rPr>
          <w:rFonts w:asciiTheme="majorHAnsi" w:eastAsiaTheme="majorEastAsia" w:hAnsiTheme="majorHAnsi" w:cstheme="majorBidi"/>
          <w:noProof/>
          <w:sz w:val="32"/>
          <w:szCs w:val="32"/>
          <w14:ligatures w14:val="standardContextual"/>
        </w:rPr>
        <w:drawing>
          <wp:anchor distT="0" distB="0" distL="114300" distR="114300" simplePos="0" relativeHeight="251702272" behindDoc="0" locked="0" layoutInCell="1" allowOverlap="1">
            <wp:simplePos x="0" y="0"/>
            <wp:positionH relativeFrom="margin">
              <wp:posOffset>-836126</wp:posOffset>
            </wp:positionH>
            <wp:positionV relativeFrom="margin">
              <wp:posOffset>6790529</wp:posOffset>
            </wp:positionV>
            <wp:extent cx="2412759" cy="2412759"/>
            <wp:effectExtent l="0" t="0" r="635" b="635"/>
            <wp:wrapSquare wrapText="bothSides"/>
            <wp:docPr id="338119910"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119910" name="Afbeelding 338119910"/>
                    <pic:cNvPicPr/>
                  </pic:nvPicPr>
                  <pic:blipFill>
                    <a:blip r:embed="rId22">
                      <a:extLst>
                        <a:ext uri="{28A0092B-C50C-407E-A947-70E740481C1C}">
                          <a14:useLocalDpi xmlns:a14="http://schemas.microsoft.com/office/drawing/2010/main" val="0"/>
                        </a:ext>
                      </a:extLst>
                    </a:blip>
                    <a:stretch>
                      <a:fillRect/>
                    </a:stretch>
                  </pic:blipFill>
                  <pic:spPr>
                    <a:xfrm>
                      <a:off x="0" y="0"/>
                      <a:ext cx="2412759" cy="2412759"/>
                    </a:xfrm>
                    <a:prstGeom prst="rect">
                      <a:avLst/>
                    </a:prstGeom>
                  </pic:spPr>
                </pic:pic>
              </a:graphicData>
            </a:graphic>
          </wp:anchor>
        </w:drawing>
      </w:r>
      <w:r w:rsidR="00A11EE2">
        <w:rPr>
          <w:rFonts w:asciiTheme="majorHAnsi" w:eastAsiaTheme="majorEastAsia" w:hAnsiTheme="majorHAnsi" w:cstheme="majorBidi"/>
          <w:sz w:val="32"/>
          <w:szCs w:val="32"/>
        </w:rPr>
        <w:tab/>
      </w:r>
    </w:p>
    <w:p w:rsidR="002C38DB" w:rsidRPr="00A11EE2" w:rsidRDefault="002C38DB" w:rsidP="00A11EE2">
      <w:pPr>
        <w:spacing w:line="240" w:lineRule="auto"/>
        <w:jc w:val="left"/>
        <w:rPr>
          <w:rFonts w:asciiTheme="majorHAnsi" w:eastAsiaTheme="majorEastAsia" w:hAnsiTheme="majorHAnsi" w:cstheme="majorBidi"/>
          <w:color w:val="2F5496" w:themeColor="accent1" w:themeShade="BF"/>
          <w:sz w:val="32"/>
          <w:szCs w:val="32"/>
        </w:rPr>
      </w:pPr>
    </w:p>
    <w:sectPr w:rsidR="002C38DB" w:rsidRPr="00A11EE2" w:rsidSect="00A11E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4D43" w:rsidRDefault="00E54D43" w:rsidP="00A11EE2">
      <w:pPr>
        <w:spacing w:line="240" w:lineRule="auto"/>
      </w:pPr>
      <w:r>
        <w:separator/>
      </w:r>
    </w:p>
  </w:endnote>
  <w:endnote w:type="continuationSeparator" w:id="0">
    <w:p w:rsidR="00E54D43" w:rsidRDefault="00E54D43" w:rsidP="00A11E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12149635"/>
      <w:docPartObj>
        <w:docPartGallery w:val="Page Numbers (Bottom of Page)"/>
        <w:docPartUnique/>
      </w:docPartObj>
    </w:sdtPr>
    <w:sdtContent>
      <w:p w:rsidR="007D3525" w:rsidRDefault="007D3525" w:rsidP="0019353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7D3525" w:rsidRDefault="007D3525" w:rsidP="007D352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066207984"/>
      <w:docPartObj>
        <w:docPartGallery w:val="Page Numbers (Bottom of Page)"/>
        <w:docPartUnique/>
      </w:docPartObj>
    </w:sdtPr>
    <w:sdtContent>
      <w:p w:rsidR="007D3525" w:rsidRDefault="007D3525" w:rsidP="0019353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3</w:t>
        </w:r>
        <w:r>
          <w:rPr>
            <w:rStyle w:val="Paginanummer"/>
          </w:rPr>
          <w:fldChar w:fldCharType="end"/>
        </w:r>
      </w:p>
    </w:sdtContent>
  </w:sdt>
  <w:p w:rsidR="007D3525" w:rsidRDefault="007D3525" w:rsidP="007D3525">
    <w:pPr>
      <w:pStyle w:val="Voettekst"/>
      <w:ind w:right="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4D43" w:rsidRDefault="00E54D43" w:rsidP="00A11EE2">
      <w:pPr>
        <w:spacing w:line="240" w:lineRule="auto"/>
      </w:pPr>
      <w:r>
        <w:separator/>
      </w:r>
    </w:p>
  </w:footnote>
  <w:footnote w:type="continuationSeparator" w:id="0">
    <w:p w:rsidR="00E54D43" w:rsidRDefault="00E54D43" w:rsidP="00A11EE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6600C"/>
    <w:multiLevelType w:val="hybridMultilevel"/>
    <w:tmpl w:val="D714D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FA7FEF"/>
    <w:multiLevelType w:val="hybridMultilevel"/>
    <w:tmpl w:val="401838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5CA15C4"/>
    <w:multiLevelType w:val="hybridMultilevel"/>
    <w:tmpl w:val="88EAF83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CF62D7"/>
    <w:multiLevelType w:val="hybridMultilevel"/>
    <w:tmpl w:val="051425D0"/>
    <w:lvl w:ilvl="0" w:tplc="BFB076C4">
      <w:start w:val="5"/>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8A21068"/>
    <w:multiLevelType w:val="hybridMultilevel"/>
    <w:tmpl w:val="4BD6B1AE"/>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 w15:restartNumberingAfterBreak="0">
    <w:nsid w:val="28C37E34"/>
    <w:multiLevelType w:val="hybridMultilevel"/>
    <w:tmpl w:val="1AD0EAD0"/>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8C53E86"/>
    <w:multiLevelType w:val="hybridMultilevel"/>
    <w:tmpl w:val="B122FE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3570D7"/>
    <w:multiLevelType w:val="multilevel"/>
    <w:tmpl w:val="681A1B00"/>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8" w15:restartNumberingAfterBreak="0">
    <w:nsid w:val="342B16BA"/>
    <w:multiLevelType w:val="hybridMultilevel"/>
    <w:tmpl w:val="C39258A8"/>
    <w:lvl w:ilvl="0" w:tplc="99583DAC">
      <w:start w:val="1"/>
      <w:numFmt w:val="decimal"/>
      <w:lvlText w:val="%1."/>
      <w:lvlJc w:val="left"/>
      <w:pPr>
        <w:ind w:left="360" w:hanging="360"/>
      </w:pPr>
      <w:rPr>
        <w:rFonts w:ascii="Verdana" w:hAnsi="Verdana" w:hint="default"/>
        <w:b/>
        <w:bCs/>
        <w:color w:val="000000" w:themeColor="text1"/>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ACE26BF"/>
    <w:multiLevelType w:val="hybridMultilevel"/>
    <w:tmpl w:val="ACA83D34"/>
    <w:lvl w:ilvl="0" w:tplc="C586462E">
      <w:start w:val="5"/>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23C32F8"/>
    <w:multiLevelType w:val="hybridMultilevel"/>
    <w:tmpl w:val="F1BAF8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2B31184"/>
    <w:multiLevelType w:val="hybridMultilevel"/>
    <w:tmpl w:val="04BAAE5C"/>
    <w:lvl w:ilvl="0" w:tplc="B4B89824">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3B70109"/>
    <w:multiLevelType w:val="hybridMultilevel"/>
    <w:tmpl w:val="D896B344"/>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44942F5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59E0677"/>
    <w:multiLevelType w:val="hybridMultilevel"/>
    <w:tmpl w:val="07FEE490"/>
    <w:lvl w:ilvl="0" w:tplc="F25EAA76">
      <w:start w:val="5"/>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F8F77EE"/>
    <w:multiLevelType w:val="multilevel"/>
    <w:tmpl w:val="E004B9DC"/>
    <w:lvl w:ilvl="0">
      <w:start w:val="1"/>
      <w:numFmt w:val="decimal"/>
      <w:lvlText w:val="%1."/>
      <w:lvlJc w:val="left"/>
      <w:pPr>
        <w:ind w:left="360" w:hanging="360"/>
      </w:pPr>
      <w:rPr>
        <w:color w:val="000000" w:themeColor="text1"/>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6" w15:restartNumberingAfterBreak="0">
    <w:nsid w:val="543110EA"/>
    <w:multiLevelType w:val="hybridMultilevel"/>
    <w:tmpl w:val="0F6275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51847E1"/>
    <w:multiLevelType w:val="hybridMultilevel"/>
    <w:tmpl w:val="77B4BD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A4D08C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A17E5A"/>
    <w:multiLevelType w:val="hybridMultilevel"/>
    <w:tmpl w:val="21227B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65F28A7"/>
    <w:multiLevelType w:val="hybridMultilevel"/>
    <w:tmpl w:val="7DDE1A0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8932379"/>
    <w:multiLevelType w:val="hybridMultilevel"/>
    <w:tmpl w:val="1E7002D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FFD1D6B"/>
    <w:multiLevelType w:val="hybridMultilevel"/>
    <w:tmpl w:val="B0E275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0C0418B"/>
    <w:multiLevelType w:val="hybridMultilevel"/>
    <w:tmpl w:val="EF5635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36F2CC1"/>
    <w:multiLevelType w:val="hybridMultilevel"/>
    <w:tmpl w:val="59E8754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56E5F2D"/>
    <w:multiLevelType w:val="multilevel"/>
    <w:tmpl w:val="681A1B00"/>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26" w15:restartNumberingAfterBreak="0">
    <w:nsid w:val="772B1159"/>
    <w:multiLevelType w:val="hybridMultilevel"/>
    <w:tmpl w:val="7494B6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8C43F80"/>
    <w:multiLevelType w:val="hybridMultilevel"/>
    <w:tmpl w:val="BE4277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D4C2877"/>
    <w:multiLevelType w:val="hybridMultilevel"/>
    <w:tmpl w:val="AB3A76FE"/>
    <w:lvl w:ilvl="0" w:tplc="BFB076C4">
      <w:start w:val="5"/>
      <w:numFmt w:val="bullet"/>
      <w:lvlText w:val="-"/>
      <w:lvlJc w:val="left"/>
      <w:pPr>
        <w:ind w:left="360" w:hanging="360"/>
      </w:pPr>
      <w:rPr>
        <w:rFonts w:ascii="Calibri" w:eastAsia="Times New Roman" w:hAnsi="Calibri" w:cs="Calibri" w:hint="default"/>
      </w:rPr>
    </w:lvl>
    <w:lvl w:ilvl="1" w:tplc="DB58560C">
      <w:start w:val="5"/>
      <w:numFmt w:val="bullet"/>
      <w:lvlText w:val="-"/>
      <w:lvlJc w:val="left"/>
      <w:pPr>
        <w:ind w:left="1080" w:hanging="360"/>
      </w:pPr>
      <w:rPr>
        <w:rFonts w:ascii="Calibri" w:eastAsiaTheme="minorEastAsia"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EC6333E"/>
    <w:multiLevelType w:val="hybridMultilevel"/>
    <w:tmpl w:val="B8FAF752"/>
    <w:lvl w:ilvl="0" w:tplc="BFB076C4">
      <w:start w:val="5"/>
      <w:numFmt w:val="bullet"/>
      <w:lvlText w:val="-"/>
      <w:lvlJc w:val="left"/>
      <w:pPr>
        <w:ind w:left="360" w:hanging="360"/>
      </w:pPr>
      <w:rPr>
        <w:rFonts w:ascii="Calibri" w:eastAsia="Times New Roman" w:hAnsi="Calibri" w:cs="Calibri"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EE27EFE"/>
    <w:multiLevelType w:val="hybridMultilevel"/>
    <w:tmpl w:val="384C346E"/>
    <w:lvl w:ilvl="0" w:tplc="04130003">
      <w:start w:val="1"/>
      <w:numFmt w:val="bullet"/>
      <w:lvlText w:val="o"/>
      <w:lvlJc w:val="left"/>
      <w:pPr>
        <w:ind w:left="1139" w:hanging="360"/>
      </w:pPr>
      <w:rPr>
        <w:rFonts w:ascii="Courier New" w:hAnsi="Courier New" w:cs="Courier New" w:hint="default"/>
      </w:rPr>
    </w:lvl>
    <w:lvl w:ilvl="1" w:tplc="04130003" w:tentative="1">
      <w:start w:val="1"/>
      <w:numFmt w:val="bullet"/>
      <w:lvlText w:val="o"/>
      <w:lvlJc w:val="left"/>
      <w:pPr>
        <w:ind w:left="1859" w:hanging="360"/>
      </w:pPr>
      <w:rPr>
        <w:rFonts w:ascii="Courier New" w:hAnsi="Courier New" w:hint="default"/>
      </w:rPr>
    </w:lvl>
    <w:lvl w:ilvl="2" w:tplc="04130005" w:tentative="1">
      <w:start w:val="1"/>
      <w:numFmt w:val="bullet"/>
      <w:lvlText w:val=""/>
      <w:lvlJc w:val="left"/>
      <w:pPr>
        <w:ind w:left="2579" w:hanging="360"/>
      </w:pPr>
      <w:rPr>
        <w:rFonts w:ascii="Wingdings" w:hAnsi="Wingdings" w:hint="default"/>
      </w:rPr>
    </w:lvl>
    <w:lvl w:ilvl="3" w:tplc="04130001" w:tentative="1">
      <w:start w:val="1"/>
      <w:numFmt w:val="bullet"/>
      <w:lvlText w:val=""/>
      <w:lvlJc w:val="left"/>
      <w:pPr>
        <w:ind w:left="3299" w:hanging="360"/>
      </w:pPr>
      <w:rPr>
        <w:rFonts w:ascii="Symbol" w:hAnsi="Symbol" w:hint="default"/>
      </w:rPr>
    </w:lvl>
    <w:lvl w:ilvl="4" w:tplc="04130003" w:tentative="1">
      <w:start w:val="1"/>
      <w:numFmt w:val="bullet"/>
      <w:lvlText w:val="o"/>
      <w:lvlJc w:val="left"/>
      <w:pPr>
        <w:ind w:left="4019" w:hanging="360"/>
      </w:pPr>
      <w:rPr>
        <w:rFonts w:ascii="Courier New" w:hAnsi="Courier New" w:hint="default"/>
      </w:rPr>
    </w:lvl>
    <w:lvl w:ilvl="5" w:tplc="04130005" w:tentative="1">
      <w:start w:val="1"/>
      <w:numFmt w:val="bullet"/>
      <w:lvlText w:val=""/>
      <w:lvlJc w:val="left"/>
      <w:pPr>
        <w:ind w:left="4739" w:hanging="360"/>
      </w:pPr>
      <w:rPr>
        <w:rFonts w:ascii="Wingdings" w:hAnsi="Wingdings" w:hint="default"/>
      </w:rPr>
    </w:lvl>
    <w:lvl w:ilvl="6" w:tplc="04130001" w:tentative="1">
      <w:start w:val="1"/>
      <w:numFmt w:val="bullet"/>
      <w:lvlText w:val=""/>
      <w:lvlJc w:val="left"/>
      <w:pPr>
        <w:ind w:left="5459" w:hanging="360"/>
      </w:pPr>
      <w:rPr>
        <w:rFonts w:ascii="Symbol" w:hAnsi="Symbol" w:hint="default"/>
      </w:rPr>
    </w:lvl>
    <w:lvl w:ilvl="7" w:tplc="04130003" w:tentative="1">
      <w:start w:val="1"/>
      <w:numFmt w:val="bullet"/>
      <w:lvlText w:val="o"/>
      <w:lvlJc w:val="left"/>
      <w:pPr>
        <w:ind w:left="6179" w:hanging="360"/>
      </w:pPr>
      <w:rPr>
        <w:rFonts w:ascii="Courier New" w:hAnsi="Courier New" w:hint="default"/>
      </w:rPr>
    </w:lvl>
    <w:lvl w:ilvl="8" w:tplc="04130005" w:tentative="1">
      <w:start w:val="1"/>
      <w:numFmt w:val="bullet"/>
      <w:lvlText w:val=""/>
      <w:lvlJc w:val="left"/>
      <w:pPr>
        <w:ind w:left="6899" w:hanging="360"/>
      </w:pPr>
      <w:rPr>
        <w:rFonts w:ascii="Wingdings" w:hAnsi="Wingdings" w:hint="default"/>
      </w:rPr>
    </w:lvl>
  </w:abstractNum>
  <w:num w:numId="1" w16cid:durableId="1812600818">
    <w:abstractNumId w:val="15"/>
  </w:num>
  <w:num w:numId="2" w16cid:durableId="2128740957">
    <w:abstractNumId w:val="18"/>
  </w:num>
  <w:num w:numId="3" w16cid:durableId="190385067">
    <w:abstractNumId w:val="13"/>
  </w:num>
  <w:num w:numId="4" w16cid:durableId="1707754998">
    <w:abstractNumId w:val="7"/>
  </w:num>
  <w:num w:numId="5" w16cid:durableId="2130856160">
    <w:abstractNumId w:val="25"/>
  </w:num>
  <w:num w:numId="6" w16cid:durableId="1554579506">
    <w:abstractNumId w:val="5"/>
  </w:num>
  <w:num w:numId="7" w16cid:durableId="153492697">
    <w:abstractNumId w:val="28"/>
  </w:num>
  <w:num w:numId="8" w16cid:durableId="703406064">
    <w:abstractNumId w:val="14"/>
  </w:num>
  <w:num w:numId="9" w16cid:durableId="736896931">
    <w:abstractNumId w:val="9"/>
  </w:num>
  <w:num w:numId="10" w16cid:durableId="1556308772">
    <w:abstractNumId w:val="4"/>
  </w:num>
  <w:num w:numId="11" w16cid:durableId="437410061">
    <w:abstractNumId w:val="2"/>
  </w:num>
  <w:num w:numId="12" w16cid:durableId="731856659">
    <w:abstractNumId w:val="30"/>
  </w:num>
  <w:num w:numId="13" w16cid:durableId="302201397">
    <w:abstractNumId w:val="12"/>
  </w:num>
  <w:num w:numId="14" w16cid:durableId="705639744">
    <w:abstractNumId w:val="3"/>
  </w:num>
  <w:num w:numId="15" w16cid:durableId="1439136669">
    <w:abstractNumId w:val="29"/>
  </w:num>
  <w:num w:numId="16" w16cid:durableId="231820120">
    <w:abstractNumId w:val="10"/>
  </w:num>
  <w:num w:numId="17" w16cid:durableId="1357342772">
    <w:abstractNumId w:val="24"/>
  </w:num>
  <w:num w:numId="18" w16cid:durableId="753474603">
    <w:abstractNumId w:val="16"/>
  </w:num>
  <w:num w:numId="19" w16cid:durableId="1553688855">
    <w:abstractNumId w:val="26"/>
  </w:num>
  <w:num w:numId="20" w16cid:durableId="1753773450">
    <w:abstractNumId w:val="0"/>
  </w:num>
  <w:num w:numId="21" w16cid:durableId="791560742">
    <w:abstractNumId w:val="19"/>
  </w:num>
  <w:num w:numId="22" w16cid:durableId="286395030">
    <w:abstractNumId w:val="17"/>
  </w:num>
  <w:num w:numId="23" w16cid:durableId="1937058265">
    <w:abstractNumId w:val="6"/>
  </w:num>
  <w:num w:numId="24" w16cid:durableId="225798867">
    <w:abstractNumId w:val="27"/>
  </w:num>
  <w:num w:numId="25" w16cid:durableId="307629679">
    <w:abstractNumId w:val="22"/>
  </w:num>
  <w:num w:numId="26" w16cid:durableId="624770798">
    <w:abstractNumId w:val="8"/>
  </w:num>
  <w:num w:numId="27" w16cid:durableId="1722318097">
    <w:abstractNumId w:val="11"/>
  </w:num>
  <w:num w:numId="28" w16cid:durableId="695810558">
    <w:abstractNumId w:val="21"/>
  </w:num>
  <w:num w:numId="29" w16cid:durableId="1648433454">
    <w:abstractNumId w:val="1"/>
  </w:num>
  <w:num w:numId="30" w16cid:durableId="1685864553">
    <w:abstractNumId w:val="20"/>
  </w:num>
  <w:num w:numId="31" w16cid:durableId="15672534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F12"/>
    <w:rsid w:val="000019D4"/>
    <w:rsid w:val="00051FF9"/>
    <w:rsid w:val="000553D2"/>
    <w:rsid w:val="0006516D"/>
    <w:rsid w:val="00075666"/>
    <w:rsid w:val="00083D03"/>
    <w:rsid w:val="00094F23"/>
    <w:rsid w:val="000B28AB"/>
    <w:rsid w:val="000C29BA"/>
    <w:rsid w:val="000C6A02"/>
    <w:rsid w:val="000F0BBA"/>
    <w:rsid w:val="000F443C"/>
    <w:rsid w:val="00106F62"/>
    <w:rsid w:val="00196B9B"/>
    <w:rsid w:val="001A00E3"/>
    <w:rsid w:val="00203E2A"/>
    <w:rsid w:val="00223372"/>
    <w:rsid w:val="00241DE7"/>
    <w:rsid w:val="0024305D"/>
    <w:rsid w:val="00257458"/>
    <w:rsid w:val="00270D0F"/>
    <w:rsid w:val="00293C9D"/>
    <w:rsid w:val="0029450B"/>
    <w:rsid w:val="00296E66"/>
    <w:rsid w:val="0029780A"/>
    <w:rsid w:val="002C38DB"/>
    <w:rsid w:val="00320B7F"/>
    <w:rsid w:val="00342CBE"/>
    <w:rsid w:val="00345A28"/>
    <w:rsid w:val="003633E5"/>
    <w:rsid w:val="00367B8C"/>
    <w:rsid w:val="00385778"/>
    <w:rsid w:val="00386BBC"/>
    <w:rsid w:val="003907DD"/>
    <w:rsid w:val="00395F34"/>
    <w:rsid w:val="00396A8C"/>
    <w:rsid w:val="003B6B13"/>
    <w:rsid w:val="003C46E0"/>
    <w:rsid w:val="00401964"/>
    <w:rsid w:val="00430F12"/>
    <w:rsid w:val="0044400A"/>
    <w:rsid w:val="00445872"/>
    <w:rsid w:val="0045548C"/>
    <w:rsid w:val="00455F11"/>
    <w:rsid w:val="00460CE0"/>
    <w:rsid w:val="0046250E"/>
    <w:rsid w:val="00471285"/>
    <w:rsid w:val="00471652"/>
    <w:rsid w:val="00474B95"/>
    <w:rsid w:val="00497720"/>
    <w:rsid w:val="004A1034"/>
    <w:rsid w:val="004A38DA"/>
    <w:rsid w:val="004F0836"/>
    <w:rsid w:val="004F11D8"/>
    <w:rsid w:val="004F6136"/>
    <w:rsid w:val="0052054A"/>
    <w:rsid w:val="00543CC1"/>
    <w:rsid w:val="005470DF"/>
    <w:rsid w:val="00550880"/>
    <w:rsid w:val="005512CC"/>
    <w:rsid w:val="005936FD"/>
    <w:rsid w:val="005A5034"/>
    <w:rsid w:val="005B0AB4"/>
    <w:rsid w:val="005B5958"/>
    <w:rsid w:val="005C1A5A"/>
    <w:rsid w:val="005C31A3"/>
    <w:rsid w:val="006106F3"/>
    <w:rsid w:val="006150B1"/>
    <w:rsid w:val="00644CB5"/>
    <w:rsid w:val="00647365"/>
    <w:rsid w:val="00651844"/>
    <w:rsid w:val="00660A24"/>
    <w:rsid w:val="0067153B"/>
    <w:rsid w:val="006A6166"/>
    <w:rsid w:val="006C43AD"/>
    <w:rsid w:val="006D6EC4"/>
    <w:rsid w:val="006E4944"/>
    <w:rsid w:val="00771BE1"/>
    <w:rsid w:val="00773063"/>
    <w:rsid w:val="007B3778"/>
    <w:rsid w:val="007B69C3"/>
    <w:rsid w:val="007D1826"/>
    <w:rsid w:val="007D3525"/>
    <w:rsid w:val="007D589F"/>
    <w:rsid w:val="00800303"/>
    <w:rsid w:val="0080767C"/>
    <w:rsid w:val="00851FBC"/>
    <w:rsid w:val="008649F0"/>
    <w:rsid w:val="00872074"/>
    <w:rsid w:val="0088035C"/>
    <w:rsid w:val="0088233A"/>
    <w:rsid w:val="008C4DEF"/>
    <w:rsid w:val="008E2C8C"/>
    <w:rsid w:val="008E612A"/>
    <w:rsid w:val="0090220A"/>
    <w:rsid w:val="00916C22"/>
    <w:rsid w:val="00927F97"/>
    <w:rsid w:val="009312DE"/>
    <w:rsid w:val="00936888"/>
    <w:rsid w:val="00971CDE"/>
    <w:rsid w:val="009B3BBA"/>
    <w:rsid w:val="009E0B4C"/>
    <w:rsid w:val="009F2276"/>
    <w:rsid w:val="009F50F9"/>
    <w:rsid w:val="00A11EE2"/>
    <w:rsid w:val="00A27134"/>
    <w:rsid w:val="00A60215"/>
    <w:rsid w:val="00A643C8"/>
    <w:rsid w:val="00A76771"/>
    <w:rsid w:val="00A81020"/>
    <w:rsid w:val="00A8625A"/>
    <w:rsid w:val="00AA6B65"/>
    <w:rsid w:val="00AB6DFE"/>
    <w:rsid w:val="00B031AF"/>
    <w:rsid w:val="00B61453"/>
    <w:rsid w:val="00B952EB"/>
    <w:rsid w:val="00BB2F1F"/>
    <w:rsid w:val="00BE18EB"/>
    <w:rsid w:val="00C15000"/>
    <w:rsid w:val="00C77303"/>
    <w:rsid w:val="00CB0381"/>
    <w:rsid w:val="00CB189B"/>
    <w:rsid w:val="00CC6ACB"/>
    <w:rsid w:val="00CC760F"/>
    <w:rsid w:val="00CD35B8"/>
    <w:rsid w:val="00CD5D74"/>
    <w:rsid w:val="00CE5EF0"/>
    <w:rsid w:val="00CE6ED6"/>
    <w:rsid w:val="00CF2991"/>
    <w:rsid w:val="00D00AA9"/>
    <w:rsid w:val="00D26AD7"/>
    <w:rsid w:val="00D340D0"/>
    <w:rsid w:val="00D4007A"/>
    <w:rsid w:val="00D41B15"/>
    <w:rsid w:val="00D627EA"/>
    <w:rsid w:val="00D6639B"/>
    <w:rsid w:val="00D71D77"/>
    <w:rsid w:val="00D90BD4"/>
    <w:rsid w:val="00D954E4"/>
    <w:rsid w:val="00DC6F1F"/>
    <w:rsid w:val="00DD2A3E"/>
    <w:rsid w:val="00DE420D"/>
    <w:rsid w:val="00E26E11"/>
    <w:rsid w:val="00E45725"/>
    <w:rsid w:val="00E54D43"/>
    <w:rsid w:val="00E66640"/>
    <w:rsid w:val="00E8592C"/>
    <w:rsid w:val="00EB4154"/>
    <w:rsid w:val="00EB5691"/>
    <w:rsid w:val="00ED1D21"/>
    <w:rsid w:val="00EE57B1"/>
    <w:rsid w:val="00F02F1F"/>
    <w:rsid w:val="00F050E9"/>
    <w:rsid w:val="00F720D7"/>
    <w:rsid w:val="00F76951"/>
    <w:rsid w:val="00F821BB"/>
    <w:rsid w:val="00F84842"/>
    <w:rsid w:val="00F84FD4"/>
    <w:rsid w:val="00F96E81"/>
    <w:rsid w:val="00FA084F"/>
    <w:rsid w:val="00FB73B1"/>
    <w:rsid w:val="00FC413C"/>
    <w:rsid w:val="00FD6BD0"/>
    <w:rsid w:val="00FE4484"/>
    <w:rsid w:val="00FE72C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5712C9-F2B8-8646-9234-C6B0874F1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38DB"/>
    <w:pPr>
      <w:spacing w:line="360" w:lineRule="auto"/>
      <w:jc w:val="both"/>
    </w:pPr>
    <w:rPr>
      <w:rFonts w:eastAsia="Times New Roman" w:cs="Times New Roman"/>
      <w:kern w:val="0"/>
      <w:lang w:val="nl-NL" w:eastAsia="nl-NL"/>
      <w14:ligatures w14:val="none"/>
    </w:rPr>
  </w:style>
  <w:style w:type="paragraph" w:styleId="Kop1">
    <w:name w:val="heading 1"/>
    <w:basedOn w:val="Standaard"/>
    <w:next w:val="Standaard"/>
    <w:link w:val="Kop1Char"/>
    <w:uiPriority w:val="9"/>
    <w:qFormat/>
    <w:rsid w:val="002C38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FC413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7B3778"/>
    <w:pPr>
      <w:keepNext/>
      <w:keepLines/>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unhideWhenUsed/>
    <w:qFormat/>
    <w:rsid w:val="007B377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normaltextrun">
    <w:name w:val="normaltextrun"/>
    <w:basedOn w:val="Standaardalinea-lettertype"/>
    <w:rsid w:val="002C38DB"/>
  </w:style>
  <w:style w:type="paragraph" w:customStyle="1" w:styleId="Definitie">
    <w:name w:val="Definitie"/>
    <w:basedOn w:val="Standaard"/>
    <w:link w:val="DefinitieChar"/>
    <w:qFormat/>
    <w:rsid w:val="002C38DB"/>
    <w:pPr>
      <w:pBdr>
        <w:top w:val="single" w:sz="4" w:space="1" w:color="auto"/>
        <w:left w:val="single" w:sz="24" w:space="4" w:color="E30046"/>
        <w:bottom w:val="single" w:sz="4" w:space="1" w:color="auto"/>
        <w:right w:val="single" w:sz="4" w:space="4" w:color="auto"/>
      </w:pBdr>
      <w:spacing w:before="120" w:after="120"/>
      <w:ind w:left="113" w:right="113"/>
      <w:jc w:val="left"/>
    </w:pPr>
  </w:style>
  <w:style w:type="character" w:customStyle="1" w:styleId="DefinitieChar">
    <w:name w:val="Definitie Char"/>
    <w:basedOn w:val="Standaardalinea-lettertype"/>
    <w:link w:val="Definitie"/>
    <w:rsid w:val="002C38DB"/>
    <w:rPr>
      <w:rFonts w:eastAsia="Times New Roman" w:cs="Times New Roman"/>
      <w:kern w:val="0"/>
      <w:lang w:eastAsia="nl-NL"/>
      <w14:ligatures w14:val="none"/>
    </w:rPr>
  </w:style>
  <w:style w:type="character" w:customStyle="1" w:styleId="Kop1Char">
    <w:name w:val="Kop 1 Char"/>
    <w:basedOn w:val="Standaardalinea-lettertype"/>
    <w:link w:val="Kop1"/>
    <w:uiPriority w:val="9"/>
    <w:rsid w:val="002C38DB"/>
    <w:rPr>
      <w:rFonts w:asciiTheme="majorHAnsi" w:eastAsiaTheme="majorEastAsia" w:hAnsiTheme="majorHAnsi" w:cstheme="majorBidi"/>
      <w:color w:val="2F5496" w:themeColor="accent1" w:themeShade="BF"/>
      <w:kern w:val="0"/>
      <w:sz w:val="32"/>
      <w:szCs w:val="32"/>
      <w:lang w:eastAsia="nl-NL"/>
      <w14:ligatures w14:val="none"/>
    </w:rPr>
  </w:style>
  <w:style w:type="paragraph" w:styleId="Kopvaninhoudsopgave">
    <w:name w:val="TOC Heading"/>
    <w:basedOn w:val="Kop1"/>
    <w:next w:val="Standaard"/>
    <w:uiPriority w:val="39"/>
    <w:unhideWhenUsed/>
    <w:qFormat/>
    <w:rsid w:val="002C38DB"/>
    <w:pPr>
      <w:spacing w:before="480" w:line="276" w:lineRule="auto"/>
      <w:jc w:val="left"/>
      <w:outlineLvl w:val="9"/>
    </w:pPr>
    <w:rPr>
      <w:b/>
      <w:bCs/>
      <w:sz w:val="28"/>
      <w:szCs w:val="28"/>
    </w:rPr>
  </w:style>
  <w:style w:type="paragraph" w:styleId="Inhopg1">
    <w:name w:val="toc 1"/>
    <w:basedOn w:val="Standaard"/>
    <w:next w:val="Standaard"/>
    <w:autoRedefine/>
    <w:uiPriority w:val="39"/>
    <w:unhideWhenUsed/>
    <w:rsid w:val="008649F0"/>
    <w:pPr>
      <w:tabs>
        <w:tab w:val="left" w:pos="480"/>
        <w:tab w:val="right" w:leader="dot" w:pos="9062"/>
      </w:tabs>
      <w:spacing w:before="240" w:after="120"/>
      <w:jc w:val="left"/>
    </w:pPr>
    <w:rPr>
      <w:rFonts w:ascii="Verdana" w:hAnsi="Verdana" w:cstheme="minorHAnsi"/>
      <w:b/>
      <w:bCs/>
      <w:noProof/>
      <w:color w:val="000000" w:themeColor="text1"/>
      <w:sz w:val="20"/>
      <w:szCs w:val="20"/>
    </w:rPr>
  </w:style>
  <w:style w:type="paragraph" w:styleId="Inhopg2">
    <w:name w:val="toc 2"/>
    <w:basedOn w:val="Standaard"/>
    <w:next w:val="Standaard"/>
    <w:autoRedefine/>
    <w:uiPriority w:val="39"/>
    <w:unhideWhenUsed/>
    <w:rsid w:val="002C38DB"/>
    <w:pPr>
      <w:spacing w:before="120"/>
      <w:ind w:left="240"/>
      <w:jc w:val="left"/>
    </w:pPr>
    <w:rPr>
      <w:rFonts w:cstheme="minorHAnsi"/>
      <w:i/>
      <w:iCs/>
      <w:sz w:val="20"/>
      <w:szCs w:val="20"/>
    </w:rPr>
  </w:style>
  <w:style w:type="paragraph" w:styleId="Inhopg3">
    <w:name w:val="toc 3"/>
    <w:basedOn w:val="Standaard"/>
    <w:next w:val="Standaard"/>
    <w:autoRedefine/>
    <w:uiPriority w:val="39"/>
    <w:unhideWhenUsed/>
    <w:rsid w:val="002C38DB"/>
    <w:pPr>
      <w:ind w:left="480"/>
      <w:jc w:val="left"/>
    </w:pPr>
    <w:rPr>
      <w:rFonts w:cstheme="minorHAnsi"/>
      <w:sz w:val="20"/>
      <w:szCs w:val="20"/>
    </w:rPr>
  </w:style>
  <w:style w:type="paragraph" w:styleId="Inhopg4">
    <w:name w:val="toc 4"/>
    <w:basedOn w:val="Standaard"/>
    <w:next w:val="Standaard"/>
    <w:autoRedefine/>
    <w:uiPriority w:val="39"/>
    <w:semiHidden/>
    <w:unhideWhenUsed/>
    <w:rsid w:val="002C38DB"/>
    <w:pPr>
      <w:ind w:left="720"/>
      <w:jc w:val="left"/>
    </w:pPr>
    <w:rPr>
      <w:rFonts w:cstheme="minorHAnsi"/>
      <w:sz w:val="20"/>
      <w:szCs w:val="20"/>
    </w:rPr>
  </w:style>
  <w:style w:type="paragraph" w:styleId="Inhopg5">
    <w:name w:val="toc 5"/>
    <w:basedOn w:val="Standaard"/>
    <w:next w:val="Standaard"/>
    <w:autoRedefine/>
    <w:uiPriority w:val="39"/>
    <w:semiHidden/>
    <w:unhideWhenUsed/>
    <w:rsid w:val="002C38DB"/>
    <w:pPr>
      <w:ind w:left="960"/>
      <w:jc w:val="left"/>
    </w:pPr>
    <w:rPr>
      <w:rFonts w:cstheme="minorHAnsi"/>
      <w:sz w:val="20"/>
      <w:szCs w:val="20"/>
    </w:rPr>
  </w:style>
  <w:style w:type="paragraph" w:styleId="Inhopg6">
    <w:name w:val="toc 6"/>
    <w:basedOn w:val="Standaard"/>
    <w:next w:val="Standaard"/>
    <w:autoRedefine/>
    <w:uiPriority w:val="39"/>
    <w:semiHidden/>
    <w:unhideWhenUsed/>
    <w:rsid w:val="002C38DB"/>
    <w:pPr>
      <w:ind w:left="1200"/>
      <w:jc w:val="left"/>
    </w:pPr>
    <w:rPr>
      <w:rFonts w:cstheme="minorHAnsi"/>
      <w:sz w:val="20"/>
      <w:szCs w:val="20"/>
    </w:rPr>
  </w:style>
  <w:style w:type="paragraph" w:styleId="Inhopg7">
    <w:name w:val="toc 7"/>
    <w:basedOn w:val="Standaard"/>
    <w:next w:val="Standaard"/>
    <w:autoRedefine/>
    <w:uiPriority w:val="39"/>
    <w:semiHidden/>
    <w:unhideWhenUsed/>
    <w:rsid w:val="002C38DB"/>
    <w:pPr>
      <w:ind w:left="1440"/>
      <w:jc w:val="left"/>
    </w:pPr>
    <w:rPr>
      <w:rFonts w:cstheme="minorHAnsi"/>
      <w:sz w:val="20"/>
      <w:szCs w:val="20"/>
    </w:rPr>
  </w:style>
  <w:style w:type="paragraph" w:styleId="Inhopg8">
    <w:name w:val="toc 8"/>
    <w:basedOn w:val="Standaard"/>
    <w:next w:val="Standaard"/>
    <w:autoRedefine/>
    <w:uiPriority w:val="39"/>
    <w:semiHidden/>
    <w:unhideWhenUsed/>
    <w:rsid w:val="002C38DB"/>
    <w:pPr>
      <w:ind w:left="1680"/>
      <w:jc w:val="left"/>
    </w:pPr>
    <w:rPr>
      <w:rFonts w:cstheme="minorHAnsi"/>
      <w:sz w:val="20"/>
      <w:szCs w:val="20"/>
    </w:rPr>
  </w:style>
  <w:style w:type="paragraph" w:styleId="Inhopg9">
    <w:name w:val="toc 9"/>
    <w:basedOn w:val="Standaard"/>
    <w:next w:val="Standaard"/>
    <w:autoRedefine/>
    <w:uiPriority w:val="39"/>
    <w:semiHidden/>
    <w:unhideWhenUsed/>
    <w:rsid w:val="002C38DB"/>
    <w:pPr>
      <w:ind w:left="1920"/>
      <w:jc w:val="left"/>
    </w:pPr>
    <w:rPr>
      <w:rFonts w:cstheme="minorHAnsi"/>
      <w:sz w:val="20"/>
      <w:szCs w:val="20"/>
    </w:rPr>
  </w:style>
  <w:style w:type="paragraph" w:styleId="Lijstalinea">
    <w:name w:val="List Paragraph"/>
    <w:basedOn w:val="Standaard"/>
    <w:uiPriority w:val="34"/>
    <w:qFormat/>
    <w:rsid w:val="002C38DB"/>
    <w:pPr>
      <w:ind w:left="720"/>
      <w:contextualSpacing/>
    </w:pPr>
  </w:style>
  <w:style w:type="paragraph" w:styleId="Geenafstand">
    <w:name w:val="No Spacing"/>
    <w:uiPriority w:val="1"/>
    <w:qFormat/>
    <w:rsid w:val="002C38DB"/>
    <w:pPr>
      <w:jc w:val="both"/>
    </w:pPr>
    <w:rPr>
      <w:rFonts w:eastAsia="Times New Roman" w:cs="Times New Roman"/>
      <w:kern w:val="0"/>
      <w:lang w:eastAsia="nl-NL"/>
      <w14:ligatures w14:val="none"/>
    </w:rPr>
  </w:style>
  <w:style w:type="character" w:customStyle="1" w:styleId="Kop2Char">
    <w:name w:val="Kop 2 Char"/>
    <w:basedOn w:val="Standaardalinea-lettertype"/>
    <w:link w:val="Kop2"/>
    <w:uiPriority w:val="9"/>
    <w:rsid w:val="00FC413C"/>
    <w:rPr>
      <w:rFonts w:asciiTheme="majorHAnsi" w:eastAsiaTheme="majorEastAsia" w:hAnsiTheme="majorHAnsi" w:cstheme="majorBidi"/>
      <w:color w:val="2F5496" w:themeColor="accent1" w:themeShade="BF"/>
      <w:kern w:val="0"/>
      <w:sz w:val="26"/>
      <w:szCs w:val="26"/>
      <w:lang w:eastAsia="nl-NL"/>
      <w14:ligatures w14:val="none"/>
    </w:rPr>
  </w:style>
  <w:style w:type="table" w:styleId="Tabelraster">
    <w:name w:val="Table Grid"/>
    <w:basedOn w:val="Standaardtabel"/>
    <w:uiPriority w:val="39"/>
    <w:rsid w:val="00CC6A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B2F1F"/>
    <w:rPr>
      <w:color w:val="0563C1" w:themeColor="hyperlink"/>
      <w:u w:val="single"/>
    </w:rPr>
  </w:style>
  <w:style w:type="character" w:styleId="GevolgdeHyperlink">
    <w:name w:val="FollowedHyperlink"/>
    <w:basedOn w:val="Standaardalinea-lettertype"/>
    <w:uiPriority w:val="99"/>
    <w:semiHidden/>
    <w:unhideWhenUsed/>
    <w:rsid w:val="00BB2F1F"/>
    <w:rPr>
      <w:color w:val="954F72" w:themeColor="followedHyperlink"/>
      <w:u w:val="single"/>
    </w:rPr>
  </w:style>
  <w:style w:type="character" w:styleId="Onopgelostemelding">
    <w:name w:val="Unresolved Mention"/>
    <w:basedOn w:val="Standaardalinea-lettertype"/>
    <w:uiPriority w:val="99"/>
    <w:semiHidden/>
    <w:unhideWhenUsed/>
    <w:rsid w:val="007D1826"/>
    <w:rPr>
      <w:color w:val="605E5C"/>
      <w:shd w:val="clear" w:color="auto" w:fill="E1DFDD"/>
    </w:rPr>
  </w:style>
  <w:style w:type="character" w:styleId="Zwaar">
    <w:name w:val="Strong"/>
    <w:basedOn w:val="Standaardalinea-lettertype"/>
    <w:uiPriority w:val="22"/>
    <w:qFormat/>
    <w:rsid w:val="000F0BBA"/>
    <w:rPr>
      <w:b/>
      <w:bCs/>
    </w:rPr>
  </w:style>
  <w:style w:type="character" w:customStyle="1" w:styleId="Kop3Char">
    <w:name w:val="Kop 3 Char"/>
    <w:basedOn w:val="Standaardalinea-lettertype"/>
    <w:link w:val="Kop3"/>
    <w:uiPriority w:val="9"/>
    <w:rsid w:val="007B3778"/>
    <w:rPr>
      <w:rFonts w:asciiTheme="majorHAnsi" w:eastAsiaTheme="majorEastAsia" w:hAnsiTheme="majorHAnsi" w:cstheme="majorBidi"/>
      <w:color w:val="1F3763" w:themeColor="accent1" w:themeShade="7F"/>
      <w:kern w:val="0"/>
      <w:lang w:eastAsia="nl-NL"/>
      <w14:ligatures w14:val="none"/>
    </w:rPr>
  </w:style>
  <w:style w:type="character" w:customStyle="1" w:styleId="Kop4Char">
    <w:name w:val="Kop 4 Char"/>
    <w:basedOn w:val="Standaardalinea-lettertype"/>
    <w:link w:val="Kop4"/>
    <w:uiPriority w:val="9"/>
    <w:rsid w:val="007B3778"/>
    <w:rPr>
      <w:rFonts w:asciiTheme="majorHAnsi" w:eastAsiaTheme="majorEastAsia" w:hAnsiTheme="majorHAnsi" w:cstheme="majorBidi"/>
      <w:i/>
      <w:iCs/>
      <w:color w:val="2F5496" w:themeColor="accent1" w:themeShade="BF"/>
      <w:kern w:val="0"/>
      <w:lang w:eastAsia="nl-NL"/>
      <w14:ligatures w14:val="none"/>
    </w:rPr>
  </w:style>
  <w:style w:type="paragraph" w:styleId="Normaalweb">
    <w:name w:val="Normal (Web)"/>
    <w:basedOn w:val="Standaard"/>
    <w:uiPriority w:val="99"/>
    <w:unhideWhenUsed/>
    <w:rsid w:val="00241DE7"/>
    <w:pPr>
      <w:spacing w:before="100" w:beforeAutospacing="1" w:after="100" w:afterAutospacing="1" w:line="240" w:lineRule="auto"/>
      <w:jc w:val="left"/>
    </w:pPr>
    <w:rPr>
      <w:rFonts w:ascii="Times New Roman" w:hAnsi="Times New Roman"/>
      <w:lang w:val="nl-BE"/>
    </w:rPr>
  </w:style>
  <w:style w:type="paragraph" w:styleId="Bijschrift">
    <w:name w:val="caption"/>
    <w:basedOn w:val="Standaard"/>
    <w:next w:val="Standaard"/>
    <w:uiPriority w:val="35"/>
    <w:unhideWhenUsed/>
    <w:qFormat/>
    <w:rsid w:val="00C77303"/>
    <w:pPr>
      <w:spacing w:after="200" w:line="240" w:lineRule="auto"/>
    </w:pPr>
    <w:rPr>
      <w:i/>
      <w:iCs/>
      <w:color w:val="44546A" w:themeColor="text2"/>
      <w:sz w:val="18"/>
      <w:szCs w:val="18"/>
    </w:rPr>
  </w:style>
  <w:style w:type="character" w:styleId="Nadruk">
    <w:name w:val="Emphasis"/>
    <w:basedOn w:val="Standaardalinea-lettertype"/>
    <w:uiPriority w:val="20"/>
    <w:qFormat/>
    <w:rsid w:val="00A76771"/>
    <w:rPr>
      <w:i/>
      <w:iCs/>
    </w:rPr>
  </w:style>
  <w:style w:type="table" w:styleId="Rastertabel4-Accent1">
    <w:name w:val="Grid Table 4 Accent 1"/>
    <w:basedOn w:val="Standaardtabel"/>
    <w:uiPriority w:val="49"/>
    <w:rsid w:val="00A11EE2"/>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gelnummer">
    <w:name w:val="line number"/>
    <w:basedOn w:val="Standaardalinea-lettertype"/>
    <w:uiPriority w:val="99"/>
    <w:semiHidden/>
    <w:unhideWhenUsed/>
    <w:rsid w:val="00A11EE2"/>
  </w:style>
  <w:style w:type="paragraph" w:styleId="Koptekst">
    <w:name w:val="header"/>
    <w:basedOn w:val="Standaard"/>
    <w:link w:val="KoptekstChar"/>
    <w:uiPriority w:val="99"/>
    <w:unhideWhenUsed/>
    <w:rsid w:val="00A11EE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11EE2"/>
    <w:rPr>
      <w:rFonts w:eastAsia="Times New Roman" w:cs="Times New Roman"/>
      <w:kern w:val="0"/>
      <w:lang w:val="nl-NL" w:eastAsia="nl-NL"/>
      <w14:ligatures w14:val="none"/>
    </w:rPr>
  </w:style>
  <w:style w:type="paragraph" w:styleId="Voettekst">
    <w:name w:val="footer"/>
    <w:basedOn w:val="Standaard"/>
    <w:link w:val="VoettekstChar"/>
    <w:uiPriority w:val="99"/>
    <w:unhideWhenUsed/>
    <w:rsid w:val="00A11E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11EE2"/>
    <w:rPr>
      <w:rFonts w:eastAsia="Times New Roman" w:cs="Times New Roman"/>
      <w:kern w:val="0"/>
      <w:lang w:val="nl-NL" w:eastAsia="nl-NL"/>
      <w14:ligatures w14:val="none"/>
    </w:rPr>
  </w:style>
  <w:style w:type="character" w:customStyle="1" w:styleId="url">
    <w:name w:val="url"/>
    <w:basedOn w:val="Standaardalinea-lettertype"/>
    <w:rsid w:val="007D3525"/>
  </w:style>
  <w:style w:type="character" w:styleId="Paginanummer">
    <w:name w:val="page number"/>
    <w:basedOn w:val="Standaardalinea-lettertype"/>
    <w:uiPriority w:val="99"/>
    <w:semiHidden/>
    <w:unhideWhenUsed/>
    <w:rsid w:val="007D3525"/>
  </w:style>
  <w:style w:type="paragraph" w:customStyle="1" w:styleId="paragraph">
    <w:name w:val="paragraph"/>
    <w:basedOn w:val="Standaard"/>
    <w:rsid w:val="007D3525"/>
    <w:pPr>
      <w:spacing w:before="100" w:beforeAutospacing="1" w:after="100" w:afterAutospacing="1" w:line="240" w:lineRule="auto"/>
      <w:jc w:val="left"/>
    </w:pPr>
    <w:rPr>
      <w:rFonts w:ascii="Times New Roman" w:hAnsi="Times New Roman"/>
      <w:lang w:val="nl-BE"/>
    </w:rPr>
  </w:style>
  <w:style w:type="character" w:customStyle="1" w:styleId="eop">
    <w:name w:val="eop"/>
    <w:basedOn w:val="Standaardalinea-lettertype"/>
    <w:rsid w:val="007D35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4948">
      <w:bodyDiv w:val="1"/>
      <w:marLeft w:val="0"/>
      <w:marRight w:val="0"/>
      <w:marTop w:val="0"/>
      <w:marBottom w:val="0"/>
      <w:divBdr>
        <w:top w:val="none" w:sz="0" w:space="0" w:color="auto"/>
        <w:left w:val="none" w:sz="0" w:space="0" w:color="auto"/>
        <w:bottom w:val="none" w:sz="0" w:space="0" w:color="auto"/>
        <w:right w:val="none" w:sz="0" w:space="0" w:color="auto"/>
      </w:divBdr>
      <w:divsChild>
        <w:div w:id="604843284">
          <w:marLeft w:val="0"/>
          <w:marRight w:val="0"/>
          <w:marTop w:val="0"/>
          <w:marBottom w:val="0"/>
          <w:divBdr>
            <w:top w:val="none" w:sz="0" w:space="0" w:color="auto"/>
            <w:left w:val="none" w:sz="0" w:space="0" w:color="auto"/>
            <w:bottom w:val="none" w:sz="0" w:space="0" w:color="auto"/>
            <w:right w:val="none" w:sz="0" w:space="0" w:color="auto"/>
          </w:divBdr>
        </w:div>
        <w:div w:id="1719738567">
          <w:marLeft w:val="0"/>
          <w:marRight w:val="0"/>
          <w:marTop w:val="0"/>
          <w:marBottom w:val="0"/>
          <w:divBdr>
            <w:top w:val="none" w:sz="0" w:space="0" w:color="auto"/>
            <w:left w:val="none" w:sz="0" w:space="0" w:color="auto"/>
            <w:bottom w:val="none" w:sz="0" w:space="0" w:color="auto"/>
            <w:right w:val="none" w:sz="0" w:space="0" w:color="auto"/>
          </w:divBdr>
        </w:div>
      </w:divsChild>
    </w:div>
    <w:div w:id="97138996">
      <w:bodyDiv w:val="1"/>
      <w:marLeft w:val="0"/>
      <w:marRight w:val="0"/>
      <w:marTop w:val="0"/>
      <w:marBottom w:val="0"/>
      <w:divBdr>
        <w:top w:val="none" w:sz="0" w:space="0" w:color="auto"/>
        <w:left w:val="none" w:sz="0" w:space="0" w:color="auto"/>
        <w:bottom w:val="none" w:sz="0" w:space="0" w:color="auto"/>
        <w:right w:val="none" w:sz="0" w:space="0" w:color="auto"/>
      </w:divBdr>
      <w:divsChild>
        <w:div w:id="209731362">
          <w:marLeft w:val="0"/>
          <w:marRight w:val="0"/>
          <w:marTop w:val="0"/>
          <w:marBottom w:val="0"/>
          <w:divBdr>
            <w:top w:val="none" w:sz="0" w:space="0" w:color="auto"/>
            <w:left w:val="none" w:sz="0" w:space="0" w:color="auto"/>
            <w:bottom w:val="none" w:sz="0" w:space="0" w:color="auto"/>
            <w:right w:val="none" w:sz="0" w:space="0" w:color="auto"/>
          </w:divBdr>
        </w:div>
        <w:div w:id="618485916">
          <w:marLeft w:val="0"/>
          <w:marRight w:val="0"/>
          <w:marTop w:val="0"/>
          <w:marBottom w:val="0"/>
          <w:divBdr>
            <w:top w:val="none" w:sz="0" w:space="0" w:color="auto"/>
            <w:left w:val="none" w:sz="0" w:space="0" w:color="auto"/>
            <w:bottom w:val="none" w:sz="0" w:space="0" w:color="auto"/>
            <w:right w:val="none" w:sz="0" w:space="0" w:color="auto"/>
          </w:divBdr>
        </w:div>
      </w:divsChild>
    </w:div>
    <w:div w:id="151873976">
      <w:bodyDiv w:val="1"/>
      <w:marLeft w:val="0"/>
      <w:marRight w:val="0"/>
      <w:marTop w:val="0"/>
      <w:marBottom w:val="0"/>
      <w:divBdr>
        <w:top w:val="none" w:sz="0" w:space="0" w:color="auto"/>
        <w:left w:val="none" w:sz="0" w:space="0" w:color="auto"/>
        <w:bottom w:val="none" w:sz="0" w:space="0" w:color="auto"/>
        <w:right w:val="none" w:sz="0" w:space="0" w:color="auto"/>
      </w:divBdr>
      <w:divsChild>
        <w:div w:id="93677288">
          <w:marLeft w:val="0"/>
          <w:marRight w:val="0"/>
          <w:marTop w:val="0"/>
          <w:marBottom w:val="0"/>
          <w:divBdr>
            <w:top w:val="none" w:sz="0" w:space="0" w:color="auto"/>
            <w:left w:val="none" w:sz="0" w:space="0" w:color="auto"/>
            <w:bottom w:val="none" w:sz="0" w:space="0" w:color="auto"/>
            <w:right w:val="none" w:sz="0" w:space="0" w:color="auto"/>
          </w:divBdr>
          <w:divsChild>
            <w:div w:id="529997776">
              <w:marLeft w:val="0"/>
              <w:marRight w:val="0"/>
              <w:marTop w:val="0"/>
              <w:marBottom w:val="0"/>
              <w:divBdr>
                <w:top w:val="none" w:sz="0" w:space="0" w:color="auto"/>
                <w:left w:val="none" w:sz="0" w:space="0" w:color="auto"/>
                <w:bottom w:val="none" w:sz="0" w:space="0" w:color="auto"/>
                <w:right w:val="none" w:sz="0" w:space="0" w:color="auto"/>
              </w:divBdr>
              <w:divsChild>
                <w:div w:id="146928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704276">
      <w:bodyDiv w:val="1"/>
      <w:marLeft w:val="0"/>
      <w:marRight w:val="0"/>
      <w:marTop w:val="0"/>
      <w:marBottom w:val="0"/>
      <w:divBdr>
        <w:top w:val="none" w:sz="0" w:space="0" w:color="auto"/>
        <w:left w:val="none" w:sz="0" w:space="0" w:color="auto"/>
        <w:bottom w:val="none" w:sz="0" w:space="0" w:color="auto"/>
        <w:right w:val="none" w:sz="0" w:space="0" w:color="auto"/>
      </w:divBdr>
      <w:divsChild>
        <w:div w:id="132332989">
          <w:marLeft w:val="0"/>
          <w:marRight w:val="0"/>
          <w:marTop w:val="0"/>
          <w:marBottom w:val="0"/>
          <w:divBdr>
            <w:top w:val="none" w:sz="0" w:space="0" w:color="auto"/>
            <w:left w:val="none" w:sz="0" w:space="0" w:color="auto"/>
            <w:bottom w:val="none" w:sz="0" w:space="0" w:color="auto"/>
            <w:right w:val="none" w:sz="0" w:space="0" w:color="auto"/>
          </w:divBdr>
          <w:divsChild>
            <w:div w:id="2072462007">
              <w:marLeft w:val="0"/>
              <w:marRight w:val="0"/>
              <w:marTop w:val="0"/>
              <w:marBottom w:val="0"/>
              <w:divBdr>
                <w:top w:val="none" w:sz="0" w:space="0" w:color="auto"/>
                <w:left w:val="none" w:sz="0" w:space="0" w:color="auto"/>
                <w:bottom w:val="none" w:sz="0" w:space="0" w:color="auto"/>
                <w:right w:val="none" w:sz="0" w:space="0" w:color="auto"/>
              </w:divBdr>
              <w:divsChild>
                <w:div w:id="161054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004446">
      <w:bodyDiv w:val="1"/>
      <w:marLeft w:val="0"/>
      <w:marRight w:val="0"/>
      <w:marTop w:val="0"/>
      <w:marBottom w:val="0"/>
      <w:divBdr>
        <w:top w:val="none" w:sz="0" w:space="0" w:color="auto"/>
        <w:left w:val="none" w:sz="0" w:space="0" w:color="auto"/>
        <w:bottom w:val="none" w:sz="0" w:space="0" w:color="auto"/>
        <w:right w:val="none" w:sz="0" w:space="0" w:color="auto"/>
      </w:divBdr>
    </w:div>
    <w:div w:id="537864401">
      <w:bodyDiv w:val="1"/>
      <w:marLeft w:val="0"/>
      <w:marRight w:val="0"/>
      <w:marTop w:val="0"/>
      <w:marBottom w:val="0"/>
      <w:divBdr>
        <w:top w:val="none" w:sz="0" w:space="0" w:color="auto"/>
        <w:left w:val="none" w:sz="0" w:space="0" w:color="auto"/>
        <w:bottom w:val="none" w:sz="0" w:space="0" w:color="auto"/>
        <w:right w:val="none" w:sz="0" w:space="0" w:color="auto"/>
      </w:divBdr>
    </w:div>
    <w:div w:id="544290417">
      <w:bodyDiv w:val="1"/>
      <w:marLeft w:val="0"/>
      <w:marRight w:val="0"/>
      <w:marTop w:val="0"/>
      <w:marBottom w:val="0"/>
      <w:divBdr>
        <w:top w:val="none" w:sz="0" w:space="0" w:color="auto"/>
        <w:left w:val="none" w:sz="0" w:space="0" w:color="auto"/>
        <w:bottom w:val="none" w:sz="0" w:space="0" w:color="auto"/>
        <w:right w:val="none" w:sz="0" w:space="0" w:color="auto"/>
      </w:divBdr>
      <w:divsChild>
        <w:div w:id="1782070170">
          <w:marLeft w:val="-720"/>
          <w:marRight w:val="0"/>
          <w:marTop w:val="0"/>
          <w:marBottom w:val="0"/>
          <w:divBdr>
            <w:top w:val="none" w:sz="0" w:space="0" w:color="auto"/>
            <w:left w:val="none" w:sz="0" w:space="0" w:color="auto"/>
            <w:bottom w:val="none" w:sz="0" w:space="0" w:color="auto"/>
            <w:right w:val="none" w:sz="0" w:space="0" w:color="auto"/>
          </w:divBdr>
        </w:div>
      </w:divsChild>
    </w:div>
    <w:div w:id="566185189">
      <w:bodyDiv w:val="1"/>
      <w:marLeft w:val="0"/>
      <w:marRight w:val="0"/>
      <w:marTop w:val="0"/>
      <w:marBottom w:val="0"/>
      <w:divBdr>
        <w:top w:val="none" w:sz="0" w:space="0" w:color="auto"/>
        <w:left w:val="none" w:sz="0" w:space="0" w:color="auto"/>
        <w:bottom w:val="none" w:sz="0" w:space="0" w:color="auto"/>
        <w:right w:val="none" w:sz="0" w:space="0" w:color="auto"/>
      </w:divBdr>
    </w:div>
    <w:div w:id="679238074">
      <w:bodyDiv w:val="1"/>
      <w:marLeft w:val="0"/>
      <w:marRight w:val="0"/>
      <w:marTop w:val="0"/>
      <w:marBottom w:val="0"/>
      <w:divBdr>
        <w:top w:val="none" w:sz="0" w:space="0" w:color="auto"/>
        <w:left w:val="none" w:sz="0" w:space="0" w:color="auto"/>
        <w:bottom w:val="none" w:sz="0" w:space="0" w:color="auto"/>
        <w:right w:val="none" w:sz="0" w:space="0" w:color="auto"/>
      </w:divBdr>
    </w:div>
    <w:div w:id="691996710">
      <w:bodyDiv w:val="1"/>
      <w:marLeft w:val="0"/>
      <w:marRight w:val="0"/>
      <w:marTop w:val="0"/>
      <w:marBottom w:val="0"/>
      <w:divBdr>
        <w:top w:val="none" w:sz="0" w:space="0" w:color="auto"/>
        <w:left w:val="none" w:sz="0" w:space="0" w:color="auto"/>
        <w:bottom w:val="none" w:sz="0" w:space="0" w:color="auto"/>
        <w:right w:val="none" w:sz="0" w:space="0" w:color="auto"/>
      </w:divBdr>
      <w:divsChild>
        <w:div w:id="958296113">
          <w:marLeft w:val="0"/>
          <w:marRight w:val="0"/>
          <w:marTop w:val="0"/>
          <w:marBottom w:val="0"/>
          <w:divBdr>
            <w:top w:val="none" w:sz="0" w:space="0" w:color="auto"/>
            <w:left w:val="none" w:sz="0" w:space="0" w:color="auto"/>
            <w:bottom w:val="none" w:sz="0" w:space="0" w:color="auto"/>
            <w:right w:val="none" w:sz="0" w:space="0" w:color="auto"/>
          </w:divBdr>
          <w:divsChild>
            <w:div w:id="347102219">
              <w:marLeft w:val="0"/>
              <w:marRight w:val="0"/>
              <w:marTop w:val="0"/>
              <w:marBottom w:val="0"/>
              <w:divBdr>
                <w:top w:val="none" w:sz="0" w:space="0" w:color="auto"/>
                <w:left w:val="none" w:sz="0" w:space="0" w:color="auto"/>
                <w:bottom w:val="none" w:sz="0" w:space="0" w:color="auto"/>
                <w:right w:val="none" w:sz="0" w:space="0" w:color="auto"/>
              </w:divBdr>
              <w:divsChild>
                <w:div w:id="48778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984376">
      <w:bodyDiv w:val="1"/>
      <w:marLeft w:val="0"/>
      <w:marRight w:val="0"/>
      <w:marTop w:val="0"/>
      <w:marBottom w:val="0"/>
      <w:divBdr>
        <w:top w:val="none" w:sz="0" w:space="0" w:color="auto"/>
        <w:left w:val="none" w:sz="0" w:space="0" w:color="auto"/>
        <w:bottom w:val="none" w:sz="0" w:space="0" w:color="auto"/>
        <w:right w:val="none" w:sz="0" w:space="0" w:color="auto"/>
      </w:divBdr>
    </w:div>
    <w:div w:id="1255360142">
      <w:bodyDiv w:val="1"/>
      <w:marLeft w:val="0"/>
      <w:marRight w:val="0"/>
      <w:marTop w:val="0"/>
      <w:marBottom w:val="0"/>
      <w:divBdr>
        <w:top w:val="none" w:sz="0" w:space="0" w:color="auto"/>
        <w:left w:val="none" w:sz="0" w:space="0" w:color="auto"/>
        <w:bottom w:val="none" w:sz="0" w:space="0" w:color="auto"/>
        <w:right w:val="none" w:sz="0" w:space="0" w:color="auto"/>
      </w:divBdr>
    </w:div>
    <w:div w:id="1552351668">
      <w:bodyDiv w:val="1"/>
      <w:marLeft w:val="0"/>
      <w:marRight w:val="0"/>
      <w:marTop w:val="0"/>
      <w:marBottom w:val="0"/>
      <w:divBdr>
        <w:top w:val="none" w:sz="0" w:space="0" w:color="auto"/>
        <w:left w:val="none" w:sz="0" w:space="0" w:color="auto"/>
        <w:bottom w:val="none" w:sz="0" w:space="0" w:color="auto"/>
        <w:right w:val="none" w:sz="0" w:space="0" w:color="auto"/>
      </w:divBdr>
      <w:divsChild>
        <w:div w:id="16852842">
          <w:marLeft w:val="0"/>
          <w:marRight w:val="0"/>
          <w:marTop w:val="0"/>
          <w:marBottom w:val="0"/>
          <w:divBdr>
            <w:top w:val="none" w:sz="0" w:space="0" w:color="auto"/>
            <w:left w:val="none" w:sz="0" w:space="0" w:color="auto"/>
            <w:bottom w:val="none" w:sz="0" w:space="0" w:color="auto"/>
            <w:right w:val="none" w:sz="0" w:space="0" w:color="auto"/>
          </w:divBdr>
        </w:div>
        <w:div w:id="767702019">
          <w:marLeft w:val="0"/>
          <w:marRight w:val="0"/>
          <w:marTop w:val="0"/>
          <w:marBottom w:val="0"/>
          <w:divBdr>
            <w:top w:val="none" w:sz="0" w:space="0" w:color="auto"/>
            <w:left w:val="none" w:sz="0" w:space="0" w:color="auto"/>
            <w:bottom w:val="none" w:sz="0" w:space="0" w:color="auto"/>
            <w:right w:val="none" w:sz="0" w:space="0" w:color="auto"/>
          </w:divBdr>
        </w:div>
      </w:divsChild>
    </w:div>
    <w:div w:id="1862546011">
      <w:bodyDiv w:val="1"/>
      <w:marLeft w:val="0"/>
      <w:marRight w:val="0"/>
      <w:marTop w:val="0"/>
      <w:marBottom w:val="0"/>
      <w:divBdr>
        <w:top w:val="none" w:sz="0" w:space="0" w:color="auto"/>
        <w:left w:val="none" w:sz="0" w:space="0" w:color="auto"/>
        <w:bottom w:val="none" w:sz="0" w:space="0" w:color="auto"/>
        <w:right w:val="none" w:sz="0" w:space="0" w:color="auto"/>
      </w:divBdr>
    </w:div>
    <w:div w:id="2037921850">
      <w:bodyDiv w:val="1"/>
      <w:marLeft w:val="0"/>
      <w:marRight w:val="0"/>
      <w:marTop w:val="0"/>
      <w:marBottom w:val="0"/>
      <w:divBdr>
        <w:top w:val="none" w:sz="0" w:space="0" w:color="auto"/>
        <w:left w:val="none" w:sz="0" w:space="0" w:color="auto"/>
        <w:bottom w:val="none" w:sz="0" w:space="0" w:color="auto"/>
        <w:right w:val="none" w:sz="0" w:space="0" w:color="auto"/>
      </w:divBdr>
      <w:divsChild>
        <w:div w:id="36636050">
          <w:marLeft w:val="0"/>
          <w:marRight w:val="0"/>
          <w:marTop w:val="0"/>
          <w:marBottom w:val="0"/>
          <w:divBdr>
            <w:top w:val="none" w:sz="0" w:space="0" w:color="auto"/>
            <w:left w:val="none" w:sz="0" w:space="0" w:color="auto"/>
            <w:bottom w:val="none" w:sz="0" w:space="0" w:color="auto"/>
            <w:right w:val="none" w:sz="0" w:space="0" w:color="auto"/>
          </w:divBdr>
        </w:div>
        <w:div w:id="1223174717">
          <w:marLeft w:val="0"/>
          <w:marRight w:val="0"/>
          <w:marTop w:val="0"/>
          <w:marBottom w:val="0"/>
          <w:divBdr>
            <w:top w:val="none" w:sz="0" w:space="0" w:color="auto"/>
            <w:left w:val="none" w:sz="0" w:space="0" w:color="auto"/>
            <w:bottom w:val="none" w:sz="0" w:space="0" w:color="auto"/>
            <w:right w:val="none" w:sz="0" w:space="0" w:color="auto"/>
          </w:divBdr>
        </w:div>
      </w:divsChild>
    </w:div>
    <w:div w:id="211563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jpainsymman.2023.01.02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A426B-BAD7-7A46-89CF-1324CB836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3083</TotalTime>
  <Pages>52</Pages>
  <Words>15898</Words>
  <Characters>87440</Characters>
  <Application>Microsoft Office Word</Application>
  <DocSecurity>0</DocSecurity>
  <Lines>728</Lines>
  <Paragraphs>206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Moira Forêt</dc:creator>
  <cp:keywords/>
  <dc:description/>
  <cp:lastModifiedBy>Moira Forêt</cp:lastModifiedBy>
  <cp:revision>523</cp:revision>
  <cp:lastPrinted>2025-05-03T14:01:00Z</cp:lastPrinted>
  <dcterms:created xsi:type="dcterms:W3CDTF">2024-10-17T17:42:00Z</dcterms:created>
  <dcterms:modified xsi:type="dcterms:W3CDTF">2025-09-30T10:31:00Z</dcterms:modified>
</cp:coreProperties>
</file>